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636" w:lineRule="exact" w:before="134"/>
        <w:ind w:left="380" w:right="0" w:firstLine="0"/>
        <w:jc w:val="left"/>
        <w:rPr>
          <w:rFonts w:ascii="Georgia"/>
          <w:sz w:val="56"/>
        </w:rPr>
      </w:pPr>
      <w:r>
        <w:rPr/>
        <w:pict>
          <v:group style="position:absolute;margin-left:377.940002pt;margin-top:14.675776pt;width:147.8pt;height:143.3pt;mso-position-horizontal-relative:page;mso-position-vertical-relative:paragraph;z-index:15728640" id="docshapegroup2" coordorigin="7559,294" coordsize="2956,2866">
            <v:shape style="position:absolute;left:7566;top:301;width:2940;height:2850" id="docshape3" coordorigin="7567,301" coordsize="2940,2850" path="m7567,1726l7569,1651,7575,1576,7585,1502,7598,1430,7616,1359,7637,1290,7661,1222,7689,1155,7721,1091,7755,1028,7793,967,7833,908,7877,851,7923,796,7972,744,8023,694,8077,647,8134,602,8192,560,8253,520,8316,484,8381,451,8447,420,8516,393,8586,369,8658,349,8731,332,8806,319,8882,309,8959,303,9037,301,9115,303,9192,309,9268,319,9342,332,9415,349,9487,369,9557,393,9626,420,9692,451,9757,484,9820,520,9881,560,9940,602,9996,647,10050,694,10101,744,10150,796,10197,851,10240,908,10281,967,10318,1028,10353,1091,10384,1155,10412,1222,10436,1290,10457,1359,10475,1430,10489,1502,10499,1576,10505,1651,10507,1726,10505,1802,10499,1877,10489,1950,10475,2022,10457,2093,10436,2163,10412,2231,10384,2297,10353,2362,10318,2425,10281,2486,10240,2545,10197,2602,10150,2656,10101,2709,10050,2759,9996,2806,9940,2851,9881,2893,9820,2932,9757,2969,9692,3002,9626,3032,9557,3059,9487,3083,9415,3104,9342,3120,9268,3134,9192,3143,9115,3149,9037,3151,8959,3149,8882,3143,8806,3134,8731,3120,8658,3104,8586,3083,8516,3059,8447,3032,8381,3002,8316,2969,8253,2932,8192,2893,8134,2851,8077,2806,8023,2759,7972,2709,7923,2656,7877,2602,7833,2545,7793,2486,7755,2425,7721,2362,7689,2297,7661,2231,7637,2163,7616,2093,7598,2022,7585,1950,7575,1877,7569,1802,7567,1726xe" filled="false" stroked="true" strokeweight=".78pt" strokecolor="#000000">
              <v:path arrowok="t"/>
              <v:stroke dashstyle="solid"/>
            </v:shape>
            <v:rect style="position:absolute;left:7848;top:1041;width:2391;height:1358" id="docshape4" filled="true" fillcolor="#ffffff" stroked="false">
              <v:fill type="solid"/>
            </v:rect>
            <v:shape style="position:absolute;left:7558;top:293;width:2956;height:2866" type="#_x0000_t202" id="docshape5" filled="false" stroked="false">
              <v:textbox inset="0,0,0,0">
                <w:txbxContent>
                  <w:p>
                    <w:pPr>
                      <w:spacing w:line="240" w:lineRule="auto" w:before="7"/>
                      <w:rPr>
                        <w:sz w:val="79"/>
                      </w:rPr>
                    </w:pPr>
                  </w:p>
                  <w:p>
                    <w:pPr>
                      <w:spacing w:before="0"/>
                      <w:ind w:left="782" w:right="0" w:firstLine="0"/>
                      <w:jc w:val="left"/>
                      <w:rPr>
                        <w:sz w:val="76"/>
                      </w:rPr>
                    </w:pPr>
                    <w:r>
                      <w:rPr>
                        <w:spacing w:val="-5"/>
                        <w:w w:val="120"/>
                        <w:sz w:val="76"/>
                      </w:rPr>
                      <w:t>181</w:t>
                    </w:r>
                  </w:p>
                </w:txbxContent>
              </v:textbox>
              <w10:wrap type="none"/>
            </v:shape>
            <w10:wrap type="none"/>
          </v:group>
        </w:pict>
      </w:r>
      <w:r>
        <w:rPr>
          <w:rFonts w:ascii="Georgia"/>
          <w:spacing w:val="-2"/>
          <w:sz w:val="56"/>
        </w:rPr>
        <w:t>Documento</w:t>
      </w:r>
    </w:p>
    <w:p>
      <w:pPr>
        <w:pStyle w:val="Title"/>
        <w:rPr>
          <w:u w:val="none"/>
        </w:rPr>
      </w:pPr>
      <w:r>
        <w:rPr>
          <w:smallCaps/>
          <w:u w:val="thick"/>
        </w:rPr>
        <w:t>Conpes</w:t>
      </w:r>
      <w:r>
        <w:rPr>
          <w:smallCaps/>
          <w:spacing w:val="-29"/>
          <w:u w:val="thick"/>
        </w:rPr>
        <w:t> </w:t>
      </w:r>
      <w:r>
        <w:rPr>
          <w:smallCaps/>
          <w:spacing w:val="-2"/>
          <w:u w:val="thick"/>
        </w:rPr>
        <w:t>Social</w:t>
      </w:r>
    </w:p>
    <w:p>
      <w:pPr>
        <w:pStyle w:val="BodyText"/>
        <w:spacing w:line="256" w:lineRule="auto" w:before="271"/>
        <w:ind w:left="380" w:right="4002"/>
      </w:pPr>
      <w:r>
        <w:rPr>
          <w:smallCaps/>
          <w:w w:val="115"/>
        </w:rPr>
        <w:t>Consejo</w:t>
      </w:r>
      <w:r>
        <w:rPr>
          <w:smallCaps/>
          <w:spacing w:val="40"/>
          <w:w w:val="115"/>
        </w:rPr>
        <w:t> </w:t>
      </w:r>
      <w:r>
        <w:rPr>
          <w:smallCaps/>
          <w:w w:val="115"/>
        </w:rPr>
        <w:t>Nacional</w:t>
      </w:r>
      <w:r>
        <w:rPr>
          <w:smallCaps/>
          <w:spacing w:val="40"/>
          <w:w w:val="115"/>
        </w:rPr>
        <w:t> </w:t>
      </w:r>
      <w:r>
        <w:rPr>
          <w:smallCaps/>
          <w:w w:val="115"/>
        </w:rPr>
        <w:t>de</w:t>
      </w:r>
      <w:r>
        <w:rPr>
          <w:smallCaps/>
          <w:spacing w:val="40"/>
          <w:w w:val="115"/>
        </w:rPr>
        <w:t> </w:t>
      </w:r>
      <w:r>
        <w:rPr>
          <w:smallCaps/>
          <w:w w:val="115"/>
        </w:rPr>
        <w:t>Política</w:t>
      </w:r>
      <w:r>
        <w:rPr>
          <w:smallCaps/>
          <w:spacing w:val="40"/>
          <w:w w:val="115"/>
        </w:rPr>
        <w:t> </w:t>
      </w:r>
      <w:r>
        <w:rPr>
          <w:smallCaps/>
          <w:w w:val="115"/>
        </w:rPr>
        <w:t>Económica</w:t>
      </w:r>
      <w:r>
        <w:rPr>
          <w:smallCaps/>
          <w:spacing w:val="40"/>
          <w:w w:val="115"/>
        </w:rPr>
        <w:t> </w:t>
      </w:r>
      <w:r>
        <w:rPr>
          <w:smallCaps/>
          <w:w w:val="115"/>
        </w:rPr>
        <w:t>y</w:t>
      </w:r>
      <w:r>
        <w:rPr>
          <w:smallCaps/>
          <w:spacing w:val="40"/>
          <w:w w:val="115"/>
        </w:rPr>
        <w:t> </w:t>
      </w:r>
      <w:r>
        <w:rPr>
          <w:smallCaps/>
          <w:w w:val="115"/>
        </w:rPr>
        <w:t>Social República</w:t>
      </w:r>
      <w:r>
        <w:rPr>
          <w:smallCaps/>
          <w:w w:val="115"/>
        </w:rPr>
        <w:t> de</w:t>
      </w:r>
      <w:r>
        <w:rPr>
          <w:smallCaps/>
          <w:w w:val="115"/>
        </w:rPr>
        <w:t> Colombia</w:t>
      </w:r>
    </w:p>
    <w:p>
      <w:pPr>
        <w:pStyle w:val="BodyText"/>
        <w:spacing w:line="266" w:lineRule="exact"/>
        <w:ind w:left="380"/>
      </w:pPr>
      <w:r>
        <w:rPr>
          <w:smallCaps/>
          <w:w w:val="115"/>
        </w:rPr>
        <w:t>Departamento</w:t>
      </w:r>
      <w:r>
        <w:rPr>
          <w:smallCaps/>
          <w:spacing w:val="41"/>
          <w:w w:val="115"/>
        </w:rPr>
        <w:t> </w:t>
      </w:r>
      <w:r>
        <w:rPr>
          <w:smallCaps/>
          <w:w w:val="115"/>
        </w:rPr>
        <w:t>Nacional</w:t>
      </w:r>
      <w:r>
        <w:rPr>
          <w:smallCaps/>
          <w:spacing w:val="41"/>
          <w:w w:val="115"/>
        </w:rPr>
        <w:t> </w:t>
      </w:r>
      <w:r>
        <w:rPr>
          <w:smallCaps/>
          <w:w w:val="115"/>
        </w:rPr>
        <w:t>de</w:t>
      </w:r>
      <w:r>
        <w:rPr>
          <w:smallCaps/>
          <w:spacing w:val="42"/>
          <w:w w:val="115"/>
        </w:rPr>
        <w:t> </w:t>
      </w:r>
      <w:r>
        <w:rPr>
          <w:smallCaps/>
          <w:spacing w:val="-2"/>
          <w:w w:val="115"/>
        </w:rPr>
        <w:t>Planeación</w:t>
      </w:r>
    </w:p>
    <w:p>
      <w:pPr>
        <w:pStyle w:val="BodyText"/>
        <w:rPr>
          <w:sz w:val="28"/>
        </w:rPr>
      </w:pPr>
    </w:p>
    <w:p>
      <w:pPr>
        <w:pStyle w:val="BodyText"/>
        <w:rPr>
          <w:sz w:val="28"/>
        </w:rPr>
      </w:pPr>
    </w:p>
    <w:p>
      <w:pPr>
        <w:pStyle w:val="BodyText"/>
        <w:rPr>
          <w:sz w:val="28"/>
        </w:rPr>
      </w:pPr>
    </w:p>
    <w:p>
      <w:pPr>
        <w:pStyle w:val="BodyText"/>
        <w:rPr>
          <w:sz w:val="28"/>
        </w:rPr>
      </w:pPr>
    </w:p>
    <w:p>
      <w:pPr>
        <w:spacing w:line="254" w:lineRule="auto" w:before="212"/>
        <w:ind w:left="2415" w:right="2413" w:hanging="4"/>
        <w:jc w:val="center"/>
        <w:rPr>
          <w:sz w:val="30"/>
        </w:rPr>
      </w:pPr>
      <w:r>
        <w:rPr>
          <w:smallCaps/>
          <w:w w:val="110"/>
          <w:sz w:val="30"/>
        </w:rPr>
        <w:t>Sistema</w:t>
      </w:r>
      <w:r>
        <w:rPr>
          <w:smallCaps/>
          <w:spacing w:val="40"/>
          <w:w w:val="110"/>
          <w:sz w:val="30"/>
        </w:rPr>
        <w:t> </w:t>
      </w:r>
      <w:r>
        <w:rPr>
          <w:smallCaps/>
          <w:w w:val="110"/>
          <w:sz w:val="30"/>
        </w:rPr>
        <w:t>General</w:t>
      </w:r>
      <w:r>
        <w:rPr>
          <w:smallCaps/>
          <w:spacing w:val="40"/>
          <w:w w:val="110"/>
          <w:sz w:val="30"/>
        </w:rPr>
        <w:t> </w:t>
      </w:r>
      <w:r>
        <w:rPr>
          <w:smallCaps/>
          <w:w w:val="110"/>
          <w:sz w:val="30"/>
        </w:rPr>
        <w:t>de</w:t>
      </w:r>
      <w:r>
        <w:rPr>
          <w:smallCaps/>
          <w:spacing w:val="40"/>
          <w:w w:val="110"/>
          <w:sz w:val="30"/>
        </w:rPr>
        <w:t> </w:t>
      </w:r>
      <w:r>
        <w:rPr>
          <w:smallCaps/>
          <w:w w:val="110"/>
          <w:sz w:val="30"/>
        </w:rPr>
        <w:t>Participaciones.</w:t>
      </w:r>
      <w:r>
        <w:rPr>
          <w:smallCaps/>
          <w:spacing w:val="80"/>
          <w:w w:val="110"/>
          <w:sz w:val="30"/>
        </w:rPr>
        <w:t> </w:t>
      </w:r>
      <w:r>
        <w:rPr>
          <w:smallCaps/>
          <w:w w:val="110"/>
          <w:sz w:val="30"/>
        </w:rPr>
        <w:t>Distribución</w:t>
      </w:r>
      <w:r>
        <w:rPr>
          <w:smallCaps/>
          <w:spacing w:val="73"/>
          <w:w w:val="110"/>
          <w:sz w:val="30"/>
        </w:rPr>
        <w:t> </w:t>
      </w:r>
      <w:r>
        <w:rPr>
          <w:smallCaps/>
          <w:w w:val="110"/>
          <w:sz w:val="30"/>
        </w:rPr>
        <w:t>de</w:t>
      </w:r>
      <w:r>
        <w:rPr>
          <w:smallCaps/>
          <w:spacing w:val="76"/>
          <w:w w:val="110"/>
          <w:sz w:val="30"/>
        </w:rPr>
        <w:t> </w:t>
      </w:r>
      <w:r>
        <w:rPr>
          <w:smallCaps/>
          <w:w w:val="110"/>
          <w:sz w:val="30"/>
        </w:rPr>
        <w:t>los</w:t>
      </w:r>
      <w:r>
        <w:rPr>
          <w:smallCaps/>
          <w:spacing w:val="76"/>
          <w:w w:val="110"/>
          <w:sz w:val="30"/>
        </w:rPr>
        <w:t> </w:t>
      </w:r>
      <w:r>
        <w:rPr>
          <w:smallCaps/>
          <w:w w:val="110"/>
          <w:sz w:val="30"/>
        </w:rPr>
        <w:t>recursos</w:t>
      </w:r>
      <w:r>
        <w:rPr>
          <w:smallCaps/>
          <w:spacing w:val="76"/>
          <w:w w:val="110"/>
          <w:sz w:val="30"/>
        </w:rPr>
        <w:t> </w:t>
      </w:r>
      <w:r>
        <w:rPr>
          <w:smallCaps/>
          <w:w w:val="110"/>
          <w:sz w:val="30"/>
        </w:rPr>
        <w:t>para</w:t>
      </w:r>
      <w:r>
        <w:rPr>
          <w:smallCaps/>
          <w:spacing w:val="76"/>
          <w:w w:val="110"/>
          <w:sz w:val="30"/>
        </w:rPr>
        <w:t> </w:t>
      </w:r>
      <w:r>
        <w:rPr>
          <w:smallCaps/>
          <w:spacing w:val="-5"/>
          <w:w w:val="110"/>
          <w:sz w:val="30"/>
        </w:rPr>
        <w:t>la</w:t>
      </w:r>
    </w:p>
    <w:p>
      <w:pPr>
        <w:spacing w:line="254" w:lineRule="auto" w:before="3"/>
        <w:ind w:left="1759" w:right="1761" w:firstLine="0"/>
        <w:jc w:val="center"/>
        <w:rPr>
          <w:sz w:val="30"/>
        </w:rPr>
      </w:pPr>
      <w:r>
        <w:rPr>
          <w:smallCaps/>
          <w:w w:val="115"/>
          <w:sz w:val="30"/>
        </w:rPr>
        <w:t>atención</w:t>
      </w:r>
      <w:r>
        <w:rPr>
          <w:smallCaps/>
          <w:w w:val="115"/>
          <w:sz w:val="30"/>
        </w:rPr>
        <w:t> integral</w:t>
      </w:r>
      <w:r>
        <w:rPr>
          <w:smallCaps/>
          <w:w w:val="115"/>
          <w:sz w:val="30"/>
        </w:rPr>
        <w:t> de</w:t>
      </w:r>
      <w:r>
        <w:rPr>
          <w:smallCaps/>
          <w:w w:val="115"/>
          <w:sz w:val="30"/>
        </w:rPr>
        <w:t> la</w:t>
      </w:r>
      <w:r>
        <w:rPr>
          <w:smallCaps/>
          <w:w w:val="115"/>
          <w:sz w:val="30"/>
        </w:rPr>
        <w:t> primera</w:t>
      </w:r>
      <w:r>
        <w:rPr>
          <w:smallCaps/>
          <w:w w:val="115"/>
          <w:sz w:val="30"/>
        </w:rPr>
        <w:t> infancia.</w:t>
      </w:r>
      <w:r>
        <w:rPr>
          <w:smallCaps/>
          <w:spacing w:val="40"/>
          <w:w w:val="115"/>
          <w:sz w:val="30"/>
        </w:rPr>
        <w:t> </w:t>
      </w:r>
      <w:r>
        <w:rPr>
          <w:smallCaps/>
          <w:w w:val="115"/>
          <w:sz w:val="30"/>
        </w:rPr>
        <w:t>Vigencia</w:t>
      </w:r>
      <w:r>
        <w:rPr>
          <w:smallCaps/>
          <w:w w:val="115"/>
          <w:sz w:val="30"/>
        </w:rPr>
        <w:t> 2015</w:t>
      </w:r>
    </w:p>
    <w:p>
      <w:pPr>
        <w:pStyle w:val="BodyText"/>
        <w:rPr>
          <w:sz w:val="38"/>
        </w:rPr>
      </w:pPr>
    </w:p>
    <w:p>
      <w:pPr>
        <w:pStyle w:val="BodyText"/>
        <w:rPr>
          <w:sz w:val="38"/>
        </w:rPr>
      </w:pPr>
    </w:p>
    <w:p>
      <w:pPr>
        <w:spacing w:line="256" w:lineRule="auto" w:before="239"/>
        <w:ind w:left="380" w:right="1031" w:hanging="1"/>
        <w:jc w:val="left"/>
        <w:rPr>
          <w:sz w:val="20"/>
        </w:rPr>
      </w:pPr>
      <w:r>
        <w:rPr>
          <w:w w:val="110"/>
          <w:sz w:val="20"/>
        </w:rPr>
        <w:t>Departamento</w:t>
      </w:r>
      <w:r>
        <w:rPr>
          <w:spacing w:val="-3"/>
          <w:w w:val="110"/>
          <w:sz w:val="20"/>
        </w:rPr>
        <w:t> </w:t>
      </w:r>
      <w:r>
        <w:rPr>
          <w:w w:val="110"/>
          <w:sz w:val="20"/>
        </w:rPr>
        <w:t>Nacional</w:t>
      </w:r>
      <w:r>
        <w:rPr>
          <w:spacing w:val="-2"/>
          <w:w w:val="110"/>
          <w:sz w:val="20"/>
        </w:rPr>
        <w:t> </w:t>
      </w:r>
      <w:r>
        <w:rPr>
          <w:w w:val="110"/>
          <w:sz w:val="20"/>
        </w:rPr>
        <w:t>de</w:t>
      </w:r>
      <w:r>
        <w:rPr>
          <w:spacing w:val="-2"/>
          <w:w w:val="110"/>
          <w:sz w:val="20"/>
        </w:rPr>
        <w:t> </w:t>
      </w:r>
      <w:r>
        <w:rPr>
          <w:w w:val="110"/>
          <w:sz w:val="20"/>
        </w:rPr>
        <w:t>Planeación:</w:t>
      </w:r>
      <w:r>
        <w:rPr>
          <w:spacing w:val="-3"/>
          <w:w w:val="110"/>
          <w:sz w:val="20"/>
        </w:rPr>
        <w:t> </w:t>
      </w:r>
      <w:r>
        <w:rPr>
          <w:w w:val="110"/>
          <w:sz w:val="20"/>
        </w:rPr>
        <w:t>Subdirección</w:t>
      </w:r>
      <w:r>
        <w:rPr>
          <w:spacing w:val="-3"/>
          <w:w w:val="110"/>
          <w:sz w:val="20"/>
        </w:rPr>
        <w:t> </w:t>
      </w:r>
      <w:r>
        <w:rPr>
          <w:w w:val="110"/>
          <w:sz w:val="20"/>
        </w:rPr>
        <w:t>Sectorial,</w:t>
      </w:r>
      <w:r>
        <w:rPr>
          <w:spacing w:val="-3"/>
          <w:w w:val="110"/>
          <w:sz w:val="20"/>
        </w:rPr>
        <w:t> </w:t>
      </w:r>
      <w:r>
        <w:rPr>
          <w:w w:val="110"/>
          <w:sz w:val="20"/>
        </w:rPr>
        <w:t>DDS,</w:t>
      </w:r>
      <w:r>
        <w:rPr>
          <w:spacing w:val="-3"/>
          <w:w w:val="110"/>
          <w:sz w:val="20"/>
        </w:rPr>
        <w:t> </w:t>
      </w:r>
      <w:r>
        <w:rPr>
          <w:w w:val="110"/>
          <w:sz w:val="20"/>
        </w:rPr>
        <w:t>DIFP,</w:t>
      </w:r>
      <w:r>
        <w:rPr>
          <w:spacing w:val="-3"/>
          <w:w w:val="110"/>
          <w:sz w:val="20"/>
        </w:rPr>
        <w:t> </w:t>
      </w:r>
      <w:r>
        <w:rPr>
          <w:w w:val="110"/>
          <w:sz w:val="20"/>
        </w:rPr>
        <w:t>DDTS,</w:t>
      </w:r>
      <w:r>
        <w:rPr>
          <w:spacing w:val="-1"/>
          <w:w w:val="110"/>
          <w:sz w:val="20"/>
        </w:rPr>
        <w:t> </w:t>
      </w:r>
      <w:r>
        <w:rPr>
          <w:w w:val="110"/>
          <w:sz w:val="20"/>
        </w:rPr>
        <w:t>OAJ Ministerio de Hacienda y Crédito Público</w:t>
      </w:r>
    </w:p>
    <w:p>
      <w:pPr>
        <w:spacing w:line="254" w:lineRule="auto" w:before="0"/>
        <w:ind w:left="380" w:right="5571" w:firstLine="0"/>
        <w:jc w:val="left"/>
        <w:rPr>
          <w:sz w:val="20"/>
        </w:rPr>
      </w:pPr>
      <w:r>
        <w:rPr>
          <w:spacing w:val="-2"/>
          <w:w w:val="110"/>
          <w:sz w:val="20"/>
        </w:rPr>
        <w:t>Ministerio</w:t>
      </w:r>
      <w:r>
        <w:rPr>
          <w:spacing w:val="-5"/>
          <w:w w:val="110"/>
          <w:sz w:val="20"/>
        </w:rPr>
        <w:t> </w:t>
      </w:r>
      <w:r>
        <w:rPr>
          <w:spacing w:val="-2"/>
          <w:w w:val="110"/>
          <w:sz w:val="20"/>
        </w:rPr>
        <w:t>de</w:t>
      </w:r>
      <w:r>
        <w:rPr>
          <w:spacing w:val="-5"/>
          <w:w w:val="110"/>
          <w:sz w:val="20"/>
        </w:rPr>
        <w:t> </w:t>
      </w:r>
      <w:r>
        <w:rPr>
          <w:spacing w:val="-2"/>
          <w:w w:val="110"/>
          <w:sz w:val="20"/>
        </w:rPr>
        <w:t>Salud</w:t>
      </w:r>
      <w:r>
        <w:rPr>
          <w:spacing w:val="-5"/>
          <w:w w:val="110"/>
          <w:sz w:val="20"/>
        </w:rPr>
        <w:t> </w:t>
      </w:r>
      <w:r>
        <w:rPr>
          <w:spacing w:val="-2"/>
          <w:w w:val="110"/>
          <w:sz w:val="20"/>
        </w:rPr>
        <w:t>y</w:t>
      </w:r>
      <w:r>
        <w:rPr>
          <w:spacing w:val="-5"/>
          <w:w w:val="110"/>
          <w:sz w:val="20"/>
        </w:rPr>
        <w:t> </w:t>
      </w:r>
      <w:r>
        <w:rPr>
          <w:spacing w:val="-2"/>
          <w:w w:val="110"/>
          <w:sz w:val="20"/>
        </w:rPr>
        <w:t>Protección</w:t>
      </w:r>
      <w:r>
        <w:rPr>
          <w:spacing w:val="-5"/>
          <w:w w:val="110"/>
          <w:sz w:val="20"/>
        </w:rPr>
        <w:t> </w:t>
      </w:r>
      <w:r>
        <w:rPr>
          <w:spacing w:val="-2"/>
          <w:w w:val="110"/>
          <w:sz w:val="20"/>
        </w:rPr>
        <w:t>Social </w:t>
      </w:r>
      <w:r>
        <w:rPr>
          <w:w w:val="110"/>
          <w:sz w:val="20"/>
        </w:rPr>
        <w:t>Ministerio de Educación Nacional Ministerio de Cultura</w:t>
      </w:r>
    </w:p>
    <w:p>
      <w:pPr>
        <w:spacing w:line="254" w:lineRule="auto" w:before="0"/>
        <w:ind w:left="380" w:right="4002" w:firstLine="0"/>
        <w:jc w:val="left"/>
        <w:rPr>
          <w:sz w:val="20"/>
        </w:rPr>
      </w:pPr>
      <w:r>
        <w:rPr>
          <w:sz w:val="20"/>
        </w:rPr>
        <w:t>Departamento</w:t>
      </w:r>
      <w:r>
        <w:rPr>
          <w:spacing w:val="40"/>
          <w:sz w:val="20"/>
        </w:rPr>
        <w:t> </w:t>
      </w:r>
      <w:r>
        <w:rPr>
          <w:sz w:val="20"/>
        </w:rPr>
        <w:t>Administrativo</w:t>
      </w:r>
      <w:r>
        <w:rPr>
          <w:spacing w:val="40"/>
          <w:sz w:val="20"/>
        </w:rPr>
        <w:t> </w:t>
      </w:r>
      <w:r>
        <w:rPr>
          <w:sz w:val="20"/>
        </w:rPr>
        <w:t>para</w:t>
      </w:r>
      <w:r>
        <w:rPr>
          <w:spacing w:val="40"/>
          <w:sz w:val="20"/>
        </w:rPr>
        <w:t> </w:t>
      </w:r>
      <w:r>
        <w:rPr>
          <w:sz w:val="20"/>
        </w:rPr>
        <w:t>la</w:t>
      </w:r>
      <w:r>
        <w:rPr>
          <w:spacing w:val="40"/>
          <w:sz w:val="20"/>
        </w:rPr>
        <w:t> </w:t>
      </w:r>
      <w:r>
        <w:rPr>
          <w:sz w:val="20"/>
        </w:rPr>
        <w:t>Prosperidad</w:t>
      </w:r>
      <w:r>
        <w:rPr>
          <w:spacing w:val="40"/>
          <w:sz w:val="20"/>
        </w:rPr>
        <w:t> </w:t>
      </w:r>
      <w:r>
        <w:rPr>
          <w:sz w:val="20"/>
        </w:rPr>
        <w:t>Social Instituto Colombiano de Bienestar Familiar</w:t>
      </w:r>
    </w:p>
    <w:p>
      <w:pPr>
        <w:spacing w:line="254" w:lineRule="auto" w:before="2"/>
        <w:ind w:left="380" w:right="374" w:firstLine="0"/>
        <w:jc w:val="left"/>
        <w:rPr>
          <w:sz w:val="20"/>
        </w:rPr>
      </w:pPr>
      <w:r>
        <w:rPr>
          <w:w w:val="105"/>
          <w:sz w:val="20"/>
        </w:rPr>
        <w:t>Departamento Administrativo del Deporte, la Recreación, la Actividad Física y el Aprovechamiento del Tiempo Libre</w:t>
      </w:r>
    </w:p>
    <w:p>
      <w:pPr>
        <w:spacing w:before="2"/>
        <w:ind w:left="380" w:right="0" w:firstLine="0"/>
        <w:jc w:val="left"/>
        <w:rPr>
          <w:sz w:val="20"/>
        </w:rPr>
      </w:pPr>
      <w:r>
        <w:rPr>
          <w:w w:val="105"/>
          <w:sz w:val="20"/>
        </w:rPr>
        <w:t>Presidencia</w:t>
      </w:r>
      <w:r>
        <w:rPr>
          <w:spacing w:val="21"/>
          <w:w w:val="105"/>
          <w:sz w:val="20"/>
        </w:rPr>
        <w:t> </w:t>
      </w:r>
      <w:r>
        <w:rPr>
          <w:w w:val="105"/>
          <w:sz w:val="20"/>
        </w:rPr>
        <w:t>de</w:t>
      </w:r>
      <w:r>
        <w:rPr>
          <w:spacing w:val="22"/>
          <w:w w:val="105"/>
          <w:sz w:val="20"/>
        </w:rPr>
        <w:t> </w:t>
      </w:r>
      <w:r>
        <w:rPr>
          <w:w w:val="105"/>
          <w:sz w:val="20"/>
        </w:rPr>
        <w:t>la</w:t>
      </w:r>
      <w:r>
        <w:rPr>
          <w:spacing w:val="21"/>
          <w:w w:val="105"/>
          <w:sz w:val="20"/>
        </w:rPr>
        <w:t> </w:t>
      </w:r>
      <w:r>
        <w:rPr>
          <w:w w:val="105"/>
          <w:sz w:val="20"/>
        </w:rPr>
        <w:t>República,</w:t>
      </w:r>
      <w:r>
        <w:rPr>
          <w:spacing w:val="22"/>
          <w:w w:val="105"/>
          <w:sz w:val="20"/>
        </w:rPr>
        <w:t> </w:t>
      </w:r>
      <w:r>
        <w:rPr>
          <w:w w:val="105"/>
          <w:sz w:val="20"/>
        </w:rPr>
        <w:t>Consejería</w:t>
      </w:r>
      <w:r>
        <w:rPr>
          <w:spacing w:val="20"/>
          <w:w w:val="105"/>
          <w:sz w:val="20"/>
        </w:rPr>
        <w:t> </w:t>
      </w:r>
      <w:r>
        <w:rPr>
          <w:w w:val="105"/>
          <w:sz w:val="20"/>
        </w:rPr>
        <w:t>de</w:t>
      </w:r>
      <w:r>
        <w:rPr>
          <w:spacing w:val="22"/>
          <w:w w:val="105"/>
          <w:sz w:val="20"/>
        </w:rPr>
        <w:t> </w:t>
      </w:r>
      <w:r>
        <w:rPr>
          <w:w w:val="105"/>
          <w:sz w:val="20"/>
        </w:rPr>
        <w:t>Primera</w:t>
      </w:r>
      <w:r>
        <w:rPr>
          <w:spacing w:val="21"/>
          <w:w w:val="105"/>
          <w:sz w:val="20"/>
        </w:rPr>
        <w:t> </w:t>
      </w:r>
      <w:r>
        <w:rPr>
          <w:spacing w:val="-2"/>
          <w:w w:val="105"/>
          <w:sz w:val="20"/>
        </w:rPr>
        <w:t>Infancia</w:t>
      </w:r>
    </w:p>
    <w:p>
      <w:pPr>
        <w:pStyle w:val="BodyText"/>
        <w:rPr>
          <w:sz w:val="26"/>
        </w:rPr>
      </w:pPr>
    </w:p>
    <w:p>
      <w:pPr>
        <w:pStyle w:val="BodyText"/>
        <w:rPr>
          <w:sz w:val="26"/>
        </w:rPr>
      </w:pPr>
    </w:p>
    <w:p>
      <w:pPr>
        <w:pStyle w:val="BodyText"/>
        <w:spacing w:before="8"/>
        <w:rPr>
          <w:sz w:val="32"/>
        </w:rPr>
      </w:pPr>
    </w:p>
    <w:p>
      <w:pPr>
        <w:pStyle w:val="BodyText"/>
        <w:ind w:left="380"/>
      </w:pPr>
      <w:r>
        <w:rPr>
          <w:w w:val="105"/>
        </w:rPr>
        <w:t>Versión</w:t>
      </w:r>
      <w:r>
        <w:rPr>
          <w:spacing w:val="51"/>
          <w:w w:val="105"/>
        </w:rPr>
        <w:t> </w:t>
      </w:r>
      <w:r>
        <w:rPr>
          <w:spacing w:val="-2"/>
          <w:w w:val="105"/>
        </w:rPr>
        <w:t>aprobada</w:t>
      </w:r>
    </w:p>
    <w:p>
      <w:pPr>
        <w:pStyle w:val="BodyText"/>
        <w:rPr>
          <w:sz w:val="28"/>
        </w:rPr>
      </w:pPr>
    </w:p>
    <w:p>
      <w:pPr>
        <w:pStyle w:val="BodyText"/>
        <w:rPr>
          <w:sz w:val="28"/>
        </w:rPr>
      </w:pPr>
    </w:p>
    <w:p>
      <w:pPr>
        <w:pStyle w:val="BodyText"/>
        <w:rPr>
          <w:sz w:val="28"/>
        </w:rPr>
      </w:pPr>
    </w:p>
    <w:p>
      <w:pPr>
        <w:pStyle w:val="BodyText"/>
        <w:spacing w:before="9"/>
        <w:rPr>
          <w:sz w:val="25"/>
        </w:rPr>
      </w:pPr>
    </w:p>
    <w:p>
      <w:pPr>
        <w:pStyle w:val="BodyText"/>
        <w:ind w:left="1765" w:right="1761"/>
        <w:jc w:val="center"/>
      </w:pPr>
      <w:r>
        <w:rPr>
          <w:w w:val="110"/>
        </w:rPr>
        <w:t>Bogotá,</w:t>
      </w:r>
      <w:r>
        <w:rPr>
          <w:spacing w:val="40"/>
          <w:w w:val="110"/>
        </w:rPr>
        <w:t> </w:t>
      </w:r>
      <w:r>
        <w:rPr>
          <w:w w:val="110"/>
        </w:rPr>
        <w:t>D.C.,</w:t>
      </w:r>
      <w:r>
        <w:rPr>
          <w:spacing w:val="42"/>
          <w:w w:val="110"/>
        </w:rPr>
        <w:t> </w:t>
      </w:r>
      <w:r>
        <w:rPr>
          <w:w w:val="110"/>
        </w:rPr>
        <w:t>26</w:t>
      </w:r>
      <w:r>
        <w:rPr>
          <w:spacing w:val="42"/>
          <w:w w:val="110"/>
        </w:rPr>
        <w:t> </w:t>
      </w:r>
      <w:r>
        <w:rPr>
          <w:w w:val="110"/>
        </w:rPr>
        <w:t>de</w:t>
      </w:r>
      <w:r>
        <w:rPr>
          <w:spacing w:val="41"/>
          <w:w w:val="110"/>
        </w:rPr>
        <w:t> </w:t>
      </w:r>
      <w:r>
        <w:rPr>
          <w:w w:val="110"/>
        </w:rPr>
        <w:t>junio</w:t>
      </w:r>
      <w:r>
        <w:rPr>
          <w:spacing w:val="41"/>
          <w:w w:val="110"/>
        </w:rPr>
        <w:t> </w:t>
      </w:r>
      <w:r>
        <w:rPr>
          <w:w w:val="110"/>
        </w:rPr>
        <w:t>de</w:t>
      </w:r>
      <w:r>
        <w:rPr>
          <w:spacing w:val="41"/>
          <w:w w:val="110"/>
        </w:rPr>
        <w:t> </w:t>
      </w:r>
      <w:r>
        <w:rPr>
          <w:spacing w:val="-4"/>
          <w:w w:val="110"/>
        </w:rPr>
        <w:t>2015</w:t>
      </w:r>
    </w:p>
    <w:p>
      <w:pPr>
        <w:spacing w:after="0"/>
        <w:jc w:val="center"/>
        <w:sectPr>
          <w:footerReference w:type="default" r:id="rId5"/>
          <w:type w:val="continuous"/>
          <w:pgSz w:w="11910" w:h="16840"/>
          <w:pgMar w:footer="1014" w:header="0" w:top="1920" w:bottom="1200" w:left="1180" w:right="900"/>
          <w:pgNumType w:start="1"/>
        </w:sectPr>
      </w:pPr>
    </w:p>
    <w:p>
      <w:pPr>
        <w:pStyle w:val="BodyText"/>
        <w:spacing w:line="254" w:lineRule="auto" w:before="85"/>
        <w:ind w:left="1762" w:right="1761"/>
        <w:jc w:val="center"/>
      </w:pPr>
      <w:r>
        <w:rPr>
          <w:w w:val="120"/>
        </w:rPr>
        <w:t>CONSEJO</w:t>
      </w:r>
      <w:r>
        <w:rPr>
          <w:w w:val="120"/>
        </w:rPr>
        <w:t> NACIONAL</w:t>
      </w:r>
      <w:r>
        <w:rPr>
          <w:w w:val="120"/>
        </w:rPr>
        <w:t> DE</w:t>
      </w:r>
      <w:r>
        <w:rPr>
          <w:w w:val="120"/>
        </w:rPr>
        <w:t> POLÍTICA</w:t>
      </w:r>
      <w:r>
        <w:rPr>
          <w:w w:val="120"/>
        </w:rPr>
        <w:t> ECONÓMICA</w:t>
      </w:r>
      <w:r>
        <w:rPr>
          <w:w w:val="120"/>
        </w:rPr>
        <w:t> Y</w:t>
      </w:r>
      <w:r>
        <w:rPr>
          <w:w w:val="120"/>
        </w:rPr>
        <w:t> SOCIAL</w:t>
      </w:r>
      <w:r>
        <w:rPr>
          <w:spacing w:val="80"/>
          <w:w w:val="120"/>
        </w:rPr>
        <w:t> </w:t>
      </w:r>
      <w:r>
        <w:rPr>
          <w:spacing w:val="-2"/>
          <w:w w:val="120"/>
        </w:rPr>
        <w:t>CONPES</w:t>
      </w:r>
    </w:p>
    <w:p>
      <w:pPr>
        <w:pStyle w:val="BodyText"/>
        <w:rPr>
          <w:sz w:val="28"/>
        </w:rPr>
      </w:pPr>
    </w:p>
    <w:p>
      <w:pPr>
        <w:spacing w:line="256" w:lineRule="auto" w:before="178"/>
        <w:ind w:left="3582" w:right="3580" w:firstLine="0"/>
        <w:jc w:val="center"/>
        <w:rPr>
          <w:sz w:val="20"/>
        </w:rPr>
      </w:pPr>
      <w:r>
        <w:rPr>
          <w:w w:val="105"/>
          <w:sz w:val="20"/>
        </w:rPr>
        <w:t>Juan</w:t>
      </w:r>
      <w:r>
        <w:rPr>
          <w:w w:val="105"/>
          <w:sz w:val="20"/>
        </w:rPr>
        <w:t> Manuel</w:t>
      </w:r>
      <w:r>
        <w:rPr>
          <w:w w:val="105"/>
          <w:sz w:val="20"/>
        </w:rPr>
        <w:t> Santos</w:t>
      </w:r>
      <w:r>
        <w:rPr>
          <w:w w:val="105"/>
          <w:sz w:val="20"/>
        </w:rPr>
        <w:t> Calderón Presidente de la República</w:t>
      </w:r>
    </w:p>
    <w:p>
      <w:pPr>
        <w:pStyle w:val="BodyText"/>
        <w:spacing w:before="1"/>
        <w:rPr>
          <w:sz w:val="21"/>
        </w:rPr>
      </w:pPr>
    </w:p>
    <w:p>
      <w:pPr>
        <w:spacing w:line="254" w:lineRule="auto" w:before="0"/>
        <w:ind w:left="3588" w:right="3580" w:firstLine="0"/>
        <w:jc w:val="center"/>
        <w:rPr>
          <w:sz w:val="20"/>
        </w:rPr>
      </w:pPr>
      <w:r>
        <w:rPr>
          <w:w w:val="105"/>
          <w:sz w:val="20"/>
        </w:rPr>
        <w:t>Germán</w:t>
      </w:r>
      <w:r>
        <w:rPr>
          <w:w w:val="105"/>
          <w:sz w:val="20"/>
        </w:rPr>
        <w:t> Vargas</w:t>
      </w:r>
      <w:r>
        <w:rPr>
          <w:w w:val="105"/>
          <w:sz w:val="20"/>
        </w:rPr>
        <w:t> Lleras Vicepresidente de la República</w:t>
      </w:r>
    </w:p>
    <w:p>
      <w:pPr>
        <w:pStyle w:val="BodyText"/>
        <w:spacing w:before="5"/>
        <w:rPr>
          <w:sz w:val="21"/>
        </w:rPr>
      </w:pPr>
    </w:p>
    <w:p>
      <w:pPr>
        <w:spacing w:line="256" w:lineRule="auto" w:before="0"/>
        <w:ind w:left="3582" w:right="3580" w:firstLine="0"/>
        <w:jc w:val="center"/>
        <w:rPr>
          <w:sz w:val="20"/>
        </w:rPr>
      </w:pPr>
      <w:r>
        <w:rPr>
          <w:w w:val="105"/>
          <w:sz w:val="20"/>
        </w:rPr>
        <w:t>María</w:t>
      </w:r>
      <w:r>
        <w:rPr>
          <w:w w:val="105"/>
          <w:sz w:val="20"/>
        </w:rPr>
        <w:t> Lorena</w:t>
      </w:r>
      <w:r>
        <w:rPr>
          <w:w w:val="105"/>
          <w:sz w:val="20"/>
        </w:rPr>
        <w:t> Gutiérrez</w:t>
      </w:r>
      <w:r>
        <w:rPr>
          <w:w w:val="105"/>
          <w:sz w:val="20"/>
        </w:rPr>
        <w:t> Botero Ministra de la Presidencia</w:t>
      </w:r>
    </w:p>
    <w:p>
      <w:pPr>
        <w:pStyle w:val="BodyText"/>
        <w:rPr>
          <w:sz w:val="20"/>
        </w:rPr>
      </w:pPr>
    </w:p>
    <w:p>
      <w:pPr>
        <w:pStyle w:val="BodyText"/>
        <w:spacing w:before="5"/>
        <w:rPr>
          <w:sz w:val="21"/>
        </w:rPr>
      </w:pPr>
    </w:p>
    <w:tbl>
      <w:tblPr>
        <w:tblW w:w="0" w:type="auto"/>
        <w:jc w:val="left"/>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73"/>
        <w:gridCol w:w="4724"/>
      </w:tblGrid>
      <w:tr>
        <w:trPr>
          <w:trHeight w:val="650" w:hRule="atLeast"/>
        </w:trPr>
        <w:tc>
          <w:tcPr>
            <w:tcW w:w="4173" w:type="dxa"/>
          </w:tcPr>
          <w:p>
            <w:pPr>
              <w:pStyle w:val="TableParagraph"/>
              <w:spacing w:line="256" w:lineRule="auto" w:before="11"/>
              <w:ind w:left="50" w:right="1349"/>
              <w:rPr>
                <w:sz w:val="20"/>
              </w:rPr>
            </w:pPr>
            <w:r>
              <w:rPr>
                <w:sz w:val="20"/>
              </w:rPr>
              <w:t>Juan</w:t>
            </w:r>
            <w:r>
              <w:rPr>
                <w:spacing w:val="40"/>
                <w:sz w:val="20"/>
              </w:rPr>
              <w:t> </w:t>
            </w:r>
            <w:r>
              <w:rPr>
                <w:sz w:val="20"/>
              </w:rPr>
              <w:t>Fernando</w:t>
            </w:r>
            <w:r>
              <w:rPr>
                <w:spacing w:val="40"/>
                <w:sz w:val="20"/>
              </w:rPr>
              <w:t> </w:t>
            </w:r>
            <w:r>
              <w:rPr>
                <w:sz w:val="20"/>
              </w:rPr>
              <w:t>Cristo</w:t>
            </w:r>
            <w:r>
              <w:rPr>
                <w:spacing w:val="40"/>
                <w:sz w:val="20"/>
              </w:rPr>
              <w:t> </w:t>
            </w:r>
            <w:r>
              <w:rPr>
                <w:sz w:val="20"/>
              </w:rPr>
              <w:t>Bustos Ministro del Interior</w:t>
            </w:r>
          </w:p>
        </w:tc>
        <w:tc>
          <w:tcPr>
            <w:tcW w:w="4724" w:type="dxa"/>
          </w:tcPr>
          <w:p>
            <w:pPr>
              <w:pStyle w:val="TableParagraph"/>
              <w:spacing w:line="256" w:lineRule="auto" w:before="11"/>
              <w:ind w:left="554" w:right="1225"/>
              <w:rPr>
                <w:sz w:val="20"/>
              </w:rPr>
            </w:pPr>
            <w:r>
              <w:rPr>
                <w:w w:val="105"/>
                <w:sz w:val="20"/>
              </w:rPr>
              <w:t>María</w:t>
            </w:r>
            <w:r>
              <w:rPr>
                <w:w w:val="105"/>
                <w:sz w:val="20"/>
              </w:rPr>
              <w:t> Ángela</w:t>
            </w:r>
            <w:r>
              <w:rPr>
                <w:w w:val="105"/>
                <w:sz w:val="20"/>
              </w:rPr>
              <w:t> Holguín</w:t>
            </w:r>
            <w:r>
              <w:rPr>
                <w:w w:val="105"/>
                <w:sz w:val="20"/>
              </w:rPr>
              <w:t> Cuéllar</w:t>
            </w:r>
            <w:r>
              <w:rPr>
                <w:spacing w:val="80"/>
                <w:w w:val="150"/>
                <w:sz w:val="20"/>
              </w:rPr>
              <w:t> </w:t>
            </w:r>
            <w:r>
              <w:rPr>
                <w:w w:val="105"/>
                <w:sz w:val="20"/>
              </w:rPr>
              <w:t>Ministra</w:t>
            </w:r>
            <w:r>
              <w:rPr>
                <w:spacing w:val="-5"/>
                <w:w w:val="105"/>
                <w:sz w:val="20"/>
              </w:rPr>
              <w:t> </w:t>
            </w:r>
            <w:r>
              <w:rPr>
                <w:w w:val="105"/>
                <w:sz w:val="20"/>
              </w:rPr>
              <w:t>de</w:t>
            </w:r>
            <w:r>
              <w:rPr>
                <w:spacing w:val="-5"/>
                <w:w w:val="105"/>
                <w:sz w:val="20"/>
              </w:rPr>
              <w:t> </w:t>
            </w:r>
            <w:r>
              <w:rPr>
                <w:w w:val="105"/>
                <w:sz w:val="20"/>
              </w:rPr>
              <w:t>Relaciones</w:t>
            </w:r>
            <w:r>
              <w:rPr>
                <w:spacing w:val="-5"/>
                <w:w w:val="105"/>
                <w:sz w:val="20"/>
              </w:rPr>
              <w:t> </w:t>
            </w:r>
            <w:r>
              <w:rPr>
                <w:w w:val="105"/>
                <w:sz w:val="20"/>
              </w:rPr>
              <w:t>Exteriores</w:t>
            </w:r>
          </w:p>
        </w:tc>
      </w:tr>
      <w:tr>
        <w:trPr>
          <w:trHeight w:val="778" w:hRule="atLeast"/>
        </w:trPr>
        <w:tc>
          <w:tcPr>
            <w:tcW w:w="4173" w:type="dxa"/>
          </w:tcPr>
          <w:p>
            <w:pPr>
              <w:pStyle w:val="TableParagraph"/>
              <w:spacing w:line="254" w:lineRule="auto" w:before="141"/>
              <w:ind w:left="50" w:right="764"/>
              <w:rPr>
                <w:sz w:val="20"/>
              </w:rPr>
            </w:pPr>
            <w:r>
              <w:rPr>
                <w:w w:val="105"/>
                <w:sz w:val="20"/>
              </w:rPr>
              <w:t>Mauricio</w:t>
            </w:r>
            <w:r>
              <w:rPr>
                <w:w w:val="105"/>
                <w:sz w:val="20"/>
              </w:rPr>
              <w:t> Cárdenas</w:t>
            </w:r>
            <w:r>
              <w:rPr>
                <w:w w:val="105"/>
                <w:sz w:val="20"/>
              </w:rPr>
              <w:t> Santamaría</w:t>
            </w:r>
            <w:r>
              <w:rPr>
                <w:spacing w:val="80"/>
                <w:w w:val="150"/>
                <w:sz w:val="20"/>
              </w:rPr>
              <w:t> </w:t>
            </w:r>
            <w:r>
              <w:rPr>
                <w:w w:val="105"/>
                <w:sz w:val="20"/>
              </w:rPr>
              <w:t>Ministro de Hacienda y Crédito Público</w:t>
            </w:r>
          </w:p>
        </w:tc>
        <w:tc>
          <w:tcPr>
            <w:tcW w:w="4724" w:type="dxa"/>
          </w:tcPr>
          <w:p>
            <w:pPr>
              <w:pStyle w:val="TableParagraph"/>
              <w:spacing w:before="141"/>
              <w:ind w:left="554"/>
              <w:rPr>
                <w:sz w:val="20"/>
              </w:rPr>
            </w:pPr>
            <w:r>
              <w:rPr>
                <w:w w:val="110"/>
                <w:sz w:val="20"/>
              </w:rPr>
              <w:t>Yesid</w:t>
            </w:r>
            <w:r>
              <w:rPr>
                <w:spacing w:val="26"/>
                <w:w w:val="110"/>
                <w:sz w:val="20"/>
              </w:rPr>
              <w:t> </w:t>
            </w:r>
            <w:r>
              <w:rPr>
                <w:w w:val="110"/>
                <w:sz w:val="20"/>
              </w:rPr>
              <w:t>Reyes</w:t>
            </w:r>
            <w:r>
              <w:rPr>
                <w:spacing w:val="25"/>
                <w:w w:val="110"/>
                <w:sz w:val="20"/>
              </w:rPr>
              <w:t> </w:t>
            </w:r>
            <w:r>
              <w:rPr>
                <w:spacing w:val="-2"/>
                <w:w w:val="110"/>
                <w:sz w:val="20"/>
              </w:rPr>
              <w:t>Alvarado</w:t>
            </w:r>
          </w:p>
          <w:p>
            <w:pPr>
              <w:pStyle w:val="TableParagraph"/>
              <w:spacing w:before="15"/>
              <w:ind w:left="554"/>
              <w:rPr>
                <w:sz w:val="20"/>
              </w:rPr>
            </w:pPr>
            <w:r>
              <w:rPr>
                <w:w w:val="105"/>
                <w:sz w:val="20"/>
              </w:rPr>
              <w:t>Ministro</w:t>
            </w:r>
            <w:r>
              <w:rPr>
                <w:spacing w:val="6"/>
                <w:w w:val="105"/>
                <w:sz w:val="20"/>
              </w:rPr>
              <w:t> </w:t>
            </w:r>
            <w:r>
              <w:rPr>
                <w:w w:val="105"/>
                <w:sz w:val="20"/>
              </w:rPr>
              <w:t>de</w:t>
            </w:r>
            <w:r>
              <w:rPr>
                <w:spacing w:val="6"/>
                <w:w w:val="105"/>
                <w:sz w:val="20"/>
              </w:rPr>
              <w:t> </w:t>
            </w:r>
            <w:r>
              <w:rPr>
                <w:w w:val="105"/>
                <w:sz w:val="20"/>
              </w:rPr>
              <w:t>Justicia</w:t>
            </w:r>
            <w:r>
              <w:rPr>
                <w:spacing w:val="5"/>
                <w:w w:val="105"/>
                <w:sz w:val="20"/>
              </w:rPr>
              <w:t> </w:t>
            </w:r>
            <w:r>
              <w:rPr>
                <w:w w:val="105"/>
                <w:sz w:val="20"/>
              </w:rPr>
              <w:t>y</w:t>
            </w:r>
            <w:r>
              <w:rPr>
                <w:spacing w:val="6"/>
                <w:w w:val="105"/>
                <w:sz w:val="20"/>
              </w:rPr>
              <w:t> </w:t>
            </w:r>
            <w:r>
              <w:rPr>
                <w:w w:val="105"/>
                <w:sz w:val="20"/>
              </w:rPr>
              <w:t>del</w:t>
            </w:r>
            <w:r>
              <w:rPr>
                <w:spacing w:val="6"/>
                <w:w w:val="105"/>
                <w:sz w:val="20"/>
              </w:rPr>
              <w:t> </w:t>
            </w:r>
            <w:r>
              <w:rPr>
                <w:spacing w:val="-2"/>
                <w:w w:val="105"/>
                <w:sz w:val="20"/>
              </w:rPr>
              <w:t>Derecho</w:t>
            </w:r>
          </w:p>
        </w:tc>
      </w:tr>
      <w:tr>
        <w:trPr>
          <w:trHeight w:val="780" w:hRule="atLeast"/>
        </w:trPr>
        <w:tc>
          <w:tcPr>
            <w:tcW w:w="4173" w:type="dxa"/>
          </w:tcPr>
          <w:p>
            <w:pPr>
              <w:pStyle w:val="TableParagraph"/>
              <w:spacing w:line="256" w:lineRule="auto" w:before="141"/>
              <w:ind w:left="50" w:right="1349"/>
              <w:rPr>
                <w:sz w:val="20"/>
              </w:rPr>
            </w:pPr>
            <w:r>
              <w:rPr>
                <w:w w:val="105"/>
                <w:sz w:val="20"/>
              </w:rPr>
              <w:t>Luis</w:t>
            </w:r>
            <w:r>
              <w:rPr>
                <w:w w:val="105"/>
                <w:sz w:val="20"/>
              </w:rPr>
              <w:t> Carlos</w:t>
            </w:r>
            <w:r>
              <w:rPr>
                <w:w w:val="105"/>
                <w:sz w:val="20"/>
              </w:rPr>
              <w:t> Villegas</w:t>
            </w:r>
            <w:r>
              <w:rPr>
                <w:w w:val="105"/>
                <w:sz w:val="20"/>
              </w:rPr>
              <w:t> Echeverri</w:t>
            </w:r>
            <w:r>
              <w:rPr>
                <w:spacing w:val="40"/>
                <w:w w:val="105"/>
                <w:sz w:val="20"/>
              </w:rPr>
              <w:t> </w:t>
            </w:r>
            <w:r>
              <w:rPr>
                <w:w w:val="105"/>
                <w:sz w:val="20"/>
              </w:rPr>
              <w:t>Ministro de Defensa Nacional</w:t>
            </w:r>
          </w:p>
        </w:tc>
        <w:tc>
          <w:tcPr>
            <w:tcW w:w="4724" w:type="dxa"/>
          </w:tcPr>
          <w:p>
            <w:pPr>
              <w:pStyle w:val="TableParagraph"/>
              <w:spacing w:before="141"/>
              <w:ind w:left="554"/>
              <w:rPr>
                <w:sz w:val="20"/>
              </w:rPr>
            </w:pPr>
            <w:r>
              <w:rPr>
                <w:w w:val="105"/>
                <w:sz w:val="20"/>
              </w:rPr>
              <w:t>Aurelio</w:t>
            </w:r>
            <w:r>
              <w:rPr>
                <w:spacing w:val="63"/>
                <w:w w:val="105"/>
                <w:sz w:val="20"/>
              </w:rPr>
              <w:t> </w:t>
            </w:r>
            <w:r>
              <w:rPr>
                <w:w w:val="105"/>
                <w:sz w:val="20"/>
              </w:rPr>
              <w:t>Iragorri</w:t>
            </w:r>
            <w:r>
              <w:rPr>
                <w:spacing w:val="63"/>
                <w:w w:val="105"/>
                <w:sz w:val="20"/>
              </w:rPr>
              <w:t> </w:t>
            </w:r>
            <w:r>
              <w:rPr>
                <w:spacing w:val="-2"/>
                <w:w w:val="105"/>
                <w:sz w:val="20"/>
              </w:rPr>
              <w:t>Valencia</w:t>
            </w:r>
          </w:p>
          <w:p>
            <w:pPr>
              <w:pStyle w:val="TableParagraph"/>
              <w:spacing w:before="16"/>
              <w:ind w:left="554"/>
              <w:rPr>
                <w:sz w:val="20"/>
              </w:rPr>
            </w:pPr>
            <w:r>
              <w:rPr>
                <w:w w:val="105"/>
                <w:sz w:val="20"/>
              </w:rPr>
              <w:t>Ministro</w:t>
            </w:r>
            <w:r>
              <w:rPr>
                <w:spacing w:val="8"/>
                <w:w w:val="105"/>
                <w:sz w:val="20"/>
              </w:rPr>
              <w:t> </w:t>
            </w:r>
            <w:r>
              <w:rPr>
                <w:w w:val="105"/>
                <w:sz w:val="20"/>
              </w:rPr>
              <w:t>de</w:t>
            </w:r>
            <w:r>
              <w:rPr>
                <w:spacing w:val="8"/>
                <w:w w:val="105"/>
                <w:sz w:val="20"/>
              </w:rPr>
              <w:t> </w:t>
            </w:r>
            <w:r>
              <w:rPr>
                <w:w w:val="105"/>
                <w:sz w:val="20"/>
              </w:rPr>
              <w:t>Agricultura</w:t>
            </w:r>
            <w:r>
              <w:rPr>
                <w:spacing w:val="8"/>
                <w:w w:val="105"/>
                <w:sz w:val="20"/>
              </w:rPr>
              <w:t> </w:t>
            </w:r>
            <w:r>
              <w:rPr>
                <w:w w:val="105"/>
                <w:sz w:val="20"/>
              </w:rPr>
              <w:t>y</w:t>
            </w:r>
            <w:r>
              <w:rPr>
                <w:spacing w:val="7"/>
                <w:w w:val="105"/>
                <w:sz w:val="20"/>
              </w:rPr>
              <w:t> </w:t>
            </w:r>
            <w:r>
              <w:rPr>
                <w:w w:val="105"/>
                <w:sz w:val="20"/>
              </w:rPr>
              <w:t>Desarrollo</w:t>
            </w:r>
            <w:r>
              <w:rPr>
                <w:spacing w:val="7"/>
                <w:w w:val="105"/>
                <w:sz w:val="20"/>
              </w:rPr>
              <w:t> </w:t>
            </w:r>
            <w:r>
              <w:rPr>
                <w:spacing w:val="-4"/>
                <w:w w:val="105"/>
                <w:sz w:val="20"/>
              </w:rPr>
              <w:t>Rural</w:t>
            </w:r>
          </w:p>
        </w:tc>
      </w:tr>
      <w:tr>
        <w:trPr>
          <w:trHeight w:val="778" w:hRule="atLeast"/>
        </w:trPr>
        <w:tc>
          <w:tcPr>
            <w:tcW w:w="4173" w:type="dxa"/>
          </w:tcPr>
          <w:p>
            <w:pPr>
              <w:pStyle w:val="TableParagraph"/>
              <w:spacing w:before="141"/>
              <w:ind w:left="50"/>
              <w:rPr>
                <w:sz w:val="20"/>
              </w:rPr>
            </w:pPr>
            <w:r>
              <w:rPr>
                <w:w w:val="110"/>
                <w:sz w:val="20"/>
              </w:rPr>
              <w:t>Alejandro</w:t>
            </w:r>
            <w:r>
              <w:rPr>
                <w:spacing w:val="63"/>
                <w:w w:val="110"/>
                <w:sz w:val="20"/>
              </w:rPr>
              <w:t> </w:t>
            </w:r>
            <w:r>
              <w:rPr>
                <w:w w:val="110"/>
                <w:sz w:val="20"/>
              </w:rPr>
              <w:t>Gaviria</w:t>
            </w:r>
            <w:r>
              <w:rPr>
                <w:spacing w:val="65"/>
                <w:w w:val="110"/>
                <w:sz w:val="20"/>
              </w:rPr>
              <w:t> </w:t>
            </w:r>
            <w:r>
              <w:rPr>
                <w:spacing w:val="-4"/>
                <w:w w:val="110"/>
                <w:sz w:val="20"/>
              </w:rPr>
              <w:t>Uribe</w:t>
            </w:r>
          </w:p>
          <w:p>
            <w:pPr>
              <w:pStyle w:val="TableParagraph"/>
              <w:spacing w:before="15"/>
              <w:ind w:left="50"/>
              <w:rPr>
                <w:sz w:val="20"/>
              </w:rPr>
            </w:pPr>
            <w:r>
              <w:rPr>
                <w:w w:val="105"/>
                <w:sz w:val="20"/>
              </w:rPr>
              <w:t>Ministro</w:t>
            </w:r>
            <w:r>
              <w:rPr>
                <w:spacing w:val="7"/>
                <w:w w:val="105"/>
                <w:sz w:val="20"/>
              </w:rPr>
              <w:t> </w:t>
            </w:r>
            <w:r>
              <w:rPr>
                <w:w w:val="105"/>
                <w:sz w:val="20"/>
              </w:rPr>
              <w:t>de</w:t>
            </w:r>
            <w:r>
              <w:rPr>
                <w:spacing w:val="7"/>
                <w:w w:val="105"/>
                <w:sz w:val="20"/>
              </w:rPr>
              <w:t> </w:t>
            </w:r>
            <w:r>
              <w:rPr>
                <w:w w:val="105"/>
                <w:sz w:val="20"/>
              </w:rPr>
              <w:t>Salud</w:t>
            </w:r>
            <w:r>
              <w:rPr>
                <w:spacing w:val="7"/>
                <w:w w:val="105"/>
                <w:sz w:val="20"/>
              </w:rPr>
              <w:t> </w:t>
            </w:r>
            <w:r>
              <w:rPr>
                <w:w w:val="105"/>
                <w:sz w:val="20"/>
              </w:rPr>
              <w:t>y</w:t>
            </w:r>
            <w:r>
              <w:rPr>
                <w:spacing w:val="6"/>
                <w:w w:val="105"/>
                <w:sz w:val="20"/>
              </w:rPr>
              <w:t> </w:t>
            </w:r>
            <w:r>
              <w:rPr>
                <w:w w:val="105"/>
                <w:sz w:val="20"/>
              </w:rPr>
              <w:t>Protección</w:t>
            </w:r>
            <w:r>
              <w:rPr>
                <w:spacing w:val="7"/>
                <w:w w:val="105"/>
                <w:sz w:val="20"/>
              </w:rPr>
              <w:t> </w:t>
            </w:r>
            <w:r>
              <w:rPr>
                <w:spacing w:val="-2"/>
                <w:w w:val="105"/>
                <w:sz w:val="20"/>
              </w:rPr>
              <w:t>Social</w:t>
            </w:r>
          </w:p>
        </w:tc>
        <w:tc>
          <w:tcPr>
            <w:tcW w:w="4724" w:type="dxa"/>
          </w:tcPr>
          <w:p>
            <w:pPr>
              <w:pStyle w:val="TableParagraph"/>
              <w:spacing w:line="254" w:lineRule="auto" w:before="141"/>
              <w:ind w:left="554" w:right="1715"/>
              <w:rPr>
                <w:sz w:val="20"/>
              </w:rPr>
            </w:pPr>
            <w:r>
              <w:rPr>
                <w:w w:val="105"/>
                <w:sz w:val="20"/>
              </w:rPr>
              <w:t>Luis</w:t>
            </w:r>
            <w:r>
              <w:rPr>
                <w:w w:val="105"/>
                <w:sz w:val="20"/>
              </w:rPr>
              <w:t> Eduardo</w:t>
            </w:r>
            <w:r>
              <w:rPr>
                <w:w w:val="105"/>
                <w:sz w:val="20"/>
              </w:rPr>
              <w:t> Garzón Ministro de Trabajo</w:t>
            </w:r>
          </w:p>
        </w:tc>
      </w:tr>
      <w:tr>
        <w:trPr>
          <w:trHeight w:val="780" w:hRule="atLeast"/>
        </w:trPr>
        <w:tc>
          <w:tcPr>
            <w:tcW w:w="4173" w:type="dxa"/>
          </w:tcPr>
          <w:p>
            <w:pPr>
              <w:pStyle w:val="TableParagraph"/>
              <w:spacing w:line="256" w:lineRule="auto" w:before="141"/>
              <w:ind w:left="50" w:right="1349"/>
              <w:rPr>
                <w:sz w:val="20"/>
              </w:rPr>
            </w:pPr>
            <w:r>
              <w:rPr>
                <w:w w:val="105"/>
                <w:sz w:val="20"/>
              </w:rPr>
              <w:t>Tomás</w:t>
            </w:r>
            <w:r>
              <w:rPr>
                <w:w w:val="105"/>
                <w:sz w:val="20"/>
              </w:rPr>
              <w:t> González</w:t>
            </w:r>
            <w:r>
              <w:rPr>
                <w:w w:val="105"/>
                <w:sz w:val="20"/>
              </w:rPr>
              <w:t> Estrada</w:t>
            </w:r>
            <w:r>
              <w:rPr>
                <w:spacing w:val="40"/>
                <w:w w:val="105"/>
                <w:sz w:val="20"/>
              </w:rPr>
              <w:t> </w:t>
            </w:r>
            <w:r>
              <w:rPr>
                <w:w w:val="105"/>
                <w:sz w:val="20"/>
              </w:rPr>
              <w:t>Ministro de Minas y Energía</w:t>
            </w:r>
          </w:p>
        </w:tc>
        <w:tc>
          <w:tcPr>
            <w:tcW w:w="4724" w:type="dxa"/>
          </w:tcPr>
          <w:p>
            <w:pPr>
              <w:pStyle w:val="TableParagraph"/>
              <w:spacing w:before="141"/>
              <w:ind w:left="554"/>
              <w:rPr>
                <w:sz w:val="20"/>
              </w:rPr>
            </w:pPr>
            <w:r>
              <w:rPr>
                <w:w w:val="110"/>
                <w:sz w:val="20"/>
              </w:rPr>
              <w:t>Cecilia</w:t>
            </w:r>
            <w:r>
              <w:rPr>
                <w:spacing w:val="27"/>
                <w:w w:val="110"/>
                <w:sz w:val="20"/>
              </w:rPr>
              <w:t>  </w:t>
            </w:r>
            <w:r>
              <w:rPr>
                <w:w w:val="110"/>
                <w:sz w:val="20"/>
              </w:rPr>
              <w:t>Álvarez-</w:t>
            </w:r>
            <w:r>
              <w:rPr>
                <w:spacing w:val="-2"/>
                <w:w w:val="110"/>
                <w:sz w:val="20"/>
              </w:rPr>
              <w:t>Correa</w:t>
            </w:r>
          </w:p>
          <w:p>
            <w:pPr>
              <w:pStyle w:val="TableParagraph"/>
              <w:spacing w:before="16"/>
              <w:ind w:left="554"/>
              <w:rPr>
                <w:sz w:val="20"/>
              </w:rPr>
            </w:pPr>
            <w:r>
              <w:rPr>
                <w:w w:val="105"/>
                <w:sz w:val="20"/>
              </w:rPr>
              <w:t>Ministra</w:t>
            </w:r>
            <w:r>
              <w:rPr>
                <w:spacing w:val="10"/>
                <w:w w:val="105"/>
                <w:sz w:val="20"/>
              </w:rPr>
              <w:t> </w:t>
            </w:r>
            <w:r>
              <w:rPr>
                <w:w w:val="105"/>
                <w:sz w:val="20"/>
              </w:rPr>
              <w:t>de</w:t>
            </w:r>
            <w:r>
              <w:rPr>
                <w:spacing w:val="11"/>
                <w:w w:val="105"/>
                <w:sz w:val="20"/>
              </w:rPr>
              <w:t> </w:t>
            </w:r>
            <w:r>
              <w:rPr>
                <w:w w:val="105"/>
                <w:sz w:val="20"/>
              </w:rPr>
              <w:t>Comercio,</w:t>
            </w:r>
            <w:r>
              <w:rPr>
                <w:spacing w:val="10"/>
                <w:w w:val="105"/>
                <w:sz w:val="20"/>
              </w:rPr>
              <w:t> </w:t>
            </w:r>
            <w:r>
              <w:rPr>
                <w:w w:val="105"/>
                <w:sz w:val="20"/>
              </w:rPr>
              <w:t>Industria</w:t>
            </w:r>
            <w:r>
              <w:rPr>
                <w:spacing w:val="10"/>
                <w:w w:val="105"/>
                <w:sz w:val="20"/>
              </w:rPr>
              <w:t> </w:t>
            </w:r>
            <w:r>
              <w:rPr>
                <w:w w:val="105"/>
                <w:sz w:val="20"/>
              </w:rPr>
              <w:t>y</w:t>
            </w:r>
            <w:r>
              <w:rPr>
                <w:spacing w:val="10"/>
                <w:w w:val="105"/>
                <w:sz w:val="20"/>
              </w:rPr>
              <w:t> </w:t>
            </w:r>
            <w:r>
              <w:rPr>
                <w:spacing w:val="-2"/>
                <w:w w:val="105"/>
                <w:sz w:val="20"/>
              </w:rPr>
              <w:t>Turismo</w:t>
            </w:r>
          </w:p>
        </w:tc>
      </w:tr>
      <w:tr>
        <w:trPr>
          <w:trHeight w:val="778" w:hRule="atLeast"/>
        </w:trPr>
        <w:tc>
          <w:tcPr>
            <w:tcW w:w="4173" w:type="dxa"/>
          </w:tcPr>
          <w:p>
            <w:pPr>
              <w:pStyle w:val="TableParagraph"/>
              <w:spacing w:line="254" w:lineRule="auto" w:before="141"/>
              <w:ind w:left="50" w:right="1308"/>
              <w:rPr>
                <w:sz w:val="20"/>
              </w:rPr>
            </w:pPr>
            <w:r>
              <w:rPr>
                <w:w w:val="110"/>
                <w:sz w:val="20"/>
              </w:rPr>
              <w:t>Gina</w:t>
            </w:r>
            <w:r>
              <w:rPr>
                <w:w w:val="110"/>
                <w:sz w:val="20"/>
              </w:rPr>
              <w:t> Parody</w:t>
            </w:r>
            <w:r>
              <w:rPr>
                <w:w w:val="110"/>
                <w:sz w:val="20"/>
              </w:rPr>
              <w:t> d'Echeona Ministra</w:t>
            </w:r>
            <w:r>
              <w:rPr>
                <w:spacing w:val="-11"/>
                <w:w w:val="110"/>
                <w:sz w:val="20"/>
              </w:rPr>
              <w:t> </w:t>
            </w:r>
            <w:r>
              <w:rPr>
                <w:w w:val="110"/>
                <w:sz w:val="20"/>
              </w:rPr>
              <w:t>de</w:t>
            </w:r>
            <w:r>
              <w:rPr>
                <w:spacing w:val="-10"/>
                <w:w w:val="110"/>
                <w:sz w:val="20"/>
              </w:rPr>
              <w:t> </w:t>
            </w:r>
            <w:r>
              <w:rPr>
                <w:w w:val="110"/>
                <w:sz w:val="20"/>
              </w:rPr>
              <w:t>Educación</w:t>
            </w:r>
            <w:r>
              <w:rPr>
                <w:spacing w:val="-11"/>
                <w:w w:val="110"/>
                <w:sz w:val="20"/>
              </w:rPr>
              <w:t> </w:t>
            </w:r>
            <w:r>
              <w:rPr>
                <w:w w:val="110"/>
                <w:sz w:val="20"/>
              </w:rPr>
              <w:t>Nacional</w:t>
            </w:r>
          </w:p>
        </w:tc>
        <w:tc>
          <w:tcPr>
            <w:tcW w:w="4724" w:type="dxa"/>
          </w:tcPr>
          <w:p>
            <w:pPr>
              <w:pStyle w:val="TableParagraph"/>
              <w:spacing w:before="141"/>
              <w:ind w:left="554"/>
              <w:rPr>
                <w:sz w:val="20"/>
              </w:rPr>
            </w:pPr>
            <w:r>
              <w:rPr>
                <w:w w:val="110"/>
                <w:sz w:val="20"/>
              </w:rPr>
              <w:t>Gabriel</w:t>
            </w:r>
            <w:r>
              <w:rPr>
                <w:spacing w:val="51"/>
                <w:w w:val="110"/>
                <w:sz w:val="20"/>
              </w:rPr>
              <w:t> </w:t>
            </w:r>
            <w:r>
              <w:rPr>
                <w:w w:val="110"/>
                <w:sz w:val="20"/>
              </w:rPr>
              <w:t>Vallejo</w:t>
            </w:r>
            <w:r>
              <w:rPr>
                <w:spacing w:val="52"/>
                <w:w w:val="110"/>
                <w:sz w:val="20"/>
              </w:rPr>
              <w:t> </w:t>
            </w:r>
            <w:r>
              <w:rPr>
                <w:spacing w:val="-4"/>
                <w:w w:val="110"/>
                <w:sz w:val="20"/>
              </w:rPr>
              <w:t>López</w:t>
            </w:r>
          </w:p>
          <w:p>
            <w:pPr>
              <w:pStyle w:val="TableParagraph"/>
              <w:spacing w:before="15"/>
              <w:ind w:left="554"/>
              <w:rPr>
                <w:sz w:val="20"/>
              </w:rPr>
            </w:pPr>
            <w:r>
              <w:rPr>
                <w:w w:val="105"/>
                <w:sz w:val="20"/>
              </w:rPr>
              <w:t>Ministro</w:t>
            </w:r>
            <w:r>
              <w:rPr>
                <w:spacing w:val="4"/>
                <w:w w:val="105"/>
                <w:sz w:val="20"/>
              </w:rPr>
              <w:t> </w:t>
            </w:r>
            <w:r>
              <w:rPr>
                <w:w w:val="105"/>
                <w:sz w:val="20"/>
              </w:rPr>
              <w:t>de</w:t>
            </w:r>
            <w:r>
              <w:rPr>
                <w:spacing w:val="3"/>
                <w:w w:val="105"/>
                <w:sz w:val="20"/>
              </w:rPr>
              <w:t> </w:t>
            </w:r>
            <w:r>
              <w:rPr>
                <w:w w:val="105"/>
                <w:sz w:val="20"/>
              </w:rPr>
              <w:t>Ambiente</w:t>
            </w:r>
            <w:r>
              <w:rPr>
                <w:spacing w:val="4"/>
                <w:w w:val="105"/>
                <w:sz w:val="20"/>
              </w:rPr>
              <w:t> </w:t>
            </w:r>
            <w:r>
              <w:rPr>
                <w:w w:val="105"/>
                <w:sz w:val="20"/>
              </w:rPr>
              <w:t>y</w:t>
            </w:r>
            <w:r>
              <w:rPr>
                <w:spacing w:val="3"/>
                <w:w w:val="105"/>
                <w:sz w:val="20"/>
              </w:rPr>
              <w:t> </w:t>
            </w:r>
            <w:r>
              <w:rPr>
                <w:w w:val="105"/>
                <w:sz w:val="20"/>
              </w:rPr>
              <w:t>Desarrollo</w:t>
            </w:r>
            <w:r>
              <w:rPr>
                <w:spacing w:val="4"/>
                <w:w w:val="105"/>
                <w:sz w:val="20"/>
              </w:rPr>
              <w:t> </w:t>
            </w:r>
            <w:r>
              <w:rPr>
                <w:spacing w:val="-2"/>
                <w:w w:val="105"/>
                <w:sz w:val="20"/>
              </w:rPr>
              <w:t>Sostenible</w:t>
            </w:r>
          </w:p>
        </w:tc>
      </w:tr>
      <w:tr>
        <w:trPr>
          <w:trHeight w:val="1039" w:hRule="atLeast"/>
        </w:trPr>
        <w:tc>
          <w:tcPr>
            <w:tcW w:w="4173" w:type="dxa"/>
          </w:tcPr>
          <w:p>
            <w:pPr>
              <w:pStyle w:val="TableParagraph"/>
              <w:spacing w:before="141"/>
              <w:ind w:left="50"/>
              <w:rPr>
                <w:sz w:val="20"/>
              </w:rPr>
            </w:pPr>
            <w:r>
              <w:rPr>
                <w:w w:val="105"/>
                <w:sz w:val="20"/>
              </w:rPr>
              <w:t>Luis</w:t>
            </w:r>
            <w:r>
              <w:rPr>
                <w:spacing w:val="43"/>
                <w:w w:val="105"/>
                <w:sz w:val="20"/>
              </w:rPr>
              <w:t> </w:t>
            </w:r>
            <w:r>
              <w:rPr>
                <w:w w:val="105"/>
                <w:sz w:val="20"/>
              </w:rPr>
              <w:t>Felipe</w:t>
            </w:r>
            <w:r>
              <w:rPr>
                <w:spacing w:val="44"/>
                <w:w w:val="105"/>
                <w:sz w:val="20"/>
              </w:rPr>
              <w:t> </w:t>
            </w:r>
            <w:r>
              <w:rPr>
                <w:w w:val="105"/>
                <w:sz w:val="20"/>
              </w:rPr>
              <w:t>Henao</w:t>
            </w:r>
            <w:r>
              <w:rPr>
                <w:spacing w:val="44"/>
                <w:w w:val="105"/>
                <w:sz w:val="20"/>
              </w:rPr>
              <w:t> </w:t>
            </w:r>
            <w:r>
              <w:rPr>
                <w:spacing w:val="-2"/>
                <w:w w:val="105"/>
                <w:sz w:val="20"/>
              </w:rPr>
              <w:t>Cardona</w:t>
            </w:r>
          </w:p>
          <w:p>
            <w:pPr>
              <w:pStyle w:val="TableParagraph"/>
              <w:spacing w:before="16"/>
              <w:ind w:left="50"/>
              <w:rPr>
                <w:sz w:val="20"/>
              </w:rPr>
            </w:pPr>
            <w:r>
              <w:rPr>
                <w:w w:val="110"/>
                <w:sz w:val="20"/>
              </w:rPr>
              <w:t>Ministro</w:t>
            </w:r>
            <w:r>
              <w:rPr>
                <w:spacing w:val="-2"/>
                <w:w w:val="110"/>
                <w:sz w:val="20"/>
              </w:rPr>
              <w:t> </w:t>
            </w:r>
            <w:r>
              <w:rPr>
                <w:w w:val="110"/>
                <w:sz w:val="20"/>
              </w:rPr>
              <w:t>de</w:t>
            </w:r>
            <w:r>
              <w:rPr>
                <w:spacing w:val="-1"/>
                <w:w w:val="110"/>
                <w:sz w:val="20"/>
              </w:rPr>
              <w:t> </w:t>
            </w:r>
            <w:r>
              <w:rPr>
                <w:w w:val="110"/>
                <w:sz w:val="20"/>
              </w:rPr>
              <w:t>Vivienda,</w:t>
            </w:r>
            <w:r>
              <w:rPr>
                <w:spacing w:val="-2"/>
                <w:w w:val="110"/>
                <w:sz w:val="20"/>
              </w:rPr>
              <w:t> </w:t>
            </w:r>
            <w:r>
              <w:rPr>
                <w:w w:val="110"/>
                <w:sz w:val="20"/>
              </w:rPr>
              <w:t>Ciudad</w:t>
            </w:r>
            <w:r>
              <w:rPr>
                <w:spacing w:val="-2"/>
                <w:w w:val="110"/>
                <w:sz w:val="20"/>
              </w:rPr>
              <w:t> </w:t>
            </w:r>
            <w:r>
              <w:rPr>
                <w:w w:val="110"/>
                <w:sz w:val="20"/>
              </w:rPr>
              <w:t>y</w:t>
            </w:r>
            <w:r>
              <w:rPr>
                <w:spacing w:val="-2"/>
                <w:w w:val="110"/>
                <w:sz w:val="20"/>
              </w:rPr>
              <w:t> Territorio</w:t>
            </w:r>
          </w:p>
        </w:tc>
        <w:tc>
          <w:tcPr>
            <w:tcW w:w="4724" w:type="dxa"/>
          </w:tcPr>
          <w:p>
            <w:pPr>
              <w:pStyle w:val="TableParagraph"/>
              <w:spacing w:before="141"/>
              <w:ind w:left="554"/>
              <w:rPr>
                <w:sz w:val="20"/>
              </w:rPr>
            </w:pPr>
            <w:r>
              <w:rPr>
                <w:w w:val="110"/>
                <w:sz w:val="20"/>
              </w:rPr>
              <w:t>David</w:t>
            </w:r>
            <w:r>
              <w:rPr>
                <w:spacing w:val="24"/>
                <w:w w:val="110"/>
                <w:sz w:val="20"/>
              </w:rPr>
              <w:t> </w:t>
            </w:r>
            <w:r>
              <w:rPr>
                <w:w w:val="110"/>
                <w:sz w:val="20"/>
              </w:rPr>
              <w:t>Luna</w:t>
            </w:r>
            <w:r>
              <w:rPr>
                <w:spacing w:val="26"/>
                <w:w w:val="110"/>
                <w:sz w:val="20"/>
              </w:rPr>
              <w:t> </w:t>
            </w:r>
            <w:r>
              <w:rPr>
                <w:spacing w:val="-2"/>
                <w:w w:val="110"/>
                <w:sz w:val="20"/>
              </w:rPr>
              <w:t>Sánchez</w:t>
            </w:r>
          </w:p>
          <w:p>
            <w:pPr>
              <w:pStyle w:val="TableParagraph"/>
              <w:spacing w:line="254" w:lineRule="auto" w:before="16"/>
              <w:ind w:left="554"/>
              <w:rPr>
                <w:sz w:val="20"/>
              </w:rPr>
            </w:pPr>
            <w:r>
              <w:rPr>
                <w:w w:val="105"/>
                <w:sz w:val="20"/>
              </w:rPr>
              <w:t>Ministro de Tecnologías de la Información y las </w:t>
            </w:r>
            <w:r>
              <w:rPr>
                <w:spacing w:val="-2"/>
                <w:w w:val="105"/>
                <w:sz w:val="20"/>
              </w:rPr>
              <w:t>Comunicaciones</w:t>
            </w:r>
          </w:p>
        </w:tc>
      </w:tr>
      <w:tr>
        <w:trPr>
          <w:trHeight w:val="650" w:hRule="atLeast"/>
        </w:trPr>
        <w:tc>
          <w:tcPr>
            <w:tcW w:w="4173" w:type="dxa"/>
          </w:tcPr>
          <w:p>
            <w:pPr>
              <w:pStyle w:val="TableParagraph"/>
              <w:spacing w:line="260" w:lineRule="atLeast" w:before="110"/>
              <w:ind w:left="50" w:right="1739"/>
              <w:rPr>
                <w:sz w:val="20"/>
              </w:rPr>
            </w:pPr>
            <w:r>
              <w:rPr>
                <w:w w:val="105"/>
                <w:sz w:val="20"/>
              </w:rPr>
              <w:t>Natalia</w:t>
            </w:r>
            <w:r>
              <w:rPr>
                <w:w w:val="105"/>
                <w:sz w:val="20"/>
              </w:rPr>
              <w:t> Abello</w:t>
            </w:r>
            <w:r>
              <w:rPr>
                <w:w w:val="105"/>
                <w:sz w:val="20"/>
              </w:rPr>
              <w:t> Vives Ministra</w:t>
            </w:r>
            <w:r>
              <w:rPr>
                <w:spacing w:val="6"/>
                <w:w w:val="105"/>
                <w:sz w:val="20"/>
              </w:rPr>
              <w:t> </w:t>
            </w:r>
            <w:r>
              <w:rPr>
                <w:w w:val="105"/>
                <w:sz w:val="20"/>
              </w:rPr>
              <w:t>de</w:t>
            </w:r>
            <w:r>
              <w:rPr>
                <w:spacing w:val="6"/>
                <w:w w:val="105"/>
                <w:sz w:val="20"/>
              </w:rPr>
              <w:t> </w:t>
            </w:r>
            <w:r>
              <w:rPr>
                <w:spacing w:val="-4"/>
                <w:w w:val="105"/>
                <w:sz w:val="20"/>
              </w:rPr>
              <w:t>Transporte</w:t>
            </w:r>
          </w:p>
        </w:tc>
        <w:tc>
          <w:tcPr>
            <w:tcW w:w="4724" w:type="dxa"/>
          </w:tcPr>
          <w:p>
            <w:pPr>
              <w:pStyle w:val="TableParagraph"/>
              <w:spacing w:line="260" w:lineRule="atLeast" w:before="110"/>
              <w:ind w:left="554" w:right="1225"/>
              <w:rPr>
                <w:sz w:val="20"/>
              </w:rPr>
            </w:pPr>
            <w:r>
              <w:rPr>
                <w:w w:val="110"/>
                <w:sz w:val="20"/>
              </w:rPr>
              <w:t>Mariana</w:t>
            </w:r>
            <w:r>
              <w:rPr>
                <w:w w:val="110"/>
                <w:sz w:val="20"/>
              </w:rPr>
              <w:t> Garcés</w:t>
            </w:r>
            <w:r>
              <w:rPr>
                <w:w w:val="110"/>
                <w:sz w:val="20"/>
              </w:rPr>
              <w:t> Córdoba Ministra de Cultura</w:t>
            </w:r>
          </w:p>
        </w:tc>
      </w:tr>
    </w:tbl>
    <w:p>
      <w:pPr>
        <w:pStyle w:val="BodyText"/>
        <w:rPr>
          <w:sz w:val="20"/>
        </w:rPr>
      </w:pPr>
    </w:p>
    <w:p>
      <w:pPr>
        <w:pStyle w:val="BodyText"/>
        <w:rPr>
          <w:sz w:val="20"/>
        </w:rPr>
      </w:pPr>
    </w:p>
    <w:p>
      <w:pPr>
        <w:pStyle w:val="BodyText"/>
        <w:spacing w:before="10"/>
        <w:rPr>
          <w:sz w:val="15"/>
        </w:rPr>
      </w:pPr>
    </w:p>
    <w:p>
      <w:pPr>
        <w:spacing w:before="112"/>
        <w:ind w:left="1766" w:right="1761" w:firstLine="0"/>
        <w:jc w:val="center"/>
        <w:rPr>
          <w:sz w:val="20"/>
        </w:rPr>
      </w:pPr>
      <w:r>
        <w:rPr>
          <w:w w:val="110"/>
          <w:sz w:val="20"/>
        </w:rPr>
        <w:t>Simón</w:t>
      </w:r>
      <w:r>
        <w:rPr>
          <w:spacing w:val="48"/>
          <w:w w:val="110"/>
          <w:sz w:val="20"/>
        </w:rPr>
        <w:t> </w:t>
      </w:r>
      <w:r>
        <w:rPr>
          <w:w w:val="110"/>
          <w:sz w:val="20"/>
        </w:rPr>
        <w:t>Gaviria</w:t>
      </w:r>
      <w:r>
        <w:rPr>
          <w:spacing w:val="49"/>
          <w:w w:val="110"/>
          <w:sz w:val="20"/>
        </w:rPr>
        <w:t> </w:t>
      </w:r>
      <w:r>
        <w:rPr>
          <w:spacing w:val="-4"/>
          <w:w w:val="110"/>
          <w:sz w:val="20"/>
        </w:rPr>
        <w:t>Muñoz</w:t>
      </w:r>
    </w:p>
    <w:p>
      <w:pPr>
        <w:spacing w:before="15"/>
        <w:ind w:left="1766" w:right="1761" w:firstLine="0"/>
        <w:jc w:val="center"/>
        <w:rPr>
          <w:sz w:val="20"/>
        </w:rPr>
      </w:pPr>
      <w:r>
        <w:rPr>
          <w:w w:val="105"/>
          <w:sz w:val="20"/>
        </w:rPr>
        <w:t>Director</w:t>
      </w:r>
      <w:r>
        <w:rPr>
          <w:spacing w:val="16"/>
          <w:w w:val="105"/>
          <w:sz w:val="20"/>
        </w:rPr>
        <w:t> </w:t>
      </w:r>
      <w:r>
        <w:rPr>
          <w:w w:val="105"/>
          <w:sz w:val="20"/>
        </w:rPr>
        <w:t>General</w:t>
      </w:r>
      <w:r>
        <w:rPr>
          <w:spacing w:val="18"/>
          <w:w w:val="105"/>
          <w:sz w:val="20"/>
        </w:rPr>
        <w:t> </w:t>
      </w:r>
      <w:r>
        <w:rPr>
          <w:w w:val="105"/>
          <w:sz w:val="20"/>
        </w:rPr>
        <w:t>del</w:t>
      </w:r>
      <w:r>
        <w:rPr>
          <w:spacing w:val="18"/>
          <w:w w:val="105"/>
          <w:sz w:val="20"/>
        </w:rPr>
        <w:t> </w:t>
      </w:r>
      <w:r>
        <w:rPr>
          <w:w w:val="105"/>
          <w:sz w:val="20"/>
        </w:rPr>
        <w:t>Departamento</w:t>
      </w:r>
      <w:r>
        <w:rPr>
          <w:spacing w:val="18"/>
          <w:w w:val="105"/>
          <w:sz w:val="20"/>
        </w:rPr>
        <w:t> </w:t>
      </w:r>
      <w:r>
        <w:rPr>
          <w:w w:val="105"/>
          <w:sz w:val="20"/>
        </w:rPr>
        <w:t>Nacional</w:t>
      </w:r>
      <w:r>
        <w:rPr>
          <w:spacing w:val="18"/>
          <w:w w:val="105"/>
          <w:sz w:val="20"/>
        </w:rPr>
        <w:t> </w:t>
      </w:r>
      <w:r>
        <w:rPr>
          <w:w w:val="105"/>
          <w:sz w:val="20"/>
        </w:rPr>
        <w:t>de</w:t>
      </w:r>
      <w:r>
        <w:rPr>
          <w:spacing w:val="18"/>
          <w:w w:val="105"/>
          <w:sz w:val="20"/>
        </w:rPr>
        <w:t> </w:t>
      </w:r>
      <w:r>
        <w:rPr>
          <w:spacing w:val="-2"/>
          <w:w w:val="105"/>
          <w:sz w:val="20"/>
        </w:rPr>
        <w:t>Planeación</w:t>
      </w:r>
    </w:p>
    <w:p>
      <w:pPr>
        <w:pStyle w:val="BodyText"/>
        <w:spacing w:before="7" w:after="1"/>
        <w:rPr>
          <w:sz w:val="21"/>
        </w:rPr>
      </w:pPr>
    </w:p>
    <w:tbl>
      <w:tblPr>
        <w:tblW w:w="0" w:type="auto"/>
        <w:jc w:val="left"/>
        <w:tblInd w:w="1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99"/>
        <w:gridCol w:w="3801"/>
      </w:tblGrid>
      <w:tr>
        <w:trPr>
          <w:trHeight w:val="779" w:hRule="atLeast"/>
        </w:trPr>
        <w:tc>
          <w:tcPr>
            <w:tcW w:w="3599" w:type="dxa"/>
          </w:tcPr>
          <w:p>
            <w:pPr>
              <w:pStyle w:val="TableParagraph"/>
              <w:spacing w:before="11"/>
              <w:ind w:left="208" w:right="922"/>
              <w:jc w:val="center"/>
              <w:rPr>
                <w:sz w:val="20"/>
              </w:rPr>
            </w:pPr>
            <w:r>
              <w:rPr>
                <w:w w:val="105"/>
                <w:sz w:val="20"/>
              </w:rPr>
              <w:t>Luis</w:t>
            </w:r>
            <w:r>
              <w:rPr>
                <w:spacing w:val="46"/>
                <w:w w:val="105"/>
                <w:sz w:val="20"/>
              </w:rPr>
              <w:t> </w:t>
            </w:r>
            <w:r>
              <w:rPr>
                <w:w w:val="105"/>
                <w:sz w:val="20"/>
              </w:rPr>
              <w:t>Fernando</w:t>
            </w:r>
            <w:r>
              <w:rPr>
                <w:spacing w:val="46"/>
                <w:w w:val="105"/>
                <w:sz w:val="20"/>
              </w:rPr>
              <w:t> </w:t>
            </w:r>
            <w:r>
              <w:rPr>
                <w:w w:val="105"/>
                <w:sz w:val="20"/>
              </w:rPr>
              <w:t>Mejía</w:t>
            </w:r>
            <w:r>
              <w:rPr>
                <w:spacing w:val="48"/>
                <w:w w:val="105"/>
                <w:sz w:val="20"/>
              </w:rPr>
              <w:t> </w:t>
            </w:r>
            <w:r>
              <w:rPr>
                <w:spacing w:val="-2"/>
                <w:w w:val="105"/>
                <w:sz w:val="20"/>
              </w:rPr>
              <w:t>Alzate</w:t>
            </w:r>
          </w:p>
          <w:p>
            <w:pPr>
              <w:pStyle w:val="TableParagraph"/>
              <w:spacing w:line="260" w:lineRule="atLeast"/>
              <w:ind w:left="50" w:right="760" w:hanging="1"/>
              <w:jc w:val="center"/>
              <w:rPr>
                <w:sz w:val="20"/>
              </w:rPr>
            </w:pPr>
            <w:r>
              <w:rPr>
                <w:w w:val="105"/>
                <w:sz w:val="20"/>
              </w:rPr>
              <w:t>Subdirector Sectorial y Secretario Técnico del CONPES</w:t>
            </w:r>
          </w:p>
        </w:tc>
        <w:tc>
          <w:tcPr>
            <w:tcW w:w="3801" w:type="dxa"/>
          </w:tcPr>
          <w:p>
            <w:pPr>
              <w:pStyle w:val="TableParagraph"/>
              <w:spacing w:line="256" w:lineRule="auto" w:before="11"/>
              <w:ind w:left="873" w:right="158"/>
              <w:jc w:val="center"/>
              <w:rPr>
                <w:sz w:val="20"/>
              </w:rPr>
            </w:pPr>
            <w:r>
              <w:rPr>
                <w:w w:val="105"/>
                <w:sz w:val="20"/>
              </w:rPr>
              <w:t>Manuel</w:t>
            </w:r>
            <w:r>
              <w:rPr>
                <w:w w:val="105"/>
                <w:sz w:val="20"/>
              </w:rPr>
              <w:t> Fernando</w:t>
            </w:r>
            <w:r>
              <w:rPr>
                <w:w w:val="105"/>
                <w:sz w:val="20"/>
              </w:rPr>
              <w:t> Castro</w:t>
            </w:r>
            <w:r>
              <w:rPr>
                <w:w w:val="105"/>
                <w:sz w:val="20"/>
              </w:rPr>
              <w:t> Quiroz</w:t>
            </w:r>
            <w:r>
              <w:rPr>
                <w:spacing w:val="80"/>
                <w:w w:val="105"/>
                <w:sz w:val="20"/>
              </w:rPr>
              <w:t> </w:t>
            </w:r>
            <w:r>
              <w:rPr>
                <w:w w:val="105"/>
                <w:sz w:val="20"/>
              </w:rPr>
              <w:t>Subdirector Territorial y</w:t>
            </w:r>
          </w:p>
          <w:p>
            <w:pPr>
              <w:pStyle w:val="TableParagraph"/>
              <w:spacing w:line="226" w:lineRule="exact"/>
              <w:ind w:left="873" w:right="157"/>
              <w:jc w:val="center"/>
              <w:rPr>
                <w:sz w:val="20"/>
              </w:rPr>
            </w:pPr>
            <w:r>
              <w:rPr>
                <w:w w:val="105"/>
                <w:sz w:val="20"/>
              </w:rPr>
              <w:t>de</w:t>
            </w:r>
            <w:r>
              <w:rPr>
                <w:spacing w:val="2"/>
                <w:w w:val="105"/>
                <w:sz w:val="20"/>
              </w:rPr>
              <w:t> </w:t>
            </w:r>
            <w:r>
              <w:rPr>
                <w:w w:val="105"/>
                <w:sz w:val="20"/>
              </w:rPr>
              <w:t>Inversión</w:t>
            </w:r>
            <w:r>
              <w:rPr>
                <w:spacing w:val="2"/>
                <w:w w:val="105"/>
                <w:sz w:val="20"/>
              </w:rPr>
              <w:t> </w:t>
            </w:r>
            <w:r>
              <w:rPr>
                <w:spacing w:val="-2"/>
                <w:w w:val="105"/>
                <w:sz w:val="20"/>
              </w:rPr>
              <w:t>Pública</w:t>
            </w:r>
          </w:p>
        </w:tc>
      </w:tr>
    </w:tbl>
    <w:p>
      <w:pPr>
        <w:spacing w:after="0" w:line="226" w:lineRule="exact"/>
        <w:jc w:val="center"/>
        <w:rPr>
          <w:sz w:val="20"/>
        </w:rPr>
        <w:sectPr>
          <w:pgSz w:w="11910" w:h="16840"/>
          <w:pgMar w:header="0" w:footer="1014" w:top="1720" w:bottom="1220" w:left="1180" w:right="900"/>
        </w:sectPr>
      </w:pPr>
    </w:p>
    <w:p>
      <w:pPr>
        <w:pStyle w:val="BodyText"/>
        <w:spacing w:before="83"/>
        <w:ind w:left="1761" w:right="1761"/>
        <w:jc w:val="center"/>
      </w:pPr>
      <w:r>
        <w:rPr/>
        <w:t>Resumen</w:t>
      </w:r>
      <w:r>
        <w:rPr>
          <w:spacing w:val="59"/>
        </w:rPr>
        <w:t> </w:t>
      </w:r>
      <w:r>
        <w:rPr>
          <w:spacing w:val="-2"/>
        </w:rPr>
        <w:t>ejecutivo</w:t>
      </w:r>
    </w:p>
    <w:p>
      <w:pPr>
        <w:pStyle w:val="BodyText"/>
        <w:rPr>
          <w:sz w:val="28"/>
        </w:rPr>
      </w:pPr>
    </w:p>
    <w:p>
      <w:pPr>
        <w:pStyle w:val="BodyText"/>
        <w:spacing w:before="7"/>
        <w:rPr>
          <w:sz w:val="23"/>
        </w:rPr>
      </w:pPr>
    </w:p>
    <w:p>
      <w:pPr>
        <w:pStyle w:val="BodyText"/>
        <w:spacing w:line="292" w:lineRule="auto"/>
        <w:ind w:left="379" w:right="371" w:firstLine="567"/>
        <w:jc w:val="both"/>
      </w:pPr>
      <w:r>
        <w:rPr>
          <w:w w:val="110"/>
        </w:rPr>
        <w:t>El</w:t>
      </w:r>
      <w:r>
        <w:rPr>
          <w:w w:val="110"/>
        </w:rPr>
        <w:t> presente</w:t>
      </w:r>
      <w:r>
        <w:rPr>
          <w:w w:val="110"/>
        </w:rPr>
        <w:t> documento</w:t>
      </w:r>
      <w:r>
        <w:rPr>
          <w:w w:val="110"/>
        </w:rPr>
        <w:t> somete</w:t>
      </w:r>
      <w:r>
        <w:rPr>
          <w:w w:val="110"/>
        </w:rPr>
        <w:t> a consideración</w:t>
      </w:r>
      <w:r>
        <w:rPr>
          <w:w w:val="110"/>
        </w:rPr>
        <w:t> del</w:t>
      </w:r>
      <w:r>
        <w:rPr>
          <w:w w:val="110"/>
        </w:rPr>
        <w:t> Consejo</w:t>
      </w:r>
      <w:r>
        <w:rPr>
          <w:w w:val="110"/>
        </w:rPr>
        <w:t> Nacional</w:t>
      </w:r>
      <w:r>
        <w:rPr>
          <w:w w:val="110"/>
        </w:rPr>
        <w:t> de</w:t>
      </w:r>
      <w:r>
        <w:rPr>
          <w:w w:val="110"/>
        </w:rPr>
        <w:t> Política </w:t>
      </w:r>
      <w:r>
        <w:rPr>
          <w:w w:val="105"/>
        </w:rPr>
        <w:t>Económica y Social la distribución de los recursos del Sistema General de Participaciones (SGP) </w:t>
      </w:r>
      <w:r>
        <w:rPr>
          <w:w w:val="110"/>
        </w:rPr>
        <w:t>para</w:t>
      </w:r>
      <w:r>
        <w:rPr>
          <w:w w:val="110"/>
        </w:rPr>
        <w:t> la</w:t>
      </w:r>
      <w:r>
        <w:rPr>
          <w:w w:val="110"/>
        </w:rPr>
        <w:t> atención</w:t>
      </w:r>
      <w:r>
        <w:rPr>
          <w:w w:val="110"/>
        </w:rPr>
        <w:t> integral</w:t>
      </w:r>
      <w:r>
        <w:rPr>
          <w:w w:val="110"/>
        </w:rPr>
        <w:t> de</w:t>
      </w:r>
      <w:r>
        <w:rPr>
          <w:w w:val="110"/>
        </w:rPr>
        <w:t> la</w:t>
      </w:r>
      <w:r>
        <w:rPr>
          <w:w w:val="110"/>
        </w:rPr>
        <w:t> primera</w:t>
      </w:r>
      <w:r>
        <w:rPr>
          <w:w w:val="110"/>
        </w:rPr>
        <w:t> infancia</w:t>
      </w:r>
      <w:r>
        <w:rPr>
          <w:w w:val="110"/>
        </w:rPr>
        <w:t> de</w:t>
      </w:r>
      <w:r>
        <w:rPr>
          <w:w w:val="110"/>
        </w:rPr>
        <w:t> la</w:t>
      </w:r>
      <w:r>
        <w:rPr>
          <w:w w:val="110"/>
        </w:rPr>
        <w:t> vigencia</w:t>
      </w:r>
      <w:r>
        <w:rPr>
          <w:w w:val="110"/>
        </w:rPr>
        <w:t> 2015,</w:t>
      </w:r>
      <w:r>
        <w:rPr>
          <w:w w:val="110"/>
        </w:rPr>
        <w:t> provenientes</w:t>
      </w:r>
      <w:r>
        <w:rPr>
          <w:w w:val="110"/>
        </w:rPr>
        <w:t> del crecimiento económico superior al 4% en 2013 (preliminar), 2011 y 2010 (definitivo).</w:t>
      </w:r>
    </w:p>
    <w:p>
      <w:pPr>
        <w:pStyle w:val="BodyText"/>
        <w:spacing w:line="292" w:lineRule="auto" w:before="123"/>
        <w:ind w:left="379" w:right="372" w:firstLine="567"/>
        <w:jc w:val="both"/>
      </w:pPr>
      <w:r>
        <w:rPr>
          <w:w w:val="105"/>
        </w:rPr>
        <w:t>Los</w:t>
      </w:r>
      <w:r>
        <w:rPr>
          <w:w w:val="105"/>
        </w:rPr>
        <w:t> recursos</w:t>
      </w:r>
      <w:r>
        <w:rPr>
          <w:w w:val="105"/>
        </w:rPr>
        <w:t> para</w:t>
      </w:r>
      <w:r>
        <w:rPr>
          <w:w w:val="105"/>
        </w:rPr>
        <w:t> la</w:t>
      </w:r>
      <w:r>
        <w:rPr>
          <w:w w:val="105"/>
        </w:rPr>
        <w:t> atención</w:t>
      </w:r>
      <w:r>
        <w:rPr>
          <w:w w:val="105"/>
        </w:rPr>
        <w:t> integral</w:t>
      </w:r>
      <w:r>
        <w:rPr>
          <w:w w:val="105"/>
        </w:rPr>
        <w:t> a</w:t>
      </w:r>
      <w:r>
        <w:rPr>
          <w:w w:val="105"/>
        </w:rPr>
        <w:t> la</w:t>
      </w:r>
      <w:r>
        <w:rPr>
          <w:w w:val="105"/>
        </w:rPr>
        <w:t> primera</w:t>
      </w:r>
      <w:r>
        <w:rPr>
          <w:w w:val="105"/>
        </w:rPr>
        <w:t> infancia</w:t>
      </w:r>
      <w:r>
        <w:rPr>
          <w:w w:val="105"/>
        </w:rPr>
        <w:t> que</w:t>
      </w:r>
      <w:r>
        <w:rPr>
          <w:w w:val="105"/>
        </w:rPr>
        <w:t> se</w:t>
      </w:r>
      <w:r>
        <w:rPr>
          <w:w w:val="105"/>
        </w:rPr>
        <w:t> distribuyen</w:t>
      </w:r>
      <w:r>
        <w:rPr>
          <w:w w:val="105"/>
        </w:rPr>
        <w:t> en</w:t>
      </w:r>
      <w:r>
        <w:rPr>
          <w:w w:val="105"/>
        </w:rPr>
        <w:t> este documento CONPES ascienden a 171.328 millones de pesos</w:t>
      </w:r>
      <w:hyperlink w:history="true" w:anchor="_bookmark0">
        <w:r>
          <w:rPr>
            <w:w w:val="105"/>
            <w:position w:val="8"/>
            <w:sz w:val="13"/>
          </w:rPr>
          <w:t>1</w:t>
        </w:r>
      </w:hyperlink>
      <w:r>
        <w:rPr>
          <w:w w:val="105"/>
        </w:rPr>
        <w:t>. Esta distribución se realiza en estricto</w:t>
      </w:r>
      <w:r>
        <w:rPr>
          <w:w w:val="105"/>
        </w:rPr>
        <w:t> cumplimiento</w:t>
      </w:r>
      <w:r>
        <w:rPr>
          <w:w w:val="105"/>
        </w:rPr>
        <w:t> de</w:t>
      </w:r>
      <w:r>
        <w:rPr>
          <w:w w:val="105"/>
        </w:rPr>
        <w:t> lo</w:t>
      </w:r>
      <w:r>
        <w:rPr>
          <w:w w:val="105"/>
        </w:rPr>
        <w:t> establecido</w:t>
      </w:r>
      <w:r>
        <w:rPr>
          <w:w w:val="105"/>
        </w:rPr>
        <w:t> en</w:t>
      </w:r>
      <w:r>
        <w:rPr>
          <w:w w:val="105"/>
        </w:rPr>
        <w:t> el</w:t>
      </w:r>
      <w:r>
        <w:rPr>
          <w:w w:val="105"/>
        </w:rPr>
        <w:t> parágrafo</w:t>
      </w:r>
      <w:r>
        <w:rPr>
          <w:w w:val="105"/>
        </w:rPr>
        <w:t> transitorio</w:t>
      </w:r>
      <w:r>
        <w:rPr>
          <w:w w:val="105"/>
        </w:rPr>
        <w:t> 2°</w:t>
      </w:r>
      <w:r>
        <w:rPr>
          <w:w w:val="105"/>
        </w:rPr>
        <w:t> del</w:t>
      </w:r>
      <w:r>
        <w:rPr>
          <w:w w:val="105"/>
        </w:rPr>
        <w:t> artículo</w:t>
      </w:r>
      <w:r>
        <w:rPr>
          <w:w w:val="105"/>
        </w:rPr>
        <w:t> 4°</w:t>
      </w:r>
      <w:r>
        <w:rPr>
          <w:w w:val="105"/>
        </w:rPr>
        <w:t> del</w:t>
      </w:r>
      <w:r>
        <w:rPr>
          <w:w w:val="105"/>
        </w:rPr>
        <w:t> Acto Legislativo</w:t>
      </w:r>
      <w:r>
        <w:rPr>
          <w:spacing w:val="40"/>
          <w:w w:val="105"/>
        </w:rPr>
        <w:t> </w:t>
      </w:r>
      <w:r>
        <w:rPr>
          <w:w w:val="105"/>
        </w:rPr>
        <w:t>04</w:t>
      </w:r>
      <w:r>
        <w:rPr>
          <w:spacing w:val="40"/>
          <w:w w:val="105"/>
        </w:rPr>
        <w:t> </w:t>
      </w:r>
      <w:r>
        <w:rPr>
          <w:w w:val="105"/>
        </w:rPr>
        <w:t>de</w:t>
      </w:r>
      <w:r>
        <w:rPr>
          <w:spacing w:val="40"/>
          <w:w w:val="105"/>
        </w:rPr>
        <w:t> </w:t>
      </w:r>
      <w:r>
        <w:rPr>
          <w:w w:val="105"/>
        </w:rPr>
        <w:t>2007,</w:t>
      </w:r>
      <w:r>
        <w:rPr>
          <w:spacing w:val="40"/>
          <w:w w:val="105"/>
        </w:rPr>
        <w:t> </w:t>
      </w:r>
      <w:r>
        <w:rPr>
          <w:w w:val="105"/>
        </w:rPr>
        <w:t>de</w:t>
      </w:r>
      <w:r>
        <w:rPr>
          <w:spacing w:val="40"/>
          <w:w w:val="105"/>
        </w:rPr>
        <w:t> </w:t>
      </w:r>
      <w:r>
        <w:rPr>
          <w:w w:val="105"/>
        </w:rPr>
        <w:t>la</w:t>
      </w:r>
      <w:r>
        <w:rPr>
          <w:spacing w:val="40"/>
          <w:w w:val="105"/>
        </w:rPr>
        <w:t> </w:t>
      </w:r>
      <w:r>
        <w:rPr>
          <w:w w:val="105"/>
        </w:rPr>
        <w:t>Ley</w:t>
      </w:r>
      <w:r>
        <w:rPr>
          <w:spacing w:val="40"/>
          <w:w w:val="105"/>
        </w:rPr>
        <w:t> </w:t>
      </w:r>
      <w:r>
        <w:rPr>
          <w:w w:val="105"/>
        </w:rPr>
        <w:t>1176</w:t>
      </w:r>
      <w:r>
        <w:rPr>
          <w:spacing w:val="40"/>
          <w:w w:val="105"/>
        </w:rPr>
        <w:t> </w:t>
      </w:r>
      <w:r>
        <w:rPr>
          <w:w w:val="105"/>
        </w:rPr>
        <w:t>de</w:t>
      </w:r>
      <w:r>
        <w:rPr>
          <w:spacing w:val="40"/>
          <w:w w:val="105"/>
        </w:rPr>
        <w:t> </w:t>
      </w:r>
      <w:r>
        <w:rPr>
          <w:w w:val="105"/>
        </w:rPr>
        <w:t>2007</w:t>
      </w:r>
      <w:hyperlink w:history="true" w:anchor="_bookmark1">
        <w:r>
          <w:rPr>
            <w:w w:val="105"/>
            <w:position w:val="8"/>
            <w:sz w:val="13"/>
          </w:rPr>
          <w:t>2</w:t>
        </w:r>
      </w:hyperlink>
      <w:r>
        <w:rPr>
          <w:spacing w:val="61"/>
          <w:w w:val="105"/>
          <w:position w:val="8"/>
          <w:sz w:val="13"/>
        </w:rPr>
        <w:t> </w:t>
      </w:r>
      <w:r>
        <w:rPr>
          <w:w w:val="105"/>
        </w:rPr>
        <w:t>y</w:t>
      </w:r>
      <w:r>
        <w:rPr>
          <w:spacing w:val="40"/>
          <w:w w:val="105"/>
        </w:rPr>
        <w:t> </w:t>
      </w:r>
      <w:r>
        <w:rPr>
          <w:w w:val="105"/>
        </w:rPr>
        <w:t>con</w:t>
      </w:r>
      <w:r>
        <w:rPr>
          <w:spacing w:val="40"/>
          <w:w w:val="105"/>
        </w:rPr>
        <w:t> </w:t>
      </w:r>
      <w:r>
        <w:rPr>
          <w:w w:val="105"/>
        </w:rPr>
        <w:t>base</w:t>
      </w:r>
      <w:r>
        <w:rPr>
          <w:spacing w:val="40"/>
          <w:w w:val="105"/>
        </w:rPr>
        <w:t> </w:t>
      </w:r>
      <w:r>
        <w:rPr>
          <w:w w:val="105"/>
        </w:rPr>
        <w:t>en</w:t>
      </w:r>
      <w:r>
        <w:rPr>
          <w:spacing w:val="40"/>
          <w:w w:val="105"/>
        </w:rPr>
        <w:t> </w:t>
      </w:r>
      <w:r>
        <w:rPr>
          <w:w w:val="105"/>
        </w:rPr>
        <w:t>las</w:t>
      </w:r>
      <w:r>
        <w:rPr>
          <w:spacing w:val="40"/>
          <w:w w:val="105"/>
        </w:rPr>
        <w:t> </w:t>
      </w:r>
      <w:r>
        <w:rPr>
          <w:w w:val="105"/>
        </w:rPr>
        <w:t>certificaciones</w:t>
      </w:r>
      <w:r>
        <w:rPr>
          <w:spacing w:val="40"/>
          <w:w w:val="105"/>
        </w:rPr>
        <w:t> </w:t>
      </w:r>
      <w:r>
        <w:rPr>
          <w:w w:val="105"/>
        </w:rPr>
        <w:t>remitidas al Departamento Nacional de Planeación (DNP) por el Departamento Administrativo Nacional</w:t>
      </w:r>
      <w:r>
        <w:rPr>
          <w:spacing w:val="80"/>
          <w:w w:val="105"/>
        </w:rPr>
        <w:t> </w:t>
      </w:r>
      <w:r>
        <w:rPr>
          <w:w w:val="105"/>
        </w:rPr>
        <w:t>de</w:t>
      </w:r>
      <w:r>
        <w:rPr>
          <w:spacing w:val="40"/>
          <w:w w:val="105"/>
        </w:rPr>
        <w:t> </w:t>
      </w:r>
      <w:r>
        <w:rPr>
          <w:w w:val="105"/>
        </w:rPr>
        <w:t>Estadística</w:t>
      </w:r>
      <w:r>
        <w:rPr>
          <w:spacing w:val="40"/>
          <w:w w:val="105"/>
        </w:rPr>
        <w:t> </w:t>
      </w:r>
      <w:r>
        <w:rPr>
          <w:w w:val="105"/>
        </w:rPr>
        <w:t>(DANE)</w:t>
      </w:r>
      <w:r>
        <w:rPr>
          <w:spacing w:val="40"/>
          <w:w w:val="105"/>
        </w:rPr>
        <w:t> </w:t>
      </w:r>
      <w:r>
        <w:rPr>
          <w:w w:val="105"/>
        </w:rPr>
        <w:t>y</w:t>
      </w:r>
      <w:r>
        <w:rPr>
          <w:spacing w:val="40"/>
          <w:w w:val="105"/>
        </w:rPr>
        <w:t> </w:t>
      </w:r>
      <w:r>
        <w:rPr>
          <w:w w:val="105"/>
        </w:rPr>
        <w:t>el</w:t>
      </w:r>
      <w:r>
        <w:rPr>
          <w:spacing w:val="40"/>
          <w:w w:val="105"/>
        </w:rPr>
        <w:t> </w:t>
      </w:r>
      <w:r>
        <w:rPr>
          <w:w w:val="105"/>
        </w:rPr>
        <w:t>Ministerio</w:t>
      </w:r>
      <w:r>
        <w:rPr>
          <w:spacing w:val="40"/>
          <w:w w:val="105"/>
        </w:rPr>
        <w:t> </w:t>
      </w:r>
      <w:r>
        <w:rPr>
          <w:w w:val="105"/>
        </w:rPr>
        <w:t>de</w:t>
      </w:r>
      <w:r>
        <w:rPr>
          <w:spacing w:val="40"/>
          <w:w w:val="105"/>
        </w:rPr>
        <w:t> </w:t>
      </w:r>
      <w:r>
        <w:rPr>
          <w:w w:val="105"/>
        </w:rPr>
        <w:t>Hacienda</w:t>
      </w:r>
      <w:r>
        <w:rPr>
          <w:spacing w:val="40"/>
          <w:w w:val="105"/>
        </w:rPr>
        <w:t> </w:t>
      </w:r>
      <w:r>
        <w:rPr>
          <w:w w:val="105"/>
        </w:rPr>
        <w:t>y</w:t>
      </w:r>
      <w:r>
        <w:rPr>
          <w:spacing w:val="40"/>
          <w:w w:val="105"/>
        </w:rPr>
        <w:t> </w:t>
      </w:r>
      <w:r>
        <w:rPr>
          <w:w w:val="105"/>
        </w:rPr>
        <w:t>Crédito</w:t>
      </w:r>
      <w:r>
        <w:rPr>
          <w:spacing w:val="40"/>
          <w:w w:val="105"/>
        </w:rPr>
        <w:t> </w:t>
      </w:r>
      <w:r>
        <w:rPr>
          <w:w w:val="105"/>
        </w:rPr>
        <w:t>Público.</w:t>
      </w:r>
    </w:p>
    <w:p>
      <w:pPr>
        <w:pStyle w:val="BodyText"/>
        <w:spacing w:line="292" w:lineRule="auto" w:before="126"/>
        <w:ind w:left="379" w:right="373" w:firstLine="567"/>
        <w:jc w:val="both"/>
      </w:pPr>
      <w:r>
        <w:rPr>
          <w:w w:val="110"/>
        </w:rPr>
        <w:t>La</w:t>
      </w:r>
      <w:r>
        <w:rPr>
          <w:w w:val="110"/>
        </w:rPr>
        <w:t> distribución</w:t>
      </w:r>
      <w:r>
        <w:rPr>
          <w:w w:val="110"/>
        </w:rPr>
        <w:t> de</w:t>
      </w:r>
      <w:r>
        <w:rPr>
          <w:w w:val="110"/>
        </w:rPr>
        <w:t> los</w:t>
      </w:r>
      <w:r>
        <w:rPr>
          <w:w w:val="110"/>
        </w:rPr>
        <w:t> recursos</w:t>
      </w:r>
      <w:r>
        <w:rPr>
          <w:w w:val="110"/>
        </w:rPr>
        <w:t> para</w:t>
      </w:r>
      <w:r>
        <w:rPr>
          <w:w w:val="110"/>
        </w:rPr>
        <w:t> la</w:t>
      </w:r>
      <w:r>
        <w:rPr>
          <w:w w:val="110"/>
        </w:rPr>
        <w:t> atención</w:t>
      </w:r>
      <w:r>
        <w:rPr>
          <w:w w:val="110"/>
        </w:rPr>
        <w:t> integral</w:t>
      </w:r>
      <w:r>
        <w:rPr>
          <w:w w:val="110"/>
        </w:rPr>
        <w:t> para</w:t>
      </w:r>
      <w:r>
        <w:rPr>
          <w:w w:val="110"/>
        </w:rPr>
        <w:t> la</w:t>
      </w:r>
      <w:r>
        <w:rPr>
          <w:w w:val="110"/>
        </w:rPr>
        <w:t> primera</w:t>
      </w:r>
      <w:r>
        <w:rPr>
          <w:w w:val="110"/>
        </w:rPr>
        <w:t> infancia,</w:t>
      </w:r>
      <w:r>
        <w:rPr>
          <w:w w:val="110"/>
        </w:rPr>
        <w:t> se realiza</w:t>
      </w:r>
      <w:r>
        <w:rPr>
          <w:w w:val="110"/>
        </w:rPr>
        <w:t> entre</w:t>
      </w:r>
      <w:r>
        <w:rPr>
          <w:w w:val="110"/>
        </w:rPr>
        <w:t> municipios,</w:t>
      </w:r>
      <w:r>
        <w:rPr>
          <w:w w:val="110"/>
        </w:rPr>
        <w:t> distritos</w:t>
      </w:r>
      <w:r>
        <w:rPr>
          <w:w w:val="110"/>
        </w:rPr>
        <w:t> y</w:t>
      </w:r>
      <w:r>
        <w:rPr>
          <w:w w:val="110"/>
        </w:rPr>
        <w:t> áreas</w:t>
      </w:r>
      <w:r>
        <w:rPr>
          <w:w w:val="110"/>
        </w:rPr>
        <w:t> no</w:t>
      </w:r>
      <w:r>
        <w:rPr>
          <w:w w:val="110"/>
        </w:rPr>
        <w:t> municipalizadas</w:t>
      </w:r>
      <w:r>
        <w:rPr>
          <w:w w:val="110"/>
        </w:rPr>
        <w:t> de</w:t>
      </w:r>
      <w:r>
        <w:rPr>
          <w:w w:val="110"/>
        </w:rPr>
        <w:t> los</w:t>
      </w:r>
      <w:r>
        <w:rPr>
          <w:w w:val="110"/>
        </w:rPr>
        <w:t> departamentos</w:t>
      </w:r>
      <w:r>
        <w:rPr>
          <w:w w:val="110"/>
        </w:rPr>
        <w:t> de Amazonas,</w:t>
      </w:r>
      <w:r>
        <w:rPr>
          <w:spacing w:val="-5"/>
          <w:w w:val="110"/>
        </w:rPr>
        <w:t> </w:t>
      </w:r>
      <w:r>
        <w:rPr>
          <w:w w:val="110"/>
        </w:rPr>
        <w:t>Guainía</w:t>
      </w:r>
      <w:r>
        <w:rPr>
          <w:spacing w:val="-4"/>
          <w:w w:val="110"/>
        </w:rPr>
        <w:t> </w:t>
      </w:r>
      <w:r>
        <w:rPr>
          <w:w w:val="110"/>
        </w:rPr>
        <w:t>y</w:t>
      </w:r>
      <w:r>
        <w:rPr>
          <w:spacing w:val="-4"/>
          <w:w w:val="110"/>
        </w:rPr>
        <w:t> </w:t>
      </w:r>
      <w:r>
        <w:rPr>
          <w:w w:val="110"/>
        </w:rPr>
        <w:t>Vaupés,</w:t>
      </w:r>
      <w:r>
        <w:rPr>
          <w:spacing w:val="-5"/>
          <w:w w:val="110"/>
        </w:rPr>
        <w:t> </w:t>
      </w:r>
      <w:r>
        <w:rPr>
          <w:w w:val="110"/>
        </w:rPr>
        <w:t>con</w:t>
      </w:r>
      <w:r>
        <w:rPr>
          <w:spacing w:val="-4"/>
          <w:w w:val="110"/>
        </w:rPr>
        <w:t> </w:t>
      </w:r>
      <w:r>
        <w:rPr>
          <w:w w:val="110"/>
        </w:rPr>
        <w:t>base</w:t>
      </w:r>
      <w:r>
        <w:rPr>
          <w:spacing w:val="-4"/>
          <w:w w:val="110"/>
        </w:rPr>
        <w:t> </w:t>
      </w:r>
      <w:r>
        <w:rPr>
          <w:w w:val="110"/>
        </w:rPr>
        <w:t>en</w:t>
      </w:r>
      <w:r>
        <w:rPr>
          <w:spacing w:val="-4"/>
          <w:w w:val="110"/>
        </w:rPr>
        <w:t> </w:t>
      </w:r>
      <w:r>
        <w:rPr>
          <w:w w:val="110"/>
        </w:rPr>
        <w:t>la</w:t>
      </w:r>
      <w:r>
        <w:rPr>
          <w:spacing w:val="-4"/>
          <w:w w:val="110"/>
        </w:rPr>
        <w:t> </w:t>
      </w:r>
      <w:r>
        <w:rPr>
          <w:w w:val="110"/>
        </w:rPr>
        <w:t>población</w:t>
      </w:r>
      <w:r>
        <w:rPr>
          <w:spacing w:val="-4"/>
          <w:w w:val="110"/>
        </w:rPr>
        <w:t> </w:t>
      </w:r>
      <w:r>
        <w:rPr>
          <w:w w:val="110"/>
        </w:rPr>
        <w:t>de</w:t>
      </w:r>
      <w:r>
        <w:rPr>
          <w:spacing w:val="-4"/>
          <w:w w:val="110"/>
        </w:rPr>
        <w:t> </w:t>
      </w:r>
      <w:r>
        <w:rPr>
          <w:w w:val="110"/>
        </w:rPr>
        <w:t>0</w:t>
      </w:r>
      <w:r>
        <w:rPr>
          <w:spacing w:val="-4"/>
          <w:w w:val="110"/>
        </w:rPr>
        <w:t> </w:t>
      </w:r>
      <w:r>
        <w:rPr>
          <w:w w:val="110"/>
        </w:rPr>
        <w:t>a</w:t>
      </w:r>
      <w:r>
        <w:rPr>
          <w:spacing w:val="-4"/>
          <w:w w:val="110"/>
        </w:rPr>
        <w:t> </w:t>
      </w:r>
      <w:r>
        <w:rPr>
          <w:w w:val="110"/>
        </w:rPr>
        <w:t>6</w:t>
      </w:r>
      <w:r>
        <w:rPr>
          <w:spacing w:val="-4"/>
          <w:w w:val="110"/>
        </w:rPr>
        <w:t> </w:t>
      </w:r>
      <w:r>
        <w:rPr>
          <w:w w:val="110"/>
        </w:rPr>
        <w:t>años</w:t>
      </w:r>
      <w:r>
        <w:rPr>
          <w:spacing w:val="-4"/>
          <w:w w:val="110"/>
        </w:rPr>
        <w:t> </w:t>
      </w:r>
      <w:r>
        <w:rPr>
          <w:w w:val="110"/>
        </w:rPr>
        <w:t>ponderada</w:t>
      </w:r>
      <w:r>
        <w:rPr>
          <w:spacing w:val="-4"/>
          <w:w w:val="110"/>
        </w:rPr>
        <w:t> </w:t>
      </w:r>
      <w:r>
        <w:rPr>
          <w:w w:val="110"/>
        </w:rPr>
        <w:t>por</w:t>
      </w:r>
      <w:r>
        <w:rPr>
          <w:spacing w:val="-4"/>
          <w:w w:val="110"/>
        </w:rPr>
        <w:t> </w:t>
      </w:r>
      <w:r>
        <w:rPr>
          <w:w w:val="110"/>
        </w:rPr>
        <w:t>el</w:t>
      </w:r>
      <w:r>
        <w:rPr>
          <w:spacing w:val="-4"/>
          <w:w w:val="110"/>
        </w:rPr>
        <w:t> </w:t>
      </w:r>
      <w:r>
        <w:rPr>
          <w:w w:val="110"/>
        </w:rPr>
        <w:t>Índice de</w:t>
      </w:r>
      <w:r>
        <w:rPr>
          <w:spacing w:val="-3"/>
          <w:w w:val="110"/>
        </w:rPr>
        <w:t> </w:t>
      </w:r>
      <w:r>
        <w:rPr>
          <w:w w:val="110"/>
        </w:rPr>
        <w:t>Necesidades</w:t>
      </w:r>
      <w:r>
        <w:rPr>
          <w:spacing w:val="-3"/>
          <w:w w:val="110"/>
        </w:rPr>
        <w:t> </w:t>
      </w:r>
      <w:r>
        <w:rPr>
          <w:w w:val="110"/>
        </w:rPr>
        <w:t>Básicas</w:t>
      </w:r>
      <w:r>
        <w:rPr>
          <w:spacing w:val="-3"/>
          <w:w w:val="110"/>
        </w:rPr>
        <w:t> </w:t>
      </w:r>
      <w:r>
        <w:rPr>
          <w:w w:val="110"/>
        </w:rPr>
        <w:t>Insatisfechas</w:t>
      </w:r>
      <w:r>
        <w:rPr>
          <w:spacing w:val="-3"/>
          <w:w w:val="110"/>
        </w:rPr>
        <w:t> </w:t>
      </w:r>
      <w:r>
        <w:rPr>
          <w:w w:val="110"/>
        </w:rPr>
        <w:t>(NBI).</w:t>
      </w:r>
      <w:r>
        <w:rPr>
          <w:spacing w:val="-4"/>
          <w:w w:val="110"/>
        </w:rPr>
        <w:t> </w:t>
      </w:r>
      <w:r>
        <w:rPr>
          <w:w w:val="110"/>
        </w:rPr>
        <w:t>Las</w:t>
      </w:r>
      <w:r>
        <w:rPr>
          <w:spacing w:val="-4"/>
          <w:w w:val="110"/>
        </w:rPr>
        <w:t> </w:t>
      </w:r>
      <w:r>
        <w:rPr>
          <w:w w:val="110"/>
        </w:rPr>
        <w:t>líneas</w:t>
      </w:r>
      <w:r>
        <w:rPr>
          <w:spacing w:val="-3"/>
          <w:w w:val="110"/>
        </w:rPr>
        <w:t> </w:t>
      </w:r>
      <w:r>
        <w:rPr>
          <w:w w:val="110"/>
        </w:rPr>
        <w:t>de</w:t>
      </w:r>
      <w:r>
        <w:rPr>
          <w:spacing w:val="-3"/>
          <w:w w:val="110"/>
        </w:rPr>
        <w:t> </w:t>
      </w:r>
      <w:r>
        <w:rPr>
          <w:w w:val="110"/>
        </w:rPr>
        <w:t>inversión</w:t>
      </w:r>
      <w:r>
        <w:rPr>
          <w:spacing w:val="-3"/>
          <w:w w:val="110"/>
        </w:rPr>
        <w:t> </w:t>
      </w:r>
      <w:r>
        <w:rPr>
          <w:w w:val="110"/>
        </w:rPr>
        <w:t>para</w:t>
      </w:r>
      <w:r>
        <w:rPr>
          <w:spacing w:val="-3"/>
          <w:w w:val="110"/>
        </w:rPr>
        <w:t> </w:t>
      </w:r>
      <w:r>
        <w:rPr>
          <w:w w:val="110"/>
        </w:rPr>
        <w:t>la</w:t>
      </w:r>
      <w:r>
        <w:rPr>
          <w:spacing w:val="-3"/>
          <w:w w:val="110"/>
        </w:rPr>
        <w:t> </w:t>
      </w:r>
      <w:r>
        <w:rPr>
          <w:w w:val="110"/>
        </w:rPr>
        <w:t>ejecución</w:t>
      </w:r>
      <w:r>
        <w:rPr>
          <w:spacing w:val="-3"/>
          <w:w w:val="110"/>
        </w:rPr>
        <w:t> </w:t>
      </w:r>
      <w:r>
        <w:rPr>
          <w:w w:val="110"/>
        </w:rPr>
        <w:t>de</w:t>
      </w:r>
      <w:r>
        <w:rPr>
          <w:spacing w:val="-3"/>
          <w:w w:val="110"/>
        </w:rPr>
        <w:t> </w:t>
      </w:r>
      <w:r>
        <w:rPr>
          <w:w w:val="110"/>
        </w:rPr>
        <w:t>estos recursos</w:t>
      </w:r>
      <w:r>
        <w:rPr>
          <w:w w:val="110"/>
        </w:rPr>
        <w:t> fueron</w:t>
      </w:r>
      <w:r>
        <w:rPr>
          <w:w w:val="110"/>
        </w:rPr>
        <w:t> aprobadas</w:t>
      </w:r>
      <w:r>
        <w:rPr>
          <w:w w:val="110"/>
        </w:rPr>
        <w:t> por</w:t>
      </w:r>
      <w:r>
        <w:rPr>
          <w:w w:val="110"/>
        </w:rPr>
        <w:t> el</w:t>
      </w:r>
      <w:r>
        <w:rPr>
          <w:w w:val="110"/>
        </w:rPr>
        <w:t> Consejo</w:t>
      </w:r>
      <w:r>
        <w:rPr>
          <w:w w:val="110"/>
        </w:rPr>
        <w:t> Nacional</w:t>
      </w:r>
      <w:r>
        <w:rPr>
          <w:w w:val="110"/>
        </w:rPr>
        <w:t> de</w:t>
      </w:r>
      <w:r>
        <w:rPr>
          <w:w w:val="110"/>
        </w:rPr>
        <w:t> Política</w:t>
      </w:r>
      <w:r>
        <w:rPr>
          <w:w w:val="110"/>
        </w:rPr>
        <w:t> Social,</w:t>
      </w:r>
      <w:r>
        <w:rPr>
          <w:w w:val="110"/>
        </w:rPr>
        <w:t> conforme</w:t>
      </w:r>
      <w:r>
        <w:rPr>
          <w:w w:val="110"/>
        </w:rPr>
        <w:t> a</w:t>
      </w:r>
      <w:r>
        <w:rPr>
          <w:w w:val="110"/>
        </w:rPr>
        <w:t> lo establecido en el artículo 14º de la mencionada Ley.</w:t>
      </w:r>
    </w:p>
    <w:p>
      <w:pPr>
        <w:pStyle w:val="BodyText"/>
        <w:rPr>
          <w:sz w:val="28"/>
        </w:rPr>
      </w:pPr>
    </w:p>
    <w:p>
      <w:pPr>
        <w:pStyle w:val="BodyText"/>
        <w:rPr>
          <w:sz w:val="28"/>
        </w:rPr>
      </w:pPr>
    </w:p>
    <w:p>
      <w:pPr>
        <w:pStyle w:val="BodyText"/>
        <w:spacing w:before="5"/>
        <w:rPr>
          <w:sz w:val="24"/>
        </w:rPr>
      </w:pPr>
    </w:p>
    <w:p>
      <w:pPr>
        <w:tabs>
          <w:tab w:pos="1798" w:val="left" w:leader="none"/>
        </w:tabs>
        <w:spacing w:before="0"/>
        <w:ind w:left="380" w:right="0" w:firstLine="0"/>
        <w:jc w:val="left"/>
        <w:rPr>
          <w:sz w:val="20"/>
        </w:rPr>
      </w:pPr>
      <w:r>
        <w:rPr>
          <w:spacing w:val="-2"/>
          <w:w w:val="110"/>
          <w:sz w:val="19"/>
        </w:rPr>
        <w:t>Clasificación:</w:t>
      </w:r>
      <w:r>
        <w:rPr>
          <w:sz w:val="19"/>
        </w:rPr>
        <w:tab/>
      </w:r>
      <w:r>
        <w:rPr>
          <w:spacing w:val="-5"/>
          <w:w w:val="110"/>
          <w:sz w:val="20"/>
        </w:rPr>
        <w:t>J13</w:t>
      </w:r>
    </w:p>
    <w:p>
      <w:pPr>
        <w:spacing w:before="75"/>
        <w:ind w:left="380" w:right="0" w:firstLine="0"/>
        <w:jc w:val="left"/>
        <w:rPr>
          <w:sz w:val="20"/>
        </w:rPr>
      </w:pPr>
      <w:r>
        <w:rPr>
          <w:w w:val="105"/>
          <w:sz w:val="19"/>
        </w:rPr>
        <w:t>Palabras</w:t>
      </w:r>
      <w:r>
        <w:rPr>
          <w:spacing w:val="36"/>
          <w:w w:val="105"/>
          <w:sz w:val="19"/>
        </w:rPr>
        <w:t> </w:t>
      </w:r>
      <w:r>
        <w:rPr>
          <w:w w:val="105"/>
          <w:sz w:val="19"/>
        </w:rPr>
        <w:t>clave:</w:t>
      </w:r>
      <w:r>
        <w:rPr>
          <w:spacing w:val="33"/>
          <w:w w:val="105"/>
          <w:sz w:val="19"/>
        </w:rPr>
        <w:t> </w:t>
      </w:r>
      <w:r>
        <w:rPr>
          <w:w w:val="105"/>
          <w:sz w:val="20"/>
        </w:rPr>
        <w:t>Sistema</w:t>
      </w:r>
      <w:r>
        <w:rPr>
          <w:spacing w:val="25"/>
          <w:w w:val="105"/>
          <w:sz w:val="20"/>
        </w:rPr>
        <w:t> </w:t>
      </w:r>
      <w:r>
        <w:rPr>
          <w:w w:val="105"/>
          <w:sz w:val="20"/>
        </w:rPr>
        <w:t>General</w:t>
      </w:r>
      <w:r>
        <w:rPr>
          <w:spacing w:val="26"/>
          <w:w w:val="105"/>
          <w:sz w:val="20"/>
        </w:rPr>
        <w:t> </w:t>
      </w:r>
      <w:r>
        <w:rPr>
          <w:w w:val="105"/>
          <w:sz w:val="20"/>
        </w:rPr>
        <w:t>de</w:t>
      </w:r>
      <w:r>
        <w:rPr>
          <w:spacing w:val="26"/>
          <w:w w:val="105"/>
          <w:sz w:val="20"/>
        </w:rPr>
        <w:t> </w:t>
      </w:r>
      <w:r>
        <w:rPr>
          <w:w w:val="105"/>
          <w:sz w:val="20"/>
        </w:rPr>
        <w:t>Participaciones,</w:t>
      </w:r>
      <w:r>
        <w:rPr>
          <w:spacing w:val="25"/>
          <w:w w:val="105"/>
          <w:sz w:val="20"/>
        </w:rPr>
        <w:t> </w:t>
      </w:r>
      <w:r>
        <w:rPr>
          <w:w w:val="105"/>
          <w:sz w:val="20"/>
        </w:rPr>
        <w:t>atención</w:t>
      </w:r>
      <w:r>
        <w:rPr>
          <w:spacing w:val="25"/>
          <w:w w:val="105"/>
          <w:sz w:val="20"/>
        </w:rPr>
        <w:t> </w:t>
      </w:r>
      <w:r>
        <w:rPr>
          <w:w w:val="105"/>
          <w:sz w:val="20"/>
        </w:rPr>
        <w:t>integral,</w:t>
      </w:r>
      <w:r>
        <w:rPr>
          <w:spacing w:val="25"/>
          <w:w w:val="105"/>
          <w:sz w:val="20"/>
        </w:rPr>
        <w:t> </w:t>
      </w:r>
      <w:r>
        <w:rPr>
          <w:w w:val="105"/>
          <w:sz w:val="20"/>
        </w:rPr>
        <w:t>primera</w:t>
      </w:r>
      <w:r>
        <w:rPr>
          <w:spacing w:val="25"/>
          <w:w w:val="105"/>
          <w:sz w:val="20"/>
        </w:rPr>
        <w:t> </w:t>
      </w:r>
      <w:r>
        <w:rPr>
          <w:spacing w:val="-2"/>
          <w:w w:val="105"/>
          <w:sz w:val="20"/>
        </w:rPr>
        <w:t>infancia.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4"/>
        </w:rPr>
      </w:pPr>
      <w:r>
        <w:rPr/>
        <w:pict>
          <v:rect style="position:absolute;margin-left:78pt;margin-top:16.216211pt;width:144pt;height:.48pt;mso-position-horizontal-relative:page;mso-position-vertical-relative:paragraph;z-index:-15728128;mso-wrap-distance-left:0;mso-wrap-distance-right:0" id="docshape6" filled="true" fillcolor="#000000" stroked="false">
            <v:fill type="solid"/>
            <w10:wrap type="topAndBottom"/>
          </v:rect>
        </w:pict>
      </w:r>
    </w:p>
    <w:p>
      <w:pPr>
        <w:pStyle w:val="BodyText"/>
        <w:spacing w:before="12"/>
        <w:rPr>
          <w:sz w:val="24"/>
        </w:rPr>
      </w:pPr>
    </w:p>
    <w:p>
      <w:pPr>
        <w:spacing w:line="254" w:lineRule="auto" w:before="0"/>
        <w:ind w:left="379" w:right="375" w:firstLine="112"/>
        <w:jc w:val="left"/>
        <w:rPr>
          <w:sz w:val="18"/>
        </w:rPr>
      </w:pPr>
      <w:bookmarkStart w:name="_bookmark0" w:id="1"/>
      <w:bookmarkEnd w:id="1"/>
      <w:r>
        <w:rPr/>
      </w:r>
      <w:r>
        <w:rPr>
          <w:w w:val="110"/>
          <w:position w:val="6"/>
          <w:sz w:val="11"/>
        </w:rPr>
        <w:t>1</w:t>
      </w:r>
      <w:r>
        <w:rPr>
          <w:spacing w:val="40"/>
          <w:w w:val="110"/>
          <w:position w:val="6"/>
          <w:sz w:val="11"/>
        </w:rPr>
        <w:t> </w:t>
      </w:r>
      <w:r>
        <w:rPr>
          <w:w w:val="110"/>
          <w:sz w:val="18"/>
        </w:rPr>
        <w:t>Certificación</w:t>
      </w:r>
      <w:r>
        <w:rPr>
          <w:spacing w:val="27"/>
          <w:w w:val="110"/>
          <w:sz w:val="18"/>
        </w:rPr>
        <w:t> </w:t>
      </w:r>
      <w:r>
        <w:rPr>
          <w:w w:val="110"/>
          <w:sz w:val="18"/>
        </w:rPr>
        <w:t>de</w:t>
      </w:r>
      <w:r>
        <w:rPr>
          <w:spacing w:val="27"/>
          <w:w w:val="110"/>
          <w:sz w:val="18"/>
        </w:rPr>
        <w:t> </w:t>
      </w:r>
      <w:r>
        <w:rPr>
          <w:w w:val="110"/>
          <w:sz w:val="18"/>
        </w:rPr>
        <w:t>programación</w:t>
      </w:r>
      <w:r>
        <w:rPr>
          <w:spacing w:val="27"/>
          <w:w w:val="110"/>
          <w:sz w:val="18"/>
        </w:rPr>
        <w:t> </w:t>
      </w:r>
      <w:r>
        <w:rPr>
          <w:w w:val="110"/>
          <w:sz w:val="18"/>
        </w:rPr>
        <w:t>del</w:t>
      </w:r>
      <w:r>
        <w:rPr>
          <w:spacing w:val="27"/>
          <w:w w:val="110"/>
          <w:sz w:val="18"/>
        </w:rPr>
        <w:t> </w:t>
      </w:r>
      <w:r>
        <w:rPr>
          <w:w w:val="110"/>
          <w:sz w:val="18"/>
        </w:rPr>
        <w:t>Sistema</w:t>
      </w:r>
      <w:r>
        <w:rPr>
          <w:spacing w:val="28"/>
          <w:w w:val="110"/>
          <w:sz w:val="18"/>
        </w:rPr>
        <w:t> </w:t>
      </w:r>
      <w:r>
        <w:rPr>
          <w:w w:val="110"/>
          <w:sz w:val="18"/>
        </w:rPr>
        <w:t>General</w:t>
      </w:r>
      <w:r>
        <w:rPr>
          <w:spacing w:val="27"/>
          <w:w w:val="110"/>
          <w:sz w:val="18"/>
        </w:rPr>
        <w:t> </w:t>
      </w:r>
      <w:r>
        <w:rPr>
          <w:w w:val="110"/>
          <w:sz w:val="18"/>
        </w:rPr>
        <w:t>de</w:t>
      </w:r>
      <w:r>
        <w:rPr>
          <w:spacing w:val="27"/>
          <w:w w:val="110"/>
          <w:sz w:val="18"/>
        </w:rPr>
        <w:t> </w:t>
      </w:r>
      <w:r>
        <w:rPr>
          <w:w w:val="110"/>
          <w:sz w:val="18"/>
        </w:rPr>
        <w:t>Participaciones</w:t>
      </w:r>
      <w:r>
        <w:rPr>
          <w:spacing w:val="27"/>
          <w:w w:val="110"/>
          <w:sz w:val="18"/>
        </w:rPr>
        <w:t> </w:t>
      </w:r>
      <w:r>
        <w:rPr>
          <w:w w:val="110"/>
          <w:sz w:val="18"/>
        </w:rPr>
        <w:t>2015,</w:t>
      </w:r>
      <w:r>
        <w:rPr>
          <w:spacing w:val="27"/>
          <w:w w:val="110"/>
          <w:sz w:val="18"/>
        </w:rPr>
        <w:t> </w:t>
      </w:r>
      <w:r>
        <w:rPr>
          <w:w w:val="110"/>
          <w:sz w:val="18"/>
        </w:rPr>
        <w:t>remitida</w:t>
      </w:r>
      <w:r>
        <w:rPr>
          <w:spacing w:val="27"/>
          <w:w w:val="110"/>
          <w:sz w:val="18"/>
        </w:rPr>
        <w:t> </w:t>
      </w:r>
      <w:r>
        <w:rPr>
          <w:w w:val="110"/>
          <w:sz w:val="18"/>
        </w:rPr>
        <w:t>por</w:t>
      </w:r>
      <w:r>
        <w:rPr>
          <w:spacing w:val="27"/>
          <w:w w:val="110"/>
          <w:sz w:val="18"/>
        </w:rPr>
        <w:t> </w:t>
      </w:r>
      <w:r>
        <w:rPr>
          <w:w w:val="110"/>
          <w:sz w:val="18"/>
        </w:rPr>
        <w:t>el</w:t>
      </w:r>
      <w:r>
        <w:rPr>
          <w:spacing w:val="27"/>
          <w:w w:val="110"/>
          <w:sz w:val="18"/>
        </w:rPr>
        <w:t> </w:t>
      </w:r>
      <w:r>
        <w:rPr>
          <w:w w:val="110"/>
          <w:sz w:val="18"/>
        </w:rPr>
        <w:t>Ministerio</w:t>
      </w:r>
      <w:r>
        <w:rPr>
          <w:spacing w:val="27"/>
          <w:w w:val="110"/>
          <w:sz w:val="18"/>
        </w:rPr>
        <w:t> </w:t>
      </w:r>
      <w:r>
        <w:rPr>
          <w:w w:val="110"/>
          <w:sz w:val="18"/>
        </w:rPr>
        <w:t>de Hacienda</w:t>
      </w:r>
      <w:r>
        <w:rPr>
          <w:spacing w:val="27"/>
          <w:w w:val="110"/>
          <w:sz w:val="18"/>
        </w:rPr>
        <w:t> </w:t>
      </w:r>
      <w:r>
        <w:rPr>
          <w:w w:val="110"/>
          <w:sz w:val="18"/>
        </w:rPr>
        <w:t>y</w:t>
      </w:r>
      <w:r>
        <w:rPr>
          <w:spacing w:val="26"/>
          <w:w w:val="110"/>
          <w:sz w:val="18"/>
        </w:rPr>
        <w:t> </w:t>
      </w:r>
      <w:r>
        <w:rPr>
          <w:w w:val="110"/>
          <w:sz w:val="18"/>
        </w:rPr>
        <w:t>Crédito</w:t>
      </w:r>
      <w:r>
        <w:rPr>
          <w:spacing w:val="26"/>
          <w:w w:val="110"/>
          <w:sz w:val="18"/>
        </w:rPr>
        <w:t> </w:t>
      </w:r>
      <w:r>
        <w:rPr>
          <w:w w:val="110"/>
          <w:sz w:val="18"/>
        </w:rPr>
        <w:t>Público,</w:t>
      </w:r>
      <w:r>
        <w:rPr>
          <w:spacing w:val="27"/>
          <w:w w:val="110"/>
          <w:sz w:val="18"/>
        </w:rPr>
        <w:t> </w:t>
      </w:r>
      <w:r>
        <w:rPr>
          <w:w w:val="110"/>
          <w:sz w:val="18"/>
        </w:rPr>
        <w:t>radicado</w:t>
      </w:r>
      <w:r>
        <w:rPr>
          <w:spacing w:val="26"/>
          <w:w w:val="110"/>
          <w:sz w:val="18"/>
        </w:rPr>
        <w:t> </w:t>
      </w:r>
      <w:r>
        <w:rPr>
          <w:w w:val="110"/>
          <w:sz w:val="18"/>
        </w:rPr>
        <w:t>interno</w:t>
      </w:r>
      <w:r>
        <w:rPr>
          <w:spacing w:val="26"/>
          <w:w w:val="110"/>
          <w:sz w:val="18"/>
        </w:rPr>
        <w:t> </w:t>
      </w:r>
      <w:r>
        <w:rPr>
          <w:w w:val="110"/>
          <w:sz w:val="18"/>
        </w:rPr>
        <w:t>del</w:t>
      </w:r>
      <w:r>
        <w:rPr>
          <w:spacing w:val="26"/>
          <w:w w:val="110"/>
          <w:sz w:val="18"/>
        </w:rPr>
        <w:t> </w:t>
      </w:r>
      <w:r>
        <w:rPr>
          <w:w w:val="110"/>
          <w:sz w:val="18"/>
        </w:rPr>
        <w:t>DNP</w:t>
      </w:r>
      <w:r>
        <w:rPr>
          <w:spacing w:val="26"/>
          <w:w w:val="110"/>
          <w:sz w:val="18"/>
        </w:rPr>
        <w:t> </w:t>
      </w:r>
      <w:r>
        <w:rPr>
          <w:w w:val="110"/>
          <w:sz w:val="18"/>
        </w:rPr>
        <w:t>20146630363312</w:t>
      </w:r>
      <w:r>
        <w:rPr>
          <w:spacing w:val="27"/>
          <w:w w:val="110"/>
          <w:sz w:val="18"/>
        </w:rPr>
        <w:t> </w:t>
      </w:r>
      <w:r>
        <w:rPr>
          <w:w w:val="110"/>
          <w:sz w:val="18"/>
        </w:rPr>
        <w:t>del</w:t>
      </w:r>
      <w:r>
        <w:rPr>
          <w:spacing w:val="26"/>
          <w:w w:val="110"/>
          <w:sz w:val="18"/>
        </w:rPr>
        <w:t> </w:t>
      </w:r>
      <w:r>
        <w:rPr>
          <w:w w:val="110"/>
          <w:sz w:val="18"/>
        </w:rPr>
        <w:t>30</w:t>
      </w:r>
      <w:r>
        <w:rPr>
          <w:spacing w:val="26"/>
          <w:w w:val="110"/>
          <w:sz w:val="18"/>
        </w:rPr>
        <w:t> </w:t>
      </w:r>
      <w:r>
        <w:rPr>
          <w:w w:val="110"/>
          <w:sz w:val="18"/>
        </w:rPr>
        <w:t>de</w:t>
      </w:r>
      <w:r>
        <w:rPr>
          <w:spacing w:val="26"/>
          <w:w w:val="110"/>
          <w:sz w:val="18"/>
        </w:rPr>
        <w:t> </w:t>
      </w:r>
      <w:r>
        <w:rPr>
          <w:w w:val="110"/>
          <w:sz w:val="18"/>
        </w:rPr>
        <w:t>julio</w:t>
      </w:r>
      <w:r>
        <w:rPr>
          <w:spacing w:val="27"/>
          <w:w w:val="110"/>
          <w:sz w:val="18"/>
        </w:rPr>
        <w:t> </w:t>
      </w:r>
      <w:r>
        <w:rPr>
          <w:w w:val="110"/>
          <w:sz w:val="18"/>
        </w:rPr>
        <w:t>de</w:t>
      </w:r>
      <w:r>
        <w:rPr>
          <w:spacing w:val="26"/>
          <w:w w:val="110"/>
          <w:sz w:val="18"/>
        </w:rPr>
        <w:t> </w:t>
      </w:r>
      <w:r>
        <w:rPr>
          <w:w w:val="110"/>
          <w:sz w:val="18"/>
        </w:rPr>
        <w:t>2014.</w:t>
      </w:r>
    </w:p>
    <w:p>
      <w:pPr>
        <w:spacing w:before="62"/>
        <w:ind w:left="492" w:right="0" w:firstLine="0"/>
        <w:jc w:val="left"/>
        <w:rPr>
          <w:sz w:val="18"/>
        </w:rPr>
      </w:pPr>
      <w:bookmarkStart w:name="_bookmark1" w:id="2"/>
      <w:bookmarkEnd w:id="2"/>
      <w:r>
        <w:rPr/>
      </w:r>
      <w:r>
        <w:rPr>
          <w:w w:val="110"/>
          <w:position w:val="6"/>
          <w:sz w:val="11"/>
        </w:rPr>
        <w:t>2</w:t>
      </w:r>
      <w:r>
        <w:rPr>
          <w:spacing w:val="12"/>
          <w:w w:val="110"/>
          <w:position w:val="6"/>
          <w:sz w:val="11"/>
        </w:rPr>
        <w:t> </w:t>
      </w:r>
      <w:r>
        <w:rPr>
          <w:w w:val="110"/>
          <w:sz w:val="18"/>
        </w:rPr>
        <w:t>“Por</w:t>
      </w:r>
      <w:r>
        <w:rPr>
          <w:spacing w:val="-4"/>
          <w:w w:val="110"/>
          <w:sz w:val="18"/>
        </w:rPr>
        <w:t> </w:t>
      </w:r>
      <w:r>
        <w:rPr>
          <w:w w:val="110"/>
          <w:sz w:val="18"/>
        </w:rPr>
        <w:t>la</w:t>
      </w:r>
      <w:r>
        <w:rPr>
          <w:spacing w:val="-3"/>
          <w:w w:val="110"/>
          <w:sz w:val="18"/>
        </w:rPr>
        <w:t> </w:t>
      </w:r>
      <w:r>
        <w:rPr>
          <w:w w:val="110"/>
          <w:sz w:val="18"/>
        </w:rPr>
        <w:t>cual</w:t>
      </w:r>
      <w:r>
        <w:rPr>
          <w:spacing w:val="-4"/>
          <w:w w:val="110"/>
          <w:sz w:val="18"/>
        </w:rPr>
        <w:t> </w:t>
      </w:r>
      <w:r>
        <w:rPr>
          <w:w w:val="110"/>
          <w:sz w:val="18"/>
        </w:rPr>
        <w:t>se</w:t>
      </w:r>
      <w:r>
        <w:rPr>
          <w:spacing w:val="-4"/>
          <w:w w:val="110"/>
          <w:sz w:val="18"/>
        </w:rPr>
        <w:t> </w:t>
      </w:r>
      <w:r>
        <w:rPr>
          <w:w w:val="110"/>
          <w:sz w:val="18"/>
        </w:rPr>
        <w:t>desarrollan</w:t>
      </w:r>
      <w:r>
        <w:rPr>
          <w:spacing w:val="-4"/>
          <w:w w:val="110"/>
          <w:sz w:val="18"/>
        </w:rPr>
        <w:t> </w:t>
      </w:r>
      <w:r>
        <w:rPr>
          <w:w w:val="110"/>
          <w:sz w:val="18"/>
        </w:rPr>
        <w:t>los</w:t>
      </w:r>
      <w:r>
        <w:rPr>
          <w:spacing w:val="-4"/>
          <w:w w:val="110"/>
          <w:sz w:val="18"/>
        </w:rPr>
        <w:t> </w:t>
      </w:r>
      <w:r>
        <w:rPr>
          <w:w w:val="110"/>
          <w:sz w:val="18"/>
        </w:rPr>
        <w:t>artículos</w:t>
      </w:r>
      <w:r>
        <w:rPr>
          <w:spacing w:val="-4"/>
          <w:w w:val="110"/>
          <w:sz w:val="18"/>
        </w:rPr>
        <w:t> </w:t>
      </w:r>
      <w:r>
        <w:rPr>
          <w:w w:val="110"/>
          <w:sz w:val="18"/>
        </w:rPr>
        <w:t>356</w:t>
      </w:r>
      <w:r>
        <w:rPr>
          <w:spacing w:val="-3"/>
          <w:w w:val="110"/>
          <w:sz w:val="18"/>
        </w:rPr>
        <w:t> </w:t>
      </w:r>
      <w:r>
        <w:rPr>
          <w:w w:val="110"/>
          <w:sz w:val="18"/>
        </w:rPr>
        <w:t>y</w:t>
      </w:r>
      <w:r>
        <w:rPr>
          <w:spacing w:val="-4"/>
          <w:w w:val="110"/>
          <w:sz w:val="18"/>
        </w:rPr>
        <w:t> </w:t>
      </w:r>
      <w:r>
        <w:rPr>
          <w:w w:val="110"/>
          <w:sz w:val="18"/>
        </w:rPr>
        <w:t>357</w:t>
      </w:r>
      <w:r>
        <w:rPr>
          <w:spacing w:val="-4"/>
          <w:w w:val="110"/>
          <w:sz w:val="18"/>
        </w:rPr>
        <w:t> </w:t>
      </w:r>
      <w:r>
        <w:rPr>
          <w:w w:val="110"/>
          <w:sz w:val="18"/>
        </w:rPr>
        <w:t>de</w:t>
      </w:r>
      <w:r>
        <w:rPr>
          <w:spacing w:val="-4"/>
          <w:w w:val="110"/>
          <w:sz w:val="18"/>
        </w:rPr>
        <w:t> </w:t>
      </w:r>
      <w:r>
        <w:rPr>
          <w:w w:val="110"/>
          <w:sz w:val="18"/>
        </w:rPr>
        <w:t>la</w:t>
      </w:r>
      <w:r>
        <w:rPr>
          <w:spacing w:val="-4"/>
          <w:w w:val="110"/>
          <w:sz w:val="18"/>
        </w:rPr>
        <w:t> </w:t>
      </w:r>
      <w:r>
        <w:rPr>
          <w:w w:val="110"/>
          <w:sz w:val="18"/>
        </w:rPr>
        <w:t>Constitución</w:t>
      </w:r>
      <w:r>
        <w:rPr>
          <w:spacing w:val="-3"/>
          <w:w w:val="110"/>
          <w:sz w:val="18"/>
        </w:rPr>
        <w:t> </w:t>
      </w:r>
      <w:r>
        <w:rPr>
          <w:w w:val="110"/>
          <w:sz w:val="18"/>
        </w:rPr>
        <w:t>Política</w:t>
      </w:r>
      <w:r>
        <w:rPr>
          <w:spacing w:val="-3"/>
          <w:w w:val="110"/>
          <w:sz w:val="18"/>
        </w:rPr>
        <w:t> </w:t>
      </w:r>
      <w:r>
        <w:rPr>
          <w:w w:val="110"/>
          <w:sz w:val="18"/>
        </w:rPr>
        <w:t>y</w:t>
      </w:r>
      <w:r>
        <w:rPr>
          <w:spacing w:val="-4"/>
          <w:w w:val="110"/>
          <w:sz w:val="18"/>
        </w:rPr>
        <w:t> </w:t>
      </w:r>
      <w:r>
        <w:rPr>
          <w:w w:val="110"/>
          <w:sz w:val="18"/>
        </w:rPr>
        <w:t>se</w:t>
      </w:r>
      <w:r>
        <w:rPr>
          <w:spacing w:val="-4"/>
          <w:w w:val="110"/>
          <w:sz w:val="18"/>
        </w:rPr>
        <w:t> </w:t>
      </w:r>
      <w:r>
        <w:rPr>
          <w:w w:val="110"/>
          <w:sz w:val="18"/>
        </w:rPr>
        <w:t>dictan</w:t>
      </w:r>
      <w:r>
        <w:rPr>
          <w:spacing w:val="-4"/>
          <w:w w:val="110"/>
          <w:sz w:val="18"/>
        </w:rPr>
        <w:t> </w:t>
      </w:r>
      <w:r>
        <w:rPr>
          <w:w w:val="110"/>
          <w:sz w:val="18"/>
        </w:rPr>
        <w:t>otras</w:t>
      </w:r>
      <w:r>
        <w:rPr>
          <w:spacing w:val="-4"/>
          <w:w w:val="110"/>
          <w:sz w:val="18"/>
        </w:rPr>
        <w:t> </w:t>
      </w:r>
      <w:r>
        <w:rPr>
          <w:spacing w:val="-2"/>
          <w:w w:val="110"/>
          <w:sz w:val="18"/>
        </w:rPr>
        <w:t>disposiciones”.</w:t>
      </w:r>
    </w:p>
    <w:p>
      <w:pPr>
        <w:spacing w:after="0"/>
        <w:jc w:val="left"/>
        <w:rPr>
          <w:sz w:val="18"/>
        </w:rPr>
        <w:sectPr>
          <w:pgSz w:w="11910" w:h="16840"/>
          <w:pgMar w:header="0" w:footer="1014" w:top="1720" w:bottom="1200" w:left="1180" w:right="900"/>
        </w:sectPr>
      </w:pPr>
    </w:p>
    <w:p>
      <w:pPr>
        <w:pStyle w:val="BodyText"/>
        <w:spacing w:before="85"/>
        <w:ind w:left="1762" w:right="1761"/>
        <w:jc w:val="center"/>
      </w:pPr>
      <w:r>
        <w:rPr>
          <w:smallCaps/>
          <w:w w:val="110"/>
        </w:rPr>
        <w:t>Tabla</w:t>
      </w:r>
      <w:r>
        <w:rPr>
          <w:smallCaps/>
          <w:spacing w:val="21"/>
          <w:w w:val="110"/>
        </w:rPr>
        <w:t> </w:t>
      </w:r>
      <w:r>
        <w:rPr>
          <w:smallCaps/>
          <w:w w:val="110"/>
        </w:rPr>
        <w:t>de</w:t>
      </w:r>
      <w:r>
        <w:rPr>
          <w:smallCaps/>
          <w:spacing w:val="22"/>
          <w:w w:val="110"/>
        </w:rPr>
        <w:t> </w:t>
      </w:r>
      <w:r>
        <w:rPr>
          <w:smallCaps/>
          <w:spacing w:val="-2"/>
          <w:w w:val="110"/>
        </w:rPr>
        <w:t>contenido</w:t>
      </w:r>
    </w:p>
    <w:p>
      <w:pPr>
        <w:pStyle w:val="ListParagraph"/>
        <w:numPr>
          <w:ilvl w:val="0"/>
          <w:numId w:val="1"/>
        </w:numPr>
        <w:tabs>
          <w:tab w:pos="805" w:val="left" w:leader="none"/>
          <w:tab w:pos="806" w:val="left" w:leader="none"/>
          <w:tab w:pos="9066" w:val="left" w:leader="dot"/>
        </w:tabs>
        <w:spacing w:line="240" w:lineRule="auto" w:before="782" w:after="0"/>
        <w:ind w:left="806" w:right="0" w:hanging="426"/>
        <w:jc w:val="left"/>
        <w:rPr>
          <w:sz w:val="22"/>
        </w:rPr>
      </w:pPr>
      <w:hyperlink w:history="true" w:anchor="_bookmark2">
        <w:r>
          <w:rPr>
            <w:smallCaps/>
            <w:spacing w:val="-2"/>
            <w:w w:val="120"/>
            <w:sz w:val="22"/>
          </w:rPr>
          <w:t>I</w:t>
        </w:r>
        <w:r>
          <w:rPr>
            <w:smallCaps/>
            <w:spacing w:val="-2"/>
            <w:w w:val="120"/>
            <w:sz w:val="22"/>
          </w:rPr>
          <w:t>n</w:t>
        </w:r>
        <w:r>
          <w:rPr>
            <w:smallCaps/>
            <w:spacing w:val="-2"/>
            <w:w w:val="120"/>
            <w:sz w:val="22"/>
          </w:rPr>
          <w:t>t</w:t>
        </w:r>
        <w:r>
          <w:rPr>
            <w:smallCaps/>
            <w:spacing w:val="-2"/>
            <w:w w:val="120"/>
            <w:sz w:val="22"/>
          </w:rPr>
          <w:t>ro</w:t>
        </w:r>
        <w:r>
          <w:rPr>
            <w:smallCaps/>
            <w:spacing w:val="-2"/>
            <w:w w:val="120"/>
            <w:sz w:val="22"/>
          </w:rPr>
          <w:t>d</w:t>
        </w:r>
        <w:r>
          <w:rPr>
            <w:smallCaps/>
            <w:spacing w:val="-2"/>
            <w:w w:val="120"/>
            <w:sz w:val="22"/>
          </w:rPr>
          <w:t>u</w:t>
        </w:r>
        <w:r>
          <w:rPr>
            <w:smallCaps/>
            <w:spacing w:val="-2"/>
            <w:w w:val="120"/>
            <w:sz w:val="22"/>
          </w:rPr>
          <w:t>c</w:t>
        </w:r>
        <w:r>
          <w:rPr>
            <w:smallCaps/>
            <w:spacing w:val="-2"/>
            <w:w w:val="120"/>
            <w:sz w:val="22"/>
          </w:rPr>
          <w:t>c</w:t>
        </w:r>
        <w:r>
          <w:rPr>
            <w:smallCaps/>
            <w:spacing w:val="-2"/>
            <w:w w:val="120"/>
            <w:sz w:val="22"/>
          </w:rPr>
          <w:t>i</w:t>
        </w:r>
        <w:r>
          <w:rPr>
            <w:smallCaps/>
            <w:spacing w:val="-2"/>
            <w:w w:val="120"/>
            <w:sz w:val="22"/>
          </w:rPr>
          <w:t>ón</w:t>
        </w:r>
        <w:r>
          <w:rPr>
            <w:smallCaps/>
            <w:sz w:val="22"/>
          </w:rPr>
          <w:tab/>
        </w:r>
        <w:r>
          <w:rPr>
            <w:smallCaps/>
            <w:spacing w:val="-10"/>
            <w:w w:val="120"/>
            <w:sz w:val="22"/>
          </w:rPr>
          <w:t>7</w:t>
        </w:r>
      </w:hyperlink>
    </w:p>
    <w:p>
      <w:pPr>
        <w:pStyle w:val="ListParagraph"/>
        <w:numPr>
          <w:ilvl w:val="0"/>
          <w:numId w:val="1"/>
        </w:numPr>
        <w:tabs>
          <w:tab w:pos="805" w:val="left" w:leader="none"/>
          <w:tab w:pos="806" w:val="left" w:leader="none"/>
          <w:tab w:pos="9066" w:val="left" w:leader="dot"/>
        </w:tabs>
        <w:spacing w:line="240" w:lineRule="auto" w:before="179" w:after="0"/>
        <w:ind w:left="806" w:right="0" w:hanging="426"/>
        <w:jc w:val="left"/>
        <w:rPr>
          <w:sz w:val="22"/>
        </w:rPr>
      </w:pPr>
      <w:hyperlink w:history="true" w:anchor="_bookmark3">
        <w:r>
          <w:rPr>
            <w:smallCaps/>
            <w:w w:val="115"/>
            <w:sz w:val="22"/>
          </w:rPr>
          <w:t>A</w:t>
        </w:r>
        <w:r>
          <w:rPr>
            <w:smallCaps/>
            <w:w w:val="115"/>
            <w:sz w:val="22"/>
          </w:rPr>
          <w:t>n</w:t>
        </w:r>
        <w:r>
          <w:rPr>
            <w:smallCaps/>
            <w:w w:val="115"/>
            <w:sz w:val="22"/>
          </w:rPr>
          <w:t>t</w:t>
        </w:r>
        <w:r>
          <w:rPr>
            <w:smallCaps/>
            <w:w w:val="115"/>
            <w:sz w:val="22"/>
          </w:rPr>
          <w:t>e</w:t>
        </w:r>
        <w:r>
          <w:rPr>
            <w:smallCaps/>
            <w:w w:val="115"/>
            <w:sz w:val="22"/>
          </w:rPr>
          <w:t>c</w:t>
        </w:r>
        <w:r>
          <w:rPr>
            <w:smallCaps/>
            <w:w w:val="115"/>
            <w:sz w:val="22"/>
          </w:rPr>
          <w:t>e</w:t>
        </w:r>
        <w:r>
          <w:rPr>
            <w:smallCaps/>
            <w:w w:val="115"/>
            <w:sz w:val="22"/>
          </w:rPr>
          <w:t>d</w:t>
        </w:r>
        <w:r>
          <w:rPr>
            <w:smallCaps/>
            <w:w w:val="115"/>
            <w:sz w:val="22"/>
          </w:rPr>
          <w:t>ent</w:t>
        </w:r>
        <w:r>
          <w:rPr>
            <w:smallCaps/>
            <w:w w:val="115"/>
            <w:sz w:val="22"/>
          </w:rPr>
          <w:t>e</w:t>
        </w:r>
        <w:r>
          <w:rPr>
            <w:smallCaps/>
            <w:w w:val="115"/>
            <w:sz w:val="22"/>
          </w:rPr>
          <w:t>s</w:t>
        </w:r>
        <w:r>
          <w:rPr>
            <w:smallCaps/>
            <w:spacing w:val="11"/>
            <w:w w:val="115"/>
            <w:sz w:val="22"/>
          </w:rPr>
          <w:t> </w:t>
        </w:r>
        <w:r>
          <w:rPr>
            <w:smallCaps/>
            <w:spacing w:val="-13"/>
            <w:w w:val="115"/>
            <w:sz w:val="22"/>
          </w:rPr>
          <w:t> </w:t>
        </w:r>
        <w:r>
          <w:rPr>
            <w:smallCaps/>
            <w:w w:val="115"/>
            <w:sz w:val="22"/>
          </w:rPr>
          <w:t>y</w:t>
        </w:r>
        <w:r>
          <w:rPr>
            <w:smallCaps/>
            <w:spacing w:val="12"/>
            <w:w w:val="115"/>
            <w:sz w:val="22"/>
          </w:rPr>
          <w:t> </w:t>
        </w:r>
        <w:r>
          <w:rPr>
            <w:smallCaps/>
            <w:spacing w:val="-13"/>
            <w:w w:val="115"/>
            <w:sz w:val="22"/>
          </w:rPr>
          <w:t> </w:t>
        </w:r>
        <w:r>
          <w:rPr>
            <w:smallCaps/>
            <w:spacing w:val="-2"/>
            <w:w w:val="115"/>
            <w:sz w:val="22"/>
          </w:rPr>
          <w:t>j</w:t>
        </w:r>
        <w:r>
          <w:rPr>
            <w:smallCaps/>
            <w:spacing w:val="-2"/>
            <w:w w:val="115"/>
            <w:sz w:val="22"/>
          </w:rPr>
          <w:t>u</w:t>
        </w:r>
        <w:r>
          <w:rPr>
            <w:smallCaps/>
            <w:spacing w:val="-2"/>
            <w:w w:val="115"/>
            <w:sz w:val="22"/>
          </w:rPr>
          <w:t>s</w:t>
        </w:r>
        <w:r>
          <w:rPr>
            <w:smallCaps/>
            <w:spacing w:val="-2"/>
            <w:w w:val="115"/>
            <w:sz w:val="22"/>
          </w:rPr>
          <w:t>t</w:t>
        </w:r>
        <w:r>
          <w:rPr>
            <w:smallCaps/>
            <w:spacing w:val="-2"/>
            <w:w w:val="115"/>
            <w:sz w:val="22"/>
          </w:rPr>
          <w:t>i</w:t>
        </w:r>
        <w:r>
          <w:rPr>
            <w:smallCaps/>
            <w:spacing w:val="-2"/>
            <w:w w:val="115"/>
            <w:sz w:val="22"/>
          </w:rPr>
          <w:t>f</w:t>
        </w:r>
        <w:r>
          <w:rPr>
            <w:smallCaps/>
            <w:spacing w:val="-2"/>
            <w:w w:val="115"/>
            <w:sz w:val="22"/>
          </w:rPr>
          <w:t>i</w:t>
        </w:r>
        <w:r>
          <w:rPr>
            <w:smallCaps/>
            <w:spacing w:val="-2"/>
            <w:w w:val="115"/>
            <w:sz w:val="22"/>
          </w:rPr>
          <w:t>c</w:t>
        </w:r>
        <w:r>
          <w:rPr>
            <w:smallCaps/>
            <w:spacing w:val="-2"/>
            <w:w w:val="115"/>
            <w:sz w:val="22"/>
          </w:rPr>
          <w:t>ac</w:t>
        </w:r>
        <w:r>
          <w:rPr>
            <w:smallCaps/>
            <w:spacing w:val="-2"/>
            <w:w w:val="115"/>
            <w:sz w:val="22"/>
          </w:rPr>
          <w:t>i</w:t>
        </w:r>
        <w:r>
          <w:rPr>
            <w:smallCaps/>
            <w:spacing w:val="-2"/>
            <w:w w:val="115"/>
            <w:sz w:val="22"/>
          </w:rPr>
          <w:t>ó</w:t>
        </w:r>
        <w:r>
          <w:rPr>
            <w:smallCaps/>
            <w:spacing w:val="-2"/>
            <w:w w:val="115"/>
            <w:sz w:val="22"/>
          </w:rPr>
          <w:t>n</w:t>
        </w:r>
        <w:r>
          <w:rPr>
            <w:smallCaps/>
            <w:sz w:val="22"/>
          </w:rPr>
          <w:tab/>
        </w:r>
        <w:r>
          <w:rPr>
            <w:smallCaps/>
            <w:spacing w:val="-10"/>
            <w:w w:val="120"/>
            <w:sz w:val="22"/>
          </w:rPr>
          <w:t>7</w:t>
        </w:r>
      </w:hyperlink>
    </w:p>
    <w:p>
      <w:pPr>
        <w:pStyle w:val="ListParagraph"/>
        <w:numPr>
          <w:ilvl w:val="0"/>
          <w:numId w:val="1"/>
        </w:numPr>
        <w:tabs>
          <w:tab w:pos="805" w:val="left" w:leader="none"/>
          <w:tab w:pos="806" w:val="left" w:leader="none"/>
        </w:tabs>
        <w:spacing w:line="240" w:lineRule="auto" w:before="181" w:after="0"/>
        <w:ind w:left="806" w:right="0" w:hanging="426"/>
        <w:jc w:val="left"/>
        <w:rPr>
          <w:sz w:val="22"/>
        </w:rPr>
      </w:pPr>
      <w:hyperlink w:history="true" w:anchor="_bookmark10">
        <w:r>
          <w:rPr>
            <w:smallCaps/>
            <w:w w:val="110"/>
            <w:sz w:val="22"/>
          </w:rPr>
          <w:t>D</w:t>
        </w:r>
        <w:r>
          <w:rPr>
            <w:smallCaps/>
            <w:w w:val="110"/>
            <w:sz w:val="22"/>
          </w:rPr>
          <w:t>ist</w:t>
        </w:r>
        <w:r>
          <w:rPr>
            <w:smallCaps/>
            <w:w w:val="110"/>
            <w:sz w:val="22"/>
          </w:rPr>
          <w:t>r</w:t>
        </w:r>
        <w:r>
          <w:rPr>
            <w:smallCaps/>
            <w:w w:val="110"/>
            <w:sz w:val="22"/>
          </w:rPr>
          <w:t>i</w:t>
        </w:r>
        <w:r>
          <w:rPr>
            <w:smallCaps/>
            <w:w w:val="110"/>
            <w:sz w:val="22"/>
          </w:rPr>
          <w:t>b</w:t>
        </w:r>
        <w:r>
          <w:rPr>
            <w:smallCaps/>
            <w:w w:val="110"/>
            <w:sz w:val="22"/>
          </w:rPr>
          <w:t>uc</w:t>
        </w:r>
        <w:r>
          <w:rPr>
            <w:smallCaps/>
            <w:w w:val="110"/>
            <w:sz w:val="22"/>
          </w:rPr>
          <w:t>i</w:t>
        </w:r>
        <w:r>
          <w:rPr>
            <w:smallCaps/>
            <w:w w:val="110"/>
            <w:sz w:val="22"/>
          </w:rPr>
          <w:t>ó</w:t>
        </w:r>
        <w:r>
          <w:rPr>
            <w:smallCaps/>
            <w:w w:val="110"/>
            <w:sz w:val="22"/>
          </w:rPr>
          <w:t>n</w:t>
        </w:r>
        <w:r>
          <w:rPr>
            <w:smallCaps/>
            <w:spacing w:val="18"/>
            <w:w w:val="110"/>
            <w:sz w:val="22"/>
          </w:rPr>
          <w:t> </w:t>
        </w:r>
        <w:r>
          <w:rPr>
            <w:smallCaps/>
            <w:spacing w:val="-7"/>
            <w:w w:val="110"/>
            <w:sz w:val="22"/>
          </w:rPr>
          <w:t> </w:t>
        </w:r>
        <w:r>
          <w:rPr>
            <w:smallCaps/>
            <w:w w:val="110"/>
            <w:sz w:val="22"/>
          </w:rPr>
          <w:t>d</w:t>
        </w:r>
        <w:r>
          <w:rPr>
            <w:smallCaps/>
            <w:w w:val="110"/>
            <w:sz w:val="22"/>
          </w:rPr>
          <w:t>e</w:t>
        </w:r>
        <w:r>
          <w:rPr>
            <w:smallCaps/>
            <w:spacing w:val="18"/>
            <w:w w:val="110"/>
            <w:sz w:val="22"/>
          </w:rPr>
          <w:t> </w:t>
        </w:r>
        <w:r>
          <w:rPr>
            <w:smallCaps/>
            <w:spacing w:val="-7"/>
            <w:w w:val="110"/>
            <w:sz w:val="22"/>
          </w:rPr>
          <w:t> </w:t>
        </w:r>
        <w:r>
          <w:rPr>
            <w:smallCaps/>
            <w:w w:val="110"/>
            <w:sz w:val="22"/>
          </w:rPr>
          <w:t>l</w:t>
        </w:r>
        <w:r>
          <w:rPr>
            <w:smallCaps/>
            <w:w w:val="110"/>
            <w:sz w:val="22"/>
          </w:rPr>
          <w:t>o</w:t>
        </w:r>
        <w:r>
          <w:rPr>
            <w:smallCaps/>
            <w:w w:val="110"/>
            <w:sz w:val="22"/>
          </w:rPr>
          <w:t>s</w:t>
        </w:r>
        <w:r>
          <w:rPr>
            <w:smallCaps/>
            <w:spacing w:val="19"/>
            <w:w w:val="110"/>
            <w:sz w:val="22"/>
          </w:rPr>
          <w:t> </w:t>
        </w:r>
        <w:r>
          <w:rPr>
            <w:smallCaps/>
            <w:spacing w:val="-7"/>
            <w:w w:val="110"/>
            <w:sz w:val="22"/>
          </w:rPr>
          <w:t> </w:t>
        </w:r>
        <w:r>
          <w:rPr>
            <w:smallCaps/>
            <w:w w:val="110"/>
            <w:sz w:val="22"/>
          </w:rPr>
          <w:t>r</w:t>
        </w:r>
        <w:r>
          <w:rPr>
            <w:smallCaps/>
            <w:w w:val="110"/>
            <w:sz w:val="22"/>
          </w:rPr>
          <w:t>e</w:t>
        </w:r>
        <w:r>
          <w:rPr>
            <w:smallCaps/>
            <w:w w:val="110"/>
            <w:sz w:val="22"/>
          </w:rPr>
          <w:t>c</w:t>
        </w:r>
        <w:r>
          <w:rPr>
            <w:smallCaps/>
            <w:w w:val="110"/>
            <w:sz w:val="22"/>
          </w:rPr>
          <w:t>u</w:t>
        </w:r>
        <w:r>
          <w:rPr>
            <w:smallCaps/>
            <w:w w:val="110"/>
            <w:sz w:val="22"/>
          </w:rPr>
          <w:t>r</w:t>
        </w:r>
        <w:r>
          <w:rPr>
            <w:smallCaps/>
            <w:w w:val="110"/>
            <w:sz w:val="22"/>
          </w:rPr>
          <w:t>s</w:t>
        </w:r>
        <w:r>
          <w:rPr>
            <w:smallCaps/>
            <w:w w:val="110"/>
            <w:sz w:val="22"/>
          </w:rPr>
          <w:t>o</w:t>
        </w:r>
        <w:r>
          <w:rPr>
            <w:smallCaps/>
            <w:w w:val="110"/>
            <w:sz w:val="22"/>
          </w:rPr>
          <w:t>s</w:t>
        </w:r>
        <w:r>
          <w:rPr>
            <w:smallCaps/>
            <w:spacing w:val="19"/>
            <w:w w:val="110"/>
            <w:sz w:val="22"/>
          </w:rPr>
          <w:t> </w:t>
        </w:r>
        <w:r>
          <w:rPr>
            <w:smallCaps/>
            <w:spacing w:val="-7"/>
            <w:w w:val="110"/>
            <w:sz w:val="22"/>
          </w:rPr>
          <w:t> </w:t>
        </w:r>
        <w:r>
          <w:rPr>
            <w:smallCaps/>
            <w:w w:val="110"/>
            <w:sz w:val="22"/>
          </w:rPr>
          <w:t>p</w:t>
        </w:r>
        <w:r>
          <w:rPr>
            <w:smallCaps/>
            <w:w w:val="110"/>
            <w:sz w:val="22"/>
          </w:rPr>
          <w:t>ar</w:t>
        </w:r>
        <w:r>
          <w:rPr>
            <w:smallCaps/>
            <w:w w:val="110"/>
            <w:sz w:val="22"/>
          </w:rPr>
          <w:t>a</w:t>
        </w:r>
        <w:r>
          <w:rPr>
            <w:smallCaps/>
            <w:spacing w:val="18"/>
            <w:w w:val="110"/>
            <w:sz w:val="22"/>
          </w:rPr>
          <w:t> </w:t>
        </w:r>
        <w:r>
          <w:rPr>
            <w:smallCaps/>
            <w:spacing w:val="-7"/>
            <w:w w:val="110"/>
            <w:sz w:val="22"/>
          </w:rPr>
          <w:t> </w:t>
        </w:r>
        <w:r>
          <w:rPr>
            <w:smallCaps/>
            <w:w w:val="110"/>
            <w:sz w:val="22"/>
          </w:rPr>
          <w:t>l</w:t>
        </w:r>
        <w:r>
          <w:rPr>
            <w:smallCaps/>
            <w:w w:val="110"/>
            <w:sz w:val="22"/>
          </w:rPr>
          <w:t>a</w:t>
        </w:r>
        <w:r>
          <w:rPr>
            <w:smallCaps/>
            <w:spacing w:val="19"/>
            <w:w w:val="110"/>
            <w:sz w:val="22"/>
          </w:rPr>
          <w:t> </w:t>
        </w:r>
        <w:r>
          <w:rPr>
            <w:smallCaps/>
            <w:spacing w:val="-8"/>
            <w:w w:val="110"/>
            <w:sz w:val="22"/>
          </w:rPr>
          <w:t> </w:t>
        </w:r>
        <w:r>
          <w:rPr>
            <w:smallCaps/>
            <w:w w:val="110"/>
            <w:sz w:val="22"/>
          </w:rPr>
          <w:t>at</w:t>
        </w:r>
        <w:r>
          <w:rPr>
            <w:smallCaps/>
            <w:w w:val="110"/>
            <w:sz w:val="22"/>
          </w:rPr>
          <w:t>e</w:t>
        </w:r>
        <w:r>
          <w:rPr>
            <w:smallCaps/>
            <w:w w:val="110"/>
            <w:sz w:val="22"/>
          </w:rPr>
          <w:t>n</w:t>
        </w:r>
        <w:r>
          <w:rPr>
            <w:smallCaps/>
            <w:w w:val="110"/>
            <w:sz w:val="22"/>
          </w:rPr>
          <w:t>c</w:t>
        </w:r>
        <w:r>
          <w:rPr>
            <w:smallCaps/>
            <w:w w:val="110"/>
            <w:sz w:val="22"/>
          </w:rPr>
          <w:t>i</w:t>
        </w:r>
        <w:r>
          <w:rPr>
            <w:smallCaps/>
            <w:w w:val="110"/>
            <w:sz w:val="22"/>
          </w:rPr>
          <w:t>ó</w:t>
        </w:r>
        <w:r>
          <w:rPr>
            <w:smallCaps/>
            <w:w w:val="110"/>
            <w:sz w:val="22"/>
          </w:rPr>
          <w:t>n</w:t>
        </w:r>
        <w:r>
          <w:rPr>
            <w:smallCaps/>
            <w:spacing w:val="19"/>
            <w:w w:val="110"/>
            <w:sz w:val="22"/>
          </w:rPr>
          <w:t> </w:t>
        </w:r>
        <w:r>
          <w:rPr>
            <w:smallCaps/>
            <w:spacing w:val="-8"/>
            <w:w w:val="110"/>
            <w:sz w:val="22"/>
          </w:rPr>
          <w:t> </w:t>
        </w:r>
        <w:r>
          <w:rPr>
            <w:smallCaps/>
            <w:w w:val="110"/>
            <w:sz w:val="22"/>
          </w:rPr>
          <w:t>i</w:t>
        </w:r>
        <w:r>
          <w:rPr>
            <w:smallCaps/>
            <w:w w:val="110"/>
            <w:sz w:val="22"/>
          </w:rPr>
          <w:t>n</w:t>
        </w:r>
        <w:r>
          <w:rPr>
            <w:smallCaps/>
            <w:w w:val="110"/>
            <w:sz w:val="22"/>
          </w:rPr>
          <w:t>t</w:t>
        </w:r>
        <w:r>
          <w:rPr>
            <w:smallCaps/>
            <w:w w:val="110"/>
            <w:sz w:val="22"/>
          </w:rPr>
          <w:t>eg</w:t>
        </w:r>
        <w:r>
          <w:rPr>
            <w:smallCaps/>
            <w:w w:val="110"/>
            <w:sz w:val="22"/>
          </w:rPr>
          <w:t>r</w:t>
        </w:r>
        <w:r>
          <w:rPr>
            <w:smallCaps/>
            <w:w w:val="110"/>
            <w:sz w:val="22"/>
          </w:rPr>
          <w:t>a</w:t>
        </w:r>
        <w:r>
          <w:rPr>
            <w:smallCaps/>
            <w:w w:val="110"/>
            <w:sz w:val="22"/>
          </w:rPr>
          <w:t>l</w:t>
        </w:r>
        <w:r>
          <w:rPr>
            <w:smallCaps/>
            <w:spacing w:val="19"/>
            <w:w w:val="110"/>
            <w:sz w:val="22"/>
          </w:rPr>
          <w:t> </w:t>
        </w:r>
        <w:r>
          <w:rPr>
            <w:smallCaps/>
            <w:spacing w:val="-6"/>
            <w:w w:val="110"/>
            <w:sz w:val="22"/>
          </w:rPr>
          <w:t> </w:t>
        </w:r>
        <w:r>
          <w:rPr>
            <w:smallCaps/>
            <w:w w:val="110"/>
            <w:sz w:val="22"/>
          </w:rPr>
          <w:t>d</w:t>
        </w:r>
        <w:r>
          <w:rPr>
            <w:smallCaps/>
            <w:w w:val="110"/>
            <w:sz w:val="22"/>
          </w:rPr>
          <w:t>e</w:t>
        </w:r>
        <w:r>
          <w:rPr>
            <w:smallCaps/>
            <w:spacing w:val="19"/>
            <w:w w:val="110"/>
            <w:sz w:val="22"/>
          </w:rPr>
          <w:t> </w:t>
        </w:r>
        <w:r>
          <w:rPr>
            <w:smallCaps/>
            <w:spacing w:val="-8"/>
            <w:w w:val="110"/>
            <w:sz w:val="22"/>
          </w:rPr>
          <w:t> </w:t>
        </w:r>
        <w:r>
          <w:rPr>
            <w:smallCaps/>
            <w:w w:val="110"/>
            <w:sz w:val="22"/>
          </w:rPr>
          <w:t>l</w:t>
        </w:r>
        <w:r>
          <w:rPr>
            <w:smallCaps/>
            <w:w w:val="110"/>
            <w:sz w:val="22"/>
          </w:rPr>
          <w:t>a</w:t>
        </w:r>
        <w:r>
          <w:rPr>
            <w:smallCaps/>
            <w:spacing w:val="19"/>
            <w:w w:val="110"/>
            <w:sz w:val="22"/>
          </w:rPr>
          <w:t> </w:t>
        </w:r>
        <w:r>
          <w:rPr>
            <w:smallCaps/>
            <w:spacing w:val="-8"/>
            <w:w w:val="110"/>
            <w:sz w:val="22"/>
          </w:rPr>
          <w:t> </w:t>
        </w:r>
        <w:r>
          <w:rPr>
            <w:smallCaps/>
            <w:w w:val="110"/>
            <w:sz w:val="22"/>
          </w:rPr>
          <w:t>p</w:t>
        </w:r>
        <w:r>
          <w:rPr>
            <w:smallCaps/>
            <w:w w:val="110"/>
            <w:sz w:val="22"/>
          </w:rPr>
          <w:t>r</w:t>
        </w:r>
        <w:r>
          <w:rPr>
            <w:smallCaps/>
            <w:w w:val="110"/>
            <w:sz w:val="22"/>
          </w:rPr>
          <w:t>i</w:t>
        </w:r>
        <w:r>
          <w:rPr>
            <w:smallCaps/>
            <w:w w:val="110"/>
            <w:sz w:val="22"/>
          </w:rPr>
          <w:t>m</w:t>
        </w:r>
        <w:r>
          <w:rPr>
            <w:smallCaps/>
            <w:w w:val="110"/>
            <w:sz w:val="22"/>
          </w:rPr>
          <w:t>e</w:t>
        </w:r>
        <w:r>
          <w:rPr>
            <w:smallCaps/>
            <w:w w:val="110"/>
            <w:sz w:val="22"/>
          </w:rPr>
          <w:t>r</w:t>
        </w:r>
        <w:r>
          <w:rPr>
            <w:smallCaps/>
            <w:w w:val="110"/>
            <w:sz w:val="22"/>
          </w:rPr>
          <w:t>a</w:t>
        </w:r>
        <w:r>
          <w:rPr>
            <w:smallCaps/>
            <w:spacing w:val="19"/>
            <w:w w:val="110"/>
            <w:sz w:val="22"/>
          </w:rPr>
          <w:t> </w:t>
        </w:r>
        <w:r>
          <w:rPr>
            <w:smallCaps/>
            <w:spacing w:val="-8"/>
            <w:w w:val="110"/>
            <w:sz w:val="22"/>
          </w:rPr>
          <w:t> </w:t>
        </w:r>
        <w:r>
          <w:rPr>
            <w:smallCaps/>
            <w:w w:val="110"/>
            <w:sz w:val="22"/>
          </w:rPr>
          <w:t>i</w:t>
        </w:r>
        <w:r>
          <w:rPr>
            <w:smallCaps/>
            <w:w w:val="110"/>
            <w:sz w:val="22"/>
          </w:rPr>
          <w:t>n</w:t>
        </w:r>
        <w:r>
          <w:rPr>
            <w:smallCaps/>
            <w:w w:val="110"/>
            <w:sz w:val="22"/>
          </w:rPr>
          <w:t>f</w:t>
        </w:r>
        <w:r>
          <w:rPr>
            <w:smallCaps/>
            <w:w w:val="110"/>
            <w:sz w:val="22"/>
          </w:rPr>
          <w:t>a</w:t>
        </w:r>
        <w:r>
          <w:rPr>
            <w:smallCaps/>
            <w:w w:val="110"/>
            <w:sz w:val="22"/>
          </w:rPr>
          <w:t>n</w:t>
        </w:r>
        <w:r>
          <w:rPr>
            <w:smallCaps/>
            <w:w w:val="110"/>
            <w:sz w:val="22"/>
          </w:rPr>
          <w:t>c</w:t>
        </w:r>
        <w:r>
          <w:rPr>
            <w:smallCaps/>
            <w:w w:val="110"/>
            <w:sz w:val="22"/>
          </w:rPr>
          <w:t>i</w:t>
        </w:r>
        <w:r>
          <w:rPr>
            <w:smallCaps/>
            <w:w w:val="110"/>
            <w:sz w:val="22"/>
          </w:rPr>
          <w:t>a</w:t>
        </w:r>
        <w:r>
          <w:rPr>
            <w:smallCaps/>
            <w:spacing w:val="22"/>
            <w:w w:val="110"/>
            <w:sz w:val="22"/>
          </w:rPr>
          <w:t> </w:t>
        </w:r>
        <w:r>
          <w:rPr>
            <w:smallCaps/>
            <w:spacing w:val="-5"/>
            <w:w w:val="110"/>
            <w:sz w:val="22"/>
          </w:rPr>
          <w:t>.</w:t>
        </w:r>
        <w:r>
          <w:rPr>
            <w:smallCaps/>
            <w:spacing w:val="-5"/>
            <w:w w:val="110"/>
            <w:sz w:val="22"/>
          </w:rPr>
          <w:t>11</w:t>
        </w:r>
      </w:hyperlink>
    </w:p>
    <w:p>
      <w:pPr>
        <w:pStyle w:val="ListParagraph"/>
        <w:numPr>
          <w:ilvl w:val="1"/>
          <w:numId w:val="1"/>
        </w:numPr>
        <w:tabs>
          <w:tab w:pos="1089" w:val="left" w:leader="none"/>
          <w:tab w:pos="1090" w:val="left" w:leader="none"/>
          <w:tab w:pos="8937" w:val="left" w:leader="none"/>
        </w:tabs>
        <w:spacing w:line="240" w:lineRule="auto" w:before="159" w:after="0"/>
        <w:ind w:left="1089" w:right="0" w:hanging="710"/>
        <w:jc w:val="left"/>
        <w:rPr>
          <w:sz w:val="22"/>
        </w:rPr>
      </w:pPr>
      <w:hyperlink w:history="true" w:anchor="_bookmark11">
        <w:r>
          <w:rPr>
            <w:spacing w:val="-2"/>
            <w:w w:val="110"/>
            <w:sz w:val="22"/>
          </w:rPr>
          <w:t>Distribución</w:t>
        </w:r>
        <w:r>
          <w:rPr>
            <w:sz w:val="22"/>
          </w:rPr>
          <w:tab/>
        </w:r>
        <w:r>
          <w:rPr>
            <w:spacing w:val="-5"/>
            <w:w w:val="110"/>
            <w:sz w:val="22"/>
          </w:rPr>
          <w:t>11</w:t>
        </w:r>
      </w:hyperlink>
    </w:p>
    <w:p>
      <w:pPr>
        <w:pStyle w:val="ListParagraph"/>
        <w:numPr>
          <w:ilvl w:val="1"/>
          <w:numId w:val="1"/>
        </w:numPr>
        <w:tabs>
          <w:tab w:pos="1089" w:val="left" w:leader="none"/>
          <w:tab w:pos="1090" w:val="left" w:leader="none"/>
        </w:tabs>
        <w:spacing w:line="240" w:lineRule="auto" w:before="118" w:after="0"/>
        <w:ind w:left="1089" w:right="0" w:hanging="710"/>
        <w:jc w:val="left"/>
        <w:rPr>
          <w:sz w:val="22"/>
        </w:rPr>
      </w:pPr>
      <w:hyperlink w:history="true" w:anchor="_bookmark16">
        <w:r>
          <w:rPr>
            <w:w w:val="105"/>
            <w:sz w:val="22"/>
          </w:rPr>
          <w:t>Lineamientos</w:t>
        </w:r>
        <w:r>
          <w:rPr>
            <w:spacing w:val="18"/>
            <w:w w:val="105"/>
            <w:sz w:val="22"/>
          </w:rPr>
          <w:t> </w:t>
        </w:r>
        <w:r>
          <w:rPr>
            <w:w w:val="105"/>
            <w:sz w:val="22"/>
          </w:rPr>
          <w:t>para</w:t>
        </w:r>
        <w:r>
          <w:rPr>
            <w:spacing w:val="20"/>
            <w:w w:val="105"/>
            <w:sz w:val="22"/>
          </w:rPr>
          <w:t> </w:t>
        </w:r>
        <w:r>
          <w:rPr>
            <w:w w:val="105"/>
            <w:sz w:val="22"/>
          </w:rPr>
          <w:t>el</w:t>
        </w:r>
        <w:r>
          <w:rPr>
            <w:spacing w:val="19"/>
            <w:w w:val="105"/>
            <w:sz w:val="22"/>
          </w:rPr>
          <w:t> </w:t>
        </w:r>
        <w:r>
          <w:rPr>
            <w:w w:val="105"/>
            <w:sz w:val="22"/>
          </w:rPr>
          <w:t>uso</w:t>
        </w:r>
        <w:r>
          <w:rPr>
            <w:spacing w:val="20"/>
            <w:w w:val="105"/>
            <w:sz w:val="22"/>
          </w:rPr>
          <w:t> </w:t>
        </w:r>
        <w:r>
          <w:rPr>
            <w:w w:val="105"/>
            <w:sz w:val="22"/>
          </w:rPr>
          <w:t>de</w:t>
        </w:r>
        <w:r>
          <w:rPr>
            <w:spacing w:val="20"/>
            <w:w w:val="105"/>
            <w:sz w:val="22"/>
          </w:rPr>
          <w:t> </w:t>
        </w:r>
        <w:r>
          <w:rPr>
            <w:w w:val="105"/>
            <w:sz w:val="22"/>
          </w:rPr>
          <w:t>los</w:t>
        </w:r>
        <w:r>
          <w:rPr>
            <w:spacing w:val="19"/>
            <w:w w:val="105"/>
            <w:sz w:val="22"/>
          </w:rPr>
          <w:t> </w:t>
        </w:r>
        <w:r>
          <w:rPr>
            <w:w w:val="105"/>
            <w:sz w:val="22"/>
          </w:rPr>
          <w:t>recursos</w:t>
        </w:r>
        <w:r>
          <w:rPr>
            <w:spacing w:val="20"/>
            <w:w w:val="105"/>
            <w:sz w:val="22"/>
          </w:rPr>
          <w:t> </w:t>
        </w:r>
        <w:r>
          <w:rPr>
            <w:w w:val="105"/>
            <w:sz w:val="22"/>
          </w:rPr>
          <w:t>para</w:t>
        </w:r>
        <w:r>
          <w:rPr>
            <w:spacing w:val="20"/>
            <w:w w:val="105"/>
            <w:sz w:val="22"/>
          </w:rPr>
          <w:t> </w:t>
        </w:r>
        <w:r>
          <w:rPr>
            <w:w w:val="105"/>
            <w:sz w:val="22"/>
          </w:rPr>
          <w:t>la</w:t>
        </w:r>
        <w:r>
          <w:rPr>
            <w:spacing w:val="19"/>
            <w:w w:val="105"/>
            <w:sz w:val="22"/>
          </w:rPr>
          <w:t> </w:t>
        </w:r>
        <w:r>
          <w:rPr>
            <w:w w:val="105"/>
            <w:sz w:val="22"/>
          </w:rPr>
          <w:t>atención</w:t>
        </w:r>
        <w:r>
          <w:rPr>
            <w:spacing w:val="20"/>
            <w:w w:val="105"/>
            <w:sz w:val="22"/>
          </w:rPr>
          <w:t> </w:t>
        </w:r>
        <w:r>
          <w:rPr>
            <w:w w:val="105"/>
            <w:sz w:val="22"/>
          </w:rPr>
          <w:t>integral</w:t>
        </w:r>
        <w:r>
          <w:rPr>
            <w:spacing w:val="19"/>
            <w:w w:val="105"/>
            <w:sz w:val="22"/>
          </w:rPr>
          <w:t> </w:t>
        </w:r>
        <w:r>
          <w:rPr>
            <w:w w:val="105"/>
            <w:sz w:val="22"/>
          </w:rPr>
          <w:t>de</w:t>
        </w:r>
        <w:r>
          <w:rPr>
            <w:spacing w:val="20"/>
            <w:w w:val="105"/>
            <w:sz w:val="22"/>
          </w:rPr>
          <w:t> </w:t>
        </w:r>
        <w:r>
          <w:rPr>
            <w:spacing w:val="-5"/>
            <w:w w:val="105"/>
            <w:sz w:val="22"/>
          </w:rPr>
          <w:t>la</w:t>
        </w:r>
      </w:hyperlink>
    </w:p>
    <w:p>
      <w:pPr>
        <w:pStyle w:val="BodyText"/>
        <w:tabs>
          <w:tab w:pos="8936" w:val="left" w:leader="none"/>
        </w:tabs>
        <w:spacing w:before="18"/>
        <w:ind w:left="1089"/>
      </w:pPr>
      <w:hyperlink w:history="true" w:anchor="_bookmark16">
        <w:r>
          <w:rPr>
            <w:w w:val="105"/>
          </w:rPr>
          <w:t>primera</w:t>
        </w:r>
        <w:r>
          <w:rPr>
            <w:spacing w:val="-1"/>
            <w:w w:val="110"/>
          </w:rPr>
          <w:t> </w:t>
        </w:r>
        <w:r>
          <w:rPr>
            <w:spacing w:val="-2"/>
            <w:w w:val="110"/>
          </w:rPr>
          <w:t>infancia</w:t>
        </w:r>
        <w:r>
          <w:rPr/>
          <w:tab/>
        </w:r>
        <w:r>
          <w:rPr>
            <w:spacing w:val="-5"/>
            <w:w w:val="110"/>
          </w:rPr>
          <w:t>13</w:t>
        </w:r>
      </w:hyperlink>
    </w:p>
    <w:p>
      <w:pPr>
        <w:pStyle w:val="ListParagraph"/>
        <w:numPr>
          <w:ilvl w:val="2"/>
          <w:numId w:val="1"/>
        </w:numPr>
        <w:tabs>
          <w:tab w:pos="2485" w:val="left" w:leader="none"/>
          <w:tab w:pos="2486" w:val="left" w:leader="none"/>
          <w:tab w:pos="8936" w:val="left" w:leader="dot"/>
        </w:tabs>
        <w:spacing w:line="240" w:lineRule="auto" w:before="137" w:after="0"/>
        <w:ind w:left="2485" w:right="0" w:hanging="831"/>
        <w:jc w:val="left"/>
        <w:rPr>
          <w:sz w:val="22"/>
        </w:rPr>
      </w:pPr>
      <w:hyperlink w:history="true" w:anchor="_bookmark17">
        <w:r>
          <w:rPr>
            <w:w w:val="110"/>
            <w:sz w:val="22"/>
          </w:rPr>
          <w:t>Mil</w:t>
        </w:r>
        <w:r>
          <w:rPr>
            <w:spacing w:val="-1"/>
            <w:w w:val="110"/>
            <w:sz w:val="22"/>
          </w:rPr>
          <w:t> </w:t>
        </w:r>
        <w:r>
          <w:rPr>
            <w:w w:val="110"/>
            <w:sz w:val="22"/>
          </w:rPr>
          <w:t>primeros días</w:t>
        </w:r>
        <w:r>
          <w:rPr>
            <w:spacing w:val="-1"/>
            <w:w w:val="110"/>
            <w:sz w:val="22"/>
          </w:rPr>
          <w:t> </w:t>
        </w:r>
        <w:r>
          <w:rPr>
            <w:w w:val="110"/>
            <w:sz w:val="22"/>
          </w:rPr>
          <w:t>de</w:t>
        </w:r>
        <w:r>
          <w:rPr>
            <w:spacing w:val="-1"/>
            <w:w w:val="110"/>
            <w:sz w:val="22"/>
          </w:rPr>
          <w:t> </w:t>
        </w:r>
        <w:r>
          <w:rPr>
            <w:w w:val="110"/>
            <w:sz w:val="22"/>
          </w:rPr>
          <w:t>vida</w:t>
        </w:r>
        <w:r>
          <w:rPr>
            <w:spacing w:val="-1"/>
            <w:w w:val="110"/>
            <w:sz w:val="22"/>
          </w:rPr>
          <w:t> </w:t>
        </w:r>
        <w:r>
          <w:rPr>
            <w:w w:val="110"/>
            <w:sz w:val="22"/>
          </w:rPr>
          <w:t>(gestación</w:t>
        </w:r>
        <w:r>
          <w:rPr>
            <w:spacing w:val="-1"/>
            <w:w w:val="110"/>
            <w:sz w:val="22"/>
          </w:rPr>
          <w:t> </w:t>
        </w:r>
        <w:r>
          <w:rPr>
            <w:w w:val="110"/>
            <w:sz w:val="22"/>
          </w:rPr>
          <w:t>a</w:t>
        </w:r>
        <w:r>
          <w:rPr>
            <w:spacing w:val="-1"/>
            <w:w w:val="110"/>
            <w:sz w:val="22"/>
          </w:rPr>
          <w:t> </w:t>
        </w:r>
        <w:r>
          <w:rPr>
            <w:w w:val="110"/>
            <w:sz w:val="22"/>
          </w:rPr>
          <w:t>2</w:t>
        </w:r>
        <w:r>
          <w:rPr>
            <w:spacing w:val="-1"/>
            <w:w w:val="110"/>
            <w:sz w:val="22"/>
          </w:rPr>
          <w:t> </w:t>
        </w:r>
        <w:r>
          <w:rPr>
            <w:w w:val="110"/>
            <w:sz w:val="22"/>
          </w:rPr>
          <w:t>años</w:t>
        </w:r>
        <w:r>
          <w:rPr>
            <w:spacing w:val="-1"/>
            <w:w w:val="110"/>
            <w:sz w:val="22"/>
          </w:rPr>
          <w:t> </w:t>
        </w:r>
        <w:r>
          <w:rPr>
            <w:w w:val="110"/>
            <w:sz w:val="22"/>
          </w:rPr>
          <w:t>de</w:t>
        </w:r>
        <w:r>
          <w:rPr>
            <w:spacing w:val="-1"/>
            <w:w w:val="110"/>
            <w:sz w:val="22"/>
          </w:rPr>
          <w:t> </w:t>
        </w:r>
        <w:r>
          <w:rPr>
            <w:spacing w:val="-2"/>
            <w:w w:val="110"/>
            <w:sz w:val="22"/>
          </w:rPr>
          <w:t>edad)</w:t>
        </w:r>
        <w:r>
          <w:rPr>
            <w:sz w:val="22"/>
          </w:rPr>
          <w:tab/>
        </w:r>
        <w:r>
          <w:rPr>
            <w:spacing w:val="-5"/>
            <w:w w:val="110"/>
            <w:sz w:val="22"/>
          </w:rPr>
          <w:t>13</w:t>
        </w:r>
      </w:hyperlink>
    </w:p>
    <w:p>
      <w:pPr>
        <w:pStyle w:val="ListParagraph"/>
        <w:numPr>
          <w:ilvl w:val="2"/>
          <w:numId w:val="1"/>
        </w:numPr>
        <w:tabs>
          <w:tab w:pos="2485" w:val="left" w:leader="none"/>
          <w:tab w:pos="2486" w:val="left" w:leader="none"/>
          <w:tab w:pos="8936" w:val="left" w:leader="dot"/>
        </w:tabs>
        <w:spacing w:line="240" w:lineRule="auto" w:before="179" w:after="0"/>
        <w:ind w:left="2485" w:right="0" w:hanging="831"/>
        <w:jc w:val="left"/>
        <w:rPr>
          <w:sz w:val="22"/>
        </w:rPr>
      </w:pPr>
      <w:hyperlink w:history="true" w:anchor="_bookmark22">
        <w:r>
          <w:rPr>
            <w:w w:val="115"/>
            <w:sz w:val="22"/>
          </w:rPr>
          <w:t>De 2 a</w:t>
        </w:r>
        <w:r>
          <w:rPr>
            <w:spacing w:val="1"/>
            <w:w w:val="115"/>
            <w:sz w:val="22"/>
          </w:rPr>
          <w:t> </w:t>
        </w:r>
        <w:r>
          <w:rPr>
            <w:w w:val="115"/>
            <w:sz w:val="22"/>
          </w:rPr>
          <w:t>5</w:t>
        </w:r>
        <w:r>
          <w:rPr>
            <w:spacing w:val="1"/>
            <w:w w:val="115"/>
            <w:sz w:val="22"/>
          </w:rPr>
          <w:t> </w:t>
        </w:r>
        <w:r>
          <w:rPr>
            <w:w w:val="115"/>
            <w:sz w:val="22"/>
          </w:rPr>
          <w:t>años de </w:t>
        </w:r>
        <w:r>
          <w:rPr>
            <w:spacing w:val="-4"/>
            <w:w w:val="115"/>
            <w:sz w:val="22"/>
          </w:rPr>
          <w:t>edad</w:t>
        </w:r>
        <w:r>
          <w:rPr>
            <w:sz w:val="22"/>
          </w:rPr>
          <w:tab/>
        </w:r>
        <w:r>
          <w:rPr>
            <w:spacing w:val="-5"/>
            <w:w w:val="115"/>
            <w:sz w:val="22"/>
          </w:rPr>
          <w:t>15</w:t>
        </w:r>
      </w:hyperlink>
    </w:p>
    <w:p>
      <w:pPr>
        <w:pStyle w:val="ListParagraph"/>
        <w:numPr>
          <w:ilvl w:val="2"/>
          <w:numId w:val="1"/>
        </w:numPr>
        <w:tabs>
          <w:tab w:pos="2485" w:val="left" w:leader="none"/>
          <w:tab w:pos="2486" w:val="left" w:leader="none"/>
          <w:tab w:pos="8936" w:val="left" w:leader="dot"/>
        </w:tabs>
        <w:spacing w:line="240" w:lineRule="auto" w:before="180" w:after="0"/>
        <w:ind w:left="2485" w:right="0" w:hanging="831"/>
        <w:jc w:val="left"/>
        <w:rPr>
          <w:sz w:val="22"/>
        </w:rPr>
      </w:pPr>
      <w:hyperlink w:history="true" w:anchor="_bookmark23">
        <w:r>
          <w:rPr>
            <w:w w:val="105"/>
            <w:sz w:val="22"/>
          </w:rPr>
          <w:t>Todos</w:t>
        </w:r>
        <w:r>
          <w:rPr>
            <w:spacing w:val="11"/>
            <w:w w:val="105"/>
            <w:sz w:val="22"/>
          </w:rPr>
          <w:t> </w:t>
        </w:r>
        <w:r>
          <w:rPr>
            <w:w w:val="105"/>
            <w:sz w:val="22"/>
          </w:rPr>
          <w:t>los</w:t>
        </w:r>
        <w:r>
          <w:rPr>
            <w:spacing w:val="12"/>
            <w:w w:val="105"/>
            <w:sz w:val="22"/>
          </w:rPr>
          <w:t> </w:t>
        </w:r>
        <w:r>
          <w:rPr>
            <w:w w:val="105"/>
            <w:sz w:val="22"/>
          </w:rPr>
          <w:t>grupos</w:t>
        </w:r>
        <w:r>
          <w:rPr>
            <w:spacing w:val="12"/>
            <w:w w:val="105"/>
            <w:sz w:val="22"/>
          </w:rPr>
          <w:t> </w:t>
        </w:r>
        <w:r>
          <w:rPr>
            <w:spacing w:val="-2"/>
            <w:w w:val="105"/>
            <w:sz w:val="22"/>
          </w:rPr>
          <w:t>etarios</w:t>
        </w:r>
        <w:r>
          <w:rPr>
            <w:sz w:val="22"/>
          </w:rPr>
          <w:tab/>
        </w:r>
        <w:r>
          <w:rPr>
            <w:spacing w:val="-5"/>
            <w:w w:val="105"/>
            <w:sz w:val="22"/>
          </w:rPr>
          <w:t>15</w:t>
        </w:r>
      </w:hyperlink>
    </w:p>
    <w:p>
      <w:pPr>
        <w:pStyle w:val="ListParagraph"/>
        <w:numPr>
          <w:ilvl w:val="0"/>
          <w:numId w:val="1"/>
        </w:numPr>
        <w:tabs>
          <w:tab w:pos="805" w:val="left" w:leader="none"/>
          <w:tab w:pos="806" w:val="left" w:leader="none"/>
          <w:tab w:pos="8925" w:val="left" w:leader="dot"/>
        </w:tabs>
        <w:spacing w:line="240" w:lineRule="auto" w:before="180" w:after="0"/>
        <w:ind w:left="806" w:right="0" w:hanging="426"/>
        <w:jc w:val="left"/>
        <w:rPr>
          <w:sz w:val="22"/>
        </w:rPr>
      </w:pPr>
      <w:hyperlink w:history="true" w:anchor="_bookmark26">
        <w:r>
          <w:rPr>
            <w:smallCaps/>
            <w:spacing w:val="-2"/>
            <w:w w:val="120"/>
            <w:sz w:val="22"/>
          </w:rPr>
          <w:t>R</w:t>
        </w:r>
        <w:r>
          <w:rPr>
            <w:smallCaps/>
            <w:spacing w:val="-2"/>
            <w:w w:val="120"/>
            <w:sz w:val="22"/>
          </w:rPr>
          <w:t>e</w:t>
        </w:r>
        <w:r>
          <w:rPr>
            <w:smallCaps/>
            <w:spacing w:val="-2"/>
            <w:w w:val="120"/>
            <w:sz w:val="22"/>
          </w:rPr>
          <w:t>c</w:t>
        </w:r>
        <w:r>
          <w:rPr>
            <w:smallCaps/>
            <w:spacing w:val="-2"/>
            <w:w w:val="120"/>
            <w:sz w:val="22"/>
          </w:rPr>
          <w:t>o</w:t>
        </w:r>
        <w:r>
          <w:rPr>
            <w:smallCaps/>
            <w:spacing w:val="-2"/>
            <w:w w:val="120"/>
            <w:sz w:val="22"/>
          </w:rPr>
          <w:t>m</w:t>
        </w:r>
        <w:r>
          <w:rPr>
            <w:smallCaps/>
            <w:spacing w:val="-2"/>
            <w:w w:val="120"/>
            <w:sz w:val="22"/>
          </w:rPr>
          <w:t>en</w:t>
        </w:r>
        <w:r>
          <w:rPr>
            <w:smallCaps/>
            <w:spacing w:val="-2"/>
            <w:w w:val="120"/>
            <w:sz w:val="22"/>
          </w:rPr>
          <w:t>d</w:t>
        </w:r>
        <w:r>
          <w:rPr>
            <w:smallCaps/>
            <w:spacing w:val="-2"/>
            <w:w w:val="120"/>
            <w:sz w:val="22"/>
          </w:rPr>
          <w:t>a</w:t>
        </w:r>
        <w:r>
          <w:rPr>
            <w:smallCaps/>
            <w:spacing w:val="-2"/>
            <w:w w:val="120"/>
            <w:sz w:val="22"/>
          </w:rPr>
          <w:t>c</w:t>
        </w:r>
        <w:r>
          <w:rPr>
            <w:smallCaps/>
            <w:spacing w:val="-2"/>
            <w:w w:val="120"/>
            <w:sz w:val="22"/>
          </w:rPr>
          <w:t>i</w:t>
        </w:r>
        <w:r>
          <w:rPr>
            <w:smallCaps/>
            <w:spacing w:val="-2"/>
            <w:w w:val="120"/>
            <w:sz w:val="22"/>
          </w:rPr>
          <w:t>o</w:t>
        </w:r>
        <w:r>
          <w:rPr>
            <w:smallCaps/>
            <w:spacing w:val="-2"/>
            <w:w w:val="120"/>
            <w:sz w:val="22"/>
          </w:rPr>
          <w:t>nes</w:t>
        </w:r>
        <w:r>
          <w:rPr>
            <w:smallCaps/>
            <w:sz w:val="22"/>
          </w:rPr>
          <w:tab/>
        </w:r>
        <w:r>
          <w:rPr>
            <w:smallCaps/>
            <w:spacing w:val="-5"/>
            <w:w w:val="120"/>
            <w:sz w:val="22"/>
          </w:rPr>
          <w:t>18</w:t>
        </w:r>
      </w:hyperlink>
    </w:p>
    <w:p>
      <w:pPr>
        <w:pStyle w:val="ListParagraph"/>
        <w:numPr>
          <w:ilvl w:val="0"/>
          <w:numId w:val="1"/>
        </w:numPr>
        <w:tabs>
          <w:tab w:pos="805" w:val="left" w:leader="none"/>
          <w:tab w:pos="806" w:val="left" w:leader="none"/>
          <w:tab w:pos="8925" w:val="left" w:leader="dot"/>
        </w:tabs>
        <w:spacing w:line="240" w:lineRule="auto" w:before="180" w:after="0"/>
        <w:ind w:left="806" w:right="0" w:hanging="426"/>
        <w:jc w:val="left"/>
        <w:rPr>
          <w:sz w:val="22"/>
        </w:rPr>
      </w:pPr>
      <w:hyperlink w:history="true" w:anchor="_bookmark29">
        <w:r>
          <w:rPr>
            <w:smallCaps/>
            <w:spacing w:val="-2"/>
            <w:w w:val="115"/>
            <w:sz w:val="22"/>
          </w:rPr>
          <w:t>B</w:t>
        </w:r>
        <w:r>
          <w:rPr>
            <w:smallCaps/>
            <w:spacing w:val="-2"/>
            <w:w w:val="115"/>
            <w:sz w:val="22"/>
          </w:rPr>
          <w:t>i</w:t>
        </w:r>
        <w:r>
          <w:rPr>
            <w:smallCaps/>
            <w:spacing w:val="-2"/>
            <w:w w:val="115"/>
            <w:sz w:val="22"/>
          </w:rPr>
          <w:t>bli</w:t>
        </w:r>
        <w:r>
          <w:rPr>
            <w:smallCaps/>
            <w:spacing w:val="-2"/>
            <w:w w:val="115"/>
            <w:sz w:val="22"/>
          </w:rPr>
          <w:t>og</w:t>
        </w:r>
        <w:r>
          <w:rPr>
            <w:smallCaps/>
            <w:spacing w:val="-2"/>
            <w:w w:val="115"/>
            <w:sz w:val="22"/>
          </w:rPr>
          <w:t>ra</w:t>
        </w:r>
        <w:r>
          <w:rPr>
            <w:smallCaps/>
            <w:spacing w:val="-2"/>
            <w:w w:val="115"/>
            <w:sz w:val="22"/>
          </w:rPr>
          <w:t>f</w:t>
        </w:r>
        <w:r>
          <w:rPr>
            <w:smallCaps/>
            <w:spacing w:val="-2"/>
            <w:w w:val="115"/>
            <w:sz w:val="22"/>
          </w:rPr>
          <w:t>í</w:t>
        </w:r>
        <w:r>
          <w:rPr>
            <w:smallCaps/>
            <w:spacing w:val="-2"/>
            <w:w w:val="115"/>
            <w:sz w:val="22"/>
          </w:rPr>
          <w:t>a</w:t>
        </w:r>
        <w:r>
          <w:rPr>
            <w:smallCaps/>
            <w:sz w:val="22"/>
          </w:rPr>
          <w:tab/>
        </w:r>
        <w:r>
          <w:rPr>
            <w:smallCaps/>
            <w:spacing w:val="-5"/>
            <w:w w:val="115"/>
            <w:sz w:val="22"/>
          </w:rPr>
          <w:t>21</w:t>
        </w:r>
      </w:hyperlink>
    </w:p>
    <w:p>
      <w:pPr>
        <w:pStyle w:val="ListParagraph"/>
        <w:numPr>
          <w:ilvl w:val="0"/>
          <w:numId w:val="1"/>
        </w:numPr>
        <w:tabs>
          <w:tab w:pos="805" w:val="left" w:leader="none"/>
          <w:tab w:pos="806" w:val="left" w:leader="none"/>
          <w:tab w:pos="8925" w:val="left" w:leader="dot"/>
        </w:tabs>
        <w:spacing w:line="240" w:lineRule="auto" w:before="180" w:after="0"/>
        <w:ind w:left="806" w:right="0" w:hanging="426"/>
        <w:jc w:val="left"/>
        <w:rPr>
          <w:sz w:val="22"/>
        </w:rPr>
      </w:pPr>
      <w:hyperlink w:history="true" w:anchor="_bookmark30">
        <w:r>
          <w:rPr>
            <w:smallCaps/>
            <w:spacing w:val="-2"/>
            <w:w w:val="120"/>
            <w:sz w:val="22"/>
          </w:rPr>
          <w:t>A</w:t>
        </w:r>
        <w:r>
          <w:rPr>
            <w:smallCaps/>
            <w:spacing w:val="-2"/>
            <w:w w:val="120"/>
            <w:sz w:val="22"/>
          </w:rPr>
          <w:t>ne</w:t>
        </w:r>
        <w:r>
          <w:rPr>
            <w:smallCaps/>
            <w:spacing w:val="-2"/>
            <w:w w:val="120"/>
            <w:sz w:val="22"/>
          </w:rPr>
          <w:t>x</w:t>
        </w:r>
        <w:r>
          <w:rPr>
            <w:smallCaps/>
            <w:spacing w:val="-2"/>
            <w:w w:val="120"/>
            <w:sz w:val="22"/>
          </w:rPr>
          <w:t>o</w:t>
        </w:r>
        <w:r>
          <w:rPr>
            <w:smallCaps/>
            <w:spacing w:val="-2"/>
            <w:w w:val="120"/>
            <w:sz w:val="22"/>
          </w:rPr>
          <w:t>s</w:t>
        </w:r>
        <w:r>
          <w:rPr>
            <w:smallCaps/>
            <w:sz w:val="22"/>
          </w:rPr>
          <w:tab/>
        </w:r>
        <w:r>
          <w:rPr>
            <w:smallCaps/>
            <w:spacing w:val="-5"/>
            <w:w w:val="120"/>
            <w:sz w:val="22"/>
          </w:rPr>
          <w:t>26</w:t>
        </w:r>
      </w:hyperlink>
    </w:p>
    <w:p>
      <w:pPr>
        <w:pStyle w:val="ListParagraph"/>
        <w:numPr>
          <w:ilvl w:val="1"/>
          <w:numId w:val="1"/>
        </w:numPr>
        <w:tabs>
          <w:tab w:pos="1089" w:val="left" w:leader="none"/>
          <w:tab w:pos="1090" w:val="left" w:leader="none"/>
        </w:tabs>
        <w:spacing w:line="240" w:lineRule="auto" w:before="161" w:after="0"/>
        <w:ind w:left="1089" w:right="0" w:hanging="710"/>
        <w:jc w:val="left"/>
        <w:rPr>
          <w:sz w:val="22"/>
        </w:rPr>
      </w:pPr>
      <w:hyperlink w:history="true" w:anchor="_bookmark31">
        <w:r>
          <w:rPr>
            <w:w w:val="110"/>
            <w:sz w:val="22"/>
          </w:rPr>
          <w:t>Anexo</w:t>
        </w:r>
        <w:r>
          <w:rPr>
            <w:spacing w:val="77"/>
            <w:w w:val="110"/>
            <w:sz w:val="22"/>
          </w:rPr>
          <w:t> </w:t>
        </w:r>
        <w:r>
          <w:rPr>
            <w:w w:val="110"/>
            <w:sz w:val="22"/>
          </w:rPr>
          <w:t>1.</w:t>
        </w:r>
        <w:r>
          <w:rPr>
            <w:spacing w:val="78"/>
            <w:w w:val="110"/>
            <w:sz w:val="22"/>
          </w:rPr>
          <w:t> </w:t>
        </w:r>
        <w:r>
          <w:rPr>
            <w:w w:val="110"/>
            <w:sz w:val="22"/>
          </w:rPr>
          <w:t>Sistema</w:t>
        </w:r>
        <w:r>
          <w:rPr>
            <w:spacing w:val="78"/>
            <w:w w:val="110"/>
            <w:sz w:val="22"/>
          </w:rPr>
          <w:t> </w:t>
        </w:r>
        <w:r>
          <w:rPr>
            <w:w w:val="110"/>
            <w:sz w:val="22"/>
          </w:rPr>
          <w:t>General</w:t>
        </w:r>
        <w:r>
          <w:rPr>
            <w:spacing w:val="77"/>
            <w:w w:val="110"/>
            <w:sz w:val="22"/>
          </w:rPr>
          <w:t> </w:t>
        </w:r>
        <w:r>
          <w:rPr>
            <w:w w:val="110"/>
            <w:sz w:val="22"/>
          </w:rPr>
          <w:t>de</w:t>
        </w:r>
        <w:r>
          <w:rPr>
            <w:spacing w:val="77"/>
            <w:w w:val="110"/>
            <w:sz w:val="22"/>
          </w:rPr>
          <w:t> </w:t>
        </w:r>
        <w:r>
          <w:rPr>
            <w:w w:val="110"/>
            <w:sz w:val="22"/>
          </w:rPr>
          <w:t>Participaciones.</w:t>
        </w:r>
        <w:r>
          <w:rPr>
            <w:spacing w:val="77"/>
            <w:w w:val="110"/>
            <w:sz w:val="22"/>
          </w:rPr>
          <w:t> </w:t>
        </w:r>
        <w:r>
          <w:rPr>
            <w:w w:val="110"/>
            <w:sz w:val="22"/>
          </w:rPr>
          <w:t>Asignación</w:t>
        </w:r>
        <w:r>
          <w:rPr>
            <w:spacing w:val="78"/>
            <w:w w:val="110"/>
            <w:sz w:val="22"/>
          </w:rPr>
          <w:t> </w:t>
        </w:r>
        <w:r>
          <w:rPr>
            <w:w w:val="110"/>
            <w:sz w:val="22"/>
          </w:rPr>
          <w:t>para</w:t>
        </w:r>
        <w:r>
          <w:rPr>
            <w:spacing w:val="77"/>
            <w:w w:val="110"/>
            <w:sz w:val="22"/>
          </w:rPr>
          <w:t> </w:t>
        </w:r>
        <w:r>
          <w:rPr>
            <w:spacing w:val="-5"/>
            <w:w w:val="110"/>
            <w:sz w:val="22"/>
          </w:rPr>
          <w:t>la</w:t>
        </w:r>
      </w:hyperlink>
    </w:p>
    <w:p>
      <w:pPr>
        <w:pStyle w:val="BodyText"/>
        <w:tabs>
          <w:tab w:pos="8937" w:val="left" w:leader="none"/>
        </w:tabs>
        <w:spacing w:before="17"/>
        <w:ind w:left="1089"/>
      </w:pPr>
      <w:hyperlink w:history="true" w:anchor="_bookmark31">
        <w:r>
          <w:rPr>
            <w:w w:val="110"/>
          </w:rPr>
          <w:t>atención</w:t>
        </w:r>
        <w:r>
          <w:rPr>
            <w:spacing w:val="-8"/>
            <w:w w:val="110"/>
          </w:rPr>
          <w:t> </w:t>
        </w:r>
        <w:r>
          <w:rPr>
            <w:w w:val="110"/>
          </w:rPr>
          <w:t>integral</w:t>
        </w:r>
        <w:r>
          <w:rPr>
            <w:spacing w:val="-7"/>
            <w:w w:val="110"/>
          </w:rPr>
          <w:t> </w:t>
        </w:r>
        <w:r>
          <w:rPr>
            <w:w w:val="110"/>
          </w:rPr>
          <w:t>a</w:t>
        </w:r>
        <w:r>
          <w:rPr>
            <w:spacing w:val="-7"/>
            <w:w w:val="110"/>
          </w:rPr>
          <w:t> </w:t>
        </w:r>
        <w:r>
          <w:rPr>
            <w:w w:val="110"/>
          </w:rPr>
          <w:t>la</w:t>
        </w:r>
        <w:r>
          <w:rPr>
            <w:spacing w:val="-7"/>
            <w:w w:val="110"/>
          </w:rPr>
          <w:t> </w:t>
        </w:r>
        <w:r>
          <w:rPr>
            <w:w w:val="110"/>
          </w:rPr>
          <w:t>primera</w:t>
        </w:r>
        <w:r>
          <w:rPr>
            <w:spacing w:val="-7"/>
            <w:w w:val="110"/>
          </w:rPr>
          <w:t> </w:t>
        </w:r>
        <w:r>
          <w:rPr>
            <w:w w:val="110"/>
          </w:rPr>
          <w:t>infancia</w:t>
        </w:r>
        <w:r>
          <w:rPr>
            <w:spacing w:val="-7"/>
            <w:w w:val="110"/>
          </w:rPr>
          <w:t> </w:t>
        </w:r>
        <w:r>
          <w:rPr>
            <w:w w:val="110"/>
          </w:rPr>
          <w:t>vigencia</w:t>
        </w:r>
        <w:r>
          <w:rPr>
            <w:spacing w:val="-7"/>
            <w:w w:val="110"/>
          </w:rPr>
          <w:t> </w:t>
        </w:r>
        <w:r>
          <w:rPr>
            <w:spacing w:val="-2"/>
            <w:w w:val="110"/>
          </w:rPr>
          <w:t>2015.</w:t>
        </w:r>
        <w:r>
          <w:rPr/>
          <w:tab/>
        </w:r>
        <w:r>
          <w:rPr>
            <w:spacing w:val="-5"/>
            <w:w w:val="110"/>
          </w:rPr>
          <w:t>26</w:t>
        </w:r>
      </w:hyperlink>
    </w:p>
    <w:p>
      <w:pPr>
        <w:pStyle w:val="ListParagraph"/>
        <w:numPr>
          <w:ilvl w:val="1"/>
          <w:numId w:val="1"/>
        </w:numPr>
        <w:tabs>
          <w:tab w:pos="1089" w:val="left" w:leader="none"/>
          <w:tab w:pos="1090" w:val="left" w:leader="none"/>
        </w:tabs>
        <w:spacing w:line="240" w:lineRule="auto" w:before="117" w:after="0"/>
        <w:ind w:left="1089" w:right="0" w:hanging="710"/>
        <w:jc w:val="left"/>
        <w:rPr>
          <w:sz w:val="22"/>
        </w:rPr>
      </w:pPr>
      <w:hyperlink w:history="true" w:anchor="_bookmark32">
        <w:r>
          <w:rPr>
            <w:w w:val="105"/>
            <w:sz w:val="22"/>
          </w:rPr>
          <w:t>Anexo</w:t>
        </w:r>
        <w:r>
          <w:rPr>
            <w:spacing w:val="18"/>
            <w:w w:val="105"/>
            <w:sz w:val="22"/>
          </w:rPr>
          <w:t> </w:t>
        </w:r>
        <w:r>
          <w:rPr>
            <w:w w:val="105"/>
            <w:sz w:val="22"/>
          </w:rPr>
          <w:t>2.</w:t>
        </w:r>
        <w:r>
          <w:rPr>
            <w:spacing w:val="20"/>
            <w:w w:val="105"/>
            <w:sz w:val="22"/>
          </w:rPr>
          <w:t> </w:t>
        </w:r>
        <w:r>
          <w:rPr>
            <w:w w:val="105"/>
            <w:sz w:val="22"/>
          </w:rPr>
          <w:t>Manual</w:t>
        </w:r>
        <w:r>
          <w:rPr>
            <w:spacing w:val="19"/>
            <w:w w:val="105"/>
            <w:sz w:val="22"/>
          </w:rPr>
          <w:t> </w:t>
        </w:r>
        <w:r>
          <w:rPr>
            <w:w w:val="105"/>
            <w:sz w:val="22"/>
          </w:rPr>
          <w:t>operativo</w:t>
        </w:r>
        <w:r>
          <w:rPr>
            <w:spacing w:val="19"/>
            <w:w w:val="105"/>
            <w:sz w:val="22"/>
          </w:rPr>
          <w:t> </w:t>
        </w:r>
        <w:r>
          <w:rPr>
            <w:w w:val="105"/>
            <w:sz w:val="22"/>
          </w:rPr>
          <w:t>para</w:t>
        </w:r>
        <w:r>
          <w:rPr>
            <w:spacing w:val="19"/>
            <w:w w:val="105"/>
            <w:sz w:val="22"/>
          </w:rPr>
          <w:t> </w:t>
        </w:r>
        <w:r>
          <w:rPr>
            <w:w w:val="105"/>
            <w:sz w:val="22"/>
          </w:rPr>
          <w:t>la</w:t>
        </w:r>
        <w:r>
          <w:rPr>
            <w:spacing w:val="20"/>
            <w:w w:val="105"/>
            <w:sz w:val="22"/>
          </w:rPr>
          <w:t> </w:t>
        </w:r>
        <w:r>
          <w:rPr>
            <w:w w:val="105"/>
            <w:sz w:val="22"/>
          </w:rPr>
          <w:t>inversión</w:t>
        </w:r>
        <w:r>
          <w:rPr>
            <w:spacing w:val="19"/>
            <w:w w:val="105"/>
            <w:sz w:val="22"/>
          </w:rPr>
          <w:t> </w:t>
        </w:r>
        <w:r>
          <w:rPr>
            <w:w w:val="105"/>
            <w:sz w:val="22"/>
          </w:rPr>
          <w:t>en</w:t>
        </w:r>
        <w:r>
          <w:rPr>
            <w:spacing w:val="21"/>
            <w:w w:val="105"/>
            <w:sz w:val="22"/>
          </w:rPr>
          <w:t> </w:t>
        </w:r>
        <w:r>
          <w:rPr>
            <w:w w:val="105"/>
            <w:sz w:val="22"/>
          </w:rPr>
          <w:t>atención</w:t>
        </w:r>
        <w:r>
          <w:rPr>
            <w:spacing w:val="19"/>
            <w:w w:val="105"/>
            <w:sz w:val="22"/>
          </w:rPr>
          <w:t> </w:t>
        </w:r>
        <w:r>
          <w:rPr>
            <w:w w:val="105"/>
            <w:sz w:val="22"/>
          </w:rPr>
          <w:t>integral</w:t>
        </w:r>
        <w:r>
          <w:rPr>
            <w:spacing w:val="20"/>
            <w:w w:val="105"/>
            <w:sz w:val="22"/>
          </w:rPr>
          <w:t> </w:t>
        </w:r>
        <w:r>
          <w:rPr>
            <w:w w:val="105"/>
            <w:sz w:val="22"/>
          </w:rPr>
          <w:t>en</w:t>
        </w:r>
        <w:r>
          <w:rPr>
            <w:spacing w:val="19"/>
            <w:w w:val="105"/>
            <w:sz w:val="22"/>
          </w:rPr>
          <w:t> </w:t>
        </w:r>
        <w:r>
          <w:rPr>
            <w:spacing w:val="-5"/>
            <w:w w:val="105"/>
            <w:sz w:val="22"/>
          </w:rPr>
          <w:t>los</w:t>
        </w:r>
      </w:hyperlink>
    </w:p>
    <w:p>
      <w:pPr>
        <w:pStyle w:val="BodyText"/>
        <w:tabs>
          <w:tab w:pos="8937" w:val="left" w:leader="none"/>
        </w:tabs>
        <w:spacing w:before="18"/>
        <w:ind w:left="1089"/>
      </w:pPr>
      <w:hyperlink w:history="true" w:anchor="_bookmark32">
        <w:r>
          <w:rPr>
            <w:w w:val="110"/>
          </w:rPr>
          <w:t>mil</w:t>
        </w:r>
        <w:r>
          <w:rPr>
            <w:spacing w:val="-7"/>
            <w:w w:val="110"/>
          </w:rPr>
          <w:t> </w:t>
        </w:r>
        <w:r>
          <w:rPr>
            <w:w w:val="110"/>
          </w:rPr>
          <w:t>primeros</w:t>
        </w:r>
        <w:r>
          <w:rPr>
            <w:spacing w:val="-6"/>
            <w:w w:val="110"/>
          </w:rPr>
          <w:t> </w:t>
        </w:r>
        <w:r>
          <w:rPr>
            <w:w w:val="110"/>
          </w:rPr>
          <w:t>días</w:t>
        </w:r>
        <w:r>
          <w:rPr>
            <w:spacing w:val="-7"/>
            <w:w w:val="110"/>
          </w:rPr>
          <w:t> </w:t>
        </w:r>
        <w:r>
          <w:rPr>
            <w:w w:val="110"/>
          </w:rPr>
          <w:t>de</w:t>
        </w:r>
        <w:r>
          <w:rPr>
            <w:spacing w:val="-7"/>
            <w:w w:val="110"/>
          </w:rPr>
          <w:t> </w:t>
        </w:r>
        <w:r>
          <w:rPr>
            <w:w w:val="110"/>
          </w:rPr>
          <w:t>vida</w:t>
        </w:r>
        <w:r>
          <w:rPr>
            <w:spacing w:val="-8"/>
            <w:w w:val="110"/>
          </w:rPr>
          <w:t> </w:t>
        </w:r>
        <w:r>
          <w:rPr>
            <w:w w:val="110"/>
          </w:rPr>
          <w:t>con</w:t>
        </w:r>
        <w:r>
          <w:rPr>
            <w:spacing w:val="-7"/>
            <w:w w:val="110"/>
          </w:rPr>
          <w:t> </w:t>
        </w:r>
        <w:r>
          <w:rPr>
            <w:w w:val="110"/>
          </w:rPr>
          <w:t>recursos</w:t>
        </w:r>
        <w:r>
          <w:rPr>
            <w:spacing w:val="-7"/>
            <w:w w:val="110"/>
          </w:rPr>
          <w:t> </w:t>
        </w:r>
        <w:r>
          <w:rPr>
            <w:w w:val="110"/>
          </w:rPr>
          <w:t>del</w:t>
        </w:r>
        <w:r>
          <w:rPr>
            <w:spacing w:val="-7"/>
            <w:w w:val="110"/>
          </w:rPr>
          <w:t> </w:t>
        </w:r>
        <w:r>
          <w:rPr>
            <w:w w:val="110"/>
          </w:rPr>
          <w:t>SGP</w:t>
        </w:r>
        <w:r>
          <w:rPr>
            <w:spacing w:val="-6"/>
            <w:w w:val="110"/>
          </w:rPr>
          <w:t> </w:t>
        </w:r>
        <w:r>
          <w:rPr>
            <w:w w:val="110"/>
          </w:rPr>
          <w:t>para</w:t>
        </w:r>
        <w:r>
          <w:rPr>
            <w:spacing w:val="-7"/>
            <w:w w:val="110"/>
          </w:rPr>
          <w:t> </w:t>
        </w:r>
        <w:r>
          <w:rPr>
            <w:w w:val="110"/>
          </w:rPr>
          <w:t>primera</w:t>
        </w:r>
        <w:r>
          <w:rPr>
            <w:spacing w:val="-7"/>
            <w:w w:val="110"/>
          </w:rPr>
          <w:t> </w:t>
        </w:r>
        <w:r>
          <w:rPr>
            <w:spacing w:val="-2"/>
            <w:w w:val="110"/>
          </w:rPr>
          <w:t>infancia.</w:t>
        </w:r>
        <w:r>
          <w:rPr/>
          <w:tab/>
        </w:r>
        <w:r>
          <w:rPr>
            <w:spacing w:val="-5"/>
            <w:w w:val="110"/>
          </w:rPr>
          <w:t>27</w:t>
        </w:r>
      </w:hyperlink>
    </w:p>
    <w:p>
      <w:pPr>
        <w:pStyle w:val="ListParagraph"/>
        <w:numPr>
          <w:ilvl w:val="2"/>
          <w:numId w:val="1"/>
        </w:numPr>
        <w:tabs>
          <w:tab w:pos="2485" w:val="left" w:leader="none"/>
          <w:tab w:pos="2486" w:val="left" w:leader="none"/>
          <w:tab w:pos="8937" w:val="left" w:leader="dot"/>
        </w:tabs>
        <w:spacing w:line="295" w:lineRule="auto" w:before="136" w:after="0"/>
        <w:ind w:left="1089" w:right="373" w:firstLine="566"/>
        <w:jc w:val="left"/>
        <w:rPr>
          <w:sz w:val="22"/>
        </w:rPr>
      </w:pPr>
      <w:hyperlink w:history="true" w:anchor="_bookmark36">
        <w:r>
          <w:rPr>
            <w:w w:val="110"/>
            <w:sz w:val="22"/>
          </w:rPr>
          <w:t>Adecuación</w:t>
        </w:r>
        <w:r>
          <w:rPr>
            <w:spacing w:val="40"/>
            <w:w w:val="110"/>
            <w:sz w:val="22"/>
          </w:rPr>
          <w:t> </w:t>
        </w:r>
        <w:r>
          <w:rPr>
            <w:w w:val="110"/>
            <w:sz w:val="22"/>
          </w:rPr>
          <w:t>institucional</w:t>
        </w:r>
        <w:r>
          <w:rPr>
            <w:spacing w:val="40"/>
            <w:w w:val="110"/>
            <w:sz w:val="22"/>
          </w:rPr>
          <w:t> </w:t>
        </w:r>
        <w:r>
          <w:rPr>
            <w:w w:val="110"/>
            <w:sz w:val="22"/>
          </w:rPr>
          <w:t>para</w:t>
        </w:r>
        <w:r>
          <w:rPr>
            <w:spacing w:val="40"/>
            <w:w w:val="110"/>
            <w:sz w:val="22"/>
          </w:rPr>
          <w:t> </w:t>
        </w:r>
        <w:r>
          <w:rPr>
            <w:w w:val="110"/>
            <w:sz w:val="22"/>
          </w:rPr>
          <w:t>mejorar</w:t>
        </w:r>
        <w:r>
          <w:rPr>
            <w:spacing w:val="40"/>
            <w:w w:val="110"/>
            <w:sz w:val="22"/>
          </w:rPr>
          <w:t> </w:t>
        </w:r>
        <w:r>
          <w:rPr>
            <w:w w:val="110"/>
            <w:sz w:val="22"/>
          </w:rPr>
          <w:t>o</w:t>
        </w:r>
        <w:r>
          <w:rPr>
            <w:spacing w:val="40"/>
            <w:w w:val="110"/>
            <w:sz w:val="22"/>
          </w:rPr>
          <w:t> </w:t>
        </w:r>
        <w:r>
          <w:rPr>
            <w:w w:val="110"/>
            <w:sz w:val="22"/>
          </w:rPr>
          <w:t>fortalecer</w:t>
        </w:r>
        <w:r>
          <w:rPr>
            <w:spacing w:val="40"/>
            <w:w w:val="110"/>
            <w:sz w:val="22"/>
          </w:rPr>
          <w:t> </w:t>
        </w:r>
        <w:r>
          <w:rPr>
            <w:w w:val="110"/>
            <w:sz w:val="22"/>
          </w:rPr>
          <w:t>el</w:t>
        </w:r>
        <w:r>
          <w:rPr>
            <w:spacing w:val="40"/>
            <w:w w:val="110"/>
            <w:sz w:val="22"/>
          </w:rPr>
          <w:t> </w:t>
        </w:r>
        <w:r>
          <w:rPr>
            <w:w w:val="110"/>
            <w:sz w:val="22"/>
          </w:rPr>
          <w:t>acceso</w:t>
        </w:r>
        <w:r>
          <w:rPr>
            <w:spacing w:val="40"/>
            <w:w w:val="110"/>
            <w:sz w:val="22"/>
          </w:rPr>
          <w:t> </w:t>
        </w:r>
        <w:r>
          <w:rPr>
            <w:w w:val="110"/>
            <w:sz w:val="22"/>
          </w:rPr>
          <w:t>a</w:t>
        </w:r>
        <w:r>
          <w:rPr>
            <w:spacing w:val="40"/>
            <w:w w:val="110"/>
            <w:sz w:val="22"/>
          </w:rPr>
          <w:t> </w:t>
        </w:r>
        <w:r>
          <w:rPr>
            <w:w w:val="110"/>
            <w:sz w:val="22"/>
          </w:rPr>
          <w:t>los</w:t>
        </w:r>
      </w:hyperlink>
      <w:r>
        <w:rPr>
          <w:w w:val="110"/>
          <w:sz w:val="22"/>
        </w:rPr>
        <w:t> </w:t>
      </w:r>
      <w:hyperlink w:history="true" w:anchor="_bookmark36">
        <w:r>
          <w:rPr>
            <w:w w:val="110"/>
            <w:sz w:val="22"/>
          </w:rPr>
          <w:t>servicios de salud, la calidad y humanización de la atención.</w:t>
        </w:r>
        <w:r>
          <w:rPr>
            <w:sz w:val="22"/>
          </w:rPr>
          <w:tab/>
        </w:r>
        <w:r>
          <w:rPr>
            <w:spacing w:val="-6"/>
            <w:w w:val="110"/>
            <w:sz w:val="22"/>
          </w:rPr>
          <w:t>30</w:t>
        </w:r>
      </w:hyperlink>
    </w:p>
    <w:p>
      <w:pPr>
        <w:pStyle w:val="ListParagraph"/>
        <w:numPr>
          <w:ilvl w:val="2"/>
          <w:numId w:val="1"/>
        </w:numPr>
        <w:tabs>
          <w:tab w:pos="2485" w:val="left" w:leader="none"/>
          <w:tab w:pos="2486" w:val="left" w:leader="none"/>
          <w:tab w:pos="8937" w:val="left" w:leader="dot"/>
        </w:tabs>
        <w:spacing w:line="292" w:lineRule="auto" w:before="117" w:after="0"/>
        <w:ind w:left="1089" w:right="371" w:firstLine="566"/>
        <w:jc w:val="left"/>
        <w:rPr>
          <w:sz w:val="22"/>
        </w:rPr>
      </w:pPr>
      <w:hyperlink w:history="true" w:anchor="_bookmark42">
        <w:r>
          <w:rPr>
            <w:w w:val="105"/>
            <w:sz w:val="22"/>
          </w:rPr>
          <w:t>Promoción</w:t>
        </w:r>
        <w:r>
          <w:rPr>
            <w:spacing w:val="37"/>
            <w:w w:val="105"/>
            <w:sz w:val="22"/>
          </w:rPr>
          <w:t> </w:t>
        </w:r>
        <w:r>
          <w:rPr>
            <w:w w:val="105"/>
            <w:sz w:val="22"/>
          </w:rPr>
          <w:t>de</w:t>
        </w:r>
        <w:r>
          <w:rPr>
            <w:spacing w:val="37"/>
            <w:w w:val="105"/>
            <w:sz w:val="22"/>
          </w:rPr>
          <w:t> </w:t>
        </w:r>
        <w:r>
          <w:rPr>
            <w:w w:val="105"/>
            <w:sz w:val="22"/>
          </w:rPr>
          <w:t>la</w:t>
        </w:r>
        <w:r>
          <w:rPr>
            <w:spacing w:val="37"/>
            <w:w w:val="105"/>
            <w:sz w:val="22"/>
          </w:rPr>
          <w:t> </w:t>
        </w:r>
        <w:r>
          <w:rPr>
            <w:w w:val="105"/>
            <w:sz w:val="22"/>
          </w:rPr>
          <w:t>participación</w:t>
        </w:r>
        <w:r>
          <w:rPr>
            <w:spacing w:val="37"/>
            <w:w w:val="105"/>
            <w:sz w:val="22"/>
          </w:rPr>
          <w:t> </w:t>
        </w:r>
        <w:r>
          <w:rPr>
            <w:w w:val="105"/>
            <w:sz w:val="22"/>
          </w:rPr>
          <w:t>de</w:t>
        </w:r>
        <w:r>
          <w:rPr>
            <w:spacing w:val="37"/>
            <w:w w:val="105"/>
            <w:sz w:val="22"/>
          </w:rPr>
          <w:t> </w:t>
        </w:r>
        <w:r>
          <w:rPr>
            <w:w w:val="105"/>
            <w:sz w:val="22"/>
          </w:rPr>
          <w:t>las</w:t>
        </w:r>
        <w:r>
          <w:rPr>
            <w:spacing w:val="37"/>
            <w:w w:val="105"/>
            <w:sz w:val="22"/>
          </w:rPr>
          <w:t> </w:t>
        </w:r>
        <w:r>
          <w:rPr>
            <w:w w:val="105"/>
            <w:sz w:val="22"/>
          </w:rPr>
          <w:t>personas,</w:t>
        </w:r>
        <w:r>
          <w:rPr>
            <w:spacing w:val="36"/>
            <w:w w:val="105"/>
            <w:sz w:val="22"/>
          </w:rPr>
          <w:t> </w:t>
        </w:r>
        <w:r>
          <w:rPr>
            <w:w w:val="105"/>
            <w:sz w:val="22"/>
          </w:rPr>
          <w:t>familias</w:t>
        </w:r>
        <w:r>
          <w:rPr>
            <w:spacing w:val="37"/>
            <w:w w:val="105"/>
            <w:sz w:val="22"/>
          </w:rPr>
          <w:t> </w:t>
        </w:r>
        <w:r>
          <w:rPr>
            <w:w w:val="105"/>
            <w:sz w:val="22"/>
          </w:rPr>
          <w:t>y</w:t>
        </w:r>
        <w:r>
          <w:rPr>
            <w:spacing w:val="38"/>
            <w:w w:val="105"/>
            <w:sz w:val="22"/>
          </w:rPr>
          <w:t> </w:t>
        </w:r>
        <w:r>
          <w:rPr>
            <w:w w:val="105"/>
            <w:sz w:val="22"/>
          </w:rPr>
          <w:t>comunidades</w:t>
        </w:r>
      </w:hyperlink>
      <w:r>
        <w:rPr>
          <w:w w:val="105"/>
          <w:sz w:val="22"/>
        </w:rPr>
        <w:t> </w:t>
      </w:r>
      <w:hyperlink w:history="true" w:anchor="_bookmark42">
        <w:r>
          <w:rPr>
            <w:w w:val="105"/>
            <w:sz w:val="22"/>
          </w:rPr>
          <w:t>en el desarrollo integral en salud durante los mil primeros días de vida</w:t>
        </w:r>
        <w:r>
          <w:rPr>
            <w:sz w:val="22"/>
          </w:rPr>
          <w:tab/>
        </w:r>
        <w:r>
          <w:rPr>
            <w:spacing w:val="-6"/>
            <w:w w:val="105"/>
            <w:sz w:val="22"/>
          </w:rPr>
          <w:t>39</w:t>
        </w:r>
      </w:hyperlink>
    </w:p>
    <w:p>
      <w:pPr>
        <w:pStyle w:val="ListParagraph"/>
        <w:numPr>
          <w:ilvl w:val="1"/>
          <w:numId w:val="1"/>
        </w:numPr>
        <w:tabs>
          <w:tab w:pos="1089" w:val="left" w:leader="none"/>
          <w:tab w:pos="1090" w:val="left" w:leader="none"/>
        </w:tabs>
        <w:spacing w:line="240" w:lineRule="auto" w:before="103" w:after="0"/>
        <w:ind w:left="1089" w:right="0" w:hanging="710"/>
        <w:jc w:val="left"/>
        <w:rPr>
          <w:sz w:val="22"/>
        </w:rPr>
      </w:pPr>
      <w:hyperlink w:history="true" w:anchor="_bookmark45">
        <w:r>
          <w:rPr>
            <w:w w:val="105"/>
            <w:sz w:val="22"/>
          </w:rPr>
          <w:t>Anexo</w:t>
        </w:r>
        <w:r>
          <w:rPr>
            <w:spacing w:val="33"/>
            <w:w w:val="105"/>
            <w:sz w:val="22"/>
          </w:rPr>
          <w:t> </w:t>
        </w:r>
        <w:r>
          <w:rPr>
            <w:w w:val="105"/>
            <w:sz w:val="22"/>
          </w:rPr>
          <w:t>3.</w:t>
        </w:r>
        <w:r>
          <w:rPr>
            <w:spacing w:val="34"/>
            <w:w w:val="105"/>
            <w:sz w:val="22"/>
          </w:rPr>
          <w:t> </w:t>
        </w:r>
        <w:r>
          <w:rPr>
            <w:w w:val="105"/>
            <w:sz w:val="22"/>
          </w:rPr>
          <w:t>Mejoramiento</w:t>
        </w:r>
        <w:r>
          <w:rPr>
            <w:spacing w:val="34"/>
            <w:w w:val="105"/>
            <w:sz w:val="22"/>
          </w:rPr>
          <w:t> </w:t>
        </w:r>
        <w:r>
          <w:rPr>
            <w:w w:val="105"/>
            <w:sz w:val="22"/>
          </w:rPr>
          <w:t>de</w:t>
        </w:r>
        <w:r>
          <w:rPr>
            <w:spacing w:val="34"/>
            <w:w w:val="105"/>
            <w:sz w:val="22"/>
          </w:rPr>
          <w:t> </w:t>
        </w:r>
        <w:r>
          <w:rPr>
            <w:w w:val="105"/>
            <w:sz w:val="22"/>
          </w:rPr>
          <w:t>los</w:t>
        </w:r>
        <w:r>
          <w:rPr>
            <w:spacing w:val="33"/>
            <w:w w:val="105"/>
            <w:sz w:val="22"/>
          </w:rPr>
          <w:t> </w:t>
        </w:r>
        <w:r>
          <w:rPr>
            <w:w w:val="105"/>
            <w:sz w:val="22"/>
          </w:rPr>
          <w:t>ambientes</w:t>
        </w:r>
        <w:r>
          <w:rPr>
            <w:spacing w:val="33"/>
            <w:w w:val="105"/>
            <w:sz w:val="22"/>
          </w:rPr>
          <w:t> </w:t>
        </w:r>
        <w:r>
          <w:rPr>
            <w:w w:val="105"/>
            <w:sz w:val="22"/>
          </w:rPr>
          <w:t>educativos</w:t>
        </w:r>
        <w:r>
          <w:rPr>
            <w:spacing w:val="33"/>
            <w:w w:val="105"/>
            <w:sz w:val="22"/>
          </w:rPr>
          <w:t> </w:t>
        </w:r>
        <w:r>
          <w:rPr>
            <w:w w:val="105"/>
            <w:sz w:val="22"/>
          </w:rPr>
          <w:t>y</w:t>
        </w:r>
        <w:r>
          <w:rPr>
            <w:spacing w:val="35"/>
            <w:w w:val="105"/>
            <w:sz w:val="22"/>
          </w:rPr>
          <w:t> </w:t>
        </w:r>
        <w:r>
          <w:rPr>
            <w:w w:val="105"/>
            <w:sz w:val="22"/>
          </w:rPr>
          <w:t>protectores</w:t>
        </w:r>
        <w:r>
          <w:rPr>
            <w:spacing w:val="34"/>
            <w:w w:val="105"/>
            <w:sz w:val="22"/>
          </w:rPr>
          <w:t> </w:t>
        </w:r>
        <w:r>
          <w:rPr>
            <w:spacing w:val="-5"/>
            <w:w w:val="105"/>
            <w:sz w:val="22"/>
          </w:rPr>
          <w:t>del</w:t>
        </w:r>
      </w:hyperlink>
    </w:p>
    <w:p>
      <w:pPr>
        <w:pStyle w:val="BodyText"/>
        <w:tabs>
          <w:tab w:pos="8937" w:val="left" w:leader="none"/>
        </w:tabs>
        <w:spacing w:before="17"/>
        <w:ind w:left="1089"/>
      </w:pPr>
      <w:hyperlink w:history="true" w:anchor="_bookmark45">
        <w:r>
          <w:rPr>
            <w:w w:val="105"/>
          </w:rPr>
          <w:t>servicio</w:t>
        </w:r>
        <w:r>
          <w:rPr>
            <w:spacing w:val="22"/>
            <w:w w:val="105"/>
          </w:rPr>
          <w:t> </w:t>
        </w:r>
        <w:r>
          <w:rPr>
            <w:w w:val="105"/>
          </w:rPr>
          <w:t>en</w:t>
        </w:r>
        <w:r>
          <w:rPr>
            <w:spacing w:val="23"/>
            <w:w w:val="105"/>
          </w:rPr>
          <w:t> </w:t>
        </w:r>
        <w:r>
          <w:rPr>
            <w:w w:val="105"/>
          </w:rPr>
          <w:t>modalidad</w:t>
        </w:r>
        <w:r>
          <w:rPr>
            <w:spacing w:val="21"/>
            <w:w w:val="105"/>
          </w:rPr>
          <w:t> </w:t>
        </w:r>
        <w:r>
          <w:rPr>
            <w:spacing w:val="-2"/>
            <w:w w:val="105"/>
          </w:rPr>
          <w:t>comunitaria.</w:t>
        </w:r>
        <w:r>
          <w:rPr/>
          <w:tab/>
        </w:r>
        <w:r>
          <w:rPr>
            <w:spacing w:val="-7"/>
            <w:w w:val="105"/>
          </w:rPr>
          <w:t>44</w:t>
        </w:r>
      </w:hyperlink>
    </w:p>
    <w:p>
      <w:pPr>
        <w:pStyle w:val="ListParagraph"/>
        <w:numPr>
          <w:ilvl w:val="1"/>
          <w:numId w:val="1"/>
        </w:numPr>
        <w:tabs>
          <w:tab w:pos="1089" w:val="left" w:leader="none"/>
          <w:tab w:pos="1090" w:val="left" w:leader="none"/>
        </w:tabs>
        <w:spacing w:line="240" w:lineRule="auto" w:before="117" w:after="0"/>
        <w:ind w:left="1089" w:right="0" w:hanging="710"/>
        <w:jc w:val="left"/>
        <w:rPr>
          <w:sz w:val="22"/>
        </w:rPr>
      </w:pPr>
      <w:hyperlink w:history="true" w:anchor="_bookmark53">
        <w:r>
          <w:rPr>
            <w:w w:val="110"/>
            <w:sz w:val="22"/>
          </w:rPr>
          <w:t>Anexo</w:t>
        </w:r>
        <w:r>
          <w:rPr>
            <w:spacing w:val="35"/>
            <w:w w:val="110"/>
            <w:sz w:val="22"/>
          </w:rPr>
          <w:t> </w:t>
        </w:r>
        <w:r>
          <w:rPr>
            <w:w w:val="110"/>
            <w:sz w:val="22"/>
          </w:rPr>
          <w:t>4.</w:t>
        </w:r>
        <w:r>
          <w:rPr>
            <w:spacing w:val="35"/>
            <w:w w:val="110"/>
            <w:sz w:val="22"/>
          </w:rPr>
          <w:t> </w:t>
        </w:r>
        <w:r>
          <w:rPr>
            <w:w w:val="110"/>
            <w:sz w:val="22"/>
          </w:rPr>
          <w:t>Lineamientos</w:t>
        </w:r>
        <w:r>
          <w:rPr>
            <w:spacing w:val="35"/>
            <w:w w:val="110"/>
            <w:sz w:val="22"/>
          </w:rPr>
          <w:t> </w:t>
        </w:r>
        <w:r>
          <w:rPr>
            <w:w w:val="110"/>
            <w:sz w:val="22"/>
          </w:rPr>
          <w:t>de</w:t>
        </w:r>
        <w:r>
          <w:rPr>
            <w:spacing w:val="35"/>
            <w:w w:val="110"/>
            <w:sz w:val="22"/>
          </w:rPr>
          <w:t> </w:t>
        </w:r>
        <w:r>
          <w:rPr>
            <w:w w:val="110"/>
            <w:sz w:val="22"/>
          </w:rPr>
          <w:t>ampliación,</w:t>
        </w:r>
        <w:r>
          <w:rPr>
            <w:spacing w:val="35"/>
            <w:w w:val="110"/>
            <w:sz w:val="22"/>
          </w:rPr>
          <w:t> </w:t>
        </w:r>
        <w:r>
          <w:rPr>
            <w:w w:val="110"/>
            <w:sz w:val="22"/>
          </w:rPr>
          <w:t>mantenimiento,</w:t>
        </w:r>
        <w:r>
          <w:rPr>
            <w:spacing w:val="35"/>
            <w:w w:val="110"/>
            <w:sz w:val="22"/>
          </w:rPr>
          <w:t> </w:t>
        </w:r>
        <w:r>
          <w:rPr>
            <w:w w:val="110"/>
            <w:sz w:val="22"/>
          </w:rPr>
          <w:t>reparación</w:t>
        </w:r>
        <w:r>
          <w:rPr>
            <w:spacing w:val="35"/>
            <w:w w:val="110"/>
            <w:sz w:val="22"/>
          </w:rPr>
          <w:t> </w:t>
        </w:r>
        <w:r>
          <w:rPr>
            <w:spacing w:val="-10"/>
            <w:w w:val="110"/>
            <w:sz w:val="22"/>
          </w:rPr>
          <w:t>y</w:t>
        </w:r>
      </w:hyperlink>
    </w:p>
    <w:p>
      <w:pPr>
        <w:pStyle w:val="BodyText"/>
        <w:tabs>
          <w:tab w:pos="8937" w:val="left" w:leader="none"/>
        </w:tabs>
        <w:spacing w:before="17"/>
        <w:ind w:left="1089"/>
      </w:pPr>
      <w:hyperlink w:history="true" w:anchor="_bookmark53">
        <w:r>
          <w:rPr>
            <w:w w:val="105"/>
          </w:rPr>
          <w:t>dotación</w:t>
        </w:r>
        <w:r>
          <w:rPr>
            <w:spacing w:val="10"/>
            <w:w w:val="105"/>
          </w:rPr>
          <w:t> </w:t>
        </w:r>
        <w:r>
          <w:rPr>
            <w:w w:val="105"/>
          </w:rPr>
          <w:t>de</w:t>
        </w:r>
        <w:r>
          <w:rPr>
            <w:spacing w:val="11"/>
            <w:w w:val="105"/>
          </w:rPr>
          <w:t> </w:t>
        </w:r>
        <w:r>
          <w:rPr>
            <w:w w:val="105"/>
          </w:rPr>
          <w:t>ámbitos</w:t>
        </w:r>
        <w:r>
          <w:rPr>
            <w:spacing w:val="10"/>
            <w:w w:val="105"/>
          </w:rPr>
          <w:t> </w:t>
        </w:r>
        <w:r>
          <w:rPr>
            <w:w w:val="105"/>
          </w:rPr>
          <w:t>culturales</w:t>
        </w:r>
        <w:r>
          <w:rPr>
            <w:spacing w:val="10"/>
            <w:w w:val="105"/>
          </w:rPr>
          <w:t> </w:t>
        </w:r>
        <w:r>
          <w:rPr>
            <w:w w:val="105"/>
          </w:rPr>
          <w:t>para</w:t>
        </w:r>
        <w:r>
          <w:rPr>
            <w:spacing w:val="11"/>
            <w:w w:val="105"/>
          </w:rPr>
          <w:t> </w:t>
        </w:r>
        <w:r>
          <w:rPr>
            <w:w w:val="105"/>
          </w:rPr>
          <w:t>la</w:t>
        </w:r>
        <w:r>
          <w:rPr>
            <w:spacing w:val="10"/>
            <w:w w:val="105"/>
          </w:rPr>
          <w:t> </w:t>
        </w:r>
        <w:r>
          <w:rPr>
            <w:w w:val="105"/>
          </w:rPr>
          <w:t>primera</w:t>
        </w:r>
        <w:r>
          <w:rPr>
            <w:spacing w:val="10"/>
            <w:w w:val="105"/>
          </w:rPr>
          <w:t> </w:t>
        </w:r>
        <w:r>
          <w:rPr>
            <w:spacing w:val="-2"/>
            <w:w w:val="105"/>
          </w:rPr>
          <w:t>infancia.</w:t>
        </w:r>
        <w:r>
          <w:rPr/>
          <w:tab/>
        </w:r>
        <w:r>
          <w:rPr>
            <w:spacing w:val="-5"/>
            <w:w w:val="110"/>
          </w:rPr>
          <w:t>53</w:t>
        </w:r>
      </w:hyperlink>
    </w:p>
    <w:p>
      <w:pPr>
        <w:pStyle w:val="ListParagraph"/>
        <w:numPr>
          <w:ilvl w:val="2"/>
          <w:numId w:val="1"/>
        </w:numPr>
        <w:tabs>
          <w:tab w:pos="2485" w:val="left" w:leader="none"/>
          <w:tab w:pos="2486" w:val="left" w:leader="none"/>
          <w:tab w:pos="8937" w:val="left" w:leader="dot"/>
        </w:tabs>
        <w:spacing w:line="292" w:lineRule="auto" w:before="137" w:after="0"/>
        <w:ind w:left="1089" w:right="371" w:firstLine="566"/>
        <w:jc w:val="left"/>
        <w:rPr>
          <w:sz w:val="22"/>
        </w:rPr>
      </w:pPr>
      <w:hyperlink w:history="true" w:anchor="_bookmark54">
        <w:r>
          <w:rPr>
            <w:w w:val="105"/>
            <w:sz w:val="22"/>
          </w:rPr>
          <w:t>Ampliación,</w:t>
        </w:r>
        <w:r>
          <w:rPr>
            <w:spacing w:val="6"/>
            <w:w w:val="105"/>
            <w:sz w:val="22"/>
          </w:rPr>
          <w:t> </w:t>
        </w:r>
        <w:r>
          <w:rPr>
            <w:w w:val="105"/>
            <w:sz w:val="22"/>
          </w:rPr>
          <w:t>mantenimiento</w:t>
        </w:r>
        <w:r>
          <w:rPr>
            <w:spacing w:val="-12"/>
            <w:w w:val="105"/>
            <w:sz w:val="22"/>
          </w:rPr>
          <w:t> </w:t>
        </w:r>
        <w:r>
          <w:rPr>
            <w:w w:val="105"/>
            <w:sz w:val="22"/>
          </w:rPr>
          <w:t>y</w:t>
        </w:r>
        <w:r>
          <w:rPr>
            <w:spacing w:val="-12"/>
            <w:w w:val="105"/>
            <w:sz w:val="22"/>
          </w:rPr>
          <w:t> </w:t>
        </w:r>
        <w:r>
          <w:rPr>
            <w:w w:val="105"/>
            <w:sz w:val="22"/>
          </w:rPr>
          <w:t>adecuación</w:t>
        </w:r>
        <w:r>
          <w:rPr>
            <w:spacing w:val="10"/>
            <w:w w:val="105"/>
            <w:sz w:val="22"/>
          </w:rPr>
          <w:t> </w:t>
        </w:r>
        <w:r>
          <w:rPr>
            <w:w w:val="105"/>
            <w:sz w:val="22"/>
          </w:rPr>
          <w:t>de</w:t>
        </w:r>
        <w:r>
          <w:rPr>
            <w:spacing w:val="-14"/>
            <w:w w:val="105"/>
            <w:sz w:val="22"/>
          </w:rPr>
          <w:t> </w:t>
        </w:r>
        <w:r>
          <w:rPr>
            <w:w w:val="105"/>
            <w:sz w:val="22"/>
          </w:rPr>
          <w:t>infraestructura</w:t>
        </w:r>
        <w:r>
          <w:rPr>
            <w:spacing w:val="15"/>
            <w:w w:val="105"/>
            <w:sz w:val="22"/>
          </w:rPr>
          <w:t> </w:t>
        </w:r>
        <w:r>
          <w:rPr>
            <w:w w:val="105"/>
            <w:sz w:val="22"/>
          </w:rPr>
          <w:t>y</w:t>
        </w:r>
        <w:r>
          <w:rPr>
            <w:spacing w:val="40"/>
            <w:w w:val="105"/>
            <w:sz w:val="22"/>
          </w:rPr>
          <w:t> </w:t>
        </w:r>
        <w:r>
          <w:rPr>
            <w:w w:val="105"/>
            <w:sz w:val="22"/>
          </w:rPr>
          <w:t>de</w:t>
        </w:r>
        <w:r>
          <w:rPr>
            <w:spacing w:val="-14"/>
            <w:w w:val="105"/>
            <w:sz w:val="22"/>
          </w:rPr>
          <w:t> </w:t>
        </w:r>
        <w:r>
          <w:rPr>
            <w:w w:val="105"/>
            <w:sz w:val="22"/>
          </w:rPr>
          <w:t>ámbitos</w:t>
        </w:r>
      </w:hyperlink>
      <w:r>
        <w:rPr>
          <w:w w:val="105"/>
          <w:sz w:val="22"/>
        </w:rPr>
        <w:t> </w:t>
      </w:r>
      <w:hyperlink w:history="true" w:anchor="_bookmark54">
        <w:r>
          <w:rPr>
            <w:w w:val="105"/>
            <w:sz w:val="22"/>
          </w:rPr>
          <w:t>culturales para</w:t>
        </w:r>
        <w:r>
          <w:rPr>
            <w:spacing w:val="40"/>
            <w:w w:val="105"/>
            <w:sz w:val="22"/>
          </w:rPr>
          <w:t> </w:t>
        </w:r>
        <w:r>
          <w:rPr>
            <w:w w:val="105"/>
            <w:sz w:val="22"/>
          </w:rPr>
          <w:t>la</w:t>
        </w:r>
        <w:r>
          <w:rPr>
            <w:spacing w:val="40"/>
            <w:w w:val="105"/>
            <w:sz w:val="22"/>
          </w:rPr>
          <w:t> </w:t>
        </w:r>
        <w:r>
          <w:rPr>
            <w:w w:val="105"/>
            <w:sz w:val="22"/>
          </w:rPr>
          <w:t>primera infancia</w:t>
        </w:r>
        <w:r>
          <w:rPr>
            <w:sz w:val="22"/>
          </w:rPr>
          <w:tab/>
        </w:r>
        <w:r>
          <w:rPr>
            <w:spacing w:val="-6"/>
            <w:w w:val="105"/>
            <w:sz w:val="22"/>
          </w:rPr>
          <w:t>54</w:t>
        </w:r>
      </w:hyperlink>
    </w:p>
    <w:p>
      <w:pPr>
        <w:pStyle w:val="ListParagraph"/>
        <w:numPr>
          <w:ilvl w:val="2"/>
          <w:numId w:val="1"/>
        </w:numPr>
        <w:tabs>
          <w:tab w:pos="2480" w:val="left" w:leader="none"/>
          <w:tab w:pos="2481" w:val="left" w:leader="none"/>
        </w:tabs>
        <w:spacing w:line="292" w:lineRule="auto" w:before="123" w:after="0"/>
        <w:ind w:left="1514" w:right="372" w:firstLine="141"/>
        <w:jc w:val="left"/>
        <w:rPr>
          <w:sz w:val="22"/>
        </w:rPr>
      </w:pPr>
      <w:hyperlink w:history="true" w:anchor="_bookmark55">
        <w:r>
          <w:rPr>
            <w:w w:val="105"/>
            <w:sz w:val="22"/>
          </w:rPr>
          <w:t>Dotación de mobiliarios de los ámbitos culturales para la primera infancia</w:t>
        </w:r>
      </w:hyperlink>
      <w:r>
        <w:rPr>
          <w:w w:val="105"/>
          <w:sz w:val="22"/>
        </w:rPr>
        <w:t> </w:t>
      </w:r>
      <w:hyperlink w:history="true" w:anchor="_bookmark55">
        <w:r>
          <w:rPr>
            <w:spacing w:val="-6"/>
            <w:w w:val="105"/>
            <w:sz w:val="22"/>
          </w:rPr>
          <w:t>56</w:t>
        </w:r>
      </w:hyperlink>
    </w:p>
    <w:p>
      <w:pPr>
        <w:pStyle w:val="ListParagraph"/>
        <w:numPr>
          <w:ilvl w:val="1"/>
          <w:numId w:val="1"/>
        </w:numPr>
        <w:tabs>
          <w:tab w:pos="1089" w:val="left" w:leader="none"/>
          <w:tab w:pos="1090" w:val="left" w:leader="none"/>
        </w:tabs>
        <w:spacing w:line="240" w:lineRule="auto" w:before="101" w:after="0"/>
        <w:ind w:left="1089" w:right="0" w:hanging="710"/>
        <w:jc w:val="left"/>
        <w:rPr>
          <w:sz w:val="22"/>
        </w:rPr>
      </w:pPr>
      <w:hyperlink w:history="true" w:anchor="_bookmark63">
        <w:r>
          <w:rPr>
            <w:w w:val="110"/>
            <w:sz w:val="22"/>
          </w:rPr>
          <w:t>Anexo</w:t>
        </w:r>
        <w:r>
          <w:rPr>
            <w:spacing w:val="-8"/>
            <w:w w:val="110"/>
            <w:sz w:val="22"/>
          </w:rPr>
          <w:t> </w:t>
        </w:r>
        <w:r>
          <w:rPr>
            <w:w w:val="110"/>
            <w:sz w:val="22"/>
          </w:rPr>
          <w:t>5.</w:t>
        </w:r>
        <w:r>
          <w:rPr>
            <w:spacing w:val="-8"/>
            <w:w w:val="110"/>
            <w:sz w:val="22"/>
          </w:rPr>
          <w:t> </w:t>
        </w:r>
        <w:r>
          <w:rPr>
            <w:w w:val="110"/>
            <w:sz w:val="22"/>
          </w:rPr>
          <w:t>Espacios</w:t>
        </w:r>
        <w:r>
          <w:rPr>
            <w:spacing w:val="-8"/>
            <w:w w:val="110"/>
            <w:sz w:val="22"/>
          </w:rPr>
          <w:t> </w:t>
        </w:r>
        <w:r>
          <w:rPr>
            <w:w w:val="110"/>
            <w:sz w:val="22"/>
          </w:rPr>
          <w:t>lúdicos</w:t>
        </w:r>
        <w:r>
          <w:rPr>
            <w:spacing w:val="-8"/>
            <w:w w:val="110"/>
            <w:sz w:val="22"/>
          </w:rPr>
          <w:t> </w:t>
        </w:r>
        <w:r>
          <w:rPr>
            <w:w w:val="110"/>
            <w:sz w:val="22"/>
          </w:rPr>
          <w:t>adecuados</w:t>
        </w:r>
        <w:r>
          <w:rPr>
            <w:spacing w:val="-7"/>
            <w:w w:val="110"/>
            <w:sz w:val="22"/>
          </w:rPr>
          <w:t> </w:t>
        </w:r>
        <w:r>
          <w:rPr>
            <w:w w:val="110"/>
            <w:sz w:val="22"/>
          </w:rPr>
          <w:t>y</w:t>
        </w:r>
        <w:r>
          <w:rPr>
            <w:spacing w:val="-8"/>
            <w:w w:val="110"/>
            <w:sz w:val="22"/>
          </w:rPr>
          <w:t> </w:t>
        </w:r>
        <w:r>
          <w:rPr>
            <w:w w:val="110"/>
            <w:sz w:val="22"/>
          </w:rPr>
          <w:t>accesibles</w:t>
        </w:r>
        <w:r>
          <w:rPr>
            <w:spacing w:val="-8"/>
            <w:w w:val="110"/>
            <w:sz w:val="22"/>
          </w:rPr>
          <w:t> </w:t>
        </w:r>
        <w:r>
          <w:rPr>
            <w:w w:val="110"/>
            <w:sz w:val="22"/>
          </w:rPr>
          <w:t>para</w:t>
        </w:r>
        <w:r>
          <w:rPr>
            <w:spacing w:val="-8"/>
            <w:w w:val="110"/>
            <w:sz w:val="22"/>
          </w:rPr>
          <w:t> </w:t>
        </w:r>
        <w:r>
          <w:rPr>
            <w:w w:val="110"/>
            <w:sz w:val="22"/>
          </w:rPr>
          <w:t>primera</w:t>
        </w:r>
        <w:r>
          <w:rPr>
            <w:spacing w:val="-7"/>
            <w:w w:val="110"/>
            <w:sz w:val="22"/>
          </w:rPr>
          <w:t> </w:t>
        </w:r>
        <w:r>
          <w:rPr>
            <w:spacing w:val="-2"/>
            <w:w w:val="110"/>
            <w:sz w:val="22"/>
          </w:rPr>
          <w:t>infancia</w:t>
        </w:r>
      </w:hyperlink>
    </w:p>
    <w:p>
      <w:pPr>
        <w:pStyle w:val="BodyText"/>
        <w:tabs>
          <w:tab w:pos="8937" w:val="left" w:leader="none"/>
        </w:tabs>
        <w:spacing w:before="18"/>
        <w:ind w:left="1089"/>
      </w:pPr>
      <w:hyperlink w:history="true" w:anchor="_bookmark63">
        <w:r>
          <w:rPr>
            <w:w w:val="105"/>
          </w:rPr>
          <w:t>en</w:t>
        </w:r>
        <w:r>
          <w:rPr>
            <w:spacing w:val="12"/>
            <w:w w:val="105"/>
          </w:rPr>
          <w:t> </w:t>
        </w:r>
        <w:r>
          <w:rPr>
            <w:w w:val="105"/>
          </w:rPr>
          <w:t>el</w:t>
        </w:r>
        <w:r>
          <w:rPr>
            <w:spacing w:val="13"/>
            <w:w w:val="105"/>
          </w:rPr>
          <w:t> </w:t>
        </w:r>
        <w:r>
          <w:rPr>
            <w:w w:val="105"/>
          </w:rPr>
          <w:t>marco</w:t>
        </w:r>
        <w:r>
          <w:rPr>
            <w:spacing w:val="14"/>
            <w:w w:val="105"/>
          </w:rPr>
          <w:t> </w:t>
        </w:r>
        <w:r>
          <w:rPr>
            <w:w w:val="105"/>
          </w:rPr>
          <w:t>de</w:t>
        </w:r>
        <w:r>
          <w:rPr>
            <w:spacing w:val="13"/>
            <w:w w:val="105"/>
          </w:rPr>
          <w:t> </w:t>
        </w:r>
        <w:r>
          <w:rPr>
            <w:w w:val="105"/>
          </w:rPr>
          <w:t>la</w:t>
        </w:r>
        <w:r>
          <w:rPr>
            <w:spacing w:val="13"/>
            <w:w w:val="105"/>
          </w:rPr>
          <w:t> </w:t>
        </w:r>
        <w:r>
          <w:rPr>
            <w:w w:val="105"/>
          </w:rPr>
          <w:t>atención</w:t>
        </w:r>
        <w:r>
          <w:rPr>
            <w:spacing w:val="13"/>
            <w:w w:val="105"/>
          </w:rPr>
          <w:t> </w:t>
        </w:r>
        <w:r>
          <w:rPr>
            <w:spacing w:val="-2"/>
            <w:w w:val="105"/>
          </w:rPr>
          <w:t>integral.</w:t>
        </w:r>
        <w:r>
          <w:rPr/>
          <w:tab/>
        </w:r>
        <w:r>
          <w:rPr>
            <w:spacing w:val="-7"/>
            <w:w w:val="105"/>
          </w:rPr>
          <w:t>68</w:t>
        </w:r>
      </w:hyperlink>
    </w:p>
    <w:p>
      <w:pPr>
        <w:pStyle w:val="ListParagraph"/>
        <w:numPr>
          <w:ilvl w:val="1"/>
          <w:numId w:val="1"/>
        </w:numPr>
        <w:tabs>
          <w:tab w:pos="1089" w:val="left" w:leader="none"/>
          <w:tab w:pos="1090" w:val="left" w:leader="none"/>
        </w:tabs>
        <w:spacing w:line="240" w:lineRule="auto" w:before="118" w:after="0"/>
        <w:ind w:left="1089" w:right="0" w:hanging="710"/>
        <w:jc w:val="left"/>
        <w:rPr>
          <w:sz w:val="22"/>
        </w:rPr>
      </w:pPr>
      <w:hyperlink w:history="true" w:anchor="_bookmark74">
        <w:r>
          <w:rPr>
            <w:w w:val="110"/>
            <w:sz w:val="22"/>
          </w:rPr>
          <w:t>Anexo</w:t>
        </w:r>
        <w:r>
          <w:rPr>
            <w:spacing w:val="42"/>
            <w:w w:val="110"/>
            <w:sz w:val="22"/>
          </w:rPr>
          <w:t> </w:t>
        </w:r>
        <w:r>
          <w:rPr>
            <w:w w:val="110"/>
            <w:sz w:val="22"/>
          </w:rPr>
          <w:t>6:</w:t>
        </w:r>
        <w:r>
          <w:rPr>
            <w:spacing w:val="42"/>
            <w:w w:val="110"/>
            <w:sz w:val="22"/>
          </w:rPr>
          <w:t> </w:t>
        </w:r>
        <w:r>
          <w:rPr>
            <w:w w:val="110"/>
            <w:sz w:val="22"/>
          </w:rPr>
          <w:t>Orientaciones</w:t>
        </w:r>
        <w:r>
          <w:rPr>
            <w:spacing w:val="42"/>
            <w:w w:val="110"/>
            <w:sz w:val="22"/>
          </w:rPr>
          <w:t> </w:t>
        </w:r>
        <w:r>
          <w:rPr>
            <w:w w:val="110"/>
            <w:sz w:val="22"/>
          </w:rPr>
          <w:t>para</w:t>
        </w:r>
        <w:r>
          <w:rPr>
            <w:spacing w:val="43"/>
            <w:w w:val="110"/>
            <w:sz w:val="22"/>
          </w:rPr>
          <w:t> </w:t>
        </w:r>
        <w:r>
          <w:rPr>
            <w:w w:val="110"/>
            <w:sz w:val="22"/>
          </w:rPr>
          <w:t>la</w:t>
        </w:r>
        <w:r>
          <w:rPr>
            <w:spacing w:val="43"/>
            <w:w w:val="110"/>
            <w:sz w:val="22"/>
          </w:rPr>
          <w:t> </w:t>
        </w:r>
        <w:r>
          <w:rPr>
            <w:w w:val="110"/>
            <w:sz w:val="22"/>
          </w:rPr>
          <w:t>formación</w:t>
        </w:r>
        <w:r>
          <w:rPr>
            <w:spacing w:val="42"/>
            <w:w w:val="110"/>
            <w:sz w:val="22"/>
          </w:rPr>
          <w:t> </w:t>
        </w:r>
        <w:r>
          <w:rPr>
            <w:w w:val="110"/>
            <w:sz w:val="22"/>
          </w:rPr>
          <w:t>y</w:t>
        </w:r>
        <w:r>
          <w:rPr>
            <w:spacing w:val="43"/>
            <w:w w:val="110"/>
            <w:sz w:val="22"/>
          </w:rPr>
          <w:t> </w:t>
        </w:r>
        <w:r>
          <w:rPr>
            <w:w w:val="110"/>
            <w:sz w:val="22"/>
          </w:rPr>
          <w:t>cualificación</w:t>
        </w:r>
        <w:r>
          <w:rPr>
            <w:spacing w:val="43"/>
            <w:w w:val="110"/>
            <w:sz w:val="22"/>
          </w:rPr>
          <w:t> </w:t>
        </w:r>
        <w:r>
          <w:rPr>
            <w:w w:val="110"/>
            <w:sz w:val="22"/>
          </w:rPr>
          <w:t>de</w:t>
        </w:r>
        <w:r>
          <w:rPr>
            <w:spacing w:val="42"/>
            <w:w w:val="110"/>
            <w:sz w:val="22"/>
          </w:rPr>
          <w:t> </w:t>
        </w:r>
        <w:r>
          <w:rPr>
            <w:spacing w:val="-2"/>
            <w:w w:val="110"/>
            <w:sz w:val="22"/>
          </w:rPr>
          <w:t>talento</w:t>
        </w:r>
      </w:hyperlink>
    </w:p>
    <w:p>
      <w:pPr>
        <w:pStyle w:val="BodyText"/>
        <w:tabs>
          <w:tab w:pos="8937" w:val="left" w:leader="none"/>
        </w:tabs>
        <w:spacing w:before="17"/>
        <w:ind w:left="1089"/>
      </w:pPr>
      <w:hyperlink w:history="true" w:anchor="_bookmark74">
        <w:r>
          <w:rPr>
            <w:w w:val="105"/>
          </w:rPr>
          <w:t>humano</w:t>
        </w:r>
        <w:r>
          <w:rPr>
            <w:spacing w:val="12"/>
            <w:w w:val="105"/>
          </w:rPr>
          <w:t> </w:t>
        </w:r>
        <w:r>
          <w:rPr>
            <w:w w:val="105"/>
          </w:rPr>
          <w:t>que</w:t>
        </w:r>
        <w:r>
          <w:rPr>
            <w:spacing w:val="12"/>
            <w:w w:val="105"/>
          </w:rPr>
          <w:t> </w:t>
        </w:r>
        <w:r>
          <w:rPr>
            <w:w w:val="105"/>
          </w:rPr>
          <w:t>trabaja</w:t>
        </w:r>
        <w:r>
          <w:rPr>
            <w:spacing w:val="13"/>
            <w:w w:val="105"/>
          </w:rPr>
          <w:t> </w:t>
        </w:r>
        <w:r>
          <w:rPr>
            <w:w w:val="105"/>
          </w:rPr>
          <w:t>con</w:t>
        </w:r>
        <w:r>
          <w:rPr>
            <w:spacing w:val="15"/>
            <w:w w:val="105"/>
          </w:rPr>
          <w:t> </w:t>
        </w:r>
        <w:r>
          <w:rPr>
            <w:w w:val="105"/>
          </w:rPr>
          <w:t>niños</w:t>
        </w:r>
        <w:r>
          <w:rPr>
            <w:spacing w:val="13"/>
            <w:w w:val="105"/>
          </w:rPr>
          <w:t> </w:t>
        </w:r>
        <w:r>
          <w:rPr>
            <w:w w:val="105"/>
          </w:rPr>
          <w:t>y</w:t>
        </w:r>
        <w:r>
          <w:rPr>
            <w:spacing w:val="13"/>
            <w:w w:val="105"/>
          </w:rPr>
          <w:t> </w:t>
        </w:r>
        <w:r>
          <w:rPr>
            <w:w w:val="105"/>
          </w:rPr>
          <w:t>niñas</w:t>
        </w:r>
        <w:r>
          <w:rPr>
            <w:spacing w:val="13"/>
            <w:w w:val="105"/>
          </w:rPr>
          <w:t> </w:t>
        </w:r>
        <w:r>
          <w:rPr>
            <w:w w:val="105"/>
          </w:rPr>
          <w:t>de</w:t>
        </w:r>
        <w:r>
          <w:rPr>
            <w:spacing w:val="13"/>
            <w:w w:val="105"/>
          </w:rPr>
          <w:t> </w:t>
        </w:r>
        <w:r>
          <w:rPr>
            <w:w w:val="105"/>
          </w:rPr>
          <w:t>primera</w:t>
        </w:r>
        <w:r>
          <w:rPr>
            <w:spacing w:val="13"/>
            <w:w w:val="105"/>
          </w:rPr>
          <w:t> </w:t>
        </w:r>
        <w:r>
          <w:rPr>
            <w:spacing w:val="-2"/>
            <w:w w:val="105"/>
          </w:rPr>
          <w:t>infancia</w:t>
        </w:r>
        <w:r>
          <w:rPr/>
          <w:tab/>
        </w:r>
        <w:r>
          <w:rPr>
            <w:spacing w:val="-5"/>
            <w:w w:val="110"/>
          </w:rPr>
          <w:t>92</w:t>
        </w:r>
      </w:hyperlink>
    </w:p>
    <w:p>
      <w:pPr>
        <w:spacing w:after="0"/>
        <w:sectPr>
          <w:pgSz w:w="11910" w:h="16840"/>
          <w:pgMar w:header="0" w:footer="1014" w:top="1720" w:bottom="1220" w:left="1180" w:right="900"/>
        </w:sectPr>
      </w:pPr>
    </w:p>
    <w:p>
      <w:pPr>
        <w:pStyle w:val="ListParagraph"/>
        <w:numPr>
          <w:ilvl w:val="1"/>
          <w:numId w:val="1"/>
        </w:numPr>
        <w:tabs>
          <w:tab w:pos="1088" w:val="left" w:leader="none"/>
          <w:tab w:pos="1090" w:val="left" w:leader="none"/>
        </w:tabs>
        <w:spacing w:line="240" w:lineRule="auto" w:before="85" w:after="0"/>
        <w:ind w:left="1089" w:right="0" w:hanging="710"/>
        <w:jc w:val="left"/>
        <w:rPr>
          <w:sz w:val="22"/>
        </w:rPr>
      </w:pPr>
      <w:hyperlink w:history="true" w:anchor="_bookmark87">
        <w:r>
          <w:rPr>
            <w:w w:val="110"/>
            <w:sz w:val="22"/>
          </w:rPr>
          <w:t>Anexo</w:t>
        </w:r>
        <w:r>
          <w:rPr>
            <w:spacing w:val="32"/>
            <w:w w:val="110"/>
            <w:sz w:val="22"/>
          </w:rPr>
          <w:t> </w:t>
        </w:r>
        <w:r>
          <w:rPr>
            <w:w w:val="110"/>
            <w:sz w:val="22"/>
          </w:rPr>
          <w:t>7:</w:t>
        </w:r>
        <w:r>
          <w:rPr>
            <w:spacing w:val="32"/>
            <w:w w:val="110"/>
            <w:sz w:val="22"/>
          </w:rPr>
          <w:t> </w:t>
        </w:r>
        <w:r>
          <w:rPr>
            <w:w w:val="110"/>
            <w:sz w:val="22"/>
          </w:rPr>
          <w:t>Obras</w:t>
        </w:r>
        <w:r>
          <w:rPr>
            <w:spacing w:val="32"/>
            <w:w w:val="110"/>
            <w:sz w:val="22"/>
          </w:rPr>
          <w:t> </w:t>
        </w:r>
        <w:r>
          <w:rPr>
            <w:w w:val="110"/>
            <w:sz w:val="22"/>
          </w:rPr>
          <w:t>de</w:t>
        </w:r>
        <w:r>
          <w:rPr>
            <w:spacing w:val="33"/>
            <w:w w:val="110"/>
            <w:sz w:val="22"/>
          </w:rPr>
          <w:t> </w:t>
        </w:r>
        <w:r>
          <w:rPr>
            <w:w w:val="110"/>
            <w:sz w:val="22"/>
          </w:rPr>
          <w:t>infraestructura</w:t>
        </w:r>
        <w:r>
          <w:rPr>
            <w:spacing w:val="32"/>
            <w:w w:val="110"/>
            <w:sz w:val="22"/>
          </w:rPr>
          <w:t> </w:t>
        </w:r>
        <w:r>
          <w:rPr>
            <w:w w:val="110"/>
            <w:sz w:val="22"/>
          </w:rPr>
          <w:t>(CDI)</w:t>
        </w:r>
        <w:r>
          <w:rPr>
            <w:spacing w:val="32"/>
            <w:w w:val="110"/>
            <w:sz w:val="22"/>
          </w:rPr>
          <w:t> </w:t>
        </w:r>
        <w:r>
          <w:rPr>
            <w:w w:val="110"/>
            <w:sz w:val="22"/>
          </w:rPr>
          <w:t>priorizadas</w:t>
        </w:r>
        <w:r>
          <w:rPr>
            <w:spacing w:val="32"/>
            <w:w w:val="110"/>
            <w:sz w:val="22"/>
          </w:rPr>
          <w:t> </w:t>
        </w:r>
        <w:r>
          <w:rPr>
            <w:w w:val="110"/>
            <w:sz w:val="22"/>
          </w:rPr>
          <w:t>para</w:t>
        </w:r>
        <w:r>
          <w:rPr>
            <w:spacing w:val="33"/>
            <w:w w:val="110"/>
            <w:sz w:val="22"/>
          </w:rPr>
          <w:t> </w:t>
        </w:r>
        <w:r>
          <w:rPr>
            <w:w w:val="110"/>
            <w:sz w:val="22"/>
          </w:rPr>
          <w:t>la</w:t>
        </w:r>
        <w:r>
          <w:rPr>
            <w:spacing w:val="32"/>
            <w:w w:val="110"/>
            <w:sz w:val="22"/>
          </w:rPr>
          <w:t> </w:t>
        </w:r>
        <w:r>
          <w:rPr>
            <w:spacing w:val="-2"/>
            <w:w w:val="110"/>
            <w:sz w:val="22"/>
          </w:rPr>
          <w:t>atención</w:t>
        </w:r>
      </w:hyperlink>
    </w:p>
    <w:p>
      <w:pPr>
        <w:pStyle w:val="BodyText"/>
        <w:tabs>
          <w:tab w:pos="8801" w:val="left" w:leader="none"/>
        </w:tabs>
        <w:spacing w:before="17"/>
        <w:ind w:left="1089"/>
      </w:pPr>
      <w:hyperlink w:history="true" w:anchor="_bookmark87">
        <w:r>
          <w:rPr>
            <w:w w:val="110"/>
          </w:rPr>
          <w:t>integral</w:t>
        </w:r>
        <w:r>
          <w:rPr>
            <w:spacing w:val="-11"/>
            <w:w w:val="110"/>
          </w:rPr>
          <w:t> </w:t>
        </w:r>
        <w:r>
          <w:rPr>
            <w:w w:val="110"/>
          </w:rPr>
          <w:t>de</w:t>
        </w:r>
        <w:r>
          <w:rPr>
            <w:spacing w:val="-10"/>
            <w:w w:val="110"/>
          </w:rPr>
          <w:t> </w:t>
        </w:r>
        <w:r>
          <w:rPr>
            <w:w w:val="110"/>
          </w:rPr>
          <w:t>la</w:t>
        </w:r>
        <w:r>
          <w:rPr>
            <w:spacing w:val="-10"/>
            <w:w w:val="110"/>
          </w:rPr>
          <w:t> </w:t>
        </w:r>
        <w:r>
          <w:rPr>
            <w:w w:val="110"/>
          </w:rPr>
          <w:t>primera</w:t>
        </w:r>
        <w:r>
          <w:rPr>
            <w:spacing w:val="-10"/>
            <w:w w:val="110"/>
          </w:rPr>
          <w:t> </w:t>
        </w:r>
        <w:r>
          <w:rPr>
            <w:spacing w:val="-2"/>
            <w:w w:val="110"/>
          </w:rPr>
          <w:t>infancia</w:t>
        </w:r>
        <w:r>
          <w:rPr/>
          <w:tab/>
        </w:r>
        <w:r>
          <w:rPr>
            <w:spacing w:val="-5"/>
            <w:w w:val="110"/>
          </w:rPr>
          <w:t>109</w:t>
        </w:r>
      </w:hyperlink>
    </w:p>
    <w:p>
      <w:pPr>
        <w:pStyle w:val="BodyText"/>
        <w:spacing w:before="522"/>
        <w:ind w:left="380"/>
      </w:pPr>
      <w:r>
        <w:rPr>
          <w:smallCaps/>
          <w:w w:val="115"/>
        </w:rPr>
        <w:t>Siglas</w:t>
      </w:r>
      <w:r>
        <w:rPr>
          <w:smallCaps/>
          <w:spacing w:val="33"/>
          <w:w w:val="115"/>
        </w:rPr>
        <w:t> </w:t>
      </w:r>
      <w:r>
        <w:rPr>
          <w:smallCaps/>
          <w:w w:val="115"/>
        </w:rPr>
        <w:t>y</w:t>
      </w:r>
      <w:r>
        <w:rPr>
          <w:smallCaps/>
          <w:spacing w:val="33"/>
          <w:w w:val="115"/>
        </w:rPr>
        <w:t> </w:t>
      </w:r>
      <w:r>
        <w:rPr>
          <w:smallCaps/>
          <w:spacing w:val="-2"/>
          <w:w w:val="115"/>
        </w:rPr>
        <w:t>abreviaciones</w:t>
      </w:r>
    </w:p>
    <w:p>
      <w:pPr>
        <w:pStyle w:val="BodyText"/>
        <w:spacing w:before="9"/>
        <w:rPr>
          <w:sz w:val="24"/>
        </w:rPr>
      </w:pPr>
    </w:p>
    <w:tbl>
      <w:tblPr>
        <w:tblW w:w="0" w:type="auto"/>
        <w:jc w:val="left"/>
        <w:tblInd w:w="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65"/>
        <w:gridCol w:w="6403"/>
      </w:tblGrid>
      <w:tr>
        <w:trPr>
          <w:trHeight w:val="341" w:hRule="atLeast"/>
        </w:trPr>
        <w:tc>
          <w:tcPr>
            <w:tcW w:w="1565" w:type="dxa"/>
          </w:tcPr>
          <w:p>
            <w:pPr>
              <w:pStyle w:val="TableParagraph"/>
              <w:spacing w:before="11"/>
              <w:ind w:left="50"/>
              <w:rPr>
                <w:sz w:val="22"/>
              </w:rPr>
            </w:pPr>
            <w:r>
              <w:rPr>
                <w:spacing w:val="-2"/>
                <w:w w:val="115"/>
                <w:sz w:val="22"/>
              </w:rPr>
              <w:t>ANSPE</w:t>
            </w:r>
          </w:p>
        </w:tc>
        <w:tc>
          <w:tcPr>
            <w:tcW w:w="6403" w:type="dxa"/>
          </w:tcPr>
          <w:p>
            <w:pPr>
              <w:pStyle w:val="TableParagraph"/>
              <w:spacing w:before="11"/>
              <w:ind w:left="364"/>
              <w:rPr>
                <w:sz w:val="22"/>
              </w:rPr>
            </w:pPr>
            <w:r>
              <w:rPr>
                <w:w w:val="110"/>
                <w:sz w:val="22"/>
              </w:rPr>
              <w:t>Agencia</w:t>
            </w:r>
            <w:r>
              <w:rPr>
                <w:spacing w:val="13"/>
                <w:w w:val="110"/>
                <w:sz w:val="22"/>
              </w:rPr>
              <w:t> </w:t>
            </w:r>
            <w:r>
              <w:rPr>
                <w:w w:val="110"/>
                <w:sz w:val="22"/>
              </w:rPr>
              <w:t>Nacional</w:t>
            </w:r>
            <w:r>
              <w:rPr>
                <w:spacing w:val="15"/>
                <w:w w:val="110"/>
                <w:sz w:val="22"/>
              </w:rPr>
              <w:t> </w:t>
            </w:r>
            <w:r>
              <w:rPr>
                <w:w w:val="110"/>
                <w:sz w:val="22"/>
              </w:rPr>
              <w:t>para</w:t>
            </w:r>
            <w:r>
              <w:rPr>
                <w:spacing w:val="14"/>
                <w:w w:val="110"/>
                <w:sz w:val="22"/>
              </w:rPr>
              <w:t> </w:t>
            </w:r>
            <w:r>
              <w:rPr>
                <w:w w:val="110"/>
                <w:sz w:val="22"/>
              </w:rPr>
              <w:t>la</w:t>
            </w:r>
            <w:r>
              <w:rPr>
                <w:spacing w:val="14"/>
                <w:w w:val="110"/>
                <w:sz w:val="22"/>
              </w:rPr>
              <w:t> </w:t>
            </w:r>
            <w:r>
              <w:rPr>
                <w:w w:val="110"/>
                <w:sz w:val="22"/>
              </w:rPr>
              <w:t>Superación</w:t>
            </w:r>
            <w:r>
              <w:rPr>
                <w:spacing w:val="13"/>
                <w:w w:val="110"/>
                <w:sz w:val="22"/>
              </w:rPr>
              <w:t> </w:t>
            </w:r>
            <w:r>
              <w:rPr>
                <w:w w:val="110"/>
                <w:sz w:val="22"/>
              </w:rPr>
              <w:t>de</w:t>
            </w:r>
            <w:r>
              <w:rPr>
                <w:spacing w:val="14"/>
                <w:w w:val="110"/>
                <w:sz w:val="22"/>
              </w:rPr>
              <w:t> </w:t>
            </w:r>
            <w:r>
              <w:rPr>
                <w:w w:val="110"/>
                <w:sz w:val="22"/>
              </w:rPr>
              <w:t>la</w:t>
            </w:r>
            <w:r>
              <w:rPr>
                <w:spacing w:val="14"/>
                <w:w w:val="110"/>
                <w:sz w:val="22"/>
              </w:rPr>
              <w:t> </w:t>
            </w:r>
            <w:r>
              <w:rPr>
                <w:w w:val="110"/>
                <w:sz w:val="22"/>
              </w:rPr>
              <w:t>Pobreza</w:t>
            </w:r>
            <w:r>
              <w:rPr>
                <w:spacing w:val="14"/>
                <w:w w:val="110"/>
                <w:sz w:val="22"/>
              </w:rPr>
              <w:t> </w:t>
            </w:r>
            <w:r>
              <w:rPr>
                <w:spacing w:val="-2"/>
                <w:w w:val="110"/>
                <w:sz w:val="22"/>
              </w:rPr>
              <w:t>Extrema</w:t>
            </w:r>
          </w:p>
        </w:tc>
      </w:tr>
      <w:tr>
        <w:trPr>
          <w:trHeight w:val="397" w:hRule="atLeast"/>
        </w:trPr>
        <w:tc>
          <w:tcPr>
            <w:tcW w:w="1565" w:type="dxa"/>
          </w:tcPr>
          <w:p>
            <w:pPr>
              <w:pStyle w:val="TableParagraph"/>
              <w:spacing w:before="67"/>
              <w:ind w:left="50"/>
              <w:rPr>
                <w:sz w:val="22"/>
              </w:rPr>
            </w:pPr>
            <w:r>
              <w:rPr>
                <w:spacing w:val="-5"/>
                <w:w w:val="115"/>
                <w:sz w:val="22"/>
              </w:rPr>
              <w:t>APS</w:t>
            </w:r>
          </w:p>
        </w:tc>
        <w:tc>
          <w:tcPr>
            <w:tcW w:w="6403" w:type="dxa"/>
          </w:tcPr>
          <w:p>
            <w:pPr>
              <w:pStyle w:val="TableParagraph"/>
              <w:spacing w:before="67"/>
              <w:ind w:left="364"/>
              <w:rPr>
                <w:sz w:val="22"/>
              </w:rPr>
            </w:pPr>
            <w:r>
              <w:rPr>
                <w:w w:val="105"/>
                <w:sz w:val="22"/>
              </w:rPr>
              <w:t>Atención</w:t>
            </w:r>
            <w:r>
              <w:rPr>
                <w:spacing w:val="6"/>
                <w:w w:val="105"/>
                <w:sz w:val="22"/>
              </w:rPr>
              <w:t> </w:t>
            </w:r>
            <w:r>
              <w:rPr>
                <w:w w:val="105"/>
                <w:sz w:val="22"/>
              </w:rPr>
              <w:t>Primaria</w:t>
            </w:r>
            <w:r>
              <w:rPr>
                <w:spacing w:val="9"/>
                <w:w w:val="105"/>
                <w:sz w:val="22"/>
              </w:rPr>
              <w:t> </w:t>
            </w:r>
            <w:r>
              <w:rPr>
                <w:w w:val="105"/>
                <w:sz w:val="22"/>
              </w:rPr>
              <w:t>en</w:t>
            </w:r>
            <w:r>
              <w:rPr>
                <w:spacing w:val="9"/>
                <w:w w:val="105"/>
                <w:sz w:val="22"/>
              </w:rPr>
              <w:t> </w:t>
            </w:r>
            <w:r>
              <w:rPr>
                <w:spacing w:val="-4"/>
                <w:w w:val="105"/>
                <w:sz w:val="22"/>
              </w:rPr>
              <w:t>Salud</w:t>
            </w:r>
          </w:p>
        </w:tc>
      </w:tr>
      <w:tr>
        <w:trPr>
          <w:trHeight w:val="397" w:hRule="atLeast"/>
        </w:trPr>
        <w:tc>
          <w:tcPr>
            <w:tcW w:w="1565" w:type="dxa"/>
          </w:tcPr>
          <w:p>
            <w:pPr>
              <w:pStyle w:val="TableParagraph"/>
              <w:spacing w:before="67"/>
              <w:ind w:left="50"/>
              <w:rPr>
                <w:sz w:val="22"/>
              </w:rPr>
            </w:pPr>
            <w:r>
              <w:rPr>
                <w:spacing w:val="-4"/>
                <w:w w:val="115"/>
                <w:sz w:val="22"/>
              </w:rPr>
              <w:t>ASIS</w:t>
            </w:r>
          </w:p>
        </w:tc>
        <w:tc>
          <w:tcPr>
            <w:tcW w:w="6403" w:type="dxa"/>
          </w:tcPr>
          <w:p>
            <w:pPr>
              <w:pStyle w:val="TableParagraph"/>
              <w:spacing w:before="67"/>
              <w:ind w:left="364"/>
              <w:rPr>
                <w:sz w:val="22"/>
              </w:rPr>
            </w:pPr>
            <w:r>
              <w:rPr>
                <w:w w:val="105"/>
                <w:sz w:val="22"/>
              </w:rPr>
              <w:t>Análisis</w:t>
            </w:r>
            <w:r>
              <w:rPr>
                <w:spacing w:val="23"/>
                <w:w w:val="105"/>
                <w:sz w:val="22"/>
              </w:rPr>
              <w:t> </w:t>
            </w:r>
            <w:r>
              <w:rPr>
                <w:w w:val="105"/>
                <w:sz w:val="22"/>
              </w:rPr>
              <w:t>de</w:t>
            </w:r>
            <w:r>
              <w:rPr>
                <w:spacing w:val="24"/>
                <w:w w:val="105"/>
                <w:sz w:val="22"/>
              </w:rPr>
              <w:t> </w:t>
            </w:r>
            <w:r>
              <w:rPr>
                <w:w w:val="105"/>
                <w:sz w:val="22"/>
              </w:rPr>
              <w:t>Situación</w:t>
            </w:r>
            <w:r>
              <w:rPr>
                <w:spacing w:val="24"/>
                <w:w w:val="105"/>
                <w:sz w:val="22"/>
              </w:rPr>
              <w:t> </w:t>
            </w:r>
            <w:r>
              <w:rPr>
                <w:w w:val="105"/>
                <w:sz w:val="22"/>
              </w:rPr>
              <w:t>de</w:t>
            </w:r>
            <w:r>
              <w:rPr>
                <w:spacing w:val="24"/>
                <w:w w:val="105"/>
                <w:sz w:val="22"/>
              </w:rPr>
              <w:t> </w:t>
            </w:r>
            <w:r>
              <w:rPr>
                <w:spacing w:val="-2"/>
                <w:w w:val="105"/>
                <w:sz w:val="22"/>
              </w:rPr>
              <w:t>Salud</w:t>
            </w:r>
          </w:p>
        </w:tc>
      </w:tr>
      <w:tr>
        <w:trPr>
          <w:trHeight w:val="397" w:hRule="atLeast"/>
        </w:trPr>
        <w:tc>
          <w:tcPr>
            <w:tcW w:w="1565" w:type="dxa"/>
          </w:tcPr>
          <w:p>
            <w:pPr>
              <w:pStyle w:val="TableParagraph"/>
              <w:spacing w:before="67"/>
              <w:ind w:left="50"/>
              <w:rPr>
                <w:sz w:val="22"/>
              </w:rPr>
            </w:pPr>
            <w:r>
              <w:rPr>
                <w:spacing w:val="-5"/>
                <w:w w:val="110"/>
                <w:sz w:val="22"/>
              </w:rPr>
              <w:t>CDI</w:t>
            </w:r>
          </w:p>
        </w:tc>
        <w:tc>
          <w:tcPr>
            <w:tcW w:w="6403" w:type="dxa"/>
          </w:tcPr>
          <w:p>
            <w:pPr>
              <w:pStyle w:val="TableParagraph"/>
              <w:spacing w:before="67"/>
              <w:ind w:left="364"/>
              <w:rPr>
                <w:sz w:val="22"/>
              </w:rPr>
            </w:pPr>
            <w:r>
              <w:rPr>
                <w:w w:val="105"/>
                <w:sz w:val="22"/>
              </w:rPr>
              <w:t>Centro</w:t>
            </w:r>
            <w:r>
              <w:rPr>
                <w:spacing w:val="12"/>
                <w:w w:val="105"/>
                <w:sz w:val="22"/>
              </w:rPr>
              <w:t> </w:t>
            </w:r>
            <w:r>
              <w:rPr>
                <w:w w:val="105"/>
                <w:sz w:val="22"/>
              </w:rPr>
              <w:t>de</w:t>
            </w:r>
            <w:r>
              <w:rPr>
                <w:spacing w:val="13"/>
                <w:w w:val="105"/>
                <w:sz w:val="22"/>
              </w:rPr>
              <w:t> </w:t>
            </w:r>
            <w:r>
              <w:rPr>
                <w:w w:val="105"/>
                <w:sz w:val="22"/>
              </w:rPr>
              <w:t>Desarrollo</w:t>
            </w:r>
            <w:r>
              <w:rPr>
                <w:spacing w:val="13"/>
                <w:w w:val="105"/>
                <w:sz w:val="22"/>
              </w:rPr>
              <w:t> </w:t>
            </w:r>
            <w:r>
              <w:rPr>
                <w:spacing w:val="-2"/>
                <w:w w:val="105"/>
                <w:sz w:val="22"/>
              </w:rPr>
              <w:t>Infantil</w:t>
            </w:r>
          </w:p>
        </w:tc>
      </w:tr>
      <w:tr>
        <w:trPr>
          <w:trHeight w:val="368" w:hRule="atLeast"/>
        </w:trPr>
        <w:tc>
          <w:tcPr>
            <w:tcW w:w="1565" w:type="dxa"/>
          </w:tcPr>
          <w:p>
            <w:pPr>
              <w:pStyle w:val="TableParagraph"/>
              <w:spacing w:before="67"/>
              <w:ind w:left="50"/>
              <w:rPr>
                <w:sz w:val="22"/>
              </w:rPr>
            </w:pPr>
            <w:r>
              <w:rPr>
                <w:spacing w:val="-4"/>
                <w:w w:val="110"/>
                <w:sz w:val="22"/>
              </w:rPr>
              <w:t>CHIP</w:t>
            </w:r>
          </w:p>
        </w:tc>
        <w:tc>
          <w:tcPr>
            <w:tcW w:w="6403" w:type="dxa"/>
          </w:tcPr>
          <w:p>
            <w:pPr>
              <w:pStyle w:val="TableParagraph"/>
              <w:spacing w:before="67"/>
              <w:ind w:left="364"/>
              <w:rPr>
                <w:sz w:val="22"/>
              </w:rPr>
            </w:pPr>
            <w:r>
              <w:rPr>
                <w:w w:val="105"/>
                <w:sz w:val="22"/>
              </w:rPr>
              <w:t>Consolidador</w:t>
            </w:r>
            <w:r>
              <w:rPr>
                <w:spacing w:val="27"/>
                <w:w w:val="105"/>
                <w:sz w:val="22"/>
              </w:rPr>
              <w:t> </w:t>
            </w:r>
            <w:r>
              <w:rPr>
                <w:w w:val="105"/>
                <w:sz w:val="22"/>
              </w:rPr>
              <w:t>de</w:t>
            </w:r>
            <w:r>
              <w:rPr>
                <w:spacing w:val="28"/>
                <w:w w:val="105"/>
                <w:sz w:val="22"/>
              </w:rPr>
              <w:t> </w:t>
            </w:r>
            <w:r>
              <w:rPr>
                <w:w w:val="105"/>
                <w:sz w:val="22"/>
              </w:rPr>
              <w:t>Hacienda</w:t>
            </w:r>
            <w:r>
              <w:rPr>
                <w:spacing w:val="27"/>
                <w:w w:val="105"/>
                <w:sz w:val="22"/>
              </w:rPr>
              <w:t> </w:t>
            </w:r>
            <w:r>
              <w:rPr>
                <w:w w:val="105"/>
                <w:sz w:val="22"/>
              </w:rPr>
              <w:t>e</w:t>
            </w:r>
            <w:r>
              <w:rPr>
                <w:spacing w:val="28"/>
                <w:w w:val="105"/>
                <w:sz w:val="22"/>
              </w:rPr>
              <w:t> </w:t>
            </w:r>
            <w:r>
              <w:rPr>
                <w:w w:val="105"/>
                <w:sz w:val="22"/>
              </w:rPr>
              <w:t>Información</w:t>
            </w:r>
            <w:r>
              <w:rPr>
                <w:spacing w:val="28"/>
                <w:w w:val="105"/>
                <w:sz w:val="22"/>
              </w:rPr>
              <w:t> </w:t>
            </w:r>
            <w:r>
              <w:rPr>
                <w:spacing w:val="-2"/>
                <w:w w:val="105"/>
                <w:sz w:val="22"/>
              </w:rPr>
              <w:t>Pública</w:t>
            </w:r>
          </w:p>
        </w:tc>
      </w:tr>
      <w:tr>
        <w:trPr>
          <w:trHeight w:val="598" w:hRule="atLeast"/>
        </w:trPr>
        <w:tc>
          <w:tcPr>
            <w:tcW w:w="1565" w:type="dxa"/>
          </w:tcPr>
          <w:p>
            <w:pPr>
              <w:pStyle w:val="TableParagraph"/>
              <w:spacing w:before="182"/>
              <w:ind w:left="50"/>
              <w:rPr>
                <w:sz w:val="22"/>
              </w:rPr>
            </w:pPr>
            <w:r>
              <w:rPr>
                <w:spacing w:val="-4"/>
                <w:w w:val="110"/>
                <w:sz w:val="22"/>
              </w:rPr>
              <w:t>CIPI</w:t>
            </w:r>
          </w:p>
        </w:tc>
        <w:tc>
          <w:tcPr>
            <w:tcW w:w="6403" w:type="dxa"/>
          </w:tcPr>
          <w:p>
            <w:pPr>
              <w:pStyle w:val="TableParagraph"/>
              <w:spacing w:line="280" w:lineRule="atLeast" w:before="18"/>
              <w:ind w:left="364"/>
              <w:rPr>
                <w:sz w:val="22"/>
              </w:rPr>
            </w:pPr>
            <w:r>
              <w:rPr>
                <w:w w:val="105"/>
                <w:sz w:val="22"/>
              </w:rPr>
              <w:t>Comisión Intersectorial para la Atención Integral de la Primera </w:t>
            </w:r>
            <w:r>
              <w:rPr>
                <w:spacing w:val="-2"/>
                <w:w w:val="105"/>
                <w:sz w:val="22"/>
              </w:rPr>
              <w:t>Infancia</w:t>
            </w:r>
          </w:p>
        </w:tc>
      </w:tr>
      <w:tr>
        <w:trPr>
          <w:trHeight w:val="599" w:hRule="atLeast"/>
        </w:trPr>
        <w:tc>
          <w:tcPr>
            <w:tcW w:w="1565" w:type="dxa"/>
          </w:tcPr>
          <w:p>
            <w:pPr>
              <w:pStyle w:val="TableParagraph"/>
              <w:spacing w:before="154"/>
              <w:ind w:left="50"/>
              <w:rPr>
                <w:sz w:val="22"/>
              </w:rPr>
            </w:pPr>
            <w:r>
              <w:rPr>
                <w:spacing w:val="-2"/>
                <w:w w:val="105"/>
                <w:sz w:val="22"/>
              </w:rPr>
              <w:t>Coldeportes</w:t>
            </w:r>
          </w:p>
        </w:tc>
        <w:tc>
          <w:tcPr>
            <w:tcW w:w="6403" w:type="dxa"/>
          </w:tcPr>
          <w:p>
            <w:pPr>
              <w:pStyle w:val="TableParagraph"/>
              <w:spacing w:before="11"/>
              <w:ind w:left="364"/>
              <w:rPr>
                <w:sz w:val="22"/>
              </w:rPr>
            </w:pPr>
            <w:r>
              <w:rPr>
                <w:w w:val="105"/>
                <w:sz w:val="22"/>
              </w:rPr>
              <w:t>Departamento</w:t>
            </w:r>
            <w:r>
              <w:rPr>
                <w:spacing w:val="52"/>
                <w:w w:val="105"/>
                <w:sz w:val="22"/>
              </w:rPr>
              <w:t> </w:t>
            </w:r>
            <w:r>
              <w:rPr>
                <w:w w:val="105"/>
                <w:sz w:val="22"/>
              </w:rPr>
              <w:t>Administrativo</w:t>
            </w:r>
            <w:r>
              <w:rPr>
                <w:spacing w:val="53"/>
                <w:w w:val="105"/>
                <w:sz w:val="22"/>
              </w:rPr>
              <w:t> </w:t>
            </w:r>
            <w:r>
              <w:rPr>
                <w:w w:val="105"/>
                <w:sz w:val="22"/>
              </w:rPr>
              <w:t>del</w:t>
            </w:r>
            <w:r>
              <w:rPr>
                <w:spacing w:val="52"/>
                <w:w w:val="105"/>
                <w:sz w:val="22"/>
              </w:rPr>
              <w:t> </w:t>
            </w:r>
            <w:r>
              <w:rPr>
                <w:w w:val="105"/>
                <w:sz w:val="22"/>
              </w:rPr>
              <w:t>Deporte,</w:t>
            </w:r>
            <w:r>
              <w:rPr>
                <w:spacing w:val="52"/>
                <w:w w:val="105"/>
                <w:sz w:val="22"/>
              </w:rPr>
              <w:t> </w:t>
            </w:r>
            <w:r>
              <w:rPr>
                <w:w w:val="105"/>
                <w:sz w:val="22"/>
              </w:rPr>
              <w:t>la</w:t>
            </w:r>
            <w:r>
              <w:rPr>
                <w:spacing w:val="52"/>
                <w:w w:val="105"/>
                <w:sz w:val="22"/>
              </w:rPr>
              <w:t> </w:t>
            </w:r>
            <w:r>
              <w:rPr>
                <w:w w:val="105"/>
                <w:sz w:val="22"/>
              </w:rPr>
              <w:t>Recreación,</w:t>
            </w:r>
            <w:r>
              <w:rPr>
                <w:spacing w:val="53"/>
                <w:w w:val="105"/>
                <w:sz w:val="22"/>
              </w:rPr>
              <w:t> </w:t>
            </w:r>
            <w:r>
              <w:rPr>
                <w:spacing w:val="-5"/>
                <w:w w:val="105"/>
                <w:sz w:val="22"/>
              </w:rPr>
              <w:t>la</w:t>
            </w:r>
          </w:p>
          <w:p>
            <w:pPr>
              <w:pStyle w:val="TableParagraph"/>
              <w:spacing w:before="19"/>
              <w:ind w:left="364"/>
              <w:rPr>
                <w:sz w:val="22"/>
              </w:rPr>
            </w:pPr>
            <w:r>
              <w:rPr>
                <w:w w:val="105"/>
                <w:sz w:val="22"/>
              </w:rPr>
              <w:t>Actividad</w:t>
            </w:r>
            <w:r>
              <w:rPr>
                <w:spacing w:val="16"/>
                <w:w w:val="105"/>
                <w:sz w:val="22"/>
              </w:rPr>
              <w:t> </w:t>
            </w:r>
            <w:r>
              <w:rPr>
                <w:w w:val="105"/>
                <w:sz w:val="22"/>
              </w:rPr>
              <w:t>Física</w:t>
            </w:r>
            <w:r>
              <w:rPr>
                <w:spacing w:val="17"/>
                <w:w w:val="105"/>
                <w:sz w:val="22"/>
              </w:rPr>
              <w:t> </w:t>
            </w:r>
            <w:r>
              <w:rPr>
                <w:w w:val="105"/>
                <w:sz w:val="22"/>
              </w:rPr>
              <w:t>y</w:t>
            </w:r>
            <w:r>
              <w:rPr>
                <w:spacing w:val="17"/>
                <w:w w:val="105"/>
                <w:sz w:val="22"/>
              </w:rPr>
              <w:t> </w:t>
            </w:r>
            <w:r>
              <w:rPr>
                <w:w w:val="105"/>
                <w:sz w:val="22"/>
              </w:rPr>
              <w:t>el</w:t>
            </w:r>
            <w:r>
              <w:rPr>
                <w:spacing w:val="18"/>
                <w:w w:val="105"/>
                <w:sz w:val="22"/>
              </w:rPr>
              <w:t> </w:t>
            </w:r>
            <w:r>
              <w:rPr>
                <w:w w:val="105"/>
                <w:sz w:val="22"/>
              </w:rPr>
              <w:t>Aprovechamiento</w:t>
            </w:r>
            <w:r>
              <w:rPr>
                <w:spacing w:val="17"/>
                <w:w w:val="105"/>
                <w:sz w:val="22"/>
              </w:rPr>
              <w:t> </w:t>
            </w:r>
            <w:r>
              <w:rPr>
                <w:w w:val="105"/>
                <w:sz w:val="22"/>
              </w:rPr>
              <w:t>del</w:t>
            </w:r>
            <w:r>
              <w:rPr>
                <w:spacing w:val="17"/>
                <w:w w:val="105"/>
                <w:sz w:val="22"/>
              </w:rPr>
              <w:t> </w:t>
            </w:r>
            <w:r>
              <w:rPr>
                <w:w w:val="105"/>
                <w:sz w:val="22"/>
              </w:rPr>
              <w:t>Tiempo</w:t>
            </w:r>
            <w:r>
              <w:rPr>
                <w:spacing w:val="16"/>
                <w:w w:val="105"/>
                <w:sz w:val="22"/>
              </w:rPr>
              <w:t> </w:t>
            </w:r>
            <w:r>
              <w:rPr>
                <w:spacing w:val="-4"/>
                <w:w w:val="105"/>
                <w:sz w:val="22"/>
              </w:rPr>
              <w:t>Libre</w:t>
            </w:r>
          </w:p>
        </w:tc>
      </w:tr>
      <w:tr>
        <w:trPr>
          <w:trHeight w:val="341" w:hRule="atLeast"/>
        </w:trPr>
        <w:tc>
          <w:tcPr>
            <w:tcW w:w="1565" w:type="dxa"/>
          </w:tcPr>
          <w:p>
            <w:pPr>
              <w:pStyle w:val="TableParagraph"/>
              <w:spacing w:before="39"/>
              <w:ind w:left="50"/>
              <w:rPr>
                <w:sz w:val="22"/>
              </w:rPr>
            </w:pPr>
            <w:r>
              <w:rPr>
                <w:spacing w:val="-2"/>
                <w:w w:val="120"/>
                <w:sz w:val="22"/>
              </w:rPr>
              <w:t>CONPES</w:t>
            </w:r>
          </w:p>
        </w:tc>
        <w:tc>
          <w:tcPr>
            <w:tcW w:w="6403" w:type="dxa"/>
          </w:tcPr>
          <w:p>
            <w:pPr>
              <w:pStyle w:val="TableParagraph"/>
              <w:spacing w:before="39"/>
              <w:ind w:left="364"/>
              <w:rPr>
                <w:sz w:val="22"/>
              </w:rPr>
            </w:pPr>
            <w:r>
              <w:rPr>
                <w:w w:val="110"/>
                <w:sz w:val="22"/>
              </w:rPr>
              <w:t>Consejo</w:t>
            </w:r>
            <w:r>
              <w:rPr>
                <w:spacing w:val="1"/>
                <w:w w:val="110"/>
                <w:sz w:val="22"/>
              </w:rPr>
              <w:t> </w:t>
            </w:r>
            <w:r>
              <w:rPr>
                <w:w w:val="110"/>
                <w:sz w:val="22"/>
              </w:rPr>
              <w:t>Nacional</w:t>
            </w:r>
            <w:r>
              <w:rPr>
                <w:spacing w:val="1"/>
                <w:w w:val="110"/>
                <w:sz w:val="22"/>
              </w:rPr>
              <w:t> </w:t>
            </w:r>
            <w:r>
              <w:rPr>
                <w:w w:val="110"/>
                <w:sz w:val="22"/>
              </w:rPr>
              <w:t>de</w:t>
            </w:r>
            <w:r>
              <w:rPr>
                <w:spacing w:val="2"/>
                <w:w w:val="110"/>
                <w:sz w:val="22"/>
              </w:rPr>
              <w:t> </w:t>
            </w:r>
            <w:r>
              <w:rPr>
                <w:w w:val="110"/>
                <w:sz w:val="22"/>
              </w:rPr>
              <w:t>Política</w:t>
            </w:r>
            <w:r>
              <w:rPr>
                <w:spacing w:val="1"/>
                <w:w w:val="110"/>
                <w:sz w:val="22"/>
              </w:rPr>
              <w:t> </w:t>
            </w:r>
            <w:r>
              <w:rPr>
                <w:w w:val="110"/>
                <w:sz w:val="22"/>
              </w:rPr>
              <w:t>Económica</w:t>
            </w:r>
            <w:r>
              <w:rPr>
                <w:spacing w:val="1"/>
                <w:w w:val="110"/>
                <w:sz w:val="22"/>
              </w:rPr>
              <w:t> </w:t>
            </w:r>
            <w:r>
              <w:rPr>
                <w:w w:val="110"/>
                <w:sz w:val="22"/>
              </w:rPr>
              <w:t>y</w:t>
            </w:r>
            <w:r>
              <w:rPr>
                <w:spacing w:val="2"/>
                <w:w w:val="110"/>
                <w:sz w:val="22"/>
              </w:rPr>
              <w:t> </w:t>
            </w:r>
            <w:r>
              <w:rPr>
                <w:spacing w:val="-2"/>
                <w:w w:val="110"/>
                <w:sz w:val="22"/>
              </w:rPr>
              <w:t>Social</w:t>
            </w:r>
          </w:p>
        </w:tc>
      </w:tr>
      <w:tr>
        <w:trPr>
          <w:trHeight w:val="627" w:hRule="atLeast"/>
        </w:trPr>
        <w:tc>
          <w:tcPr>
            <w:tcW w:w="1565" w:type="dxa"/>
          </w:tcPr>
          <w:p>
            <w:pPr>
              <w:pStyle w:val="TableParagraph"/>
              <w:spacing w:before="182"/>
              <w:ind w:left="50"/>
              <w:rPr>
                <w:sz w:val="22"/>
              </w:rPr>
            </w:pPr>
            <w:r>
              <w:rPr>
                <w:spacing w:val="-2"/>
                <w:w w:val="120"/>
                <w:sz w:val="22"/>
              </w:rPr>
              <w:t>CPNAA</w:t>
            </w:r>
          </w:p>
        </w:tc>
        <w:tc>
          <w:tcPr>
            <w:tcW w:w="6403" w:type="dxa"/>
          </w:tcPr>
          <w:p>
            <w:pPr>
              <w:pStyle w:val="TableParagraph"/>
              <w:spacing w:line="280" w:lineRule="atLeast" w:before="28"/>
              <w:ind w:left="364"/>
              <w:rPr>
                <w:sz w:val="22"/>
              </w:rPr>
            </w:pPr>
            <w:r>
              <w:rPr>
                <w:w w:val="105"/>
                <w:sz w:val="22"/>
              </w:rPr>
              <w:t>Consejo Profesional Nacional de Arquitectura y sus Profesiones </w:t>
            </w:r>
            <w:r>
              <w:rPr>
                <w:spacing w:val="-2"/>
                <w:w w:val="105"/>
                <w:sz w:val="22"/>
              </w:rPr>
              <w:t>Auxiliares</w:t>
            </w:r>
          </w:p>
        </w:tc>
      </w:tr>
      <w:tr>
        <w:trPr>
          <w:trHeight w:val="369" w:hRule="atLeast"/>
        </w:trPr>
        <w:tc>
          <w:tcPr>
            <w:tcW w:w="1565" w:type="dxa"/>
          </w:tcPr>
          <w:p>
            <w:pPr>
              <w:pStyle w:val="TableParagraph"/>
              <w:spacing w:before="39"/>
              <w:ind w:left="50"/>
              <w:rPr>
                <w:sz w:val="22"/>
              </w:rPr>
            </w:pPr>
            <w:r>
              <w:rPr>
                <w:spacing w:val="-4"/>
                <w:w w:val="115"/>
                <w:sz w:val="22"/>
              </w:rPr>
              <w:t>DANE</w:t>
            </w:r>
          </w:p>
        </w:tc>
        <w:tc>
          <w:tcPr>
            <w:tcW w:w="6403" w:type="dxa"/>
          </w:tcPr>
          <w:p>
            <w:pPr>
              <w:pStyle w:val="TableParagraph"/>
              <w:spacing w:before="39"/>
              <w:ind w:left="364"/>
              <w:rPr>
                <w:sz w:val="22"/>
              </w:rPr>
            </w:pPr>
            <w:r>
              <w:rPr>
                <w:w w:val="105"/>
                <w:sz w:val="22"/>
              </w:rPr>
              <w:t>Departamento</w:t>
            </w:r>
            <w:r>
              <w:rPr>
                <w:spacing w:val="11"/>
                <w:w w:val="105"/>
                <w:sz w:val="22"/>
              </w:rPr>
              <w:t> </w:t>
            </w:r>
            <w:r>
              <w:rPr>
                <w:w w:val="105"/>
                <w:sz w:val="22"/>
              </w:rPr>
              <w:t>Administrativo</w:t>
            </w:r>
            <w:r>
              <w:rPr>
                <w:spacing w:val="12"/>
                <w:w w:val="105"/>
                <w:sz w:val="22"/>
              </w:rPr>
              <w:t> </w:t>
            </w:r>
            <w:r>
              <w:rPr>
                <w:w w:val="105"/>
                <w:sz w:val="22"/>
              </w:rPr>
              <w:t>Nacional</w:t>
            </w:r>
            <w:r>
              <w:rPr>
                <w:spacing w:val="12"/>
                <w:w w:val="105"/>
                <w:sz w:val="22"/>
              </w:rPr>
              <w:t> </w:t>
            </w:r>
            <w:r>
              <w:rPr>
                <w:w w:val="105"/>
                <w:sz w:val="22"/>
              </w:rPr>
              <w:t>de</w:t>
            </w:r>
            <w:r>
              <w:rPr>
                <w:spacing w:val="12"/>
                <w:w w:val="105"/>
                <w:sz w:val="22"/>
              </w:rPr>
              <w:t> </w:t>
            </w:r>
            <w:r>
              <w:rPr>
                <w:spacing w:val="-2"/>
                <w:w w:val="105"/>
                <w:sz w:val="22"/>
              </w:rPr>
              <w:t>Estadística</w:t>
            </w:r>
          </w:p>
        </w:tc>
      </w:tr>
      <w:tr>
        <w:trPr>
          <w:trHeight w:val="397" w:hRule="atLeast"/>
        </w:trPr>
        <w:tc>
          <w:tcPr>
            <w:tcW w:w="1565" w:type="dxa"/>
          </w:tcPr>
          <w:p>
            <w:pPr>
              <w:pStyle w:val="TableParagraph"/>
              <w:spacing w:before="67"/>
              <w:ind w:left="50"/>
              <w:rPr>
                <w:sz w:val="22"/>
              </w:rPr>
            </w:pPr>
            <w:r>
              <w:rPr>
                <w:spacing w:val="-5"/>
                <w:w w:val="115"/>
                <w:sz w:val="22"/>
              </w:rPr>
              <w:t>DDS</w:t>
            </w:r>
          </w:p>
        </w:tc>
        <w:tc>
          <w:tcPr>
            <w:tcW w:w="6403" w:type="dxa"/>
          </w:tcPr>
          <w:p>
            <w:pPr>
              <w:pStyle w:val="TableParagraph"/>
              <w:spacing w:before="67"/>
              <w:ind w:left="364"/>
              <w:rPr>
                <w:sz w:val="22"/>
              </w:rPr>
            </w:pPr>
            <w:r>
              <w:rPr>
                <w:w w:val="105"/>
                <w:sz w:val="22"/>
              </w:rPr>
              <w:t>Dirección</w:t>
            </w:r>
            <w:r>
              <w:rPr>
                <w:spacing w:val="31"/>
                <w:w w:val="105"/>
                <w:sz w:val="22"/>
              </w:rPr>
              <w:t> </w:t>
            </w:r>
            <w:r>
              <w:rPr>
                <w:w w:val="105"/>
                <w:sz w:val="22"/>
              </w:rPr>
              <w:t>de</w:t>
            </w:r>
            <w:r>
              <w:rPr>
                <w:spacing w:val="30"/>
                <w:w w:val="105"/>
                <w:sz w:val="22"/>
              </w:rPr>
              <w:t> </w:t>
            </w:r>
            <w:r>
              <w:rPr>
                <w:w w:val="105"/>
                <w:sz w:val="22"/>
              </w:rPr>
              <w:t>Desarrollo</w:t>
            </w:r>
            <w:r>
              <w:rPr>
                <w:spacing w:val="29"/>
                <w:w w:val="105"/>
                <w:sz w:val="22"/>
              </w:rPr>
              <w:t> </w:t>
            </w:r>
            <w:r>
              <w:rPr>
                <w:w w:val="105"/>
                <w:sz w:val="22"/>
              </w:rPr>
              <w:t>Social,</w:t>
            </w:r>
            <w:r>
              <w:rPr>
                <w:spacing w:val="28"/>
                <w:w w:val="105"/>
                <w:sz w:val="22"/>
              </w:rPr>
              <w:t> </w:t>
            </w:r>
            <w:r>
              <w:rPr>
                <w:spacing w:val="-5"/>
                <w:w w:val="105"/>
                <w:sz w:val="22"/>
              </w:rPr>
              <w:t>DNP</w:t>
            </w:r>
          </w:p>
        </w:tc>
      </w:tr>
      <w:tr>
        <w:trPr>
          <w:trHeight w:val="397" w:hRule="atLeast"/>
        </w:trPr>
        <w:tc>
          <w:tcPr>
            <w:tcW w:w="1565" w:type="dxa"/>
          </w:tcPr>
          <w:p>
            <w:pPr>
              <w:pStyle w:val="TableParagraph"/>
              <w:spacing w:before="67"/>
              <w:ind w:left="50"/>
              <w:rPr>
                <w:sz w:val="22"/>
              </w:rPr>
            </w:pPr>
            <w:r>
              <w:rPr>
                <w:spacing w:val="-4"/>
                <w:w w:val="110"/>
                <w:sz w:val="22"/>
              </w:rPr>
              <w:t>DDTS</w:t>
            </w:r>
          </w:p>
        </w:tc>
        <w:tc>
          <w:tcPr>
            <w:tcW w:w="6403" w:type="dxa"/>
          </w:tcPr>
          <w:p>
            <w:pPr>
              <w:pStyle w:val="TableParagraph"/>
              <w:spacing w:before="67"/>
              <w:ind w:left="364"/>
              <w:rPr>
                <w:sz w:val="22"/>
              </w:rPr>
            </w:pPr>
            <w:r>
              <w:rPr>
                <w:w w:val="105"/>
                <w:sz w:val="22"/>
              </w:rPr>
              <w:t>Dirección</w:t>
            </w:r>
            <w:r>
              <w:rPr>
                <w:spacing w:val="9"/>
                <w:w w:val="105"/>
                <w:sz w:val="22"/>
              </w:rPr>
              <w:t> </w:t>
            </w:r>
            <w:r>
              <w:rPr>
                <w:w w:val="105"/>
                <w:sz w:val="22"/>
              </w:rPr>
              <w:t>de</w:t>
            </w:r>
            <w:r>
              <w:rPr>
                <w:spacing w:val="8"/>
                <w:w w:val="105"/>
                <w:sz w:val="22"/>
              </w:rPr>
              <w:t> </w:t>
            </w:r>
            <w:r>
              <w:rPr>
                <w:w w:val="105"/>
                <w:sz w:val="22"/>
              </w:rPr>
              <w:t>Desarrollo</w:t>
            </w:r>
            <w:r>
              <w:rPr>
                <w:spacing w:val="8"/>
                <w:w w:val="105"/>
                <w:sz w:val="22"/>
              </w:rPr>
              <w:t> </w:t>
            </w:r>
            <w:r>
              <w:rPr>
                <w:w w:val="105"/>
                <w:sz w:val="22"/>
              </w:rPr>
              <w:t>Territorial</w:t>
            </w:r>
            <w:r>
              <w:rPr>
                <w:spacing w:val="9"/>
                <w:w w:val="105"/>
                <w:sz w:val="22"/>
              </w:rPr>
              <w:t> </w:t>
            </w:r>
            <w:r>
              <w:rPr>
                <w:w w:val="105"/>
                <w:sz w:val="22"/>
              </w:rPr>
              <w:t>Sostenible,</w:t>
            </w:r>
            <w:r>
              <w:rPr>
                <w:spacing w:val="8"/>
                <w:w w:val="105"/>
                <w:sz w:val="22"/>
              </w:rPr>
              <w:t> </w:t>
            </w:r>
            <w:r>
              <w:rPr>
                <w:spacing w:val="-5"/>
                <w:w w:val="105"/>
                <w:sz w:val="22"/>
              </w:rPr>
              <w:t>DNP</w:t>
            </w:r>
          </w:p>
        </w:tc>
      </w:tr>
      <w:tr>
        <w:trPr>
          <w:trHeight w:val="396" w:hRule="atLeast"/>
        </w:trPr>
        <w:tc>
          <w:tcPr>
            <w:tcW w:w="1565" w:type="dxa"/>
          </w:tcPr>
          <w:p>
            <w:pPr>
              <w:pStyle w:val="TableParagraph"/>
              <w:spacing w:before="67"/>
              <w:ind w:left="50"/>
              <w:rPr>
                <w:sz w:val="22"/>
              </w:rPr>
            </w:pPr>
            <w:r>
              <w:rPr>
                <w:spacing w:val="-4"/>
                <w:sz w:val="22"/>
              </w:rPr>
              <w:t>DIFP</w:t>
            </w:r>
          </w:p>
        </w:tc>
        <w:tc>
          <w:tcPr>
            <w:tcW w:w="6403" w:type="dxa"/>
          </w:tcPr>
          <w:p>
            <w:pPr>
              <w:pStyle w:val="TableParagraph"/>
              <w:spacing w:before="67"/>
              <w:ind w:left="364"/>
              <w:rPr>
                <w:sz w:val="22"/>
              </w:rPr>
            </w:pPr>
            <w:r>
              <w:rPr>
                <w:spacing w:val="-2"/>
                <w:w w:val="110"/>
                <w:sz w:val="22"/>
              </w:rPr>
              <w:t>Dirección</w:t>
            </w:r>
            <w:r>
              <w:rPr>
                <w:spacing w:val="2"/>
                <w:w w:val="110"/>
                <w:sz w:val="22"/>
              </w:rPr>
              <w:t> </w:t>
            </w:r>
            <w:r>
              <w:rPr>
                <w:spacing w:val="-2"/>
                <w:w w:val="110"/>
                <w:sz w:val="22"/>
              </w:rPr>
              <w:t>de</w:t>
            </w:r>
            <w:r>
              <w:rPr>
                <w:spacing w:val="2"/>
                <w:w w:val="110"/>
                <w:sz w:val="22"/>
              </w:rPr>
              <w:t> </w:t>
            </w:r>
            <w:r>
              <w:rPr>
                <w:spacing w:val="-2"/>
                <w:w w:val="110"/>
                <w:sz w:val="22"/>
              </w:rPr>
              <w:t>Inversiones</w:t>
            </w:r>
            <w:r>
              <w:rPr>
                <w:spacing w:val="2"/>
                <w:w w:val="110"/>
                <w:sz w:val="22"/>
              </w:rPr>
              <w:t> </w:t>
            </w:r>
            <w:r>
              <w:rPr>
                <w:spacing w:val="-2"/>
                <w:w w:val="110"/>
                <w:sz w:val="22"/>
              </w:rPr>
              <w:t>y</w:t>
            </w:r>
            <w:r>
              <w:rPr>
                <w:spacing w:val="1"/>
                <w:w w:val="110"/>
                <w:sz w:val="22"/>
              </w:rPr>
              <w:t> </w:t>
            </w:r>
            <w:r>
              <w:rPr>
                <w:spacing w:val="-2"/>
                <w:w w:val="110"/>
                <w:sz w:val="22"/>
              </w:rPr>
              <w:t>Finanzas</w:t>
            </w:r>
            <w:r>
              <w:rPr>
                <w:spacing w:val="2"/>
                <w:w w:val="110"/>
                <w:sz w:val="22"/>
              </w:rPr>
              <w:t> </w:t>
            </w:r>
            <w:r>
              <w:rPr>
                <w:spacing w:val="-2"/>
                <w:w w:val="110"/>
                <w:sz w:val="22"/>
              </w:rPr>
              <w:t>Públicas,</w:t>
            </w:r>
            <w:r>
              <w:rPr>
                <w:spacing w:val="1"/>
                <w:w w:val="110"/>
                <w:sz w:val="22"/>
              </w:rPr>
              <w:t> </w:t>
            </w:r>
            <w:r>
              <w:rPr>
                <w:spacing w:val="-5"/>
                <w:w w:val="110"/>
                <w:sz w:val="22"/>
              </w:rPr>
              <w:t>DNP</w:t>
            </w:r>
          </w:p>
        </w:tc>
      </w:tr>
      <w:tr>
        <w:trPr>
          <w:trHeight w:val="396" w:hRule="atLeast"/>
        </w:trPr>
        <w:tc>
          <w:tcPr>
            <w:tcW w:w="1565" w:type="dxa"/>
          </w:tcPr>
          <w:p>
            <w:pPr>
              <w:pStyle w:val="TableParagraph"/>
              <w:spacing w:before="66"/>
              <w:ind w:left="50"/>
              <w:rPr>
                <w:sz w:val="22"/>
              </w:rPr>
            </w:pPr>
            <w:r>
              <w:rPr>
                <w:spacing w:val="-5"/>
                <w:w w:val="110"/>
                <w:sz w:val="22"/>
              </w:rPr>
              <w:t>DNP</w:t>
            </w:r>
          </w:p>
        </w:tc>
        <w:tc>
          <w:tcPr>
            <w:tcW w:w="6403" w:type="dxa"/>
          </w:tcPr>
          <w:p>
            <w:pPr>
              <w:pStyle w:val="TableParagraph"/>
              <w:spacing w:before="66"/>
              <w:ind w:left="364"/>
              <w:rPr>
                <w:sz w:val="22"/>
              </w:rPr>
            </w:pPr>
            <w:r>
              <w:rPr>
                <w:w w:val="105"/>
                <w:sz w:val="22"/>
              </w:rPr>
              <w:t>Departamento</w:t>
            </w:r>
            <w:r>
              <w:rPr>
                <w:spacing w:val="22"/>
                <w:w w:val="105"/>
                <w:sz w:val="22"/>
              </w:rPr>
              <w:t> </w:t>
            </w:r>
            <w:r>
              <w:rPr>
                <w:w w:val="105"/>
                <w:sz w:val="22"/>
              </w:rPr>
              <w:t>Nacional</w:t>
            </w:r>
            <w:r>
              <w:rPr>
                <w:spacing w:val="22"/>
                <w:w w:val="105"/>
                <w:sz w:val="22"/>
              </w:rPr>
              <w:t> </w:t>
            </w:r>
            <w:r>
              <w:rPr>
                <w:w w:val="105"/>
                <w:sz w:val="22"/>
              </w:rPr>
              <w:t>de</w:t>
            </w:r>
            <w:r>
              <w:rPr>
                <w:spacing w:val="23"/>
                <w:w w:val="105"/>
                <w:sz w:val="22"/>
              </w:rPr>
              <w:t> </w:t>
            </w:r>
            <w:r>
              <w:rPr>
                <w:spacing w:val="-2"/>
                <w:w w:val="105"/>
                <w:sz w:val="22"/>
              </w:rPr>
              <w:t>Planeación</w:t>
            </w:r>
          </w:p>
        </w:tc>
      </w:tr>
      <w:tr>
        <w:trPr>
          <w:trHeight w:val="397" w:hRule="atLeast"/>
        </w:trPr>
        <w:tc>
          <w:tcPr>
            <w:tcW w:w="1565" w:type="dxa"/>
          </w:tcPr>
          <w:p>
            <w:pPr>
              <w:pStyle w:val="TableParagraph"/>
              <w:spacing w:before="67"/>
              <w:ind w:left="50"/>
              <w:rPr>
                <w:sz w:val="22"/>
              </w:rPr>
            </w:pPr>
            <w:r>
              <w:rPr>
                <w:spacing w:val="-5"/>
                <w:w w:val="110"/>
                <w:sz w:val="22"/>
              </w:rPr>
              <w:t>DPS</w:t>
            </w:r>
          </w:p>
        </w:tc>
        <w:tc>
          <w:tcPr>
            <w:tcW w:w="6403" w:type="dxa"/>
          </w:tcPr>
          <w:p>
            <w:pPr>
              <w:pStyle w:val="TableParagraph"/>
              <w:spacing w:before="67"/>
              <w:ind w:left="364"/>
              <w:rPr>
                <w:sz w:val="22"/>
              </w:rPr>
            </w:pPr>
            <w:r>
              <w:rPr>
                <w:w w:val="105"/>
                <w:sz w:val="22"/>
              </w:rPr>
              <w:t>Departamento</w:t>
            </w:r>
            <w:r>
              <w:rPr>
                <w:spacing w:val="6"/>
                <w:w w:val="105"/>
                <w:sz w:val="22"/>
              </w:rPr>
              <w:t> </w:t>
            </w:r>
            <w:r>
              <w:rPr>
                <w:w w:val="105"/>
                <w:sz w:val="22"/>
              </w:rPr>
              <w:t>Administrativo</w:t>
            </w:r>
            <w:r>
              <w:rPr>
                <w:spacing w:val="7"/>
                <w:w w:val="105"/>
                <w:sz w:val="22"/>
              </w:rPr>
              <w:t> </w:t>
            </w:r>
            <w:r>
              <w:rPr>
                <w:w w:val="105"/>
                <w:sz w:val="22"/>
              </w:rPr>
              <w:t>para</w:t>
            </w:r>
            <w:r>
              <w:rPr>
                <w:spacing w:val="7"/>
                <w:w w:val="105"/>
                <w:sz w:val="22"/>
              </w:rPr>
              <w:t> </w:t>
            </w:r>
            <w:r>
              <w:rPr>
                <w:w w:val="105"/>
                <w:sz w:val="22"/>
              </w:rPr>
              <w:t>la</w:t>
            </w:r>
            <w:r>
              <w:rPr>
                <w:spacing w:val="7"/>
                <w:w w:val="105"/>
                <w:sz w:val="22"/>
              </w:rPr>
              <w:t> </w:t>
            </w:r>
            <w:r>
              <w:rPr>
                <w:w w:val="105"/>
                <w:sz w:val="22"/>
              </w:rPr>
              <w:t>Prosperidad</w:t>
            </w:r>
            <w:r>
              <w:rPr>
                <w:spacing w:val="8"/>
                <w:w w:val="105"/>
                <w:sz w:val="22"/>
              </w:rPr>
              <w:t> </w:t>
            </w:r>
            <w:r>
              <w:rPr>
                <w:spacing w:val="-2"/>
                <w:w w:val="105"/>
                <w:sz w:val="22"/>
              </w:rPr>
              <w:t>Social</w:t>
            </w:r>
          </w:p>
        </w:tc>
      </w:tr>
      <w:tr>
        <w:trPr>
          <w:trHeight w:val="397" w:hRule="atLeast"/>
        </w:trPr>
        <w:tc>
          <w:tcPr>
            <w:tcW w:w="1565" w:type="dxa"/>
          </w:tcPr>
          <w:p>
            <w:pPr>
              <w:pStyle w:val="TableParagraph"/>
              <w:spacing w:before="67"/>
              <w:ind w:left="50"/>
              <w:rPr>
                <w:sz w:val="22"/>
              </w:rPr>
            </w:pPr>
            <w:r>
              <w:rPr>
                <w:spacing w:val="-5"/>
                <w:w w:val="110"/>
                <w:sz w:val="22"/>
              </w:rPr>
              <w:t>ERA</w:t>
            </w:r>
          </w:p>
        </w:tc>
        <w:tc>
          <w:tcPr>
            <w:tcW w:w="6403" w:type="dxa"/>
          </w:tcPr>
          <w:p>
            <w:pPr>
              <w:pStyle w:val="TableParagraph"/>
              <w:spacing w:before="67"/>
              <w:ind w:left="364"/>
              <w:rPr>
                <w:sz w:val="22"/>
              </w:rPr>
            </w:pPr>
            <w:r>
              <w:rPr>
                <w:w w:val="105"/>
                <w:sz w:val="22"/>
              </w:rPr>
              <w:t>Enfermedad</w:t>
            </w:r>
            <w:r>
              <w:rPr>
                <w:spacing w:val="1"/>
                <w:w w:val="105"/>
                <w:sz w:val="22"/>
              </w:rPr>
              <w:t> </w:t>
            </w:r>
            <w:r>
              <w:rPr>
                <w:w w:val="105"/>
                <w:sz w:val="22"/>
              </w:rPr>
              <w:t>Respiratoria</w:t>
            </w:r>
            <w:r>
              <w:rPr>
                <w:spacing w:val="2"/>
                <w:w w:val="105"/>
                <w:sz w:val="22"/>
              </w:rPr>
              <w:t> </w:t>
            </w:r>
            <w:r>
              <w:rPr>
                <w:spacing w:val="-2"/>
                <w:w w:val="105"/>
                <w:sz w:val="22"/>
              </w:rPr>
              <w:t>Aguda</w:t>
            </w:r>
          </w:p>
        </w:tc>
      </w:tr>
      <w:tr>
        <w:trPr>
          <w:trHeight w:val="397" w:hRule="atLeast"/>
        </w:trPr>
        <w:tc>
          <w:tcPr>
            <w:tcW w:w="1565" w:type="dxa"/>
          </w:tcPr>
          <w:p>
            <w:pPr>
              <w:pStyle w:val="TableParagraph"/>
              <w:spacing w:before="67"/>
              <w:ind w:left="50"/>
              <w:rPr>
                <w:sz w:val="22"/>
              </w:rPr>
            </w:pPr>
            <w:r>
              <w:rPr>
                <w:spacing w:val="-5"/>
                <w:w w:val="110"/>
                <w:sz w:val="22"/>
              </w:rPr>
              <w:t>EPS</w:t>
            </w:r>
          </w:p>
        </w:tc>
        <w:tc>
          <w:tcPr>
            <w:tcW w:w="6403" w:type="dxa"/>
          </w:tcPr>
          <w:p>
            <w:pPr>
              <w:pStyle w:val="TableParagraph"/>
              <w:spacing w:before="67"/>
              <w:ind w:left="364"/>
              <w:rPr>
                <w:sz w:val="22"/>
              </w:rPr>
            </w:pPr>
            <w:r>
              <w:rPr>
                <w:w w:val="105"/>
                <w:sz w:val="22"/>
              </w:rPr>
              <w:t>Entidad</w:t>
            </w:r>
            <w:r>
              <w:rPr>
                <w:spacing w:val="-1"/>
                <w:w w:val="105"/>
                <w:sz w:val="22"/>
              </w:rPr>
              <w:t> </w:t>
            </w:r>
            <w:r>
              <w:rPr>
                <w:w w:val="105"/>
                <w:sz w:val="22"/>
              </w:rPr>
              <w:t>Promotora</w:t>
            </w:r>
            <w:r>
              <w:rPr>
                <w:spacing w:val="-1"/>
                <w:w w:val="105"/>
                <w:sz w:val="22"/>
              </w:rPr>
              <w:t> </w:t>
            </w:r>
            <w:r>
              <w:rPr>
                <w:w w:val="105"/>
                <w:sz w:val="22"/>
              </w:rPr>
              <w:t>de </w:t>
            </w:r>
            <w:r>
              <w:rPr>
                <w:spacing w:val="-2"/>
                <w:w w:val="105"/>
                <w:sz w:val="22"/>
              </w:rPr>
              <w:t>Salud</w:t>
            </w:r>
          </w:p>
        </w:tc>
      </w:tr>
      <w:tr>
        <w:trPr>
          <w:trHeight w:val="397" w:hRule="atLeast"/>
        </w:trPr>
        <w:tc>
          <w:tcPr>
            <w:tcW w:w="1565" w:type="dxa"/>
          </w:tcPr>
          <w:p>
            <w:pPr>
              <w:pStyle w:val="TableParagraph"/>
              <w:spacing w:before="67"/>
              <w:ind w:left="50"/>
              <w:rPr>
                <w:sz w:val="22"/>
              </w:rPr>
            </w:pPr>
            <w:r>
              <w:rPr>
                <w:spacing w:val="-5"/>
                <w:w w:val="115"/>
                <w:sz w:val="22"/>
              </w:rPr>
              <w:t>ESE</w:t>
            </w:r>
          </w:p>
        </w:tc>
        <w:tc>
          <w:tcPr>
            <w:tcW w:w="6403" w:type="dxa"/>
          </w:tcPr>
          <w:p>
            <w:pPr>
              <w:pStyle w:val="TableParagraph"/>
              <w:spacing w:before="67"/>
              <w:ind w:left="364"/>
              <w:rPr>
                <w:sz w:val="22"/>
              </w:rPr>
            </w:pPr>
            <w:r>
              <w:rPr>
                <w:w w:val="105"/>
                <w:sz w:val="22"/>
              </w:rPr>
              <w:t>Empresa</w:t>
            </w:r>
            <w:r>
              <w:rPr>
                <w:spacing w:val="25"/>
                <w:w w:val="105"/>
                <w:sz w:val="22"/>
              </w:rPr>
              <w:t> </w:t>
            </w:r>
            <w:r>
              <w:rPr>
                <w:w w:val="105"/>
                <w:sz w:val="22"/>
              </w:rPr>
              <w:t>Social</w:t>
            </w:r>
            <w:r>
              <w:rPr>
                <w:spacing w:val="26"/>
                <w:w w:val="105"/>
                <w:sz w:val="22"/>
              </w:rPr>
              <w:t> </w:t>
            </w:r>
            <w:r>
              <w:rPr>
                <w:w w:val="105"/>
                <w:sz w:val="22"/>
              </w:rPr>
              <w:t>del</w:t>
            </w:r>
            <w:r>
              <w:rPr>
                <w:spacing w:val="25"/>
                <w:w w:val="105"/>
                <w:sz w:val="22"/>
              </w:rPr>
              <w:t> </w:t>
            </w:r>
            <w:r>
              <w:rPr>
                <w:spacing w:val="-2"/>
                <w:w w:val="105"/>
                <w:sz w:val="22"/>
              </w:rPr>
              <w:t>Estado</w:t>
            </w:r>
          </w:p>
        </w:tc>
      </w:tr>
      <w:tr>
        <w:trPr>
          <w:trHeight w:val="397" w:hRule="atLeast"/>
        </w:trPr>
        <w:tc>
          <w:tcPr>
            <w:tcW w:w="1565" w:type="dxa"/>
          </w:tcPr>
          <w:p>
            <w:pPr>
              <w:pStyle w:val="TableParagraph"/>
              <w:spacing w:before="67"/>
              <w:ind w:left="50"/>
              <w:rPr>
                <w:sz w:val="22"/>
              </w:rPr>
            </w:pPr>
            <w:r>
              <w:rPr>
                <w:spacing w:val="-2"/>
                <w:w w:val="115"/>
                <w:sz w:val="22"/>
              </w:rPr>
              <w:t>FONADE</w:t>
            </w:r>
          </w:p>
        </w:tc>
        <w:tc>
          <w:tcPr>
            <w:tcW w:w="6403" w:type="dxa"/>
          </w:tcPr>
          <w:p>
            <w:pPr>
              <w:pStyle w:val="TableParagraph"/>
              <w:spacing w:before="67"/>
              <w:ind w:left="364"/>
              <w:rPr>
                <w:sz w:val="22"/>
              </w:rPr>
            </w:pPr>
            <w:r>
              <w:rPr>
                <w:w w:val="105"/>
                <w:sz w:val="22"/>
              </w:rPr>
              <w:t>Fondo</w:t>
            </w:r>
            <w:r>
              <w:rPr>
                <w:spacing w:val="9"/>
                <w:w w:val="105"/>
                <w:sz w:val="22"/>
              </w:rPr>
              <w:t> </w:t>
            </w:r>
            <w:r>
              <w:rPr>
                <w:w w:val="105"/>
                <w:sz w:val="22"/>
              </w:rPr>
              <w:t>Financiero</w:t>
            </w:r>
            <w:r>
              <w:rPr>
                <w:spacing w:val="9"/>
                <w:w w:val="105"/>
                <w:sz w:val="22"/>
              </w:rPr>
              <w:t> </w:t>
            </w:r>
            <w:r>
              <w:rPr>
                <w:w w:val="105"/>
                <w:sz w:val="22"/>
              </w:rPr>
              <w:t>de</w:t>
            </w:r>
            <w:r>
              <w:rPr>
                <w:spacing w:val="11"/>
                <w:w w:val="105"/>
                <w:sz w:val="22"/>
              </w:rPr>
              <w:t> </w:t>
            </w:r>
            <w:r>
              <w:rPr>
                <w:w w:val="105"/>
                <w:sz w:val="22"/>
              </w:rPr>
              <w:t>Proyectos</w:t>
            </w:r>
            <w:r>
              <w:rPr>
                <w:spacing w:val="9"/>
                <w:w w:val="105"/>
                <w:sz w:val="22"/>
              </w:rPr>
              <w:t> </w:t>
            </w:r>
            <w:r>
              <w:rPr>
                <w:w w:val="105"/>
                <w:sz w:val="22"/>
              </w:rPr>
              <w:t>de</w:t>
            </w:r>
            <w:r>
              <w:rPr>
                <w:spacing w:val="11"/>
                <w:w w:val="105"/>
                <w:sz w:val="22"/>
              </w:rPr>
              <w:t> </w:t>
            </w:r>
            <w:r>
              <w:rPr>
                <w:spacing w:val="-2"/>
                <w:w w:val="105"/>
                <w:sz w:val="22"/>
              </w:rPr>
              <w:t>Desarrollo</w:t>
            </w:r>
          </w:p>
        </w:tc>
      </w:tr>
      <w:tr>
        <w:trPr>
          <w:trHeight w:val="396" w:hRule="atLeast"/>
        </w:trPr>
        <w:tc>
          <w:tcPr>
            <w:tcW w:w="1565" w:type="dxa"/>
          </w:tcPr>
          <w:p>
            <w:pPr>
              <w:pStyle w:val="TableParagraph"/>
              <w:spacing w:before="67"/>
              <w:ind w:left="50"/>
              <w:rPr>
                <w:sz w:val="22"/>
              </w:rPr>
            </w:pPr>
            <w:r>
              <w:rPr>
                <w:spacing w:val="-5"/>
                <w:sz w:val="22"/>
              </w:rPr>
              <w:t>FUT</w:t>
            </w:r>
          </w:p>
        </w:tc>
        <w:tc>
          <w:tcPr>
            <w:tcW w:w="6403" w:type="dxa"/>
          </w:tcPr>
          <w:p>
            <w:pPr>
              <w:pStyle w:val="TableParagraph"/>
              <w:spacing w:before="67"/>
              <w:ind w:left="364"/>
              <w:rPr>
                <w:sz w:val="22"/>
              </w:rPr>
            </w:pPr>
            <w:r>
              <w:rPr>
                <w:w w:val="105"/>
                <w:sz w:val="22"/>
              </w:rPr>
              <w:t>Formulario</w:t>
            </w:r>
            <w:r>
              <w:rPr>
                <w:spacing w:val="3"/>
                <w:w w:val="105"/>
                <w:sz w:val="22"/>
              </w:rPr>
              <w:t> </w:t>
            </w:r>
            <w:r>
              <w:rPr>
                <w:w w:val="105"/>
                <w:sz w:val="22"/>
              </w:rPr>
              <w:t>Único</w:t>
            </w:r>
            <w:r>
              <w:rPr>
                <w:spacing w:val="4"/>
                <w:w w:val="105"/>
                <w:sz w:val="22"/>
              </w:rPr>
              <w:t> </w:t>
            </w:r>
            <w:r>
              <w:rPr>
                <w:spacing w:val="-2"/>
                <w:w w:val="105"/>
                <w:sz w:val="22"/>
              </w:rPr>
              <w:t>Territorial</w:t>
            </w:r>
          </w:p>
        </w:tc>
      </w:tr>
      <w:tr>
        <w:trPr>
          <w:trHeight w:val="396" w:hRule="atLeast"/>
        </w:trPr>
        <w:tc>
          <w:tcPr>
            <w:tcW w:w="1565" w:type="dxa"/>
          </w:tcPr>
          <w:p>
            <w:pPr>
              <w:pStyle w:val="TableParagraph"/>
              <w:spacing w:before="66"/>
              <w:ind w:left="50"/>
              <w:rPr>
                <w:sz w:val="22"/>
              </w:rPr>
            </w:pPr>
            <w:r>
              <w:rPr>
                <w:spacing w:val="-4"/>
                <w:w w:val="105"/>
                <w:sz w:val="22"/>
              </w:rPr>
              <w:t>IAMI</w:t>
            </w:r>
          </w:p>
        </w:tc>
        <w:tc>
          <w:tcPr>
            <w:tcW w:w="6403" w:type="dxa"/>
          </w:tcPr>
          <w:p>
            <w:pPr>
              <w:pStyle w:val="TableParagraph"/>
              <w:spacing w:before="66"/>
              <w:ind w:left="364"/>
              <w:rPr>
                <w:sz w:val="22"/>
              </w:rPr>
            </w:pPr>
            <w:r>
              <w:rPr>
                <w:w w:val="105"/>
                <w:sz w:val="22"/>
              </w:rPr>
              <w:t>Instituciones</w:t>
            </w:r>
            <w:r>
              <w:rPr>
                <w:spacing w:val="12"/>
                <w:w w:val="105"/>
                <w:sz w:val="22"/>
              </w:rPr>
              <w:t> </w:t>
            </w:r>
            <w:r>
              <w:rPr>
                <w:w w:val="105"/>
                <w:sz w:val="22"/>
              </w:rPr>
              <w:t>Amigas</w:t>
            </w:r>
            <w:r>
              <w:rPr>
                <w:spacing w:val="12"/>
                <w:w w:val="105"/>
                <w:sz w:val="22"/>
              </w:rPr>
              <w:t> </w:t>
            </w:r>
            <w:r>
              <w:rPr>
                <w:w w:val="105"/>
                <w:sz w:val="22"/>
              </w:rPr>
              <w:t>de</w:t>
            </w:r>
            <w:r>
              <w:rPr>
                <w:spacing w:val="12"/>
                <w:w w:val="105"/>
                <w:sz w:val="22"/>
              </w:rPr>
              <w:t> </w:t>
            </w:r>
            <w:r>
              <w:rPr>
                <w:w w:val="105"/>
                <w:sz w:val="22"/>
              </w:rPr>
              <w:t>la</w:t>
            </w:r>
            <w:r>
              <w:rPr>
                <w:spacing w:val="11"/>
                <w:w w:val="105"/>
                <w:sz w:val="22"/>
              </w:rPr>
              <w:t> </w:t>
            </w:r>
            <w:r>
              <w:rPr>
                <w:w w:val="105"/>
                <w:sz w:val="22"/>
              </w:rPr>
              <w:t>Mujer</w:t>
            </w:r>
            <w:r>
              <w:rPr>
                <w:spacing w:val="13"/>
                <w:w w:val="105"/>
                <w:sz w:val="22"/>
              </w:rPr>
              <w:t> </w:t>
            </w:r>
            <w:r>
              <w:rPr>
                <w:w w:val="105"/>
                <w:sz w:val="22"/>
              </w:rPr>
              <w:t>y</w:t>
            </w:r>
            <w:r>
              <w:rPr>
                <w:spacing w:val="12"/>
                <w:w w:val="105"/>
                <w:sz w:val="22"/>
              </w:rPr>
              <w:t> </w:t>
            </w:r>
            <w:r>
              <w:rPr>
                <w:w w:val="105"/>
                <w:sz w:val="22"/>
              </w:rPr>
              <w:t>la</w:t>
            </w:r>
            <w:r>
              <w:rPr>
                <w:spacing w:val="13"/>
                <w:w w:val="105"/>
                <w:sz w:val="22"/>
              </w:rPr>
              <w:t> </w:t>
            </w:r>
            <w:r>
              <w:rPr>
                <w:spacing w:val="-2"/>
                <w:w w:val="105"/>
                <w:sz w:val="22"/>
              </w:rPr>
              <w:t>Infancia</w:t>
            </w:r>
          </w:p>
        </w:tc>
      </w:tr>
      <w:tr>
        <w:trPr>
          <w:trHeight w:val="397" w:hRule="atLeast"/>
        </w:trPr>
        <w:tc>
          <w:tcPr>
            <w:tcW w:w="1565" w:type="dxa"/>
          </w:tcPr>
          <w:p>
            <w:pPr>
              <w:pStyle w:val="TableParagraph"/>
              <w:spacing w:before="67"/>
              <w:ind w:left="50"/>
              <w:rPr>
                <w:sz w:val="22"/>
              </w:rPr>
            </w:pPr>
            <w:r>
              <w:rPr>
                <w:spacing w:val="-4"/>
                <w:w w:val="110"/>
                <w:sz w:val="22"/>
              </w:rPr>
              <w:t>ICBF</w:t>
            </w:r>
          </w:p>
        </w:tc>
        <w:tc>
          <w:tcPr>
            <w:tcW w:w="6403" w:type="dxa"/>
          </w:tcPr>
          <w:p>
            <w:pPr>
              <w:pStyle w:val="TableParagraph"/>
              <w:spacing w:before="67"/>
              <w:ind w:left="364"/>
              <w:rPr>
                <w:sz w:val="22"/>
              </w:rPr>
            </w:pPr>
            <w:r>
              <w:rPr>
                <w:w w:val="105"/>
                <w:sz w:val="22"/>
              </w:rPr>
              <w:t>Instituto</w:t>
            </w:r>
            <w:r>
              <w:rPr>
                <w:spacing w:val="-7"/>
                <w:w w:val="105"/>
                <w:sz w:val="22"/>
              </w:rPr>
              <w:t> </w:t>
            </w:r>
            <w:r>
              <w:rPr>
                <w:w w:val="105"/>
                <w:sz w:val="22"/>
              </w:rPr>
              <w:t>Colombiano</w:t>
            </w:r>
            <w:r>
              <w:rPr>
                <w:spacing w:val="-7"/>
                <w:w w:val="105"/>
                <w:sz w:val="22"/>
              </w:rPr>
              <w:t> </w:t>
            </w:r>
            <w:r>
              <w:rPr>
                <w:w w:val="105"/>
                <w:sz w:val="22"/>
              </w:rPr>
              <w:t>de</w:t>
            </w:r>
            <w:r>
              <w:rPr>
                <w:spacing w:val="-6"/>
                <w:w w:val="105"/>
                <w:sz w:val="22"/>
              </w:rPr>
              <w:t> </w:t>
            </w:r>
            <w:r>
              <w:rPr>
                <w:w w:val="105"/>
                <w:sz w:val="22"/>
              </w:rPr>
              <w:t>Bienestar</w:t>
            </w:r>
            <w:r>
              <w:rPr>
                <w:spacing w:val="-6"/>
                <w:w w:val="105"/>
                <w:sz w:val="22"/>
              </w:rPr>
              <w:t> </w:t>
            </w:r>
            <w:r>
              <w:rPr>
                <w:spacing w:val="-2"/>
                <w:w w:val="105"/>
                <w:sz w:val="22"/>
              </w:rPr>
              <w:t>Familiar</w:t>
            </w:r>
          </w:p>
        </w:tc>
      </w:tr>
      <w:tr>
        <w:trPr>
          <w:trHeight w:val="397" w:hRule="atLeast"/>
        </w:trPr>
        <w:tc>
          <w:tcPr>
            <w:tcW w:w="1565" w:type="dxa"/>
          </w:tcPr>
          <w:p>
            <w:pPr>
              <w:pStyle w:val="TableParagraph"/>
              <w:spacing w:before="67"/>
              <w:ind w:left="50"/>
              <w:rPr>
                <w:sz w:val="22"/>
              </w:rPr>
            </w:pPr>
            <w:r>
              <w:rPr>
                <w:spacing w:val="-4"/>
                <w:sz w:val="22"/>
              </w:rPr>
              <w:t>IFLA</w:t>
            </w:r>
          </w:p>
        </w:tc>
        <w:tc>
          <w:tcPr>
            <w:tcW w:w="6403" w:type="dxa"/>
          </w:tcPr>
          <w:p>
            <w:pPr>
              <w:pStyle w:val="TableParagraph"/>
              <w:spacing w:before="67"/>
              <w:ind w:left="364"/>
              <w:rPr>
                <w:sz w:val="22"/>
              </w:rPr>
            </w:pPr>
            <w:r>
              <w:rPr>
                <w:sz w:val="22"/>
              </w:rPr>
              <w:t>International</w:t>
            </w:r>
            <w:r>
              <w:rPr>
                <w:spacing w:val="41"/>
                <w:sz w:val="22"/>
              </w:rPr>
              <w:t> </w:t>
            </w:r>
            <w:r>
              <w:rPr>
                <w:sz w:val="22"/>
              </w:rPr>
              <w:t>Federation</w:t>
            </w:r>
            <w:r>
              <w:rPr>
                <w:spacing w:val="46"/>
                <w:sz w:val="22"/>
              </w:rPr>
              <w:t> </w:t>
            </w:r>
            <w:r>
              <w:rPr>
                <w:sz w:val="22"/>
              </w:rPr>
              <w:t>of</w:t>
            </w:r>
            <w:r>
              <w:rPr>
                <w:spacing w:val="44"/>
                <w:sz w:val="22"/>
              </w:rPr>
              <w:t> </w:t>
            </w:r>
            <w:r>
              <w:rPr>
                <w:sz w:val="22"/>
              </w:rPr>
              <w:t>Library</w:t>
            </w:r>
            <w:r>
              <w:rPr>
                <w:spacing w:val="44"/>
                <w:sz w:val="22"/>
              </w:rPr>
              <w:t> </w:t>
            </w:r>
            <w:r>
              <w:rPr>
                <w:sz w:val="22"/>
              </w:rPr>
              <w:t>Associations</w:t>
            </w:r>
            <w:r>
              <w:rPr>
                <w:spacing w:val="44"/>
                <w:sz w:val="22"/>
              </w:rPr>
              <w:t> </w:t>
            </w:r>
            <w:r>
              <w:rPr>
                <w:sz w:val="22"/>
              </w:rPr>
              <w:t>and</w:t>
            </w:r>
            <w:r>
              <w:rPr>
                <w:spacing w:val="43"/>
                <w:sz w:val="22"/>
              </w:rPr>
              <w:t> </w:t>
            </w:r>
            <w:r>
              <w:rPr>
                <w:spacing w:val="-2"/>
                <w:sz w:val="22"/>
              </w:rPr>
              <w:t>Institutions</w:t>
            </w:r>
          </w:p>
        </w:tc>
      </w:tr>
      <w:tr>
        <w:trPr>
          <w:trHeight w:val="397" w:hRule="atLeast"/>
        </w:trPr>
        <w:tc>
          <w:tcPr>
            <w:tcW w:w="1565" w:type="dxa"/>
          </w:tcPr>
          <w:p>
            <w:pPr>
              <w:pStyle w:val="TableParagraph"/>
              <w:spacing w:before="67"/>
              <w:ind w:left="50"/>
              <w:rPr>
                <w:sz w:val="22"/>
              </w:rPr>
            </w:pPr>
            <w:r>
              <w:rPr>
                <w:spacing w:val="-5"/>
                <w:w w:val="105"/>
                <w:sz w:val="22"/>
              </w:rPr>
              <w:t>IPS</w:t>
            </w:r>
          </w:p>
        </w:tc>
        <w:tc>
          <w:tcPr>
            <w:tcW w:w="6403" w:type="dxa"/>
          </w:tcPr>
          <w:p>
            <w:pPr>
              <w:pStyle w:val="TableParagraph"/>
              <w:spacing w:before="67"/>
              <w:ind w:left="364"/>
              <w:rPr>
                <w:sz w:val="22"/>
              </w:rPr>
            </w:pPr>
            <w:r>
              <w:rPr>
                <w:sz w:val="22"/>
              </w:rPr>
              <w:t>Instituciones</w:t>
            </w:r>
            <w:r>
              <w:rPr>
                <w:spacing w:val="28"/>
                <w:sz w:val="22"/>
              </w:rPr>
              <w:t> </w:t>
            </w:r>
            <w:r>
              <w:rPr>
                <w:sz w:val="22"/>
              </w:rPr>
              <w:t>Prestadoras</w:t>
            </w:r>
            <w:r>
              <w:rPr>
                <w:spacing w:val="28"/>
                <w:sz w:val="22"/>
              </w:rPr>
              <w:t> </w:t>
            </w:r>
            <w:r>
              <w:rPr>
                <w:sz w:val="22"/>
              </w:rPr>
              <w:t>de</w:t>
            </w:r>
            <w:r>
              <w:rPr>
                <w:spacing w:val="27"/>
                <w:sz w:val="22"/>
              </w:rPr>
              <w:t> </w:t>
            </w:r>
            <w:r>
              <w:rPr>
                <w:spacing w:val="-4"/>
                <w:sz w:val="22"/>
              </w:rPr>
              <w:t>Salud</w:t>
            </w:r>
          </w:p>
        </w:tc>
      </w:tr>
      <w:tr>
        <w:trPr>
          <w:trHeight w:val="397" w:hRule="atLeast"/>
        </w:trPr>
        <w:tc>
          <w:tcPr>
            <w:tcW w:w="1565" w:type="dxa"/>
          </w:tcPr>
          <w:p>
            <w:pPr>
              <w:pStyle w:val="TableParagraph"/>
              <w:spacing w:before="67"/>
              <w:ind w:left="50"/>
              <w:rPr>
                <w:sz w:val="22"/>
              </w:rPr>
            </w:pPr>
            <w:r>
              <w:rPr>
                <w:spacing w:val="-5"/>
                <w:w w:val="110"/>
                <w:sz w:val="22"/>
              </w:rPr>
              <w:t>NBI</w:t>
            </w:r>
          </w:p>
        </w:tc>
        <w:tc>
          <w:tcPr>
            <w:tcW w:w="6403" w:type="dxa"/>
          </w:tcPr>
          <w:p>
            <w:pPr>
              <w:pStyle w:val="TableParagraph"/>
              <w:spacing w:before="67"/>
              <w:ind w:left="364"/>
              <w:rPr>
                <w:sz w:val="22"/>
              </w:rPr>
            </w:pPr>
            <w:r>
              <w:rPr>
                <w:w w:val="105"/>
                <w:sz w:val="22"/>
              </w:rPr>
              <w:t>Necesidades</w:t>
            </w:r>
            <w:r>
              <w:rPr>
                <w:spacing w:val="58"/>
                <w:w w:val="105"/>
                <w:sz w:val="22"/>
              </w:rPr>
              <w:t> </w:t>
            </w:r>
            <w:r>
              <w:rPr>
                <w:w w:val="105"/>
                <w:sz w:val="22"/>
              </w:rPr>
              <w:t>Básicas</w:t>
            </w:r>
            <w:r>
              <w:rPr>
                <w:spacing w:val="58"/>
                <w:w w:val="105"/>
                <w:sz w:val="22"/>
              </w:rPr>
              <w:t> </w:t>
            </w:r>
            <w:r>
              <w:rPr>
                <w:spacing w:val="-2"/>
                <w:w w:val="105"/>
                <w:sz w:val="22"/>
              </w:rPr>
              <w:t>Insatisfechas</w:t>
            </w:r>
          </w:p>
        </w:tc>
      </w:tr>
      <w:tr>
        <w:trPr>
          <w:trHeight w:val="396" w:hRule="atLeast"/>
        </w:trPr>
        <w:tc>
          <w:tcPr>
            <w:tcW w:w="1565" w:type="dxa"/>
          </w:tcPr>
          <w:p>
            <w:pPr>
              <w:pStyle w:val="TableParagraph"/>
              <w:spacing w:before="67"/>
              <w:ind w:left="50"/>
              <w:rPr>
                <w:sz w:val="22"/>
              </w:rPr>
            </w:pPr>
            <w:r>
              <w:rPr>
                <w:spacing w:val="-5"/>
                <w:w w:val="120"/>
                <w:sz w:val="22"/>
              </w:rPr>
              <w:t>NTC</w:t>
            </w:r>
          </w:p>
        </w:tc>
        <w:tc>
          <w:tcPr>
            <w:tcW w:w="6403" w:type="dxa"/>
          </w:tcPr>
          <w:p>
            <w:pPr>
              <w:pStyle w:val="TableParagraph"/>
              <w:spacing w:before="67"/>
              <w:ind w:left="364"/>
              <w:rPr>
                <w:sz w:val="22"/>
              </w:rPr>
            </w:pPr>
            <w:r>
              <w:rPr>
                <w:w w:val="110"/>
                <w:sz w:val="22"/>
              </w:rPr>
              <w:t>Norma</w:t>
            </w:r>
            <w:r>
              <w:rPr>
                <w:spacing w:val="-1"/>
                <w:w w:val="110"/>
                <w:sz w:val="22"/>
              </w:rPr>
              <w:t> </w:t>
            </w:r>
            <w:r>
              <w:rPr>
                <w:w w:val="110"/>
                <w:sz w:val="22"/>
              </w:rPr>
              <w:t>Técnica</w:t>
            </w:r>
            <w:r>
              <w:rPr>
                <w:spacing w:val="-1"/>
                <w:w w:val="110"/>
                <w:sz w:val="22"/>
              </w:rPr>
              <w:t> </w:t>
            </w:r>
            <w:r>
              <w:rPr>
                <w:spacing w:val="-2"/>
                <w:w w:val="110"/>
                <w:sz w:val="22"/>
              </w:rPr>
              <w:t>Colombiana</w:t>
            </w:r>
          </w:p>
        </w:tc>
      </w:tr>
      <w:tr>
        <w:trPr>
          <w:trHeight w:val="396" w:hRule="atLeast"/>
        </w:trPr>
        <w:tc>
          <w:tcPr>
            <w:tcW w:w="1565" w:type="dxa"/>
          </w:tcPr>
          <w:p>
            <w:pPr>
              <w:pStyle w:val="TableParagraph"/>
              <w:spacing w:before="66"/>
              <w:ind w:left="50"/>
              <w:rPr>
                <w:sz w:val="22"/>
              </w:rPr>
            </w:pPr>
            <w:r>
              <w:rPr>
                <w:spacing w:val="-5"/>
                <w:w w:val="115"/>
                <w:sz w:val="22"/>
              </w:rPr>
              <w:t>OAJ</w:t>
            </w:r>
          </w:p>
        </w:tc>
        <w:tc>
          <w:tcPr>
            <w:tcW w:w="6403" w:type="dxa"/>
          </w:tcPr>
          <w:p>
            <w:pPr>
              <w:pStyle w:val="TableParagraph"/>
              <w:spacing w:before="66"/>
              <w:ind w:left="364"/>
              <w:rPr>
                <w:sz w:val="22"/>
              </w:rPr>
            </w:pPr>
            <w:r>
              <w:rPr>
                <w:w w:val="110"/>
                <w:sz w:val="22"/>
              </w:rPr>
              <w:t>Oficina</w:t>
            </w:r>
            <w:r>
              <w:rPr>
                <w:spacing w:val="7"/>
                <w:w w:val="110"/>
                <w:sz w:val="22"/>
              </w:rPr>
              <w:t> </w:t>
            </w:r>
            <w:r>
              <w:rPr>
                <w:w w:val="110"/>
                <w:sz w:val="22"/>
              </w:rPr>
              <w:t>Asesora</w:t>
            </w:r>
            <w:r>
              <w:rPr>
                <w:spacing w:val="7"/>
                <w:w w:val="110"/>
                <w:sz w:val="22"/>
              </w:rPr>
              <w:t> </w:t>
            </w:r>
            <w:r>
              <w:rPr>
                <w:w w:val="110"/>
                <w:sz w:val="22"/>
              </w:rPr>
              <w:t>Jurídica,</w:t>
            </w:r>
            <w:r>
              <w:rPr>
                <w:spacing w:val="7"/>
                <w:w w:val="110"/>
                <w:sz w:val="22"/>
              </w:rPr>
              <w:t> </w:t>
            </w:r>
            <w:r>
              <w:rPr>
                <w:spacing w:val="-5"/>
                <w:w w:val="110"/>
                <w:sz w:val="22"/>
              </w:rPr>
              <w:t>DNP</w:t>
            </w:r>
          </w:p>
        </w:tc>
      </w:tr>
      <w:tr>
        <w:trPr>
          <w:trHeight w:val="397" w:hRule="atLeast"/>
        </w:trPr>
        <w:tc>
          <w:tcPr>
            <w:tcW w:w="1565" w:type="dxa"/>
          </w:tcPr>
          <w:p>
            <w:pPr>
              <w:pStyle w:val="TableParagraph"/>
              <w:spacing w:before="67"/>
              <w:ind w:left="50"/>
              <w:rPr>
                <w:sz w:val="22"/>
              </w:rPr>
            </w:pPr>
            <w:r>
              <w:rPr>
                <w:spacing w:val="-5"/>
                <w:w w:val="105"/>
                <w:sz w:val="22"/>
              </w:rPr>
              <w:t>PAI</w:t>
            </w:r>
          </w:p>
        </w:tc>
        <w:tc>
          <w:tcPr>
            <w:tcW w:w="6403" w:type="dxa"/>
          </w:tcPr>
          <w:p>
            <w:pPr>
              <w:pStyle w:val="TableParagraph"/>
              <w:spacing w:before="67"/>
              <w:ind w:left="364"/>
              <w:rPr>
                <w:sz w:val="22"/>
              </w:rPr>
            </w:pPr>
            <w:r>
              <w:rPr>
                <w:w w:val="105"/>
                <w:sz w:val="22"/>
              </w:rPr>
              <w:t>Programa</w:t>
            </w:r>
            <w:r>
              <w:rPr>
                <w:spacing w:val="26"/>
                <w:w w:val="105"/>
                <w:sz w:val="22"/>
              </w:rPr>
              <w:t> </w:t>
            </w:r>
            <w:r>
              <w:rPr>
                <w:w w:val="105"/>
                <w:sz w:val="22"/>
              </w:rPr>
              <w:t>Ampliado</w:t>
            </w:r>
            <w:r>
              <w:rPr>
                <w:spacing w:val="27"/>
                <w:w w:val="105"/>
                <w:sz w:val="22"/>
              </w:rPr>
              <w:t> </w:t>
            </w:r>
            <w:r>
              <w:rPr>
                <w:w w:val="105"/>
                <w:sz w:val="22"/>
              </w:rPr>
              <w:t>de</w:t>
            </w:r>
            <w:r>
              <w:rPr>
                <w:spacing w:val="27"/>
                <w:w w:val="105"/>
                <w:sz w:val="22"/>
              </w:rPr>
              <w:t> </w:t>
            </w:r>
            <w:r>
              <w:rPr>
                <w:spacing w:val="-2"/>
                <w:w w:val="105"/>
                <w:sz w:val="22"/>
              </w:rPr>
              <w:t>Inmunizaciones</w:t>
            </w:r>
          </w:p>
        </w:tc>
      </w:tr>
      <w:tr>
        <w:trPr>
          <w:trHeight w:val="341" w:hRule="atLeast"/>
        </w:trPr>
        <w:tc>
          <w:tcPr>
            <w:tcW w:w="1565" w:type="dxa"/>
          </w:tcPr>
          <w:p>
            <w:pPr>
              <w:pStyle w:val="TableParagraph"/>
              <w:spacing w:line="254" w:lineRule="exact" w:before="67"/>
              <w:ind w:left="50"/>
              <w:rPr>
                <w:sz w:val="22"/>
              </w:rPr>
            </w:pPr>
            <w:r>
              <w:rPr>
                <w:spacing w:val="-2"/>
                <w:sz w:val="22"/>
              </w:rPr>
              <w:t>PAIPI</w:t>
            </w:r>
          </w:p>
        </w:tc>
        <w:tc>
          <w:tcPr>
            <w:tcW w:w="6403" w:type="dxa"/>
          </w:tcPr>
          <w:p>
            <w:pPr>
              <w:pStyle w:val="TableParagraph"/>
              <w:spacing w:line="254" w:lineRule="exact" w:before="67"/>
              <w:ind w:left="365"/>
              <w:rPr>
                <w:sz w:val="22"/>
              </w:rPr>
            </w:pPr>
            <w:r>
              <w:rPr>
                <w:w w:val="105"/>
                <w:sz w:val="22"/>
              </w:rPr>
              <w:t>Programa</w:t>
            </w:r>
            <w:r>
              <w:rPr>
                <w:spacing w:val="12"/>
                <w:w w:val="105"/>
                <w:sz w:val="22"/>
              </w:rPr>
              <w:t> </w:t>
            </w:r>
            <w:r>
              <w:rPr>
                <w:w w:val="105"/>
                <w:sz w:val="22"/>
              </w:rPr>
              <w:t>de</w:t>
            </w:r>
            <w:r>
              <w:rPr>
                <w:spacing w:val="13"/>
                <w:w w:val="105"/>
                <w:sz w:val="22"/>
              </w:rPr>
              <w:t> </w:t>
            </w:r>
            <w:r>
              <w:rPr>
                <w:w w:val="105"/>
                <w:sz w:val="22"/>
              </w:rPr>
              <w:t>Atención</w:t>
            </w:r>
            <w:r>
              <w:rPr>
                <w:spacing w:val="13"/>
                <w:w w:val="105"/>
                <w:sz w:val="22"/>
              </w:rPr>
              <w:t> </w:t>
            </w:r>
            <w:r>
              <w:rPr>
                <w:w w:val="105"/>
                <w:sz w:val="22"/>
              </w:rPr>
              <w:t>Integral</w:t>
            </w:r>
            <w:r>
              <w:rPr>
                <w:spacing w:val="13"/>
                <w:w w:val="105"/>
                <w:sz w:val="22"/>
              </w:rPr>
              <w:t> </w:t>
            </w:r>
            <w:r>
              <w:rPr>
                <w:w w:val="105"/>
                <w:sz w:val="22"/>
              </w:rPr>
              <w:t>a</w:t>
            </w:r>
            <w:r>
              <w:rPr>
                <w:spacing w:val="13"/>
                <w:w w:val="105"/>
                <w:sz w:val="22"/>
              </w:rPr>
              <w:t> </w:t>
            </w:r>
            <w:r>
              <w:rPr>
                <w:w w:val="105"/>
                <w:sz w:val="22"/>
              </w:rPr>
              <w:t>la</w:t>
            </w:r>
            <w:r>
              <w:rPr>
                <w:spacing w:val="15"/>
                <w:w w:val="105"/>
                <w:sz w:val="22"/>
              </w:rPr>
              <w:t> </w:t>
            </w:r>
            <w:r>
              <w:rPr>
                <w:w w:val="105"/>
                <w:sz w:val="22"/>
              </w:rPr>
              <w:t>Primera</w:t>
            </w:r>
            <w:r>
              <w:rPr>
                <w:spacing w:val="13"/>
                <w:w w:val="105"/>
                <w:sz w:val="22"/>
              </w:rPr>
              <w:t> </w:t>
            </w:r>
            <w:r>
              <w:rPr>
                <w:spacing w:val="-2"/>
                <w:w w:val="105"/>
                <w:sz w:val="22"/>
              </w:rPr>
              <w:t>Infancia</w:t>
            </w:r>
          </w:p>
        </w:tc>
      </w:tr>
    </w:tbl>
    <w:p>
      <w:pPr>
        <w:spacing w:after="0" w:line="254" w:lineRule="exact"/>
        <w:rPr>
          <w:sz w:val="22"/>
        </w:rPr>
        <w:sectPr>
          <w:pgSz w:w="11910" w:h="16840"/>
          <w:pgMar w:header="0" w:footer="1014" w:top="1720" w:bottom="1220" w:left="1180" w:right="900"/>
        </w:sectPr>
      </w:pPr>
    </w:p>
    <w:p>
      <w:pPr>
        <w:pStyle w:val="BodyText"/>
        <w:spacing w:before="4"/>
        <w:rPr>
          <w:sz w:val="2"/>
        </w:rPr>
      </w:pPr>
    </w:p>
    <w:tbl>
      <w:tblPr>
        <w:tblW w:w="0" w:type="auto"/>
        <w:jc w:val="left"/>
        <w:tblInd w:w="8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49"/>
        <w:gridCol w:w="6617"/>
      </w:tblGrid>
      <w:tr>
        <w:trPr>
          <w:trHeight w:val="341" w:hRule="atLeast"/>
        </w:trPr>
        <w:tc>
          <w:tcPr>
            <w:tcW w:w="1349" w:type="dxa"/>
          </w:tcPr>
          <w:p>
            <w:pPr>
              <w:pStyle w:val="TableParagraph"/>
              <w:spacing w:before="11"/>
              <w:ind w:left="50"/>
              <w:rPr>
                <w:sz w:val="22"/>
              </w:rPr>
            </w:pPr>
            <w:r>
              <w:rPr>
                <w:spacing w:val="-5"/>
                <w:sz w:val="22"/>
              </w:rPr>
              <w:t>PIB</w:t>
            </w:r>
          </w:p>
        </w:tc>
        <w:tc>
          <w:tcPr>
            <w:tcW w:w="6617" w:type="dxa"/>
          </w:tcPr>
          <w:p>
            <w:pPr>
              <w:pStyle w:val="TableParagraph"/>
              <w:spacing w:before="11"/>
              <w:ind w:left="580"/>
              <w:rPr>
                <w:sz w:val="22"/>
              </w:rPr>
            </w:pPr>
            <w:r>
              <w:rPr>
                <w:sz w:val="22"/>
              </w:rPr>
              <w:t>Producto</w:t>
            </w:r>
            <w:r>
              <w:rPr>
                <w:spacing w:val="7"/>
                <w:sz w:val="22"/>
              </w:rPr>
              <w:t> </w:t>
            </w:r>
            <w:r>
              <w:rPr>
                <w:sz w:val="22"/>
              </w:rPr>
              <w:t>Interno</w:t>
            </w:r>
            <w:r>
              <w:rPr>
                <w:spacing w:val="8"/>
                <w:sz w:val="22"/>
              </w:rPr>
              <w:t> </w:t>
            </w:r>
            <w:r>
              <w:rPr>
                <w:spacing w:val="-4"/>
                <w:sz w:val="22"/>
              </w:rPr>
              <w:t>Bruto</w:t>
            </w:r>
          </w:p>
        </w:tc>
      </w:tr>
      <w:tr>
        <w:trPr>
          <w:trHeight w:val="397" w:hRule="atLeast"/>
        </w:trPr>
        <w:tc>
          <w:tcPr>
            <w:tcW w:w="1349" w:type="dxa"/>
          </w:tcPr>
          <w:p>
            <w:pPr>
              <w:pStyle w:val="TableParagraph"/>
              <w:spacing w:before="67"/>
              <w:ind w:left="50"/>
              <w:rPr>
                <w:sz w:val="22"/>
              </w:rPr>
            </w:pPr>
            <w:r>
              <w:rPr>
                <w:spacing w:val="-5"/>
                <w:w w:val="110"/>
                <w:sz w:val="22"/>
              </w:rPr>
              <w:t>PIC</w:t>
            </w:r>
          </w:p>
        </w:tc>
        <w:tc>
          <w:tcPr>
            <w:tcW w:w="6617" w:type="dxa"/>
          </w:tcPr>
          <w:p>
            <w:pPr>
              <w:pStyle w:val="TableParagraph"/>
              <w:spacing w:before="67"/>
              <w:ind w:left="580"/>
              <w:rPr>
                <w:sz w:val="22"/>
              </w:rPr>
            </w:pPr>
            <w:r>
              <w:rPr>
                <w:w w:val="105"/>
                <w:sz w:val="22"/>
              </w:rPr>
              <w:t>Plan</w:t>
            </w:r>
            <w:r>
              <w:rPr>
                <w:spacing w:val="-4"/>
                <w:w w:val="105"/>
                <w:sz w:val="22"/>
              </w:rPr>
              <w:t> </w:t>
            </w:r>
            <w:r>
              <w:rPr>
                <w:w w:val="105"/>
                <w:sz w:val="22"/>
              </w:rPr>
              <w:t>de</w:t>
            </w:r>
            <w:r>
              <w:rPr>
                <w:spacing w:val="-4"/>
                <w:w w:val="105"/>
                <w:sz w:val="22"/>
              </w:rPr>
              <w:t> </w:t>
            </w:r>
            <w:r>
              <w:rPr>
                <w:w w:val="105"/>
                <w:sz w:val="22"/>
              </w:rPr>
              <w:t>Intervenciones</w:t>
            </w:r>
            <w:r>
              <w:rPr>
                <w:spacing w:val="-4"/>
                <w:w w:val="105"/>
                <w:sz w:val="22"/>
              </w:rPr>
              <w:t> </w:t>
            </w:r>
            <w:r>
              <w:rPr>
                <w:spacing w:val="-2"/>
                <w:w w:val="105"/>
                <w:sz w:val="22"/>
              </w:rPr>
              <w:t>Colectivas</w:t>
            </w:r>
          </w:p>
        </w:tc>
      </w:tr>
      <w:tr>
        <w:trPr>
          <w:trHeight w:val="397" w:hRule="atLeast"/>
        </w:trPr>
        <w:tc>
          <w:tcPr>
            <w:tcW w:w="1349" w:type="dxa"/>
          </w:tcPr>
          <w:p>
            <w:pPr>
              <w:pStyle w:val="TableParagraph"/>
              <w:spacing w:before="67"/>
              <w:ind w:left="50"/>
              <w:rPr>
                <w:sz w:val="22"/>
              </w:rPr>
            </w:pPr>
            <w:r>
              <w:rPr>
                <w:spacing w:val="-5"/>
                <w:w w:val="115"/>
                <w:sz w:val="22"/>
              </w:rPr>
              <w:t>POS</w:t>
            </w:r>
          </w:p>
        </w:tc>
        <w:tc>
          <w:tcPr>
            <w:tcW w:w="6617" w:type="dxa"/>
          </w:tcPr>
          <w:p>
            <w:pPr>
              <w:pStyle w:val="TableParagraph"/>
              <w:spacing w:before="67"/>
              <w:ind w:left="580"/>
              <w:rPr>
                <w:sz w:val="22"/>
              </w:rPr>
            </w:pPr>
            <w:r>
              <w:rPr>
                <w:w w:val="105"/>
                <w:sz w:val="22"/>
              </w:rPr>
              <w:t>Plan</w:t>
            </w:r>
            <w:r>
              <w:rPr>
                <w:spacing w:val="28"/>
                <w:w w:val="105"/>
                <w:sz w:val="22"/>
              </w:rPr>
              <w:t> </w:t>
            </w:r>
            <w:r>
              <w:rPr>
                <w:w w:val="105"/>
                <w:sz w:val="22"/>
              </w:rPr>
              <w:t>Obligatorio</w:t>
            </w:r>
            <w:r>
              <w:rPr>
                <w:spacing w:val="29"/>
                <w:w w:val="105"/>
                <w:sz w:val="22"/>
              </w:rPr>
              <w:t> </w:t>
            </w:r>
            <w:r>
              <w:rPr>
                <w:w w:val="105"/>
                <w:sz w:val="22"/>
              </w:rPr>
              <w:t>de</w:t>
            </w:r>
            <w:r>
              <w:rPr>
                <w:spacing w:val="29"/>
                <w:w w:val="105"/>
                <w:sz w:val="22"/>
              </w:rPr>
              <w:t> </w:t>
            </w:r>
            <w:r>
              <w:rPr>
                <w:spacing w:val="-2"/>
                <w:w w:val="105"/>
                <w:sz w:val="22"/>
              </w:rPr>
              <w:t>Salud</w:t>
            </w:r>
          </w:p>
        </w:tc>
      </w:tr>
      <w:tr>
        <w:trPr>
          <w:trHeight w:val="397" w:hRule="atLeast"/>
        </w:trPr>
        <w:tc>
          <w:tcPr>
            <w:tcW w:w="1349" w:type="dxa"/>
          </w:tcPr>
          <w:p>
            <w:pPr>
              <w:pStyle w:val="TableParagraph"/>
              <w:spacing w:before="67"/>
              <w:ind w:left="50"/>
              <w:rPr>
                <w:sz w:val="22"/>
              </w:rPr>
            </w:pPr>
            <w:r>
              <w:rPr>
                <w:spacing w:val="-4"/>
                <w:w w:val="110"/>
                <w:sz w:val="22"/>
              </w:rPr>
              <w:t>RNBP</w:t>
            </w:r>
          </w:p>
        </w:tc>
        <w:tc>
          <w:tcPr>
            <w:tcW w:w="6617" w:type="dxa"/>
          </w:tcPr>
          <w:p>
            <w:pPr>
              <w:pStyle w:val="TableParagraph"/>
              <w:spacing w:before="67"/>
              <w:ind w:left="580"/>
              <w:rPr>
                <w:sz w:val="22"/>
              </w:rPr>
            </w:pPr>
            <w:r>
              <w:rPr>
                <w:w w:val="105"/>
                <w:sz w:val="22"/>
              </w:rPr>
              <w:t>Red</w:t>
            </w:r>
            <w:r>
              <w:rPr>
                <w:spacing w:val="30"/>
                <w:w w:val="105"/>
                <w:sz w:val="22"/>
              </w:rPr>
              <w:t> </w:t>
            </w:r>
            <w:r>
              <w:rPr>
                <w:w w:val="105"/>
                <w:sz w:val="22"/>
              </w:rPr>
              <w:t>Nacional</w:t>
            </w:r>
            <w:r>
              <w:rPr>
                <w:spacing w:val="33"/>
                <w:w w:val="105"/>
                <w:sz w:val="22"/>
              </w:rPr>
              <w:t> </w:t>
            </w:r>
            <w:r>
              <w:rPr>
                <w:w w:val="105"/>
                <w:sz w:val="22"/>
              </w:rPr>
              <w:t>de</w:t>
            </w:r>
            <w:r>
              <w:rPr>
                <w:spacing w:val="31"/>
                <w:w w:val="105"/>
                <w:sz w:val="22"/>
              </w:rPr>
              <w:t> </w:t>
            </w:r>
            <w:r>
              <w:rPr>
                <w:w w:val="105"/>
                <w:sz w:val="22"/>
              </w:rPr>
              <w:t>Bibliotecas</w:t>
            </w:r>
            <w:r>
              <w:rPr>
                <w:spacing w:val="31"/>
                <w:w w:val="105"/>
                <w:sz w:val="22"/>
              </w:rPr>
              <w:t> </w:t>
            </w:r>
            <w:r>
              <w:rPr>
                <w:spacing w:val="-2"/>
                <w:w w:val="105"/>
                <w:sz w:val="22"/>
              </w:rPr>
              <w:t>Públicas</w:t>
            </w:r>
          </w:p>
        </w:tc>
      </w:tr>
      <w:tr>
        <w:trPr>
          <w:trHeight w:val="397" w:hRule="atLeast"/>
        </w:trPr>
        <w:tc>
          <w:tcPr>
            <w:tcW w:w="1349" w:type="dxa"/>
          </w:tcPr>
          <w:p>
            <w:pPr>
              <w:pStyle w:val="TableParagraph"/>
              <w:spacing w:before="67"/>
              <w:ind w:left="50"/>
              <w:rPr>
                <w:sz w:val="22"/>
              </w:rPr>
            </w:pPr>
            <w:r>
              <w:rPr>
                <w:spacing w:val="-5"/>
                <w:w w:val="115"/>
                <w:sz w:val="22"/>
              </w:rPr>
              <w:t>SGP</w:t>
            </w:r>
          </w:p>
        </w:tc>
        <w:tc>
          <w:tcPr>
            <w:tcW w:w="6617" w:type="dxa"/>
          </w:tcPr>
          <w:p>
            <w:pPr>
              <w:pStyle w:val="TableParagraph"/>
              <w:spacing w:before="67"/>
              <w:ind w:left="580"/>
              <w:rPr>
                <w:sz w:val="22"/>
              </w:rPr>
            </w:pPr>
            <w:r>
              <w:rPr>
                <w:w w:val="105"/>
                <w:sz w:val="22"/>
              </w:rPr>
              <w:t>Sistema</w:t>
            </w:r>
            <w:r>
              <w:rPr>
                <w:spacing w:val="20"/>
                <w:w w:val="105"/>
                <w:sz w:val="22"/>
              </w:rPr>
              <w:t> </w:t>
            </w:r>
            <w:r>
              <w:rPr>
                <w:w w:val="105"/>
                <w:sz w:val="22"/>
              </w:rPr>
              <w:t>General</w:t>
            </w:r>
            <w:r>
              <w:rPr>
                <w:spacing w:val="22"/>
                <w:w w:val="105"/>
                <w:sz w:val="22"/>
              </w:rPr>
              <w:t> </w:t>
            </w:r>
            <w:r>
              <w:rPr>
                <w:w w:val="105"/>
                <w:sz w:val="22"/>
              </w:rPr>
              <w:t>de</w:t>
            </w:r>
            <w:r>
              <w:rPr>
                <w:spacing w:val="20"/>
                <w:w w:val="105"/>
                <w:sz w:val="22"/>
              </w:rPr>
              <w:t> </w:t>
            </w:r>
            <w:r>
              <w:rPr>
                <w:spacing w:val="-2"/>
                <w:w w:val="105"/>
                <w:sz w:val="22"/>
              </w:rPr>
              <w:t>Participaciones</w:t>
            </w:r>
          </w:p>
        </w:tc>
      </w:tr>
      <w:tr>
        <w:trPr>
          <w:trHeight w:val="368" w:hRule="atLeast"/>
        </w:trPr>
        <w:tc>
          <w:tcPr>
            <w:tcW w:w="1349" w:type="dxa"/>
          </w:tcPr>
          <w:p>
            <w:pPr>
              <w:pStyle w:val="TableParagraph"/>
              <w:spacing w:before="67"/>
              <w:ind w:left="50"/>
              <w:rPr>
                <w:sz w:val="22"/>
              </w:rPr>
            </w:pPr>
            <w:r>
              <w:rPr>
                <w:spacing w:val="-2"/>
                <w:w w:val="125"/>
                <w:sz w:val="22"/>
              </w:rPr>
              <w:t>SGSSS</w:t>
            </w:r>
          </w:p>
        </w:tc>
        <w:tc>
          <w:tcPr>
            <w:tcW w:w="6617" w:type="dxa"/>
          </w:tcPr>
          <w:p>
            <w:pPr>
              <w:pStyle w:val="TableParagraph"/>
              <w:spacing w:before="67"/>
              <w:ind w:left="580"/>
              <w:rPr>
                <w:sz w:val="22"/>
              </w:rPr>
            </w:pPr>
            <w:r>
              <w:rPr>
                <w:w w:val="110"/>
                <w:sz w:val="22"/>
              </w:rPr>
              <w:t>Sistema General</w:t>
            </w:r>
            <w:r>
              <w:rPr>
                <w:spacing w:val="1"/>
                <w:w w:val="110"/>
                <w:sz w:val="22"/>
              </w:rPr>
              <w:t> </w:t>
            </w:r>
            <w:r>
              <w:rPr>
                <w:w w:val="110"/>
                <w:sz w:val="22"/>
              </w:rPr>
              <w:t>de</w:t>
            </w:r>
            <w:r>
              <w:rPr>
                <w:spacing w:val="1"/>
                <w:w w:val="110"/>
                <w:sz w:val="22"/>
              </w:rPr>
              <w:t> </w:t>
            </w:r>
            <w:r>
              <w:rPr>
                <w:w w:val="110"/>
                <w:sz w:val="22"/>
              </w:rPr>
              <w:t>Seguridad Social</w:t>
            </w:r>
            <w:r>
              <w:rPr>
                <w:spacing w:val="1"/>
                <w:w w:val="110"/>
                <w:sz w:val="22"/>
              </w:rPr>
              <w:t> </w:t>
            </w:r>
            <w:r>
              <w:rPr>
                <w:w w:val="110"/>
                <w:sz w:val="22"/>
              </w:rPr>
              <w:t>en</w:t>
            </w:r>
            <w:r>
              <w:rPr>
                <w:spacing w:val="1"/>
                <w:w w:val="110"/>
                <w:sz w:val="22"/>
              </w:rPr>
              <w:t> </w:t>
            </w:r>
            <w:r>
              <w:rPr>
                <w:spacing w:val="-4"/>
                <w:w w:val="110"/>
                <w:sz w:val="22"/>
              </w:rPr>
              <w:t>Salud</w:t>
            </w:r>
          </w:p>
        </w:tc>
      </w:tr>
      <w:tr>
        <w:trPr>
          <w:trHeight w:val="626" w:hRule="atLeast"/>
        </w:trPr>
        <w:tc>
          <w:tcPr>
            <w:tcW w:w="1349" w:type="dxa"/>
          </w:tcPr>
          <w:p>
            <w:pPr>
              <w:pStyle w:val="TableParagraph"/>
              <w:spacing w:before="182"/>
              <w:ind w:left="50"/>
              <w:rPr>
                <w:sz w:val="22"/>
              </w:rPr>
            </w:pPr>
            <w:r>
              <w:rPr>
                <w:spacing w:val="-5"/>
                <w:w w:val="110"/>
                <w:sz w:val="22"/>
              </w:rPr>
              <w:t>SIE</w:t>
            </w:r>
          </w:p>
        </w:tc>
        <w:tc>
          <w:tcPr>
            <w:tcW w:w="6617" w:type="dxa"/>
          </w:tcPr>
          <w:p>
            <w:pPr>
              <w:pStyle w:val="TableParagraph"/>
              <w:spacing w:line="280" w:lineRule="atLeast" w:before="27"/>
              <w:ind w:left="580"/>
              <w:rPr>
                <w:sz w:val="22"/>
              </w:rPr>
            </w:pPr>
            <w:r>
              <w:rPr>
                <w:w w:val="105"/>
                <w:sz w:val="22"/>
              </w:rPr>
              <w:t>Sistema</w:t>
            </w:r>
            <w:r>
              <w:rPr>
                <w:spacing w:val="37"/>
                <w:w w:val="105"/>
                <w:sz w:val="22"/>
              </w:rPr>
              <w:t> </w:t>
            </w:r>
            <w:r>
              <w:rPr>
                <w:w w:val="105"/>
                <w:sz w:val="22"/>
              </w:rPr>
              <w:t>de</w:t>
            </w:r>
            <w:r>
              <w:rPr>
                <w:spacing w:val="38"/>
                <w:w w:val="105"/>
                <w:sz w:val="22"/>
              </w:rPr>
              <w:t> </w:t>
            </w:r>
            <w:r>
              <w:rPr>
                <w:w w:val="105"/>
                <w:sz w:val="22"/>
              </w:rPr>
              <w:t>Información</w:t>
            </w:r>
            <w:r>
              <w:rPr>
                <w:spacing w:val="39"/>
                <w:w w:val="105"/>
                <w:sz w:val="22"/>
              </w:rPr>
              <w:t> </w:t>
            </w:r>
            <w:r>
              <w:rPr>
                <w:w w:val="105"/>
                <w:sz w:val="22"/>
              </w:rPr>
              <w:t>de</w:t>
            </w:r>
            <w:r>
              <w:rPr>
                <w:spacing w:val="37"/>
                <w:w w:val="105"/>
                <w:sz w:val="22"/>
              </w:rPr>
              <w:t> </w:t>
            </w:r>
            <w:r>
              <w:rPr>
                <w:w w:val="105"/>
                <w:sz w:val="22"/>
              </w:rPr>
              <w:t>la</w:t>
            </w:r>
            <w:r>
              <w:rPr>
                <w:spacing w:val="37"/>
                <w:w w:val="105"/>
                <w:sz w:val="22"/>
              </w:rPr>
              <w:t> </w:t>
            </w:r>
            <w:r>
              <w:rPr>
                <w:w w:val="105"/>
                <w:sz w:val="22"/>
              </w:rPr>
              <w:t>Educación</w:t>
            </w:r>
            <w:r>
              <w:rPr>
                <w:spacing w:val="37"/>
                <w:w w:val="105"/>
                <w:sz w:val="22"/>
              </w:rPr>
              <w:t> </w:t>
            </w:r>
            <w:r>
              <w:rPr>
                <w:w w:val="105"/>
                <w:sz w:val="22"/>
              </w:rPr>
              <w:t>para</w:t>
            </w:r>
            <w:r>
              <w:rPr>
                <w:spacing w:val="39"/>
                <w:w w:val="105"/>
                <w:sz w:val="22"/>
              </w:rPr>
              <w:t> </w:t>
            </w:r>
            <w:r>
              <w:rPr>
                <w:w w:val="105"/>
                <w:sz w:val="22"/>
              </w:rPr>
              <w:t>el</w:t>
            </w:r>
            <w:r>
              <w:rPr>
                <w:spacing w:val="37"/>
                <w:w w:val="105"/>
                <w:sz w:val="22"/>
              </w:rPr>
              <w:t> </w:t>
            </w:r>
            <w:r>
              <w:rPr>
                <w:w w:val="105"/>
                <w:sz w:val="22"/>
              </w:rPr>
              <w:t>Trabajo</w:t>
            </w:r>
            <w:r>
              <w:rPr>
                <w:spacing w:val="38"/>
                <w:w w:val="105"/>
                <w:sz w:val="22"/>
              </w:rPr>
              <w:t> </w:t>
            </w:r>
            <w:r>
              <w:rPr>
                <w:w w:val="105"/>
                <w:sz w:val="22"/>
              </w:rPr>
              <w:t>y</w:t>
            </w:r>
            <w:r>
              <w:rPr>
                <w:spacing w:val="38"/>
                <w:w w:val="105"/>
                <w:sz w:val="22"/>
              </w:rPr>
              <w:t> </w:t>
            </w:r>
            <w:r>
              <w:rPr>
                <w:w w:val="105"/>
                <w:sz w:val="22"/>
              </w:rPr>
              <w:t>el Desarrollo Humano</w:t>
            </w:r>
          </w:p>
        </w:tc>
      </w:tr>
      <w:tr>
        <w:trPr>
          <w:trHeight w:val="368" w:hRule="atLeast"/>
        </w:trPr>
        <w:tc>
          <w:tcPr>
            <w:tcW w:w="1349" w:type="dxa"/>
          </w:tcPr>
          <w:p>
            <w:pPr>
              <w:pStyle w:val="TableParagraph"/>
              <w:spacing w:before="40"/>
              <w:ind w:left="50"/>
              <w:rPr>
                <w:sz w:val="22"/>
              </w:rPr>
            </w:pPr>
            <w:r>
              <w:rPr>
                <w:spacing w:val="-2"/>
                <w:w w:val="120"/>
                <w:sz w:val="22"/>
              </w:rPr>
              <w:t>SIMCO</w:t>
            </w:r>
          </w:p>
        </w:tc>
        <w:tc>
          <w:tcPr>
            <w:tcW w:w="6617" w:type="dxa"/>
          </w:tcPr>
          <w:p>
            <w:pPr>
              <w:pStyle w:val="TableParagraph"/>
              <w:spacing w:before="40"/>
              <w:ind w:left="580"/>
              <w:rPr>
                <w:sz w:val="22"/>
              </w:rPr>
            </w:pPr>
            <w:r>
              <w:rPr>
                <w:w w:val="105"/>
                <w:sz w:val="22"/>
              </w:rPr>
              <w:t>Sistema</w:t>
            </w:r>
            <w:r>
              <w:rPr>
                <w:spacing w:val="4"/>
                <w:w w:val="105"/>
                <w:sz w:val="22"/>
              </w:rPr>
              <w:t> </w:t>
            </w:r>
            <w:r>
              <w:rPr>
                <w:w w:val="105"/>
                <w:sz w:val="22"/>
              </w:rPr>
              <w:t>de</w:t>
            </w:r>
            <w:r>
              <w:rPr>
                <w:spacing w:val="4"/>
                <w:w w:val="105"/>
                <w:sz w:val="22"/>
              </w:rPr>
              <w:t> </w:t>
            </w:r>
            <w:r>
              <w:rPr>
                <w:w w:val="105"/>
                <w:sz w:val="22"/>
              </w:rPr>
              <w:t>Información</w:t>
            </w:r>
            <w:r>
              <w:rPr>
                <w:spacing w:val="6"/>
                <w:w w:val="105"/>
                <w:sz w:val="22"/>
              </w:rPr>
              <w:t> </w:t>
            </w:r>
            <w:r>
              <w:rPr>
                <w:w w:val="105"/>
                <w:sz w:val="22"/>
              </w:rPr>
              <w:t>de</w:t>
            </w:r>
            <w:r>
              <w:rPr>
                <w:spacing w:val="4"/>
                <w:w w:val="105"/>
                <w:sz w:val="22"/>
              </w:rPr>
              <w:t> </w:t>
            </w:r>
            <w:r>
              <w:rPr>
                <w:w w:val="105"/>
                <w:sz w:val="22"/>
              </w:rPr>
              <w:t>Museos</w:t>
            </w:r>
            <w:r>
              <w:rPr>
                <w:spacing w:val="5"/>
                <w:w w:val="105"/>
                <w:sz w:val="22"/>
              </w:rPr>
              <w:t> </w:t>
            </w:r>
            <w:r>
              <w:rPr>
                <w:spacing w:val="-2"/>
                <w:w w:val="105"/>
                <w:sz w:val="22"/>
              </w:rPr>
              <w:t>Colombianos</w:t>
            </w:r>
          </w:p>
        </w:tc>
      </w:tr>
      <w:tr>
        <w:trPr>
          <w:trHeight w:val="396" w:hRule="atLeast"/>
        </w:trPr>
        <w:tc>
          <w:tcPr>
            <w:tcW w:w="1349" w:type="dxa"/>
          </w:tcPr>
          <w:p>
            <w:pPr>
              <w:pStyle w:val="TableParagraph"/>
              <w:spacing w:before="66"/>
              <w:ind w:left="50"/>
              <w:rPr>
                <w:sz w:val="22"/>
              </w:rPr>
            </w:pPr>
            <w:r>
              <w:rPr>
                <w:spacing w:val="-4"/>
                <w:w w:val="115"/>
                <w:sz w:val="22"/>
              </w:rPr>
              <w:t>SNBF</w:t>
            </w:r>
          </w:p>
        </w:tc>
        <w:tc>
          <w:tcPr>
            <w:tcW w:w="6617" w:type="dxa"/>
          </w:tcPr>
          <w:p>
            <w:pPr>
              <w:pStyle w:val="TableParagraph"/>
              <w:spacing w:before="66"/>
              <w:ind w:left="580"/>
              <w:rPr>
                <w:sz w:val="22"/>
              </w:rPr>
            </w:pPr>
            <w:r>
              <w:rPr>
                <w:w w:val="105"/>
                <w:sz w:val="22"/>
              </w:rPr>
              <w:t>Sistema</w:t>
            </w:r>
            <w:r>
              <w:rPr>
                <w:spacing w:val="22"/>
                <w:w w:val="105"/>
                <w:sz w:val="22"/>
              </w:rPr>
              <w:t> </w:t>
            </w:r>
            <w:r>
              <w:rPr>
                <w:w w:val="105"/>
                <w:sz w:val="22"/>
              </w:rPr>
              <w:t>Nacional</w:t>
            </w:r>
            <w:r>
              <w:rPr>
                <w:spacing w:val="23"/>
                <w:w w:val="105"/>
                <w:sz w:val="22"/>
              </w:rPr>
              <w:t> </w:t>
            </w:r>
            <w:r>
              <w:rPr>
                <w:w w:val="105"/>
                <w:sz w:val="22"/>
              </w:rPr>
              <w:t>de</w:t>
            </w:r>
            <w:r>
              <w:rPr>
                <w:spacing w:val="22"/>
                <w:w w:val="105"/>
                <w:sz w:val="22"/>
              </w:rPr>
              <w:t> </w:t>
            </w:r>
            <w:r>
              <w:rPr>
                <w:w w:val="105"/>
                <w:sz w:val="22"/>
              </w:rPr>
              <w:t>Bienestar</w:t>
            </w:r>
            <w:r>
              <w:rPr>
                <w:spacing w:val="22"/>
                <w:w w:val="105"/>
                <w:sz w:val="22"/>
              </w:rPr>
              <w:t> </w:t>
            </w:r>
            <w:r>
              <w:rPr>
                <w:spacing w:val="-2"/>
                <w:w w:val="105"/>
                <w:sz w:val="22"/>
              </w:rPr>
              <w:t>Familiar</w:t>
            </w:r>
          </w:p>
        </w:tc>
      </w:tr>
      <w:tr>
        <w:trPr>
          <w:trHeight w:val="341" w:hRule="atLeast"/>
        </w:trPr>
        <w:tc>
          <w:tcPr>
            <w:tcW w:w="1349" w:type="dxa"/>
          </w:tcPr>
          <w:p>
            <w:pPr>
              <w:pStyle w:val="TableParagraph"/>
              <w:spacing w:line="254" w:lineRule="exact" w:before="67"/>
              <w:ind w:left="50"/>
              <w:rPr>
                <w:sz w:val="22"/>
              </w:rPr>
            </w:pPr>
            <w:r>
              <w:rPr>
                <w:spacing w:val="-2"/>
                <w:w w:val="105"/>
                <w:sz w:val="22"/>
              </w:rPr>
              <w:t>Unicef</w:t>
            </w:r>
          </w:p>
        </w:tc>
        <w:tc>
          <w:tcPr>
            <w:tcW w:w="6617" w:type="dxa"/>
          </w:tcPr>
          <w:p>
            <w:pPr>
              <w:pStyle w:val="TableParagraph"/>
              <w:spacing w:line="254" w:lineRule="exact" w:before="67"/>
              <w:ind w:left="580"/>
              <w:rPr>
                <w:sz w:val="22"/>
              </w:rPr>
            </w:pPr>
            <w:r>
              <w:rPr>
                <w:w w:val="110"/>
                <w:sz w:val="22"/>
              </w:rPr>
              <w:t>Fondo</w:t>
            </w:r>
            <w:r>
              <w:rPr>
                <w:spacing w:val="6"/>
                <w:w w:val="110"/>
                <w:sz w:val="22"/>
              </w:rPr>
              <w:t> </w:t>
            </w:r>
            <w:r>
              <w:rPr>
                <w:w w:val="110"/>
                <w:sz w:val="22"/>
              </w:rPr>
              <w:t>de</w:t>
            </w:r>
            <w:r>
              <w:rPr>
                <w:spacing w:val="7"/>
                <w:w w:val="110"/>
                <w:sz w:val="22"/>
              </w:rPr>
              <w:t> </w:t>
            </w:r>
            <w:r>
              <w:rPr>
                <w:w w:val="110"/>
                <w:sz w:val="22"/>
              </w:rPr>
              <w:t>las</w:t>
            </w:r>
            <w:r>
              <w:rPr>
                <w:spacing w:val="7"/>
                <w:w w:val="110"/>
                <w:sz w:val="22"/>
              </w:rPr>
              <w:t> </w:t>
            </w:r>
            <w:r>
              <w:rPr>
                <w:w w:val="110"/>
                <w:sz w:val="22"/>
              </w:rPr>
              <w:t>Naciones</w:t>
            </w:r>
            <w:r>
              <w:rPr>
                <w:spacing w:val="8"/>
                <w:w w:val="110"/>
                <w:sz w:val="22"/>
              </w:rPr>
              <w:t> </w:t>
            </w:r>
            <w:r>
              <w:rPr>
                <w:w w:val="110"/>
                <w:sz w:val="22"/>
              </w:rPr>
              <w:t>Unidas</w:t>
            </w:r>
            <w:r>
              <w:rPr>
                <w:spacing w:val="7"/>
                <w:w w:val="110"/>
                <w:sz w:val="22"/>
              </w:rPr>
              <w:t> </w:t>
            </w:r>
            <w:r>
              <w:rPr>
                <w:w w:val="110"/>
                <w:sz w:val="22"/>
              </w:rPr>
              <w:t>para</w:t>
            </w:r>
            <w:r>
              <w:rPr>
                <w:spacing w:val="7"/>
                <w:w w:val="110"/>
                <w:sz w:val="22"/>
              </w:rPr>
              <w:t> </w:t>
            </w:r>
            <w:r>
              <w:rPr>
                <w:w w:val="110"/>
                <w:sz w:val="22"/>
              </w:rPr>
              <w:t>la</w:t>
            </w:r>
            <w:r>
              <w:rPr>
                <w:spacing w:val="6"/>
                <w:w w:val="110"/>
                <w:sz w:val="22"/>
              </w:rPr>
              <w:t> </w:t>
            </w:r>
            <w:r>
              <w:rPr>
                <w:spacing w:val="-2"/>
                <w:w w:val="110"/>
                <w:sz w:val="22"/>
              </w:rPr>
              <w:t>Infancia</w:t>
            </w:r>
          </w:p>
        </w:tc>
      </w:tr>
    </w:tbl>
    <w:p>
      <w:pPr>
        <w:spacing w:after="0" w:line="254" w:lineRule="exact"/>
        <w:rPr>
          <w:sz w:val="22"/>
        </w:rPr>
        <w:sectPr>
          <w:pgSz w:w="11910" w:h="16840"/>
          <w:pgMar w:header="0" w:footer="1014" w:top="1820" w:bottom="1220" w:left="1180" w:right="900"/>
        </w:sectPr>
      </w:pPr>
    </w:p>
    <w:p>
      <w:pPr>
        <w:pStyle w:val="ListParagraph"/>
        <w:numPr>
          <w:ilvl w:val="0"/>
          <w:numId w:val="2"/>
        </w:numPr>
        <w:tabs>
          <w:tab w:pos="740" w:val="left" w:leader="none"/>
        </w:tabs>
        <w:spacing w:line="240" w:lineRule="auto" w:before="83" w:after="0"/>
        <w:ind w:left="740" w:right="0" w:hanging="360"/>
        <w:jc w:val="left"/>
        <w:rPr>
          <w:sz w:val="18"/>
        </w:rPr>
      </w:pPr>
      <w:bookmarkStart w:name="1. Introducción" w:id="3"/>
      <w:bookmarkEnd w:id="3"/>
      <w:r>
        <w:rPr/>
      </w:r>
      <w:bookmarkStart w:name="_bookmark2" w:id="4"/>
      <w:bookmarkEnd w:id="4"/>
      <w:r>
        <w:rPr>
          <w:spacing w:val="-2"/>
          <w:w w:val="115"/>
          <w:sz w:val="22"/>
        </w:rPr>
        <w:t>I</w:t>
      </w:r>
      <w:r>
        <w:rPr>
          <w:spacing w:val="-2"/>
          <w:w w:val="115"/>
          <w:sz w:val="18"/>
        </w:rPr>
        <w:t>NTRODUCCIÓN</w:t>
      </w:r>
    </w:p>
    <w:p>
      <w:pPr>
        <w:pStyle w:val="BodyText"/>
        <w:spacing w:line="292" w:lineRule="auto" w:before="181"/>
        <w:ind w:left="379" w:right="372" w:firstLine="567"/>
        <w:jc w:val="both"/>
      </w:pPr>
      <w:r>
        <w:rPr>
          <w:w w:val="105"/>
        </w:rPr>
        <w:t>El</w:t>
      </w:r>
      <w:r>
        <w:rPr>
          <w:w w:val="105"/>
        </w:rPr>
        <w:t> presente</w:t>
      </w:r>
      <w:r>
        <w:rPr>
          <w:w w:val="105"/>
        </w:rPr>
        <w:t> documento</w:t>
      </w:r>
      <w:r>
        <w:rPr>
          <w:w w:val="105"/>
        </w:rPr>
        <w:t> CONPES</w:t>
      </w:r>
      <w:r>
        <w:rPr>
          <w:w w:val="105"/>
        </w:rPr>
        <w:t> tiene</w:t>
      </w:r>
      <w:r>
        <w:rPr>
          <w:w w:val="105"/>
        </w:rPr>
        <w:t> como</w:t>
      </w:r>
      <w:r>
        <w:rPr>
          <w:w w:val="105"/>
        </w:rPr>
        <w:t> objetivo</w:t>
      </w:r>
      <w:r>
        <w:rPr>
          <w:w w:val="105"/>
        </w:rPr>
        <w:t> distribuir</w:t>
      </w:r>
      <w:r>
        <w:rPr>
          <w:w w:val="105"/>
        </w:rPr>
        <w:t> los</w:t>
      </w:r>
      <w:r>
        <w:rPr>
          <w:w w:val="105"/>
        </w:rPr>
        <w:t> recursos</w:t>
      </w:r>
      <w:r>
        <w:rPr>
          <w:w w:val="105"/>
        </w:rPr>
        <w:t> para</w:t>
      </w:r>
      <w:r>
        <w:rPr>
          <w:w w:val="105"/>
        </w:rPr>
        <w:t> la atención integral de la primera infancia del SGP de la vigencia 2015, por un valor de 171.328 millones de pesos, los cuales provienen del crecimiento económico superior al 4% en la vigencia 2013</w:t>
      </w:r>
      <w:r>
        <w:rPr>
          <w:w w:val="105"/>
        </w:rPr>
        <w:t> (preliminar)</w:t>
      </w:r>
      <w:r>
        <w:rPr>
          <w:w w:val="105"/>
        </w:rPr>
        <w:t> y</w:t>
      </w:r>
      <w:r>
        <w:rPr>
          <w:w w:val="105"/>
        </w:rPr>
        <w:t> de</w:t>
      </w:r>
      <w:r>
        <w:rPr>
          <w:w w:val="105"/>
        </w:rPr>
        <w:t> las</w:t>
      </w:r>
      <w:r>
        <w:rPr>
          <w:w w:val="105"/>
        </w:rPr>
        <w:t> cifras</w:t>
      </w:r>
      <w:r>
        <w:rPr>
          <w:w w:val="105"/>
        </w:rPr>
        <w:t> definitivas</w:t>
      </w:r>
      <w:r>
        <w:rPr>
          <w:w w:val="105"/>
        </w:rPr>
        <w:t> de</w:t>
      </w:r>
      <w:r>
        <w:rPr>
          <w:w w:val="105"/>
        </w:rPr>
        <w:t> crecimiento</w:t>
      </w:r>
      <w:r>
        <w:rPr>
          <w:w w:val="105"/>
        </w:rPr>
        <w:t> económico</w:t>
      </w:r>
      <w:r>
        <w:rPr>
          <w:w w:val="105"/>
        </w:rPr>
        <w:t> de</w:t>
      </w:r>
      <w:r>
        <w:rPr>
          <w:w w:val="105"/>
        </w:rPr>
        <w:t> 2011</w:t>
      </w:r>
      <w:r>
        <w:rPr>
          <w:w w:val="105"/>
        </w:rPr>
        <w:t> y</w:t>
      </w:r>
      <w:r>
        <w:rPr>
          <w:w w:val="105"/>
        </w:rPr>
        <w:t> 2010 certificadas por el DANE, según oficio remitido por el Ministerio de Hacienda y Crédito Público</w:t>
      </w:r>
      <w:hyperlink w:history="true" w:anchor="_bookmark4">
        <w:r>
          <w:rPr>
            <w:w w:val="105"/>
            <w:position w:val="8"/>
            <w:sz w:val="13"/>
          </w:rPr>
          <w:t>3</w:t>
        </w:r>
      </w:hyperlink>
      <w:r>
        <w:rPr>
          <w:spacing w:val="40"/>
          <w:w w:val="105"/>
          <w:position w:val="8"/>
          <w:sz w:val="13"/>
        </w:rPr>
        <w:t> </w:t>
      </w:r>
      <w:r>
        <w:rPr>
          <w:w w:val="105"/>
        </w:rPr>
        <w:t>al Departamento Nacional de Planeación.</w:t>
      </w:r>
    </w:p>
    <w:p>
      <w:pPr>
        <w:pStyle w:val="BodyText"/>
        <w:spacing w:line="292" w:lineRule="auto" w:before="126"/>
        <w:ind w:left="380" w:right="371" w:firstLine="567"/>
        <w:jc w:val="both"/>
      </w:pPr>
      <w:r>
        <w:rPr>
          <w:w w:val="105"/>
        </w:rPr>
        <w:t>El documento está compuesto por cinco secciones principales, incluida esta introducción. En</w:t>
      </w:r>
      <w:r>
        <w:rPr>
          <w:spacing w:val="17"/>
          <w:w w:val="105"/>
        </w:rPr>
        <w:t> </w:t>
      </w:r>
      <w:r>
        <w:rPr>
          <w:w w:val="105"/>
        </w:rPr>
        <w:t>la</w:t>
      </w:r>
      <w:r>
        <w:rPr>
          <w:spacing w:val="17"/>
          <w:w w:val="105"/>
        </w:rPr>
        <w:t> </w:t>
      </w:r>
      <w:r>
        <w:rPr>
          <w:w w:val="105"/>
        </w:rPr>
        <w:t>segunda</w:t>
      </w:r>
      <w:r>
        <w:rPr>
          <w:spacing w:val="17"/>
          <w:w w:val="105"/>
        </w:rPr>
        <w:t> </w:t>
      </w:r>
      <w:r>
        <w:rPr>
          <w:w w:val="105"/>
        </w:rPr>
        <w:t>sección,</w:t>
      </w:r>
      <w:r>
        <w:rPr>
          <w:spacing w:val="17"/>
          <w:w w:val="105"/>
        </w:rPr>
        <w:t> </w:t>
      </w:r>
      <w:r>
        <w:rPr>
          <w:w w:val="105"/>
        </w:rPr>
        <w:t>se</w:t>
      </w:r>
      <w:r>
        <w:rPr>
          <w:spacing w:val="16"/>
          <w:w w:val="105"/>
        </w:rPr>
        <w:t> </w:t>
      </w:r>
      <w:r>
        <w:rPr>
          <w:w w:val="105"/>
        </w:rPr>
        <w:t>presentan</w:t>
      </w:r>
      <w:r>
        <w:rPr>
          <w:spacing w:val="18"/>
          <w:w w:val="105"/>
        </w:rPr>
        <w:t> </w:t>
      </w:r>
      <w:r>
        <w:rPr>
          <w:w w:val="105"/>
        </w:rPr>
        <w:t>los</w:t>
      </w:r>
      <w:r>
        <w:rPr>
          <w:spacing w:val="16"/>
          <w:w w:val="105"/>
        </w:rPr>
        <w:t> </w:t>
      </w:r>
      <w:r>
        <w:rPr>
          <w:w w:val="105"/>
        </w:rPr>
        <w:t>antecedentes</w:t>
      </w:r>
      <w:r>
        <w:rPr>
          <w:spacing w:val="16"/>
          <w:w w:val="105"/>
        </w:rPr>
        <w:t> </w:t>
      </w:r>
      <w:r>
        <w:rPr>
          <w:w w:val="105"/>
        </w:rPr>
        <w:t>y</w:t>
      </w:r>
      <w:r>
        <w:rPr>
          <w:spacing w:val="16"/>
          <w:w w:val="105"/>
        </w:rPr>
        <w:t> </w:t>
      </w:r>
      <w:r>
        <w:rPr>
          <w:w w:val="105"/>
        </w:rPr>
        <w:t>la</w:t>
      </w:r>
      <w:r>
        <w:rPr>
          <w:spacing w:val="17"/>
          <w:w w:val="105"/>
        </w:rPr>
        <w:t> </w:t>
      </w:r>
      <w:r>
        <w:rPr>
          <w:w w:val="105"/>
        </w:rPr>
        <w:t>justificación</w:t>
      </w:r>
      <w:r>
        <w:rPr>
          <w:spacing w:val="18"/>
          <w:w w:val="105"/>
        </w:rPr>
        <w:t> </w:t>
      </w:r>
      <w:r>
        <w:rPr>
          <w:w w:val="105"/>
        </w:rPr>
        <w:t>de</w:t>
      </w:r>
      <w:r>
        <w:rPr>
          <w:spacing w:val="16"/>
          <w:w w:val="105"/>
        </w:rPr>
        <w:t> </w:t>
      </w:r>
      <w:r>
        <w:rPr>
          <w:w w:val="105"/>
        </w:rPr>
        <w:t>lo</w:t>
      </w:r>
      <w:r>
        <w:rPr>
          <w:spacing w:val="17"/>
          <w:w w:val="105"/>
        </w:rPr>
        <w:t> </w:t>
      </w:r>
      <w:r>
        <w:rPr>
          <w:w w:val="105"/>
        </w:rPr>
        <w:t>aquí</w:t>
      </w:r>
      <w:r>
        <w:rPr>
          <w:spacing w:val="16"/>
          <w:w w:val="105"/>
        </w:rPr>
        <w:t> </w:t>
      </w:r>
      <w:r>
        <w:rPr>
          <w:w w:val="105"/>
        </w:rPr>
        <w:t>expuesto.</w:t>
      </w:r>
      <w:r>
        <w:rPr>
          <w:spacing w:val="16"/>
          <w:w w:val="105"/>
        </w:rPr>
        <w:t> </w:t>
      </w:r>
      <w:r>
        <w:rPr>
          <w:w w:val="105"/>
        </w:rPr>
        <w:t>En la</w:t>
      </w:r>
      <w:r>
        <w:rPr>
          <w:w w:val="105"/>
        </w:rPr>
        <w:t> tercera</w:t>
      </w:r>
      <w:r>
        <w:rPr>
          <w:w w:val="105"/>
        </w:rPr>
        <w:t> se</w:t>
      </w:r>
      <w:r>
        <w:rPr>
          <w:w w:val="105"/>
        </w:rPr>
        <w:t> describe</w:t>
      </w:r>
      <w:r>
        <w:rPr>
          <w:w w:val="105"/>
        </w:rPr>
        <w:t> en</w:t>
      </w:r>
      <w:r>
        <w:rPr>
          <w:w w:val="105"/>
        </w:rPr>
        <w:t> detalle</w:t>
      </w:r>
      <w:r>
        <w:rPr>
          <w:w w:val="105"/>
        </w:rPr>
        <w:t> la</w:t>
      </w:r>
      <w:r>
        <w:rPr>
          <w:w w:val="105"/>
        </w:rPr>
        <w:t> distribución</w:t>
      </w:r>
      <w:r>
        <w:rPr>
          <w:w w:val="105"/>
        </w:rPr>
        <w:t> de</w:t>
      </w:r>
      <w:r>
        <w:rPr>
          <w:w w:val="105"/>
        </w:rPr>
        <w:t> los</w:t>
      </w:r>
      <w:r>
        <w:rPr>
          <w:w w:val="105"/>
        </w:rPr>
        <w:t> recursos</w:t>
      </w:r>
      <w:r>
        <w:rPr>
          <w:w w:val="105"/>
        </w:rPr>
        <w:t> para</w:t>
      </w:r>
      <w:r>
        <w:rPr>
          <w:w w:val="105"/>
        </w:rPr>
        <w:t> la</w:t>
      </w:r>
      <w:r>
        <w:rPr>
          <w:w w:val="105"/>
        </w:rPr>
        <w:t> atención</w:t>
      </w:r>
      <w:r>
        <w:rPr>
          <w:w w:val="105"/>
        </w:rPr>
        <w:t> integral</w:t>
      </w:r>
      <w:r>
        <w:rPr>
          <w:w w:val="105"/>
        </w:rPr>
        <w:t> de</w:t>
      </w:r>
      <w:r>
        <w:rPr>
          <w:w w:val="105"/>
        </w:rPr>
        <w:t> la primera</w:t>
      </w:r>
      <w:r>
        <w:rPr>
          <w:w w:val="105"/>
        </w:rPr>
        <w:t> infancia</w:t>
      </w:r>
      <w:r>
        <w:rPr>
          <w:w w:val="105"/>
        </w:rPr>
        <w:t> y</w:t>
      </w:r>
      <w:r>
        <w:rPr>
          <w:w w:val="105"/>
        </w:rPr>
        <w:t> se</w:t>
      </w:r>
      <w:r>
        <w:rPr>
          <w:w w:val="105"/>
        </w:rPr>
        <w:t> presentan</w:t>
      </w:r>
      <w:r>
        <w:rPr>
          <w:w w:val="105"/>
        </w:rPr>
        <w:t> las</w:t>
      </w:r>
      <w:r>
        <w:rPr>
          <w:w w:val="105"/>
        </w:rPr>
        <w:t> líneas</w:t>
      </w:r>
      <w:r>
        <w:rPr>
          <w:w w:val="105"/>
        </w:rPr>
        <w:t> de</w:t>
      </w:r>
      <w:r>
        <w:rPr>
          <w:w w:val="105"/>
        </w:rPr>
        <w:t> inversión</w:t>
      </w:r>
      <w:r>
        <w:rPr>
          <w:w w:val="105"/>
        </w:rPr>
        <w:t> aprobadas</w:t>
      </w:r>
      <w:r>
        <w:rPr>
          <w:w w:val="105"/>
        </w:rPr>
        <w:t> para</w:t>
      </w:r>
      <w:r>
        <w:rPr>
          <w:w w:val="105"/>
        </w:rPr>
        <w:t> la</w:t>
      </w:r>
      <w:r>
        <w:rPr>
          <w:w w:val="105"/>
        </w:rPr>
        <w:t> ejecución</w:t>
      </w:r>
      <w:r>
        <w:rPr>
          <w:w w:val="105"/>
        </w:rPr>
        <w:t> de</w:t>
      </w:r>
      <w:r>
        <w:rPr>
          <w:w w:val="105"/>
        </w:rPr>
        <w:t> estos recursos.</w:t>
      </w:r>
      <w:r>
        <w:rPr>
          <w:w w:val="105"/>
        </w:rPr>
        <w:t> En</w:t>
      </w:r>
      <w:r>
        <w:rPr>
          <w:w w:val="105"/>
        </w:rPr>
        <w:t> la</w:t>
      </w:r>
      <w:r>
        <w:rPr>
          <w:w w:val="105"/>
        </w:rPr>
        <w:t> cuarta</w:t>
      </w:r>
      <w:r>
        <w:rPr>
          <w:w w:val="105"/>
        </w:rPr>
        <w:t> sección</w:t>
      </w:r>
      <w:r>
        <w:rPr>
          <w:w w:val="105"/>
        </w:rPr>
        <w:t> se</w:t>
      </w:r>
      <w:r>
        <w:rPr>
          <w:w w:val="105"/>
        </w:rPr>
        <w:t> presentan</w:t>
      </w:r>
      <w:r>
        <w:rPr>
          <w:w w:val="105"/>
        </w:rPr>
        <w:t> las</w:t>
      </w:r>
      <w:r>
        <w:rPr>
          <w:w w:val="105"/>
        </w:rPr>
        <w:t> recomendaciones,</w:t>
      </w:r>
      <w:r>
        <w:rPr>
          <w:w w:val="105"/>
        </w:rPr>
        <w:t> y</w:t>
      </w:r>
      <w:r>
        <w:rPr>
          <w:w w:val="105"/>
        </w:rPr>
        <w:t> al</w:t>
      </w:r>
      <w:r>
        <w:rPr>
          <w:w w:val="105"/>
        </w:rPr>
        <w:t> final</w:t>
      </w:r>
      <w:r>
        <w:rPr>
          <w:w w:val="105"/>
        </w:rPr>
        <w:t> se</w:t>
      </w:r>
      <w:r>
        <w:rPr>
          <w:w w:val="105"/>
        </w:rPr>
        <w:t> presentan</w:t>
      </w:r>
      <w:r>
        <w:rPr>
          <w:w w:val="105"/>
        </w:rPr>
        <w:t> la bibliografía y los anexos del documento.</w:t>
      </w:r>
    </w:p>
    <w:p>
      <w:pPr>
        <w:pStyle w:val="BodyText"/>
        <w:spacing w:before="11"/>
        <w:rPr>
          <w:sz w:val="29"/>
        </w:rPr>
      </w:pPr>
    </w:p>
    <w:p>
      <w:pPr>
        <w:pStyle w:val="ListParagraph"/>
        <w:numPr>
          <w:ilvl w:val="0"/>
          <w:numId w:val="2"/>
        </w:numPr>
        <w:tabs>
          <w:tab w:pos="740" w:val="left" w:leader="none"/>
        </w:tabs>
        <w:spacing w:line="240" w:lineRule="auto" w:before="0" w:after="0"/>
        <w:ind w:left="740" w:right="0" w:hanging="360"/>
        <w:jc w:val="left"/>
        <w:rPr>
          <w:sz w:val="18"/>
        </w:rPr>
      </w:pPr>
      <w:bookmarkStart w:name="2. Antecedentes y justificación" w:id="5"/>
      <w:bookmarkEnd w:id="5"/>
      <w:r>
        <w:rPr/>
      </w:r>
      <w:bookmarkStart w:name="_bookmark3" w:id="6"/>
      <w:bookmarkEnd w:id="6"/>
      <w:r>
        <w:rPr>
          <w:w w:val="115"/>
          <w:sz w:val="22"/>
        </w:rPr>
        <w:t>A</w:t>
      </w:r>
      <w:r>
        <w:rPr>
          <w:w w:val="115"/>
          <w:sz w:val="18"/>
        </w:rPr>
        <w:t>NTECEDENTES</w:t>
      </w:r>
      <w:r>
        <w:rPr>
          <w:spacing w:val="44"/>
          <w:w w:val="115"/>
          <w:sz w:val="18"/>
        </w:rPr>
        <w:t> </w:t>
      </w:r>
      <w:r>
        <w:rPr>
          <w:w w:val="115"/>
          <w:sz w:val="18"/>
        </w:rPr>
        <w:t>Y</w:t>
      </w:r>
      <w:r>
        <w:rPr>
          <w:spacing w:val="45"/>
          <w:w w:val="115"/>
          <w:sz w:val="18"/>
        </w:rPr>
        <w:t> </w:t>
      </w:r>
      <w:r>
        <w:rPr>
          <w:spacing w:val="-2"/>
          <w:w w:val="115"/>
          <w:sz w:val="18"/>
        </w:rPr>
        <w:t>JUSTIFICACIÓN</w:t>
      </w:r>
    </w:p>
    <w:p>
      <w:pPr>
        <w:pStyle w:val="BodyText"/>
        <w:spacing w:line="292" w:lineRule="auto" w:before="180"/>
        <w:ind w:left="379" w:right="372" w:firstLine="567"/>
        <w:jc w:val="both"/>
      </w:pPr>
      <w:r>
        <w:rPr>
          <w:w w:val="105"/>
        </w:rPr>
        <w:t>El</w:t>
      </w:r>
      <w:r>
        <w:rPr>
          <w:w w:val="105"/>
        </w:rPr>
        <w:t> artículo</w:t>
      </w:r>
      <w:r>
        <w:rPr>
          <w:w w:val="105"/>
        </w:rPr>
        <w:t> 357</w:t>
      </w:r>
      <w:r>
        <w:rPr>
          <w:w w:val="105"/>
        </w:rPr>
        <w:t> de</w:t>
      </w:r>
      <w:r>
        <w:rPr>
          <w:w w:val="105"/>
        </w:rPr>
        <w:t> la</w:t>
      </w:r>
      <w:r>
        <w:rPr>
          <w:w w:val="105"/>
        </w:rPr>
        <w:t> Constitución</w:t>
      </w:r>
      <w:r>
        <w:rPr>
          <w:w w:val="105"/>
        </w:rPr>
        <w:t> Política</w:t>
      </w:r>
      <w:r>
        <w:rPr>
          <w:w w:val="105"/>
        </w:rPr>
        <w:t> de</w:t>
      </w:r>
      <w:r>
        <w:rPr>
          <w:w w:val="105"/>
        </w:rPr>
        <w:t> Colombia,</w:t>
      </w:r>
      <w:r>
        <w:rPr>
          <w:w w:val="105"/>
        </w:rPr>
        <w:t> en</w:t>
      </w:r>
      <w:r>
        <w:rPr>
          <w:w w:val="105"/>
        </w:rPr>
        <w:t> su</w:t>
      </w:r>
      <w:r>
        <w:rPr>
          <w:w w:val="105"/>
        </w:rPr>
        <w:t> parágrafo</w:t>
      </w:r>
      <w:r>
        <w:rPr>
          <w:w w:val="105"/>
        </w:rPr>
        <w:t> transitorio</w:t>
      </w:r>
      <w:r>
        <w:rPr>
          <w:w w:val="105"/>
        </w:rPr>
        <w:t> 2°, establece</w:t>
      </w:r>
      <w:r>
        <w:rPr>
          <w:spacing w:val="26"/>
          <w:w w:val="105"/>
        </w:rPr>
        <w:t> </w:t>
      </w:r>
      <w:r>
        <w:rPr>
          <w:w w:val="105"/>
        </w:rPr>
        <w:t>que</w:t>
      </w:r>
      <w:r>
        <w:rPr>
          <w:spacing w:val="26"/>
          <w:w w:val="105"/>
        </w:rPr>
        <w:t> </w:t>
      </w:r>
      <w:r>
        <w:rPr>
          <w:w w:val="105"/>
        </w:rPr>
        <w:t>en</w:t>
      </w:r>
      <w:r>
        <w:rPr>
          <w:spacing w:val="28"/>
          <w:w w:val="105"/>
        </w:rPr>
        <w:t> </w:t>
      </w:r>
      <w:r>
        <w:rPr>
          <w:w w:val="105"/>
        </w:rPr>
        <w:t>los</w:t>
      </w:r>
      <w:r>
        <w:rPr>
          <w:spacing w:val="26"/>
          <w:w w:val="105"/>
        </w:rPr>
        <w:t> </w:t>
      </w:r>
      <w:r>
        <w:rPr>
          <w:w w:val="105"/>
        </w:rPr>
        <w:t>casos</w:t>
      </w:r>
      <w:r>
        <w:rPr>
          <w:spacing w:val="26"/>
          <w:w w:val="105"/>
        </w:rPr>
        <w:t> </w:t>
      </w:r>
      <w:r>
        <w:rPr>
          <w:w w:val="105"/>
        </w:rPr>
        <w:t>en</w:t>
      </w:r>
      <w:r>
        <w:rPr>
          <w:spacing w:val="28"/>
          <w:w w:val="105"/>
        </w:rPr>
        <w:t> </w:t>
      </w:r>
      <w:r>
        <w:rPr>
          <w:w w:val="105"/>
        </w:rPr>
        <w:t>los</w:t>
      </w:r>
      <w:r>
        <w:rPr>
          <w:spacing w:val="26"/>
          <w:w w:val="105"/>
        </w:rPr>
        <w:t> </w:t>
      </w:r>
      <w:r>
        <w:rPr>
          <w:w w:val="105"/>
        </w:rPr>
        <w:t>que</w:t>
      </w:r>
      <w:r>
        <w:rPr>
          <w:spacing w:val="26"/>
          <w:w w:val="105"/>
        </w:rPr>
        <w:t> </w:t>
      </w:r>
      <w:r>
        <w:rPr>
          <w:w w:val="105"/>
        </w:rPr>
        <w:t>la</w:t>
      </w:r>
      <w:r>
        <w:rPr>
          <w:spacing w:val="26"/>
          <w:w w:val="105"/>
        </w:rPr>
        <w:t> </w:t>
      </w:r>
      <w:r>
        <w:rPr>
          <w:w w:val="105"/>
        </w:rPr>
        <w:t>tasa</w:t>
      </w:r>
      <w:r>
        <w:rPr>
          <w:spacing w:val="26"/>
          <w:w w:val="105"/>
        </w:rPr>
        <w:t> </w:t>
      </w:r>
      <w:r>
        <w:rPr>
          <w:w w:val="105"/>
        </w:rPr>
        <w:t>de</w:t>
      </w:r>
      <w:r>
        <w:rPr>
          <w:spacing w:val="27"/>
          <w:w w:val="105"/>
        </w:rPr>
        <w:t> </w:t>
      </w:r>
      <w:r>
        <w:rPr>
          <w:w w:val="105"/>
        </w:rPr>
        <w:t>crecimiento</w:t>
      </w:r>
      <w:r>
        <w:rPr>
          <w:spacing w:val="27"/>
          <w:w w:val="105"/>
        </w:rPr>
        <w:t> </w:t>
      </w:r>
      <w:r>
        <w:rPr>
          <w:w w:val="105"/>
        </w:rPr>
        <w:t>real</w:t>
      </w:r>
      <w:r>
        <w:rPr>
          <w:spacing w:val="26"/>
          <w:w w:val="105"/>
        </w:rPr>
        <w:t> </w:t>
      </w:r>
      <w:r>
        <w:rPr>
          <w:w w:val="105"/>
        </w:rPr>
        <w:t>de</w:t>
      </w:r>
      <w:r>
        <w:rPr>
          <w:spacing w:val="27"/>
          <w:w w:val="105"/>
        </w:rPr>
        <w:t> </w:t>
      </w:r>
      <w:r>
        <w:rPr>
          <w:w w:val="105"/>
        </w:rPr>
        <w:t>la</w:t>
      </w:r>
      <w:r>
        <w:rPr>
          <w:spacing w:val="26"/>
          <w:w w:val="105"/>
        </w:rPr>
        <w:t> </w:t>
      </w:r>
      <w:r>
        <w:rPr>
          <w:w w:val="105"/>
        </w:rPr>
        <w:t>economía</w:t>
      </w:r>
      <w:hyperlink w:history="true" w:anchor="_bookmark5">
        <w:r>
          <w:rPr>
            <w:w w:val="105"/>
            <w:position w:val="8"/>
            <w:sz w:val="13"/>
          </w:rPr>
          <w:t>4</w:t>
        </w:r>
      </w:hyperlink>
      <w:r>
        <w:rPr>
          <w:spacing w:val="40"/>
          <w:w w:val="105"/>
          <w:position w:val="8"/>
          <w:sz w:val="13"/>
        </w:rPr>
        <w:t> </w:t>
      </w:r>
      <w:r>
        <w:rPr>
          <w:w w:val="105"/>
        </w:rPr>
        <w:t>certificada por</w:t>
      </w:r>
      <w:r>
        <w:rPr>
          <w:w w:val="105"/>
        </w:rPr>
        <w:t> el</w:t>
      </w:r>
      <w:r>
        <w:rPr>
          <w:w w:val="105"/>
        </w:rPr>
        <w:t> DANE</w:t>
      </w:r>
      <w:r>
        <w:rPr>
          <w:w w:val="105"/>
        </w:rPr>
        <w:t> sea</w:t>
      </w:r>
      <w:r>
        <w:rPr>
          <w:w w:val="105"/>
        </w:rPr>
        <w:t> superior</w:t>
      </w:r>
      <w:r>
        <w:rPr>
          <w:w w:val="105"/>
        </w:rPr>
        <w:t> al</w:t>
      </w:r>
      <w:r>
        <w:rPr>
          <w:w w:val="105"/>
        </w:rPr>
        <w:t> 4%,</w:t>
      </w:r>
      <w:r>
        <w:rPr>
          <w:w w:val="105"/>
        </w:rPr>
        <w:t> se</w:t>
      </w:r>
      <w:r>
        <w:rPr>
          <w:w w:val="105"/>
        </w:rPr>
        <w:t> definirá</w:t>
      </w:r>
      <w:r>
        <w:rPr>
          <w:w w:val="105"/>
        </w:rPr>
        <w:t> un</w:t>
      </w:r>
      <w:r>
        <w:rPr>
          <w:w w:val="105"/>
        </w:rPr>
        <w:t> incremento</w:t>
      </w:r>
      <w:r>
        <w:rPr>
          <w:w w:val="105"/>
        </w:rPr>
        <w:t> adicional</w:t>
      </w:r>
      <w:r>
        <w:rPr>
          <w:w w:val="105"/>
        </w:rPr>
        <w:t> de</w:t>
      </w:r>
      <w:r>
        <w:rPr>
          <w:w w:val="105"/>
        </w:rPr>
        <w:t> los</w:t>
      </w:r>
      <w:r>
        <w:rPr>
          <w:w w:val="105"/>
        </w:rPr>
        <w:t> recursos</w:t>
      </w:r>
      <w:r>
        <w:rPr>
          <w:w w:val="105"/>
        </w:rPr>
        <w:t> del</w:t>
      </w:r>
      <w:r>
        <w:rPr>
          <w:w w:val="105"/>
        </w:rPr>
        <w:t> SGP equivalente</w:t>
      </w:r>
      <w:r>
        <w:rPr>
          <w:w w:val="105"/>
        </w:rPr>
        <w:t> a</w:t>
      </w:r>
      <w:r>
        <w:rPr>
          <w:w w:val="105"/>
        </w:rPr>
        <w:t> la</w:t>
      </w:r>
      <w:r>
        <w:rPr>
          <w:w w:val="105"/>
        </w:rPr>
        <w:t> diferencia</w:t>
      </w:r>
      <w:r>
        <w:rPr>
          <w:w w:val="105"/>
        </w:rPr>
        <w:t> entre</w:t>
      </w:r>
      <w:r>
        <w:rPr>
          <w:w w:val="105"/>
        </w:rPr>
        <w:t> la</w:t>
      </w:r>
      <w:r>
        <w:rPr>
          <w:w w:val="105"/>
        </w:rPr>
        <w:t> tasa</w:t>
      </w:r>
      <w:r>
        <w:rPr>
          <w:w w:val="105"/>
        </w:rPr>
        <w:t> de</w:t>
      </w:r>
      <w:r>
        <w:rPr>
          <w:w w:val="105"/>
        </w:rPr>
        <w:t> crecimiento</w:t>
      </w:r>
      <w:r>
        <w:rPr>
          <w:w w:val="105"/>
        </w:rPr>
        <w:t> real</w:t>
      </w:r>
      <w:r>
        <w:rPr>
          <w:w w:val="105"/>
        </w:rPr>
        <w:t> de</w:t>
      </w:r>
      <w:r>
        <w:rPr>
          <w:w w:val="105"/>
        </w:rPr>
        <w:t> la</w:t>
      </w:r>
      <w:r>
        <w:rPr>
          <w:w w:val="105"/>
        </w:rPr>
        <w:t> economía</w:t>
      </w:r>
      <w:r>
        <w:rPr>
          <w:w w:val="105"/>
        </w:rPr>
        <w:t> y</w:t>
      </w:r>
      <w:r>
        <w:rPr>
          <w:w w:val="105"/>
        </w:rPr>
        <w:t> el</w:t>
      </w:r>
      <w:r>
        <w:rPr>
          <w:w w:val="105"/>
        </w:rPr>
        <w:t> 4%;</w:t>
      </w:r>
      <w:r>
        <w:rPr>
          <w:w w:val="105"/>
        </w:rPr>
        <w:t> estos recursos</w:t>
      </w:r>
      <w:r>
        <w:rPr>
          <w:spacing w:val="36"/>
          <w:w w:val="105"/>
        </w:rPr>
        <w:t> </w:t>
      </w:r>
      <w:r>
        <w:rPr>
          <w:w w:val="105"/>
        </w:rPr>
        <w:t>adicionales</w:t>
      </w:r>
      <w:r>
        <w:rPr>
          <w:spacing w:val="35"/>
          <w:w w:val="105"/>
        </w:rPr>
        <w:t> </w:t>
      </w:r>
      <w:r>
        <w:rPr>
          <w:w w:val="105"/>
        </w:rPr>
        <w:t>se</w:t>
      </w:r>
      <w:r>
        <w:rPr>
          <w:spacing w:val="36"/>
          <w:w w:val="105"/>
        </w:rPr>
        <w:t> </w:t>
      </w:r>
      <w:r>
        <w:rPr>
          <w:w w:val="105"/>
        </w:rPr>
        <w:t>destinarán</w:t>
      </w:r>
      <w:r>
        <w:rPr>
          <w:spacing w:val="35"/>
          <w:w w:val="105"/>
        </w:rPr>
        <w:t> </w:t>
      </w:r>
      <w:r>
        <w:rPr>
          <w:w w:val="105"/>
        </w:rPr>
        <w:t>a</w:t>
      </w:r>
      <w:r>
        <w:rPr>
          <w:spacing w:val="35"/>
          <w:w w:val="105"/>
        </w:rPr>
        <w:t> </w:t>
      </w:r>
      <w:r>
        <w:rPr>
          <w:w w:val="105"/>
        </w:rPr>
        <w:t>la</w:t>
      </w:r>
      <w:r>
        <w:rPr>
          <w:spacing w:val="35"/>
          <w:w w:val="105"/>
        </w:rPr>
        <w:t> </w:t>
      </w:r>
      <w:r>
        <w:rPr>
          <w:w w:val="105"/>
        </w:rPr>
        <w:t>atención</w:t>
      </w:r>
      <w:r>
        <w:rPr>
          <w:spacing w:val="37"/>
          <w:w w:val="105"/>
        </w:rPr>
        <w:t> </w:t>
      </w:r>
      <w:r>
        <w:rPr>
          <w:w w:val="105"/>
        </w:rPr>
        <w:t>integral</w:t>
      </w:r>
      <w:r>
        <w:rPr>
          <w:spacing w:val="36"/>
          <w:w w:val="105"/>
        </w:rPr>
        <w:t> </w:t>
      </w:r>
      <w:r>
        <w:rPr>
          <w:w w:val="105"/>
        </w:rPr>
        <w:t>de</w:t>
      </w:r>
      <w:r>
        <w:rPr>
          <w:spacing w:val="35"/>
          <w:w w:val="105"/>
        </w:rPr>
        <w:t> </w:t>
      </w:r>
      <w:r>
        <w:rPr>
          <w:w w:val="105"/>
        </w:rPr>
        <w:t>la</w:t>
      </w:r>
      <w:r>
        <w:rPr>
          <w:spacing w:val="35"/>
          <w:w w:val="105"/>
        </w:rPr>
        <w:t> </w:t>
      </w:r>
      <w:r>
        <w:rPr>
          <w:w w:val="105"/>
        </w:rPr>
        <w:t>primera</w:t>
      </w:r>
      <w:r>
        <w:rPr>
          <w:spacing w:val="35"/>
          <w:w w:val="105"/>
        </w:rPr>
        <w:t> </w:t>
      </w:r>
      <w:r>
        <w:rPr>
          <w:w w:val="105"/>
        </w:rPr>
        <w:t>infancia.</w:t>
      </w:r>
    </w:p>
    <w:p>
      <w:pPr>
        <w:pStyle w:val="BodyText"/>
        <w:spacing w:line="292" w:lineRule="auto" w:before="126"/>
        <w:ind w:left="380" w:right="371" w:firstLine="567"/>
        <w:jc w:val="both"/>
      </w:pPr>
      <w:r>
        <w:rPr>
          <w:w w:val="110"/>
        </w:rPr>
        <w:t>Por</w:t>
      </w:r>
      <w:r>
        <w:rPr>
          <w:w w:val="110"/>
        </w:rPr>
        <w:t> su</w:t>
      </w:r>
      <w:r>
        <w:rPr>
          <w:w w:val="110"/>
        </w:rPr>
        <w:t> parte,</w:t>
      </w:r>
      <w:r>
        <w:rPr>
          <w:w w:val="110"/>
        </w:rPr>
        <w:t> el</w:t>
      </w:r>
      <w:r>
        <w:rPr>
          <w:w w:val="110"/>
        </w:rPr>
        <w:t> artículo</w:t>
      </w:r>
      <w:r>
        <w:rPr>
          <w:w w:val="110"/>
        </w:rPr>
        <w:t> 14º</w:t>
      </w:r>
      <w:r>
        <w:rPr>
          <w:w w:val="110"/>
        </w:rPr>
        <w:t> de</w:t>
      </w:r>
      <w:r>
        <w:rPr>
          <w:w w:val="110"/>
        </w:rPr>
        <w:t> la</w:t>
      </w:r>
      <w:r>
        <w:rPr>
          <w:w w:val="110"/>
        </w:rPr>
        <w:t> Ley</w:t>
      </w:r>
      <w:r>
        <w:rPr>
          <w:w w:val="110"/>
        </w:rPr>
        <w:t> 1176</w:t>
      </w:r>
      <w:r>
        <w:rPr>
          <w:w w:val="110"/>
        </w:rPr>
        <w:t> de</w:t>
      </w:r>
      <w:r>
        <w:rPr>
          <w:w w:val="110"/>
        </w:rPr>
        <w:t> 2007</w:t>
      </w:r>
      <w:r>
        <w:rPr>
          <w:w w:val="110"/>
        </w:rPr>
        <w:t> precisa</w:t>
      </w:r>
      <w:r>
        <w:rPr>
          <w:w w:val="110"/>
        </w:rPr>
        <w:t> las</w:t>
      </w:r>
      <w:r>
        <w:rPr>
          <w:w w:val="110"/>
        </w:rPr>
        <w:t> variables</w:t>
      </w:r>
      <w:r>
        <w:rPr>
          <w:w w:val="110"/>
        </w:rPr>
        <w:t> requeridas para</w:t>
      </w:r>
      <w:r>
        <w:rPr>
          <w:spacing w:val="-6"/>
          <w:w w:val="110"/>
        </w:rPr>
        <w:t> </w:t>
      </w:r>
      <w:r>
        <w:rPr>
          <w:w w:val="110"/>
        </w:rPr>
        <w:t>la</w:t>
      </w:r>
      <w:r>
        <w:rPr>
          <w:spacing w:val="-6"/>
          <w:w w:val="110"/>
        </w:rPr>
        <w:t> </w:t>
      </w:r>
      <w:r>
        <w:rPr>
          <w:w w:val="110"/>
        </w:rPr>
        <w:t>distribución</w:t>
      </w:r>
      <w:r>
        <w:rPr>
          <w:spacing w:val="-6"/>
          <w:w w:val="110"/>
        </w:rPr>
        <w:t> </w:t>
      </w:r>
      <w:r>
        <w:rPr>
          <w:w w:val="110"/>
        </w:rPr>
        <w:t>de</w:t>
      </w:r>
      <w:r>
        <w:rPr>
          <w:spacing w:val="-7"/>
          <w:w w:val="110"/>
        </w:rPr>
        <w:t> </w:t>
      </w:r>
      <w:r>
        <w:rPr>
          <w:w w:val="110"/>
        </w:rPr>
        <w:t>los</w:t>
      </w:r>
      <w:r>
        <w:rPr>
          <w:spacing w:val="-7"/>
          <w:w w:val="110"/>
        </w:rPr>
        <w:t> </w:t>
      </w:r>
      <w:r>
        <w:rPr>
          <w:w w:val="110"/>
        </w:rPr>
        <w:t>recursos</w:t>
      </w:r>
      <w:r>
        <w:rPr>
          <w:spacing w:val="-5"/>
          <w:w w:val="110"/>
        </w:rPr>
        <w:t> </w:t>
      </w:r>
      <w:r>
        <w:rPr>
          <w:w w:val="110"/>
        </w:rPr>
        <w:t>para</w:t>
      </w:r>
      <w:r>
        <w:rPr>
          <w:spacing w:val="-6"/>
          <w:w w:val="110"/>
        </w:rPr>
        <w:t> </w:t>
      </w:r>
      <w:r>
        <w:rPr>
          <w:w w:val="110"/>
        </w:rPr>
        <w:t>la</w:t>
      </w:r>
      <w:r>
        <w:rPr>
          <w:spacing w:val="-6"/>
          <w:w w:val="110"/>
        </w:rPr>
        <w:t> </w:t>
      </w:r>
      <w:r>
        <w:rPr>
          <w:w w:val="110"/>
        </w:rPr>
        <w:t>atención</w:t>
      </w:r>
      <w:r>
        <w:rPr>
          <w:spacing w:val="-6"/>
          <w:w w:val="110"/>
        </w:rPr>
        <w:t> </w:t>
      </w:r>
      <w:r>
        <w:rPr>
          <w:w w:val="110"/>
        </w:rPr>
        <w:t>integral</w:t>
      </w:r>
      <w:r>
        <w:rPr>
          <w:spacing w:val="-5"/>
          <w:w w:val="110"/>
        </w:rPr>
        <w:t> </w:t>
      </w:r>
      <w:r>
        <w:rPr>
          <w:w w:val="110"/>
        </w:rPr>
        <w:t>de</w:t>
      </w:r>
      <w:r>
        <w:rPr>
          <w:spacing w:val="-7"/>
          <w:w w:val="110"/>
        </w:rPr>
        <w:t> </w:t>
      </w:r>
      <w:r>
        <w:rPr>
          <w:w w:val="110"/>
        </w:rPr>
        <w:t>la</w:t>
      </w:r>
      <w:r>
        <w:rPr>
          <w:spacing w:val="-6"/>
          <w:w w:val="110"/>
        </w:rPr>
        <w:t> </w:t>
      </w:r>
      <w:r>
        <w:rPr>
          <w:w w:val="110"/>
        </w:rPr>
        <w:t>primera</w:t>
      </w:r>
      <w:r>
        <w:rPr>
          <w:spacing w:val="-6"/>
          <w:w w:val="110"/>
        </w:rPr>
        <w:t> </w:t>
      </w:r>
      <w:r>
        <w:rPr>
          <w:w w:val="110"/>
        </w:rPr>
        <w:t>infancia,</w:t>
      </w:r>
      <w:r>
        <w:rPr>
          <w:spacing w:val="-5"/>
          <w:w w:val="110"/>
        </w:rPr>
        <w:t> </w:t>
      </w:r>
      <w:r>
        <w:rPr>
          <w:w w:val="110"/>
        </w:rPr>
        <w:t>define</w:t>
      </w:r>
      <w:r>
        <w:rPr>
          <w:spacing w:val="-7"/>
          <w:w w:val="110"/>
        </w:rPr>
        <w:t> </w:t>
      </w:r>
      <w:r>
        <w:rPr>
          <w:w w:val="110"/>
        </w:rPr>
        <w:t>los beneficiarios</w:t>
      </w:r>
      <w:r>
        <w:rPr>
          <w:w w:val="110"/>
        </w:rPr>
        <w:t> de</w:t>
      </w:r>
      <w:r>
        <w:rPr>
          <w:w w:val="110"/>
        </w:rPr>
        <w:t> estos</w:t>
      </w:r>
      <w:r>
        <w:rPr>
          <w:w w:val="110"/>
        </w:rPr>
        <w:t> recursos</w:t>
      </w:r>
      <w:r>
        <w:rPr>
          <w:w w:val="110"/>
        </w:rPr>
        <w:t> (municipios,</w:t>
      </w:r>
      <w:r>
        <w:rPr>
          <w:w w:val="110"/>
        </w:rPr>
        <w:t> distritos</w:t>
      </w:r>
      <w:r>
        <w:rPr>
          <w:w w:val="110"/>
        </w:rPr>
        <w:t> y</w:t>
      </w:r>
      <w:r>
        <w:rPr>
          <w:w w:val="110"/>
        </w:rPr>
        <w:t> áreas</w:t>
      </w:r>
      <w:r>
        <w:rPr>
          <w:w w:val="110"/>
        </w:rPr>
        <w:t> no</w:t>
      </w:r>
      <w:r>
        <w:rPr>
          <w:w w:val="110"/>
        </w:rPr>
        <w:t> municipalizadas</w:t>
      </w:r>
      <w:r>
        <w:rPr>
          <w:w w:val="110"/>
        </w:rPr>
        <w:t> de</w:t>
      </w:r>
      <w:r>
        <w:rPr>
          <w:w w:val="110"/>
        </w:rPr>
        <w:t> los departamentos</w:t>
      </w:r>
      <w:r>
        <w:rPr>
          <w:spacing w:val="-2"/>
          <w:w w:val="110"/>
        </w:rPr>
        <w:t> </w:t>
      </w:r>
      <w:r>
        <w:rPr>
          <w:w w:val="110"/>
        </w:rPr>
        <w:t>de</w:t>
      </w:r>
      <w:r>
        <w:rPr>
          <w:spacing w:val="-2"/>
          <w:w w:val="110"/>
        </w:rPr>
        <w:t> </w:t>
      </w:r>
      <w:r>
        <w:rPr>
          <w:w w:val="110"/>
        </w:rPr>
        <w:t>Amazonas,</w:t>
      </w:r>
      <w:r>
        <w:rPr>
          <w:spacing w:val="-2"/>
          <w:w w:val="110"/>
        </w:rPr>
        <w:t> </w:t>
      </w:r>
      <w:r>
        <w:rPr>
          <w:w w:val="110"/>
        </w:rPr>
        <w:t>Guainía</w:t>
      </w:r>
      <w:r>
        <w:rPr>
          <w:spacing w:val="-2"/>
          <w:w w:val="110"/>
        </w:rPr>
        <w:t> </w:t>
      </w:r>
      <w:r>
        <w:rPr>
          <w:w w:val="110"/>
        </w:rPr>
        <w:t>y</w:t>
      </w:r>
      <w:r>
        <w:rPr>
          <w:spacing w:val="-2"/>
          <w:w w:val="110"/>
        </w:rPr>
        <w:t> </w:t>
      </w:r>
      <w:r>
        <w:rPr>
          <w:w w:val="110"/>
        </w:rPr>
        <w:t>Vaupés)</w:t>
      </w:r>
      <w:r>
        <w:rPr>
          <w:spacing w:val="-1"/>
          <w:w w:val="110"/>
        </w:rPr>
        <w:t> </w:t>
      </w:r>
      <w:r>
        <w:rPr>
          <w:w w:val="110"/>
        </w:rPr>
        <w:t>y</w:t>
      </w:r>
      <w:r>
        <w:rPr>
          <w:spacing w:val="-2"/>
          <w:w w:val="110"/>
        </w:rPr>
        <w:t> </w:t>
      </w:r>
      <w:r>
        <w:rPr>
          <w:w w:val="110"/>
        </w:rPr>
        <w:t>señala</w:t>
      </w:r>
      <w:r>
        <w:rPr>
          <w:spacing w:val="-2"/>
          <w:w w:val="110"/>
        </w:rPr>
        <w:t> </w:t>
      </w:r>
      <w:r>
        <w:rPr>
          <w:w w:val="110"/>
        </w:rPr>
        <w:t>el</w:t>
      </w:r>
      <w:r>
        <w:rPr>
          <w:spacing w:val="-1"/>
          <w:w w:val="110"/>
        </w:rPr>
        <w:t> </w:t>
      </w:r>
      <w:r>
        <w:rPr>
          <w:w w:val="110"/>
        </w:rPr>
        <w:t>plazo</w:t>
      </w:r>
      <w:r>
        <w:rPr>
          <w:spacing w:val="-2"/>
          <w:w w:val="110"/>
        </w:rPr>
        <w:t> </w:t>
      </w:r>
      <w:r>
        <w:rPr>
          <w:w w:val="110"/>
        </w:rPr>
        <w:t>para</w:t>
      </w:r>
      <w:r>
        <w:rPr>
          <w:spacing w:val="-2"/>
          <w:w w:val="110"/>
        </w:rPr>
        <w:t> </w:t>
      </w:r>
      <w:r>
        <w:rPr>
          <w:w w:val="110"/>
        </w:rPr>
        <w:t>efectuar</w:t>
      </w:r>
      <w:r>
        <w:rPr>
          <w:spacing w:val="-2"/>
          <w:w w:val="110"/>
        </w:rPr>
        <w:t> </w:t>
      </w:r>
      <w:r>
        <w:rPr>
          <w:w w:val="110"/>
        </w:rPr>
        <w:t>el</w:t>
      </w:r>
      <w:r>
        <w:rPr>
          <w:spacing w:val="-2"/>
          <w:w w:val="110"/>
        </w:rPr>
        <w:t> </w:t>
      </w:r>
      <w:r>
        <w:rPr>
          <w:w w:val="110"/>
        </w:rPr>
        <w:t>giro</w:t>
      </w:r>
      <w:r>
        <w:rPr>
          <w:spacing w:val="-2"/>
          <w:w w:val="110"/>
        </w:rPr>
        <w:t> </w:t>
      </w:r>
      <w:r>
        <w:rPr>
          <w:w w:val="110"/>
        </w:rPr>
        <w:t>anual de estos recursos a los beneficiarios.</w:t>
      </w:r>
    </w:p>
    <w:p>
      <w:pPr>
        <w:pStyle w:val="BodyText"/>
        <w:spacing w:line="292" w:lineRule="auto" w:before="125"/>
        <w:ind w:left="379" w:right="372" w:firstLine="567"/>
        <w:jc w:val="both"/>
      </w:pPr>
      <w:r>
        <w:rPr>
          <w:w w:val="110"/>
        </w:rPr>
        <w:t>En</w:t>
      </w:r>
      <w:r>
        <w:rPr>
          <w:spacing w:val="-9"/>
          <w:w w:val="110"/>
        </w:rPr>
        <w:t> </w:t>
      </w:r>
      <w:r>
        <w:rPr>
          <w:w w:val="110"/>
        </w:rPr>
        <w:t>cumplimiento</w:t>
      </w:r>
      <w:r>
        <w:rPr>
          <w:spacing w:val="-9"/>
          <w:w w:val="110"/>
        </w:rPr>
        <w:t> </w:t>
      </w:r>
      <w:r>
        <w:rPr>
          <w:w w:val="110"/>
        </w:rPr>
        <w:t>del</w:t>
      </w:r>
      <w:r>
        <w:rPr>
          <w:spacing w:val="-9"/>
          <w:w w:val="110"/>
        </w:rPr>
        <w:t> </w:t>
      </w:r>
      <w:r>
        <w:rPr>
          <w:w w:val="110"/>
        </w:rPr>
        <w:t>mandato</w:t>
      </w:r>
      <w:r>
        <w:rPr>
          <w:spacing w:val="-9"/>
          <w:w w:val="110"/>
        </w:rPr>
        <w:t> </w:t>
      </w:r>
      <w:r>
        <w:rPr>
          <w:w w:val="110"/>
        </w:rPr>
        <w:t>constitucional,</w:t>
      </w:r>
      <w:r>
        <w:rPr>
          <w:spacing w:val="-10"/>
          <w:w w:val="110"/>
        </w:rPr>
        <w:t> </w:t>
      </w:r>
      <w:r>
        <w:rPr>
          <w:w w:val="110"/>
        </w:rPr>
        <w:t>de</w:t>
      </w:r>
      <w:r>
        <w:rPr>
          <w:spacing w:val="-10"/>
          <w:w w:val="110"/>
        </w:rPr>
        <w:t> </w:t>
      </w:r>
      <w:r>
        <w:rPr>
          <w:w w:val="110"/>
        </w:rPr>
        <w:t>la</w:t>
      </w:r>
      <w:r>
        <w:rPr>
          <w:spacing w:val="-9"/>
          <w:w w:val="110"/>
        </w:rPr>
        <w:t> </w:t>
      </w:r>
      <w:r>
        <w:rPr>
          <w:w w:val="110"/>
        </w:rPr>
        <w:t>Ley</w:t>
      </w:r>
      <w:r>
        <w:rPr>
          <w:spacing w:val="-10"/>
          <w:w w:val="110"/>
        </w:rPr>
        <w:t> </w:t>
      </w:r>
      <w:r>
        <w:rPr>
          <w:w w:val="110"/>
        </w:rPr>
        <w:t>1176</w:t>
      </w:r>
      <w:r>
        <w:rPr>
          <w:spacing w:val="-9"/>
          <w:w w:val="110"/>
        </w:rPr>
        <w:t> </w:t>
      </w:r>
      <w:r>
        <w:rPr>
          <w:w w:val="110"/>
        </w:rPr>
        <w:t>de</w:t>
      </w:r>
      <w:r>
        <w:rPr>
          <w:spacing w:val="-10"/>
          <w:w w:val="110"/>
        </w:rPr>
        <w:t> </w:t>
      </w:r>
      <w:r>
        <w:rPr>
          <w:w w:val="110"/>
        </w:rPr>
        <w:t>2007,</w:t>
      </w:r>
      <w:r>
        <w:rPr>
          <w:spacing w:val="-10"/>
          <w:w w:val="110"/>
        </w:rPr>
        <w:t> </w:t>
      </w:r>
      <w:r>
        <w:rPr>
          <w:w w:val="110"/>
        </w:rPr>
        <w:t>y</w:t>
      </w:r>
      <w:r>
        <w:rPr>
          <w:spacing w:val="-8"/>
          <w:w w:val="110"/>
        </w:rPr>
        <w:t> </w:t>
      </w:r>
      <w:r>
        <w:rPr>
          <w:w w:val="110"/>
        </w:rPr>
        <w:t>como</w:t>
      </w:r>
      <w:r>
        <w:rPr>
          <w:spacing w:val="-9"/>
          <w:w w:val="110"/>
        </w:rPr>
        <w:t> </w:t>
      </w:r>
      <w:r>
        <w:rPr>
          <w:w w:val="110"/>
        </w:rPr>
        <w:t>resultado del</w:t>
      </w:r>
      <w:r>
        <w:rPr>
          <w:w w:val="110"/>
        </w:rPr>
        <w:t> crecimiento</w:t>
      </w:r>
      <w:r>
        <w:rPr>
          <w:w w:val="110"/>
        </w:rPr>
        <w:t> de</w:t>
      </w:r>
      <w:r>
        <w:rPr>
          <w:w w:val="110"/>
        </w:rPr>
        <w:t> la</w:t>
      </w:r>
      <w:r>
        <w:rPr>
          <w:w w:val="110"/>
        </w:rPr>
        <w:t> economía</w:t>
      </w:r>
      <w:r>
        <w:rPr>
          <w:w w:val="110"/>
        </w:rPr>
        <w:t> superior</w:t>
      </w:r>
      <w:r>
        <w:rPr>
          <w:w w:val="110"/>
        </w:rPr>
        <w:t> al</w:t>
      </w:r>
      <w:r>
        <w:rPr>
          <w:w w:val="110"/>
        </w:rPr>
        <w:t> 4%</w:t>
      </w:r>
      <w:r>
        <w:rPr>
          <w:w w:val="110"/>
        </w:rPr>
        <w:t> registrado</w:t>
      </w:r>
      <w:r>
        <w:rPr>
          <w:w w:val="110"/>
        </w:rPr>
        <w:t> en</w:t>
      </w:r>
      <w:r>
        <w:rPr>
          <w:w w:val="110"/>
        </w:rPr>
        <w:t> los</w:t>
      </w:r>
      <w:r>
        <w:rPr>
          <w:w w:val="110"/>
        </w:rPr>
        <w:t> años</w:t>
      </w:r>
      <w:r>
        <w:rPr>
          <w:w w:val="110"/>
        </w:rPr>
        <w:t> 2006,</w:t>
      </w:r>
      <w:r>
        <w:rPr>
          <w:w w:val="110"/>
        </w:rPr>
        <w:t> 2007,</w:t>
      </w:r>
      <w:r>
        <w:rPr>
          <w:w w:val="110"/>
        </w:rPr>
        <w:t> 2010</w:t>
      </w:r>
      <w:r>
        <w:rPr>
          <w:w w:val="110"/>
        </w:rPr>
        <w:t> y 2011,</w:t>
      </w:r>
      <w:r>
        <w:rPr>
          <w:w w:val="110"/>
        </w:rPr>
        <w:t> se</w:t>
      </w:r>
      <w:r>
        <w:rPr>
          <w:w w:val="110"/>
        </w:rPr>
        <w:t> han</w:t>
      </w:r>
      <w:r>
        <w:rPr>
          <w:w w:val="110"/>
        </w:rPr>
        <w:t> distribuido</w:t>
      </w:r>
      <w:r>
        <w:rPr>
          <w:w w:val="110"/>
        </w:rPr>
        <w:t> cerca</w:t>
      </w:r>
      <w:r>
        <w:rPr>
          <w:w w:val="110"/>
        </w:rPr>
        <w:t> de</w:t>
      </w:r>
      <w:r>
        <w:rPr>
          <w:w w:val="110"/>
        </w:rPr>
        <w:t> 1,13</w:t>
      </w:r>
      <w:r>
        <w:rPr>
          <w:w w:val="110"/>
        </w:rPr>
        <w:t> billones</w:t>
      </w:r>
      <w:r>
        <w:rPr>
          <w:w w:val="110"/>
        </w:rPr>
        <w:t> de</w:t>
      </w:r>
      <w:r>
        <w:rPr>
          <w:w w:val="110"/>
        </w:rPr>
        <w:t> pesos</w:t>
      </w:r>
      <w:r>
        <w:rPr>
          <w:w w:val="110"/>
        </w:rPr>
        <w:t> a</w:t>
      </w:r>
      <w:r>
        <w:rPr>
          <w:w w:val="110"/>
        </w:rPr>
        <w:t> todos</w:t>
      </w:r>
      <w:r>
        <w:rPr>
          <w:w w:val="110"/>
        </w:rPr>
        <w:t> los</w:t>
      </w:r>
      <w:r>
        <w:rPr>
          <w:w w:val="110"/>
        </w:rPr>
        <w:t> municipios</w:t>
      </w:r>
      <w:r>
        <w:rPr>
          <w:w w:val="110"/>
        </w:rPr>
        <w:t> del</w:t>
      </w:r>
      <w:r>
        <w:rPr>
          <w:w w:val="110"/>
        </w:rPr>
        <w:t> país</w:t>
      </w:r>
      <w:r>
        <w:rPr>
          <w:w w:val="110"/>
        </w:rPr>
        <w:t> y</w:t>
      </w:r>
      <w:r>
        <w:rPr>
          <w:w w:val="110"/>
        </w:rPr>
        <w:t> a las</w:t>
      </w:r>
      <w:r>
        <w:rPr>
          <w:spacing w:val="-2"/>
          <w:w w:val="110"/>
        </w:rPr>
        <w:t> </w:t>
      </w:r>
      <w:r>
        <w:rPr>
          <w:w w:val="110"/>
        </w:rPr>
        <w:t>áreas</w:t>
      </w:r>
      <w:r>
        <w:rPr>
          <w:spacing w:val="-2"/>
          <w:w w:val="110"/>
        </w:rPr>
        <w:t> </w:t>
      </w:r>
      <w:r>
        <w:rPr>
          <w:w w:val="110"/>
        </w:rPr>
        <w:t>no</w:t>
      </w:r>
      <w:r>
        <w:rPr>
          <w:spacing w:val="-2"/>
          <w:w w:val="110"/>
        </w:rPr>
        <w:t> </w:t>
      </w:r>
      <w:r>
        <w:rPr>
          <w:w w:val="110"/>
        </w:rPr>
        <w:t>municipalizadas</w:t>
      </w:r>
      <w:r>
        <w:rPr>
          <w:spacing w:val="-2"/>
          <w:w w:val="110"/>
        </w:rPr>
        <w:t> </w:t>
      </w:r>
      <w:r>
        <w:rPr>
          <w:w w:val="110"/>
        </w:rPr>
        <w:t>de</w:t>
      </w:r>
      <w:r>
        <w:rPr>
          <w:spacing w:val="-2"/>
          <w:w w:val="110"/>
        </w:rPr>
        <w:t> </w:t>
      </w:r>
      <w:r>
        <w:rPr>
          <w:w w:val="110"/>
        </w:rPr>
        <w:t>los</w:t>
      </w:r>
      <w:r>
        <w:rPr>
          <w:spacing w:val="-2"/>
          <w:w w:val="110"/>
        </w:rPr>
        <w:t> </w:t>
      </w:r>
      <w:r>
        <w:rPr>
          <w:w w:val="110"/>
        </w:rPr>
        <w:t>departamentos</w:t>
      </w:r>
      <w:r>
        <w:rPr>
          <w:spacing w:val="-2"/>
          <w:w w:val="110"/>
        </w:rPr>
        <w:t> </w:t>
      </w:r>
      <w:r>
        <w:rPr>
          <w:w w:val="110"/>
        </w:rPr>
        <w:t>de</w:t>
      </w:r>
      <w:r>
        <w:rPr>
          <w:spacing w:val="-2"/>
          <w:w w:val="110"/>
        </w:rPr>
        <w:t> </w:t>
      </w:r>
      <w:r>
        <w:rPr>
          <w:w w:val="110"/>
        </w:rPr>
        <w:t>Amazonas,</w:t>
      </w:r>
      <w:r>
        <w:rPr>
          <w:spacing w:val="-2"/>
          <w:w w:val="110"/>
        </w:rPr>
        <w:t> </w:t>
      </w:r>
      <w:r>
        <w:rPr>
          <w:w w:val="110"/>
        </w:rPr>
        <w:t>Guainía</w:t>
      </w:r>
      <w:r>
        <w:rPr>
          <w:spacing w:val="-1"/>
          <w:w w:val="110"/>
        </w:rPr>
        <w:t> </w:t>
      </w:r>
      <w:r>
        <w:rPr>
          <w:w w:val="110"/>
        </w:rPr>
        <w:t>y</w:t>
      </w:r>
      <w:r>
        <w:rPr>
          <w:spacing w:val="-2"/>
          <w:w w:val="110"/>
        </w:rPr>
        <w:t> </w:t>
      </w:r>
      <w:r>
        <w:rPr>
          <w:w w:val="110"/>
        </w:rPr>
        <w:t>Vaupés,</w:t>
      </w:r>
      <w:r>
        <w:rPr>
          <w:spacing w:val="-1"/>
          <w:w w:val="110"/>
        </w:rPr>
        <w:t> </w:t>
      </w:r>
      <w:r>
        <w:rPr>
          <w:w w:val="110"/>
        </w:rPr>
        <w:t>a</w:t>
      </w:r>
      <w:r>
        <w:rPr>
          <w:spacing w:val="-1"/>
          <w:w w:val="110"/>
        </w:rPr>
        <w:t> </w:t>
      </w:r>
      <w:r>
        <w:rPr>
          <w:w w:val="110"/>
        </w:rPr>
        <w:t>través de los documentos CONPES</w:t>
      </w:r>
      <w:r>
        <w:rPr>
          <w:spacing w:val="28"/>
          <w:w w:val="110"/>
        </w:rPr>
        <w:t> </w:t>
      </w:r>
      <w:r>
        <w:rPr>
          <w:w w:val="110"/>
        </w:rPr>
        <w:t>Sociales 115,</w:t>
      </w:r>
      <w:r>
        <w:rPr>
          <w:spacing w:val="28"/>
          <w:w w:val="110"/>
        </w:rPr>
        <w:t> </w:t>
      </w:r>
      <w:r>
        <w:rPr>
          <w:w w:val="110"/>
        </w:rPr>
        <w:t>123, 152</w:t>
      </w:r>
      <w:r>
        <w:rPr>
          <w:spacing w:val="29"/>
          <w:w w:val="110"/>
        </w:rPr>
        <w:t> </w:t>
      </w:r>
      <w:r>
        <w:rPr>
          <w:w w:val="110"/>
        </w:rPr>
        <w:t>y</w:t>
      </w:r>
      <w:r>
        <w:rPr>
          <w:spacing w:val="28"/>
          <w:w w:val="110"/>
        </w:rPr>
        <w:t> </w:t>
      </w:r>
      <w:r>
        <w:rPr>
          <w:w w:val="110"/>
        </w:rPr>
        <w:t>162</w:t>
      </w:r>
      <w:r>
        <w:rPr>
          <w:spacing w:val="31"/>
          <w:w w:val="110"/>
        </w:rPr>
        <w:t> </w:t>
      </w:r>
      <w:r>
        <w:rPr>
          <w:w w:val="110"/>
        </w:rPr>
        <w:t>(DNP, 2018, 2009,</w:t>
      </w:r>
      <w:r>
        <w:rPr>
          <w:spacing w:val="28"/>
          <w:w w:val="110"/>
        </w:rPr>
        <w:t> </w:t>
      </w:r>
      <w:r>
        <w:rPr>
          <w:w w:val="110"/>
        </w:rPr>
        <w:t>2012, 2013). Los</w:t>
      </w:r>
      <w:r>
        <w:rPr>
          <w:w w:val="110"/>
        </w:rPr>
        <w:t> recursos</w:t>
      </w:r>
      <w:r>
        <w:rPr>
          <w:w w:val="110"/>
        </w:rPr>
        <w:t> distribuidos</w:t>
      </w:r>
      <w:r>
        <w:rPr>
          <w:w w:val="110"/>
        </w:rPr>
        <w:t> y</w:t>
      </w:r>
      <w:r>
        <w:rPr>
          <w:w w:val="110"/>
        </w:rPr>
        <w:t> los</w:t>
      </w:r>
      <w:r>
        <w:rPr>
          <w:w w:val="110"/>
        </w:rPr>
        <w:t> lineamientos</w:t>
      </w:r>
      <w:r>
        <w:rPr>
          <w:w w:val="110"/>
        </w:rPr>
        <w:t> de</w:t>
      </w:r>
      <w:r>
        <w:rPr>
          <w:w w:val="110"/>
        </w:rPr>
        <w:t> inversión</w:t>
      </w:r>
      <w:r>
        <w:rPr>
          <w:w w:val="110"/>
        </w:rPr>
        <w:t> definidos</w:t>
      </w:r>
      <w:r>
        <w:rPr>
          <w:w w:val="110"/>
        </w:rPr>
        <w:t> durante</w:t>
      </w:r>
      <w:r>
        <w:rPr>
          <w:w w:val="110"/>
        </w:rPr>
        <w:t> este</w:t>
      </w:r>
      <w:r>
        <w:rPr>
          <w:w w:val="110"/>
        </w:rPr>
        <w:t> periodo</w:t>
      </w:r>
      <w:r>
        <w:rPr>
          <w:w w:val="110"/>
        </w:rPr>
        <w:t> se resumen en la </w:t>
      </w:r>
      <w:hyperlink w:history="true" w:anchor="_bookmark6">
        <w:r>
          <w:rPr>
            <w:w w:val="110"/>
          </w:rPr>
          <w:t>Tabla 1</w:t>
        </w:r>
      </w:hyperlink>
      <w:r>
        <w:rPr>
          <w:w w:val="110"/>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6"/>
        </w:rPr>
      </w:pPr>
      <w:r>
        <w:rPr/>
        <w:pict>
          <v:rect style="position:absolute;margin-left:78pt;margin-top:17.535938pt;width:144pt;height:.48pt;mso-position-horizontal-relative:page;mso-position-vertical-relative:paragraph;z-index:-15727616;mso-wrap-distance-left:0;mso-wrap-distance-right:0" id="docshape7" filled="true" fillcolor="#000000" stroked="false">
            <v:fill type="solid"/>
            <w10:wrap type="topAndBottom"/>
          </v:rect>
        </w:pict>
      </w:r>
    </w:p>
    <w:p>
      <w:pPr>
        <w:spacing w:line="254" w:lineRule="auto" w:before="245"/>
        <w:ind w:left="379" w:right="375" w:firstLine="112"/>
        <w:jc w:val="left"/>
        <w:rPr>
          <w:sz w:val="18"/>
        </w:rPr>
      </w:pPr>
      <w:bookmarkStart w:name="_bookmark4" w:id="7"/>
      <w:bookmarkEnd w:id="7"/>
      <w:r>
        <w:rPr/>
      </w:r>
      <w:r>
        <w:rPr>
          <w:w w:val="110"/>
          <w:position w:val="6"/>
          <w:sz w:val="11"/>
        </w:rPr>
        <w:t>3</w:t>
      </w:r>
      <w:r>
        <w:rPr>
          <w:spacing w:val="40"/>
          <w:w w:val="110"/>
          <w:position w:val="6"/>
          <w:sz w:val="11"/>
        </w:rPr>
        <w:t> </w:t>
      </w:r>
      <w:r>
        <w:rPr>
          <w:w w:val="110"/>
          <w:sz w:val="18"/>
        </w:rPr>
        <w:t>Certificación</w:t>
      </w:r>
      <w:r>
        <w:rPr>
          <w:spacing w:val="27"/>
          <w:w w:val="110"/>
          <w:sz w:val="18"/>
        </w:rPr>
        <w:t> </w:t>
      </w:r>
      <w:r>
        <w:rPr>
          <w:w w:val="110"/>
          <w:sz w:val="18"/>
        </w:rPr>
        <w:t>de</w:t>
      </w:r>
      <w:r>
        <w:rPr>
          <w:spacing w:val="27"/>
          <w:w w:val="110"/>
          <w:sz w:val="18"/>
        </w:rPr>
        <w:t> </w:t>
      </w:r>
      <w:r>
        <w:rPr>
          <w:w w:val="110"/>
          <w:sz w:val="18"/>
        </w:rPr>
        <w:t>programación</w:t>
      </w:r>
      <w:r>
        <w:rPr>
          <w:spacing w:val="27"/>
          <w:w w:val="110"/>
          <w:sz w:val="18"/>
        </w:rPr>
        <w:t> </w:t>
      </w:r>
      <w:r>
        <w:rPr>
          <w:w w:val="110"/>
          <w:sz w:val="18"/>
        </w:rPr>
        <w:t>del</w:t>
      </w:r>
      <w:r>
        <w:rPr>
          <w:spacing w:val="27"/>
          <w:w w:val="110"/>
          <w:sz w:val="18"/>
        </w:rPr>
        <w:t> </w:t>
      </w:r>
      <w:r>
        <w:rPr>
          <w:w w:val="110"/>
          <w:sz w:val="18"/>
        </w:rPr>
        <w:t>Sistema</w:t>
      </w:r>
      <w:r>
        <w:rPr>
          <w:spacing w:val="28"/>
          <w:w w:val="110"/>
          <w:sz w:val="18"/>
        </w:rPr>
        <w:t> </w:t>
      </w:r>
      <w:r>
        <w:rPr>
          <w:w w:val="110"/>
          <w:sz w:val="18"/>
        </w:rPr>
        <w:t>General</w:t>
      </w:r>
      <w:r>
        <w:rPr>
          <w:spacing w:val="27"/>
          <w:w w:val="110"/>
          <w:sz w:val="18"/>
        </w:rPr>
        <w:t> </w:t>
      </w:r>
      <w:r>
        <w:rPr>
          <w:w w:val="110"/>
          <w:sz w:val="18"/>
        </w:rPr>
        <w:t>de</w:t>
      </w:r>
      <w:r>
        <w:rPr>
          <w:spacing w:val="27"/>
          <w:w w:val="110"/>
          <w:sz w:val="18"/>
        </w:rPr>
        <w:t> </w:t>
      </w:r>
      <w:r>
        <w:rPr>
          <w:w w:val="110"/>
          <w:sz w:val="18"/>
        </w:rPr>
        <w:t>Participaciones</w:t>
      </w:r>
      <w:r>
        <w:rPr>
          <w:spacing w:val="27"/>
          <w:w w:val="110"/>
          <w:sz w:val="18"/>
        </w:rPr>
        <w:t> </w:t>
      </w:r>
      <w:r>
        <w:rPr>
          <w:w w:val="110"/>
          <w:sz w:val="18"/>
        </w:rPr>
        <w:t>2015,</w:t>
      </w:r>
      <w:r>
        <w:rPr>
          <w:spacing w:val="27"/>
          <w:w w:val="110"/>
          <w:sz w:val="18"/>
        </w:rPr>
        <w:t> </w:t>
      </w:r>
      <w:r>
        <w:rPr>
          <w:w w:val="110"/>
          <w:sz w:val="18"/>
        </w:rPr>
        <w:t>remitida</w:t>
      </w:r>
      <w:r>
        <w:rPr>
          <w:spacing w:val="27"/>
          <w:w w:val="110"/>
          <w:sz w:val="18"/>
        </w:rPr>
        <w:t> </w:t>
      </w:r>
      <w:r>
        <w:rPr>
          <w:w w:val="110"/>
          <w:sz w:val="18"/>
        </w:rPr>
        <w:t>por</w:t>
      </w:r>
      <w:r>
        <w:rPr>
          <w:spacing w:val="27"/>
          <w:w w:val="110"/>
          <w:sz w:val="18"/>
        </w:rPr>
        <w:t> </w:t>
      </w:r>
      <w:r>
        <w:rPr>
          <w:w w:val="110"/>
          <w:sz w:val="18"/>
        </w:rPr>
        <w:t>el</w:t>
      </w:r>
      <w:r>
        <w:rPr>
          <w:spacing w:val="27"/>
          <w:w w:val="110"/>
          <w:sz w:val="18"/>
        </w:rPr>
        <w:t> </w:t>
      </w:r>
      <w:r>
        <w:rPr>
          <w:w w:val="110"/>
          <w:sz w:val="18"/>
        </w:rPr>
        <w:t>Ministerio</w:t>
      </w:r>
      <w:r>
        <w:rPr>
          <w:spacing w:val="27"/>
          <w:w w:val="110"/>
          <w:sz w:val="18"/>
        </w:rPr>
        <w:t> </w:t>
      </w:r>
      <w:r>
        <w:rPr>
          <w:w w:val="110"/>
          <w:sz w:val="18"/>
        </w:rPr>
        <w:t>de Hacienda</w:t>
      </w:r>
      <w:r>
        <w:rPr>
          <w:spacing w:val="29"/>
          <w:w w:val="110"/>
          <w:sz w:val="18"/>
        </w:rPr>
        <w:t> </w:t>
      </w:r>
      <w:r>
        <w:rPr>
          <w:w w:val="110"/>
          <w:sz w:val="18"/>
        </w:rPr>
        <w:t>y</w:t>
      </w:r>
      <w:r>
        <w:rPr>
          <w:spacing w:val="28"/>
          <w:w w:val="110"/>
          <w:sz w:val="18"/>
        </w:rPr>
        <w:t> </w:t>
      </w:r>
      <w:r>
        <w:rPr>
          <w:w w:val="110"/>
          <w:sz w:val="18"/>
        </w:rPr>
        <w:t>Crédito</w:t>
      </w:r>
      <w:r>
        <w:rPr>
          <w:spacing w:val="28"/>
          <w:w w:val="110"/>
          <w:sz w:val="18"/>
        </w:rPr>
        <w:t> </w:t>
      </w:r>
      <w:r>
        <w:rPr>
          <w:w w:val="110"/>
          <w:sz w:val="18"/>
        </w:rPr>
        <w:t>Público,</w:t>
      </w:r>
      <w:r>
        <w:rPr>
          <w:spacing w:val="29"/>
          <w:w w:val="110"/>
          <w:sz w:val="18"/>
        </w:rPr>
        <w:t> </w:t>
      </w:r>
      <w:r>
        <w:rPr>
          <w:w w:val="110"/>
          <w:sz w:val="18"/>
        </w:rPr>
        <w:t>radicado</w:t>
      </w:r>
      <w:r>
        <w:rPr>
          <w:spacing w:val="27"/>
          <w:w w:val="110"/>
          <w:sz w:val="18"/>
        </w:rPr>
        <w:t> </w:t>
      </w:r>
      <w:r>
        <w:rPr>
          <w:w w:val="110"/>
          <w:sz w:val="18"/>
        </w:rPr>
        <w:t>interno</w:t>
      </w:r>
      <w:r>
        <w:rPr>
          <w:spacing w:val="28"/>
          <w:w w:val="110"/>
          <w:sz w:val="18"/>
        </w:rPr>
        <w:t> </w:t>
      </w:r>
      <w:r>
        <w:rPr>
          <w:w w:val="110"/>
          <w:sz w:val="18"/>
        </w:rPr>
        <w:t>DNP</w:t>
      </w:r>
      <w:r>
        <w:rPr>
          <w:spacing w:val="28"/>
          <w:w w:val="110"/>
          <w:sz w:val="18"/>
        </w:rPr>
        <w:t> </w:t>
      </w:r>
      <w:r>
        <w:rPr>
          <w:w w:val="110"/>
          <w:sz w:val="18"/>
        </w:rPr>
        <w:t>20146630363312</w:t>
      </w:r>
      <w:r>
        <w:rPr>
          <w:spacing w:val="28"/>
          <w:w w:val="110"/>
          <w:sz w:val="18"/>
        </w:rPr>
        <w:t> </w:t>
      </w:r>
      <w:r>
        <w:rPr>
          <w:w w:val="110"/>
          <w:sz w:val="18"/>
        </w:rPr>
        <w:t>del</w:t>
      </w:r>
      <w:r>
        <w:rPr>
          <w:spacing w:val="28"/>
          <w:w w:val="110"/>
          <w:sz w:val="18"/>
        </w:rPr>
        <w:t> </w:t>
      </w:r>
      <w:r>
        <w:rPr>
          <w:w w:val="110"/>
          <w:sz w:val="18"/>
        </w:rPr>
        <w:t>30</w:t>
      </w:r>
      <w:r>
        <w:rPr>
          <w:spacing w:val="28"/>
          <w:w w:val="110"/>
          <w:sz w:val="18"/>
        </w:rPr>
        <w:t> </w:t>
      </w:r>
      <w:r>
        <w:rPr>
          <w:w w:val="110"/>
          <w:sz w:val="18"/>
        </w:rPr>
        <w:t>de</w:t>
      </w:r>
      <w:r>
        <w:rPr>
          <w:spacing w:val="28"/>
          <w:w w:val="110"/>
          <w:sz w:val="18"/>
        </w:rPr>
        <w:t> </w:t>
      </w:r>
      <w:r>
        <w:rPr>
          <w:w w:val="110"/>
          <w:sz w:val="18"/>
        </w:rPr>
        <w:t>julio</w:t>
      </w:r>
      <w:r>
        <w:rPr>
          <w:spacing w:val="29"/>
          <w:w w:val="110"/>
          <w:sz w:val="18"/>
        </w:rPr>
        <w:t> </w:t>
      </w:r>
      <w:r>
        <w:rPr>
          <w:w w:val="110"/>
          <w:sz w:val="18"/>
        </w:rPr>
        <w:t>de</w:t>
      </w:r>
      <w:r>
        <w:rPr>
          <w:spacing w:val="28"/>
          <w:w w:val="110"/>
          <w:sz w:val="18"/>
        </w:rPr>
        <w:t> </w:t>
      </w:r>
      <w:r>
        <w:rPr>
          <w:w w:val="110"/>
          <w:sz w:val="18"/>
        </w:rPr>
        <w:t>2014.</w:t>
      </w:r>
    </w:p>
    <w:p>
      <w:pPr>
        <w:spacing w:before="62"/>
        <w:ind w:left="492" w:right="0" w:firstLine="0"/>
        <w:jc w:val="left"/>
        <w:rPr>
          <w:sz w:val="18"/>
        </w:rPr>
      </w:pPr>
      <w:bookmarkStart w:name="_bookmark5" w:id="8"/>
      <w:bookmarkEnd w:id="8"/>
      <w:r>
        <w:rPr/>
      </w:r>
      <w:r>
        <w:rPr>
          <w:w w:val="105"/>
          <w:position w:val="6"/>
          <w:sz w:val="11"/>
        </w:rPr>
        <w:t>4</w:t>
      </w:r>
      <w:r>
        <w:rPr>
          <w:spacing w:val="18"/>
          <w:w w:val="105"/>
          <w:position w:val="6"/>
          <w:sz w:val="11"/>
        </w:rPr>
        <w:t> </w:t>
      </w:r>
      <w:r>
        <w:rPr>
          <w:w w:val="105"/>
          <w:sz w:val="18"/>
        </w:rPr>
        <w:t>Medida</w:t>
      </w:r>
      <w:r>
        <w:rPr>
          <w:spacing w:val="4"/>
          <w:w w:val="105"/>
          <w:sz w:val="18"/>
        </w:rPr>
        <w:t> </w:t>
      </w:r>
      <w:r>
        <w:rPr>
          <w:w w:val="105"/>
          <w:sz w:val="18"/>
        </w:rPr>
        <w:t>como</w:t>
      </w:r>
      <w:r>
        <w:rPr>
          <w:spacing w:val="3"/>
          <w:w w:val="105"/>
          <w:sz w:val="18"/>
        </w:rPr>
        <w:t> </w:t>
      </w:r>
      <w:r>
        <w:rPr>
          <w:w w:val="105"/>
          <w:sz w:val="18"/>
        </w:rPr>
        <w:t>la</w:t>
      </w:r>
      <w:r>
        <w:rPr>
          <w:spacing w:val="4"/>
          <w:w w:val="105"/>
          <w:sz w:val="18"/>
        </w:rPr>
        <w:t> </w:t>
      </w:r>
      <w:r>
        <w:rPr>
          <w:w w:val="105"/>
          <w:sz w:val="18"/>
        </w:rPr>
        <w:t>tasa</w:t>
      </w:r>
      <w:r>
        <w:rPr>
          <w:spacing w:val="1"/>
          <w:w w:val="105"/>
          <w:sz w:val="18"/>
        </w:rPr>
        <w:t> </w:t>
      </w:r>
      <w:r>
        <w:rPr>
          <w:w w:val="105"/>
          <w:sz w:val="18"/>
        </w:rPr>
        <w:t>de</w:t>
      </w:r>
      <w:r>
        <w:rPr>
          <w:spacing w:val="3"/>
          <w:w w:val="105"/>
          <w:sz w:val="18"/>
        </w:rPr>
        <w:t> </w:t>
      </w:r>
      <w:r>
        <w:rPr>
          <w:w w:val="105"/>
          <w:sz w:val="18"/>
        </w:rPr>
        <w:t>crecimiento</w:t>
      </w:r>
      <w:r>
        <w:rPr>
          <w:spacing w:val="3"/>
          <w:w w:val="105"/>
          <w:sz w:val="18"/>
        </w:rPr>
        <w:t> </w:t>
      </w:r>
      <w:r>
        <w:rPr>
          <w:w w:val="105"/>
          <w:sz w:val="18"/>
        </w:rPr>
        <w:t>del</w:t>
      </w:r>
      <w:r>
        <w:rPr>
          <w:spacing w:val="2"/>
          <w:w w:val="105"/>
          <w:sz w:val="18"/>
        </w:rPr>
        <w:t> </w:t>
      </w:r>
      <w:r>
        <w:rPr>
          <w:w w:val="105"/>
          <w:sz w:val="18"/>
        </w:rPr>
        <w:t>Producto</w:t>
      </w:r>
      <w:r>
        <w:rPr>
          <w:spacing w:val="3"/>
          <w:w w:val="105"/>
          <w:sz w:val="18"/>
        </w:rPr>
        <w:t> </w:t>
      </w:r>
      <w:r>
        <w:rPr>
          <w:w w:val="105"/>
          <w:sz w:val="18"/>
        </w:rPr>
        <w:t>Interno</w:t>
      </w:r>
      <w:r>
        <w:rPr>
          <w:spacing w:val="4"/>
          <w:w w:val="105"/>
          <w:sz w:val="18"/>
        </w:rPr>
        <w:t> </w:t>
      </w:r>
      <w:r>
        <w:rPr>
          <w:w w:val="105"/>
          <w:sz w:val="18"/>
        </w:rPr>
        <w:t>Bruto</w:t>
      </w:r>
      <w:r>
        <w:rPr>
          <w:spacing w:val="2"/>
          <w:w w:val="105"/>
          <w:sz w:val="18"/>
        </w:rPr>
        <w:t> </w:t>
      </w:r>
      <w:r>
        <w:rPr>
          <w:w w:val="105"/>
          <w:sz w:val="18"/>
        </w:rPr>
        <w:t>–</w:t>
      </w:r>
      <w:r>
        <w:rPr>
          <w:spacing w:val="3"/>
          <w:w w:val="105"/>
          <w:sz w:val="18"/>
        </w:rPr>
        <w:t> </w:t>
      </w:r>
      <w:r>
        <w:rPr>
          <w:spacing w:val="-4"/>
          <w:w w:val="105"/>
          <w:sz w:val="18"/>
        </w:rPr>
        <w:t>PIB.</w:t>
      </w:r>
    </w:p>
    <w:p>
      <w:pPr>
        <w:spacing w:after="0"/>
        <w:jc w:val="left"/>
        <w:rPr>
          <w:sz w:val="18"/>
        </w:rPr>
        <w:sectPr>
          <w:pgSz w:w="11910" w:h="16840"/>
          <w:pgMar w:header="0" w:footer="1014" w:top="1720" w:bottom="1220" w:left="1180" w:right="900"/>
        </w:sectPr>
      </w:pPr>
    </w:p>
    <w:p>
      <w:pPr>
        <w:pStyle w:val="BodyText"/>
        <w:spacing w:line="292" w:lineRule="auto" w:before="83" w:after="12"/>
        <w:ind w:left="4509" w:right="374" w:hanging="3698"/>
      </w:pPr>
      <w:bookmarkStart w:name="_bookmark6" w:id="9"/>
      <w:bookmarkEnd w:id="9"/>
      <w:r>
        <w:rPr/>
      </w:r>
      <w:r>
        <w:rPr>
          <w:w w:val="110"/>
        </w:rPr>
        <w:t>Tabla</w:t>
      </w:r>
      <w:r>
        <w:rPr>
          <w:spacing w:val="37"/>
          <w:w w:val="110"/>
        </w:rPr>
        <w:t> </w:t>
      </w:r>
      <w:r>
        <w:rPr>
          <w:w w:val="110"/>
        </w:rPr>
        <w:t>1.</w:t>
      </w:r>
      <w:r>
        <w:rPr>
          <w:spacing w:val="35"/>
          <w:w w:val="110"/>
        </w:rPr>
        <w:t> </w:t>
      </w:r>
      <w:r>
        <w:rPr>
          <w:w w:val="110"/>
        </w:rPr>
        <w:t>Asignación</w:t>
      </w:r>
      <w:r>
        <w:rPr>
          <w:spacing w:val="37"/>
          <w:w w:val="110"/>
        </w:rPr>
        <w:t> </w:t>
      </w:r>
      <w:r>
        <w:rPr>
          <w:w w:val="110"/>
        </w:rPr>
        <w:t>de</w:t>
      </w:r>
      <w:r>
        <w:rPr>
          <w:spacing w:val="35"/>
          <w:w w:val="110"/>
        </w:rPr>
        <w:t> </w:t>
      </w:r>
      <w:r>
        <w:rPr>
          <w:w w:val="110"/>
        </w:rPr>
        <w:t>recursos</w:t>
      </w:r>
      <w:r>
        <w:rPr>
          <w:spacing w:val="37"/>
          <w:w w:val="110"/>
        </w:rPr>
        <w:t> </w:t>
      </w:r>
      <w:r>
        <w:rPr>
          <w:w w:val="110"/>
        </w:rPr>
        <w:t>del</w:t>
      </w:r>
      <w:r>
        <w:rPr>
          <w:spacing w:val="35"/>
          <w:w w:val="110"/>
        </w:rPr>
        <w:t> </w:t>
      </w:r>
      <w:r>
        <w:rPr>
          <w:w w:val="110"/>
        </w:rPr>
        <w:t>SGP</w:t>
      </w:r>
      <w:r>
        <w:rPr>
          <w:spacing w:val="35"/>
          <w:w w:val="110"/>
        </w:rPr>
        <w:t> </w:t>
      </w:r>
      <w:r>
        <w:rPr>
          <w:w w:val="110"/>
        </w:rPr>
        <w:t>para</w:t>
      </w:r>
      <w:r>
        <w:rPr>
          <w:spacing w:val="38"/>
          <w:w w:val="110"/>
        </w:rPr>
        <w:t> </w:t>
      </w:r>
      <w:r>
        <w:rPr>
          <w:w w:val="110"/>
        </w:rPr>
        <w:t>la</w:t>
      </w:r>
      <w:r>
        <w:rPr>
          <w:spacing w:val="37"/>
          <w:w w:val="110"/>
        </w:rPr>
        <w:t> </w:t>
      </w:r>
      <w:r>
        <w:rPr>
          <w:w w:val="110"/>
        </w:rPr>
        <w:t>atención</w:t>
      </w:r>
      <w:r>
        <w:rPr>
          <w:spacing w:val="38"/>
          <w:w w:val="110"/>
        </w:rPr>
        <w:t> </w:t>
      </w:r>
      <w:r>
        <w:rPr>
          <w:w w:val="110"/>
        </w:rPr>
        <w:t>integral</w:t>
      </w:r>
      <w:r>
        <w:rPr>
          <w:spacing w:val="35"/>
          <w:w w:val="110"/>
        </w:rPr>
        <w:t> </w:t>
      </w:r>
      <w:r>
        <w:rPr>
          <w:w w:val="110"/>
        </w:rPr>
        <w:t>de</w:t>
      </w:r>
      <w:r>
        <w:rPr>
          <w:spacing w:val="37"/>
          <w:w w:val="110"/>
        </w:rPr>
        <w:t> </w:t>
      </w:r>
      <w:r>
        <w:rPr>
          <w:w w:val="110"/>
        </w:rPr>
        <w:t>la</w:t>
      </w:r>
      <w:r>
        <w:rPr>
          <w:spacing w:val="37"/>
          <w:w w:val="110"/>
        </w:rPr>
        <w:t> </w:t>
      </w:r>
      <w:r>
        <w:rPr>
          <w:w w:val="110"/>
        </w:rPr>
        <w:t>primera </w:t>
      </w:r>
      <w:r>
        <w:rPr>
          <w:spacing w:val="-2"/>
          <w:w w:val="110"/>
        </w:rPr>
        <w:t>infancia</w:t>
      </w:r>
    </w:p>
    <w:tbl>
      <w:tblPr>
        <w:tblW w:w="0" w:type="auto"/>
        <w:jc w:val="left"/>
        <w:tblInd w:w="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30"/>
        <w:gridCol w:w="1576"/>
        <w:gridCol w:w="6184"/>
      </w:tblGrid>
      <w:tr>
        <w:trPr>
          <w:trHeight w:val="1339" w:hRule="atLeast"/>
        </w:trPr>
        <w:tc>
          <w:tcPr>
            <w:tcW w:w="1430" w:type="dxa"/>
            <w:tcBorders>
              <w:top w:val="double" w:sz="4" w:space="0" w:color="000000"/>
              <w:bottom w:val="double" w:sz="4" w:space="0" w:color="000000"/>
            </w:tcBorders>
          </w:tcPr>
          <w:p>
            <w:pPr>
              <w:pStyle w:val="TableParagraph"/>
              <w:rPr>
                <w:sz w:val="32"/>
              </w:rPr>
            </w:pPr>
          </w:p>
          <w:p>
            <w:pPr>
              <w:pStyle w:val="TableParagraph"/>
              <w:spacing w:line="292" w:lineRule="auto"/>
              <w:ind w:left="226" w:hanging="92"/>
              <w:rPr>
                <w:sz w:val="20"/>
              </w:rPr>
            </w:pPr>
            <w:r>
              <w:rPr>
                <w:spacing w:val="-2"/>
                <w:sz w:val="20"/>
              </w:rPr>
              <w:t>Documento </w:t>
            </w:r>
            <w:r>
              <w:rPr>
                <w:spacing w:val="-2"/>
                <w:w w:val="110"/>
                <w:sz w:val="20"/>
              </w:rPr>
              <w:t>CONPES</w:t>
            </w:r>
          </w:p>
        </w:tc>
        <w:tc>
          <w:tcPr>
            <w:tcW w:w="1576" w:type="dxa"/>
            <w:tcBorders>
              <w:top w:val="double" w:sz="4" w:space="0" w:color="000000"/>
              <w:bottom w:val="double" w:sz="4" w:space="0" w:color="000000"/>
            </w:tcBorders>
          </w:tcPr>
          <w:p>
            <w:pPr>
              <w:pStyle w:val="TableParagraph"/>
              <w:spacing w:line="292" w:lineRule="auto" w:before="92"/>
              <w:ind w:left="174" w:right="279" w:hanging="67"/>
              <w:jc w:val="center"/>
              <w:rPr>
                <w:sz w:val="20"/>
              </w:rPr>
            </w:pPr>
            <w:r>
              <w:rPr>
                <w:spacing w:val="-2"/>
                <w:w w:val="105"/>
                <w:sz w:val="20"/>
              </w:rPr>
              <w:t>Recursos distribuidos </w:t>
            </w:r>
            <w:r>
              <w:rPr>
                <w:w w:val="105"/>
                <w:sz w:val="20"/>
              </w:rPr>
              <w:t>(Millones</w:t>
            </w:r>
            <w:r>
              <w:rPr>
                <w:w w:val="105"/>
                <w:sz w:val="20"/>
              </w:rPr>
              <w:t> </w:t>
            </w:r>
            <w:r>
              <w:rPr>
                <w:w w:val="105"/>
                <w:sz w:val="20"/>
              </w:rPr>
              <w:t>de </w:t>
            </w:r>
            <w:r>
              <w:rPr>
                <w:spacing w:val="-2"/>
                <w:w w:val="105"/>
                <w:sz w:val="20"/>
              </w:rPr>
              <w:t>pesos)</w:t>
            </w:r>
          </w:p>
        </w:tc>
        <w:tc>
          <w:tcPr>
            <w:tcW w:w="6184" w:type="dxa"/>
            <w:tcBorders>
              <w:top w:val="single" w:sz="4" w:space="0" w:color="000000"/>
              <w:bottom w:val="single" w:sz="4" w:space="0" w:color="000000"/>
            </w:tcBorders>
          </w:tcPr>
          <w:p>
            <w:pPr>
              <w:pStyle w:val="TableParagraph"/>
              <w:rPr>
                <w:sz w:val="26"/>
              </w:rPr>
            </w:pPr>
          </w:p>
          <w:p>
            <w:pPr>
              <w:pStyle w:val="TableParagraph"/>
              <w:spacing w:before="203"/>
              <w:ind w:left="1830"/>
              <w:rPr>
                <w:sz w:val="20"/>
              </w:rPr>
            </w:pPr>
            <w:r>
              <w:rPr>
                <w:w w:val="105"/>
                <w:sz w:val="20"/>
              </w:rPr>
              <w:t>Destinación</w:t>
            </w:r>
            <w:r>
              <w:rPr>
                <w:spacing w:val="44"/>
                <w:w w:val="105"/>
                <w:sz w:val="20"/>
              </w:rPr>
              <w:t> </w:t>
            </w:r>
            <w:r>
              <w:rPr>
                <w:w w:val="105"/>
                <w:sz w:val="20"/>
              </w:rPr>
              <w:t>de</w:t>
            </w:r>
            <w:r>
              <w:rPr>
                <w:spacing w:val="44"/>
                <w:w w:val="105"/>
                <w:sz w:val="20"/>
              </w:rPr>
              <w:t> </w:t>
            </w:r>
            <w:r>
              <w:rPr>
                <w:w w:val="105"/>
                <w:sz w:val="20"/>
              </w:rPr>
              <w:t>los</w:t>
            </w:r>
            <w:r>
              <w:rPr>
                <w:spacing w:val="44"/>
                <w:w w:val="105"/>
                <w:sz w:val="20"/>
              </w:rPr>
              <w:t> </w:t>
            </w:r>
            <w:r>
              <w:rPr>
                <w:spacing w:val="-2"/>
                <w:w w:val="105"/>
                <w:sz w:val="20"/>
              </w:rPr>
              <w:t>recursos</w:t>
            </w:r>
          </w:p>
        </w:tc>
      </w:tr>
      <w:tr>
        <w:trPr>
          <w:trHeight w:val="2702" w:hRule="atLeast"/>
        </w:trPr>
        <w:tc>
          <w:tcPr>
            <w:tcW w:w="1430" w:type="dxa"/>
            <w:tcBorders>
              <w:top w:val="double" w:sz="4" w:space="0" w:color="000000"/>
              <w:bottom w:val="single" w:sz="4" w:space="0" w:color="000000"/>
            </w:tcBorders>
          </w:tcPr>
          <w:p>
            <w:pPr>
              <w:pStyle w:val="TableParagraph"/>
              <w:rPr>
                <w:sz w:val="26"/>
              </w:rPr>
            </w:pPr>
          </w:p>
          <w:p>
            <w:pPr>
              <w:pStyle w:val="TableParagraph"/>
              <w:spacing w:before="9"/>
              <w:rPr>
                <w:sz w:val="37"/>
              </w:rPr>
            </w:pPr>
          </w:p>
          <w:p>
            <w:pPr>
              <w:pStyle w:val="TableParagraph"/>
              <w:spacing w:line="292" w:lineRule="auto"/>
              <w:ind w:left="7" w:right="416"/>
              <w:jc w:val="both"/>
              <w:rPr>
                <w:sz w:val="20"/>
              </w:rPr>
            </w:pPr>
            <w:r>
              <w:rPr>
                <w:w w:val="110"/>
                <w:sz w:val="20"/>
              </w:rPr>
              <w:t>115 del </w:t>
            </w:r>
            <w:r>
              <w:rPr>
                <w:w w:val="110"/>
                <w:sz w:val="20"/>
              </w:rPr>
              <w:t>23</w:t>
            </w:r>
            <w:r>
              <w:rPr>
                <w:w w:val="110"/>
                <w:sz w:val="20"/>
              </w:rPr>
              <w:t> de</w:t>
            </w:r>
            <w:r>
              <w:rPr>
                <w:spacing w:val="-13"/>
                <w:w w:val="110"/>
                <w:sz w:val="20"/>
              </w:rPr>
              <w:t> </w:t>
            </w:r>
            <w:r>
              <w:rPr>
                <w:w w:val="110"/>
                <w:sz w:val="20"/>
              </w:rPr>
              <w:t>junio</w:t>
            </w:r>
            <w:r>
              <w:rPr>
                <w:spacing w:val="-12"/>
                <w:w w:val="110"/>
                <w:sz w:val="20"/>
              </w:rPr>
              <w:t> </w:t>
            </w:r>
            <w:r>
              <w:rPr>
                <w:w w:val="110"/>
                <w:sz w:val="20"/>
              </w:rPr>
              <w:t>de </w:t>
            </w:r>
            <w:r>
              <w:rPr>
                <w:spacing w:val="-4"/>
                <w:w w:val="110"/>
                <w:sz w:val="20"/>
              </w:rPr>
              <w:t>2008</w:t>
            </w:r>
          </w:p>
        </w:tc>
        <w:tc>
          <w:tcPr>
            <w:tcW w:w="1576" w:type="dxa"/>
            <w:tcBorders>
              <w:top w:val="double" w:sz="4" w:space="0" w:color="000000"/>
              <w:bottom w:val="single" w:sz="4" w:space="0" w:color="000000"/>
            </w:tcBorders>
          </w:tcPr>
          <w:p>
            <w:pPr>
              <w:pStyle w:val="TableParagraph"/>
              <w:rPr>
                <w:sz w:val="26"/>
              </w:rPr>
            </w:pPr>
          </w:p>
          <w:p>
            <w:pPr>
              <w:pStyle w:val="TableParagraph"/>
              <w:rPr>
                <w:sz w:val="26"/>
              </w:rPr>
            </w:pPr>
          </w:p>
          <w:p>
            <w:pPr>
              <w:pStyle w:val="TableParagraph"/>
              <w:spacing w:before="3"/>
              <w:rPr>
                <w:sz w:val="36"/>
              </w:rPr>
            </w:pPr>
          </w:p>
          <w:p>
            <w:pPr>
              <w:pStyle w:val="TableParagraph"/>
              <w:ind w:left="297" w:right="461"/>
              <w:jc w:val="center"/>
              <w:rPr>
                <w:sz w:val="20"/>
              </w:rPr>
            </w:pPr>
            <w:r>
              <w:rPr>
                <w:spacing w:val="-2"/>
                <w:w w:val="120"/>
                <w:sz w:val="20"/>
              </w:rPr>
              <w:t>270.240</w:t>
            </w:r>
          </w:p>
        </w:tc>
        <w:tc>
          <w:tcPr>
            <w:tcW w:w="6184" w:type="dxa"/>
            <w:tcBorders>
              <w:top w:val="single" w:sz="4" w:space="0" w:color="000000"/>
              <w:bottom w:val="single" w:sz="4" w:space="0" w:color="000000"/>
            </w:tcBorders>
          </w:tcPr>
          <w:p>
            <w:pPr>
              <w:pStyle w:val="TableParagraph"/>
              <w:spacing w:line="292" w:lineRule="auto" w:before="73"/>
              <w:ind w:left="316" w:right="401" w:hanging="219"/>
              <w:rPr>
                <w:sz w:val="18"/>
              </w:rPr>
            </w:pPr>
            <w:r>
              <w:rPr>
                <w:w w:val="105"/>
                <w:sz w:val="18"/>
              </w:rPr>
              <w:t>‐</w:t>
            </w:r>
            <w:r>
              <w:rPr>
                <w:spacing w:val="80"/>
                <w:w w:val="105"/>
                <w:sz w:val="18"/>
              </w:rPr>
              <w:t> </w:t>
            </w:r>
            <w:r>
              <w:rPr>
                <w:w w:val="105"/>
                <w:sz w:val="18"/>
              </w:rPr>
              <w:t>Construcción de infraestructuras adecuadas para la atención integral a</w:t>
            </w:r>
            <w:r>
              <w:rPr>
                <w:spacing w:val="80"/>
                <w:w w:val="105"/>
                <w:sz w:val="18"/>
              </w:rPr>
              <w:t> </w:t>
            </w:r>
            <w:r>
              <w:rPr>
                <w:w w:val="105"/>
                <w:sz w:val="18"/>
              </w:rPr>
              <w:t>la primera infancia.</w:t>
            </w:r>
          </w:p>
          <w:p>
            <w:pPr>
              <w:pStyle w:val="TableParagraph"/>
              <w:spacing w:line="292" w:lineRule="auto" w:before="1"/>
              <w:ind w:left="316" w:right="401" w:hanging="219"/>
              <w:rPr>
                <w:sz w:val="18"/>
              </w:rPr>
            </w:pPr>
            <w:r>
              <w:rPr>
                <w:w w:val="105"/>
                <w:sz w:val="18"/>
              </w:rPr>
              <w:t>‐</w:t>
            </w:r>
            <w:r>
              <w:rPr>
                <w:spacing w:val="80"/>
                <w:w w:val="105"/>
                <w:sz w:val="18"/>
              </w:rPr>
              <w:t> </w:t>
            </w:r>
            <w:r>
              <w:rPr>
                <w:w w:val="105"/>
                <w:sz w:val="18"/>
              </w:rPr>
              <w:t>Adecuación de la infraestructura de los hogares infantiles u hogares agrupados pertenecientes a los programas del ICBF o adecuación de infraestructuras municipales de programas de atención a la primera </w:t>
            </w:r>
            <w:r>
              <w:rPr>
                <w:spacing w:val="-2"/>
                <w:w w:val="105"/>
                <w:sz w:val="18"/>
              </w:rPr>
              <w:t>infancia.</w:t>
            </w:r>
          </w:p>
          <w:p>
            <w:pPr>
              <w:pStyle w:val="TableParagraph"/>
              <w:spacing w:line="292" w:lineRule="auto" w:before="3"/>
              <w:ind w:left="316" w:right="401" w:hanging="219"/>
              <w:rPr>
                <w:sz w:val="18"/>
              </w:rPr>
            </w:pPr>
            <w:r>
              <w:rPr>
                <w:w w:val="105"/>
                <w:sz w:val="18"/>
              </w:rPr>
              <w:t>‐</w:t>
            </w:r>
            <w:r>
              <w:rPr>
                <w:spacing w:val="80"/>
                <w:w w:val="105"/>
                <w:sz w:val="18"/>
              </w:rPr>
              <w:t> </w:t>
            </w:r>
            <w:r>
              <w:rPr>
                <w:w w:val="105"/>
                <w:sz w:val="18"/>
              </w:rPr>
              <w:t>Adquisición de materiales para la promoción el desarrollo de los lenguajes, la literatura y la expresión artística en la primera infancia.</w:t>
            </w:r>
          </w:p>
          <w:p>
            <w:pPr>
              <w:pStyle w:val="TableParagraph"/>
              <w:spacing w:before="1"/>
              <w:ind w:left="122"/>
              <w:rPr>
                <w:sz w:val="18"/>
              </w:rPr>
            </w:pPr>
            <w:r>
              <w:rPr>
                <w:w w:val="110"/>
                <w:sz w:val="18"/>
              </w:rPr>
              <w:t>(Acta</w:t>
            </w:r>
            <w:r>
              <w:rPr>
                <w:spacing w:val="8"/>
                <w:w w:val="110"/>
                <w:sz w:val="18"/>
              </w:rPr>
              <w:t> </w:t>
            </w:r>
            <w:r>
              <w:rPr>
                <w:w w:val="110"/>
                <w:sz w:val="18"/>
              </w:rPr>
              <w:t>No.</w:t>
            </w:r>
            <w:r>
              <w:rPr>
                <w:spacing w:val="8"/>
                <w:w w:val="110"/>
                <w:sz w:val="18"/>
              </w:rPr>
              <w:t> </w:t>
            </w:r>
            <w:r>
              <w:rPr>
                <w:w w:val="110"/>
                <w:sz w:val="18"/>
              </w:rPr>
              <w:t>01</w:t>
            </w:r>
            <w:r>
              <w:rPr>
                <w:spacing w:val="8"/>
                <w:w w:val="110"/>
                <w:sz w:val="18"/>
              </w:rPr>
              <w:t> </w:t>
            </w:r>
            <w:r>
              <w:rPr>
                <w:w w:val="110"/>
                <w:sz w:val="18"/>
              </w:rPr>
              <w:t>del</w:t>
            </w:r>
            <w:r>
              <w:rPr>
                <w:spacing w:val="8"/>
                <w:w w:val="110"/>
                <w:sz w:val="18"/>
              </w:rPr>
              <w:t> </w:t>
            </w:r>
            <w:r>
              <w:rPr>
                <w:w w:val="110"/>
                <w:sz w:val="18"/>
              </w:rPr>
              <w:t>20</w:t>
            </w:r>
            <w:r>
              <w:rPr>
                <w:spacing w:val="8"/>
                <w:w w:val="110"/>
                <w:sz w:val="18"/>
              </w:rPr>
              <w:t> </w:t>
            </w:r>
            <w:r>
              <w:rPr>
                <w:w w:val="110"/>
                <w:sz w:val="18"/>
              </w:rPr>
              <w:t>de</w:t>
            </w:r>
            <w:r>
              <w:rPr>
                <w:spacing w:val="7"/>
                <w:w w:val="110"/>
                <w:sz w:val="18"/>
              </w:rPr>
              <w:t> </w:t>
            </w:r>
            <w:r>
              <w:rPr>
                <w:w w:val="110"/>
                <w:sz w:val="18"/>
              </w:rPr>
              <w:t>diciembre</w:t>
            </w:r>
            <w:r>
              <w:rPr>
                <w:spacing w:val="8"/>
                <w:w w:val="110"/>
                <w:sz w:val="18"/>
              </w:rPr>
              <w:t> </w:t>
            </w:r>
            <w:r>
              <w:rPr>
                <w:w w:val="110"/>
                <w:sz w:val="18"/>
              </w:rPr>
              <w:t>de</w:t>
            </w:r>
            <w:r>
              <w:rPr>
                <w:spacing w:val="8"/>
                <w:w w:val="110"/>
                <w:sz w:val="18"/>
              </w:rPr>
              <w:t> </w:t>
            </w:r>
            <w:r>
              <w:rPr>
                <w:spacing w:val="-2"/>
                <w:w w:val="110"/>
                <w:sz w:val="18"/>
              </w:rPr>
              <w:t>2007).</w:t>
            </w:r>
          </w:p>
        </w:tc>
      </w:tr>
      <w:tr>
        <w:trPr>
          <w:trHeight w:val="3101" w:hRule="atLeast"/>
        </w:trPr>
        <w:tc>
          <w:tcPr>
            <w:tcW w:w="1430" w:type="dxa"/>
            <w:tcBorders>
              <w:top w:val="single" w:sz="4" w:space="0" w:color="000000"/>
              <w:bottom w:val="single" w:sz="4" w:space="0" w:color="000000"/>
            </w:tcBorders>
          </w:tcPr>
          <w:p>
            <w:pPr>
              <w:pStyle w:val="TableParagraph"/>
              <w:rPr>
                <w:sz w:val="22"/>
              </w:rPr>
            </w:pPr>
          </w:p>
          <w:p>
            <w:pPr>
              <w:pStyle w:val="TableParagraph"/>
              <w:rPr>
                <w:sz w:val="22"/>
              </w:rPr>
            </w:pPr>
          </w:p>
          <w:p>
            <w:pPr>
              <w:pStyle w:val="TableParagraph"/>
              <w:rPr>
                <w:sz w:val="22"/>
              </w:rPr>
            </w:pPr>
          </w:p>
          <w:p>
            <w:pPr>
              <w:pStyle w:val="TableParagraph"/>
              <w:spacing w:before="9"/>
              <w:rPr>
                <w:sz w:val="28"/>
              </w:rPr>
            </w:pPr>
          </w:p>
          <w:p>
            <w:pPr>
              <w:pStyle w:val="TableParagraph"/>
              <w:ind w:left="7"/>
              <w:rPr>
                <w:sz w:val="18"/>
              </w:rPr>
            </w:pPr>
            <w:r>
              <w:rPr>
                <w:w w:val="115"/>
                <w:sz w:val="18"/>
              </w:rPr>
              <w:t>123</w:t>
            </w:r>
            <w:r>
              <w:rPr>
                <w:spacing w:val="8"/>
                <w:w w:val="115"/>
                <w:sz w:val="18"/>
              </w:rPr>
              <w:t> </w:t>
            </w:r>
            <w:r>
              <w:rPr>
                <w:w w:val="115"/>
                <w:sz w:val="18"/>
              </w:rPr>
              <w:t>del</w:t>
            </w:r>
            <w:r>
              <w:rPr>
                <w:spacing w:val="9"/>
                <w:w w:val="115"/>
                <w:sz w:val="18"/>
              </w:rPr>
              <w:t> </w:t>
            </w:r>
            <w:r>
              <w:rPr>
                <w:w w:val="115"/>
                <w:sz w:val="18"/>
              </w:rPr>
              <w:t>27</w:t>
            </w:r>
            <w:r>
              <w:rPr>
                <w:spacing w:val="9"/>
                <w:w w:val="115"/>
                <w:sz w:val="18"/>
              </w:rPr>
              <w:t> </w:t>
            </w:r>
            <w:r>
              <w:rPr>
                <w:spacing w:val="-5"/>
                <w:w w:val="115"/>
                <w:sz w:val="18"/>
              </w:rPr>
              <w:t>de</w:t>
            </w:r>
          </w:p>
          <w:p>
            <w:pPr>
              <w:pStyle w:val="TableParagraph"/>
              <w:spacing w:before="49"/>
              <w:ind w:left="7"/>
              <w:rPr>
                <w:sz w:val="18"/>
              </w:rPr>
            </w:pPr>
            <w:r>
              <w:rPr>
                <w:w w:val="110"/>
                <w:sz w:val="18"/>
              </w:rPr>
              <w:t>abril</w:t>
            </w:r>
            <w:r>
              <w:rPr>
                <w:spacing w:val="3"/>
                <w:w w:val="110"/>
                <w:sz w:val="18"/>
              </w:rPr>
              <w:t> </w:t>
            </w:r>
            <w:r>
              <w:rPr>
                <w:w w:val="110"/>
                <w:sz w:val="18"/>
              </w:rPr>
              <w:t>de</w:t>
            </w:r>
            <w:r>
              <w:rPr>
                <w:spacing w:val="4"/>
                <w:w w:val="110"/>
                <w:sz w:val="18"/>
              </w:rPr>
              <w:t> </w:t>
            </w:r>
            <w:r>
              <w:rPr>
                <w:spacing w:val="-4"/>
                <w:w w:val="110"/>
                <w:sz w:val="18"/>
              </w:rPr>
              <w:t>2009</w:t>
            </w:r>
          </w:p>
        </w:tc>
        <w:tc>
          <w:tcPr>
            <w:tcW w:w="1576" w:type="dxa"/>
            <w:tcBorders>
              <w:top w:val="single" w:sz="4" w:space="0" w:color="000000"/>
              <w:bottom w:val="single" w:sz="4" w:space="0" w:color="000000"/>
            </w:tcBorders>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9"/>
              <w:rPr>
                <w:sz w:val="28"/>
              </w:rPr>
            </w:pPr>
          </w:p>
          <w:p>
            <w:pPr>
              <w:pStyle w:val="TableParagraph"/>
              <w:ind w:left="295" w:right="461"/>
              <w:jc w:val="center"/>
              <w:rPr>
                <w:sz w:val="18"/>
              </w:rPr>
            </w:pPr>
            <w:r>
              <w:rPr>
                <w:spacing w:val="-2"/>
                <w:w w:val="120"/>
                <w:sz w:val="18"/>
              </w:rPr>
              <w:t>360.833</w:t>
            </w:r>
          </w:p>
        </w:tc>
        <w:tc>
          <w:tcPr>
            <w:tcW w:w="6184" w:type="dxa"/>
            <w:tcBorders>
              <w:top w:val="single" w:sz="4" w:space="0" w:color="000000"/>
              <w:bottom w:val="single" w:sz="4" w:space="0" w:color="000000"/>
            </w:tcBorders>
          </w:tcPr>
          <w:p>
            <w:pPr>
              <w:pStyle w:val="TableParagraph"/>
              <w:spacing w:line="292" w:lineRule="auto" w:before="81"/>
              <w:ind w:left="316" w:hanging="219"/>
              <w:rPr>
                <w:sz w:val="18"/>
              </w:rPr>
            </w:pPr>
            <w:r>
              <w:rPr>
                <w:w w:val="110"/>
                <w:sz w:val="18"/>
              </w:rPr>
              <w:t>‐</w:t>
            </w:r>
            <w:r>
              <w:rPr>
                <w:spacing w:val="67"/>
                <w:w w:val="110"/>
                <w:sz w:val="18"/>
              </w:rPr>
              <w:t> </w:t>
            </w:r>
            <w:r>
              <w:rPr>
                <w:w w:val="110"/>
                <w:sz w:val="18"/>
              </w:rPr>
              <w:t>Financiación</w:t>
            </w:r>
            <w:r>
              <w:rPr>
                <w:spacing w:val="-7"/>
                <w:w w:val="110"/>
                <w:sz w:val="18"/>
              </w:rPr>
              <w:t> </w:t>
            </w:r>
            <w:r>
              <w:rPr>
                <w:w w:val="110"/>
                <w:sz w:val="18"/>
              </w:rPr>
              <w:t>del</w:t>
            </w:r>
            <w:r>
              <w:rPr>
                <w:spacing w:val="-8"/>
                <w:w w:val="110"/>
                <w:sz w:val="18"/>
              </w:rPr>
              <w:t> </w:t>
            </w:r>
            <w:r>
              <w:rPr>
                <w:w w:val="110"/>
                <w:sz w:val="18"/>
              </w:rPr>
              <w:t>Programa</w:t>
            </w:r>
            <w:r>
              <w:rPr>
                <w:spacing w:val="-7"/>
                <w:w w:val="110"/>
                <w:sz w:val="18"/>
              </w:rPr>
              <w:t> </w:t>
            </w:r>
            <w:r>
              <w:rPr>
                <w:w w:val="110"/>
                <w:sz w:val="18"/>
              </w:rPr>
              <w:t>de</w:t>
            </w:r>
            <w:r>
              <w:rPr>
                <w:spacing w:val="-8"/>
                <w:w w:val="110"/>
                <w:sz w:val="18"/>
              </w:rPr>
              <w:t> </w:t>
            </w:r>
            <w:r>
              <w:rPr>
                <w:w w:val="110"/>
                <w:sz w:val="18"/>
              </w:rPr>
              <w:t>Atención</w:t>
            </w:r>
            <w:r>
              <w:rPr>
                <w:spacing w:val="-8"/>
                <w:w w:val="110"/>
                <w:sz w:val="18"/>
              </w:rPr>
              <w:t> </w:t>
            </w:r>
            <w:r>
              <w:rPr>
                <w:w w:val="110"/>
                <w:sz w:val="18"/>
              </w:rPr>
              <w:t>Integral</w:t>
            </w:r>
            <w:r>
              <w:rPr>
                <w:spacing w:val="-8"/>
                <w:w w:val="110"/>
                <w:sz w:val="18"/>
              </w:rPr>
              <w:t> </w:t>
            </w:r>
            <w:r>
              <w:rPr>
                <w:w w:val="110"/>
                <w:sz w:val="18"/>
              </w:rPr>
              <w:t>a</w:t>
            </w:r>
            <w:r>
              <w:rPr>
                <w:spacing w:val="-7"/>
                <w:w w:val="110"/>
                <w:sz w:val="18"/>
              </w:rPr>
              <w:t> </w:t>
            </w:r>
            <w:r>
              <w:rPr>
                <w:w w:val="110"/>
                <w:sz w:val="18"/>
              </w:rPr>
              <w:t>la</w:t>
            </w:r>
            <w:r>
              <w:rPr>
                <w:spacing w:val="-7"/>
                <w:w w:val="110"/>
                <w:sz w:val="18"/>
              </w:rPr>
              <w:t> </w:t>
            </w:r>
            <w:r>
              <w:rPr>
                <w:w w:val="110"/>
                <w:sz w:val="18"/>
              </w:rPr>
              <w:t>Primera</w:t>
            </w:r>
            <w:r>
              <w:rPr>
                <w:spacing w:val="-7"/>
                <w:w w:val="110"/>
                <w:sz w:val="18"/>
              </w:rPr>
              <w:t> </w:t>
            </w:r>
            <w:r>
              <w:rPr>
                <w:w w:val="110"/>
                <w:sz w:val="18"/>
              </w:rPr>
              <w:t>Infancia </w:t>
            </w:r>
            <w:r>
              <w:rPr>
                <w:spacing w:val="-2"/>
                <w:w w:val="110"/>
                <w:sz w:val="18"/>
              </w:rPr>
              <w:t>(PAIPI).</w:t>
            </w:r>
          </w:p>
          <w:p>
            <w:pPr>
              <w:pStyle w:val="TableParagraph"/>
              <w:spacing w:line="292" w:lineRule="auto" w:before="2"/>
              <w:ind w:left="316" w:right="401" w:hanging="219"/>
              <w:rPr>
                <w:sz w:val="18"/>
              </w:rPr>
            </w:pPr>
            <w:r>
              <w:rPr>
                <w:w w:val="105"/>
                <w:sz w:val="18"/>
              </w:rPr>
              <w:t>‐</w:t>
            </w:r>
            <w:r>
              <w:rPr>
                <w:spacing w:val="80"/>
                <w:w w:val="105"/>
                <w:sz w:val="18"/>
              </w:rPr>
              <w:t> </w:t>
            </w:r>
            <w:r>
              <w:rPr>
                <w:w w:val="105"/>
                <w:sz w:val="18"/>
              </w:rPr>
              <w:t>Fortalecimiento de la red de frio del Programa Ampliado de Inmunizaciones (PAI).</w:t>
            </w:r>
          </w:p>
          <w:p>
            <w:pPr>
              <w:pStyle w:val="TableParagraph"/>
              <w:spacing w:line="292" w:lineRule="auto" w:before="1"/>
              <w:ind w:left="317" w:hanging="219"/>
              <w:rPr>
                <w:sz w:val="18"/>
              </w:rPr>
            </w:pPr>
            <w:r>
              <w:rPr>
                <w:sz w:val="18"/>
              </w:rPr>
              <w:t>‐</w:t>
            </w:r>
            <w:r>
              <w:rPr>
                <w:spacing w:val="40"/>
                <w:sz w:val="18"/>
              </w:rPr>
              <w:t>  </w:t>
            </w:r>
            <w:r>
              <w:rPr>
                <w:sz w:val="18"/>
              </w:rPr>
              <w:t>Construcción</w:t>
            </w:r>
            <w:r>
              <w:rPr>
                <w:spacing w:val="34"/>
                <w:sz w:val="18"/>
              </w:rPr>
              <w:t> </w:t>
            </w:r>
            <w:r>
              <w:rPr>
                <w:sz w:val="18"/>
              </w:rPr>
              <w:t>de</w:t>
            </w:r>
            <w:r>
              <w:rPr>
                <w:spacing w:val="33"/>
                <w:sz w:val="18"/>
              </w:rPr>
              <w:t> </w:t>
            </w:r>
            <w:r>
              <w:rPr>
                <w:sz w:val="18"/>
              </w:rPr>
              <w:t>infraestructura</w:t>
            </w:r>
            <w:r>
              <w:rPr>
                <w:spacing w:val="34"/>
                <w:sz w:val="18"/>
              </w:rPr>
              <w:t> </w:t>
            </w:r>
            <w:r>
              <w:rPr>
                <w:sz w:val="18"/>
              </w:rPr>
              <w:t>necesaria</w:t>
            </w:r>
            <w:r>
              <w:rPr>
                <w:spacing w:val="34"/>
                <w:sz w:val="18"/>
              </w:rPr>
              <w:t> </w:t>
            </w:r>
            <w:r>
              <w:rPr>
                <w:sz w:val="18"/>
              </w:rPr>
              <w:t>para</w:t>
            </w:r>
            <w:r>
              <w:rPr>
                <w:spacing w:val="34"/>
                <w:sz w:val="18"/>
              </w:rPr>
              <w:t> </w:t>
            </w:r>
            <w:r>
              <w:rPr>
                <w:sz w:val="18"/>
              </w:rPr>
              <w:t>la</w:t>
            </w:r>
            <w:r>
              <w:rPr>
                <w:spacing w:val="34"/>
                <w:sz w:val="18"/>
              </w:rPr>
              <w:t> </w:t>
            </w:r>
            <w:r>
              <w:rPr>
                <w:sz w:val="18"/>
              </w:rPr>
              <w:t>atención</w:t>
            </w:r>
            <w:r>
              <w:rPr>
                <w:spacing w:val="33"/>
                <w:sz w:val="18"/>
              </w:rPr>
              <w:t> </w:t>
            </w:r>
            <w:r>
              <w:rPr>
                <w:sz w:val="18"/>
              </w:rPr>
              <w:t>integral</w:t>
            </w:r>
            <w:r>
              <w:rPr>
                <w:spacing w:val="33"/>
                <w:sz w:val="18"/>
              </w:rPr>
              <w:t> </w:t>
            </w:r>
            <w:r>
              <w:rPr>
                <w:sz w:val="18"/>
              </w:rPr>
              <w:t>de</w:t>
            </w:r>
            <w:r>
              <w:rPr>
                <w:spacing w:val="33"/>
                <w:sz w:val="18"/>
              </w:rPr>
              <w:t> </w:t>
            </w:r>
            <w:r>
              <w:rPr>
                <w:sz w:val="18"/>
              </w:rPr>
              <w:t>la primera infancia.</w:t>
            </w:r>
          </w:p>
          <w:p>
            <w:pPr>
              <w:pStyle w:val="TableParagraph"/>
              <w:spacing w:line="295" w:lineRule="auto" w:before="1"/>
              <w:ind w:left="317" w:right="401" w:hanging="219"/>
              <w:rPr>
                <w:sz w:val="18"/>
              </w:rPr>
            </w:pPr>
            <w:r>
              <w:rPr>
                <w:w w:val="105"/>
                <w:sz w:val="18"/>
              </w:rPr>
              <w:t>‐</w:t>
            </w:r>
            <w:r>
              <w:rPr>
                <w:spacing w:val="80"/>
                <w:w w:val="105"/>
                <w:sz w:val="18"/>
              </w:rPr>
              <w:t> </w:t>
            </w:r>
            <w:r>
              <w:rPr>
                <w:w w:val="105"/>
                <w:sz w:val="18"/>
              </w:rPr>
              <w:t>Adecuación y mejoramiento de la infraestructura necesaria para la atención integral de la primera infancia.</w:t>
            </w:r>
          </w:p>
          <w:p>
            <w:pPr>
              <w:pStyle w:val="TableParagraph"/>
              <w:spacing w:line="292" w:lineRule="auto"/>
              <w:ind w:left="317" w:right="401" w:hanging="219"/>
              <w:rPr>
                <w:sz w:val="18"/>
              </w:rPr>
            </w:pPr>
            <w:r>
              <w:rPr>
                <w:w w:val="105"/>
                <w:sz w:val="18"/>
              </w:rPr>
              <w:t>‐</w:t>
            </w:r>
            <w:r>
              <w:rPr>
                <w:spacing w:val="80"/>
                <w:w w:val="105"/>
                <w:sz w:val="18"/>
              </w:rPr>
              <w:t> </w:t>
            </w:r>
            <w:r>
              <w:rPr>
                <w:w w:val="105"/>
                <w:sz w:val="18"/>
              </w:rPr>
              <w:t>Dotación de material pedagógico para los hogares comunitarios de </w:t>
            </w:r>
            <w:r>
              <w:rPr>
                <w:spacing w:val="-2"/>
                <w:w w:val="105"/>
                <w:sz w:val="18"/>
              </w:rPr>
              <w:t>bienestar.</w:t>
            </w:r>
          </w:p>
          <w:p>
            <w:pPr>
              <w:pStyle w:val="TableParagraph"/>
              <w:ind w:left="123"/>
              <w:rPr>
                <w:sz w:val="18"/>
              </w:rPr>
            </w:pPr>
            <w:r>
              <w:rPr>
                <w:w w:val="110"/>
                <w:sz w:val="18"/>
              </w:rPr>
              <w:t>(Acta</w:t>
            </w:r>
            <w:r>
              <w:rPr>
                <w:spacing w:val="9"/>
                <w:w w:val="110"/>
                <w:sz w:val="18"/>
              </w:rPr>
              <w:t> </w:t>
            </w:r>
            <w:r>
              <w:rPr>
                <w:w w:val="110"/>
                <w:sz w:val="18"/>
              </w:rPr>
              <w:t>No.</w:t>
            </w:r>
            <w:r>
              <w:rPr>
                <w:spacing w:val="8"/>
                <w:w w:val="110"/>
                <w:sz w:val="18"/>
              </w:rPr>
              <w:t> </w:t>
            </w:r>
            <w:r>
              <w:rPr>
                <w:w w:val="110"/>
                <w:sz w:val="18"/>
              </w:rPr>
              <w:t>02</w:t>
            </w:r>
            <w:r>
              <w:rPr>
                <w:spacing w:val="9"/>
                <w:w w:val="110"/>
                <w:sz w:val="18"/>
              </w:rPr>
              <w:t> </w:t>
            </w:r>
            <w:r>
              <w:rPr>
                <w:w w:val="110"/>
                <w:sz w:val="18"/>
              </w:rPr>
              <w:t>del</w:t>
            </w:r>
            <w:r>
              <w:rPr>
                <w:spacing w:val="8"/>
                <w:w w:val="110"/>
                <w:sz w:val="18"/>
              </w:rPr>
              <w:t> </w:t>
            </w:r>
            <w:r>
              <w:rPr>
                <w:w w:val="110"/>
                <w:sz w:val="18"/>
              </w:rPr>
              <w:t>9</w:t>
            </w:r>
            <w:r>
              <w:rPr>
                <w:spacing w:val="9"/>
                <w:w w:val="110"/>
                <w:sz w:val="18"/>
              </w:rPr>
              <w:t> </w:t>
            </w:r>
            <w:r>
              <w:rPr>
                <w:w w:val="110"/>
                <w:sz w:val="18"/>
              </w:rPr>
              <w:t>de</w:t>
            </w:r>
            <w:r>
              <w:rPr>
                <w:spacing w:val="8"/>
                <w:w w:val="110"/>
                <w:sz w:val="18"/>
              </w:rPr>
              <w:t> </w:t>
            </w:r>
            <w:r>
              <w:rPr>
                <w:w w:val="110"/>
                <w:sz w:val="18"/>
              </w:rPr>
              <w:t>junio</w:t>
            </w:r>
            <w:r>
              <w:rPr>
                <w:spacing w:val="9"/>
                <w:w w:val="110"/>
                <w:sz w:val="18"/>
              </w:rPr>
              <w:t> </w:t>
            </w:r>
            <w:r>
              <w:rPr>
                <w:w w:val="110"/>
                <w:sz w:val="18"/>
              </w:rPr>
              <w:t>de</w:t>
            </w:r>
            <w:r>
              <w:rPr>
                <w:spacing w:val="8"/>
                <w:w w:val="110"/>
                <w:sz w:val="18"/>
              </w:rPr>
              <w:t> </w:t>
            </w:r>
            <w:r>
              <w:rPr>
                <w:spacing w:val="-2"/>
                <w:w w:val="110"/>
                <w:sz w:val="18"/>
              </w:rPr>
              <w:t>2008).</w:t>
            </w:r>
          </w:p>
        </w:tc>
      </w:tr>
      <w:tr>
        <w:trPr>
          <w:trHeight w:val="2295" w:hRule="atLeast"/>
        </w:trPr>
        <w:tc>
          <w:tcPr>
            <w:tcW w:w="1430" w:type="dxa"/>
            <w:tcBorders>
              <w:top w:val="single" w:sz="4" w:space="0" w:color="000000"/>
              <w:bottom w:val="single" w:sz="4" w:space="0" w:color="000000"/>
            </w:tcBorders>
          </w:tcPr>
          <w:p>
            <w:pPr>
              <w:pStyle w:val="TableParagraph"/>
              <w:rPr>
                <w:sz w:val="22"/>
              </w:rPr>
            </w:pPr>
          </w:p>
          <w:p>
            <w:pPr>
              <w:pStyle w:val="TableParagraph"/>
              <w:rPr>
                <w:sz w:val="22"/>
              </w:rPr>
            </w:pPr>
          </w:p>
          <w:p>
            <w:pPr>
              <w:pStyle w:val="TableParagraph"/>
              <w:spacing w:before="8"/>
              <w:rPr>
                <w:sz w:val="17"/>
              </w:rPr>
            </w:pPr>
          </w:p>
          <w:p>
            <w:pPr>
              <w:pStyle w:val="TableParagraph"/>
              <w:spacing w:before="1"/>
              <w:ind w:left="7"/>
              <w:rPr>
                <w:sz w:val="18"/>
              </w:rPr>
            </w:pPr>
            <w:r>
              <w:rPr>
                <w:w w:val="115"/>
                <w:sz w:val="18"/>
              </w:rPr>
              <w:t>152</w:t>
            </w:r>
            <w:r>
              <w:rPr>
                <w:spacing w:val="8"/>
                <w:w w:val="115"/>
                <w:sz w:val="18"/>
              </w:rPr>
              <w:t> </w:t>
            </w:r>
            <w:r>
              <w:rPr>
                <w:w w:val="115"/>
                <w:sz w:val="18"/>
              </w:rPr>
              <w:t>del</w:t>
            </w:r>
            <w:r>
              <w:rPr>
                <w:spacing w:val="9"/>
                <w:w w:val="115"/>
                <w:sz w:val="18"/>
              </w:rPr>
              <w:t> </w:t>
            </w:r>
            <w:r>
              <w:rPr>
                <w:w w:val="115"/>
                <w:sz w:val="18"/>
              </w:rPr>
              <w:t>14</w:t>
            </w:r>
            <w:r>
              <w:rPr>
                <w:spacing w:val="9"/>
                <w:w w:val="115"/>
                <w:sz w:val="18"/>
              </w:rPr>
              <w:t> </w:t>
            </w:r>
            <w:r>
              <w:rPr>
                <w:spacing w:val="-5"/>
                <w:w w:val="115"/>
                <w:sz w:val="18"/>
              </w:rPr>
              <w:t>de</w:t>
            </w:r>
          </w:p>
          <w:p>
            <w:pPr>
              <w:pStyle w:val="TableParagraph"/>
              <w:spacing w:before="49"/>
              <w:ind w:left="7"/>
              <w:rPr>
                <w:sz w:val="18"/>
              </w:rPr>
            </w:pPr>
            <w:r>
              <w:rPr>
                <w:w w:val="110"/>
                <w:sz w:val="18"/>
              </w:rPr>
              <w:t>junio</w:t>
            </w:r>
            <w:r>
              <w:rPr>
                <w:spacing w:val="-8"/>
                <w:w w:val="110"/>
                <w:sz w:val="18"/>
              </w:rPr>
              <w:t> </w:t>
            </w:r>
            <w:r>
              <w:rPr>
                <w:w w:val="110"/>
                <w:sz w:val="18"/>
              </w:rPr>
              <w:t>de</w:t>
            </w:r>
            <w:r>
              <w:rPr>
                <w:spacing w:val="-7"/>
                <w:w w:val="110"/>
                <w:sz w:val="18"/>
              </w:rPr>
              <w:t> </w:t>
            </w:r>
            <w:r>
              <w:rPr>
                <w:spacing w:val="-4"/>
                <w:w w:val="110"/>
                <w:sz w:val="18"/>
              </w:rPr>
              <w:t>2012</w:t>
            </w:r>
          </w:p>
        </w:tc>
        <w:tc>
          <w:tcPr>
            <w:tcW w:w="1576" w:type="dxa"/>
            <w:tcBorders>
              <w:top w:val="single" w:sz="4" w:space="0" w:color="000000"/>
              <w:bottom w:val="single" w:sz="4" w:space="0" w:color="000000"/>
            </w:tcBorders>
          </w:tcPr>
          <w:p>
            <w:pPr>
              <w:pStyle w:val="TableParagraph"/>
              <w:rPr>
                <w:sz w:val="22"/>
              </w:rPr>
            </w:pPr>
          </w:p>
          <w:p>
            <w:pPr>
              <w:pStyle w:val="TableParagraph"/>
              <w:rPr>
                <w:sz w:val="22"/>
              </w:rPr>
            </w:pPr>
          </w:p>
          <w:p>
            <w:pPr>
              <w:pStyle w:val="TableParagraph"/>
              <w:rPr>
                <w:sz w:val="22"/>
              </w:rPr>
            </w:pPr>
          </w:p>
          <w:p>
            <w:pPr>
              <w:pStyle w:val="TableParagraph"/>
              <w:spacing w:before="9"/>
              <w:rPr>
                <w:sz w:val="17"/>
              </w:rPr>
            </w:pPr>
          </w:p>
          <w:p>
            <w:pPr>
              <w:pStyle w:val="TableParagraph"/>
              <w:ind w:left="296" w:right="461"/>
              <w:jc w:val="center"/>
              <w:rPr>
                <w:sz w:val="18"/>
              </w:rPr>
            </w:pPr>
            <w:r>
              <w:rPr>
                <w:spacing w:val="-2"/>
                <w:w w:val="120"/>
                <w:sz w:val="18"/>
              </w:rPr>
              <w:t>64.478</w:t>
            </w:r>
          </w:p>
        </w:tc>
        <w:tc>
          <w:tcPr>
            <w:tcW w:w="6184" w:type="dxa"/>
            <w:tcBorders>
              <w:top w:val="single" w:sz="4" w:space="0" w:color="000000"/>
              <w:bottom w:val="single" w:sz="4" w:space="0" w:color="000000"/>
            </w:tcBorders>
          </w:tcPr>
          <w:p>
            <w:pPr>
              <w:pStyle w:val="TableParagraph"/>
              <w:spacing w:line="292" w:lineRule="auto" w:before="81"/>
              <w:ind w:left="316" w:hanging="219"/>
              <w:rPr>
                <w:sz w:val="18"/>
              </w:rPr>
            </w:pPr>
            <w:r>
              <w:rPr>
                <w:w w:val="105"/>
                <w:sz w:val="18"/>
              </w:rPr>
              <w:t>‐</w:t>
            </w:r>
            <w:r>
              <w:rPr>
                <w:spacing w:val="80"/>
                <w:w w:val="105"/>
                <w:sz w:val="18"/>
              </w:rPr>
              <w:t> </w:t>
            </w:r>
            <w:r>
              <w:rPr>
                <w:w w:val="105"/>
                <w:sz w:val="18"/>
              </w:rPr>
              <w:t>Infraestructura: finalización de obras inconclusas y suspendidas, adecuaciones, construcciones o ampliaciones.</w:t>
            </w:r>
          </w:p>
          <w:p>
            <w:pPr>
              <w:pStyle w:val="TableParagraph"/>
              <w:spacing w:before="2"/>
              <w:ind w:left="98"/>
              <w:rPr>
                <w:sz w:val="18"/>
              </w:rPr>
            </w:pPr>
            <w:r>
              <w:rPr>
                <w:w w:val="105"/>
                <w:sz w:val="18"/>
              </w:rPr>
              <w:t>‐</w:t>
            </w:r>
            <w:r>
              <w:rPr>
                <w:spacing w:val="28"/>
                <w:w w:val="105"/>
                <w:sz w:val="18"/>
              </w:rPr>
              <w:t>  </w:t>
            </w:r>
            <w:r>
              <w:rPr>
                <w:w w:val="105"/>
                <w:sz w:val="18"/>
              </w:rPr>
              <w:t>Formación</w:t>
            </w:r>
            <w:r>
              <w:rPr>
                <w:spacing w:val="5"/>
                <w:w w:val="105"/>
                <w:sz w:val="18"/>
              </w:rPr>
              <w:t> </w:t>
            </w:r>
            <w:r>
              <w:rPr>
                <w:w w:val="105"/>
                <w:sz w:val="18"/>
              </w:rPr>
              <w:t>de</w:t>
            </w:r>
            <w:r>
              <w:rPr>
                <w:spacing w:val="5"/>
                <w:w w:val="105"/>
                <w:sz w:val="18"/>
              </w:rPr>
              <w:t> </w:t>
            </w:r>
            <w:r>
              <w:rPr>
                <w:w w:val="105"/>
                <w:sz w:val="18"/>
              </w:rPr>
              <w:t>talento</w:t>
            </w:r>
            <w:r>
              <w:rPr>
                <w:spacing w:val="5"/>
                <w:w w:val="105"/>
                <w:sz w:val="18"/>
              </w:rPr>
              <w:t> </w:t>
            </w:r>
            <w:r>
              <w:rPr>
                <w:spacing w:val="-2"/>
                <w:w w:val="105"/>
                <w:sz w:val="18"/>
              </w:rPr>
              <w:t>humano.</w:t>
            </w:r>
          </w:p>
          <w:p>
            <w:pPr>
              <w:pStyle w:val="TableParagraph"/>
              <w:spacing w:line="292" w:lineRule="auto" w:before="49"/>
              <w:ind w:left="317" w:hanging="219"/>
              <w:rPr>
                <w:sz w:val="18"/>
              </w:rPr>
            </w:pPr>
            <w:r>
              <w:rPr>
                <w:w w:val="105"/>
                <w:sz w:val="18"/>
              </w:rPr>
              <w:t>‐</w:t>
            </w:r>
            <w:r>
              <w:rPr>
                <w:spacing w:val="80"/>
                <w:w w:val="105"/>
                <w:sz w:val="18"/>
              </w:rPr>
              <w:t> </w:t>
            </w:r>
            <w:r>
              <w:rPr>
                <w:w w:val="105"/>
                <w:sz w:val="18"/>
              </w:rPr>
              <w:t>Dotación: fortalecimiento de centros de acopio del PAI y mobiliario de primera infancia para bibliotecas públicas.</w:t>
            </w:r>
          </w:p>
          <w:p>
            <w:pPr>
              <w:pStyle w:val="TableParagraph"/>
              <w:spacing w:line="292" w:lineRule="auto" w:before="2"/>
              <w:ind w:left="317" w:right="401" w:hanging="219"/>
              <w:rPr>
                <w:sz w:val="18"/>
              </w:rPr>
            </w:pPr>
            <w:r>
              <w:rPr>
                <w:w w:val="105"/>
                <w:sz w:val="18"/>
              </w:rPr>
              <w:t>‐</w:t>
            </w:r>
            <w:r>
              <w:rPr>
                <w:spacing w:val="80"/>
                <w:w w:val="105"/>
                <w:sz w:val="18"/>
              </w:rPr>
              <w:t> </w:t>
            </w:r>
            <w:r>
              <w:rPr>
                <w:w w:val="105"/>
                <w:sz w:val="18"/>
              </w:rPr>
              <w:t>La aplicación de estas líneas de inversión se definió en función de la magnitud de recursos asignados a cada entidad territorial.</w:t>
            </w:r>
          </w:p>
          <w:p>
            <w:pPr>
              <w:pStyle w:val="TableParagraph"/>
              <w:spacing w:before="2"/>
              <w:ind w:left="122"/>
              <w:rPr>
                <w:sz w:val="18"/>
              </w:rPr>
            </w:pPr>
            <w:r>
              <w:rPr>
                <w:w w:val="110"/>
                <w:sz w:val="18"/>
              </w:rPr>
              <w:t>(Acta</w:t>
            </w:r>
            <w:r>
              <w:rPr>
                <w:spacing w:val="7"/>
                <w:w w:val="110"/>
                <w:sz w:val="18"/>
              </w:rPr>
              <w:t> </w:t>
            </w:r>
            <w:r>
              <w:rPr>
                <w:w w:val="110"/>
                <w:sz w:val="18"/>
              </w:rPr>
              <w:t>No.</w:t>
            </w:r>
            <w:r>
              <w:rPr>
                <w:spacing w:val="7"/>
                <w:w w:val="110"/>
                <w:sz w:val="18"/>
              </w:rPr>
              <w:t> </w:t>
            </w:r>
            <w:r>
              <w:rPr>
                <w:w w:val="110"/>
                <w:sz w:val="18"/>
              </w:rPr>
              <w:t>05</w:t>
            </w:r>
            <w:r>
              <w:rPr>
                <w:spacing w:val="7"/>
                <w:w w:val="110"/>
                <w:sz w:val="18"/>
              </w:rPr>
              <w:t> </w:t>
            </w:r>
            <w:r>
              <w:rPr>
                <w:w w:val="110"/>
                <w:sz w:val="18"/>
              </w:rPr>
              <w:t>del</w:t>
            </w:r>
            <w:r>
              <w:rPr>
                <w:spacing w:val="7"/>
                <w:w w:val="110"/>
                <w:sz w:val="18"/>
              </w:rPr>
              <w:t> </w:t>
            </w:r>
            <w:r>
              <w:rPr>
                <w:w w:val="110"/>
                <w:sz w:val="18"/>
              </w:rPr>
              <w:t>17</w:t>
            </w:r>
            <w:r>
              <w:rPr>
                <w:spacing w:val="7"/>
                <w:w w:val="110"/>
                <w:sz w:val="18"/>
              </w:rPr>
              <w:t> </w:t>
            </w:r>
            <w:r>
              <w:rPr>
                <w:w w:val="110"/>
                <w:sz w:val="18"/>
              </w:rPr>
              <w:t>de</w:t>
            </w:r>
            <w:r>
              <w:rPr>
                <w:spacing w:val="7"/>
                <w:w w:val="110"/>
                <w:sz w:val="18"/>
              </w:rPr>
              <w:t> </w:t>
            </w:r>
            <w:r>
              <w:rPr>
                <w:w w:val="110"/>
                <w:sz w:val="18"/>
              </w:rPr>
              <w:t>febrero</w:t>
            </w:r>
            <w:r>
              <w:rPr>
                <w:spacing w:val="7"/>
                <w:w w:val="110"/>
                <w:sz w:val="18"/>
              </w:rPr>
              <w:t> </w:t>
            </w:r>
            <w:r>
              <w:rPr>
                <w:w w:val="110"/>
                <w:sz w:val="18"/>
              </w:rPr>
              <w:t>de</w:t>
            </w:r>
            <w:r>
              <w:rPr>
                <w:spacing w:val="7"/>
                <w:w w:val="110"/>
                <w:sz w:val="18"/>
              </w:rPr>
              <w:t> </w:t>
            </w:r>
            <w:r>
              <w:rPr>
                <w:spacing w:val="-2"/>
                <w:w w:val="110"/>
                <w:sz w:val="18"/>
              </w:rPr>
              <w:t>2012).</w:t>
            </w:r>
          </w:p>
        </w:tc>
      </w:tr>
      <w:tr>
        <w:trPr>
          <w:trHeight w:val="2305" w:hRule="atLeast"/>
        </w:trPr>
        <w:tc>
          <w:tcPr>
            <w:tcW w:w="1430" w:type="dxa"/>
            <w:tcBorders>
              <w:top w:val="single" w:sz="4" w:space="0" w:color="000000"/>
              <w:bottom w:val="double" w:sz="4" w:space="0" w:color="000000"/>
            </w:tcBorders>
          </w:tcPr>
          <w:p>
            <w:pPr>
              <w:pStyle w:val="TableParagraph"/>
              <w:rPr>
                <w:sz w:val="22"/>
              </w:rPr>
            </w:pPr>
          </w:p>
          <w:p>
            <w:pPr>
              <w:pStyle w:val="TableParagraph"/>
              <w:rPr>
                <w:sz w:val="22"/>
              </w:rPr>
            </w:pPr>
          </w:p>
          <w:p>
            <w:pPr>
              <w:pStyle w:val="TableParagraph"/>
              <w:spacing w:before="9"/>
              <w:rPr>
                <w:sz w:val="28"/>
              </w:rPr>
            </w:pPr>
          </w:p>
          <w:p>
            <w:pPr>
              <w:pStyle w:val="TableParagraph"/>
              <w:ind w:left="7"/>
              <w:rPr>
                <w:sz w:val="18"/>
              </w:rPr>
            </w:pPr>
            <w:r>
              <w:rPr>
                <w:w w:val="115"/>
                <w:sz w:val="18"/>
              </w:rPr>
              <w:t>162</w:t>
            </w:r>
            <w:r>
              <w:rPr>
                <w:spacing w:val="8"/>
                <w:w w:val="115"/>
                <w:sz w:val="18"/>
              </w:rPr>
              <w:t> </w:t>
            </w:r>
            <w:r>
              <w:rPr>
                <w:w w:val="115"/>
                <w:sz w:val="18"/>
              </w:rPr>
              <w:t>del</w:t>
            </w:r>
            <w:r>
              <w:rPr>
                <w:spacing w:val="9"/>
                <w:w w:val="115"/>
                <w:sz w:val="18"/>
              </w:rPr>
              <w:t> </w:t>
            </w:r>
            <w:r>
              <w:rPr>
                <w:w w:val="115"/>
                <w:sz w:val="18"/>
              </w:rPr>
              <w:t>14</w:t>
            </w:r>
            <w:r>
              <w:rPr>
                <w:spacing w:val="9"/>
                <w:w w:val="115"/>
                <w:sz w:val="18"/>
              </w:rPr>
              <w:t> </w:t>
            </w:r>
            <w:r>
              <w:rPr>
                <w:spacing w:val="-5"/>
                <w:w w:val="115"/>
                <w:sz w:val="18"/>
              </w:rPr>
              <w:t>de</w:t>
            </w:r>
          </w:p>
          <w:p>
            <w:pPr>
              <w:pStyle w:val="TableParagraph"/>
              <w:spacing w:before="49"/>
              <w:ind w:left="7"/>
              <w:rPr>
                <w:sz w:val="18"/>
              </w:rPr>
            </w:pPr>
            <w:r>
              <w:rPr>
                <w:w w:val="110"/>
                <w:sz w:val="18"/>
              </w:rPr>
              <w:t>marzo</w:t>
            </w:r>
            <w:r>
              <w:rPr>
                <w:spacing w:val="1"/>
                <w:w w:val="110"/>
                <w:sz w:val="18"/>
              </w:rPr>
              <w:t> </w:t>
            </w:r>
            <w:r>
              <w:rPr>
                <w:w w:val="110"/>
                <w:sz w:val="18"/>
              </w:rPr>
              <w:t>de</w:t>
            </w:r>
            <w:r>
              <w:rPr>
                <w:spacing w:val="1"/>
                <w:w w:val="110"/>
                <w:sz w:val="18"/>
              </w:rPr>
              <w:t> </w:t>
            </w:r>
            <w:r>
              <w:rPr>
                <w:spacing w:val="-4"/>
                <w:w w:val="110"/>
                <w:sz w:val="18"/>
              </w:rPr>
              <w:t>2013</w:t>
            </w:r>
          </w:p>
        </w:tc>
        <w:tc>
          <w:tcPr>
            <w:tcW w:w="1576" w:type="dxa"/>
            <w:tcBorders>
              <w:top w:val="single" w:sz="4" w:space="0" w:color="000000"/>
              <w:bottom w:val="double" w:sz="4" w:space="0" w:color="000000"/>
            </w:tcBorders>
          </w:tcPr>
          <w:p>
            <w:pPr>
              <w:pStyle w:val="TableParagraph"/>
              <w:rPr>
                <w:sz w:val="22"/>
              </w:rPr>
            </w:pPr>
          </w:p>
          <w:p>
            <w:pPr>
              <w:pStyle w:val="TableParagraph"/>
              <w:rPr>
                <w:sz w:val="22"/>
              </w:rPr>
            </w:pPr>
          </w:p>
          <w:p>
            <w:pPr>
              <w:pStyle w:val="TableParagraph"/>
              <w:rPr>
                <w:sz w:val="22"/>
              </w:rPr>
            </w:pPr>
          </w:p>
          <w:p>
            <w:pPr>
              <w:pStyle w:val="TableParagraph"/>
              <w:spacing w:before="9"/>
              <w:rPr>
                <w:sz w:val="17"/>
              </w:rPr>
            </w:pPr>
          </w:p>
          <w:p>
            <w:pPr>
              <w:pStyle w:val="TableParagraph"/>
              <w:ind w:left="295" w:right="461"/>
              <w:jc w:val="center"/>
              <w:rPr>
                <w:sz w:val="18"/>
              </w:rPr>
            </w:pPr>
            <w:r>
              <w:rPr>
                <w:spacing w:val="-2"/>
                <w:w w:val="120"/>
                <w:sz w:val="18"/>
              </w:rPr>
              <w:t>430.821</w:t>
            </w:r>
          </w:p>
        </w:tc>
        <w:tc>
          <w:tcPr>
            <w:tcW w:w="6184" w:type="dxa"/>
            <w:tcBorders>
              <w:top w:val="single" w:sz="4" w:space="0" w:color="000000"/>
              <w:bottom w:val="single" w:sz="4" w:space="0" w:color="000000"/>
            </w:tcBorders>
          </w:tcPr>
          <w:p>
            <w:pPr>
              <w:pStyle w:val="TableParagraph"/>
              <w:spacing w:line="292" w:lineRule="auto" w:before="81"/>
              <w:ind w:left="316" w:right="401" w:hanging="219"/>
              <w:rPr>
                <w:sz w:val="18"/>
              </w:rPr>
            </w:pPr>
            <w:r>
              <w:rPr>
                <w:w w:val="105"/>
                <w:sz w:val="18"/>
              </w:rPr>
              <w:t>‐</w:t>
            </w:r>
            <w:r>
              <w:rPr>
                <w:spacing w:val="80"/>
                <w:w w:val="105"/>
                <w:sz w:val="18"/>
              </w:rPr>
              <w:t> </w:t>
            </w:r>
            <w:r>
              <w:rPr>
                <w:w w:val="105"/>
                <w:sz w:val="18"/>
              </w:rPr>
              <w:t>Prioridad: Finalización de obras inconclusas o suspendidas de centros</w:t>
            </w:r>
            <w:r>
              <w:rPr>
                <w:spacing w:val="40"/>
                <w:w w:val="105"/>
                <w:sz w:val="18"/>
              </w:rPr>
              <w:t> </w:t>
            </w:r>
            <w:r>
              <w:rPr>
                <w:w w:val="105"/>
                <w:sz w:val="18"/>
              </w:rPr>
              <w:t>de desarrollo infantil.</w:t>
            </w:r>
          </w:p>
          <w:p>
            <w:pPr>
              <w:pStyle w:val="TableParagraph"/>
              <w:spacing w:line="292" w:lineRule="auto" w:before="2"/>
              <w:ind w:left="316" w:right="253" w:hanging="219"/>
              <w:rPr>
                <w:sz w:val="18"/>
              </w:rPr>
            </w:pPr>
            <w:r>
              <w:rPr>
                <w:w w:val="105"/>
                <w:sz w:val="18"/>
              </w:rPr>
              <w:t>‐</w:t>
            </w:r>
            <w:r>
              <w:rPr>
                <w:spacing w:val="40"/>
                <w:w w:val="105"/>
                <w:sz w:val="18"/>
              </w:rPr>
              <w:t>  </w:t>
            </w:r>
            <w:r>
              <w:rPr>
                <w:w w:val="105"/>
                <w:sz w:val="18"/>
              </w:rPr>
              <w:t>Una</w:t>
            </w:r>
            <w:r>
              <w:rPr>
                <w:spacing w:val="18"/>
                <w:w w:val="105"/>
                <w:sz w:val="18"/>
              </w:rPr>
              <w:t> </w:t>
            </w:r>
            <w:r>
              <w:rPr>
                <w:w w:val="105"/>
                <w:sz w:val="18"/>
              </w:rPr>
              <w:t>vez</w:t>
            </w:r>
            <w:r>
              <w:rPr>
                <w:spacing w:val="17"/>
                <w:w w:val="105"/>
                <w:sz w:val="18"/>
              </w:rPr>
              <w:t> </w:t>
            </w:r>
            <w:r>
              <w:rPr>
                <w:w w:val="105"/>
                <w:sz w:val="18"/>
              </w:rPr>
              <w:t>finalizadas</w:t>
            </w:r>
            <w:r>
              <w:rPr>
                <w:spacing w:val="17"/>
                <w:w w:val="105"/>
                <w:sz w:val="18"/>
              </w:rPr>
              <w:t> </w:t>
            </w:r>
            <w:r>
              <w:rPr>
                <w:w w:val="105"/>
                <w:sz w:val="18"/>
              </w:rPr>
              <w:t>las</w:t>
            </w:r>
            <w:r>
              <w:rPr>
                <w:spacing w:val="17"/>
                <w:w w:val="105"/>
                <w:sz w:val="18"/>
              </w:rPr>
              <w:t> </w:t>
            </w:r>
            <w:r>
              <w:rPr>
                <w:w w:val="105"/>
                <w:sz w:val="18"/>
              </w:rPr>
              <w:t>obras,</w:t>
            </w:r>
            <w:r>
              <w:rPr>
                <w:spacing w:val="16"/>
                <w:w w:val="105"/>
                <w:sz w:val="18"/>
              </w:rPr>
              <w:t> </w:t>
            </w:r>
            <w:r>
              <w:rPr>
                <w:w w:val="105"/>
                <w:sz w:val="18"/>
              </w:rPr>
              <w:t>o</w:t>
            </w:r>
            <w:r>
              <w:rPr>
                <w:spacing w:val="17"/>
                <w:w w:val="105"/>
                <w:sz w:val="18"/>
              </w:rPr>
              <w:t> </w:t>
            </w:r>
            <w:r>
              <w:rPr>
                <w:w w:val="105"/>
                <w:sz w:val="18"/>
              </w:rPr>
              <w:t>en</w:t>
            </w:r>
            <w:r>
              <w:rPr>
                <w:spacing w:val="17"/>
                <w:w w:val="105"/>
                <w:sz w:val="18"/>
              </w:rPr>
              <w:t> </w:t>
            </w:r>
            <w:r>
              <w:rPr>
                <w:w w:val="105"/>
                <w:sz w:val="18"/>
              </w:rPr>
              <w:t>caso</w:t>
            </w:r>
            <w:r>
              <w:rPr>
                <w:spacing w:val="17"/>
                <w:w w:val="105"/>
                <w:sz w:val="18"/>
              </w:rPr>
              <w:t> </w:t>
            </w:r>
            <w:r>
              <w:rPr>
                <w:w w:val="105"/>
                <w:sz w:val="18"/>
              </w:rPr>
              <w:t>de</w:t>
            </w:r>
            <w:r>
              <w:rPr>
                <w:spacing w:val="17"/>
                <w:w w:val="105"/>
                <w:sz w:val="18"/>
              </w:rPr>
              <w:t> </w:t>
            </w:r>
            <w:r>
              <w:rPr>
                <w:w w:val="105"/>
                <w:sz w:val="18"/>
              </w:rPr>
              <w:t>no</w:t>
            </w:r>
            <w:r>
              <w:rPr>
                <w:spacing w:val="17"/>
                <w:w w:val="105"/>
                <w:sz w:val="18"/>
              </w:rPr>
              <w:t> </w:t>
            </w:r>
            <w:r>
              <w:rPr>
                <w:w w:val="105"/>
                <w:sz w:val="18"/>
              </w:rPr>
              <w:t>tener</w:t>
            </w:r>
            <w:r>
              <w:rPr>
                <w:spacing w:val="17"/>
                <w:w w:val="105"/>
                <w:sz w:val="18"/>
              </w:rPr>
              <w:t> </w:t>
            </w:r>
            <w:r>
              <w:rPr>
                <w:w w:val="105"/>
                <w:sz w:val="18"/>
              </w:rPr>
              <w:t>obras</w:t>
            </w:r>
            <w:r>
              <w:rPr>
                <w:spacing w:val="17"/>
                <w:w w:val="105"/>
                <w:sz w:val="18"/>
              </w:rPr>
              <w:t> </w:t>
            </w:r>
            <w:r>
              <w:rPr>
                <w:w w:val="105"/>
                <w:sz w:val="18"/>
              </w:rPr>
              <w:t>inconclusas o suspendidas:</w:t>
            </w:r>
          </w:p>
          <w:p>
            <w:pPr>
              <w:pStyle w:val="TableParagraph"/>
              <w:spacing w:before="1"/>
              <w:ind w:left="98"/>
              <w:rPr>
                <w:sz w:val="18"/>
              </w:rPr>
            </w:pPr>
            <w:r>
              <w:rPr>
                <w:w w:val="110"/>
                <w:sz w:val="18"/>
              </w:rPr>
              <w:t>‐</w:t>
            </w:r>
            <w:r>
              <w:rPr>
                <w:spacing w:val="79"/>
                <w:w w:val="110"/>
                <w:sz w:val="18"/>
              </w:rPr>
              <w:t> </w:t>
            </w:r>
            <w:r>
              <w:rPr>
                <w:w w:val="110"/>
                <w:sz w:val="18"/>
              </w:rPr>
              <w:t>Entornos</w:t>
            </w:r>
            <w:r>
              <w:rPr>
                <w:spacing w:val="-3"/>
                <w:w w:val="110"/>
                <w:sz w:val="18"/>
              </w:rPr>
              <w:t> </w:t>
            </w:r>
            <w:r>
              <w:rPr>
                <w:w w:val="110"/>
                <w:sz w:val="18"/>
              </w:rPr>
              <w:t>para</w:t>
            </w:r>
            <w:r>
              <w:rPr>
                <w:spacing w:val="-3"/>
                <w:w w:val="110"/>
                <w:sz w:val="18"/>
              </w:rPr>
              <w:t> </w:t>
            </w:r>
            <w:r>
              <w:rPr>
                <w:w w:val="110"/>
                <w:sz w:val="18"/>
              </w:rPr>
              <w:t>la</w:t>
            </w:r>
            <w:r>
              <w:rPr>
                <w:spacing w:val="-2"/>
                <w:w w:val="110"/>
                <w:sz w:val="18"/>
              </w:rPr>
              <w:t> </w:t>
            </w:r>
            <w:r>
              <w:rPr>
                <w:w w:val="110"/>
                <w:sz w:val="18"/>
              </w:rPr>
              <w:t>educación</w:t>
            </w:r>
            <w:r>
              <w:rPr>
                <w:spacing w:val="-3"/>
                <w:w w:val="110"/>
                <w:sz w:val="18"/>
              </w:rPr>
              <w:t> </w:t>
            </w:r>
            <w:r>
              <w:rPr>
                <w:spacing w:val="-2"/>
                <w:w w:val="110"/>
                <w:sz w:val="18"/>
              </w:rPr>
              <w:t>inicial.</w:t>
            </w:r>
          </w:p>
          <w:p>
            <w:pPr>
              <w:pStyle w:val="TableParagraph"/>
              <w:spacing w:before="49"/>
              <w:ind w:left="98"/>
              <w:rPr>
                <w:sz w:val="18"/>
              </w:rPr>
            </w:pPr>
            <w:r>
              <w:rPr>
                <w:w w:val="105"/>
                <w:sz w:val="18"/>
              </w:rPr>
              <w:t>‐</w:t>
            </w:r>
            <w:r>
              <w:rPr>
                <w:spacing w:val="39"/>
                <w:w w:val="105"/>
                <w:sz w:val="18"/>
              </w:rPr>
              <w:t>  </w:t>
            </w:r>
            <w:r>
              <w:rPr>
                <w:w w:val="105"/>
                <w:sz w:val="18"/>
              </w:rPr>
              <w:t>Estrategia</w:t>
            </w:r>
            <w:r>
              <w:rPr>
                <w:spacing w:val="13"/>
                <w:w w:val="105"/>
                <w:sz w:val="18"/>
              </w:rPr>
              <w:t> </w:t>
            </w:r>
            <w:r>
              <w:rPr>
                <w:w w:val="105"/>
                <w:sz w:val="18"/>
              </w:rPr>
              <w:t>de</w:t>
            </w:r>
            <w:r>
              <w:rPr>
                <w:spacing w:val="13"/>
                <w:w w:val="105"/>
                <w:sz w:val="18"/>
              </w:rPr>
              <w:t> </w:t>
            </w:r>
            <w:r>
              <w:rPr>
                <w:w w:val="105"/>
                <w:sz w:val="18"/>
              </w:rPr>
              <w:t>atención</w:t>
            </w:r>
            <w:r>
              <w:rPr>
                <w:spacing w:val="12"/>
                <w:w w:val="105"/>
                <w:sz w:val="18"/>
              </w:rPr>
              <w:t> </w:t>
            </w:r>
            <w:r>
              <w:rPr>
                <w:w w:val="105"/>
                <w:sz w:val="18"/>
              </w:rPr>
              <w:t>en</w:t>
            </w:r>
            <w:r>
              <w:rPr>
                <w:spacing w:val="13"/>
                <w:w w:val="105"/>
                <w:sz w:val="18"/>
              </w:rPr>
              <w:t> </w:t>
            </w:r>
            <w:r>
              <w:rPr>
                <w:w w:val="105"/>
                <w:sz w:val="18"/>
              </w:rPr>
              <w:t>salud</w:t>
            </w:r>
            <w:r>
              <w:rPr>
                <w:spacing w:val="13"/>
                <w:w w:val="105"/>
                <w:sz w:val="18"/>
              </w:rPr>
              <w:t> </w:t>
            </w:r>
            <w:r>
              <w:rPr>
                <w:w w:val="105"/>
                <w:sz w:val="18"/>
              </w:rPr>
              <w:t>para</w:t>
            </w:r>
            <w:r>
              <w:rPr>
                <w:spacing w:val="14"/>
                <w:w w:val="105"/>
                <w:sz w:val="18"/>
              </w:rPr>
              <w:t> </w:t>
            </w:r>
            <w:r>
              <w:rPr>
                <w:w w:val="105"/>
                <w:sz w:val="18"/>
              </w:rPr>
              <w:t>la</w:t>
            </w:r>
            <w:r>
              <w:rPr>
                <w:spacing w:val="13"/>
                <w:w w:val="105"/>
                <w:sz w:val="18"/>
              </w:rPr>
              <w:t> </w:t>
            </w:r>
            <w:r>
              <w:rPr>
                <w:w w:val="105"/>
                <w:sz w:val="18"/>
              </w:rPr>
              <w:t>primera</w:t>
            </w:r>
            <w:r>
              <w:rPr>
                <w:spacing w:val="13"/>
                <w:w w:val="105"/>
                <w:sz w:val="18"/>
              </w:rPr>
              <w:t> </w:t>
            </w:r>
            <w:r>
              <w:rPr>
                <w:spacing w:val="-2"/>
                <w:w w:val="105"/>
                <w:sz w:val="18"/>
              </w:rPr>
              <w:t>infancia.</w:t>
            </w:r>
          </w:p>
          <w:p>
            <w:pPr>
              <w:pStyle w:val="TableParagraph"/>
              <w:spacing w:before="50"/>
              <w:ind w:left="98"/>
              <w:rPr>
                <w:sz w:val="18"/>
              </w:rPr>
            </w:pPr>
            <w:r>
              <w:rPr>
                <w:w w:val="105"/>
                <w:sz w:val="18"/>
              </w:rPr>
              <w:t>‐</w:t>
            </w:r>
            <w:r>
              <w:rPr>
                <w:spacing w:val="36"/>
                <w:w w:val="105"/>
                <w:sz w:val="18"/>
              </w:rPr>
              <w:t>  </w:t>
            </w:r>
            <w:r>
              <w:rPr>
                <w:w w:val="105"/>
                <w:sz w:val="18"/>
              </w:rPr>
              <w:t>Atenciones</w:t>
            </w:r>
            <w:r>
              <w:rPr>
                <w:spacing w:val="11"/>
                <w:w w:val="105"/>
                <w:sz w:val="18"/>
              </w:rPr>
              <w:t> </w:t>
            </w:r>
            <w:r>
              <w:rPr>
                <w:w w:val="105"/>
                <w:sz w:val="18"/>
              </w:rPr>
              <w:t>educativas</w:t>
            </w:r>
            <w:r>
              <w:rPr>
                <w:spacing w:val="11"/>
                <w:w w:val="105"/>
                <w:sz w:val="18"/>
              </w:rPr>
              <w:t> </w:t>
            </w:r>
            <w:r>
              <w:rPr>
                <w:w w:val="105"/>
                <w:sz w:val="18"/>
              </w:rPr>
              <w:t>y</w:t>
            </w:r>
            <w:r>
              <w:rPr>
                <w:spacing w:val="10"/>
                <w:w w:val="105"/>
                <w:sz w:val="18"/>
              </w:rPr>
              <w:t> </w:t>
            </w:r>
            <w:r>
              <w:rPr>
                <w:spacing w:val="-2"/>
                <w:w w:val="105"/>
                <w:sz w:val="18"/>
              </w:rPr>
              <w:t>culturales.</w:t>
            </w:r>
          </w:p>
          <w:p>
            <w:pPr>
              <w:pStyle w:val="TableParagraph"/>
              <w:spacing w:before="49"/>
              <w:ind w:left="122"/>
              <w:rPr>
                <w:sz w:val="18"/>
              </w:rPr>
            </w:pPr>
            <w:r>
              <w:rPr>
                <w:w w:val="110"/>
                <w:sz w:val="18"/>
              </w:rPr>
              <w:t>(Acta</w:t>
            </w:r>
            <w:r>
              <w:rPr>
                <w:spacing w:val="10"/>
                <w:w w:val="110"/>
                <w:sz w:val="18"/>
              </w:rPr>
              <w:t> </w:t>
            </w:r>
            <w:r>
              <w:rPr>
                <w:w w:val="110"/>
                <w:sz w:val="18"/>
              </w:rPr>
              <w:t>No.</w:t>
            </w:r>
            <w:r>
              <w:rPr>
                <w:spacing w:val="9"/>
                <w:w w:val="110"/>
                <w:sz w:val="18"/>
              </w:rPr>
              <w:t> </w:t>
            </w:r>
            <w:r>
              <w:rPr>
                <w:w w:val="110"/>
                <w:sz w:val="18"/>
              </w:rPr>
              <w:t>07</w:t>
            </w:r>
            <w:r>
              <w:rPr>
                <w:spacing w:val="9"/>
                <w:w w:val="110"/>
                <w:sz w:val="18"/>
              </w:rPr>
              <w:t> </w:t>
            </w:r>
            <w:r>
              <w:rPr>
                <w:w w:val="110"/>
                <w:sz w:val="18"/>
              </w:rPr>
              <w:t>del</w:t>
            </w:r>
            <w:r>
              <w:rPr>
                <w:spacing w:val="9"/>
                <w:w w:val="110"/>
                <w:sz w:val="18"/>
              </w:rPr>
              <w:t> </w:t>
            </w:r>
            <w:r>
              <w:rPr>
                <w:w w:val="110"/>
                <w:sz w:val="18"/>
              </w:rPr>
              <w:t>18</w:t>
            </w:r>
            <w:r>
              <w:rPr>
                <w:spacing w:val="9"/>
                <w:w w:val="110"/>
                <w:sz w:val="18"/>
              </w:rPr>
              <w:t> </w:t>
            </w:r>
            <w:r>
              <w:rPr>
                <w:w w:val="110"/>
                <w:sz w:val="18"/>
              </w:rPr>
              <w:t>de</w:t>
            </w:r>
            <w:r>
              <w:rPr>
                <w:spacing w:val="9"/>
                <w:w w:val="110"/>
                <w:sz w:val="18"/>
              </w:rPr>
              <w:t> </w:t>
            </w:r>
            <w:r>
              <w:rPr>
                <w:w w:val="110"/>
                <w:sz w:val="18"/>
              </w:rPr>
              <w:t>febrero</w:t>
            </w:r>
            <w:r>
              <w:rPr>
                <w:spacing w:val="9"/>
                <w:w w:val="110"/>
                <w:sz w:val="18"/>
              </w:rPr>
              <w:t> </w:t>
            </w:r>
            <w:r>
              <w:rPr>
                <w:w w:val="110"/>
                <w:sz w:val="18"/>
              </w:rPr>
              <w:t>de</w:t>
            </w:r>
            <w:r>
              <w:rPr>
                <w:spacing w:val="9"/>
                <w:w w:val="110"/>
                <w:sz w:val="18"/>
              </w:rPr>
              <w:t> </w:t>
            </w:r>
            <w:r>
              <w:rPr>
                <w:w w:val="110"/>
                <w:sz w:val="18"/>
              </w:rPr>
              <w:t>2013,</w:t>
            </w:r>
            <w:r>
              <w:rPr>
                <w:spacing w:val="9"/>
                <w:w w:val="110"/>
                <w:sz w:val="18"/>
              </w:rPr>
              <w:t> </w:t>
            </w:r>
            <w:r>
              <w:rPr>
                <w:w w:val="110"/>
                <w:sz w:val="18"/>
              </w:rPr>
              <w:t>sesión</w:t>
            </w:r>
            <w:r>
              <w:rPr>
                <w:spacing w:val="9"/>
                <w:w w:val="110"/>
                <w:sz w:val="18"/>
              </w:rPr>
              <w:t> </w:t>
            </w:r>
            <w:r>
              <w:rPr>
                <w:spacing w:val="-2"/>
                <w:w w:val="110"/>
                <w:sz w:val="18"/>
              </w:rPr>
              <w:t>virtual).</w:t>
            </w:r>
          </w:p>
        </w:tc>
      </w:tr>
    </w:tbl>
    <w:p>
      <w:pPr>
        <w:spacing w:before="50"/>
        <w:ind w:left="380" w:right="0" w:firstLine="0"/>
        <w:jc w:val="left"/>
        <w:rPr>
          <w:sz w:val="18"/>
        </w:rPr>
      </w:pPr>
      <w:r>
        <w:rPr>
          <w:spacing w:val="-2"/>
          <w:w w:val="110"/>
          <w:sz w:val="18"/>
        </w:rPr>
        <w:t>Fuente:</w:t>
      </w:r>
      <w:r>
        <w:rPr>
          <w:spacing w:val="2"/>
          <w:w w:val="110"/>
          <w:sz w:val="18"/>
        </w:rPr>
        <w:t> </w:t>
      </w:r>
      <w:r>
        <w:rPr>
          <w:spacing w:val="-2"/>
          <w:w w:val="110"/>
          <w:sz w:val="18"/>
        </w:rPr>
        <w:t>Elaboración</w:t>
      </w:r>
      <w:r>
        <w:rPr>
          <w:spacing w:val="3"/>
          <w:w w:val="110"/>
          <w:sz w:val="18"/>
        </w:rPr>
        <w:t> </w:t>
      </w:r>
      <w:r>
        <w:rPr>
          <w:spacing w:val="-2"/>
          <w:w w:val="110"/>
          <w:sz w:val="18"/>
        </w:rPr>
        <w:t>DDS,</w:t>
      </w:r>
      <w:r>
        <w:rPr>
          <w:spacing w:val="2"/>
          <w:w w:val="110"/>
          <w:sz w:val="18"/>
        </w:rPr>
        <w:t> </w:t>
      </w:r>
      <w:r>
        <w:rPr>
          <w:spacing w:val="-4"/>
          <w:w w:val="110"/>
          <w:sz w:val="18"/>
        </w:rPr>
        <w:t>DNP.</w:t>
      </w:r>
    </w:p>
    <w:p>
      <w:pPr>
        <w:spacing w:after="0"/>
        <w:jc w:val="left"/>
        <w:rPr>
          <w:sz w:val="18"/>
        </w:rPr>
        <w:sectPr>
          <w:pgSz w:w="11910" w:h="16840"/>
          <w:pgMar w:header="0" w:footer="1014" w:top="1720" w:bottom="1220" w:left="1180" w:right="900"/>
        </w:sectPr>
      </w:pPr>
    </w:p>
    <w:p>
      <w:pPr>
        <w:pStyle w:val="BodyText"/>
        <w:spacing w:before="83"/>
        <w:ind w:left="947"/>
      </w:pPr>
      <w:r>
        <w:rPr>
          <w:w w:val="105"/>
        </w:rPr>
        <w:t>A</w:t>
      </w:r>
      <w:r>
        <w:rPr>
          <w:spacing w:val="11"/>
          <w:w w:val="105"/>
        </w:rPr>
        <w:t> </w:t>
      </w:r>
      <w:r>
        <w:rPr>
          <w:w w:val="105"/>
        </w:rPr>
        <w:t>continuación</w:t>
      </w:r>
      <w:r>
        <w:rPr>
          <w:spacing w:val="13"/>
          <w:w w:val="105"/>
        </w:rPr>
        <w:t> </w:t>
      </w:r>
      <w:r>
        <w:rPr>
          <w:w w:val="105"/>
        </w:rPr>
        <w:t>se</w:t>
      </w:r>
      <w:r>
        <w:rPr>
          <w:spacing w:val="11"/>
          <w:w w:val="105"/>
        </w:rPr>
        <w:t> </w:t>
      </w:r>
      <w:r>
        <w:rPr>
          <w:w w:val="105"/>
        </w:rPr>
        <w:t>presenta</w:t>
      </w:r>
      <w:r>
        <w:rPr>
          <w:spacing w:val="13"/>
          <w:w w:val="105"/>
        </w:rPr>
        <w:t> </w:t>
      </w:r>
      <w:r>
        <w:rPr>
          <w:w w:val="105"/>
        </w:rPr>
        <w:t>un</w:t>
      </w:r>
      <w:r>
        <w:rPr>
          <w:spacing w:val="12"/>
          <w:w w:val="105"/>
        </w:rPr>
        <w:t> </w:t>
      </w:r>
      <w:r>
        <w:rPr>
          <w:w w:val="105"/>
        </w:rPr>
        <w:t>balance</w:t>
      </w:r>
      <w:r>
        <w:rPr>
          <w:spacing w:val="12"/>
          <w:w w:val="105"/>
        </w:rPr>
        <w:t> </w:t>
      </w:r>
      <w:r>
        <w:rPr>
          <w:w w:val="105"/>
        </w:rPr>
        <w:t>de</w:t>
      </w:r>
      <w:r>
        <w:rPr>
          <w:spacing w:val="11"/>
          <w:w w:val="105"/>
        </w:rPr>
        <w:t> </w:t>
      </w:r>
      <w:r>
        <w:rPr>
          <w:w w:val="105"/>
        </w:rPr>
        <w:t>las</w:t>
      </w:r>
      <w:r>
        <w:rPr>
          <w:spacing w:val="12"/>
          <w:w w:val="105"/>
        </w:rPr>
        <w:t> </w:t>
      </w:r>
      <w:r>
        <w:rPr>
          <w:w w:val="105"/>
        </w:rPr>
        <w:t>distribuciones</w:t>
      </w:r>
      <w:r>
        <w:rPr>
          <w:spacing w:val="11"/>
          <w:w w:val="105"/>
        </w:rPr>
        <w:t> </w:t>
      </w:r>
      <w:r>
        <w:rPr>
          <w:w w:val="105"/>
        </w:rPr>
        <w:t>realizadas</w:t>
      </w:r>
      <w:r>
        <w:rPr>
          <w:spacing w:val="12"/>
          <w:w w:val="105"/>
        </w:rPr>
        <w:t> </w:t>
      </w:r>
      <w:r>
        <w:rPr>
          <w:w w:val="105"/>
        </w:rPr>
        <w:t>en</w:t>
      </w:r>
      <w:r>
        <w:rPr>
          <w:spacing w:val="10"/>
          <w:w w:val="105"/>
        </w:rPr>
        <w:t> </w:t>
      </w:r>
      <w:r>
        <w:rPr>
          <w:w w:val="105"/>
        </w:rPr>
        <w:t>2012</w:t>
      </w:r>
      <w:r>
        <w:rPr>
          <w:spacing w:val="13"/>
          <w:w w:val="105"/>
        </w:rPr>
        <w:t> </w:t>
      </w:r>
      <w:r>
        <w:rPr>
          <w:w w:val="105"/>
        </w:rPr>
        <w:t>y</w:t>
      </w:r>
      <w:r>
        <w:rPr>
          <w:spacing w:val="11"/>
          <w:w w:val="105"/>
        </w:rPr>
        <w:t> </w:t>
      </w:r>
      <w:r>
        <w:rPr>
          <w:spacing w:val="-2"/>
          <w:w w:val="105"/>
        </w:rPr>
        <w:t>2013</w:t>
      </w:r>
      <w:hyperlink w:history="true" w:anchor="_bookmark8">
        <w:r>
          <w:rPr>
            <w:spacing w:val="-2"/>
            <w:w w:val="105"/>
            <w:position w:val="8"/>
            <w:sz w:val="13"/>
          </w:rPr>
          <w:t>5</w:t>
        </w:r>
      </w:hyperlink>
      <w:r>
        <w:rPr>
          <w:spacing w:val="-2"/>
          <w:w w:val="105"/>
        </w:rPr>
        <w:t>:</w:t>
      </w:r>
    </w:p>
    <w:p>
      <w:pPr>
        <w:pStyle w:val="BodyText"/>
        <w:spacing w:line="292" w:lineRule="auto" w:before="181"/>
        <w:ind w:left="380" w:right="370" w:firstLine="708"/>
        <w:jc w:val="both"/>
      </w:pPr>
      <w:r>
        <w:rPr>
          <w:w w:val="105"/>
        </w:rPr>
        <w:t>Documento</w:t>
      </w:r>
      <w:r>
        <w:rPr>
          <w:spacing w:val="40"/>
          <w:w w:val="105"/>
        </w:rPr>
        <w:t> </w:t>
      </w:r>
      <w:r>
        <w:rPr>
          <w:w w:val="105"/>
        </w:rPr>
        <w:t>CONPES</w:t>
      </w:r>
      <w:r>
        <w:rPr>
          <w:spacing w:val="40"/>
          <w:w w:val="105"/>
        </w:rPr>
        <w:t> </w:t>
      </w:r>
      <w:r>
        <w:rPr>
          <w:w w:val="105"/>
        </w:rPr>
        <w:t>152</w:t>
      </w:r>
      <w:r>
        <w:rPr>
          <w:spacing w:val="40"/>
          <w:w w:val="105"/>
        </w:rPr>
        <w:t> </w:t>
      </w:r>
      <w:r>
        <w:rPr>
          <w:w w:val="105"/>
        </w:rPr>
        <w:t>(DNP,</w:t>
      </w:r>
      <w:r>
        <w:rPr>
          <w:spacing w:val="40"/>
          <w:w w:val="105"/>
        </w:rPr>
        <w:t> </w:t>
      </w:r>
      <w:r>
        <w:rPr>
          <w:w w:val="105"/>
        </w:rPr>
        <w:t>2012):</w:t>
      </w:r>
      <w:r>
        <w:rPr>
          <w:spacing w:val="37"/>
          <w:w w:val="105"/>
        </w:rPr>
        <w:t> </w:t>
      </w:r>
      <w:r>
        <w:rPr>
          <w:w w:val="105"/>
        </w:rPr>
        <w:t>De</w:t>
      </w:r>
      <w:r>
        <w:rPr>
          <w:spacing w:val="39"/>
          <w:w w:val="105"/>
        </w:rPr>
        <w:t> </w:t>
      </w:r>
      <w:r>
        <w:rPr>
          <w:w w:val="105"/>
        </w:rPr>
        <w:t>los</w:t>
      </w:r>
      <w:r>
        <w:rPr>
          <w:spacing w:val="40"/>
          <w:w w:val="105"/>
        </w:rPr>
        <w:t> </w:t>
      </w:r>
      <w:r>
        <w:rPr>
          <w:w w:val="105"/>
        </w:rPr>
        <w:t>64.478</w:t>
      </w:r>
      <w:r>
        <w:rPr>
          <w:spacing w:val="39"/>
          <w:w w:val="105"/>
        </w:rPr>
        <w:t> </w:t>
      </w:r>
      <w:r>
        <w:rPr>
          <w:w w:val="105"/>
        </w:rPr>
        <w:t>millones</w:t>
      </w:r>
      <w:r>
        <w:rPr>
          <w:spacing w:val="39"/>
          <w:w w:val="105"/>
        </w:rPr>
        <w:t> </w:t>
      </w:r>
      <w:r>
        <w:rPr>
          <w:w w:val="105"/>
        </w:rPr>
        <w:t>de</w:t>
      </w:r>
      <w:r>
        <w:rPr>
          <w:spacing w:val="39"/>
          <w:w w:val="105"/>
        </w:rPr>
        <w:t> </w:t>
      </w:r>
      <w:r>
        <w:rPr>
          <w:w w:val="105"/>
        </w:rPr>
        <w:t>pesos</w:t>
      </w:r>
      <w:r>
        <w:rPr>
          <w:spacing w:val="39"/>
          <w:w w:val="105"/>
        </w:rPr>
        <w:t> </w:t>
      </w:r>
      <w:r>
        <w:rPr>
          <w:w w:val="105"/>
        </w:rPr>
        <w:t>distribuidos, el 52,3% (33.725 millones de pesos) se utilizó en la línea de infraestructura, 0,8% (496 millones de pesos) en fortalecimiento de los centros de acopio regionales del PAI, 6,1% (3.917 millones</w:t>
      </w:r>
      <w:r>
        <w:rPr>
          <w:spacing w:val="40"/>
          <w:w w:val="105"/>
        </w:rPr>
        <w:t> </w:t>
      </w:r>
      <w:r>
        <w:rPr>
          <w:w w:val="105"/>
        </w:rPr>
        <w:t>de pesos) en mobiliarios para primera infancia y 8,4% (5.417 millones de pesos) en formación</w:t>
      </w:r>
      <w:r>
        <w:rPr>
          <w:spacing w:val="80"/>
          <w:w w:val="105"/>
        </w:rPr>
        <w:t> </w:t>
      </w:r>
      <w:r>
        <w:rPr>
          <w:w w:val="105"/>
        </w:rPr>
        <w:t>de talento humano. La </w:t>
      </w:r>
      <w:hyperlink w:history="true" w:anchor="_bookmark7">
        <w:r>
          <w:rPr>
            <w:w w:val="105"/>
          </w:rPr>
          <w:t>Tabla 2</w:t>
        </w:r>
      </w:hyperlink>
      <w:r>
        <w:rPr>
          <w:w w:val="105"/>
        </w:rPr>
        <w:t> resume la ejecución de estos recursos por departamento.</w:t>
      </w:r>
    </w:p>
    <w:p>
      <w:pPr>
        <w:pStyle w:val="BodyText"/>
        <w:spacing w:line="292" w:lineRule="auto" w:before="124"/>
        <w:ind w:left="380" w:right="370" w:firstLine="567"/>
        <w:jc w:val="both"/>
      </w:pPr>
      <w:r>
        <w:rPr>
          <w:w w:val="105"/>
        </w:rPr>
        <w:t>Documento CONPES 162 (DNP, 2013): De los 430.821 millones de pesos distribuidos, 37,6%</w:t>
      </w:r>
      <w:r>
        <w:rPr>
          <w:spacing w:val="40"/>
          <w:w w:val="105"/>
        </w:rPr>
        <w:t> </w:t>
      </w:r>
      <w:r>
        <w:rPr>
          <w:w w:val="105"/>
        </w:rPr>
        <w:t>(161.788</w:t>
      </w:r>
      <w:r>
        <w:rPr>
          <w:spacing w:val="40"/>
          <w:w w:val="105"/>
        </w:rPr>
        <w:t> </w:t>
      </w:r>
      <w:r>
        <w:rPr>
          <w:w w:val="105"/>
        </w:rPr>
        <w:t>millones</w:t>
      </w:r>
      <w:r>
        <w:rPr>
          <w:spacing w:val="40"/>
          <w:w w:val="105"/>
        </w:rPr>
        <w:t> </w:t>
      </w:r>
      <w:r>
        <w:rPr>
          <w:w w:val="105"/>
        </w:rPr>
        <w:t>de</w:t>
      </w:r>
      <w:r>
        <w:rPr>
          <w:spacing w:val="40"/>
          <w:w w:val="105"/>
        </w:rPr>
        <w:t> </w:t>
      </w:r>
      <w:r>
        <w:rPr>
          <w:w w:val="105"/>
        </w:rPr>
        <w:t>pesos)</w:t>
      </w:r>
      <w:r>
        <w:rPr>
          <w:spacing w:val="40"/>
          <w:w w:val="105"/>
        </w:rPr>
        <w:t> </w:t>
      </w:r>
      <w:r>
        <w:rPr>
          <w:w w:val="105"/>
        </w:rPr>
        <w:t>se</w:t>
      </w:r>
      <w:r>
        <w:rPr>
          <w:spacing w:val="40"/>
          <w:w w:val="105"/>
        </w:rPr>
        <w:t> </w:t>
      </w:r>
      <w:r>
        <w:rPr>
          <w:w w:val="105"/>
        </w:rPr>
        <w:t>destinó</w:t>
      </w:r>
      <w:r>
        <w:rPr>
          <w:spacing w:val="40"/>
          <w:w w:val="105"/>
        </w:rPr>
        <w:t> </w:t>
      </w:r>
      <w:r>
        <w:rPr>
          <w:w w:val="105"/>
        </w:rPr>
        <w:t>a</w:t>
      </w:r>
      <w:r>
        <w:rPr>
          <w:spacing w:val="40"/>
          <w:w w:val="105"/>
        </w:rPr>
        <w:t> </w:t>
      </w:r>
      <w:r>
        <w:rPr>
          <w:w w:val="105"/>
        </w:rPr>
        <w:t>infraestructura,</w:t>
      </w:r>
      <w:r>
        <w:rPr>
          <w:spacing w:val="40"/>
          <w:w w:val="105"/>
        </w:rPr>
        <w:t> </w:t>
      </w:r>
      <w:r>
        <w:rPr>
          <w:w w:val="105"/>
        </w:rPr>
        <w:t>0,4%</w:t>
      </w:r>
      <w:r>
        <w:rPr>
          <w:spacing w:val="40"/>
          <w:w w:val="105"/>
        </w:rPr>
        <w:t> </w:t>
      </w:r>
      <w:r>
        <w:rPr>
          <w:w w:val="105"/>
        </w:rPr>
        <w:t>(1.584</w:t>
      </w:r>
      <w:r>
        <w:rPr>
          <w:spacing w:val="40"/>
          <w:w w:val="105"/>
        </w:rPr>
        <w:t> </w:t>
      </w:r>
      <w:r>
        <w:rPr>
          <w:w w:val="105"/>
        </w:rPr>
        <w:t>millones</w:t>
      </w:r>
      <w:r>
        <w:rPr>
          <w:spacing w:val="40"/>
          <w:w w:val="105"/>
        </w:rPr>
        <w:t> </w:t>
      </w:r>
      <w:r>
        <w:rPr>
          <w:w w:val="105"/>
        </w:rPr>
        <w:t>de pesos)</w:t>
      </w:r>
      <w:r>
        <w:rPr>
          <w:spacing w:val="40"/>
          <w:w w:val="105"/>
        </w:rPr>
        <w:t> </w:t>
      </w:r>
      <w:r>
        <w:rPr>
          <w:w w:val="105"/>
        </w:rPr>
        <w:t>a</w:t>
      </w:r>
      <w:r>
        <w:rPr>
          <w:spacing w:val="40"/>
          <w:w w:val="105"/>
        </w:rPr>
        <w:t> </w:t>
      </w:r>
      <w:r>
        <w:rPr>
          <w:w w:val="105"/>
        </w:rPr>
        <w:t>la</w:t>
      </w:r>
      <w:r>
        <w:rPr>
          <w:spacing w:val="40"/>
          <w:w w:val="105"/>
        </w:rPr>
        <w:t> </w:t>
      </w:r>
      <w:r>
        <w:rPr>
          <w:w w:val="105"/>
        </w:rPr>
        <w:t>estrategia</w:t>
      </w:r>
      <w:r>
        <w:rPr>
          <w:spacing w:val="40"/>
          <w:w w:val="105"/>
        </w:rPr>
        <w:t> </w:t>
      </w:r>
      <w:r>
        <w:rPr>
          <w:w w:val="105"/>
        </w:rPr>
        <w:t>de</w:t>
      </w:r>
      <w:r>
        <w:rPr>
          <w:spacing w:val="40"/>
          <w:w w:val="105"/>
        </w:rPr>
        <w:t> </w:t>
      </w:r>
      <w:r>
        <w:rPr>
          <w:w w:val="105"/>
        </w:rPr>
        <w:t>atención</w:t>
      </w:r>
      <w:r>
        <w:rPr>
          <w:spacing w:val="40"/>
          <w:w w:val="105"/>
        </w:rPr>
        <w:t> </w:t>
      </w:r>
      <w:r>
        <w:rPr>
          <w:w w:val="105"/>
        </w:rPr>
        <w:t>en</w:t>
      </w:r>
      <w:r>
        <w:rPr>
          <w:spacing w:val="40"/>
          <w:w w:val="105"/>
        </w:rPr>
        <w:t> </w:t>
      </w:r>
      <w:r>
        <w:rPr>
          <w:w w:val="105"/>
        </w:rPr>
        <w:t>salud</w:t>
      </w:r>
      <w:r>
        <w:rPr>
          <w:spacing w:val="40"/>
          <w:w w:val="105"/>
        </w:rPr>
        <w:t> </w:t>
      </w:r>
      <w:r>
        <w:rPr>
          <w:w w:val="105"/>
        </w:rPr>
        <w:t>para</w:t>
      </w:r>
      <w:r>
        <w:rPr>
          <w:spacing w:val="40"/>
          <w:w w:val="105"/>
        </w:rPr>
        <w:t> </w:t>
      </w:r>
      <w:r>
        <w:rPr>
          <w:w w:val="105"/>
        </w:rPr>
        <w:t>la</w:t>
      </w:r>
      <w:r>
        <w:rPr>
          <w:spacing w:val="40"/>
          <w:w w:val="105"/>
        </w:rPr>
        <w:t> </w:t>
      </w:r>
      <w:r>
        <w:rPr>
          <w:w w:val="105"/>
        </w:rPr>
        <w:t>primera</w:t>
      </w:r>
      <w:r>
        <w:rPr>
          <w:spacing w:val="40"/>
          <w:w w:val="105"/>
        </w:rPr>
        <w:t> </w:t>
      </w:r>
      <w:r>
        <w:rPr>
          <w:w w:val="105"/>
        </w:rPr>
        <w:t>infancia,</w:t>
      </w:r>
      <w:r>
        <w:rPr>
          <w:spacing w:val="40"/>
          <w:w w:val="105"/>
        </w:rPr>
        <w:t> </w:t>
      </w:r>
      <w:r>
        <w:rPr>
          <w:w w:val="105"/>
        </w:rPr>
        <w:t>3,1%</w:t>
      </w:r>
      <w:r>
        <w:rPr>
          <w:spacing w:val="40"/>
          <w:w w:val="105"/>
        </w:rPr>
        <w:t> </w:t>
      </w:r>
      <w:r>
        <w:rPr>
          <w:w w:val="105"/>
        </w:rPr>
        <w:t>(13.144</w:t>
      </w:r>
      <w:r>
        <w:rPr>
          <w:spacing w:val="40"/>
          <w:w w:val="105"/>
        </w:rPr>
        <w:t> </w:t>
      </w:r>
      <w:r>
        <w:rPr>
          <w:w w:val="105"/>
        </w:rPr>
        <w:t>millones de pesos) a atenciones culturales y 2,1% (9.001 millones de pesos) para atenciones educativas (formación y cualificación de talento humano). La </w:t>
      </w:r>
      <w:hyperlink w:history="true" w:anchor="_bookmark9">
        <w:r>
          <w:rPr>
            <w:w w:val="105"/>
          </w:rPr>
          <w:t>Tabla 3</w:t>
        </w:r>
      </w:hyperlink>
      <w:r>
        <w:rPr>
          <w:w w:val="105"/>
        </w:rPr>
        <w:t> resume la ejecución de estos recursos por departamento.</w:t>
      </w:r>
    </w:p>
    <w:p>
      <w:pPr>
        <w:pStyle w:val="BodyText"/>
        <w:spacing w:line="292" w:lineRule="auto" w:before="246"/>
        <w:ind w:left="723" w:right="722"/>
        <w:jc w:val="center"/>
      </w:pPr>
      <w:bookmarkStart w:name="_bookmark7" w:id="10"/>
      <w:bookmarkEnd w:id="10"/>
      <w:r>
        <w:rPr/>
      </w:r>
      <w:r>
        <w:rPr>
          <w:w w:val="105"/>
        </w:rPr>
        <w:t>Tabla</w:t>
      </w:r>
      <w:r>
        <w:rPr>
          <w:spacing w:val="40"/>
          <w:w w:val="105"/>
        </w:rPr>
        <w:t> </w:t>
      </w:r>
      <w:r>
        <w:rPr>
          <w:w w:val="105"/>
        </w:rPr>
        <w:t>2.</w:t>
      </w:r>
      <w:r>
        <w:rPr>
          <w:spacing w:val="40"/>
          <w:w w:val="105"/>
        </w:rPr>
        <w:t> </w:t>
      </w:r>
      <w:r>
        <w:rPr>
          <w:w w:val="105"/>
        </w:rPr>
        <w:t>Balance</w:t>
      </w:r>
      <w:r>
        <w:rPr>
          <w:spacing w:val="40"/>
          <w:w w:val="105"/>
        </w:rPr>
        <w:t> </w:t>
      </w:r>
      <w:r>
        <w:rPr>
          <w:w w:val="105"/>
        </w:rPr>
        <w:t>de</w:t>
      </w:r>
      <w:r>
        <w:rPr>
          <w:spacing w:val="40"/>
          <w:w w:val="105"/>
        </w:rPr>
        <w:t> </w:t>
      </w:r>
      <w:r>
        <w:rPr>
          <w:w w:val="105"/>
        </w:rPr>
        <w:t>utilización</w:t>
      </w:r>
      <w:r>
        <w:rPr>
          <w:spacing w:val="40"/>
          <w:w w:val="105"/>
        </w:rPr>
        <w:t> </w:t>
      </w:r>
      <w:r>
        <w:rPr>
          <w:w w:val="105"/>
        </w:rPr>
        <w:t>de</w:t>
      </w:r>
      <w:r>
        <w:rPr>
          <w:spacing w:val="40"/>
          <w:w w:val="105"/>
        </w:rPr>
        <w:t> </w:t>
      </w:r>
      <w:r>
        <w:rPr>
          <w:w w:val="105"/>
        </w:rPr>
        <w:t>los</w:t>
      </w:r>
      <w:r>
        <w:rPr>
          <w:spacing w:val="40"/>
          <w:w w:val="105"/>
        </w:rPr>
        <w:t> </w:t>
      </w:r>
      <w:r>
        <w:rPr>
          <w:w w:val="105"/>
        </w:rPr>
        <w:t>recursos</w:t>
      </w:r>
      <w:r>
        <w:rPr>
          <w:spacing w:val="40"/>
          <w:w w:val="105"/>
        </w:rPr>
        <w:t> </w:t>
      </w:r>
      <w:r>
        <w:rPr>
          <w:w w:val="105"/>
        </w:rPr>
        <w:t>para</w:t>
      </w:r>
      <w:r>
        <w:rPr>
          <w:spacing w:val="40"/>
          <w:w w:val="105"/>
        </w:rPr>
        <w:t> </w:t>
      </w:r>
      <w:r>
        <w:rPr>
          <w:w w:val="105"/>
        </w:rPr>
        <w:t>la</w:t>
      </w:r>
      <w:r>
        <w:rPr>
          <w:spacing w:val="40"/>
          <w:w w:val="105"/>
        </w:rPr>
        <w:t> </w:t>
      </w:r>
      <w:r>
        <w:rPr>
          <w:w w:val="105"/>
        </w:rPr>
        <w:t>atención</w:t>
      </w:r>
      <w:r>
        <w:rPr>
          <w:spacing w:val="40"/>
          <w:w w:val="105"/>
        </w:rPr>
        <w:t> </w:t>
      </w:r>
      <w:r>
        <w:rPr>
          <w:w w:val="105"/>
        </w:rPr>
        <w:t>integral</w:t>
      </w:r>
      <w:r>
        <w:rPr>
          <w:spacing w:val="40"/>
          <w:w w:val="105"/>
        </w:rPr>
        <w:t> </w:t>
      </w:r>
      <w:r>
        <w:rPr>
          <w:w w:val="105"/>
        </w:rPr>
        <w:t>a</w:t>
      </w:r>
      <w:r>
        <w:rPr>
          <w:spacing w:val="40"/>
          <w:w w:val="105"/>
        </w:rPr>
        <w:t> </w:t>
      </w:r>
      <w:r>
        <w:rPr>
          <w:w w:val="105"/>
        </w:rPr>
        <w:t>la</w:t>
      </w:r>
      <w:r>
        <w:rPr>
          <w:spacing w:val="40"/>
          <w:w w:val="105"/>
        </w:rPr>
        <w:t> </w:t>
      </w:r>
      <w:r>
        <w:rPr>
          <w:w w:val="105"/>
        </w:rPr>
        <w:t>primera</w:t>
      </w:r>
      <w:r>
        <w:rPr>
          <w:spacing w:val="80"/>
          <w:w w:val="105"/>
        </w:rPr>
        <w:t> </w:t>
      </w:r>
      <w:r>
        <w:rPr>
          <w:w w:val="105"/>
        </w:rPr>
        <w:t>infancia,</w:t>
      </w:r>
      <w:r>
        <w:rPr>
          <w:spacing w:val="80"/>
          <w:w w:val="105"/>
        </w:rPr>
        <w:t> </w:t>
      </w:r>
      <w:r>
        <w:rPr>
          <w:w w:val="105"/>
        </w:rPr>
        <w:t>distribuidos</w:t>
      </w:r>
      <w:r>
        <w:rPr>
          <w:spacing w:val="80"/>
          <w:w w:val="105"/>
        </w:rPr>
        <w:t> </w:t>
      </w:r>
      <w:r>
        <w:rPr>
          <w:w w:val="105"/>
        </w:rPr>
        <w:t>mediante</w:t>
      </w:r>
      <w:r>
        <w:rPr>
          <w:spacing w:val="80"/>
          <w:w w:val="105"/>
        </w:rPr>
        <w:t> </w:t>
      </w:r>
      <w:r>
        <w:rPr>
          <w:w w:val="105"/>
        </w:rPr>
        <w:t>el</w:t>
      </w:r>
      <w:r>
        <w:rPr>
          <w:spacing w:val="80"/>
          <w:w w:val="105"/>
        </w:rPr>
        <w:t> </w:t>
      </w:r>
      <w:r>
        <w:rPr>
          <w:w w:val="105"/>
        </w:rPr>
        <w:t>documento</w:t>
      </w:r>
      <w:r>
        <w:rPr>
          <w:spacing w:val="80"/>
          <w:w w:val="105"/>
        </w:rPr>
        <w:t> </w:t>
      </w:r>
      <w:r>
        <w:rPr>
          <w:w w:val="105"/>
        </w:rPr>
        <w:t>CONPES</w:t>
      </w:r>
      <w:r>
        <w:rPr>
          <w:spacing w:val="80"/>
          <w:w w:val="105"/>
        </w:rPr>
        <w:t> </w:t>
      </w:r>
      <w:r>
        <w:rPr>
          <w:w w:val="105"/>
        </w:rPr>
        <w:t>152</w:t>
      </w:r>
      <w:r>
        <w:rPr>
          <w:spacing w:val="80"/>
          <w:w w:val="105"/>
        </w:rPr>
        <w:t> </w:t>
      </w:r>
      <w:r>
        <w:rPr>
          <w:w w:val="105"/>
        </w:rPr>
        <w:t>de</w:t>
      </w:r>
      <w:r>
        <w:rPr>
          <w:spacing w:val="80"/>
          <w:w w:val="105"/>
        </w:rPr>
        <w:t> </w:t>
      </w:r>
      <w:r>
        <w:rPr>
          <w:w w:val="105"/>
        </w:rPr>
        <w:t>2012</w:t>
      </w:r>
    </w:p>
    <w:p>
      <w:pPr>
        <w:spacing w:before="2"/>
        <w:ind w:left="1761" w:right="1761" w:firstLine="0"/>
        <w:jc w:val="center"/>
        <w:rPr>
          <w:sz w:val="18"/>
        </w:rPr>
      </w:pPr>
      <w:r>
        <w:rPr>
          <w:sz w:val="18"/>
        </w:rPr>
        <w:t>Precios</w:t>
      </w:r>
      <w:r>
        <w:rPr>
          <w:spacing w:val="66"/>
          <w:sz w:val="18"/>
        </w:rPr>
        <w:t> </w:t>
      </w:r>
      <w:r>
        <w:rPr>
          <w:spacing w:val="-2"/>
          <w:sz w:val="18"/>
        </w:rPr>
        <w:t>corrientes</w:t>
      </w:r>
    </w:p>
    <w:p>
      <w:pPr>
        <w:pStyle w:val="BodyText"/>
        <w:spacing w:before="10"/>
        <w:rPr>
          <w:sz w:val="13"/>
        </w:rPr>
      </w:pPr>
    </w:p>
    <w:tbl>
      <w:tblPr>
        <w:tblW w:w="0" w:type="auto"/>
        <w:jc w:val="left"/>
        <w:tblInd w:w="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4"/>
        <w:gridCol w:w="1718"/>
        <w:gridCol w:w="1534"/>
        <w:gridCol w:w="1639"/>
        <w:gridCol w:w="1635"/>
        <w:gridCol w:w="1519"/>
      </w:tblGrid>
      <w:tr>
        <w:trPr>
          <w:trHeight w:val="701" w:hRule="atLeast"/>
        </w:trPr>
        <w:tc>
          <w:tcPr>
            <w:tcW w:w="1454" w:type="dxa"/>
            <w:tcBorders>
              <w:top w:val="double" w:sz="4" w:space="0" w:color="000000"/>
              <w:bottom w:val="double" w:sz="4" w:space="0" w:color="000000"/>
            </w:tcBorders>
          </w:tcPr>
          <w:p>
            <w:pPr>
              <w:pStyle w:val="TableParagraph"/>
              <w:spacing w:before="11"/>
              <w:rPr>
                <w:sz w:val="19"/>
              </w:rPr>
            </w:pPr>
          </w:p>
          <w:p>
            <w:pPr>
              <w:pStyle w:val="TableParagraph"/>
              <w:ind w:left="128"/>
              <w:rPr>
                <w:sz w:val="18"/>
              </w:rPr>
            </w:pPr>
            <w:r>
              <w:rPr>
                <w:spacing w:val="-2"/>
                <w:sz w:val="18"/>
              </w:rPr>
              <w:t>Departamento</w:t>
            </w:r>
          </w:p>
        </w:tc>
        <w:tc>
          <w:tcPr>
            <w:tcW w:w="1718" w:type="dxa"/>
            <w:tcBorders>
              <w:top w:val="double" w:sz="4" w:space="0" w:color="000000"/>
              <w:bottom w:val="double" w:sz="4" w:space="0" w:color="000000"/>
            </w:tcBorders>
          </w:tcPr>
          <w:p>
            <w:pPr>
              <w:pStyle w:val="TableParagraph"/>
              <w:spacing w:line="254" w:lineRule="auto" w:before="9"/>
              <w:ind w:left="169" w:firstLine="296"/>
              <w:rPr>
                <w:sz w:val="18"/>
              </w:rPr>
            </w:pPr>
            <w:r>
              <w:rPr>
                <w:spacing w:val="-2"/>
                <w:w w:val="110"/>
                <w:sz w:val="18"/>
              </w:rPr>
              <w:t>Recursos </w:t>
            </w:r>
            <w:r>
              <w:rPr>
                <w:w w:val="110"/>
                <w:sz w:val="18"/>
              </w:rPr>
              <w:t>asignados</w:t>
            </w:r>
            <w:r>
              <w:rPr>
                <w:w w:val="110"/>
                <w:sz w:val="18"/>
              </w:rPr>
              <w:t> a</w:t>
            </w:r>
            <w:r>
              <w:rPr>
                <w:w w:val="110"/>
                <w:sz w:val="18"/>
              </w:rPr>
              <w:t> los</w:t>
            </w:r>
          </w:p>
          <w:p>
            <w:pPr>
              <w:pStyle w:val="TableParagraph"/>
              <w:spacing w:line="205" w:lineRule="exact" w:before="2"/>
              <w:ind w:left="383"/>
              <w:rPr>
                <w:sz w:val="18"/>
              </w:rPr>
            </w:pPr>
            <w:r>
              <w:rPr>
                <w:spacing w:val="-2"/>
                <w:w w:val="105"/>
                <w:sz w:val="18"/>
              </w:rPr>
              <w:t>municipios</w:t>
            </w:r>
          </w:p>
        </w:tc>
        <w:tc>
          <w:tcPr>
            <w:tcW w:w="1534" w:type="dxa"/>
            <w:tcBorders>
              <w:top w:val="double" w:sz="4" w:space="0" w:color="000000"/>
              <w:bottom w:val="double" w:sz="4" w:space="0" w:color="000000"/>
            </w:tcBorders>
          </w:tcPr>
          <w:p>
            <w:pPr>
              <w:pStyle w:val="TableParagraph"/>
              <w:spacing w:line="254" w:lineRule="auto" w:before="127"/>
              <w:ind w:left="106" w:firstLine="69"/>
              <w:rPr>
                <w:sz w:val="18"/>
              </w:rPr>
            </w:pPr>
            <w:r>
              <w:rPr>
                <w:w w:val="105"/>
                <w:sz w:val="18"/>
              </w:rPr>
              <w:t>Formación</w:t>
            </w:r>
            <w:r>
              <w:rPr>
                <w:w w:val="105"/>
                <w:sz w:val="18"/>
              </w:rPr>
              <w:t> de </w:t>
            </w:r>
            <w:r>
              <w:rPr>
                <w:sz w:val="18"/>
              </w:rPr>
              <w:t>talento</w:t>
            </w:r>
            <w:r>
              <w:rPr>
                <w:spacing w:val="40"/>
                <w:sz w:val="18"/>
              </w:rPr>
              <w:t> </w:t>
            </w:r>
            <w:r>
              <w:rPr>
                <w:sz w:val="18"/>
              </w:rPr>
              <w:t>humano</w:t>
            </w:r>
          </w:p>
        </w:tc>
        <w:tc>
          <w:tcPr>
            <w:tcW w:w="1639" w:type="dxa"/>
            <w:tcBorders>
              <w:top w:val="double" w:sz="4" w:space="0" w:color="000000"/>
              <w:bottom w:val="double" w:sz="4" w:space="0" w:color="000000"/>
            </w:tcBorders>
          </w:tcPr>
          <w:p>
            <w:pPr>
              <w:pStyle w:val="TableParagraph"/>
              <w:spacing w:line="254" w:lineRule="auto" w:before="127"/>
              <w:ind w:left="81" w:firstLine="118"/>
              <w:rPr>
                <w:sz w:val="18"/>
              </w:rPr>
            </w:pPr>
            <w:r>
              <w:rPr>
                <w:w w:val="105"/>
                <w:sz w:val="18"/>
              </w:rPr>
              <w:t>Mobiliario</w:t>
            </w:r>
            <w:r>
              <w:rPr>
                <w:w w:val="105"/>
                <w:sz w:val="18"/>
              </w:rPr>
              <w:t> de primera</w:t>
            </w:r>
            <w:r>
              <w:rPr>
                <w:w w:val="105"/>
                <w:sz w:val="18"/>
              </w:rPr>
              <w:t> infancia</w:t>
            </w:r>
          </w:p>
        </w:tc>
        <w:tc>
          <w:tcPr>
            <w:tcW w:w="1635" w:type="dxa"/>
            <w:tcBorders>
              <w:top w:val="double" w:sz="4" w:space="0" w:color="000000"/>
              <w:bottom w:val="double" w:sz="4" w:space="0" w:color="000000"/>
            </w:tcBorders>
          </w:tcPr>
          <w:p>
            <w:pPr>
              <w:pStyle w:val="TableParagraph"/>
              <w:spacing w:line="254" w:lineRule="auto" w:before="127"/>
              <w:ind w:left="161" w:firstLine="91"/>
              <w:rPr>
                <w:sz w:val="18"/>
              </w:rPr>
            </w:pPr>
            <w:r>
              <w:rPr>
                <w:sz w:val="18"/>
              </w:rPr>
              <w:t>Inversión</w:t>
            </w:r>
            <w:r>
              <w:rPr>
                <w:spacing w:val="40"/>
                <w:sz w:val="18"/>
              </w:rPr>
              <w:t> </w:t>
            </w:r>
            <w:r>
              <w:rPr>
                <w:sz w:val="18"/>
              </w:rPr>
              <w:t>en </w:t>
            </w:r>
            <w:r>
              <w:rPr>
                <w:spacing w:val="-2"/>
                <w:sz w:val="18"/>
              </w:rPr>
              <w:t>infraestructura</w:t>
            </w:r>
          </w:p>
        </w:tc>
        <w:tc>
          <w:tcPr>
            <w:tcW w:w="1519" w:type="dxa"/>
            <w:tcBorders>
              <w:top w:val="double" w:sz="4" w:space="0" w:color="000000"/>
              <w:bottom w:val="double" w:sz="4" w:space="0" w:color="000000"/>
            </w:tcBorders>
          </w:tcPr>
          <w:p>
            <w:pPr>
              <w:pStyle w:val="TableParagraph"/>
              <w:spacing w:line="254" w:lineRule="auto" w:before="9"/>
              <w:ind w:left="177" w:right="107" w:hanging="68"/>
              <w:rPr>
                <w:sz w:val="18"/>
              </w:rPr>
            </w:pPr>
            <w:r>
              <w:rPr>
                <w:spacing w:val="-2"/>
                <w:sz w:val="18"/>
              </w:rPr>
              <w:t>Fortalecimiento</w:t>
            </w:r>
            <w:r>
              <w:rPr>
                <w:sz w:val="18"/>
              </w:rPr>
              <w:t> </w:t>
            </w:r>
            <w:r>
              <w:rPr>
                <w:w w:val="105"/>
                <w:sz w:val="18"/>
              </w:rPr>
              <w:t>de</w:t>
            </w:r>
            <w:r>
              <w:rPr>
                <w:w w:val="105"/>
                <w:sz w:val="18"/>
              </w:rPr>
              <w:t> centros</w:t>
            </w:r>
            <w:r>
              <w:rPr>
                <w:w w:val="105"/>
                <w:sz w:val="18"/>
              </w:rPr>
              <w:t> de</w:t>
            </w:r>
          </w:p>
          <w:p>
            <w:pPr>
              <w:pStyle w:val="TableParagraph"/>
              <w:spacing w:line="205" w:lineRule="exact" w:before="2"/>
              <w:ind w:left="127"/>
              <w:rPr>
                <w:sz w:val="18"/>
              </w:rPr>
            </w:pPr>
            <w:r>
              <w:rPr>
                <w:w w:val="105"/>
                <w:sz w:val="18"/>
              </w:rPr>
              <w:t>acopio</w:t>
            </w:r>
            <w:r>
              <w:rPr>
                <w:spacing w:val="50"/>
                <w:w w:val="105"/>
                <w:sz w:val="18"/>
              </w:rPr>
              <w:t> </w:t>
            </w:r>
            <w:r>
              <w:rPr>
                <w:w w:val="105"/>
                <w:sz w:val="18"/>
              </w:rPr>
              <w:t>del</w:t>
            </w:r>
            <w:r>
              <w:rPr>
                <w:spacing w:val="50"/>
                <w:w w:val="105"/>
                <w:sz w:val="18"/>
              </w:rPr>
              <w:t> </w:t>
            </w:r>
            <w:r>
              <w:rPr>
                <w:spacing w:val="-5"/>
                <w:w w:val="105"/>
                <w:sz w:val="18"/>
              </w:rPr>
              <w:t>PAI</w:t>
            </w:r>
          </w:p>
        </w:tc>
      </w:tr>
      <w:tr>
        <w:trPr>
          <w:trHeight w:val="326" w:hRule="atLeast"/>
        </w:trPr>
        <w:tc>
          <w:tcPr>
            <w:tcW w:w="1454" w:type="dxa"/>
            <w:tcBorders>
              <w:top w:val="double" w:sz="4" w:space="0" w:color="000000"/>
            </w:tcBorders>
          </w:tcPr>
          <w:p>
            <w:pPr>
              <w:pStyle w:val="TableParagraph"/>
              <w:spacing w:before="71"/>
              <w:ind w:left="69"/>
              <w:rPr>
                <w:sz w:val="18"/>
              </w:rPr>
            </w:pPr>
            <w:r>
              <w:rPr>
                <w:spacing w:val="-2"/>
                <w:w w:val="105"/>
                <w:sz w:val="18"/>
              </w:rPr>
              <w:t>Antioquia</w:t>
            </w:r>
          </w:p>
        </w:tc>
        <w:tc>
          <w:tcPr>
            <w:tcW w:w="1718" w:type="dxa"/>
            <w:tcBorders>
              <w:top w:val="double" w:sz="4" w:space="0" w:color="000000"/>
            </w:tcBorders>
          </w:tcPr>
          <w:p>
            <w:pPr>
              <w:pStyle w:val="TableParagraph"/>
              <w:spacing w:before="71"/>
              <w:ind w:right="105"/>
              <w:jc w:val="right"/>
              <w:rPr>
                <w:sz w:val="18"/>
              </w:rPr>
            </w:pPr>
            <w:r>
              <w:rPr>
                <w:spacing w:val="-2"/>
                <w:w w:val="120"/>
                <w:sz w:val="18"/>
              </w:rPr>
              <w:t>6.685.440.609</w:t>
            </w:r>
          </w:p>
        </w:tc>
        <w:tc>
          <w:tcPr>
            <w:tcW w:w="1534" w:type="dxa"/>
            <w:tcBorders>
              <w:top w:val="double" w:sz="4" w:space="0" w:color="000000"/>
            </w:tcBorders>
          </w:tcPr>
          <w:p>
            <w:pPr>
              <w:pStyle w:val="TableParagraph"/>
              <w:spacing w:before="71"/>
              <w:ind w:right="83"/>
              <w:jc w:val="right"/>
              <w:rPr>
                <w:sz w:val="18"/>
              </w:rPr>
            </w:pPr>
            <w:r>
              <w:rPr>
                <w:spacing w:val="-2"/>
                <w:w w:val="120"/>
                <w:sz w:val="18"/>
              </w:rPr>
              <w:t>527.746.200</w:t>
            </w:r>
          </w:p>
        </w:tc>
        <w:tc>
          <w:tcPr>
            <w:tcW w:w="1639" w:type="dxa"/>
            <w:tcBorders>
              <w:top w:val="double" w:sz="4" w:space="0" w:color="000000"/>
            </w:tcBorders>
          </w:tcPr>
          <w:p>
            <w:pPr>
              <w:pStyle w:val="TableParagraph"/>
              <w:spacing w:before="71"/>
              <w:ind w:right="162"/>
              <w:jc w:val="right"/>
              <w:rPr>
                <w:sz w:val="18"/>
              </w:rPr>
            </w:pPr>
            <w:r>
              <w:rPr>
                <w:spacing w:val="-2"/>
                <w:w w:val="120"/>
                <w:sz w:val="18"/>
              </w:rPr>
              <w:t>88.249.753</w:t>
            </w:r>
          </w:p>
        </w:tc>
        <w:tc>
          <w:tcPr>
            <w:tcW w:w="1635" w:type="dxa"/>
            <w:tcBorders>
              <w:top w:val="double" w:sz="4" w:space="0" w:color="000000"/>
            </w:tcBorders>
          </w:tcPr>
          <w:p>
            <w:pPr>
              <w:pStyle w:val="TableParagraph"/>
              <w:spacing w:before="71"/>
              <w:ind w:right="110"/>
              <w:jc w:val="right"/>
              <w:rPr>
                <w:sz w:val="18"/>
              </w:rPr>
            </w:pPr>
            <w:r>
              <w:rPr>
                <w:spacing w:val="-2"/>
                <w:w w:val="120"/>
                <w:sz w:val="18"/>
              </w:rPr>
              <w:t>4.365.844.832</w:t>
            </w:r>
          </w:p>
        </w:tc>
        <w:tc>
          <w:tcPr>
            <w:tcW w:w="1519" w:type="dxa"/>
            <w:tcBorders>
              <w:top w:val="double" w:sz="4" w:space="0" w:color="000000"/>
            </w:tcBorders>
          </w:tcPr>
          <w:p>
            <w:pPr>
              <w:pStyle w:val="TableParagraph"/>
              <w:spacing w:before="71"/>
              <w:ind w:right="70"/>
              <w:jc w:val="right"/>
              <w:rPr>
                <w:sz w:val="18"/>
              </w:rPr>
            </w:pPr>
            <w:r>
              <w:rPr>
                <w:spacing w:val="-2"/>
                <w:w w:val="120"/>
                <w:sz w:val="18"/>
              </w:rPr>
              <w:t>50.677.310</w:t>
            </w:r>
          </w:p>
        </w:tc>
      </w:tr>
      <w:tr>
        <w:trPr>
          <w:trHeight w:val="295" w:hRule="atLeast"/>
        </w:trPr>
        <w:tc>
          <w:tcPr>
            <w:tcW w:w="1454" w:type="dxa"/>
          </w:tcPr>
          <w:p>
            <w:pPr>
              <w:pStyle w:val="TableParagraph"/>
              <w:spacing w:before="40"/>
              <w:ind w:left="69"/>
              <w:rPr>
                <w:sz w:val="18"/>
              </w:rPr>
            </w:pPr>
            <w:r>
              <w:rPr>
                <w:spacing w:val="-2"/>
                <w:w w:val="110"/>
                <w:sz w:val="18"/>
              </w:rPr>
              <w:t>Amazonas</w:t>
            </w:r>
          </w:p>
        </w:tc>
        <w:tc>
          <w:tcPr>
            <w:tcW w:w="1718" w:type="dxa"/>
          </w:tcPr>
          <w:p>
            <w:pPr>
              <w:pStyle w:val="TableParagraph"/>
              <w:spacing w:before="40"/>
              <w:ind w:right="106"/>
              <w:jc w:val="right"/>
              <w:rPr>
                <w:sz w:val="18"/>
              </w:rPr>
            </w:pPr>
            <w:r>
              <w:rPr>
                <w:spacing w:val="-2"/>
                <w:w w:val="120"/>
                <w:sz w:val="18"/>
              </w:rPr>
              <w:t>262.253.940</w:t>
            </w:r>
          </w:p>
        </w:tc>
        <w:tc>
          <w:tcPr>
            <w:tcW w:w="1534" w:type="dxa"/>
          </w:tcPr>
          <w:p>
            <w:pPr>
              <w:pStyle w:val="TableParagraph"/>
              <w:spacing w:before="40"/>
              <w:ind w:right="81"/>
              <w:jc w:val="right"/>
              <w:rPr>
                <w:sz w:val="18"/>
              </w:rPr>
            </w:pPr>
            <w:r>
              <w:rPr>
                <w:w w:val="67"/>
                <w:sz w:val="18"/>
              </w:rPr>
              <w:t>-</w:t>
            </w:r>
          </w:p>
        </w:tc>
        <w:tc>
          <w:tcPr>
            <w:tcW w:w="1639" w:type="dxa"/>
          </w:tcPr>
          <w:p>
            <w:pPr>
              <w:pStyle w:val="TableParagraph"/>
              <w:spacing w:before="40"/>
              <w:ind w:right="163"/>
              <w:jc w:val="right"/>
              <w:rPr>
                <w:sz w:val="18"/>
              </w:rPr>
            </w:pPr>
            <w:r>
              <w:rPr>
                <w:spacing w:val="-2"/>
                <w:w w:val="120"/>
                <w:sz w:val="18"/>
              </w:rPr>
              <w:t>9.140.000</w:t>
            </w:r>
          </w:p>
        </w:tc>
        <w:tc>
          <w:tcPr>
            <w:tcW w:w="1635" w:type="dxa"/>
          </w:tcPr>
          <w:p>
            <w:pPr>
              <w:pStyle w:val="TableParagraph"/>
              <w:spacing w:before="40"/>
              <w:ind w:right="111"/>
              <w:jc w:val="right"/>
              <w:rPr>
                <w:sz w:val="18"/>
              </w:rPr>
            </w:pPr>
            <w:r>
              <w:rPr>
                <w:spacing w:val="-2"/>
                <w:w w:val="120"/>
                <w:sz w:val="18"/>
              </w:rPr>
              <w:t>15.747.000</w:t>
            </w:r>
          </w:p>
        </w:tc>
        <w:tc>
          <w:tcPr>
            <w:tcW w:w="1519" w:type="dxa"/>
          </w:tcPr>
          <w:p>
            <w:pPr>
              <w:pStyle w:val="TableParagraph"/>
              <w:spacing w:before="40"/>
              <w:ind w:right="69"/>
              <w:jc w:val="right"/>
              <w:rPr>
                <w:sz w:val="18"/>
              </w:rPr>
            </w:pPr>
            <w:r>
              <w:rPr>
                <w:w w:val="67"/>
                <w:sz w:val="18"/>
              </w:rPr>
              <w:t>-</w:t>
            </w:r>
          </w:p>
        </w:tc>
      </w:tr>
      <w:tr>
        <w:trPr>
          <w:trHeight w:val="296" w:hRule="atLeast"/>
        </w:trPr>
        <w:tc>
          <w:tcPr>
            <w:tcW w:w="1454" w:type="dxa"/>
          </w:tcPr>
          <w:p>
            <w:pPr>
              <w:pStyle w:val="TableParagraph"/>
              <w:spacing w:before="41"/>
              <w:ind w:left="69"/>
              <w:rPr>
                <w:sz w:val="18"/>
              </w:rPr>
            </w:pPr>
            <w:r>
              <w:rPr>
                <w:spacing w:val="-2"/>
                <w:w w:val="110"/>
                <w:sz w:val="18"/>
              </w:rPr>
              <w:t>Arauca</w:t>
            </w:r>
          </w:p>
        </w:tc>
        <w:tc>
          <w:tcPr>
            <w:tcW w:w="1718" w:type="dxa"/>
          </w:tcPr>
          <w:p>
            <w:pPr>
              <w:pStyle w:val="TableParagraph"/>
              <w:spacing w:before="41"/>
              <w:ind w:right="106"/>
              <w:jc w:val="right"/>
              <w:rPr>
                <w:sz w:val="18"/>
              </w:rPr>
            </w:pPr>
            <w:r>
              <w:rPr>
                <w:spacing w:val="-2"/>
                <w:w w:val="120"/>
                <w:sz w:val="18"/>
              </w:rPr>
              <w:t>846.209.230</w:t>
            </w:r>
          </w:p>
        </w:tc>
        <w:tc>
          <w:tcPr>
            <w:tcW w:w="1534" w:type="dxa"/>
          </w:tcPr>
          <w:p>
            <w:pPr>
              <w:pStyle w:val="TableParagraph"/>
              <w:spacing w:before="41"/>
              <w:ind w:right="81"/>
              <w:jc w:val="right"/>
              <w:rPr>
                <w:sz w:val="18"/>
              </w:rPr>
            </w:pPr>
            <w:r>
              <w:rPr>
                <w:w w:val="67"/>
                <w:sz w:val="18"/>
              </w:rPr>
              <w:t>-</w:t>
            </w:r>
          </w:p>
        </w:tc>
        <w:tc>
          <w:tcPr>
            <w:tcW w:w="1639" w:type="dxa"/>
          </w:tcPr>
          <w:p>
            <w:pPr>
              <w:pStyle w:val="TableParagraph"/>
              <w:spacing w:before="41"/>
              <w:ind w:right="161"/>
              <w:jc w:val="right"/>
              <w:rPr>
                <w:sz w:val="18"/>
              </w:rPr>
            </w:pPr>
            <w:r>
              <w:rPr>
                <w:w w:val="67"/>
                <w:sz w:val="18"/>
              </w:rPr>
              <w:t>-</w:t>
            </w:r>
          </w:p>
        </w:tc>
        <w:tc>
          <w:tcPr>
            <w:tcW w:w="1635" w:type="dxa"/>
          </w:tcPr>
          <w:p>
            <w:pPr>
              <w:pStyle w:val="TableParagraph"/>
              <w:spacing w:before="41"/>
              <w:ind w:right="112"/>
              <w:jc w:val="right"/>
              <w:rPr>
                <w:sz w:val="18"/>
              </w:rPr>
            </w:pPr>
            <w:r>
              <w:rPr>
                <w:spacing w:val="-2"/>
                <w:w w:val="120"/>
                <w:sz w:val="18"/>
              </w:rPr>
              <w:t>884.163.204</w:t>
            </w:r>
          </w:p>
        </w:tc>
        <w:tc>
          <w:tcPr>
            <w:tcW w:w="1519" w:type="dxa"/>
          </w:tcPr>
          <w:p>
            <w:pPr>
              <w:pStyle w:val="TableParagraph"/>
              <w:spacing w:before="41"/>
              <w:ind w:right="69"/>
              <w:jc w:val="right"/>
              <w:rPr>
                <w:sz w:val="18"/>
              </w:rPr>
            </w:pPr>
            <w:r>
              <w:rPr>
                <w:w w:val="67"/>
                <w:sz w:val="18"/>
              </w:rPr>
              <w:t>-</w:t>
            </w:r>
          </w:p>
        </w:tc>
      </w:tr>
      <w:tr>
        <w:trPr>
          <w:trHeight w:val="295" w:hRule="atLeast"/>
        </w:trPr>
        <w:tc>
          <w:tcPr>
            <w:tcW w:w="1454" w:type="dxa"/>
          </w:tcPr>
          <w:p>
            <w:pPr>
              <w:pStyle w:val="TableParagraph"/>
              <w:spacing w:before="41"/>
              <w:ind w:left="69"/>
              <w:rPr>
                <w:sz w:val="18"/>
              </w:rPr>
            </w:pPr>
            <w:r>
              <w:rPr>
                <w:spacing w:val="-2"/>
                <w:sz w:val="18"/>
              </w:rPr>
              <w:t>Atlántico</w:t>
            </w:r>
          </w:p>
        </w:tc>
        <w:tc>
          <w:tcPr>
            <w:tcW w:w="1718" w:type="dxa"/>
          </w:tcPr>
          <w:p>
            <w:pPr>
              <w:pStyle w:val="TableParagraph"/>
              <w:spacing w:before="41"/>
              <w:ind w:right="105"/>
              <w:jc w:val="right"/>
              <w:rPr>
                <w:sz w:val="18"/>
              </w:rPr>
            </w:pPr>
            <w:r>
              <w:rPr>
                <w:spacing w:val="-2"/>
                <w:w w:val="120"/>
                <w:sz w:val="18"/>
              </w:rPr>
              <w:t>2.562.027.136</w:t>
            </w:r>
          </w:p>
        </w:tc>
        <w:tc>
          <w:tcPr>
            <w:tcW w:w="1534" w:type="dxa"/>
          </w:tcPr>
          <w:p>
            <w:pPr>
              <w:pStyle w:val="TableParagraph"/>
              <w:spacing w:before="41"/>
              <w:ind w:right="83"/>
              <w:jc w:val="right"/>
              <w:rPr>
                <w:sz w:val="18"/>
              </w:rPr>
            </w:pPr>
            <w:r>
              <w:rPr>
                <w:spacing w:val="-2"/>
                <w:w w:val="120"/>
                <w:sz w:val="18"/>
              </w:rPr>
              <w:t>105.404.958</w:t>
            </w:r>
          </w:p>
        </w:tc>
        <w:tc>
          <w:tcPr>
            <w:tcW w:w="1639" w:type="dxa"/>
          </w:tcPr>
          <w:p>
            <w:pPr>
              <w:pStyle w:val="TableParagraph"/>
              <w:spacing w:before="41"/>
              <w:ind w:right="162"/>
              <w:jc w:val="right"/>
              <w:rPr>
                <w:sz w:val="18"/>
              </w:rPr>
            </w:pPr>
            <w:r>
              <w:rPr>
                <w:spacing w:val="-2"/>
                <w:w w:val="120"/>
                <w:sz w:val="18"/>
              </w:rPr>
              <w:t>55.381.287</w:t>
            </w:r>
          </w:p>
        </w:tc>
        <w:tc>
          <w:tcPr>
            <w:tcW w:w="1635" w:type="dxa"/>
          </w:tcPr>
          <w:p>
            <w:pPr>
              <w:pStyle w:val="TableParagraph"/>
              <w:spacing w:before="41"/>
              <w:ind w:right="112"/>
              <w:jc w:val="right"/>
              <w:rPr>
                <w:sz w:val="18"/>
              </w:rPr>
            </w:pPr>
            <w:r>
              <w:rPr>
                <w:spacing w:val="-2"/>
                <w:w w:val="120"/>
                <w:sz w:val="18"/>
              </w:rPr>
              <w:t>832.472.486</w:t>
            </w:r>
          </w:p>
        </w:tc>
        <w:tc>
          <w:tcPr>
            <w:tcW w:w="1519" w:type="dxa"/>
          </w:tcPr>
          <w:p>
            <w:pPr>
              <w:pStyle w:val="TableParagraph"/>
              <w:spacing w:before="41"/>
              <w:ind w:right="69"/>
              <w:jc w:val="right"/>
              <w:rPr>
                <w:sz w:val="18"/>
              </w:rPr>
            </w:pPr>
            <w:r>
              <w:rPr>
                <w:w w:val="67"/>
                <w:sz w:val="18"/>
              </w:rPr>
              <w:t>-</w:t>
            </w:r>
          </w:p>
        </w:tc>
      </w:tr>
      <w:tr>
        <w:trPr>
          <w:trHeight w:val="295" w:hRule="atLeast"/>
        </w:trPr>
        <w:tc>
          <w:tcPr>
            <w:tcW w:w="1454" w:type="dxa"/>
          </w:tcPr>
          <w:p>
            <w:pPr>
              <w:pStyle w:val="TableParagraph"/>
              <w:spacing w:before="40"/>
              <w:ind w:left="69"/>
              <w:rPr>
                <w:sz w:val="18"/>
              </w:rPr>
            </w:pPr>
            <w:r>
              <w:rPr>
                <w:spacing w:val="-2"/>
                <w:w w:val="110"/>
                <w:sz w:val="18"/>
              </w:rPr>
              <w:t>Bogotá</w:t>
            </w:r>
            <w:r>
              <w:rPr>
                <w:w w:val="115"/>
                <w:sz w:val="18"/>
              </w:rPr>
              <w:t> </w:t>
            </w:r>
            <w:r>
              <w:rPr>
                <w:spacing w:val="-4"/>
                <w:w w:val="115"/>
                <w:sz w:val="18"/>
              </w:rPr>
              <w:t>D.C.</w:t>
            </w:r>
          </w:p>
        </w:tc>
        <w:tc>
          <w:tcPr>
            <w:tcW w:w="1718" w:type="dxa"/>
          </w:tcPr>
          <w:p>
            <w:pPr>
              <w:pStyle w:val="TableParagraph"/>
              <w:spacing w:before="40"/>
              <w:ind w:right="105"/>
              <w:jc w:val="right"/>
              <w:rPr>
                <w:sz w:val="18"/>
              </w:rPr>
            </w:pPr>
            <w:r>
              <w:rPr>
                <w:spacing w:val="-2"/>
                <w:w w:val="120"/>
                <w:sz w:val="18"/>
              </w:rPr>
              <w:t>2.558.244.185</w:t>
            </w:r>
          </w:p>
        </w:tc>
        <w:tc>
          <w:tcPr>
            <w:tcW w:w="1534" w:type="dxa"/>
          </w:tcPr>
          <w:p>
            <w:pPr>
              <w:pStyle w:val="TableParagraph"/>
              <w:spacing w:before="40"/>
              <w:ind w:right="81"/>
              <w:jc w:val="right"/>
              <w:rPr>
                <w:sz w:val="18"/>
              </w:rPr>
            </w:pPr>
            <w:r>
              <w:rPr>
                <w:w w:val="67"/>
                <w:sz w:val="18"/>
              </w:rPr>
              <w:t>-</w:t>
            </w:r>
          </w:p>
        </w:tc>
        <w:tc>
          <w:tcPr>
            <w:tcW w:w="1639" w:type="dxa"/>
          </w:tcPr>
          <w:p>
            <w:pPr>
              <w:pStyle w:val="TableParagraph"/>
              <w:spacing w:before="40"/>
              <w:ind w:right="161"/>
              <w:jc w:val="right"/>
              <w:rPr>
                <w:sz w:val="18"/>
              </w:rPr>
            </w:pPr>
            <w:r>
              <w:rPr>
                <w:spacing w:val="-2"/>
                <w:w w:val="120"/>
                <w:sz w:val="18"/>
              </w:rPr>
              <w:t>2.184.682.329</w:t>
            </w:r>
          </w:p>
        </w:tc>
        <w:tc>
          <w:tcPr>
            <w:tcW w:w="1635" w:type="dxa"/>
          </w:tcPr>
          <w:p>
            <w:pPr>
              <w:pStyle w:val="TableParagraph"/>
              <w:spacing w:before="40"/>
              <w:ind w:right="110"/>
              <w:jc w:val="right"/>
              <w:rPr>
                <w:sz w:val="18"/>
              </w:rPr>
            </w:pPr>
            <w:r>
              <w:rPr>
                <w:w w:val="67"/>
                <w:sz w:val="18"/>
              </w:rPr>
              <w:t>-</w:t>
            </w:r>
          </w:p>
        </w:tc>
        <w:tc>
          <w:tcPr>
            <w:tcW w:w="1519" w:type="dxa"/>
          </w:tcPr>
          <w:p>
            <w:pPr>
              <w:pStyle w:val="TableParagraph"/>
              <w:spacing w:before="40"/>
              <w:ind w:right="69"/>
              <w:jc w:val="right"/>
              <w:rPr>
                <w:sz w:val="18"/>
              </w:rPr>
            </w:pPr>
            <w:r>
              <w:rPr>
                <w:w w:val="67"/>
                <w:sz w:val="18"/>
              </w:rPr>
              <w:t>-</w:t>
            </w:r>
          </w:p>
        </w:tc>
      </w:tr>
      <w:tr>
        <w:trPr>
          <w:trHeight w:val="296" w:hRule="atLeast"/>
        </w:trPr>
        <w:tc>
          <w:tcPr>
            <w:tcW w:w="1454" w:type="dxa"/>
          </w:tcPr>
          <w:p>
            <w:pPr>
              <w:pStyle w:val="TableParagraph"/>
              <w:spacing w:before="41"/>
              <w:ind w:left="69"/>
              <w:rPr>
                <w:sz w:val="18"/>
              </w:rPr>
            </w:pPr>
            <w:r>
              <w:rPr>
                <w:spacing w:val="-2"/>
                <w:w w:val="105"/>
                <w:sz w:val="18"/>
              </w:rPr>
              <w:t>Bolívar</w:t>
            </w:r>
          </w:p>
        </w:tc>
        <w:tc>
          <w:tcPr>
            <w:tcW w:w="1718" w:type="dxa"/>
          </w:tcPr>
          <w:p>
            <w:pPr>
              <w:pStyle w:val="TableParagraph"/>
              <w:spacing w:before="41"/>
              <w:ind w:right="105"/>
              <w:jc w:val="right"/>
              <w:rPr>
                <w:sz w:val="18"/>
              </w:rPr>
            </w:pPr>
            <w:r>
              <w:rPr>
                <w:spacing w:val="-2"/>
                <w:w w:val="120"/>
                <w:sz w:val="18"/>
              </w:rPr>
              <w:t>4.791.886.041</w:t>
            </w:r>
          </w:p>
        </w:tc>
        <w:tc>
          <w:tcPr>
            <w:tcW w:w="1534" w:type="dxa"/>
          </w:tcPr>
          <w:p>
            <w:pPr>
              <w:pStyle w:val="TableParagraph"/>
              <w:spacing w:before="41"/>
              <w:ind w:right="83"/>
              <w:jc w:val="right"/>
              <w:rPr>
                <w:sz w:val="18"/>
              </w:rPr>
            </w:pPr>
            <w:r>
              <w:rPr>
                <w:spacing w:val="-2"/>
                <w:w w:val="120"/>
                <w:sz w:val="18"/>
              </w:rPr>
              <w:t>111.587.000</w:t>
            </w:r>
          </w:p>
        </w:tc>
        <w:tc>
          <w:tcPr>
            <w:tcW w:w="1639" w:type="dxa"/>
          </w:tcPr>
          <w:p>
            <w:pPr>
              <w:pStyle w:val="TableParagraph"/>
              <w:spacing w:before="41"/>
              <w:ind w:right="162"/>
              <w:jc w:val="right"/>
              <w:rPr>
                <w:sz w:val="18"/>
              </w:rPr>
            </w:pPr>
            <w:r>
              <w:rPr>
                <w:spacing w:val="-2"/>
                <w:w w:val="120"/>
                <w:sz w:val="18"/>
              </w:rPr>
              <w:t>92.414.000</w:t>
            </w:r>
          </w:p>
        </w:tc>
        <w:tc>
          <w:tcPr>
            <w:tcW w:w="1635" w:type="dxa"/>
          </w:tcPr>
          <w:p>
            <w:pPr>
              <w:pStyle w:val="TableParagraph"/>
              <w:spacing w:before="41"/>
              <w:ind w:right="110"/>
              <w:jc w:val="right"/>
              <w:rPr>
                <w:sz w:val="18"/>
              </w:rPr>
            </w:pPr>
            <w:r>
              <w:rPr>
                <w:spacing w:val="-2"/>
                <w:w w:val="120"/>
                <w:sz w:val="18"/>
              </w:rPr>
              <w:t>1.881.605.243</w:t>
            </w:r>
          </w:p>
        </w:tc>
        <w:tc>
          <w:tcPr>
            <w:tcW w:w="1519" w:type="dxa"/>
          </w:tcPr>
          <w:p>
            <w:pPr>
              <w:pStyle w:val="TableParagraph"/>
              <w:spacing w:before="41"/>
              <w:ind w:right="70"/>
              <w:jc w:val="right"/>
              <w:rPr>
                <w:sz w:val="18"/>
              </w:rPr>
            </w:pPr>
            <w:r>
              <w:rPr>
                <w:spacing w:val="-2"/>
                <w:w w:val="120"/>
                <w:sz w:val="18"/>
              </w:rPr>
              <w:t>38.573.000</w:t>
            </w:r>
          </w:p>
        </w:tc>
      </w:tr>
      <w:tr>
        <w:trPr>
          <w:trHeight w:val="295" w:hRule="atLeast"/>
        </w:trPr>
        <w:tc>
          <w:tcPr>
            <w:tcW w:w="1454" w:type="dxa"/>
          </w:tcPr>
          <w:p>
            <w:pPr>
              <w:pStyle w:val="TableParagraph"/>
              <w:spacing w:before="41"/>
              <w:ind w:left="69"/>
              <w:rPr>
                <w:sz w:val="18"/>
              </w:rPr>
            </w:pPr>
            <w:r>
              <w:rPr>
                <w:spacing w:val="-2"/>
                <w:w w:val="110"/>
                <w:sz w:val="18"/>
              </w:rPr>
              <w:t>Boyacá</w:t>
            </w:r>
          </w:p>
        </w:tc>
        <w:tc>
          <w:tcPr>
            <w:tcW w:w="1718" w:type="dxa"/>
          </w:tcPr>
          <w:p>
            <w:pPr>
              <w:pStyle w:val="TableParagraph"/>
              <w:spacing w:before="41"/>
              <w:ind w:right="105"/>
              <w:jc w:val="right"/>
              <w:rPr>
                <w:sz w:val="18"/>
              </w:rPr>
            </w:pPr>
            <w:r>
              <w:rPr>
                <w:spacing w:val="-2"/>
                <w:w w:val="120"/>
                <w:sz w:val="18"/>
              </w:rPr>
              <w:t>1.676.395.070</w:t>
            </w:r>
          </w:p>
        </w:tc>
        <w:tc>
          <w:tcPr>
            <w:tcW w:w="1534" w:type="dxa"/>
          </w:tcPr>
          <w:p>
            <w:pPr>
              <w:pStyle w:val="TableParagraph"/>
              <w:spacing w:before="41"/>
              <w:ind w:right="83"/>
              <w:jc w:val="right"/>
              <w:rPr>
                <w:sz w:val="18"/>
              </w:rPr>
            </w:pPr>
            <w:r>
              <w:rPr>
                <w:spacing w:val="-2"/>
                <w:w w:val="120"/>
                <w:sz w:val="18"/>
              </w:rPr>
              <w:t>410.998.244</w:t>
            </w:r>
          </w:p>
        </w:tc>
        <w:tc>
          <w:tcPr>
            <w:tcW w:w="1639" w:type="dxa"/>
          </w:tcPr>
          <w:p>
            <w:pPr>
              <w:pStyle w:val="TableParagraph"/>
              <w:spacing w:before="41"/>
              <w:ind w:right="163"/>
              <w:jc w:val="right"/>
              <w:rPr>
                <w:sz w:val="18"/>
              </w:rPr>
            </w:pPr>
            <w:r>
              <w:rPr>
                <w:spacing w:val="-2"/>
                <w:w w:val="120"/>
                <w:sz w:val="18"/>
              </w:rPr>
              <w:t>216.036.323</w:t>
            </w:r>
          </w:p>
        </w:tc>
        <w:tc>
          <w:tcPr>
            <w:tcW w:w="1635" w:type="dxa"/>
          </w:tcPr>
          <w:p>
            <w:pPr>
              <w:pStyle w:val="TableParagraph"/>
              <w:spacing w:before="41"/>
              <w:ind w:right="112"/>
              <w:jc w:val="right"/>
              <w:rPr>
                <w:sz w:val="18"/>
              </w:rPr>
            </w:pPr>
            <w:r>
              <w:rPr>
                <w:spacing w:val="-2"/>
                <w:w w:val="120"/>
                <w:sz w:val="18"/>
              </w:rPr>
              <w:t>216.253.805</w:t>
            </w:r>
          </w:p>
        </w:tc>
        <w:tc>
          <w:tcPr>
            <w:tcW w:w="1519" w:type="dxa"/>
          </w:tcPr>
          <w:p>
            <w:pPr>
              <w:pStyle w:val="TableParagraph"/>
              <w:spacing w:before="41"/>
              <w:ind w:right="71"/>
              <w:jc w:val="right"/>
              <w:rPr>
                <w:sz w:val="18"/>
              </w:rPr>
            </w:pPr>
            <w:r>
              <w:rPr>
                <w:spacing w:val="-2"/>
                <w:w w:val="120"/>
                <w:sz w:val="18"/>
              </w:rPr>
              <w:t>116.118.366</w:t>
            </w:r>
          </w:p>
        </w:tc>
      </w:tr>
      <w:tr>
        <w:trPr>
          <w:trHeight w:val="295" w:hRule="atLeast"/>
        </w:trPr>
        <w:tc>
          <w:tcPr>
            <w:tcW w:w="1454" w:type="dxa"/>
          </w:tcPr>
          <w:p>
            <w:pPr>
              <w:pStyle w:val="TableParagraph"/>
              <w:spacing w:before="40"/>
              <w:ind w:left="69"/>
              <w:rPr>
                <w:sz w:val="18"/>
              </w:rPr>
            </w:pPr>
            <w:r>
              <w:rPr>
                <w:spacing w:val="-2"/>
                <w:w w:val="115"/>
                <w:sz w:val="18"/>
              </w:rPr>
              <w:t>Caldas</w:t>
            </w:r>
          </w:p>
        </w:tc>
        <w:tc>
          <w:tcPr>
            <w:tcW w:w="1718" w:type="dxa"/>
          </w:tcPr>
          <w:p>
            <w:pPr>
              <w:pStyle w:val="TableParagraph"/>
              <w:spacing w:before="40"/>
              <w:ind w:right="106"/>
              <w:jc w:val="right"/>
              <w:rPr>
                <w:sz w:val="18"/>
              </w:rPr>
            </w:pPr>
            <w:r>
              <w:rPr>
                <w:spacing w:val="-2"/>
                <w:w w:val="120"/>
                <w:sz w:val="18"/>
              </w:rPr>
              <w:t>728.770.269</w:t>
            </w:r>
          </w:p>
        </w:tc>
        <w:tc>
          <w:tcPr>
            <w:tcW w:w="1534" w:type="dxa"/>
          </w:tcPr>
          <w:p>
            <w:pPr>
              <w:pStyle w:val="TableParagraph"/>
              <w:spacing w:before="40"/>
              <w:ind w:right="83"/>
              <w:jc w:val="right"/>
              <w:rPr>
                <w:sz w:val="18"/>
              </w:rPr>
            </w:pPr>
            <w:r>
              <w:rPr>
                <w:spacing w:val="-2"/>
                <w:w w:val="120"/>
                <w:sz w:val="18"/>
              </w:rPr>
              <w:t>315.128.235</w:t>
            </w:r>
          </w:p>
        </w:tc>
        <w:tc>
          <w:tcPr>
            <w:tcW w:w="1639" w:type="dxa"/>
          </w:tcPr>
          <w:p>
            <w:pPr>
              <w:pStyle w:val="TableParagraph"/>
              <w:spacing w:before="40"/>
              <w:ind w:right="162"/>
              <w:jc w:val="right"/>
              <w:rPr>
                <w:sz w:val="18"/>
              </w:rPr>
            </w:pPr>
            <w:r>
              <w:rPr>
                <w:spacing w:val="-2"/>
                <w:w w:val="120"/>
                <w:sz w:val="18"/>
              </w:rPr>
              <w:t>12.960.960</w:t>
            </w:r>
          </w:p>
        </w:tc>
        <w:tc>
          <w:tcPr>
            <w:tcW w:w="1635" w:type="dxa"/>
          </w:tcPr>
          <w:p>
            <w:pPr>
              <w:pStyle w:val="TableParagraph"/>
              <w:spacing w:before="40"/>
              <w:ind w:right="112"/>
              <w:jc w:val="right"/>
              <w:rPr>
                <w:sz w:val="18"/>
              </w:rPr>
            </w:pPr>
            <w:r>
              <w:rPr>
                <w:spacing w:val="-2"/>
                <w:w w:val="120"/>
                <w:sz w:val="18"/>
              </w:rPr>
              <w:t>114.800.680</w:t>
            </w:r>
          </w:p>
        </w:tc>
        <w:tc>
          <w:tcPr>
            <w:tcW w:w="1519" w:type="dxa"/>
          </w:tcPr>
          <w:p>
            <w:pPr>
              <w:pStyle w:val="TableParagraph"/>
              <w:spacing w:before="40"/>
              <w:ind w:right="70"/>
              <w:jc w:val="right"/>
              <w:rPr>
                <w:sz w:val="18"/>
              </w:rPr>
            </w:pPr>
            <w:r>
              <w:rPr>
                <w:spacing w:val="-2"/>
                <w:w w:val="120"/>
                <w:sz w:val="18"/>
              </w:rPr>
              <w:t>50.000.000</w:t>
            </w:r>
          </w:p>
        </w:tc>
      </w:tr>
      <w:tr>
        <w:trPr>
          <w:trHeight w:val="296" w:hRule="atLeast"/>
        </w:trPr>
        <w:tc>
          <w:tcPr>
            <w:tcW w:w="1454" w:type="dxa"/>
          </w:tcPr>
          <w:p>
            <w:pPr>
              <w:pStyle w:val="TableParagraph"/>
              <w:spacing w:before="41"/>
              <w:ind w:left="69"/>
              <w:rPr>
                <w:sz w:val="18"/>
              </w:rPr>
            </w:pPr>
            <w:r>
              <w:rPr>
                <w:spacing w:val="-2"/>
                <w:w w:val="110"/>
                <w:sz w:val="18"/>
              </w:rPr>
              <w:t>Caquetá</w:t>
            </w:r>
          </w:p>
        </w:tc>
        <w:tc>
          <w:tcPr>
            <w:tcW w:w="1718" w:type="dxa"/>
          </w:tcPr>
          <w:p>
            <w:pPr>
              <w:pStyle w:val="TableParagraph"/>
              <w:spacing w:before="41"/>
              <w:ind w:right="105"/>
              <w:jc w:val="right"/>
              <w:rPr>
                <w:sz w:val="18"/>
              </w:rPr>
            </w:pPr>
            <w:r>
              <w:rPr>
                <w:spacing w:val="-2"/>
                <w:w w:val="120"/>
                <w:sz w:val="18"/>
              </w:rPr>
              <w:t>1.154.207.799</w:t>
            </w:r>
          </w:p>
        </w:tc>
        <w:tc>
          <w:tcPr>
            <w:tcW w:w="1534" w:type="dxa"/>
          </w:tcPr>
          <w:p>
            <w:pPr>
              <w:pStyle w:val="TableParagraph"/>
              <w:spacing w:before="41"/>
              <w:ind w:right="82"/>
              <w:jc w:val="right"/>
              <w:rPr>
                <w:sz w:val="18"/>
              </w:rPr>
            </w:pPr>
            <w:r>
              <w:rPr>
                <w:spacing w:val="-2"/>
                <w:w w:val="120"/>
                <w:sz w:val="18"/>
              </w:rPr>
              <w:t>48.769.000</w:t>
            </w:r>
          </w:p>
        </w:tc>
        <w:tc>
          <w:tcPr>
            <w:tcW w:w="1639" w:type="dxa"/>
          </w:tcPr>
          <w:p>
            <w:pPr>
              <w:pStyle w:val="TableParagraph"/>
              <w:spacing w:before="41"/>
              <w:ind w:right="161"/>
              <w:jc w:val="right"/>
              <w:rPr>
                <w:sz w:val="18"/>
              </w:rPr>
            </w:pPr>
            <w:r>
              <w:rPr>
                <w:w w:val="67"/>
                <w:sz w:val="18"/>
              </w:rPr>
              <w:t>-</w:t>
            </w:r>
          </w:p>
        </w:tc>
        <w:tc>
          <w:tcPr>
            <w:tcW w:w="1635" w:type="dxa"/>
          </w:tcPr>
          <w:p>
            <w:pPr>
              <w:pStyle w:val="TableParagraph"/>
              <w:spacing w:before="41"/>
              <w:ind w:right="112"/>
              <w:jc w:val="right"/>
              <w:rPr>
                <w:sz w:val="18"/>
              </w:rPr>
            </w:pPr>
            <w:r>
              <w:rPr>
                <w:spacing w:val="-2"/>
                <w:w w:val="120"/>
                <w:sz w:val="18"/>
              </w:rPr>
              <w:t>299.049.613</w:t>
            </w:r>
          </w:p>
        </w:tc>
        <w:tc>
          <w:tcPr>
            <w:tcW w:w="1519" w:type="dxa"/>
          </w:tcPr>
          <w:p>
            <w:pPr>
              <w:pStyle w:val="TableParagraph"/>
              <w:spacing w:before="41"/>
              <w:ind w:right="69"/>
              <w:jc w:val="right"/>
              <w:rPr>
                <w:sz w:val="18"/>
              </w:rPr>
            </w:pPr>
            <w:r>
              <w:rPr>
                <w:w w:val="67"/>
                <w:sz w:val="18"/>
              </w:rPr>
              <w:t>-</w:t>
            </w:r>
          </w:p>
        </w:tc>
      </w:tr>
      <w:tr>
        <w:trPr>
          <w:trHeight w:val="295" w:hRule="atLeast"/>
        </w:trPr>
        <w:tc>
          <w:tcPr>
            <w:tcW w:w="1454" w:type="dxa"/>
          </w:tcPr>
          <w:p>
            <w:pPr>
              <w:pStyle w:val="TableParagraph"/>
              <w:spacing w:before="41"/>
              <w:ind w:left="69"/>
              <w:rPr>
                <w:sz w:val="18"/>
              </w:rPr>
            </w:pPr>
            <w:r>
              <w:rPr>
                <w:spacing w:val="-2"/>
                <w:w w:val="115"/>
                <w:sz w:val="18"/>
              </w:rPr>
              <w:t>Casanare</w:t>
            </w:r>
          </w:p>
        </w:tc>
        <w:tc>
          <w:tcPr>
            <w:tcW w:w="1718" w:type="dxa"/>
          </w:tcPr>
          <w:p>
            <w:pPr>
              <w:pStyle w:val="TableParagraph"/>
              <w:spacing w:before="41"/>
              <w:ind w:right="106"/>
              <w:jc w:val="right"/>
              <w:rPr>
                <w:sz w:val="18"/>
              </w:rPr>
            </w:pPr>
            <w:r>
              <w:rPr>
                <w:spacing w:val="-2"/>
                <w:w w:val="120"/>
                <w:sz w:val="18"/>
              </w:rPr>
              <w:t>598.336.681</w:t>
            </w:r>
          </w:p>
        </w:tc>
        <w:tc>
          <w:tcPr>
            <w:tcW w:w="1534" w:type="dxa"/>
          </w:tcPr>
          <w:p>
            <w:pPr>
              <w:pStyle w:val="TableParagraph"/>
              <w:spacing w:before="41"/>
              <w:ind w:right="82"/>
              <w:jc w:val="right"/>
              <w:rPr>
                <w:sz w:val="18"/>
              </w:rPr>
            </w:pPr>
            <w:r>
              <w:rPr>
                <w:spacing w:val="-2"/>
                <w:w w:val="120"/>
                <w:sz w:val="18"/>
              </w:rPr>
              <w:t>47.825.000</w:t>
            </w:r>
          </w:p>
        </w:tc>
        <w:tc>
          <w:tcPr>
            <w:tcW w:w="1639" w:type="dxa"/>
          </w:tcPr>
          <w:p>
            <w:pPr>
              <w:pStyle w:val="TableParagraph"/>
              <w:spacing w:before="41"/>
              <w:ind w:right="162"/>
              <w:jc w:val="right"/>
              <w:rPr>
                <w:sz w:val="18"/>
              </w:rPr>
            </w:pPr>
            <w:r>
              <w:rPr>
                <w:spacing w:val="-2"/>
                <w:w w:val="120"/>
                <w:sz w:val="18"/>
              </w:rPr>
              <w:t>78.900.000</w:t>
            </w:r>
          </w:p>
        </w:tc>
        <w:tc>
          <w:tcPr>
            <w:tcW w:w="1635" w:type="dxa"/>
          </w:tcPr>
          <w:p>
            <w:pPr>
              <w:pStyle w:val="TableParagraph"/>
              <w:spacing w:before="41"/>
              <w:ind w:right="112"/>
              <w:jc w:val="right"/>
              <w:rPr>
                <w:sz w:val="18"/>
              </w:rPr>
            </w:pPr>
            <w:r>
              <w:rPr>
                <w:spacing w:val="-2"/>
                <w:w w:val="120"/>
                <w:sz w:val="18"/>
              </w:rPr>
              <w:t>147.653.000</w:t>
            </w:r>
          </w:p>
        </w:tc>
        <w:tc>
          <w:tcPr>
            <w:tcW w:w="1519" w:type="dxa"/>
          </w:tcPr>
          <w:p>
            <w:pPr>
              <w:pStyle w:val="TableParagraph"/>
              <w:spacing w:before="41"/>
              <w:ind w:right="71"/>
              <w:jc w:val="right"/>
              <w:rPr>
                <w:sz w:val="18"/>
              </w:rPr>
            </w:pPr>
            <w:r>
              <w:rPr>
                <w:spacing w:val="-2"/>
                <w:w w:val="120"/>
                <w:sz w:val="18"/>
              </w:rPr>
              <w:t>4.034.250</w:t>
            </w:r>
          </w:p>
        </w:tc>
      </w:tr>
      <w:tr>
        <w:trPr>
          <w:trHeight w:val="295" w:hRule="atLeast"/>
        </w:trPr>
        <w:tc>
          <w:tcPr>
            <w:tcW w:w="1454" w:type="dxa"/>
          </w:tcPr>
          <w:p>
            <w:pPr>
              <w:pStyle w:val="TableParagraph"/>
              <w:spacing w:before="40"/>
              <w:ind w:left="69"/>
              <w:rPr>
                <w:sz w:val="18"/>
              </w:rPr>
            </w:pPr>
            <w:r>
              <w:rPr>
                <w:spacing w:val="-4"/>
                <w:w w:val="115"/>
                <w:sz w:val="18"/>
              </w:rPr>
              <w:t>Cauca</w:t>
            </w:r>
          </w:p>
        </w:tc>
        <w:tc>
          <w:tcPr>
            <w:tcW w:w="1718" w:type="dxa"/>
          </w:tcPr>
          <w:p>
            <w:pPr>
              <w:pStyle w:val="TableParagraph"/>
              <w:spacing w:before="40"/>
              <w:ind w:right="105"/>
              <w:jc w:val="right"/>
              <w:rPr>
                <w:sz w:val="18"/>
              </w:rPr>
            </w:pPr>
            <w:r>
              <w:rPr>
                <w:spacing w:val="-2"/>
                <w:w w:val="120"/>
                <w:sz w:val="18"/>
              </w:rPr>
              <w:t>3.109.440.773</w:t>
            </w:r>
          </w:p>
        </w:tc>
        <w:tc>
          <w:tcPr>
            <w:tcW w:w="1534" w:type="dxa"/>
          </w:tcPr>
          <w:p>
            <w:pPr>
              <w:pStyle w:val="TableParagraph"/>
              <w:spacing w:before="40"/>
              <w:ind w:right="82"/>
              <w:jc w:val="right"/>
              <w:rPr>
                <w:sz w:val="18"/>
              </w:rPr>
            </w:pPr>
            <w:r>
              <w:rPr>
                <w:spacing w:val="-2"/>
                <w:w w:val="120"/>
                <w:sz w:val="18"/>
              </w:rPr>
              <w:t>85.509.216</w:t>
            </w:r>
          </w:p>
        </w:tc>
        <w:tc>
          <w:tcPr>
            <w:tcW w:w="1639" w:type="dxa"/>
          </w:tcPr>
          <w:p>
            <w:pPr>
              <w:pStyle w:val="TableParagraph"/>
              <w:spacing w:before="40"/>
              <w:ind w:right="162"/>
              <w:jc w:val="right"/>
              <w:rPr>
                <w:sz w:val="18"/>
              </w:rPr>
            </w:pPr>
            <w:r>
              <w:rPr>
                <w:spacing w:val="-2"/>
                <w:w w:val="120"/>
                <w:sz w:val="18"/>
              </w:rPr>
              <w:t>74.176.000</w:t>
            </w:r>
          </w:p>
        </w:tc>
        <w:tc>
          <w:tcPr>
            <w:tcW w:w="1635" w:type="dxa"/>
          </w:tcPr>
          <w:p>
            <w:pPr>
              <w:pStyle w:val="TableParagraph"/>
              <w:spacing w:before="40"/>
              <w:ind w:right="110"/>
              <w:jc w:val="right"/>
              <w:rPr>
                <w:sz w:val="18"/>
              </w:rPr>
            </w:pPr>
            <w:r>
              <w:rPr>
                <w:spacing w:val="-2"/>
                <w:w w:val="120"/>
                <w:sz w:val="18"/>
              </w:rPr>
              <w:t>1.652.631.784</w:t>
            </w:r>
          </w:p>
        </w:tc>
        <w:tc>
          <w:tcPr>
            <w:tcW w:w="1519" w:type="dxa"/>
          </w:tcPr>
          <w:p>
            <w:pPr>
              <w:pStyle w:val="TableParagraph"/>
              <w:spacing w:before="40"/>
              <w:ind w:right="69"/>
              <w:jc w:val="right"/>
              <w:rPr>
                <w:sz w:val="18"/>
              </w:rPr>
            </w:pPr>
            <w:r>
              <w:rPr>
                <w:w w:val="67"/>
                <w:sz w:val="18"/>
              </w:rPr>
              <w:t>-</w:t>
            </w:r>
          </w:p>
        </w:tc>
      </w:tr>
      <w:tr>
        <w:trPr>
          <w:trHeight w:val="296" w:hRule="atLeast"/>
        </w:trPr>
        <w:tc>
          <w:tcPr>
            <w:tcW w:w="1454" w:type="dxa"/>
          </w:tcPr>
          <w:p>
            <w:pPr>
              <w:pStyle w:val="TableParagraph"/>
              <w:spacing w:before="41"/>
              <w:ind w:left="69"/>
              <w:rPr>
                <w:sz w:val="18"/>
              </w:rPr>
            </w:pPr>
            <w:r>
              <w:rPr>
                <w:spacing w:val="-2"/>
                <w:w w:val="110"/>
                <w:sz w:val="18"/>
              </w:rPr>
              <w:t>Cesar</w:t>
            </w:r>
          </w:p>
        </w:tc>
        <w:tc>
          <w:tcPr>
            <w:tcW w:w="1718" w:type="dxa"/>
          </w:tcPr>
          <w:p>
            <w:pPr>
              <w:pStyle w:val="TableParagraph"/>
              <w:spacing w:before="41"/>
              <w:ind w:right="105"/>
              <w:jc w:val="right"/>
              <w:rPr>
                <w:sz w:val="18"/>
              </w:rPr>
            </w:pPr>
            <w:r>
              <w:rPr>
                <w:spacing w:val="-2"/>
                <w:w w:val="120"/>
                <w:sz w:val="18"/>
              </w:rPr>
              <w:t>2.319.577.188</w:t>
            </w:r>
          </w:p>
        </w:tc>
        <w:tc>
          <w:tcPr>
            <w:tcW w:w="1534" w:type="dxa"/>
          </w:tcPr>
          <w:p>
            <w:pPr>
              <w:pStyle w:val="TableParagraph"/>
              <w:spacing w:before="41"/>
              <w:ind w:right="83"/>
              <w:jc w:val="right"/>
              <w:rPr>
                <w:sz w:val="18"/>
              </w:rPr>
            </w:pPr>
            <w:r>
              <w:rPr>
                <w:spacing w:val="-2"/>
                <w:w w:val="120"/>
                <w:sz w:val="18"/>
              </w:rPr>
              <w:t>360.802.001</w:t>
            </w:r>
          </w:p>
        </w:tc>
        <w:tc>
          <w:tcPr>
            <w:tcW w:w="1639" w:type="dxa"/>
          </w:tcPr>
          <w:p>
            <w:pPr>
              <w:pStyle w:val="TableParagraph"/>
              <w:spacing w:before="41"/>
              <w:ind w:right="163"/>
              <w:jc w:val="right"/>
              <w:rPr>
                <w:sz w:val="18"/>
              </w:rPr>
            </w:pPr>
            <w:r>
              <w:rPr>
                <w:spacing w:val="-2"/>
                <w:w w:val="120"/>
                <w:sz w:val="18"/>
              </w:rPr>
              <w:t>3.151.235</w:t>
            </w:r>
          </w:p>
        </w:tc>
        <w:tc>
          <w:tcPr>
            <w:tcW w:w="1635" w:type="dxa"/>
          </w:tcPr>
          <w:p>
            <w:pPr>
              <w:pStyle w:val="TableParagraph"/>
              <w:spacing w:before="41"/>
              <w:ind w:right="110"/>
              <w:jc w:val="right"/>
              <w:rPr>
                <w:sz w:val="18"/>
              </w:rPr>
            </w:pPr>
            <w:r>
              <w:rPr>
                <w:spacing w:val="-2"/>
                <w:w w:val="120"/>
                <w:sz w:val="18"/>
              </w:rPr>
              <w:t>1.295.919.390</w:t>
            </w:r>
          </w:p>
        </w:tc>
        <w:tc>
          <w:tcPr>
            <w:tcW w:w="1519" w:type="dxa"/>
          </w:tcPr>
          <w:p>
            <w:pPr>
              <w:pStyle w:val="TableParagraph"/>
              <w:spacing w:before="41"/>
              <w:ind w:right="69"/>
              <w:jc w:val="right"/>
              <w:rPr>
                <w:sz w:val="18"/>
              </w:rPr>
            </w:pPr>
            <w:r>
              <w:rPr>
                <w:w w:val="67"/>
                <w:sz w:val="18"/>
              </w:rPr>
              <w:t>-</w:t>
            </w:r>
          </w:p>
        </w:tc>
      </w:tr>
      <w:tr>
        <w:trPr>
          <w:trHeight w:val="295" w:hRule="atLeast"/>
        </w:trPr>
        <w:tc>
          <w:tcPr>
            <w:tcW w:w="1454" w:type="dxa"/>
          </w:tcPr>
          <w:p>
            <w:pPr>
              <w:pStyle w:val="TableParagraph"/>
              <w:spacing w:before="41"/>
              <w:ind w:left="69"/>
              <w:rPr>
                <w:sz w:val="18"/>
              </w:rPr>
            </w:pPr>
            <w:r>
              <w:rPr>
                <w:spacing w:val="-2"/>
                <w:w w:val="110"/>
                <w:sz w:val="18"/>
              </w:rPr>
              <w:t>Chocó</w:t>
            </w:r>
          </w:p>
        </w:tc>
        <w:tc>
          <w:tcPr>
            <w:tcW w:w="1718" w:type="dxa"/>
          </w:tcPr>
          <w:p>
            <w:pPr>
              <w:pStyle w:val="TableParagraph"/>
              <w:spacing w:before="41"/>
              <w:ind w:right="105"/>
              <w:jc w:val="right"/>
              <w:rPr>
                <w:sz w:val="18"/>
              </w:rPr>
            </w:pPr>
            <w:r>
              <w:rPr>
                <w:spacing w:val="-2"/>
                <w:w w:val="120"/>
                <w:sz w:val="18"/>
              </w:rPr>
              <w:t>2.434.391.078</w:t>
            </w:r>
          </w:p>
        </w:tc>
        <w:tc>
          <w:tcPr>
            <w:tcW w:w="1534" w:type="dxa"/>
          </w:tcPr>
          <w:p>
            <w:pPr>
              <w:pStyle w:val="TableParagraph"/>
              <w:spacing w:before="41"/>
              <w:ind w:right="82"/>
              <w:jc w:val="right"/>
              <w:rPr>
                <w:sz w:val="18"/>
              </w:rPr>
            </w:pPr>
            <w:r>
              <w:rPr>
                <w:spacing w:val="-2"/>
                <w:w w:val="120"/>
                <w:sz w:val="18"/>
              </w:rPr>
              <w:t>54.261.000</w:t>
            </w:r>
          </w:p>
        </w:tc>
        <w:tc>
          <w:tcPr>
            <w:tcW w:w="1639" w:type="dxa"/>
          </w:tcPr>
          <w:p>
            <w:pPr>
              <w:pStyle w:val="TableParagraph"/>
              <w:spacing w:before="41"/>
              <w:ind w:right="161"/>
              <w:jc w:val="right"/>
              <w:rPr>
                <w:sz w:val="18"/>
              </w:rPr>
            </w:pPr>
            <w:r>
              <w:rPr>
                <w:w w:val="67"/>
                <w:sz w:val="18"/>
              </w:rPr>
              <w:t>-</w:t>
            </w:r>
          </w:p>
        </w:tc>
        <w:tc>
          <w:tcPr>
            <w:tcW w:w="1635" w:type="dxa"/>
          </w:tcPr>
          <w:p>
            <w:pPr>
              <w:pStyle w:val="TableParagraph"/>
              <w:spacing w:before="41"/>
              <w:ind w:right="110"/>
              <w:jc w:val="right"/>
              <w:rPr>
                <w:sz w:val="18"/>
              </w:rPr>
            </w:pPr>
            <w:r>
              <w:rPr>
                <w:spacing w:val="-2"/>
                <w:w w:val="120"/>
                <w:sz w:val="18"/>
              </w:rPr>
              <w:t>1.422.360.627</w:t>
            </w:r>
          </w:p>
        </w:tc>
        <w:tc>
          <w:tcPr>
            <w:tcW w:w="1519" w:type="dxa"/>
          </w:tcPr>
          <w:p>
            <w:pPr>
              <w:pStyle w:val="TableParagraph"/>
              <w:spacing w:before="41"/>
              <w:ind w:right="69"/>
              <w:jc w:val="right"/>
              <w:rPr>
                <w:sz w:val="18"/>
              </w:rPr>
            </w:pPr>
            <w:r>
              <w:rPr>
                <w:w w:val="67"/>
                <w:sz w:val="18"/>
              </w:rPr>
              <w:t>-</w:t>
            </w:r>
          </w:p>
        </w:tc>
      </w:tr>
      <w:tr>
        <w:trPr>
          <w:trHeight w:val="295" w:hRule="atLeast"/>
        </w:trPr>
        <w:tc>
          <w:tcPr>
            <w:tcW w:w="1454" w:type="dxa"/>
          </w:tcPr>
          <w:p>
            <w:pPr>
              <w:pStyle w:val="TableParagraph"/>
              <w:spacing w:before="40"/>
              <w:ind w:left="69"/>
              <w:rPr>
                <w:sz w:val="18"/>
              </w:rPr>
            </w:pPr>
            <w:r>
              <w:rPr>
                <w:spacing w:val="-2"/>
                <w:w w:val="110"/>
                <w:sz w:val="18"/>
              </w:rPr>
              <w:t>Córdoba</w:t>
            </w:r>
          </w:p>
        </w:tc>
        <w:tc>
          <w:tcPr>
            <w:tcW w:w="1718" w:type="dxa"/>
          </w:tcPr>
          <w:p>
            <w:pPr>
              <w:pStyle w:val="TableParagraph"/>
              <w:spacing w:before="40"/>
              <w:ind w:right="105"/>
              <w:jc w:val="right"/>
              <w:rPr>
                <w:sz w:val="18"/>
              </w:rPr>
            </w:pPr>
            <w:r>
              <w:rPr>
                <w:spacing w:val="-2"/>
                <w:w w:val="120"/>
                <w:sz w:val="18"/>
              </w:rPr>
              <w:t>5.014.748.320</w:t>
            </w:r>
          </w:p>
        </w:tc>
        <w:tc>
          <w:tcPr>
            <w:tcW w:w="1534" w:type="dxa"/>
          </w:tcPr>
          <w:p>
            <w:pPr>
              <w:pStyle w:val="TableParagraph"/>
              <w:spacing w:before="40"/>
              <w:ind w:right="83"/>
              <w:jc w:val="right"/>
              <w:rPr>
                <w:sz w:val="18"/>
              </w:rPr>
            </w:pPr>
            <w:r>
              <w:rPr>
                <w:spacing w:val="-2"/>
                <w:w w:val="120"/>
                <w:sz w:val="18"/>
              </w:rPr>
              <w:t>149.585.937</w:t>
            </w:r>
          </w:p>
        </w:tc>
        <w:tc>
          <w:tcPr>
            <w:tcW w:w="1639" w:type="dxa"/>
          </w:tcPr>
          <w:p>
            <w:pPr>
              <w:pStyle w:val="TableParagraph"/>
              <w:spacing w:before="40"/>
              <w:ind w:right="162"/>
              <w:jc w:val="right"/>
              <w:rPr>
                <w:sz w:val="18"/>
              </w:rPr>
            </w:pPr>
            <w:r>
              <w:rPr>
                <w:spacing w:val="-2"/>
                <w:w w:val="120"/>
                <w:sz w:val="18"/>
              </w:rPr>
              <w:t>91.558.824</w:t>
            </w:r>
          </w:p>
        </w:tc>
        <w:tc>
          <w:tcPr>
            <w:tcW w:w="1635" w:type="dxa"/>
          </w:tcPr>
          <w:p>
            <w:pPr>
              <w:pStyle w:val="TableParagraph"/>
              <w:spacing w:before="40"/>
              <w:ind w:right="110"/>
              <w:jc w:val="right"/>
              <w:rPr>
                <w:sz w:val="18"/>
              </w:rPr>
            </w:pPr>
            <w:r>
              <w:rPr>
                <w:spacing w:val="-2"/>
                <w:w w:val="120"/>
                <w:sz w:val="18"/>
              </w:rPr>
              <w:t>3.501.522.944</w:t>
            </w:r>
          </w:p>
        </w:tc>
        <w:tc>
          <w:tcPr>
            <w:tcW w:w="1519" w:type="dxa"/>
          </w:tcPr>
          <w:p>
            <w:pPr>
              <w:pStyle w:val="TableParagraph"/>
              <w:spacing w:before="40"/>
              <w:ind w:right="69"/>
              <w:jc w:val="right"/>
              <w:rPr>
                <w:sz w:val="18"/>
              </w:rPr>
            </w:pPr>
            <w:r>
              <w:rPr>
                <w:w w:val="67"/>
                <w:sz w:val="18"/>
              </w:rPr>
              <w:t>-</w:t>
            </w:r>
          </w:p>
        </w:tc>
      </w:tr>
      <w:tr>
        <w:trPr>
          <w:trHeight w:val="296" w:hRule="atLeast"/>
        </w:trPr>
        <w:tc>
          <w:tcPr>
            <w:tcW w:w="1454" w:type="dxa"/>
          </w:tcPr>
          <w:p>
            <w:pPr>
              <w:pStyle w:val="TableParagraph"/>
              <w:spacing w:before="41"/>
              <w:ind w:left="69"/>
              <w:rPr>
                <w:sz w:val="18"/>
              </w:rPr>
            </w:pPr>
            <w:r>
              <w:rPr>
                <w:spacing w:val="-2"/>
                <w:w w:val="110"/>
                <w:sz w:val="18"/>
              </w:rPr>
              <w:t>Cundinamarca</w:t>
            </w:r>
          </w:p>
        </w:tc>
        <w:tc>
          <w:tcPr>
            <w:tcW w:w="1718" w:type="dxa"/>
          </w:tcPr>
          <w:p>
            <w:pPr>
              <w:pStyle w:val="TableParagraph"/>
              <w:spacing w:before="41"/>
              <w:ind w:right="105"/>
              <w:jc w:val="right"/>
              <w:rPr>
                <w:sz w:val="18"/>
              </w:rPr>
            </w:pPr>
            <w:r>
              <w:rPr>
                <w:spacing w:val="-2"/>
                <w:w w:val="120"/>
                <w:sz w:val="18"/>
              </w:rPr>
              <w:t>2.302.321.376</w:t>
            </w:r>
          </w:p>
        </w:tc>
        <w:tc>
          <w:tcPr>
            <w:tcW w:w="1534" w:type="dxa"/>
          </w:tcPr>
          <w:p>
            <w:pPr>
              <w:pStyle w:val="TableParagraph"/>
              <w:spacing w:before="41"/>
              <w:ind w:right="83"/>
              <w:jc w:val="right"/>
              <w:rPr>
                <w:sz w:val="18"/>
              </w:rPr>
            </w:pPr>
            <w:r>
              <w:rPr>
                <w:spacing w:val="-2"/>
                <w:w w:val="120"/>
                <w:sz w:val="18"/>
              </w:rPr>
              <w:t>359.866.474</w:t>
            </w:r>
          </w:p>
        </w:tc>
        <w:tc>
          <w:tcPr>
            <w:tcW w:w="1639" w:type="dxa"/>
          </w:tcPr>
          <w:p>
            <w:pPr>
              <w:pStyle w:val="TableParagraph"/>
              <w:spacing w:before="41"/>
              <w:ind w:right="163"/>
              <w:jc w:val="right"/>
              <w:rPr>
                <w:sz w:val="18"/>
              </w:rPr>
            </w:pPr>
            <w:r>
              <w:rPr>
                <w:spacing w:val="-2"/>
                <w:w w:val="120"/>
                <w:sz w:val="18"/>
              </w:rPr>
              <w:t>469.830.887</w:t>
            </w:r>
          </w:p>
        </w:tc>
        <w:tc>
          <w:tcPr>
            <w:tcW w:w="1635" w:type="dxa"/>
          </w:tcPr>
          <w:p>
            <w:pPr>
              <w:pStyle w:val="TableParagraph"/>
              <w:spacing w:before="41"/>
              <w:ind w:right="112"/>
              <w:jc w:val="right"/>
              <w:rPr>
                <w:sz w:val="18"/>
              </w:rPr>
            </w:pPr>
            <w:r>
              <w:rPr>
                <w:spacing w:val="-2"/>
                <w:w w:val="120"/>
                <w:sz w:val="18"/>
              </w:rPr>
              <w:t>572.054.251</w:t>
            </w:r>
          </w:p>
        </w:tc>
        <w:tc>
          <w:tcPr>
            <w:tcW w:w="1519" w:type="dxa"/>
          </w:tcPr>
          <w:p>
            <w:pPr>
              <w:pStyle w:val="TableParagraph"/>
              <w:spacing w:before="41"/>
              <w:ind w:right="70"/>
              <w:jc w:val="right"/>
              <w:rPr>
                <w:sz w:val="18"/>
              </w:rPr>
            </w:pPr>
            <w:r>
              <w:rPr>
                <w:spacing w:val="-2"/>
                <w:w w:val="120"/>
                <w:sz w:val="18"/>
              </w:rPr>
              <w:t>14.723.000</w:t>
            </w:r>
          </w:p>
        </w:tc>
      </w:tr>
      <w:tr>
        <w:trPr>
          <w:trHeight w:val="295" w:hRule="atLeast"/>
        </w:trPr>
        <w:tc>
          <w:tcPr>
            <w:tcW w:w="1454" w:type="dxa"/>
          </w:tcPr>
          <w:p>
            <w:pPr>
              <w:pStyle w:val="TableParagraph"/>
              <w:spacing w:before="41"/>
              <w:ind w:left="69"/>
              <w:rPr>
                <w:sz w:val="18"/>
              </w:rPr>
            </w:pPr>
            <w:r>
              <w:rPr>
                <w:spacing w:val="-2"/>
                <w:w w:val="115"/>
                <w:sz w:val="18"/>
              </w:rPr>
              <w:t>Guainía</w:t>
            </w:r>
          </w:p>
        </w:tc>
        <w:tc>
          <w:tcPr>
            <w:tcW w:w="1718" w:type="dxa"/>
          </w:tcPr>
          <w:p>
            <w:pPr>
              <w:pStyle w:val="TableParagraph"/>
              <w:spacing w:before="41"/>
              <w:ind w:right="106"/>
              <w:jc w:val="right"/>
              <w:rPr>
                <w:sz w:val="18"/>
              </w:rPr>
            </w:pPr>
            <w:r>
              <w:rPr>
                <w:spacing w:val="-2"/>
                <w:w w:val="120"/>
                <w:sz w:val="18"/>
              </w:rPr>
              <w:t>187.107.015</w:t>
            </w:r>
          </w:p>
        </w:tc>
        <w:tc>
          <w:tcPr>
            <w:tcW w:w="1534" w:type="dxa"/>
          </w:tcPr>
          <w:p>
            <w:pPr>
              <w:pStyle w:val="TableParagraph"/>
              <w:spacing w:before="41"/>
              <w:ind w:right="81"/>
              <w:jc w:val="right"/>
              <w:rPr>
                <w:sz w:val="18"/>
              </w:rPr>
            </w:pPr>
            <w:r>
              <w:rPr>
                <w:w w:val="67"/>
                <w:sz w:val="18"/>
              </w:rPr>
              <w:t>-</w:t>
            </w:r>
          </w:p>
        </w:tc>
        <w:tc>
          <w:tcPr>
            <w:tcW w:w="1639" w:type="dxa"/>
          </w:tcPr>
          <w:p>
            <w:pPr>
              <w:pStyle w:val="TableParagraph"/>
              <w:spacing w:before="41"/>
              <w:ind w:right="161"/>
              <w:jc w:val="right"/>
              <w:rPr>
                <w:sz w:val="18"/>
              </w:rPr>
            </w:pPr>
            <w:r>
              <w:rPr>
                <w:w w:val="67"/>
                <w:sz w:val="18"/>
              </w:rPr>
              <w:t>-</w:t>
            </w:r>
          </w:p>
        </w:tc>
        <w:tc>
          <w:tcPr>
            <w:tcW w:w="1635" w:type="dxa"/>
          </w:tcPr>
          <w:p>
            <w:pPr>
              <w:pStyle w:val="TableParagraph"/>
              <w:spacing w:before="41"/>
              <w:ind w:right="110"/>
              <w:jc w:val="right"/>
              <w:rPr>
                <w:sz w:val="18"/>
              </w:rPr>
            </w:pPr>
            <w:r>
              <w:rPr>
                <w:w w:val="67"/>
                <w:sz w:val="18"/>
              </w:rPr>
              <w:t>-</w:t>
            </w:r>
          </w:p>
        </w:tc>
        <w:tc>
          <w:tcPr>
            <w:tcW w:w="1519" w:type="dxa"/>
          </w:tcPr>
          <w:p>
            <w:pPr>
              <w:pStyle w:val="TableParagraph"/>
              <w:spacing w:before="41"/>
              <w:ind w:right="69"/>
              <w:jc w:val="right"/>
              <w:rPr>
                <w:sz w:val="18"/>
              </w:rPr>
            </w:pPr>
            <w:r>
              <w:rPr>
                <w:w w:val="67"/>
                <w:sz w:val="18"/>
              </w:rPr>
              <w:t>-</w:t>
            </w:r>
          </w:p>
        </w:tc>
      </w:tr>
      <w:tr>
        <w:trPr>
          <w:trHeight w:val="295" w:hRule="atLeast"/>
        </w:trPr>
        <w:tc>
          <w:tcPr>
            <w:tcW w:w="1454" w:type="dxa"/>
          </w:tcPr>
          <w:p>
            <w:pPr>
              <w:pStyle w:val="TableParagraph"/>
              <w:spacing w:before="40"/>
              <w:ind w:left="69"/>
              <w:rPr>
                <w:sz w:val="18"/>
              </w:rPr>
            </w:pPr>
            <w:r>
              <w:rPr>
                <w:spacing w:val="-2"/>
                <w:w w:val="110"/>
                <w:sz w:val="18"/>
              </w:rPr>
              <w:t>Guaviare</w:t>
            </w:r>
          </w:p>
        </w:tc>
        <w:tc>
          <w:tcPr>
            <w:tcW w:w="1718" w:type="dxa"/>
          </w:tcPr>
          <w:p>
            <w:pPr>
              <w:pStyle w:val="TableParagraph"/>
              <w:spacing w:before="40"/>
              <w:ind w:right="106"/>
              <w:jc w:val="right"/>
              <w:rPr>
                <w:sz w:val="18"/>
              </w:rPr>
            </w:pPr>
            <w:r>
              <w:rPr>
                <w:spacing w:val="-2"/>
                <w:w w:val="120"/>
                <w:sz w:val="18"/>
              </w:rPr>
              <w:t>347.883.649</w:t>
            </w:r>
          </w:p>
        </w:tc>
        <w:tc>
          <w:tcPr>
            <w:tcW w:w="1534" w:type="dxa"/>
          </w:tcPr>
          <w:p>
            <w:pPr>
              <w:pStyle w:val="TableParagraph"/>
              <w:spacing w:before="40"/>
              <w:ind w:right="82"/>
              <w:jc w:val="right"/>
              <w:rPr>
                <w:sz w:val="18"/>
              </w:rPr>
            </w:pPr>
            <w:r>
              <w:rPr>
                <w:spacing w:val="-2"/>
                <w:w w:val="120"/>
                <w:sz w:val="18"/>
              </w:rPr>
              <w:t>41.857.000</w:t>
            </w:r>
          </w:p>
        </w:tc>
        <w:tc>
          <w:tcPr>
            <w:tcW w:w="1639" w:type="dxa"/>
          </w:tcPr>
          <w:p>
            <w:pPr>
              <w:pStyle w:val="TableParagraph"/>
              <w:spacing w:before="40"/>
              <w:ind w:right="163"/>
              <w:jc w:val="right"/>
              <w:rPr>
                <w:sz w:val="18"/>
              </w:rPr>
            </w:pPr>
            <w:r>
              <w:rPr>
                <w:spacing w:val="-2"/>
                <w:w w:val="120"/>
                <w:sz w:val="18"/>
              </w:rPr>
              <w:t>8.000.000</w:t>
            </w:r>
          </w:p>
        </w:tc>
        <w:tc>
          <w:tcPr>
            <w:tcW w:w="1635" w:type="dxa"/>
          </w:tcPr>
          <w:p>
            <w:pPr>
              <w:pStyle w:val="TableParagraph"/>
              <w:spacing w:before="40"/>
              <w:ind w:right="112"/>
              <w:jc w:val="right"/>
              <w:rPr>
                <w:sz w:val="18"/>
              </w:rPr>
            </w:pPr>
            <w:r>
              <w:rPr>
                <w:spacing w:val="-2"/>
                <w:w w:val="120"/>
                <w:sz w:val="18"/>
              </w:rPr>
              <w:t>298.026.687</w:t>
            </w:r>
          </w:p>
        </w:tc>
        <w:tc>
          <w:tcPr>
            <w:tcW w:w="1519" w:type="dxa"/>
          </w:tcPr>
          <w:p>
            <w:pPr>
              <w:pStyle w:val="TableParagraph"/>
              <w:spacing w:before="40"/>
              <w:ind w:right="69"/>
              <w:jc w:val="right"/>
              <w:rPr>
                <w:sz w:val="18"/>
              </w:rPr>
            </w:pPr>
            <w:r>
              <w:rPr>
                <w:w w:val="67"/>
                <w:sz w:val="18"/>
              </w:rPr>
              <w:t>-</w:t>
            </w:r>
          </w:p>
        </w:tc>
      </w:tr>
      <w:tr>
        <w:trPr>
          <w:trHeight w:val="296" w:hRule="atLeast"/>
        </w:trPr>
        <w:tc>
          <w:tcPr>
            <w:tcW w:w="1454" w:type="dxa"/>
          </w:tcPr>
          <w:p>
            <w:pPr>
              <w:pStyle w:val="TableParagraph"/>
              <w:spacing w:before="41"/>
              <w:ind w:left="69"/>
              <w:rPr>
                <w:sz w:val="18"/>
              </w:rPr>
            </w:pPr>
            <w:r>
              <w:rPr>
                <w:spacing w:val="-2"/>
                <w:w w:val="110"/>
                <w:sz w:val="18"/>
              </w:rPr>
              <w:t>Huila</w:t>
            </w:r>
          </w:p>
        </w:tc>
        <w:tc>
          <w:tcPr>
            <w:tcW w:w="1718" w:type="dxa"/>
          </w:tcPr>
          <w:p>
            <w:pPr>
              <w:pStyle w:val="TableParagraph"/>
              <w:spacing w:before="41"/>
              <w:ind w:right="105"/>
              <w:jc w:val="right"/>
              <w:rPr>
                <w:sz w:val="18"/>
              </w:rPr>
            </w:pPr>
            <w:r>
              <w:rPr>
                <w:spacing w:val="-2"/>
                <w:w w:val="120"/>
                <w:sz w:val="18"/>
              </w:rPr>
              <w:t>1.844.725.575</w:t>
            </w:r>
          </w:p>
        </w:tc>
        <w:tc>
          <w:tcPr>
            <w:tcW w:w="1534" w:type="dxa"/>
          </w:tcPr>
          <w:p>
            <w:pPr>
              <w:pStyle w:val="TableParagraph"/>
              <w:spacing w:before="41"/>
              <w:ind w:right="83"/>
              <w:jc w:val="right"/>
              <w:rPr>
                <w:sz w:val="18"/>
              </w:rPr>
            </w:pPr>
            <w:r>
              <w:rPr>
                <w:spacing w:val="-2"/>
                <w:w w:val="120"/>
                <w:sz w:val="18"/>
              </w:rPr>
              <w:t>694.512.788</w:t>
            </w:r>
          </w:p>
        </w:tc>
        <w:tc>
          <w:tcPr>
            <w:tcW w:w="1639" w:type="dxa"/>
          </w:tcPr>
          <w:p>
            <w:pPr>
              <w:pStyle w:val="TableParagraph"/>
              <w:spacing w:before="41"/>
              <w:ind w:right="163"/>
              <w:jc w:val="right"/>
              <w:rPr>
                <w:sz w:val="18"/>
              </w:rPr>
            </w:pPr>
            <w:r>
              <w:rPr>
                <w:spacing w:val="-2"/>
                <w:w w:val="120"/>
                <w:sz w:val="18"/>
              </w:rPr>
              <w:t>4.937.000</w:t>
            </w:r>
          </w:p>
        </w:tc>
        <w:tc>
          <w:tcPr>
            <w:tcW w:w="1635" w:type="dxa"/>
          </w:tcPr>
          <w:p>
            <w:pPr>
              <w:pStyle w:val="TableParagraph"/>
              <w:spacing w:before="41"/>
              <w:ind w:right="110"/>
              <w:jc w:val="right"/>
              <w:rPr>
                <w:sz w:val="18"/>
              </w:rPr>
            </w:pPr>
            <w:r>
              <w:rPr>
                <w:spacing w:val="-2"/>
                <w:w w:val="120"/>
                <w:sz w:val="18"/>
              </w:rPr>
              <w:t>1.155.093.025</w:t>
            </w:r>
          </w:p>
        </w:tc>
        <w:tc>
          <w:tcPr>
            <w:tcW w:w="1519" w:type="dxa"/>
          </w:tcPr>
          <w:p>
            <w:pPr>
              <w:pStyle w:val="TableParagraph"/>
              <w:spacing w:before="41"/>
              <w:ind w:right="71"/>
              <w:jc w:val="right"/>
              <w:rPr>
                <w:sz w:val="18"/>
              </w:rPr>
            </w:pPr>
            <w:r>
              <w:rPr>
                <w:spacing w:val="-2"/>
                <w:w w:val="120"/>
                <w:sz w:val="18"/>
              </w:rPr>
              <w:t>7.176.126</w:t>
            </w:r>
          </w:p>
        </w:tc>
      </w:tr>
      <w:tr>
        <w:trPr>
          <w:trHeight w:val="295" w:hRule="atLeast"/>
        </w:trPr>
        <w:tc>
          <w:tcPr>
            <w:tcW w:w="1454" w:type="dxa"/>
          </w:tcPr>
          <w:p>
            <w:pPr>
              <w:pStyle w:val="TableParagraph"/>
              <w:spacing w:before="41"/>
              <w:ind w:left="69"/>
              <w:rPr>
                <w:sz w:val="18"/>
              </w:rPr>
            </w:pPr>
            <w:r>
              <w:rPr>
                <w:w w:val="110"/>
                <w:sz w:val="18"/>
              </w:rPr>
              <w:t>La</w:t>
            </w:r>
            <w:r>
              <w:rPr>
                <w:spacing w:val="1"/>
                <w:w w:val="110"/>
                <w:sz w:val="18"/>
              </w:rPr>
              <w:t> </w:t>
            </w:r>
            <w:r>
              <w:rPr>
                <w:spacing w:val="-2"/>
                <w:w w:val="110"/>
                <w:sz w:val="18"/>
              </w:rPr>
              <w:t>Guajira</w:t>
            </w:r>
          </w:p>
        </w:tc>
        <w:tc>
          <w:tcPr>
            <w:tcW w:w="1718" w:type="dxa"/>
          </w:tcPr>
          <w:p>
            <w:pPr>
              <w:pStyle w:val="TableParagraph"/>
              <w:spacing w:before="41"/>
              <w:ind w:right="105"/>
              <w:jc w:val="right"/>
              <w:rPr>
                <w:sz w:val="18"/>
              </w:rPr>
            </w:pPr>
            <w:r>
              <w:rPr>
                <w:spacing w:val="-2"/>
                <w:w w:val="120"/>
                <w:sz w:val="18"/>
              </w:rPr>
              <w:t>3.627.451.880</w:t>
            </w:r>
          </w:p>
        </w:tc>
        <w:tc>
          <w:tcPr>
            <w:tcW w:w="1534" w:type="dxa"/>
          </w:tcPr>
          <w:p>
            <w:pPr>
              <w:pStyle w:val="TableParagraph"/>
              <w:spacing w:before="41"/>
              <w:ind w:right="81"/>
              <w:jc w:val="right"/>
              <w:rPr>
                <w:sz w:val="18"/>
              </w:rPr>
            </w:pPr>
            <w:r>
              <w:rPr>
                <w:w w:val="67"/>
                <w:sz w:val="18"/>
              </w:rPr>
              <w:t>-</w:t>
            </w:r>
          </w:p>
        </w:tc>
        <w:tc>
          <w:tcPr>
            <w:tcW w:w="1639" w:type="dxa"/>
          </w:tcPr>
          <w:p>
            <w:pPr>
              <w:pStyle w:val="TableParagraph"/>
              <w:spacing w:before="41"/>
              <w:ind w:right="161"/>
              <w:jc w:val="right"/>
              <w:rPr>
                <w:sz w:val="18"/>
              </w:rPr>
            </w:pPr>
            <w:r>
              <w:rPr>
                <w:w w:val="67"/>
                <w:sz w:val="18"/>
              </w:rPr>
              <w:t>-</w:t>
            </w:r>
          </w:p>
        </w:tc>
        <w:tc>
          <w:tcPr>
            <w:tcW w:w="1635" w:type="dxa"/>
          </w:tcPr>
          <w:p>
            <w:pPr>
              <w:pStyle w:val="TableParagraph"/>
              <w:spacing w:before="41"/>
              <w:ind w:right="110"/>
              <w:jc w:val="right"/>
              <w:rPr>
                <w:sz w:val="18"/>
              </w:rPr>
            </w:pPr>
            <w:r>
              <w:rPr>
                <w:spacing w:val="-2"/>
                <w:w w:val="120"/>
                <w:sz w:val="18"/>
              </w:rPr>
              <w:t>5.557.596.761</w:t>
            </w:r>
          </w:p>
        </w:tc>
        <w:tc>
          <w:tcPr>
            <w:tcW w:w="1519" w:type="dxa"/>
          </w:tcPr>
          <w:p>
            <w:pPr>
              <w:pStyle w:val="TableParagraph"/>
              <w:spacing w:before="41"/>
              <w:ind w:right="69"/>
              <w:jc w:val="right"/>
              <w:rPr>
                <w:sz w:val="18"/>
              </w:rPr>
            </w:pPr>
            <w:r>
              <w:rPr>
                <w:w w:val="67"/>
                <w:sz w:val="18"/>
              </w:rPr>
              <w:t>-</w:t>
            </w:r>
          </w:p>
        </w:tc>
      </w:tr>
      <w:tr>
        <w:trPr>
          <w:trHeight w:val="295" w:hRule="atLeast"/>
        </w:trPr>
        <w:tc>
          <w:tcPr>
            <w:tcW w:w="1454" w:type="dxa"/>
          </w:tcPr>
          <w:p>
            <w:pPr>
              <w:pStyle w:val="TableParagraph"/>
              <w:spacing w:before="40"/>
              <w:ind w:left="69"/>
              <w:rPr>
                <w:sz w:val="18"/>
              </w:rPr>
            </w:pPr>
            <w:r>
              <w:rPr>
                <w:spacing w:val="-2"/>
                <w:w w:val="110"/>
                <w:sz w:val="18"/>
              </w:rPr>
              <w:t>Magdalena</w:t>
            </w:r>
          </w:p>
        </w:tc>
        <w:tc>
          <w:tcPr>
            <w:tcW w:w="1718" w:type="dxa"/>
          </w:tcPr>
          <w:p>
            <w:pPr>
              <w:pStyle w:val="TableParagraph"/>
              <w:spacing w:before="40"/>
              <w:ind w:right="105"/>
              <w:jc w:val="right"/>
              <w:rPr>
                <w:sz w:val="18"/>
              </w:rPr>
            </w:pPr>
            <w:r>
              <w:rPr>
                <w:spacing w:val="-2"/>
                <w:w w:val="120"/>
                <w:sz w:val="18"/>
              </w:rPr>
              <w:t>3.163.382.156</w:t>
            </w:r>
          </w:p>
        </w:tc>
        <w:tc>
          <w:tcPr>
            <w:tcW w:w="1534" w:type="dxa"/>
          </w:tcPr>
          <w:p>
            <w:pPr>
              <w:pStyle w:val="TableParagraph"/>
              <w:spacing w:before="40"/>
              <w:ind w:right="83"/>
              <w:jc w:val="right"/>
              <w:rPr>
                <w:sz w:val="18"/>
              </w:rPr>
            </w:pPr>
            <w:r>
              <w:rPr>
                <w:spacing w:val="-2"/>
                <w:w w:val="120"/>
                <w:sz w:val="18"/>
              </w:rPr>
              <w:t>6.364.665</w:t>
            </w:r>
          </w:p>
        </w:tc>
        <w:tc>
          <w:tcPr>
            <w:tcW w:w="1639" w:type="dxa"/>
          </w:tcPr>
          <w:p>
            <w:pPr>
              <w:pStyle w:val="TableParagraph"/>
              <w:spacing w:before="40"/>
              <w:ind w:right="162"/>
              <w:jc w:val="right"/>
              <w:rPr>
                <w:sz w:val="18"/>
              </w:rPr>
            </w:pPr>
            <w:r>
              <w:rPr>
                <w:spacing w:val="-2"/>
                <w:w w:val="120"/>
                <w:sz w:val="18"/>
              </w:rPr>
              <w:t>32.070.000</w:t>
            </w:r>
          </w:p>
        </w:tc>
        <w:tc>
          <w:tcPr>
            <w:tcW w:w="1635" w:type="dxa"/>
          </w:tcPr>
          <w:p>
            <w:pPr>
              <w:pStyle w:val="TableParagraph"/>
              <w:spacing w:before="40"/>
              <w:ind w:right="110"/>
              <w:jc w:val="right"/>
              <w:rPr>
                <w:sz w:val="18"/>
              </w:rPr>
            </w:pPr>
            <w:r>
              <w:rPr>
                <w:spacing w:val="-2"/>
                <w:w w:val="120"/>
                <w:sz w:val="18"/>
              </w:rPr>
              <w:t>1.131.994.880</w:t>
            </w:r>
          </w:p>
        </w:tc>
        <w:tc>
          <w:tcPr>
            <w:tcW w:w="1519" w:type="dxa"/>
          </w:tcPr>
          <w:p>
            <w:pPr>
              <w:pStyle w:val="TableParagraph"/>
              <w:spacing w:before="40"/>
              <w:ind w:right="69"/>
              <w:jc w:val="right"/>
              <w:rPr>
                <w:sz w:val="18"/>
              </w:rPr>
            </w:pPr>
            <w:r>
              <w:rPr>
                <w:w w:val="67"/>
                <w:sz w:val="18"/>
              </w:rPr>
              <w:t>-</w:t>
            </w:r>
          </w:p>
        </w:tc>
      </w:tr>
      <w:tr>
        <w:trPr>
          <w:trHeight w:val="296" w:hRule="atLeast"/>
        </w:trPr>
        <w:tc>
          <w:tcPr>
            <w:tcW w:w="1454" w:type="dxa"/>
          </w:tcPr>
          <w:p>
            <w:pPr>
              <w:pStyle w:val="TableParagraph"/>
              <w:spacing w:before="41"/>
              <w:ind w:left="69"/>
              <w:rPr>
                <w:sz w:val="18"/>
              </w:rPr>
            </w:pPr>
            <w:r>
              <w:rPr>
                <w:spacing w:val="-4"/>
                <w:sz w:val="18"/>
              </w:rPr>
              <w:t>Meta</w:t>
            </w:r>
          </w:p>
        </w:tc>
        <w:tc>
          <w:tcPr>
            <w:tcW w:w="1718" w:type="dxa"/>
          </w:tcPr>
          <w:p>
            <w:pPr>
              <w:pStyle w:val="TableParagraph"/>
              <w:spacing w:before="41"/>
              <w:ind w:right="105"/>
              <w:jc w:val="right"/>
              <w:rPr>
                <w:sz w:val="18"/>
              </w:rPr>
            </w:pPr>
            <w:r>
              <w:rPr>
                <w:spacing w:val="-2"/>
                <w:w w:val="120"/>
                <w:sz w:val="18"/>
              </w:rPr>
              <w:t>1.468.488.677</w:t>
            </w:r>
          </w:p>
        </w:tc>
        <w:tc>
          <w:tcPr>
            <w:tcW w:w="1534" w:type="dxa"/>
          </w:tcPr>
          <w:p>
            <w:pPr>
              <w:pStyle w:val="TableParagraph"/>
              <w:spacing w:before="41"/>
              <w:ind w:right="83"/>
              <w:jc w:val="right"/>
              <w:rPr>
                <w:sz w:val="18"/>
              </w:rPr>
            </w:pPr>
            <w:r>
              <w:rPr>
                <w:spacing w:val="-2"/>
                <w:w w:val="120"/>
                <w:sz w:val="18"/>
              </w:rPr>
              <w:t>182.982.000</w:t>
            </w:r>
          </w:p>
        </w:tc>
        <w:tc>
          <w:tcPr>
            <w:tcW w:w="1639" w:type="dxa"/>
          </w:tcPr>
          <w:p>
            <w:pPr>
              <w:pStyle w:val="TableParagraph"/>
              <w:spacing w:before="41"/>
              <w:ind w:right="162"/>
              <w:jc w:val="right"/>
              <w:rPr>
                <w:sz w:val="18"/>
              </w:rPr>
            </w:pPr>
            <w:r>
              <w:rPr>
                <w:spacing w:val="-2"/>
                <w:w w:val="120"/>
                <w:sz w:val="18"/>
              </w:rPr>
              <w:t>15.299.000</w:t>
            </w:r>
          </w:p>
        </w:tc>
        <w:tc>
          <w:tcPr>
            <w:tcW w:w="1635" w:type="dxa"/>
          </w:tcPr>
          <w:p>
            <w:pPr>
              <w:pStyle w:val="TableParagraph"/>
              <w:spacing w:before="41"/>
              <w:ind w:right="112"/>
              <w:jc w:val="right"/>
              <w:rPr>
                <w:sz w:val="18"/>
              </w:rPr>
            </w:pPr>
            <w:r>
              <w:rPr>
                <w:spacing w:val="-2"/>
                <w:w w:val="120"/>
                <w:sz w:val="18"/>
              </w:rPr>
              <w:t>641.081.689</w:t>
            </w:r>
          </w:p>
        </w:tc>
        <w:tc>
          <w:tcPr>
            <w:tcW w:w="1519" w:type="dxa"/>
          </w:tcPr>
          <w:p>
            <w:pPr>
              <w:pStyle w:val="TableParagraph"/>
              <w:spacing w:before="41"/>
              <w:ind w:right="71"/>
              <w:jc w:val="right"/>
              <w:rPr>
                <w:sz w:val="18"/>
              </w:rPr>
            </w:pPr>
            <w:r>
              <w:rPr>
                <w:spacing w:val="-2"/>
                <w:w w:val="120"/>
                <w:sz w:val="18"/>
              </w:rPr>
              <w:t>9.726.786</w:t>
            </w:r>
          </w:p>
        </w:tc>
      </w:tr>
      <w:tr>
        <w:trPr>
          <w:trHeight w:val="265" w:hRule="atLeast"/>
        </w:trPr>
        <w:tc>
          <w:tcPr>
            <w:tcW w:w="1454" w:type="dxa"/>
          </w:tcPr>
          <w:p>
            <w:pPr>
              <w:pStyle w:val="TableParagraph"/>
              <w:spacing w:line="204" w:lineRule="exact" w:before="41"/>
              <w:ind w:left="69"/>
              <w:rPr>
                <w:sz w:val="18"/>
              </w:rPr>
            </w:pPr>
            <w:r>
              <w:rPr>
                <w:spacing w:val="-2"/>
                <w:w w:val="110"/>
                <w:sz w:val="18"/>
              </w:rPr>
              <w:t>Nariño</w:t>
            </w:r>
          </w:p>
        </w:tc>
        <w:tc>
          <w:tcPr>
            <w:tcW w:w="1718" w:type="dxa"/>
          </w:tcPr>
          <w:p>
            <w:pPr>
              <w:pStyle w:val="TableParagraph"/>
              <w:spacing w:line="204" w:lineRule="exact" w:before="41"/>
              <w:ind w:right="105"/>
              <w:jc w:val="right"/>
              <w:rPr>
                <w:sz w:val="18"/>
              </w:rPr>
            </w:pPr>
            <w:r>
              <w:rPr>
                <w:spacing w:val="-2"/>
                <w:w w:val="120"/>
                <w:sz w:val="18"/>
              </w:rPr>
              <w:t>3.686.522.598</w:t>
            </w:r>
          </w:p>
        </w:tc>
        <w:tc>
          <w:tcPr>
            <w:tcW w:w="1534" w:type="dxa"/>
          </w:tcPr>
          <w:p>
            <w:pPr>
              <w:pStyle w:val="TableParagraph"/>
              <w:spacing w:line="204" w:lineRule="exact" w:before="41"/>
              <w:ind w:right="83"/>
              <w:jc w:val="right"/>
              <w:rPr>
                <w:sz w:val="18"/>
              </w:rPr>
            </w:pPr>
            <w:r>
              <w:rPr>
                <w:spacing w:val="-2"/>
                <w:w w:val="120"/>
                <w:sz w:val="18"/>
              </w:rPr>
              <w:t>524.723.673</w:t>
            </w:r>
          </w:p>
        </w:tc>
        <w:tc>
          <w:tcPr>
            <w:tcW w:w="1639" w:type="dxa"/>
          </w:tcPr>
          <w:p>
            <w:pPr>
              <w:pStyle w:val="TableParagraph"/>
              <w:spacing w:line="204" w:lineRule="exact" w:before="41"/>
              <w:ind w:right="162"/>
              <w:jc w:val="right"/>
              <w:rPr>
                <w:sz w:val="18"/>
              </w:rPr>
            </w:pPr>
            <w:r>
              <w:rPr>
                <w:spacing w:val="-2"/>
                <w:w w:val="120"/>
                <w:sz w:val="18"/>
              </w:rPr>
              <w:t>25.265.000</w:t>
            </w:r>
          </w:p>
        </w:tc>
        <w:tc>
          <w:tcPr>
            <w:tcW w:w="1635" w:type="dxa"/>
          </w:tcPr>
          <w:p>
            <w:pPr>
              <w:pStyle w:val="TableParagraph"/>
              <w:spacing w:line="204" w:lineRule="exact" w:before="41"/>
              <w:ind w:right="110"/>
              <w:jc w:val="right"/>
              <w:rPr>
                <w:sz w:val="18"/>
              </w:rPr>
            </w:pPr>
            <w:r>
              <w:rPr>
                <w:spacing w:val="-2"/>
                <w:w w:val="120"/>
                <w:sz w:val="18"/>
              </w:rPr>
              <w:t>1.558.301.707</w:t>
            </w:r>
          </w:p>
        </w:tc>
        <w:tc>
          <w:tcPr>
            <w:tcW w:w="1519" w:type="dxa"/>
          </w:tcPr>
          <w:p>
            <w:pPr>
              <w:pStyle w:val="TableParagraph"/>
              <w:spacing w:line="204" w:lineRule="exact" w:before="41"/>
              <w:ind w:right="70"/>
              <w:jc w:val="right"/>
              <w:rPr>
                <w:sz w:val="18"/>
              </w:rPr>
            </w:pPr>
            <w:r>
              <w:rPr>
                <w:spacing w:val="-2"/>
                <w:w w:val="120"/>
                <w:sz w:val="18"/>
              </w:rPr>
              <w:t>78.138.000</w:t>
            </w:r>
          </w:p>
        </w:tc>
      </w:tr>
    </w:tbl>
    <w:p>
      <w:pPr>
        <w:pStyle w:val="BodyText"/>
        <w:spacing w:before="10"/>
        <w:rPr>
          <w:sz w:val="20"/>
        </w:rPr>
      </w:pPr>
      <w:r>
        <w:rPr/>
        <w:pict>
          <v:rect style="position:absolute;margin-left:78pt;margin-top:13.9095pt;width:144pt;height:.481pt;mso-position-horizontal-relative:page;mso-position-vertical-relative:paragraph;z-index:-15727104;mso-wrap-distance-left:0;mso-wrap-distance-right:0" id="docshape8" filled="true" fillcolor="#000000" stroked="false">
            <v:fill type="solid"/>
            <w10:wrap type="topAndBottom"/>
          </v:rect>
        </w:pict>
      </w:r>
    </w:p>
    <w:p>
      <w:pPr>
        <w:pStyle w:val="BodyText"/>
        <w:rPr>
          <w:sz w:val="20"/>
        </w:rPr>
      </w:pPr>
    </w:p>
    <w:p>
      <w:pPr>
        <w:spacing w:line="254" w:lineRule="auto" w:before="1"/>
        <w:ind w:left="380" w:right="374" w:firstLine="112"/>
        <w:jc w:val="left"/>
        <w:rPr>
          <w:sz w:val="18"/>
        </w:rPr>
      </w:pPr>
      <w:bookmarkStart w:name="_bookmark8" w:id="11"/>
      <w:bookmarkEnd w:id="11"/>
      <w:r>
        <w:rPr/>
      </w:r>
      <w:r>
        <w:rPr>
          <w:w w:val="110"/>
          <w:position w:val="6"/>
          <w:sz w:val="11"/>
        </w:rPr>
        <w:t>5</w:t>
      </w:r>
      <w:r>
        <w:rPr>
          <w:spacing w:val="26"/>
          <w:w w:val="110"/>
          <w:position w:val="6"/>
          <w:sz w:val="11"/>
        </w:rPr>
        <w:t> </w:t>
      </w:r>
      <w:r>
        <w:rPr>
          <w:w w:val="110"/>
          <w:sz w:val="18"/>
        </w:rPr>
        <w:t>El</w:t>
      </w:r>
      <w:r>
        <w:rPr>
          <w:w w:val="110"/>
          <w:sz w:val="18"/>
        </w:rPr>
        <w:t> Documento</w:t>
      </w:r>
      <w:r>
        <w:rPr>
          <w:w w:val="110"/>
          <w:sz w:val="18"/>
        </w:rPr>
        <w:t> CONPES</w:t>
      </w:r>
      <w:r>
        <w:rPr>
          <w:w w:val="110"/>
          <w:sz w:val="18"/>
        </w:rPr>
        <w:t> 152</w:t>
      </w:r>
      <w:r>
        <w:rPr>
          <w:w w:val="110"/>
          <w:sz w:val="18"/>
        </w:rPr>
        <w:t> (DNP,</w:t>
      </w:r>
      <w:r>
        <w:rPr>
          <w:w w:val="110"/>
          <w:sz w:val="18"/>
        </w:rPr>
        <w:t> 2012)</w:t>
      </w:r>
      <w:r>
        <w:rPr>
          <w:w w:val="110"/>
          <w:sz w:val="18"/>
        </w:rPr>
        <w:t> presentó</w:t>
      </w:r>
      <w:r>
        <w:rPr>
          <w:w w:val="110"/>
          <w:sz w:val="18"/>
        </w:rPr>
        <w:t> un</w:t>
      </w:r>
      <w:r>
        <w:rPr>
          <w:w w:val="110"/>
          <w:sz w:val="18"/>
        </w:rPr>
        <w:t> balance</w:t>
      </w:r>
      <w:r>
        <w:rPr>
          <w:w w:val="110"/>
          <w:sz w:val="18"/>
        </w:rPr>
        <w:t> de</w:t>
      </w:r>
      <w:r>
        <w:rPr>
          <w:w w:val="110"/>
          <w:sz w:val="18"/>
        </w:rPr>
        <w:t> la</w:t>
      </w:r>
      <w:r>
        <w:rPr>
          <w:w w:val="110"/>
          <w:sz w:val="18"/>
        </w:rPr>
        <w:t> utilización</w:t>
      </w:r>
      <w:r>
        <w:rPr>
          <w:w w:val="110"/>
          <w:sz w:val="18"/>
        </w:rPr>
        <w:t> de</w:t>
      </w:r>
      <w:r>
        <w:rPr>
          <w:w w:val="110"/>
          <w:sz w:val="18"/>
        </w:rPr>
        <w:t> los</w:t>
      </w:r>
      <w:r>
        <w:rPr>
          <w:w w:val="110"/>
          <w:sz w:val="18"/>
        </w:rPr>
        <w:t> recursos</w:t>
      </w:r>
      <w:r>
        <w:rPr>
          <w:w w:val="110"/>
          <w:sz w:val="18"/>
        </w:rPr>
        <w:t> distribuidos</w:t>
      </w:r>
      <w:r>
        <w:rPr>
          <w:w w:val="110"/>
          <w:sz w:val="18"/>
        </w:rPr>
        <w:t> en 2008 y 2009.</w:t>
      </w:r>
    </w:p>
    <w:p>
      <w:pPr>
        <w:spacing w:after="0" w:line="254" w:lineRule="auto"/>
        <w:jc w:val="left"/>
        <w:rPr>
          <w:sz w:val="18"/>
        </w:rPr>
        <w:sectPr>
          <w:pgSz w:w="11910" w:h="16840"/>
          <w:pgMar w:header="0" w:footer="1014" w:top="1720" w:bottom="1200" w:left="1180" w:right="900"/>
        </w:sectPr>
      </w:pPr>
    </w:p>
    <w:tbl>
      <w:tblPr>
        <w:tblW w:w="0" w:type="auto"/>
        <w:jc w:val="left"/>
        <w:tblInd w:w="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4"/>
        <w:gridCol w:w="1718"/>
        <w:gridCol w:w="1552"/>
        <w:gridCol w:w="1569"/>
        <w:gridCol w:w="1706"/>
        <w:gridCol w:w="1520"/>
      </w:tblGrid>
      <w:tr>
        <w:trPr>
          <w:trHeight w:val="686" w:hRule="atLeast"/>
        </w:trPr>
        <w:tc>
          <w:tcPr>
            <w:tcW w:w="1444" w:type="dxa"/>
            <w:tcBorders>
              <w:top w:val="double" w:sz="4" w:space="0" w:color="000000"/>
              <w:bottom w:val="double" w:sz="4" w:space="0" w:color="000000"/>
            </w:tcBorders>
          </w:tcPr>
          <w:p>
            <w:pPr>
              <w:pStyle w:val="TableParagraph"/>
              <w:spacing w:before="11"/>
              <w:rPr>
                <w:sz w:val="19"/>
              </w:rPr>
            </w:pPr>
          </w:p>
          <w:p>
            <w:pPr>
              <w:pStyle w:val="TableParagraph"/>
              <w:ind w:left="135"/>
              <w:rPr>
                <w:sz w:val="18"/>
              </w:rPr>
            </w:pPr>
            <w:r>
              <w:rPr>
                <w:spacing w:val="-2"/>
                <w:sz w:val="18"/>
              </w:rPr>
              <w:t>Departamento</w:t>
            </w:r>
          </w:p>
        </w:tc>
        <w:tc>
          <w:tcPr>
            <w:tcW w:w="1718" w:type="dxa"/>
            <w:tcBorders>
              <w:top w:val="double" w:sz="4" w:space="0" w:color="000000"/>
              <w:bottom w:val="double" w:sz="4" w:space="0" w:color="000000"/>
            </w:tcBorders>
          </w:tcPr>
          <w:p>
            <w:pPr>
              <w:pStyle w:val="TableParagraph"/>
              <w:spacing w:line="254" w:lineRule="auto" w:before="9"/>
              <w:ind w:left="186" w:firstLine="296"/>
              <w:rPr>
                <w:sz w:val="18"/>
              </w:rPr>
            </w:pPr>
            <w:r>
              <w:rPr>
                <w:spacing w:val="-2"/>
                <w:w w:val="110"/>
                <w:sz w:val="18"/>
              </w:rPr>
              <w:t>Recursos </w:t>
            </w:r>
            <w:r>
              <w:rPr>
                <w:w w:val="110"/>
                <w:sz w:val="18"/>
              </w:rPr>
              <w:t>asignados</w:t>
            </w:r>
            <w:r>
              <w:rPr>
                <w:w w:val="110"/>
                <w:sz w:val="18"/>
              </w:rPr>
              <w:t> a</w:t>
            </w:r>
            <w:r>
              <w:rPr>
                <w:w w:val="110"/>
                <w:sz w:val="18"/>
              </w:rPr>
              <w:t> los</w:t>
            </w:r>
          </w:p>
          <w:p>
            <w:pPr>
              <w:pStyle w:val="TableParagraph"/>
              <w:spacing w:line="205" w:lineRule="exact" w:before="2"/>
              <w:ind w:left="400"/>
              <w:rPr>
                <w:sz w:val="18"/>
              </w:rPr>
            </w:pPr>
            <w:r>
              <w:rPr>
                <w:spacing w:val="-2"/>
                <w:w w:val="105"/>
                <w:sz w:val="18"/>
              </w:rPr>
              <w:t>municipios</w:t>
            </w:r>
          </w:p>
        </w:tc>
        <w:tc>
          <w:tcPr>
            <w:tcW w:w="1552" w:type="dxa"/>
            <w:tcBorders>
              <w:top w:val="double" w:sz="4" w:space="0" w:color="000000"/>
              <w:bottom w:val="double" w:sz="4" w:space="0" w:color="000000"/>
            </w:tcBorders>
          </w:tcPr>
          <w:p>
            <w:pPr>
              <w:pStyle w:val="TableParagraph"/>
              <w:spacing w:line="254" w:lineRule="auto" w:before="125"/>
              <w:ind w:left="123" w:firstLine="69"/>
              <w:rPr>
                <w:sz w:val="18"/>
              </w:rPr>
            </w:pPr>
            <w:r>
              <w:rPr>
                <w:w w:val="105"/>
                <w:sz w:val="18"/>
              </w:rPr>
              <w:t>Formación</w:t>
            </w:r>
            <w:r>
              <w:rPr>
                <w:w w:val="105"/>
                <w:sz w:val="18"/>
              </w:rPr>
              <w:t> de </w:t>
            </w:r>
            <w:r>
              <w:rPr>
                <w:sz w:val="18"/>
              </w:rPr>
              <w:t>talento</w:t>
            </w:r>
            <w:r>
              <w:rPr>
                <w:spacing w:val="40"/>
                <w:sz w:val="18"/>
              </w:rPr>
              <w:t> </w:t>
            </w:r>
            <w:r>
              <w:rPr>
                <w:sz w:val="18"/>
              </w:rPr>
              <w:t>humano</w:t>
            </w:r>
          </w:p>
        </w:tc>
        <w:tc>
          <w:tcPr>
            <w:tcW w:w="1569" w:type="dxa"/>
            <w:tcBorders>
              <w:top w:val="double" w:sz="4" w:space="0" w:color="000000"/>
              <w:bottom w:val="double" w:sz="4" w:space="0" w:color="000000"/>
            </w:tcBorders>
          </w:tcPr>
          <w:p>
            <w:pPr>
              <w:pStyle w:val="TableParagraph"/>
              <w:spacing w:line="254" w:lineRule="auto" w:before="125"/>
              <w:ind w:left="81" w:firstLine="118"/>
              <w:rPr>
                <w:sz w:val="18"/>
              </w:rPr>
            </w:pPr>
            <w:r>
              <w:rPr>
                <w:w w:val="105"/>
                <w:sz w:val="18"/>
              </w:rPr>
              <w:t>Mobiliario</w:t>
            </w:r>
            <w:r>
              <w:rPr>
                <w:w w:val="105"/>
                <w:sz w:val="18"/>
              </w:rPr>
              <w:t> de primera</w:t>
            </w:r>
            <w:r>
              <w:rPr>
                <w:w w:val="105"/>
                <w:sz w:val="18"/>
              </w:rPr>
              <w:t> infancia</w:t>
            </w:r>
          </w:p>
        </w:tc>
        <w:tc>
          <w:tcPr>
            <w:tcW w:w="1706" w:type="dxa"/>
            <w:tcBorders>
              <w:top w:val="double" w:sz="4" w:space="0" w:color="000000"/>
              <w:bottom w:val="double" w:sz="4" w:space="0" w:color="000000"/>
            </w:tcBorders>
          </w:tcPr>
          <w:p>
            <w:pPr>
              <w:pStyle w:val="TableParagraph"/>
              <w:spacing w:line="254" w:lineRule="auto" w:before="125"/>
              <w:ind w:left="230" w:firstLine="91"/>
              <w:rPr>
                <w:sz w:val="18"/>
              </w:rPr>
            </w:pPr>
            <w:r>
              <w:rPr>
                <w:sz w:val="18"/>
              </w:rPr>
              <w:t>Inversión</w:t>
            </w:r>
            <w:r>
              <w:rPr>
                <w:spacing w:val="40"/>
                <w:sz w:val="18"/>
              </w:rPr>
              <w:t> </w:t>
            </w:r>
            <w:r>
              <w:rPr>
                <w:sz w:val="18"/>
              </w:rPr>
              <w:t>en </w:t>
            </w:r>
            <w:r>
              <w:rPr>
                <w:spacing w:val="-2"/>
                <w:sz w:val="18"/>
              </w:rPr>
              <w:t>infraestructura</w:t>
            </w:r>
          </w:p>
        </w:tc>
        <w:tc>
          <w:tcPr>
            <w:tcW w:w="1520" w:type="dxa"/>
            <w:tcBorders>
              <w:top w:val="double" w:sz="4" w:space="0" w:color="000000"/>
              <w:bottom w:val="double" w:sz="4" w:space="0" w:color="000000"/>
            </w:tcBorders>
          </w:tcPr>
          <w:p>
            <w:pPr>
              <w:pStyle w:val="TableParagraph"/>
              <w:spacing w:line="254" w:lineRule="auto" w:before="9"/>
              <w:ind w:left="175" w:right="110" w:hanging="68"/>
              <w:rPr>
                <w:sz w:val="18"/>
              </w:rPr>
            </w:pPr>
            <w:r>
              <w:rPr>
                <w:spacing w:val="-2"/>
                <w:sz w:val="18"/>
              </w:rPr>
              <w:t>Fortalecimiento</w:t>
            </w:r>
            <w:r>
              <w:rPr>
                <w:sz w:val="18"/>
              </w:rPr>
              <w:t> </w:t>
            </w:r>
            <w:r>
              <w:rPr>
                <w:w w:val="105"/>
                <w:sz w:val="18"/>
              </w:rPr>
              <w:t>de</w:t>
            </w:r>
            <w:r>
              <w:rPr>
                <w:w w:val="105"/>
                <w:sz w:val="18"/>
              </w:rPr>
              <w:t> centros</w:t>
            </w:r>
            <w:r>
              <w:rPr>
                <w:w w:val="105"/>
                <w:sz w:val="18"/>
              </w:rPr>
              <w:t> de</w:t>
            </w:r>
          </w:p>
          <w:p>
            <w:pPr>
              <w:pStyle w:val="TableParagraph"/>
              <w:spacing w:line="205" w:lineRule="exact" w:before="2"/>
              <w:ind w:left="125"/>
              <w:rPr>
                <w:sz w:val="18"/>
              </w:rPr>
            </w:pPr>
            <w:r>
              <w:rPr>
                <w:w w:val="105"/>
                <w:sz w:val="18"/>
              </w:rPr>
              <w:t>acopio</w:t>
            </w:r>
            <w:r>
              <w:rPr>
                <w:spacing w:val="50"/>
                <w:w w:val="105"/>
                <w:sz w:val="18"/>
              </w:rPr>
              <w:t> </w:t>
            </w:r>
            <w:r>
              <w:rPr>
                <w:w w:val="105"/>
                <w:sz w:val="18"/>
              </w:rPr>
              <w:t>del</w:t>
            </w:r>
            <w:r>
              <w:rPr>
                <w:spacing w:val="50"/>
                <w:w w:val="105"/>
                <w:sz w:val="18"/>
              </w:rPr>
              <w:t> </w:t>
            </w:r>
            <w:r>
              <w:rPr>
                <w:spacing w:val="-5"/>
                <w:w w:val="105"/>
                <w:sz w:val="18"/>
              </w:rPr>
              <w:t>PAI</w:t>
            </w:r>
          </w:p>
        </w:tc>
      </w:tr>
      <w:tr>
        <w:trPr>
          <w:trHeight w:val="482" w:hRule="atLeast"/>
        </w:trPr>
        <w:tc>
          <w:tcPr>
            <w:tcW w:w="1444" w:type="dxa"/>
            <w:tcBorders>
              <w:top w:val="double" w:sz="4" w:space="0" w:color="000000"/>
            </w:tcBorders>
          </w:tcPr>
          <w:p>
            <w:pPr>
              <w:pStyle w:val="TableParagraph"/>
              <w:spacing w:line="199" w:lineRule="exact"/>
              <w:ind w:left="76"/>
              <w:rPr>
                <w:sz w:val="18"/>
              </w:rPr>
            </w:pPr>
            <w:r>
              <w:rPr>
                <w:w w:val="105"/>
                <w:sz w:val="18"/>
              </w:rPr>
              <w:t>Norte</w:t>
            </w:r>
            <w:r>
              <w:rPr>
                <w:spacing w:val="9"/>
                <w:w w:val="105"/>
                <w:sz w:val="18"/>
              </w:rPr>
              <w:t> </w:t>
            </w:r>
            <w:r>
              <w:rPr>
                <w:spacing w:val="-5"/>
                <w:w w:val="105"/>
                <w:sz w:val="18"/>
              </w:rPr>
              <w:t>de</w:t>
            </w:r>
          </w:p>
          <w:p>
            <w:pPr>
              <w:pStyle w:val="TableParagraph"/>
              <w:spacing w:before="13"/>
              <w:ind w:left="76"/>
              <w:rPr>
                <w:sz w:val="18"/>
              </w:rPr>
            </w:pPr>
            <w:r>
              <w:rPr>
                <w:spacing w:val="-2"/>
                <w:w w:val="105"/>
                <w:sz w:val="18"/>
              </w:rPr>
              <w:t>Santander</w:t>
            </w:r>
          </w:p>
        </w:tc>
        <w:tc>
          <w:tcPr>
            <w:tcW w:w="1718" w:type="dxa"/>
            <w:tcBorders>
              <w:top w:val="double" w:sz="4" w:space="0" w:color="000000"/>
            </w:tcBorders>
          </w:tcPr>
          <w:p>
            <w:pPr>
              <w:pStyle w:val="TableParagraph"/>
              <w:spacing w:before="4"/>
              <w:rPr>
                <w:sz w:val="17"/>
              </w:rPr>
            </w:pPr>
          </w:p>
          <w:p>
            <w:pPr>
              <w:pStyle w:val="TableParagraph"/>
              <w:ind w:right="87"/>
              <w:jc w:val="right"/>
              <w:rPr>
                <w:sz w:val="18"/>
              </w:rPr>
            </w:pPr>
            <w:r>
              <w:rPr>
                <w:spacing w:val="-2"/>
                <w:w w:val="120"/>
                <w:sz w:val="18"/>
              </w:rPr>
              <w:t>1.924.855.280</w:t>
            </w:r>
          </w:p>
        </w:tc>
        <w:tc>
          <w:tcPr>
            <w:tcW w:w="1552" w:type="dxa"/>
            <w:tcBorders>
              <w:top w:val="double" w:sz="4" w:space="0" w:color="000000"/>
            </w:tcBorders>
          </w:tcPr>
          <w:p>
            <w:pPr>
              <w:pStyle w:val="TableParagraph"/>
              <w:spacing w:before="4"/>
              <w:rPr>
                <w:sz w:val="17"/>
              </w:rPr>
            </w:pPr>
          </w:p>
          <w:p>
            <w:pPr>
              <w:pStyle w:val="TableParagraph"/>
              <w:ind w:right="84"/>
              <w:jc w:val="right"/>
              <w:rPr>
                <w:sz w:val="18"/>
              </w:rPr>
            </w:pPr>
            <w:r>
              <w:rPr>
                <w:spacing w:val="-2"/>
                <w:w w:val="120"/>
                <w:sz w:val="18"/>
              </w:rPr>
              <w:t>213.406.291</w:t>
            </w:r>
          </w:p>
        </w:tc>
        <w:tc>
          <w:tcPr>
            <w:tcW w:w="1569" w:type="dxa"/>
            <w:tcBorders>
              <w:top w:val="double" w:sz="4" w:space="0" w:color="000000"/>
            </w:tcBorders>
          </w:tcPr>
          <w:p>
            <w:pPr>
              <w:pStyle w:val="TableParagraph"/>
              <w:spacing w:before="4"/>
              <w:rPr>
                <w:sz w:val="17"/>
              </w:rPr>
            </w:pPr>
          </w:p>
          <w:p>
            <w:pPr>
              <w:pStyle w:val="TableParagraph"/>
              <w:ind w:right="93"/>
              <w:jc w:val="right"/>
              <w:rPr>
                <w:sz w:val="18"/>
              </w:rPr>
            </w:pPr>
            <w:r>
              <w:rPr>
                <w:spacing w:val="-2"/>
                <w:w w:val="120"/>
                <w:sz w:val="18"/>
              </w:rPr>
              <w:t>28.165.000</w:t>
            </w:r>
          </w:p>
        </w:tc>
        <w:tc>
          <w:tcPr>
            <w:tcW w:w="1706" w:type="dxa"/>
            <w:tcBorders>
              <w:top w:val="double" w:sz="4" w:space="0" w:color="000000"/>
            </w:tcBorders>
          </w:tcPr>
          <w:p>
            <w:pPr>
              <w:pStyle w:val="TableParagraph"/>
              <w:spacing w:before="4"/>
              <w:rPr>
                <w:sz w:val="17"/>
              </w:rPr>
            </w:pPr>
          </w:p>
          <w:p>
            <w:pPr>
              <w:pStyle w:val="TableParagraph"/>
              <w:ind w:right="114"/>
              <w:jc w:val="right"/>
              <w:rPr>
                <w:sz w:val="18"/>
              </w:rPr>
            </w:pPr>
            <w:r>
              <w:rPr>
                <w:spacing w:val="-2"/>
                <w:w w:val="120"/>
                <w:sz w:val="18"/>
              </w:rPr>
              <w:t>561.615.398</w:t>
            </w:r>
          </w:p>
        </w:tc>
        <w:tc>
          <w:tcPr>
            <w:tcW w:w="1520" w:type="dxa"/>
            <w:tcBorders>
              <w:top w:val="double" w:sz="4" w:space="0" w:color="000000"/>
            </w:tcBorders>
          </w:tcPr>
          <w:p>
            <w:pPr>
              <w:pStyle w:val="TableParagraph"/>
              <w:spacing w:before="4"/>
              <w:rPr>
                <w:sz w:val="17"/>
              </w:rPr>
            </w:pPr>
          </w:p>
          <w:p>
            <w:pPr>
              <w:pStyle w:val="TableParagraph"/>
              <w:ind w:right="74"/>
              <w:jc w:val="right"/>
              <w:rPr>
                <w:sz w:val="18"/>
              </w:rPr>
            </w:pPr>
            <w:r>
              <w:rPr>
                <w:spacing w:val="-2"/>
                <w:w w:val="120"/>
                <w:sz w:val="18"/>
              </w:rPr>
              <w:t>9.187.757</w:t>
            </w:r>
          </w:p>
        </w:tc>
      </w:tr>
      <w:tr>
        <w:trPr>
          <w:trHeight w:val="296" w:hRule="atLeast"/>
        </w:trPr>
        <w:tc>
          <w:tcPr>
            <w:tcW w:w="1444" w:type="dxa"/>
          </w:tcPr>
          <w:p>
            <w:pPr>
              <w:pStyle w:val="TableParagraph"/>
              <w:spacing w:before="41"/>
              <w:ind w:left="76"/>
              <w:rPr>
                <w:sz w:val="18"/>
              </w:rPr>
            </w:pPr>
            <w:r>
              <w:rPr>
                <w:spacing w:val="-2"/>
                <w:sz w:val="18"/>
              </w:rPr>
              <w:t>Putumayo</w:t>
            </w:r>
          </w:p>
        </w:tc>
        <w:tc>
          <w:tcPr>
            <w:tcW w:w="1718" w:type="dxa"/>
          </w:tcPr>
          <w:p>
            <w:pPr>
              <w:pStyle w:val="TableParagraph"/>
              <w:spacing w:before="41"/>
              <w:ind w:right="89"/>
              <w:jc w:val="right"/>
              <w:rPr>
                <w:sz w:val="18"/>
              </w:rPr>
            </w:pPr>
            <w:r>
              <w:rPr>
                <w:spacing w:val="-2"/>
                <w:w w:val="120"/>
                <w:sz w:val="18"/>
              </w:rPr>
              <w:t>766.841.415</w:t>
            </w:r>
          </w:p>
        </w:tc>
        <w:tc>
          <w:tcPr>
            <w:tcW w:w="1552" w:type="dxa"/>
          </w:tcPr>
          <w:p>
            <w:pPr>
              <w:pStyle w:val="TableParagraph"/>
              <w:spacing w:before="41"/>
              <w:ind w:right="82"/>
              <w:jc w:val="right"/>
              <w:rPr>
                <w:sz w:val="18"/>
              </w:rPr>
            </w:pPr>
            <w:r>
              <w:rPr>
                <w:w w:val="67"/>
                <w:sz w:val="18"/>
              </w:rPr>
              <w:t>-</w:t>
            </w:r>
          </w:p>
        </w:tc>
        <w:tc>
          <w:tcPr>
            <w:tcW w:w="1569" w:type="dxa"/>
          </w:tcPr>
          <w:p>
            <w:pPr>
              <w:pStyle w:val="TableParagraph"/>
              <w:spacing w:before="41"/>
              <w:ind w:right="93"/>
              <w:jc w:val="right"/>
              <w:rPr>
                <w:sz w:val="18"/>
              </w:rPr>
            </w:pPr>
            <w:r>
              <w:rPr>
                <w:spacing w:val="-2"/>
                <w:w w:val="120"/>
                <w:sz w:val="18"/>
              </w:rPr>
              <w:t>41.561.000</w:t>
            </w:r>
          </w:p>
        </w:tc>
        <w:tc>
          <w:tcPr>
            <w:tcW w:w="1706" w:type="dxa"/>
          </w:tcPr>
          <w:p>
            <w:pPr>
              <w:pStyle w:val="TableParagraph"/>
              <w:spacing w:before="41"/>
              <w:ind w:right="114"/>
              <w:jc w:val="right"/>
              <w:rPr>
                <w:sz w:val="18"/>
              </w:rPr>
            </w:pPr>
            <w:r>
              <w:rPr>
                <w:spacing w:val="-2"/>
                <w:w w:val="120"/>
                <w:sz w:val="18"/>
              </w:rPr>
              <w:t>581.951.000</w:t>
            </w:r>
          </w:p>
        </w:tc>
        <w:tc>
          <w:tcPr>
            <w:tcW w:w="1520" w:type="dxa"/>
          </w:tcPr>
          <w:p>
            <w:pPr>
              <w:pStyle w:val="TableParagraph"/>
              <w:spacing w:before="41"/>
              <w:ind w:right="72"/>
              <w:jc w:val="right"/>
              <w:rPr>
                <w:sz w:val="18"/>
              </w:rPr>
            </w:pPr>
            <w:r>
              <w:rPr>
                <w:w w:val="67"/>
                <w:sz w:val="18"/>
              </w:rPr>
              <w:t>-</w:t>
            </w:r>
          </w:p>
        </w:tc>
      </w:tr>
      <w:tr>
        <w:trPr>
          <w:trHeight w:val="295" w:hRule="atLeast"/>
        </w:trPr>
        <w:tc>
          <w:tcPr>
            <w:tcW w:w="1444" w:type="dxa"/>
          </w:tcPr>
          <w:p>
            <w:pPr>
              <w:pStyle w:val="TableParagraph"/>
              <w:spacing w:before="41"/>
              <w:ind w:left="76"/>
              <w:rPr>
                <w:sz w:val="18"/>
              </w:rPr>
            </w:pPr>
            <w:r>
              <w:rPr>
                <w:spacing w:val="-2"/>
                <w:w w:val="110"/>
                <w:sz w:val="18"/>
              </w:rPr>
              <w:t>Quindío</w:t>
            </w:r>
          </w:p>
        </w:tc>
        <w:tc>
          <w:tcPr>
            <w:tcW w:w="1718" w:type="dxa"/>
          </w:tcPr>
          <w:p>
            <w:pPr>
              <w:pStyle w:val="TableParagraph"/>
              <w:spacing w:before="41"/>
              <w:ind w:right="89"/>
              <w:jc w:val="right"/>
              <w:rPr>
                <w:sz w:val="18"/>
              </w:rPr>
            </w:pPr>
            <w:r>
              <w:rPr>
                <w:spacing w:val="-2"/>
                <w:w w:val="120"/>
                <w:sz w:val="18"/>
              </w:rPr>
              <w:t>350.225.587</w:t>
            </w:r>
          </w:p>
        </w:tc>
        <w:tc>
          <w:tcPr>
            <w:tcW w:w="1552" w:type="dxa"/>
          </w:tcPr>
          <w:p>
            <w:pPr>
              <w:pStyle w:val="TableParagraph"/>
              <w:spacing w:before="41"/>
              <w:ind w:right="83"/>
              <w:jc w:val="right"/>
              <w:rPr>
                <w:sz w:val="18"/>
              </w:rPr>
            </w:pPr>
            <w:r>
              <w:rPr>
                <w:spacing w:val="-2"/>
                <w:w w:val="120"/>
                <w:sz w:val="18"/>
              </w:rPr>
              <w:t>76.676.475</w:t>
            </w:r>
          </w:p>
        </w:tc>
        <w:tc>
          <w:tcPr>
            <w:tcW w:w="1569" w:type="dxa"/>
          </w:tcPr>
          <w:p>
            <w:pPr>
              <w:pStyle w:val="TableParagraph"/>
              <w:spacing w:before="41"/>
              <w:ind w:right="93"/>
              <w:jc w:val="right"/>
              <w:rPr>
                <w:sz w:val="18"/>
              </w:rPr>
            </w:pPr>
            <w:r>
              <w:rPr>
                <w:spacing w:val="-2"/>
                <w:w w:val="120"/>
                <w:sz w:val="18"/>
              </w:rPr>
              <w:t>12.705.595</w:t>
            </w:r>
          </w:p>
        </w:tc>
        <w:tc>
          <w:tcPr>
            <w:tcW w:w="1706" w:type="dxa"/>
          </w:tcPr>
          <w:p>
            <w:pPr>
              <w:pStyle w:val="TableParagraph"/>
              <w:spacing w:before="41"/>
              <w:ind w:right="113"/>
              <w:jc w:val="right"/>
              <w:rPr>
                <w:sz w:val="18"/>
              </w:rPr>
            </w:pPr>
            <w:r>
              <w:rPr>
                <w:spacing w:val="-2"/>
                <w:w w:val="120"/>
                <w:sz w:val="18"/>
              </w:rPr>
              <w:t>518.092</w:t>
            </w:r>
          </w:p>
        </w:tc>
        <w:tc>
          <w:tcPr>
            <w:tcW w:w="1520" w:type="dxa"/>
          </w:tcPr>
          <w:p>
            <w:pPr>
              <w:pStyle w:val="TableParagraph"/>
              <w:spacing w:before="41"/>
              <w:ind w:right="74"/>
              <w:jc w:val="right"/>
              <w:rPr>
                <w:sz w:val="18"/>
              </w:rPr>
            </w:pPr>
            <w:r>
              <w:rPr>
                <w:spacing w:val="-2"/>
                <w:w w:val="120"/>
                <w:sz w:val="18"/>
              </w:rPr>
              <w:t>5.800.000</w:t>
            </w:r>
          </w:p>
        </w:tc>
      </w:tr>
      <w:tr>
        <w:trPr>
          <w:trHeight w:val="295" w:hRule="atLeast"/>
        </w:trPr>
        <w:tc>
          <w:tcPr>
            <w:tcW w:w="1444" w:type="dxa"/>
          </w:tcPr>
          <w:p>
            <w:pPr>
              <w:pStyle w:val="TableParagraph"/>
              <w:spacing w:before="40"/>
              <w:ind w:left="76"/>
              <w:rPr>
                <w:sz w:val="18"/>
              </w:rPr>
            </w:pPr>
            <w:r>
              <w:rPr>
                <w:spacing w:val="-2"/>
                <w:w w:val="110"/>
                <w:sz w:val="18"/>
              </w:rPr>
              <w:t>Risaralda</w:t>
            </w:r>
          </w:p>
        </w:tc>
        <w:tc>
          <w:tcPr>
            <w:tcW w:w="1718" w:type="dxa"/>
          </w:tcPr>
          <w:p>
            <w:pPr>
              <w:pStyle w:val="TableParagraph"/>
              <w:spacing w:before="40"/>
              <w:ind w:right="89"/>
              <w:jc w:val="right"/>
              <w:rPr>
                <w:sz w:val="18"/>
              </w:rPr>
            </w:pPr>
            <w:r>
              <w:rPr>
                <w:spacing w:val="-2"/>
                <w:w w:val="120"/>
                <w:sz w:val="18"/>
              </w:rPr>
              <w:t>659.437.710</w:t>
            </w:r>
          </w:p>
        </w:tc>
        <w:tc>
          <w:tcPr>
            <w:tcW w:w="1552" w:type="dxa"/>
          </w:tcPr>
          <w:p>
            <w:pPr>
              <w:pStyle w:val="TableParagraph"/>
              <w:spacing w:before="40"/>
              <w:ind w:right="84"/>
              <w:jc w:val="right"/>
              <w:rPr>
                <w:sz w:val="18"/>
              </w:rPr>
            </w:pPr>
            <w:r>
              <w:rPr>
                <w:spacing w:val="-2"/>
                <w:w w:val="120"/>
                <w:sz w:val="18"/>
              </w:rPr>
              <w:t>165.440.025</w:t>
            </w:r>
          </w:p>
        </w:tc>
        <w:tc>
          <w:tcPr>
            <w:tcW w:w="1569" w:type="dxa"/>
          </w:tcPr>
          <w:p>
            <w:pPr>
              <w:pStyle w:val="TableParagraph"/>
              <w:spacing w:before="40"/>
              <w:ind w:right="94"/>
              <w:jc w:val="right"/>
              <w:rPr>
                <w:sz w:val="18"/>
              </w:rPr>
            </w:pPr>
            <w:r>
              <w:rPr>
                <w:spacing w:val="-2"/>
                <w:w w:val="120"/>
                <w:sz w:val="18"/>
              </w:rPr>
              <w:t>7.635.000</w:t>
            </w:r>
          </w:p>
        </w:tc>
        <w:tc>
          <w:tcPr>
            <w:tcW w:w="1706" w:type="dxa"/>
          </w:tcPr>
          <w:p>
            <w:pPr>
              <w:pStyle w:val="TableParagraph"/>
              <w:spacing w:before="40"/>
              <w:ind w:right="114"/>
              <w:jc w:val="right"/>
              <w:rPr>
                <w:sz w:val="18"/>
              </w:rPr>
            </w:pPr>
            <w:r>
              <w:rPr>
                <w:spacing w:val="-2"/>
                <w:w w:val="120"/>
                <w:sz w:val="18"/>
              </w:rPr>
              <w:t>534.726.858</w:t>
            </w:r>
          </w:p>
        </w:tc>
        <w:tc>
          <w:tcPr>
            <w:tcW w:w="1520" w:type="dxa"/>
          </w:tcPr>
          <w:p>
            <w:pPr>
              <w:pStyle w:val="TableParagraph"/>
              <w:spacing w:before="40"/>
              <w:ind w:right="72"/>
              <w:jc w:val="right"/>
              <w:rPr>
                <w:sz w:val="18"/>
              </w:rPr>
            </w:pPr>
            <w:r>
              <w:rPr>
                <w:w w:val="67"/>
                <w:sz w:val="18"/>
              </w:rPr>
              <w:t>-</w:t>
            </w:r>
          </w:p>
        </w:tc>
      </w:tr>
      <w:tr>
        <w:trPr>
          <w:trHeight w:val="296" w:hRule="atLeast"/>
        </w:trPr>
        <w:tc>
          <w:tcPr>
            <w:tcW w:w="1444" w:type="dxa"/>
          </w:tcPr>
          <w:p>
            <w:pPr>
              <w:pStyle w:val="TableParagraph"/>
              <w:spacing w:before="41"/>
              <w:ind w:left="76"/>
              <w:rPr>
                <w:sz w:val="18"/>
              </w:rPr>
            </w:pPr>
            <w:r>
              <w:rPr>
                <w:w w:val="110"/>
                <w:sz w:val="18"/>
              </w:rPr>
              <w:t>San</w:t>
            </w:r>
            <w:r>
              <w:rPr>
                <w:spacing w:val="19"/>
                <w:w w:val="110"/>
                <w:sz w:val="18"/>
              </w:rPr>
              <w:t> </w:t>
            </w:r>
            <w:r>
              <w:rPr>
                <w:spacing w:val="-2"/>
                <w:w w:val="110"/>
                <w:sz w:val="18"/>
              </w:rPr>
              <w:t>Andrés</w:t>
            </w:r>
          </w:p>
        </w:tc>
        <w:tc>
          <w:tcPr>
            <w:tcW w:w="1718" w:type="dxa"/>
          </w:tcPr>
          <w:p>
            <w:pPr>
              <w:pStyle w:val="TableParagraph"/>
              <w:spacing w:before="41"/>
              <w:ind w:right="89"/>
              <w:jc w:val="right"/>
              <w:rPr>
                <w:sz w:val="18"/>
              </w:rPr>
            </w:pPr>
            <w:r>
              <w:rPr>
                <w:spacing w:val="-2"/>
                <w:w w:val="120"/>
                <w:sz w:val="18"/>
              </w:rPr>
              <w:t>120.990.586</w:t>
            </w:r>
          </w:p>
        </w:tc>
        <w:tc>
          <w:tcPr>
            <w:tcW w:w="1552" w:type="dxa"/>
          </w:tcPr>
          <w:p>
            <w:pPr>
              <w:pStyle w:val="TableParagraph"/>
              <w:spacing w:before="41"/>
              <w:ind w:right="82"/>
              <w:jc w:val="right"/>
              <w:rPr>
                <w:sz w:val="18"/>
              </w:rPr>
            </w:pPr>
            <w:r>
              <w:rPr>
                <w:w w:val="67"/>
                <w:sz w:val="18"/>
              </w:rPr>
              <w:t>-</w:t>
            </w:r>
          </w:p>
        </w:tc>
        <w:tc>
          <w:tcPr>
            <w:tcW w:w="1569" w:type="dxa"/>
          </w:tcPr>
          <w:p>
            <w:pPr>
              <w:pStyle w:val="TableParagraph"/>
              <w:spacing w:before="41"/>
              <w:ind w:right="92"/>
              <w:jc w:val="right"/>
              <w:rPr>
                <w:sz w:val="18"/>
              </w:rPr>
            </w:pPr>
            <w:r>
              <w:rPr>
                <w:w w:val="67"/>
                <w:sz w:val="18"/>
              </w:rPr>
              <w:t>-</w:t>
            </w:r>
          </w:p>
        </w:tc>
        <w:tc>
          <w:tcPr>
            <w:tcW w:w="1706" w:type="dxa"/>
          </w:tcPr>
          <w:p>
            <w:pPr>
              <w:pStyle w:val="TableParagraph"/>
              <w:spacing w:before="41"/>
              <w:ind w:right="114"/>
              <w:jc w:val="right"/>
              <w:rPr>
                <w:sz w:val="18"/>
              </w:rPr>
            </w:pPr>
            <w:r>
              <w:rPr>
                <w:spacing w:val="-2"/>
                <w:w w:val="120"/>
                <w:sz w:val="18"/>
              </w:rPr>
              <w:t>779.126.000</w:t>
            </w:r>
          </w:p>
        </w:tc>
        <w:tc>
          <w:tcPr>
            <w:tcW w:w="1520" w:type="dxa"/>
          </w:tcPr>
          <w:p>
            <w:pPr>
              <w:pStyle w:val="TableParagraph"/>
              <w:spacing w:before="41"/>
              <w:ind w:right="72"/>
              <w:jc w:val="right"/>
              <w:rPr>
                <w:sz w:val="18"/>
              </w:rPr>
            </w:pPr>
            <w:r>
              <w:rPr>
                <w:w w:val="67"/>
                <w:sz w:val="18"/>
              </w:rPr>
              <w:t>-</w:t>
            </w:r>
          </w:p>
        </w:tc>
      </w:tr>
      <w:tr>
        <w:trPr>
          <w:trHeight w:val="295" w:hRule="atLeast"/>
        </w:trPr>
        <w:tc>
          <w:tcPr>
            <w:tcW w:w="1444" w:type="dxa"/>
          </w:tcPr>
          <w:p>
            <w:pPr>
              <w:pStyle w:val="TableParagraph"/>
              <w:spacing w:before="41"/>
              <w:ind w:left="76"/>
              <w:rPr>
                <w:sz w:val="18"/>
              </w:rPr>
            </w:pPr>
            <w:r>
              <w:rPr>
                <w:spacing w:val="-2"/>
                <w:w w:val="105"/>
                <w:sz w:val="18"/>
              </w:rPr>
              <w:t>Santander</w:t>
            </w:r>
          </w:p>
        </w:tc>
        <w:tc>
          <w:tcPr>
            <w:tcW w:w="1718" w:type="dxa"/>
          </w:tcPr>
          <w:p>
            <w:pPr>
              <w:pStyle w:val="TableParagraph"/>
              <w:spacing w:before="41"/>
              <w:ind w:right="87"/>
              <w:jc w:val="right"/>
              <w:rPr>
                <w:sz w:val="18"/>
              </w:rPr>
            </w:pPr>
            <w:r>
              <w:rPr>
                <w:spacing w:val="-2"/>
                <w:w w:val="120"/>
                <w:sz w:val="18"/>
              </w:rPr>
              <w:t>1.841.131.651</w:t>
            </w:r>
          </w:p>
        </w:tc>
        <w:tc>
          <w:tcPr>
            <w:tcW w:w="1552" w:type="dxa"/>
          </w:tcPr>
          <w:p>
            <w:pPr>
              <w:pStyle w:val="TableParagraph"/>
              <w:spacing w:before="41"/>
              <w:ind w:right="84"/>
              <w:jc w:val="right"/>
              <w:rPr>
                <w:sz w:val="18"/>
              </w:rPr>
            </w:pPr>
            <w:r>
              <w:rPr>
                <w:spacing w:val="-2"/>
                <w:w w:val="120"/>
                <w:sz w:val="18"/>
              </w:rPr>
              <w:t>383.745.890</w:t>
            </w:r>
          </w:p>
        </w:tc>
        <w:tc>
          <w:tcPr>
            <w:tcW w:w="1569" w:type="dxa"/>
          </w:tcPr>
          <w:p>
            <w:pPr>
              <w:pStyle w:val="TableParagraph"/>
              <w:spacing w:before="41"/>
              <w:ind w:right="94"/>
              <w:jc w:val="right"/>
              <w:rPr>
                <w:sz w:val="18"/>
              </w:rPr>
            </w:pPr>
            <w:r>
              <w:rPr>
                <w:spacing w:val="-2"/>
                <w:w w:val="120"/>
                <w:sz w:val="18"/>
              </w:rPr>
              <w:t>129.931.649</w:t>
            </w:r>
          </w:p>
        </w:tc>
        <w:tc>
          <w:tcPr>
            <w:tcW w:w="1706" w:type="dxa"/>
          </w:tcPr>
          <w:p>
            <w:pPr>
              <w:pStyle w:val="TableParagraph"/>
              <w:spacing w:before="41"/>
              <w:ind w:right="114"/>
              <w:jc w:val="right"/>
              <w:rPr>
                <w:sz w:val="18"/>
              </w:rPr>
            </w:pPr>
            <w:r>
              <w:rPr>
                <w:spacing w:val="-2"/>
                <w:w w:val="120"/>
                <w:sz w:val="18"/>
              </w:rPr>
              <w:t>294.646.000</w:t>
            </w:r>
          </w:p>
        </w:tc>
        <w:tc>
          <w:tcPr>
            <w:tcW w:w="1520" w:type="dxa"/>
          </w:tcPr>
          <w:p>
            <w:pPr>
              <w:pStyle w:val="TableParagraph"/>
              <w:spacing w:before="41"/>
              <w:ind w:right="73"/>
              <w:jc w:val="right"/>
              <w:rPr>
                <w:sz w:val="18"/>
              </w:rPr>
            </w:pPr>
            <w:r>
              <w:rPr>
                <w:spacing w:val="-2"/>
                <w:w w:val="120"/>
                <w:sz w:val="18"/>
              </w:rPr>
              <w:t>61.671.000</w:t>
            </w:r>
          </w:p>
        </w:tc>
      </w:tr>
      <w:tr>
        <w:trPr>
          <w:trHeight w:val="295" w:hRule="atLeast"/>
        </w:trPr>
        <w:tc>
          <w:tcPr>
            <w:tcW w:w="1444" w:type="dxa"/>
          </w:tcPr>
          <w:p>
            <w:pPr>
              <w:pStyle w:val="TableParagraph"/>
              <w:spacing w:before="40"/>
              <w:ind w:left="76"/>
              <w:rPr>
                <w:sz w:val="18"/>
              </w:rPr>
            </w:pPr>
            <w:r>
              <w:rPr>
                <w:spacing w:val="-2"/>
                <w:w w:val="105"/>
                <w:sz w:val="18"/>
              </w:rPr>
              <w:t>Sucre</w:t>
            </w:r>
          </w:p>
        </w:tc>
        <w:tc>
          <w:tcPr>
            <w:tcW w:w="1718" w:type="dxa"/>
          </w:tcPr>
          <w:p>
            <w:pPr>
              <w:pStyle w:val="TableParagraph"/>
              <w:spacing w:before="40"/>
              <w:ind w:right="87"/>
              <w:jc w:val="right"/>
              <w:rPr>
                <w:sz w:val="18"/>
              </w:rPr>
            </w:pPr>
            <w:r>
              <w:rPr>
                <w:spacing w:val="-2"/>
                <w:w w:val="120"/>
                <w:sz w:val="18"/>
              </w:rPr>
              <w:t>2.174.625.383</w:t>
            </w:r>
          </w:p>
        </w:tc>
        <w:tc>
          <w:tcPr>
            <w:tcW w:w="1552" w:type="dxa"/>
          </w:tcPr>
          <w:p>
            <w:pPr>
              <w:pStyle w:val="TableParagraph"/>
              <w:spacing w:before="40"/>
              <w:ind w:right="84"/>
              <w:jc w:val="right"/>
              <w:rPr>
                <w:sz w:val="18"/>
              </w:rPr>
            </w:pPr>
            <w:r>
              <w:rPr>
                <w:spacing w:val="-2"/>
                <w:w w:val="120"/>
                <w:sz w:val="18"/>
              </w:rPr>
              <w:t>184.034.000</w:t>
            </w:r>
          </w:p>
        </w:tc>
        <w:tc>
          <w:tcPr>
            <w:tcW w:w="1569" w:type="dxa"/>
          </w:tcPr>
          <w:p>
            <w:pPr>
              <w:pStyle w:val="TableParagraph"/>
              <w:spacing w:before="40"/>
              <w:ind w:right="92"/>
              <w:jc w:val="right"/>
              <w:rPr>
                <w:sz w:val="18"/>
              </w:rPr>
            </w:pPr>
            <w:r>
              <w:rPr>
                <w:w w:val="67"/>
                <w:sz w:val="18"/>
              </w:rPr>
              <w:t>-</w:t>
            </w:r>
          </w:p>
        </w:tc>
        <w:tc>
          <w:tcPr>
            <w:tcW w:w="1706" w:type="dxa"/>
          </w:tcPr>
          <w:p>
            <w:pPr>
              <w:pStyle w:val="TableParagraph"/>
              <w:spacing w:before="40"/>
              <w:ind w:right="114"/>
              <w:jc w:val="right"/>
              <w:rPr>
                <w:sz w:val="18"/>
              </w:rPr>
            </w:pPr>
            <w:r>
              <w:rPr>
                <w:spacing w:val="-2"/>
                <w:w w:val="120"/>
                <w:sz w:val="18"/>
              </w:rPr>
              <w:t>561.802.390</w:t>
            </w:r>
          </w:p>
        </w:tc>
        <w:tc>
          <w:tcPr>
            <w:tcW w:w="1520" w:type="dxa"/>
          </w:tcPr>
          <w:p>
            <w:pPr>
              <w:pStyle w:val="TableParagraph"/>
              <w:spacing w:before="40"/>
              <w:ind w:right="72"/>
              <w:jc w:val="right"/>
              <w:rPr>
                <w:sz w:val="18"/>
              </w:rPr>
            </w:pPr>
            <w:r>
              <w:rPr>
                <w:w w:val="67"/>
                <w:sz w:val="18"/>
              </w:rPr>
              <w:t>-</w:t>
            </w:r>
          </w:p>
        </w:tc>
      </w:tr>
      <w:tr>
        <w:trPr>
          <w:trHeight w:val="296" w:hRule="atLeast"/>
        </w:trPr>
        <w:tc>
          <w:tcPr>
            <w:tcW w:w="1444" w:type="dxa"/>
          </w:tcPr>
          <w:p>
            <w:pPr>
              <w:pStyle w:val="TableParagraph"/>
              <w:spacing w:before="41"/>
              <w:ind w:left="76"/>
              <w:rPr>
                <w:sz w:val="18"/>
              </w:rPr>
            </w:pPr>
            <w:r>
              <w:rPr>
                <w:spacing w:val="-2"/>
                <w:w w:val="105"/>
                <w:sz w:val="18"/>
              </w:rPr>
              <w:t>Tolima</w:t>
            </w:r>
          </w:p>
        </w:tc>
        <w:tc>
          <w:tcPr>
            <w:tcW w:w="1718" w:type="dxa"/>
          </w:tcPr>
          <w:p>
            <w:pPr>
              <w:pStyle w:val="TableParagraph"/>
              <w:spacing w:before="41"/>
              <w:ind w:right="87"/>
              <w:jc w:val="right"/>
              <w:rPr>
                <w:sz w:val="18"/>
              </w:rPr>
            </w:pPr>
            <w:r>
              <w:rPr>
                <w:spacing w:val="-2"/>
                <w:w w:val="120"/>
                <w:sz w:val="18"/>
              </w:rPr>
              <w:t>1.980.218.509</w:t>
            </w:r>
          </w:p>
        </w:tc>
        <w:tc>
          <w:tcPr>
            <w:tcW w:w="1552" w:type="dxa"/>
          </w:tcPr>
          <w:p>
            <w:pPr>
              <w:pStyle w:val="TableParagraph"/>
              <w:spacing w:before="41"/>
              <w:ind w:right="84"/>
              <w:jc w:val="right"/>
              <w:rPr>
                <w:sz w:val="18"/>
              </w:rPr>
            </w:pPr>
            <w:r>
              <w:rPr>
                <w:spacing w:val="-2"/>
                <w:w w:val="120"/>
                <w:sz w:val="18"/>
              </w:rPr>
              <w:t>117.100.422</w:t>
            </w:r>
          </w:p>
        </w:tc>
        <w:tc>
          <w:tcPr>
            <w:tcW w:w="1569" w:type="dxa"/>
          </w:tcPr>
          <w:p>
            <w:pPr>
              <w:pStyle w:val="TableParagraph"/>
              <w:spacing w:before="41"/>
              <w:ind w:right="94"/>
              <w:jc w:val="right"/>
              <w:rPr>
                <w:sz w:val="18"/>
              </w:rPr>
            </w:pPr>
            <w:r>
              <w:rPr>
                <w:spacing w:val="-2"/>
                <w:w w:val="120"/>
                <w:sz w:val="18"/>
              </w:rPr>
              <w:t>187.436.866</w:t>
            </w:r>
          </w:p>
        </w:tc>
        <w:tc>
          <w:tcPr>
            <w:tcW w:w="1706" w:type="dxa"/>
          </w:tcPr>
          <w:p>
            <w:pPr>
              <w:pStyle w:val="TableParagraph"/>
              <w:spacing w:before="41"/>
              <w:ind w:right="114"/>
              <w:jc w:val="right"/>
              <w:rPr>
                <w:sz w:val="18"/>
              </w:rPr>
            </w:pPr>
            <w:r>
              <w:rPr>
                <w:spacing w:val="-2"/>
                <w:w w:val="120"/>
                <w:sz w:val="18"/>
              </w:rPr>
              <w:t>806.603.111</w:t>
            </w:r>
          </w:p>
        </w:tc>
        <w:tc>
          <w:tcPr>
            <w:tcW w:w="1520" w:type="dxa"/>
          </w:tcPr>
          <w:p>
            <w:pPr>
              <w:pStyle w:val="TableParagraph"/>
              <w:spacing w:before="41"/>
              <w:ind w:right="73"/>
              <w:jc w:val="right"/>
              <w:rPr>
                <w:sz w:val="18"/>
              </w:rPr>
            </w:pPr>
            <w:r>
              <w:rPr>
                <w:spacing w:val="-2"/>
                <w:w w:val="120"/>
                <w:sz w:val="18"/>
              </w:rPr>
              <w:t>31.261.921</w:t>
            </w:r>
          </w:p>
        </w:tc>
      </w:tr>
      <w:tr>
        <w:trPr>
          <w:trHeight w:val="295" w:hRule="atLeast"/>
        </w:trPr>
        <w:tc>
          <w:tcPr>
            <w:tcW w:w="1444" w:type="dxa"/>
          </w:tcPr>
          <w:p>
            <w:pPr>
              <w:pStyle w:val="TableParagraph"/>
              <w:spacing w:before="41"/>
              <w:ind w:left="76"/>
              <w:rPr>
                <w:sz w:val="18"/>
              </w:rPr>
            </w:pPr>
            <w:r>
              <w:rPr>
                <w:w w:val="110"/>
                <w:sz w:val="18"/>
              </w:rPr>
              <w:t>Valle</w:t>
            </w:r>
            <w:r>
              <w:rPr>
                <w:spacing w:val="-1"/>
                <w:w w:val="110"/>
                <w:sz w:val="18"/>
              </w:rPr>
              <w:t> </w:t>
            </w:r>
            <w:r>
              <w:rPr>
                <w:w w:val="110"/>
                <w:sz w:val="18"/>
              </w:rPr>
              <w:t>del</w:t>
            </w:r>
            <w:r>
              <w:rPr>
                <w:spacing w:val="-1"/>
                <w:w w:val="110"/>
                <w:sz w:val="18"/>
              </w:rPr>
              <w:t> </w:t>
            </w:r>
            <w:r>
              <w:rPr>
                <w:spacing w:val="-4"/>
                <w:w w:val="110"/>
                <w:sz w:val="18"/>
              </w:rPr>
              <w:t>Cauca</w:t>
            </w:r>
          </w:p>
        </w:tc>
        <w:tc>
          <w:tcPr>
            <w:tcW w:w="1718" w:type="dxa"/>
          </w:tcPr>
          <w:p>
            <w:pPr>
              <w:pStyle w:val="TableParagraph"/>
              <w:spacing w:before="41"/>
              <w:ind w:right="87"/>
              <w:jc w:val="right"/>
              <w:rPr>
                <w:sz w:val="18"/>
              </w:rPr>
            </w:pPr>
            <w:r>
              <w:rPr>
                <w:spacing w:val="-2"/>
                <w:w w:val="120"/>
                <w:sz w:val="18"/>
              </w:rPr>
              <w:t>2.776.092.217</w:t>
            </w:r>
          </w:p>
        </w:tc>
        <w:tc>
          <w:tcPr>
            <w:tcW w:w="1552" w:type="dxa"/>
          </w:tcPr>
          <w:p>
            <w:pPr>
              <w:pStyle w:val="TableParagraph"/>
              <w:spacing w:before="41"/>
              <w:ind w:right="84"/>
              <w:jc w:val="right"/>
              <w:rPr>
                <w:sz w:val="18"/>
              </w:rPr>
            </w:pPr>
            <w:r>
              <w:rPr>
                <w:spacing w:val="-2"/>
                <w:w w:val="120"/>
                <w:sz w:val="18"/>
              </w:rPr>
              <w:t>248.319.550</w:t>
            </w:r>
          </w:p>
        </w:tc>
        <w:tc>
          <w:tcPr>
            <w:tcW w:w="1569" w:type="dxa"/>
          </w:tcPr>
          <w:p>
            <w:pPr>
              <w:pStyle w:val="TableParagraph"/>
              <w:spacing w:before="41"/>
              <w:ind w:right="93"/>
              <w:jc w:val="right"/>
              <w:rPr>
                <w:sz w:val="18"/>
              </w:rPr>
            </w:pPr>
            <w:r>
              <w:rPr>
                <w:spacing w:val="-2"/>
                <w:w w:val="120"/>
                <w:sz w:val="18"/>
              </w:rPr>
              <w:t>40.289.187</w:t>
            </w:r>
          </w:p>
        </w:tc>
        <w:tc>
          <w:tcPr>
            <w:tcW w:w="1706" w:type="dxa"/>
          </w:tcPr>
          <w:p>
            <w:pPr>
              <w:pStyle w:val="TableParagraph"/>
              <w:spacing w:before="41"/>
              <w:ind w:right="112"/>
              <w:jc w:val="right"/>
              <w:rPr>
                <w:sz w:val="18"/>
              </w:rPr>
            </w:pPr>
            <w:r>
              <w:rPr>
                <w:spacing w:val="-2"/>
                <w:w w:val="120"/>
                <w:sz w:val="18"/>
              </w:rPr>
              <w:t>1.816.799.106</w:t>
            </w:r>
          </w:p>
        </w:tc>
        <w:tc>
          <w:tcPr>
            <w:tcW w:w="1520" w:type="dxa"/>
          </w:tcPr>
          <w:p>
            <w:pPr>
              <w:pStyle w:val="TableParagraph"/>
              <w:spacing w:before="41"/>
              <w:ind w:right="73"/>
              <w:jc w:val="right"/>
              <w:rPr>
                <w:sz w:val="18"/>
              </w:rPr>
            </w:pPr>
            <w:r>
              <w:rPr>
                <w:spacing w:val="-2"/>
                <w:w w:val="120"/>
                <w:sz w:val="18"/>
              </w:rPr>
              <w:t>19.148.000</w:t>
            </w:r>
          </w:p>
        </w:tc>
      </w:tr>
      <w:tr>
        <w:trPr>
          <w:trHeight w:val="295" w:hRule="atLeast"/>
        </w:trPr>
        <w:tc>
          <w:tcPr>
            <w:tcW w:w="1444" w:type="dxa"/>
          </w:tcPr>
          <w:p>
            <w:pPr>
              <w:pStyle w:val="TableParagraph"/>
              <w:spacing w:before="40"/>
              <w:ind w:left="76"/>
              <w:rPr>
                <w:sz w:val="18"/>
              </w:rPr>
            </w:pPr>
            <w:r>
              <w:rPr>
                <w:spacing w:val="-2"/>
                <w:w w:val="105"/>
                <w:sz w:val="18"/>
              </w:rPr>
              <w:t>Vaupés</w:t>
            </w:r>
          </w:p>
        </w:tc>
        <w:tc>
          <w:tcPr>
            <w:tcW w:w="1718" w:type="dxa"/>
          </w:tcPr>
          <w:p>
            <w:pPr>
              <w:pStyle w:val="TableParagraph"/>
              <w:spacing w:before="40"/>
              <w:ind w:right="89"/>
              <w:jc w:val="right"/>
              <w:rPr>
                <w:sz w:val="18"/>
              </w:rPr>
            </w:pPr>
            <w:r>
              <w:rPr>
                <w:spacing w:val="-2"/>
                <w:w w:val="120"/>
                <w:sz w:val="18"/>
              </w:rPr>
              <w:t>174.262.591</w:t>
            </w:r>
          </w:p>
        </w:tc>
        <w:tc>
          <w:tcPr>
            <w:tcW w:w="1552" w:type="dxa"/>
          </w:tcPr>
          <w:p>
            <w:pPr>
              <w:pStyle w:val="TableParagraph"/>
              <w:spacing w:before="40"/>
              <w:ind w:right="82"/>
              <w:jc w:val="right"/>
              <w:rPr>
                <w:sz w:val="18"/>
              </w:rPr>
            </w:pPr>
            <w:r>
              <w:rPr>
                <w:w w:val="67"/>
                <w:sz w:val="18"/>
              </w:rPr>
              <w:t>-</w:t>
            </w:r>
          </w:p>
        </w:tc>
        <w:tc>
          <w:tcPr>
            <w:tcW w:w="1569" w:type="dxa"/>
          </w:tcPr>
          <w:p>
            <w:pPr>
              <w:pStyle w:val="TableParagraph"/>
              <w:spacing w:before="40"/>
              <w:ind w:right="94"/>
              <w:jc w:val="right"/>
              <w:rPr>
                <w:sz w:val="18"/>
              </w:rPr>
            </w:pPr>
            <w:r>
              <w:rPr>
                <w:spacing w:val="-2"/>
                <w:w w:val="120"/>
                <w:sz w:val="18"/>
              </w:rPr>
              <w:t>6.842.000</w:t>
            </w:r>
          </w:p>
        </w:tc>
        <w:tc>
          <w:tcPr>
            <w:tcW w:w="1706" w:type="dxa"/>
          </w:tcPr>
          <w:p>
            <w:pPr>
              <w:pStyle w:val="TableParagraph"/>
              <w:spacing w:before="40"/>
              <w:ind w:right="114"/>
              <w:jc w:val="right"/>
              <w:rPr>
                <w:sz w:val="18"/>
              </w:rPr>
            </w:pPr>
            <w:r>
              <w:rPr>
                <w:spacing w:val="-2"/>
                <w:w w:val="120"/>
                <w:sz w:val="18"/>
              </w:rPr>
              <w:t>103.109.000</w:t>
            </w:r>
          </w:p>
        </w:tc>
        <w:tc>
          <w:tcPr>
            <w:tcW w:w="1520" w:type="dxa"/>
          </w:tcPr>
          <w:p>
            <w:pPr>
              <w:pStyle w:val="TableParagraph"/>
              <w:spacing w:before="40"/>
              <w:ind w:right="72"/>
              <w:jc w:val="right"/>
              <w:rPr>
                <w:sz w:val="18"/>
              </w:rPr>
            </w:pPr>
            <w:r>
              <w:rPr>
                <w:w w:val="67"/>
                <w:sz w:val="18"/>
              </w:rPr>
              <w:t>-</w:t>
            </w:r>
          </w:p>
        </w:tc>
      </w:tr>
      <w:tr>
        <w:trPr>
          <w:trHeight w:val="265" w:hRule="atLeast"/>
        </w:trPr>
        <w:tc>
          <w:tcPr>
            <w:tcW w:w="1444" w:type="dxa"/>
            <w:tcBorders>
              <w:bottom w:val="double" w:sz="4" w:space="0" w:color="000000"/>
            </w:tcBorders>
          </w:tcPr>
          <w:p>
            <w:pPr>
              <w:pStyle w:val="TableParagraph"/>
              <w:spacing w:line="205" w:lineRule="exact" w:before="41"/>
              <w:ind w:left="76"/>
              <w:rPr>
                <w:sz w:val="18"/>
              </w:rPr>
            </w:pPr>
            <w:r>
              <w:rPr>
                <w:spacing w:val="-2"/>
                <w:w w:val="110"/>
                <w:sz w:val="18"/>
              </w:rPr>
              <w:t>Vichada</w:t>
            </w:r>
          </w:p>
        </w:tc>
        <w:tc>
          <w:tcPr>
            <w:tcW w:w="1718" w:type="dxa"/>
            <w:tcBorders>
              <w:bottom w:val="double" w:sz="4" w:space="0" w:color="000000"/>
            </w:tcBorders>
          </w:tcPr>
          <w:p>
            <w:pPr>
              <w:pStyle w:val="TableParagraph"/>
              <w:spacing w:line="205" w:lineRule="exact" w:before="41"/>
              <w:ind w:right="89"/>
              <w:jc w:val="right"/>
              <w:rPr>
                <w:sz w:val="18"/>
              </w:rPr>
            </w:pPr>
            <w:r>
              <w:rPr>
                <w:spacing w:val="-2"/>
                <w:w w:val="120"/>
                <w:sz w:val="18"/>
              </w:rPr>
              <w:t>339.678.791</w:t>
            </w:r>
          </w:p>
        </w:tc>
        <w:tc>
          <w:tcPr>
            <w:tcW w:w="1552" w:type="dxa"/>
            <w:tcBorders>
              <w:bottom w:val="double" w:sz="4" w:space="0" w:color="000000"/>
            </w:tcBorders>
          </w:tcPr>
          <w:p>
            <w:pPr>
              <w:pStyle w:val="TableParagraph"/>
              <w:spacing w:line="205" w:lineRule="exact" w:before="41"/>
              <w:ind w:right="82"/>
              <w:jc w:val="right"/>
              <w:rPr>
                <w:sz w:val="18"/>
              </w:rPr>
            </w:pPr>
            <w:r>
              <w:rPr>
                <w:w w:val="67"/>
                <w:sz w:val="18"/>
              </w:rPr>
              <w:t>-</w:t>
            </w:r>
          </w:p>
        </w:tc>
        <w:tc>
          <w:tcPr>
            <w:tcW w:w="1569" w:type="dxa"/>
            <w:tcBorders>
              <w:bottom w:val="double" w:sz="4" w:space="0" w:color="000000"/>
            </w:tcBorders>
          </w:tcPr>
          <w:p>
            <w:pPr>
              <w:pStyle w:val="TableParagraph"/>
              <w:spacing w:line="205" w:lineRule="exact" w:before="41"/>
              <w:ind w:right="92"/>
              <w:jc w:val="right"/>
              <w:rPr>
                <w:sz w:val="18"/>
              </w:rPr>
            </w:pPr>
            <w:r>
              <w:rPr>
                <w:w w:val="67"/>
                <w:sz w:val="18"/>
              </w:rPr>
              <w:t>-</w:t>
            </w:r>
          </w:p>
        </w:tc>
        <w:tc>
          <w:tcPr>
            <w:tcW w:w="1706" w:type="dxa"/>
            <w:tcBorders>
              <w:bottom w:val="double" w:sz="4" w:space="0" w:color="000000"/>
            </w:tcBorders>
          </w:tcPr>
          <w:p>
            <w:pPr>
              <w:pStyle w:val="TableParagraph"/>
              <w:spacing w:line="205" w:lineRule="exact" w:before="41"/>
              <w:ind w:right="114"/>
              <w:jc w:val="right"/>
              <w:rPr>
                <w:sz w:val="18"/>
              </w:rPr>
            </w:pPr>
            <w:r>
              <w:rPr>
                <w:spacing w:val="-2"/>
                <w:w w:val="120"/>
                <w:sz w:val="18"/>
              </w:rPr>
              <w:t>139.677.000</w:t>
            </w:r>
          </w:p>
        </w:tc>
        <w:tc>
          <w:tcPr>
            <w:tcW w:w="1520" w:type="dxa"/>
            <w:tcBorders>
              <w:bottom w:val="double" w:sz="4" w:space="0" w:color="000000"/>
            </w:tcBorders>
          </w:tcPr>
          <w:p>
            <w:pPr>
              <w:pStyle w:val="TableParagraph"/>
              <w:spacing w:line="205" w:lineRule="exact" w:before="41"/>
              <w:ind w:right="72"/>
              <w:jc w:val="right"/>
              <w:rPr>
                <w:sz w:val="18"/>
              </w:rPr>
            </w:pPr>
            <w:r>
              <w:rPr>
                <w:w w:val="67"/>
                <w:sz w:val="18"/>
              </w:rPr>
              <w:t>-</w:t>
            </w:r>
          </w:p>
        </w:tc>
      </w:tr>
      <w:tr>
        <w:trPr>
          <w:trHeight w:val="340" w:hRule="atLeast"/>
        </w:trPr>
        <w:tc>
          <w:tcPr>
            <w:tcW w:w="1444" w:type="dxa"/>
            <w:tcBorders>
              <w:top w:val="double" w:sz="4" w:space="0" w:color="000000"/>
              <w:bottom w:val="double" w:sz="4" w:space="0" w:color="000000"/>
            </w:tcBorders>
          </w:tcPr>
          <w:p>
            <w:pPr>
              <w:pStyle w:val="TableParagraph"/>
              <w:spacing w:before="62"/>
              <w:ind w:left="516" w:right="526"/>
              <w:jc w:val="center"/>
              <w:rPr>
                <w:sz w:val="18"/>
              </w:rPr>
            </w:pPr>
            <w:r>
              <w:rPr>
                <w:spacing w:val="-2"/>
                <w:sz w:val="18"/>
              </w:rPr>
              <w:t>Total</w:t>
            </w:r>
          </w:p>
        </w:tc>
        <w:tc>
          <w:tcPr>
            <w:tcW w:w="1718" w:type="dxa"/>
            <w:tcBorders>
              <w:top w:val="double" w:sz="4" w:space="0" w:color="000000"/>
              <w:bottom w:val="double" w:sz="4" w:space="0" w:color="000000"/>
            </w:tcBorders>
          </w:tcPr>
          <w:p>
            <w:pPr>
              <w:pStyle w:val="TableParagraph"/>
              <w:spacing w:before="62"/>
              <w:ind w:left="112"/>
              <w:rPr>
                <w:sz w:val="18"/>
              </w:rPr>
            </w:pPr>
            <w:r>
              <w:rPr>
                <w:spacing w:val="-2"/>
                <w:w w:val="120"/>
                <w:sz w:val="18"/>
              </w:rPr>
              <w:t>64.478.170.965</w:t>
            </w:r>
          </w:p>
        </w:tc>
        <w:tc>
          <w:tcPr>
            <w:tcW w:w="1552" w:type="dxa"/>
            <w:tcBorders>
              <w:top w:val="double" w:sz="4" w:space="0" w:color="000000"/>
              <w:bottom w:val="double" w:sz="4" w:space="0" w:color="000000"/>
            </w:tcBorders>
          </w:tcPr>
          <w:p>
            <w:pPr>
              <w:pStyle w:val="TableParagraph"/>
              <w:spacing w:before="62"/>
              <w:ind w:right="127"/>
              <w:jc w:val="right"/>
              <w:rPr>
                <w:sz w:val="18"/>
              </w:rPr>
            </w:pPr>
            <w:r>
              <w:rPr>
                <w:spacing w:val="-2"/>
                <w:w w:val="120"/>
                <w:sz w:val="18"/>
              </w:rPr>
              <w:t>5.416.646.044</w:t>
            </w:r>
          </w:p>
        </w:tc>
        <w:tc>
          <w:tcPr>
            <w:tcW w:w="1569" w:type="dxa"/>
            <w:tcBorders>
              <w:top w:val="double" w:sz="4" w:space="0" w:color="000000"/>
              <w:bottom w:val="double" w:sz="4" w:space="0" w:color="000000"/>
            </w:tcBorders>
          </w:tcPr>
          <w:p>
            <w:pPr>
              <w:pStyle w:val="TableParagraph"/>
              <w:spacing w:before="62"/>
              <w:ind w:right="137"/>
              <w:jc w:val="right"/>
              <w:rPr>
                <w:sz w:val="18"/>
              </w:rPr>
            </w:pPr>
            <w:r>
              <w:rPr>
                <w:spacing w:val="-2"/>
                <w:w w:val="120"/>
                <w:sz w:val="18"/>
              </w:rPr>
              <w:t>3.916.618.895</w:t>
            </w:r>
          </w:p>
        </w:tc>
        <w:tc>
          <w:tcPr>
            <w:tcW w:w="1706" w:type="dxa"/>
            <w:tcBorders>
              <w:top w:val="double" w:sz="4" w:space="0" w:color="000000"/>
              <w:bottom w:val="double" w:sz="4" w:space="0" w:color="000000"/>
            </w:tcBorders>
          </w:tcPr>
          <w:p>
            <w:pPr>
              <w:pStyle w:val="TableParagraph"/>
              <w:spacing w:before="62"/>
              <w:ind w:right="160"/>
              <w:jc w:val="right"/>
              <w:rPr>
                <w:sz w:val="18"/>
              </w:rPr>
            </w:pPr>
            <w:r>
              <w:rPr>
                <w:spacing w:val="-2"/>
                <w:w w:val="120"/>
                <w:sz w:val="18"/>
              </w:rPr>
              <w:t>33.724.747.563</w:t>
            </w:r>
          </w:p>
        </w:tc>
        <w:tc>
          <w:tcPr>
            <w:tcW w:w="1520" w:type="dxa"/>
            <w:tcBorders>
              <w:top w:val="double" w:sz="4" w:space="0" w:color="000000"/>
              <w:bottom w:val="double" w:sz="4" w:space="0" w:color="000000"/>
            </w:tcBorders>
          </w:tcPr>
          <w:p>
            <w:pPr>
              <w:pStyle w:val="TableParagraph"/>
              <w:spacing w:before="62"/>
              <w:ind w:left="154"/>
              <w:rPr>
                <w:sz w:val="18"/>
              </w:rPr>
            </w:pPr>
            <w:r>
              <w:rPr>
                <w:spacing w:val="-2"/>
                <w:w w:val="120"/>
                <w:sz w:val="18"/>
              </w:rPr>
              <w:t>496.235.516</w:t>
            </w:r>
          </w:p>
        </w:tc>
      </w:tr>
    </w:tbl>
    <w:p>
      <w:pPr>
        <w:spacing w:before="90"/>
        <w:ind w:left="380" w:right="0" w:firstLine="0"/>
        <w:jc w:val="left"/>
        <w:rPr>
          <w:sz w:val="18"/>
        </w:rPr>
      </w:pPr>
      <w:r>
        <w:rPr>
          <w:w w:val="110"/>
          <w:sz w:val="18"/>
        </w:rPr>
        <w:t>Fuente:</w:t>
      </w:r>
      <w:r>
        <w:rPr>
          <w:spacing w:val="-4"/>
          <w:w w:val="110"/>
          <w:sz w:val="18"/>
        </w:rPr>
        <w:t> </w:t>
      </w:r>
      <w:r>
        <w:rPr>
          <w:w w:val="110"/>
          <w:sz w:val="18"/>
        </w:rPr>
        <w:t>ICBF</w:t>
      </w:r>
      <w:r>
        <w:rPr>
          <w:spacing w:val="-3"/>
          <w:w w:val="110"/>
          <w:sz w:val="18"/>
        </w:rPr>
        <w:t> </w:t>
      </w:r>
      <w:r>
        <w:rPr>
          <w:w w:val="110"/>
          <w:sz w:val="18"/>
        </w:rPr>
        <w:t>y</w:t>
      </w:r>
      <w:r>
        <w:rPr>
          <w:spacing w:val="-4"/>
          <w:w w:val="110"/>
          <w:sz w:val="18"/>
        </w:rPr>
        <w:t> </w:t>
      </w:r>
      <w:r>
        <w:rPr>
          <w:w w:val="110"/>
          <w:sz w:val="18"/>
        </w:rPr>
        <w:t>Aldeas</w:t>
      </w:r>
      <w:r>
        <w:rPr>
          <w:spacing w:val="-3"/>
          <w:w w:val="110"/>
          <w:sz w:val="18"/>
        </w:rPr>
        <w:t> </w:t>
      </w:r>
      <w:r>
        <w:rPr>
          <w:w w:val="110"/>
          <w:sz w:val="18"/>
        </w:rPr>
        <w:t>Infantiles</w:t>
      </w:r>
      <w:r>
        <w:rPr>
          <w:spacing w:val="-4"/>
          <w:w w:val="110"/>
          <w:sz w:val="18"/>
        </w:rPr>
        <w:t> </w:t>
      </w:r>
      <w:r>
        <w:rPr>
          <w:w w:val="110"/>
          <w:sz w:val="18"/>
        </w:rPr>
        <w:t>SOS</w:t>
      </w:r>
      <w:r>
        <w:rPr>
          <w:spacing w:val="-3"/>
          <w:w w:val="110"/>
          <w:sz w:val="18"/>
        </w:rPr>
        <w:t> </w:t>
      </w:r>
      <w:r>
        <w:rPr>
          <w:w w:val="110"/>
          <w:sz w:val="18"/>
        </w:rPr>
        <w:t>Colombia</w:t>
      </w:r>
      <w:r>
        <w:rPr>
          <w:spacing w:val="-3"/>
          <w:w w:val="110"/>
          <w:sz w:val="18"/>
        </w:rPr>
        <w:t> </w:t>
      </w:r>
      <w:r>
        <w:rPr>
          <w:spacing w:val="-2"/>
          <w:w w:val="110"/>
          <w:sz w:val="18"/>
        </w:rPr>
        <w:t>(2014).</w:t>
      </w:r>
    </w:p>
    <w:p>
      <w:pPr>
        <w:pStyle w:val="BodyText"/>
      </w:pPr>
    </w:p>
    <w:p>
      <w:pPr>
        <w:pStyle w:val="BodyText"/>
        <w:rPr>
          <w:sz w:val="23"/>
        </w:rPr>
      </w:pPr>
    </w:p>
    <w:p>
      <w:pPr>
        <w:pStyle w:val="BodyText"/>
        <w:spacing w:line="292" w:lineRule="auto"/>
        <w:ind w:left="724" w:right="722"/>
        <w:jc w:val="center"/>
      </w:pPr>
      <w:bookmarkStart w:name="_bookmark9" w:id="12"/>
      <w:bookmarkEnd w:id="12"/>
      <w:r>
        <w:rPr/>
      </w:r>
      <w:r>
        <w:rPr>
          <w:w w:val="105"/>
        </w:rPr>
        <w:t>Tabla</w:t>
      </w:r>
      <w:r>
        <w:rPr>
          <w:spacing w:val="40"/>
          <w:w w:val="105"/>
        </w:rPr>
        <w:t> </w:t>
      </w:r>
      <w:r>
        <w:rPr>
          <w:w w:val="105"/>
        </w:rPr>
        <w:t>3.</w:t>
      </w:r>
      <w:r>
        <w:rPr>
          <w:spacing w:val="40"/>
          <w:w w:val="105"/>
        </w:rPr>
        <w:t> </w:t>
      </w:r>
      <w:r>
        <w:rPr>
          <w:w w:val="105"/>
        </w:rPr>
        <w:t>Balance</w:t>
      </w:r>
      <w:r>
        <w:rPr>
          <w:spacing w:val="40"/>
          <w:w w:val="105"/>
        </w:rPr>
        <w:t> </w:t>
      </w:r>
      <w:r>
        <w:rPr>
          <w:w w:val="105"/>
        </w:rPr>
        <w:t>de</w:t>
      </w:r>
      <w:r>
        <w:rPr>
          <w:spacing w:val="40"/>
          <w:w w:val="105"/>
        </w:rPr>
        <w:t> </w:t>
      </w:r>
      <w:r>
        <w:rPr>
          <w:w w:val="105"/>
        </w:rPr>
        <w:t>utilización</w:t>
      </w:r>
      <w:r>
        <w:rPr>
          <w:spacing w:val="40"/>
          <w:w w:val="105"/>
        </w:rPr>
        <w:t> </w:t>
      </w:r>
      <w:r>
        <w:rPr>
          <w:w w:val="105"/>
        </w:rPr>
        <w:t>de</w:t>
      </w:r>
      <w:r>
        <w:rPr>
          <w:spacing w:val="40"/>
          <w:w w:val="105"/>
        </w:rPr>
        <w:t> </w:t>
      </w:r>
      <w:r>
        <w:rPr>
          <w:w w:val="105"/>
        </w:rPr>
        <w:t>los</w:t>
      </w:r>
      <w:r>
        <w:rPr>
          <w:spacing w:val="40"/>
          <w:w w:val="105"/>
        </w:rPr>
        <w:t> </w:t>
      </w:r>
      <w:r>
        <w:rPr>
          <w:w w:val="105"/>
        </w:rPr>
        <w:t>recursos</w:t>
      </w:r>
      <w:r>
        <w:rPr>
          <w:spacing w:val="40"/>
          <w:w w:val="105"/>
        </w:rPr>
        <w:t> </w:t>
      </w:r>
      <w:r>
        <w:rPr>
          <w:w w:val="105"/>
        </w:rPr>
        <w:t>para</w:t>
      </w:r>
      <w:r>
        <w:rPr>
          <w:spacing w:val="40"/>
          <w:w w:val="105"/>
        </w:rPr>
        <w:t> </w:t>
      </w:r>
      <w:r>
        <w:rPr>
          <w:w w:val="105"/>
        </w:rPr>
        <w:t>la</w:t>
      </w:r>
      <w:r>
        <w:rPr>
          <w:spacing w:val="40"/>
          <w:w w:val="105"/>
        </w:rPr>
        <w:t> </w:t>
      </w:r>
      <w:r>
        <w:rPr>
          <w:w w:val="105"/>
        </w:rPr>
        <w:t>atención</w:t>
      </w:r>
      <w:r>
        <w:rPr>
          <w:spacing w:val="40"/>
          <w:w w:val="105"/>
        </w:rPr>
        <w:t> </w:t>
      </w:r>
      <w:r>
        <w:rPr>
          <w:w w:val="105"/>
        </w:rPr>
        <w:t>integral</w:t>
      </w:r>
      <w:r>
        <w:rPr>
          <w:spacing w:val="40"/>
          <w:w w:val="105"/>
        </w:rPr>
        <w:t> </w:t>
      </w:r>
      <w:r>
        <w:rPr>
          <w:w w:val="105"/>
        </w:rPr>
        <w:t>a</w:t>
      </w:r>
      <w:r>
        <w:rPr>
          <w:spacing w:val="40"/>
          <w:w w:val="105"/>
        </w:rPr>
        <w:t> </w:t>
      </w:r>
      <w:r>
        <w:rPr>
          <w:w w:val="105"/>
        </w:rPr>
        <w:t>la</w:t>
      </w:r>
      <w:r>
        <w:rPr>
          <w:spacing w:val="40"/>
          <w:w w:val="105"/>
        </w:rPr>
        <w:t> </w:t>
      </w:r>
      <w:r>
        <w:rPr>
          <w:w w:val="105"/>
        </w:rPr>
        <w:t>primera</w:t>
      </w:r>
      <w:r>
        <w:rPr>
          <w:spacing w:val="80"/>
          <w:w w:val="105"/>
        </w:rPr>
        <w:t> </w:t>
      </w:r>
      <w:r>
        <w:rPr>
          <w:w w:val="105"/>
        </w:rPr>
        <w:t>infancia,</w:t>
      </w:r>
      <w:r>
        <w:rPr>
          <w:spacing w:val="80"/>
          <w:w w:val="105"/>
        </w:rPr>
        <w:t> </w:t>
      </w:r>
      <w:r>
        <w:rPr>
          <w:w w:val="105"/>
        </w:rPr>
        <w:t>distribuidos</w:t>
      </w:r>
      <w:r>
        <w:rPr>
          <w:spacing w:val="80"/>
          <w:w w:val="105"/>
        </w:rPr>
        <w:t> </w:t>
      </w:r>
      <w:r>
        <w:rPr>
          <w:w w:val="105"/>
        </w:rPr>
        <w:t>mediante</w:t>
      </w:r>
      <w:r>
        <w:rPr>
          <w:spacing w:val="80"/>
          <w:w w:val="105"/>
        </w:rPr>
        <w:t> </w:t>
      </w:r>
      <w:r>
        <w:rPr>
          <w:w w:val="105"/>
        </w:rPr>
        <w:t>el</w:t>
      </w:r>
      <w:r>
        <w:rPr>
          <w:spacing w:val="80"/>
          <w:w w:val="105"/>
        </w:rPr>
        <w:t> </w:t>
      </w:r>
      <w:r>
        <w:rPr>
          <w:w w:val="105"/>
        </w:rPr>
        <w:t>documento</w:t>
      </w:r>
      <w:r>
        <w:rPr>
          <w:spacing w:val="80"/>
          <w:w w:val="105"/>
        </w:rPr>
        <w:t> </w:t>
      </w:r>
      <w:r>
        <w:rPr>
          <w:w w:val="105"/>
        </w:rPr>
        <w:t>CONPES</w:t>
      </w:r>
      <w:r>
        <w:rPr>
          <w:spacing w:val="80"/>
          <w:w w:val="105"/>
        </w:rPr>
        <w:t> </w:t>
      </w:r>
      <w:r>
        <w:rPr>
          <w:w w:val="105"/>
        </w:rPr>
        <w:t>162</w:t>
      </w:r>
      <w:r>
        <w:rPr>
          <w:spacing w:val="80"/>
          <w:w w:val="105"/>
        </w:rPr>
        <w:t> </w:t>
      </w:r>
      <w:r>
        <w:rPr>
          <w:w w:val="105"/>
        </w:rPr>
        <w:t>de</w:t>
      </w:r>
      <w:r>
        <w:rPr>
          <w:spacing w:val="80"/>
          <w:w w:val="105"/>
        </w:rPr>
        <w:t> </w:t>
      </w:r>
      <w:r>
        <w:rPr>
          <w:w w:val="105"/>
        </w:rPr>
        <w:t>2013</w:t>
      </w:r>
    </w:p>
    <w:p>
      <w:pPr>
        <w:spacing w:before="2"/>
        <w:ind w:left="1761" w:right="1761" w:firstLine="0"/>
        <w:jc w:val="center"/>
        <w:rPr>
          <w:sz w:val="18"/>
        </w:rPr>
      </w:pPr>
      <w:r>
        <w:rPr>
          <w:sz w:val="18"/>
        </w:rPr>
        <w:t>Pesos</w:t>
      </w:r>
      <w:r>
        <w:rPr>
          <w:spacing w:val="47"/>
          <w:sz w:val="18"/>
        </w:rPr>
        <w:t> </w:t>
      </w:r>
      <w:r>
        <w:rPr>
          <w:spacing w:val="-2"/>
          <w:sz w:val="18"/>
        </w:rPr>
        <w:t>corrientes</w:t>
      </w:r>
    </w:p>
    <w:p>
      <w:pPr>
        <w:pStyle w:val="BodyText"/>
        <w:spacing w:before="10"/>
        <w:rPr>
          <w:sz w:val="13"/>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6"/>
        <w:gridCol w:w="1712"/>
        <w:gridCol w:w="1538"/>
        <w:gridCol w:w="1653"/>
        <w:gridCol w:w="1816"/>
        <w:gridCol w:w="1415"/>
      </w:tblGrid>
      <w:tr>
        <w:trPr>
          <w:trHeight w:val="700" w:hRule="atLeast"/>
        </w:trPr>
        <w:tc>
          <w:tcPr>
            <w:tcW w:w="1466" w:type="dxa"/>
            <w:tcBorders>
              <w:top w:val="double" w:sz="4" w:space="0" w:color="000000"/>
              <w:bottom w:val="double" w:sz="4" w:space="0" w:color="000000"/>
            </w:tcBorders>
          </w:tcPr>
          <w:p>
            <w:pPr>
              <w:pStyle w:val="TableParagraph"/>
              <w:spacing w:before="11"/>
              <w:rPr>
                <w:sz w:val="19"/>
              </w:rPr>
            </w:pPr>
          </w:p>
          <w:p>
            <w:pPr>
              <w:pStyle w:val="TableParagraph"/>
              <w:ind w:left="138"/>
              <w:rPr>
                <w:sz w:val="18"/>
              </w:rPr>
            </w:pPr>
            <w:r>
              <w:rPr>
                <w:spacing w:val="-2"/>
                <w:sz w:val="18"/>
              </w:rPr>
              <w:t>Departamento</w:t>
            </w:r>
          </w:p>
        </w:tc>
        <w:tc>
          <w:tcPr>
            <w:tcW w:w="1712" w:type="dxa"/>
            <w:tcBorders>
              <w:top w:val="double" w:sz="4" w:space="0" w:color="000000"/>
              <w:bottom w:val="double" w:sz="4" w:space="0" w:color="000000"/>
            </w:tcBorders>
          </w:tcPr>
          <w:p>
            <w:pPr>
              <w:pStyle w:val="TableParagraph"/>
              <w:spacing w:before="9"/>
              <w:ind w:left="197" w:right="263"/>
              <w:jc w:val="center"/>
              <w:rPr>
                <w:sz w:val="18"/>
              </w:rPr>
            </w:pPr>
            <w:r>
              <w:rPr>
                <w:spacing w:val="-2"/>
                <w:sz w:val="18"/>
              </w:rPr>
              <w:t>Recursos</w:t>
            </w:r>
          </w:p>
          <w:p>
            <w:pPr>
              <w:pStyle w:val="TableParagraph"/>
              <w:spacing w:line="230" w:lineRule="atLeast"/>
              <w:ind w:left="200" w:right="263"/>
              <w:jc w:val="center"/>
              <w:rPr>
                <w:sz w:val="18"/>
              </w:rPr>
            </w:pPr>
            <w:r>
              <w:rPr>
                <w:w w:val="110"/>
                <w:sz w:val="18"/>
              </w:rPr>
              <w:t>asignados</w:t>
            </w:r>
            <w:r>
              <w:rPr>
                <w:w w:val="110"/>
                <w:sz w:val="18"/>
              </w:rPr>
              <w:t> a</w:t>
            </w:r>
            <w:r>
              <w:rPr>
                <w:w w:val="110"/>
                <w:sz w:val="18"/>
              </w:rPr>
              <w:t> los </w:t>
            </w:r>
            <w:r>
              <w:rPr>
                <w:spacing w:val="-2"/>
                <w:w w:val="110"/>
                <w:sz w:val="18"/>
              </w:rPr>
              <w:t>municipios</w:t>
            </w:r>
          </w:p>
        </w:tc>
        <w:tc>
          <w:tcPr>
            <w:tcW w:w="1538" w:type="dxa"/>
            <w:tcBorders>
              <w:top w:val="double" w:sz="4" w:space="0" w:color="000000"/>
              <w:bottom w:val="double" w:sz="4" w:space="0" w:color="000000"/>
            </w:tcBorders>
          </w:tcPr>
          <w:p>
            <w:pPr>
              <w:pStyle w:val="TableParagraph"/>
              <w:spacing w:line="254" w:lineRule="auto" w:before="125"/>
              <w:ind w:left="268" w:hanging="11"/>
              <w:rPr>
                <w:sz w:val="18"/>
              </w:rPr>
            </w:pPr>
            <w:r>
              <w:rPr>
                <w:spacing w:val="-2"/>
                <w:w w:val="105"/>
                <w:sz w:val="18"/>
              </w:rPr>
              <w:t>Atenciones educativas</w:t>
            </w:r>
          </w:p>
        </w:tc>
        <w:tc>
          <w:tcPr>
            <w:tcW w:w="1653" w:type="dxa"/>
            <w:tcBorders>
              <w:top w:val="double" w:sz="4" w:space="0" w:color="000000"/>
              <w:bottom w:val="double" w:sz="4" w:space="0" w:color="000000"/>
            </w:tcBorders>
          </w:tcPr>
          <w:p>
            <w:pPr>
              <w:pStyle w:val="TableParagraph"/>
              <w:spacing w:line="254" w:lineRule="auto" w:before="125"/>
              <w:ind w:left="320" w:hanging="63"/>
              <w:rPr>
                <w:sz w:val="18"/>
              </w:rPr>
            </w:pPr>
            <w:r>
              <w:rPr>
                <w:spacing w:val="-2"/>
                <w:sz w:val="18"/>
              </w:rPr>
              <w:t>Atenciones</w:t>
            </w:r>
            <w:r>
              <w:rPr>
                <w:sz w:val="18"/>
              </w:rPr>
              <w:t> </w:t>
            </w:r>
            <w:r>
              <w:rPr>
                <w:spacing w:val="-2"/>
                <w:sz w:val="18"/>
              </w:rPr>
              <w:t>culturales</w:t>
            </w:r>
          </w:p>
        </w:tc>
        <w:tc>
          <w:tcPr>
            <w:tcW w:w="1816" w:type="dxa"/>
            <w:tcBorders>
              <w:top w:val="double" w:sz="4" w:space="0" w:color="000000"/>
              <w:bottom w:val="double" w:sz="4" w:space="0" w:color="000000"/>
            </w:tcBorders>
          </w:tcPr>
          <w:p>
            <w:pPr>
              <w:pStyle w:val="TableParagraph"/>
              <w:spacing w:before="11"/>
              <w:rPr>
                <w:sz w:val="19"/>
              </w:rPr>
            </w:pPr>
          </w:p>
          <w:p>
            <w:pPr>
              <w:pStyle w:val="TableParagraph"/>
              <w:ind w:left="216"/>
              <w:rPr>
                <w:sz w:val="18"/>
              </w:rPr>
            </w:pPr>
            <w:r>
              <w:rPr>
                <w:spacing w:val="-2"/>
                <w:sz w:val="18"/>
              </w:rPr>
              <w:t>Infraestructura</w:t>
            </w:r>
          </w:p>
        </w:tc>
        <w:tc>
          <w:tcPr>
            <w:tcW w:w="1415" w:type="dxa"/>
            <w:tcBorders>
              <w:top w:val="double" w:sz="4" w:space="0" w:color="000000"/>
              <w:bottom w:val="double" w:sz="4" w:space="0" w:color="000000"/>
            </w:tcBorders>
          </w:tcPr>
          <w:p>
            <w:pPr>
              <w:pStyle w:val="TableParagraph"/>
              <w:spacing w:before="9"/>
              <w:ind w:left="193" w:hanging="62"/>
              <w:rPr>
                <w:sz w:val="18"/>
              </w:rPr>
            </w:pPr>
            <w:r>
              <w:rPr>
                <w:w w:val="105"/>
                <w:sz w:val="18"/>
              </w:rPr>
              <w:t>Estrategia</w:t>
            </w:r>
            <w:r>
              <w:rPr>
                <w:spacing w:val="57"/>
                <w:w w:val="105"/>
                <w:sz w:val="18"/>
              </w:rPr>
              <w:t> </w:t>
            </w:r>
            <w:r>
              <w:rPr>
                <w:spacing w:val="-5"/>
                <w:w w:val="105"/>
                <w:sz w:val="18"/>
              </w:rPr>
              <w:t>de</w:t>
            </w:r>
          </w:p>
          <w:p>
            <w:pPr>
              <w:pStyle w:val="TableParagraph"/>
              <w:spacing w:line="230" w:lineRule="atLeast"/>
              <w:ind w:left="456" w:hanging="263"/>
              <w:rPr>
                <w:sz w:val="18"/>
              </w:rPr>
            </w:pPr>
            <w:r>
              <w:rPr>
                <w:w w:val="105"/>
                <w:sz w:val="18"/>
              </w:rPr>
              <w:t>atención</w:t>
            </w:r>
            <w:r>
              <w:rPr>
                <w:w w:val="105"/>
                <w:sz w:val="18"/>
              </w:rPr>
              <w:t> </w:t>
            </w:r>
            <w:r>
              <w:rPr>
                <w:w w:val="105"/>
                <w:sz w:val="18"/>
              </w:rPr>
              <w:t>en </w:t>
            </w:r>
            <w:r>
              <w:rPr>
                <w:spacing w:val="-2"/>
                <w:w w:val="105"/>
                <w:sz w:val="18"/>
              </w:rPr>
              <w:t>salud</w:t>
            </w:r>
          </w:p>
        </w:tc>
      </w:tr>
      <w:tr>
        <w:trPr>
          <w:trHeight w:val="294" w:hRule="atLeast"/>
        </w:trPr>
        <w:tc>
          <w:tcPr>
            <w:tcW w:w="1466" w:type="dxa"/>
            <w:tcBorders>
              <w:top w:val="double" w:sz="4" w:space="0" w:color="000000"/>
            </w:tcBorders>
          </w:tcPr>
          <w:p>
            <w:pPr>
              <w:pStyle w:val="TableParagraph"/>
              <w:spacing w:before="50"/>
              <w:ind w:left="70"/>
              <w:rPr>
                <w:sz w:val="18"/>
              </w:rPr>
            </w:pPr>
            <w:r>
              <w:rPr>
                <w:spacing w:val="-2"/>
                <w:w w:val="105"/>
                <w:sz w:val="18"/>
              </w:rPr>
              <w:t>Antioquia</w:t>
            </w:r>
          </w:p>
        </w:tc>
        <w:tc>
          <w:tcPr>
            <w:tcW w:w="1712" w:type="dxa"/>
            <w:tcBorders>
              <w:top w:val="double" w:sz="4" w:space="0" w:color="000000"/>
            </w:tcBorders>
          </w:tcPr>
          <w:p>
            <w:pPr>
              <w:pStyle w:val="TableParagraph"/>
              <w:spacing w:before="50"/>
              <w:ind w:right="102"/>
              <w:jc w:val="right"/>
              <w:rPr>
                <w:sz w:val="18"/>
              </w:rPr>
            </w:pPr>
            <w:r>
              <w:rPr>
                <w:spacing w:val="-2"/>
                <w:w w:val="120"/>
                <w:sz w:val="18"/>
              </w:rPr>
              <w:t>44.845.769.235</w:t>
            </w:r>
          </w:p>
        </w:tc>
        <w:tc>
          <w:tcPr>
            <w:tcW w:w="1538" w:type="dxa"/>
            <w:tcBorders>
              <w:top w:val="double" w:sz="4" w:space="0" w:color="000000"/>
            </w:tcBorders>
          </w:tcPr>
          <w:p>
            <w:pPr>
              <w:pStyle w:val="TableParagraph"/>
              <w:spacing w:before="50"/>
              <w:ind w:right="158"/>
              <w:jc w:val="right"/>
              <w:rPr>
                <w:sz w:val="18"/>
              </w:rPr>
            </w:pPr>
            <w:r>
              <w:rPr>
                <w:spacing w:val="-2"/>
                <w:w w:val="120"/>
                <w:sz w:val="18"/>
              </w:rPr>
              <w:t>1.261.766.781</w:t>
            </w:r>
          </w:p>
        </w:tc>
        <w:tc>
          <w:tcPr>
            <w:tcW w:w="1653" w:type="dxa"/>
            <w:tcBorders>
              <w:top w:val="double" w:sz="4" w:space="0" w:color="000000"/>
            </w:tcBorders>
          </w:tcPr>
          <w:p>
            <w:pPr>
              <w:pStyle w:val="TableParagraph"/>
              <w:spacing w:before="50"/>
              <w:ind w:right="216"/>
              <w:jc w:val="right"/>
              <w:rPr>
                <w:sz w:val="18"/>
              </w:rPr>
            </w:pPr>
            <w:r>
              <w:rPr>
                <w:spacing w:val="-2"/>
                <w:w w:val="120"/>
                <w:sz w:val="18"/>
              </w:rPr>
              <w:t>96.293.000</w:t>
            </w:r>
          </w:p>
        </w:tc>
        <w:tc>
          <w:tcPr>
            <w:tcW w:w="1816" w:type="dxa"/>
            <w:tcBorders>
              <w:top w:val="double" w:sz="4" w:space="0" w:color="000000"/>
            </w:tcBorders>
          </w:tcPr>
          <w:p>
            <w:pPr>
              <w:pStyle w:val="TableParagraph"/>
              <w:spacing w:before="50"/>
              <w:ind w:right="133"/>
              <w:jc w:val="right"/>
              <w:rPr>
                <w:sz w:val="18"/>
              </w:rPr>
            </w:pPr>
            <w:r>
              <w:rPr>
                <w:spacing w:val="-2"/>
                <w:w w:val="120"/>
                <w:sz w:val="18"/>
              </w:rPr>
              <w:t>18.488.609.034</w:t>
            </w:r>
          </w:p>
        </w:tc>
        <w:tc>
          <w:tcPr>
            <w:tcW w:w="1415" w:type="dxa"/>
            <w:tcBorders>
              <w:top w:val="double" w:sz="4" w:space="0" w:color="000000"/>
            </w:tcBorders>
          </w:tcPr>
          <w:p>
            <w:pPr>
              <w:pStyle w:val="TableParagraph"/>
              <w:spacing w:before="50"/>
              <w:ind w:right="70"/>
              <w:jc w:val="right"/>
              <w:rPr>
                <w:sz w:val="18"/>
              </w:rPr>
            </w:pPr>
            <w:r>
              <w:rPr>
                <w:spacing w:val="-2"/>
                <w:w w:val="120"/>
                <w:sz w:val="18"/>
              </w:rPr>
              <w:t>150.000.000</w:t>
            </w:r>
          </w:p>
        </w:tc>
      </w:tr>
      <w:tr>
        <w:trPr>
          <w:trHeight w:val="273" w:hRule="atLeast"/>
        </w:trPr>
        <w:tc>
          <w:tcPr>
            <w:tcW w:w="1466" w:type="dxa"/>
          </w:tcPr>
          <w:p>
            <w:pPr>
              <w:pStyle w:val="TableParagraph"/>
              <w:spacing w:before="29"/>
              <w:ind w:left="70"/>
              <w:rPr>
                <w:sz w:val="18"/>
              </w:rPr>
            </w:pPr>
            <w:r>
              <w:rPr>
                <w:spacing w:val="-2"/>
                <w:w w:val="110"/>
                <w:sz w:val="18"/>
              </w:rPr>
              <w:t>Amazonas</w:t>
            </w:r>
          </w:p>
        </w:tc>
        <w:tc>
          <w:tcPr>
            <w:tcW w:w="1712" w:type="dxa"/>
          </w:tcPr>
          <w:p>
            <w:pPr>
              <w:pStyle w:val="TableParagraph"/>
              <w:spacing w:before="29"/>
              <w:ind w:right="100"/>
              <w:jc w:val="right"/>
              <w:rPr>
                <w:sz w:val="18"/>
              </w:rPr>
            </w:pPr>
            <w:r>
              <w:rPr>
                <w:spacing w:val="-2"/>
                <w:w w:val="120"/>
                <w:sz w:val="18"/>
              </w:rPr>
              <w:t>1.760.703.362</w:t>
            </w:r>
          </w:p>
        </w:tc>
        <w:tc>
          <w:tcPr>
            <w:tcW w:w="1538" w:type="dxa"/>
          </w:tcPr>
          <w:p>
            <w:pPr>
              <w:pStyle w:val="TableParagraph"/>
              <w:spacing w:before="29"/>
              <w:ind w:right="158"/>
              <w:jc w:val="right"/>
              <w:rPr>
                <w:sz w:val="18"/>
              </w:rPr>
            </w:pPr>
            <w:r>
              <w:rPr>
                <w:w w:val="67"/>
                <w:sz w:val="18"/>
              </w:rPr>
              <w:t>-</w:t>
            </w:r>
          </w:p>
        </w:tc>
        <w:tc>
          <w:tcPr>
            <w:tcW w:w="1653" w:type="dxa"/>
          </w:tcPr>
          <w:p>
            <w:pPr>
              <w:pStyle w:val="TableParagraph"/>
              <w:spacing w:before="29"/>
              <w:ind w:right="215"/>
              <w:jc w:val="right"/>
              <w:rPr>
                <w:sz w:val="18"/>
              </w:rPr>
            </w:pPr>
            <w:r>
              <w:rPr>
                <w:w w:val="67"/>
                <w:sz w:val="18"/>
              </w:rPr>
              <w:t>-</w:t>
            </w:r>
          </w:p>
        </w:tc>
        <w:tc>
          <w:tcPr>
            <w:tcW w:w="1816" w:type="dxa"/>
          </w:tcPr>
          <w:p>
            <w:pPr>
              <w:pStyle w:val="TableParagraph"/>
              <w:spacing w:before="29"/>
              <w:ind w:right="131"/>
              <w:jc w:val="right"/>
              <w:rPr>
                <w:sz w:val="18"/>
              </w:rPr>
            </w:pPr>
            <w:r>
              <w:rPr>
                <w:w w:val="67"/>
                <w:sz w:val="18"/>
              </w:rPr>
              <w:t>-</w:t>
            </w:r>
          </w:p>
        </w:tc>
        <w:tc>
          <w:tcPr>
            <w:tcW w:w="1415" w:type="dxa"/>
          </w:tcPr>
          <w:p>
            <w:pPr>
              <w:pStyle w:val="TableParagraph"/>
              <w:spacing w:before="29"/>
              <w:ind w:right="68"/>
              <w:jc w:val="right"/>
              <w:rPr>
                <w:sz w:val="18"/>
              </w:rPr>
            </w:pPr>
            <w:r>
              <w:rPr>
                <w:w w:val="67"/>
                <w:sz w:val="18"/>
              </w:rPr>
              <w:t>-</w:t>
            </w:r>
          </w:p>
        </w:tc>
      </w:tr>
      <w:tr>
        <w:trPr>
          <w:trHeight w:val="274" w:hRule="atLeast"/>
        </w:trPr>
        <w:tc>
          <w:tcPr>
            <w:tcW w:w="1466" w:type="dxa"/>
          </w:tcPr>
          <w:p>
            <w:pPr>
              <w:pStyle w:val="TableParagraph"/>
              <w:spacing w:before="29"/>
              <w:ind w:left="70"/>
              <w:rPr>
                <w:sz w:val="18"/>
              </w:rPr>
            </w:pPr>
            <w:r>
              <w:rPr>
                <w:spacing w:val="-2"/>
                <w:w w:val="110"/>
                <w:sz w:val="18"/>
              </w:rPr>
              <w:t>Arauca</w:t>
            </w:r>
          </w:p>
        </w:tc>
        <w:tc>
          <w:tcPr>
            <w:tcW w:w="1712" w:type="dxa"/>
          </w:tcPr>
          <w:p>
            <w:pPr>
              <w:pStyle w:val="TableParagraph"/>
              <w:spacing w:before="29"/>
              <w:ind w:right="100"/>
              <w:jc w:val="right"/>
              <w:rPr>
                <w:sz w:val="18"/>
              </w:rPr>
            </w:pPr>
            <w:r>
              <w:rPr>
                <w:spacing w:val="-2"/>
                <w:w w:val="120"/>
                <w:sz w:val="18"/>
              </w:rPr>
              <w:t>5.618.269.191</w:t>
            </w:r>
          </w:p>
        </w:tc>
        <w:tc>
          <w:tcPr>
            <w:tcW w:w="1538" w:type="dxa"/>
          </w:tcPr>
          <w:p>
            <w:pPr>
              <w:pStyle w:val="TableParagraph"/>
              <w:spacing w:before="29"/>
              <w:ind w:right="158"/>
              <w:jc w:val="right"/>
              <w:rPr>
                <w:sz w:val="18"/>
              </w:rPr>
            </w:pPr>
            <w:r>
              <w:rPr>
                <w:w w:val="67"/>
                <w:sz w:val="18"/>
              </w:rPr>
              <w:t>-</w:t>
            </w:r>
          </w:p>
        </w:tc>
        <w:tc>
          <w:tcPr>
            <w:tcW w:w="1653" w:type="dxa"/>
          </w:tcPr>
          <w:p>
            <w:pPr>
              <w:pStyle w:val="TableParagraph"/>
              <w:spacing w:before="29"/>
              <w:ind w:right="217"/>
              <w:jc w:val="right"/>
              <w:rPr>
                <w:sz w:val="18"/>
              </w:rPr>
            </w:pPr>
            <w:r>
              <w:rPr>
                <w:spacing w:val="-2"/>
                <w:w w:val="120"/>
                <w:sz w:val="18"/>
              </w:rPr>
              <w:t>349.543.000</w:t>
            </w:r>
          </w:p>
        </w:tc>
        <w:tc>
          <w:tcPr>
            <w:tcW w:w="1816" w:type="dxa"/>
          </w:tcPr>
          <w:p>
            <w:pPr>
              <w:pStyle w:val="TableParagraph"/>
              <w:spacing w:before="29"/>
              <w:ind w:right="132"/>
              <w:jc w:val="right"/>
              <w:rPr>
                <w:sz w:val="18"/>
              </w:rPr>
            </w:pPr>
            <w:r>
              <w:rPr>
                <w:spacing w:val="-2"/>
                <w:w w:val="120"/>
                <w:sz w:val="18"/>
              </w:rPr>
              <w:t>1.456.185.463</w:t>
            </w:r>
          </w:p>
        </w:tc>
        <w:tc>
          <w:tcPr>
            <w:tcW w:w="1415" w:type="dxa"/>
          </w:tcPr>
          <w:p>
            <w:pPr>
              <w:pStyle w:val="TableParagraph"/>
              <w:spacing w:before="29"/>
              <w:ind w:right="68"/>
              <w:jc w:val="right"/>
              <w:rPr>
                <w:sz w:val="18"/>
              </w:rPr>
            </w:pPr>
            <w:r>
              <w:rPr>
                <w:w w:val="67"/>
                <w:sz w:val="18"/>
              </w:rPr>
              <w:t>-</w:t>
            </w:r>
          </w:p>
        </w:tc>
      </w:tr>
      <w:tr>
        <w:trPr>
          <w:trHeight w:val="274" w:hRule="atLeast"/>
        </w:trPr>
        <w:tc>
          <w:tcPr>
            <w:tcW w:w="1466" w:type="dxa"/>
          </w:tcPr>
          <w:p>
            <w:pPr>
              <w:pStyle w:val="TableParagraph"/>
              <w:spacing w:before="30"/>
              <w:ind w:left="70"/>
              <w:rPr>
                <w:sz w:val="18"/>
              </w:rPr>
            </w:pPr>
            <w:r>
              <w:rPr>
                <w:spacing w:val="-2"/>
                <w:sz w:val="18"/>
              </w:rPr>
              <w:t>Atlántico</w:t>
            </w:r>
          </w:p>
        </w:tc>
        <w:tc>
          <w:tcPr>
            <w:tcW w:w="1712" w:type="dxa"/>
          </w:tcPr>
          <w:p>
            <w:pPr>
              <w:pStyle w:val="TableParagraph"/>
              <w:spacing w:before="30"/>
              <w:ind w:right="102"/>
              <w:jc w:val="right"/>
              <w:rPr>
                <w:sz w:val="18"/>
              </w:rPr>
            </w:pPr>
            <w:r>
              <w:rPr>
                <w:spacing w:val="-2"/>
                <w:w w:val="120"/>
                <w:sz w:val="18"/>
              </w:rPr>
              <w:t>17.049.610.637</w:t>
            </w:r>
          </w:p>
        </w:tc>
        <w:tc>
          <w:tcPr>
            <w:tcW w:w="1538" w:type="dxa"/>
          </w:tcPr>
          <w:p>
            <w:pPr>
              <w:pStyle w:val="TableParagraph"/>
              <w:spacing w:before="30"/>
              <w:ind w:right="158"/>
              <w:jc w:val="right"/>
              <w:rPr>
                <w:sz w:val="18"/>
              </w:rPr>
            </w:pPr>
            <w:r>
              <w:rPr>
                <w:spacing w:val="-2"/>
                <w:w w:val="120"/>
                <w:sz w:val="18"/>
              </w:rPr>
              <w:t>1.384.223.878</w:t>
            </w:r>
          </w:p>
        </w:tc>
        <w:tc>
          <w:tcPr>
            <w:tcW w:w="1653" w:type="dxa"/>
          </w:tcPr>
          <w:p>
            <w:pPr>
              <w:pStyle w:val="TableParagraph"/>
              <w:spacing w:before="30"/>
              <w:ind w:right="215"/>
              <w:jc w:val="right"/>
              <w:rPr>
                <w:sz w:val="18"/>
              </w:rPr>
            </w:pPr>
            <w:r>
              <w:rPr>
                <w:spacing w:val="-2"/>
                <w:w w:val="120"/>
                <w:sz w:val="18"/>
              </w:rPr>
              <w:t>1.218.707.352</w:t>
            </w:r>
          </w:p>
        </w:tc>
        <w:tc>
          <w:tcPr>
            <w:tcW w:w="1816" w:type="dxa"/>
          </w:tcPr>
          <w:p>
            <w:pPr>
              <w:pStyle w:val="TableParagraph"/>
              <w:spacing w:before="30"/>
              <w:ind w:right="132"/>
              <w:jc w:val="right"/>
              <w:rPr>
                <w:sz w:val="18"/>
              </w:rPr>
            </w:pPr>
            <w:r>
              <w:rPr>
                <w:spacing w:val="-2"/>
                <w:w w:val="120"/>
                <w:sz w:val="18"/>
              </w:rPr>
              <w:t>7.404.517.333</w:t>
            </w:r>
          </w:p>
        </w:tc>
        <w:tc>
          <w:tcPr>
            <w:tcW w:w="1415" w:type="dxa"/>
          </w:tcPr>
          <w:p>
            <w:pPr>
              <w:pStyle w:val="TableParagraph"/>
              <w:spacing w:before="30"/>
              <w:ind w:right="68"/>
              <w:jc w:val="right"/>
              <w:rPr>
                <w:sz w:val="18"/>
              </w:rPr>
            </w:pPr>
            <w:r>
              <w:rPr>
                <w:w w:val="67"/>
                <w:sz w:val="18"/>
              </w:rPr>
              <w:t>-</w:t>
            </w:r>
          </w:p>
        </w:tc>
      </w:tr>
      <w:tr>
        <w:trPr>
          <w:trHeight w:val="273" w:hRule="atLeast"/>
        </w:trPr>
        <w:tc>
          <w:tcPr>
            <w:tcW w:w="1466" w:type="dxa"/>
          </w:tcPr>
          <w:p>
            <w:pPr>
              <w:pStyle w:val="TableParagraph"/>
              <w:spacing w:before="29"/>
              <w:ind w:left="70"/>
              <w:rPr>
                <w:sz w:val="18"/>
              </w:rPr>
            </w:pPr>
            <w:r>
              <w:rPr>
                <w:w w:val="110"/>
                <w:sz w:val="18"/>
              </w:rPr>
              <w:t>Bogotá</w:t>
            </w:r>
            <w:r>
              <w:rPr>
                <w:spacing w:val="-9"/>
                <w:w w:val="110"/>
                <w:sz w:val="18"/>
              </w:rPr>
              <w:t> </w:t>
            </w:r>
            <w:r>
              <w:rPr>
                <w:spacing w:val="-5"/>
                <w:w w:val="115"/>
                <w:sz w:val="18"/>
              </w:rPr>
              <w:t>DC</w:t>
            </w:r>
          </w:p>
        </w:tc>
        <w:tc>
          <w:tcPr>
            <w:tcW w:w="1712" w:type="dxa"/>
          </w:tcPr>
          <w:p>
            <w:pPr>
              <w:pStyle w:val="TableParagraph"/>
              <w:spacing w:before="29"/>
              <w:ind w:right="102"/>
              <w:jc w:val="right"/>
              <w:rPr>
                <w:sz w:val="18"/>
              </w:rPr>
            </w:pPr>
            <w:r>
              <w:rPr>
                <w:spacing w:val="-2"/>
                <w:w w:val="120"/>
                <w:sz w:val="18"/>
              </w:rPr>
              <w:t>17.099.165.830</w:t>
            </w:r>
          </w:p>
        </w:tc>
        <w:tc>
          <w:tcPr>
            <w:tcW w:w="1538" w:type="dxa"/>
          </w:tcPr>
          <w:p>
            <w:pPr>
              <w:pStyle w:val="TableParagraph"/>
              <w:spacing w:before="29"/>
              <w:ind w:right="158"/>
              <w:jc w:val="right"/>
              <w:rPr>
                <w:sz w:val="18"/>
              </w:rPr>
            </w:pPr>
            <w:r>
              <w:rPr>
                <w:w w:val="67"/>
                <w:sz w:val="18"/>
              </w:rPr>
              <w:t>-</w:t>
            </w:r>
          </w:p>
        </w:tc>
        <w:tc>
          <w:tcPr>
            <w:tcW w:w="1653" w:type="dxa"/>
          </w:tcPr>
          <w:p>
            <w:pPr>
              <w:pStyle w:val="TableParagraph"/>
              <w:spacing w:before="29"/>
              <w:ind w:right="215"/>
              <w:jc w:val="right"/>
              <w:rPr>
                <w:sz w:val="18"/>
              </w:rPr>
            </w:pPr>
            <w:r>
              <w:rPr>
                <w:spacing w:val="-2"/>
                <w:w w:val="120"/>
                <w:sz w:val="18"/>
              </w:rPr>
              <w:t>8.060.324.919</w:t>
            </w:r>
          </w:p>
        </w:tc>
        <w:tc>
          <w:tcPr>
            <w:tcW w:w="1816" w:type="dxa"/>
          </w:tcPr>
          <w:p>
            <w:pPr>
              <w:pStyle w:val="TableParagraph"/>
              <w:spacing w:before="29"/>
              <w:ind w:right="131"/>
              <w:jc w:val="right"/>
              <w:rPr>
                <w:sz w:val="18"/>
              </w:rPr>
            </w:pPr>
            <w:r>
              <w:rPr>
                <w:w w:val="67"/>
                <w:sz w:val="18"/>
              </w:rPr>
              <w:t>-</w:t>
            </w:r>
          </w:p>
        </w:tc>
        <w:tc>
          <w:tcPr>
            <w:tcW w:w="1415" w:type="dxa"/>
          </w:tcPr>
          <w:p>
            <w:pPr>
              <w:pStyle w:val="TableParagraph"/>
              <w:spacing w:before="29"/>
              <w:ind w:right="68"/>
              <w:jc w:val="right"/>
              <w:rPr>
                <w:sz w:val="18"/>
              </w:rPr>
            </w:pPr>
            <w:r>
              <w:rPr>
                <w:w w:val="67"/>
                <w:sz w:val="18"/>
              </w:rPr>
              <w:t>-</w:t>
            </w:r>
          </w:p>
        </w:tc>
      </w:tr>
      <w:tr>
        <w:trPr>
          <w:trHeight w:val="274" w:hRule="atLeast"/>
        </w:trPr>
        <w:tc>
          <w:tcPr>
            <w:tcW w:w="1466" w:type="dxa"/>
          </w:tcPr>
          <w:p>
            <w:pPr>
              <w:pStyle w:val="TableParagraph"/>
              <w:spacing w:before="29"/>
              <w:ind w:left="70"/>
              <w:rPr>
                <w:sz w:val="18"/>
              </w:rPr>
            </w:pPr>
            <w:r>
              <w:rPr>
                <w:spacing w:val="-2"/>
                <w:w w:val="105"/>
                <w:sz w:val="18"/>
              </w:rPr>
              <w:t>Bolívar</w:t>
            </w:r>
          </w:p>
        </w:tc>
        <w:tc>
          <w:tcPr>
            <w:tcW w:w="1712" w:type="dxa"/>
          </w:tcPr>
          <w:p>
            <w:pPr>
              <w:pStyle w:val="TableParagraph"/>
              <w:spacing w:before="29"/>
              <w:ind w:right="102"/>
              <w:jc w:val="right"/>
              <w:rPr>
                <w:sz w:val="18"/>
              </w:rPr>
            </w:pPr>
            <w:r>
              <w:rPr>
                <w:spacing w:val="-2"/>
                <w:w w:val="120"/>
                <w:sz w:val="18"/>
              </w:rPr>
              <w:t>32.010.898.899</w:t>
            </w:r>
          </w:p>
        </w:tc>
        <w:tc>
          <w:tcPr>
            <w:tcW w:w="1538" w:type="dxa"/>
          </w:tcPr>
          <w:p>
            <w:pPr>
              <w:pStyle w:val="TableParagraph"/>
              <w:spacing w:before="29"/>
              <w:ind w:right="160"/>
              <w:jc w:val="right"/>
              <w:rPr>
                <w:sz w:val="18"/>
              </w:rPr>
            </w:pPr>
            <w:r>
              <w:rPr>
                <w:spacing w:val="-2"/>
                <w:w w:val="120"/>
                <w:sz w:val="18"/>
              </w:rPr>
              <w:t>513.200.000</w:t>
            </w:r>
          </w:p>
        </w:tc>
        <w:tc>
          <w:tcPr>
            <w:tcW w:w="1653" w:type="dxa"/>
          </w:tcPr>
          <w:p>
            <w:pPr>
              <w:pStyle w:val="TableParagraph"/>
              <w:spacing w:before="29"/>
              <w:ind w:right="215"/>
              <w:jc w:val="right"/>
              <w:rPr>
                <w:sz w:val="18"/>
              </w:rPr>
            </w:pPr>
            <w:r>
              <w:rPr>
                <w:w w:val="67"/>
                <w:sz w:val="18"/>
              </w:rPr>
              <w:t>-</w:t>
            </w:r>
          </w:p>
        </w:tc>
        <w:tc>
          <w:tcPr>
            <w:tcW w:w="1816" w:type="dxa"/>
          </w:tcPr>
          <w:p>
            <w:pPr>
              <w:pStyle w:val="TableParagraph"/>
              <w:spacing w:before="29"/>
              <w:ind w:right="133"/>
              <w:jc w:val="right"/>
              <w:rPr>
                <w:sz w:val="18"/>
              </w:rPr>
            </w:pPr>
            <w:r>
              <w:rPr>
                <w:spacing w:val="-2"/>
                <w:w w:val="120"/>
                <w:sz w:val="18"/>
              </w:rPr>
              <w:t>17.117.216.509</w:t>
            </w:r>
          </w:p>
        </w:tc>
        <w:tc>
          <w:tcPr>
            <w:tcW w:w="1415" w:type="dxa"/>
          </w:tcPr>
          <w:p>
            <w:pPr>
              <w:pStyle w:val="TableParagraph"/>
              <w:spacing w:before="29"/>
              <w:ind w:right="68"/>
              <w:jc w:val="right"/>
              <w:rPr>
                <w:sz w:val="18"/>
              </w:rPr>
            </w:pPr>
            <w:r>
              <w:rPr>
                <w:w w:val="67"/>
                <w:sz w:val="18"/>
              </w:rPr>
              <w:t>-</w:t>
            </w:r>
          </w:p>
        </w:tc>
      </w:tr>
      <w:tr>
        <w:trPr>
          <w:trHeight w:val="274" w:hRule="atLeast"/>
        </w:trPr>
        <w:tc>
          <w:tcPr>
            <w:tcW w:w="1466" w:type="dxa"/>
          </w:tcPr>
          <w:p>
            <w:pPr>
              <w:pStyle w:val="TableParagraph"/>
              <w:spacing w:before="30"/>
              <w:ind w:left="70"/>
              <w:rPr>
                <w:sz w:val="18"/>
              </w:rPr>
            </w:pPr>
            <w:r>
              <w:rPr>
                <w:spacing w:val="-2"/>
                <w:w w:val="110"/>
                <w:sz w:val="18"/>
              </w:rPr>
              <w:t>Boyacá</w:t>
            </w:r>
          </w:p>
        </w:tc>
        <w:tc>
          <w:tcPr>
            <w:tcW w:w="1712" w:type="dxa"/>
          </w:tcPr>
          <w:p>
            <w:pPr>
              <w:pStyle w:val="TableParagraph"/>
              <w:spacing w:before="30"/>
              <w:ind w:right="102"/>
              <w:jc w:val="right"/>
              <w:rPr>
                <w:sz w:val="18"/>
              </w:rPr>
            </w:pPr>
            <w:r>
              <w:rPr>
                <w:spacing w:val="-2"/>
                <w:w w:val="120"/>
                <w:sz w:val="18"/>
              </w:rPr>
              <w:t>10.964.352.142</w:t>
            </w:r>
          </w:p>
        </w:tc>
        <w:tc>
          <w:tcPr>
            <w:tcW w:w="1538" w:type="dxa"/>
          </w:tcPr>
          <w:p>
            <w:pPr>
              <w:pStyle w:val="TableParagraph"/>
              <w:spacing w:before="30"/>
              <w:ind w:right="160"/>
              <w:jc w:val="right"/>
              <w:rPr>
                <w:sz w:val="18"/>
              </w:rPr>
            </w:pPr>
            <w:r>
              <w:rPr>
                <w:spacing w:val="-2"/>
                <w:w w:val="120"/>
                <w:sz w:val="18"/>
              </w:rPr>
              <w:t>334.761.151</w:t>
            </w:r>
          </w:p>
        </w:tc>
        <w:tc>
          <w:tcPr>
            <w:tcW w:w="1653" w:type="dxa"/>
          </w:tcPr>
          <w:p>
            <w:pPr>
              <w:pStyle w:val="TableParagraph"/>
              <w:spacing w:before="30"/>
              <w:ind w:right="217"/>
              <w:jc w:val="right"/>
              <w:rPr>
                <w:sz w:val="18"/>
              </w:rPr>
            </w:pPr>
            <w:r>
              <w:rPr>
                <w:spacing w:val="-2"/>
                <w:w w:val="120"/>
                <w:sz w:val="18"/>
              </w:rPr>
              <w:t>143.013.793</w:t>
            </w:r>
          </w:p>
        </w:tc>
        <w:tc>
          <w:tcPr>
            <w:tcW w:w="1816" w:type="dxa"/>
          </w:tcPr>
          <w:p>
            <w:pPr>
              <w:pStyle w:val="TableParagraph"/>
              <w:spacing w:before="30"/>
              <w:ind w:right="132"/>
              <w:jc w:val="right"/>
              <w:rPr>
                <w:sz w:val="18"/>
              </w:rPr>
            </w:pPr>
            <w:r>
              <w:rPr>
                <w:spacing w:val="-2"/>
                <w:w w:val="120"/>
                <w:sz w:val="18"/>
              </w:rPr>
              <w:t>4.393.163.077</w:t>
            </w:r>
          </w:p>
        </w:tc>
        <w:tc>
          <w:tcPr>
            <w:tcW w:w="1415" w:type="dxa"/>
          </w:tcPr>
          <w:p>
            <w:pPr>
              <w:pStyle w:val="TableParagraph"/>
              <w:spacing w:before="30"/>
              <w:ind w:right="70"/>
              <w:jc w:val="right"/>
              <w:rPr>
                <w:sz w:val="18"/>
              </w:rPr>
            </w:pPr>
            <w:r>
              <w:rPr>
                <w:spacing w:val="-2"/>
                <w:w w:val="120"/>
                <w:sz w:val="18"/>
              </w:rPr>
              <w:t>179.664.394</w:t>
            </w:r>
          </w:p>
        </w:tc>
      </w:tr>
      <w:tr>
        <w:trPr>
          <w:trHeight w:val="273" w:hRule="atLeast"/>
        </w:trPr>
        <w:tc>
          <w:tcPr>
            <w:tcW w:w="1466" w:type="dxa"/>
          </w:tcPr>
          <w:p>
            <w:pPr>
              <w:pStyle w:val="TableParagraph"/>
              <w:spacing w:before="29"/>
              <w:ind w:left="70"/>
              <w:rPr>
                <w:sz w:val="18"/>
              </w:rPr>
            </w:pPr>
            <w:r>
              <w:rPr>
                <w:spacing w:val="-2"/>
                <w:w w:val="115"/>
                <w:sz w:val="18"/>
              </w:rPr>
              <w:t>Caldas</w:t>
            </w:r>
          </w:p>
        </w:tc>
        <w:tc>
          <w:tcPr>
            <w:tcW w:w="1712" w:type="dxa"/>
          </w:tcPr>
          <w:p>
            <w:pPr>
              <w:pStyle w:val="TableParagraph"/>
              <w:spacing w:before="29"/>
              <w:ind w:right="100"/>
              <w:jc w:val="right"/>
              <w:rPr>
                <w:sz w:val="18"/>
              </w:rPr>
            </w:pPr>
            <w:r>
              <w:rPr>
                <w:spacing w:val="-2"/>
                <w:w w:val="120"/>
                <w:sz w:val="18"/>
              </w:rPr>
              <w:t>4.817.574.644</w:t>
            </w:r>
          </w:p>
        </w:tc>
        <w:tc>
          <w:tcPr>
            <w:tcW w:w="1538" w:type="dxa"/>
          </w:tcPr>
          <w:p>
            <w:pPr>
              <w:pStyle w:val="TableParagraph"/>
              <w:spacing w:before="29"/>
              <w:ind w:right="159"/>
              <w:jc w:val="right"/>
              <w:rPr>
                <w:sz w:val="18"/>
              </w:rPr>
            </w:pPr>
            <w:r>
              <w:rPr>
                <w:spacing w:val="-2"/>
                <w:w w:val="120"/>
                <w:sz w:val="18"/>
              </w:rPr>
              <w:t>20.000.000</w:t>
            </w:r>
          </w:p>
        </w:tc>
        <w:tc>
          <w:tcPr>
            <w:tcW w:w="1653" w:type="dxa"/>
          </w:tcPr>
          <w:p>
            <w:pPr>
              <w:pStyle w:val="TableParagraph"/>
              <w:spacing w:before="29"/>
              <w:ind w:right="216"/>
              <w:jc w:val="right"/>
              <w:rPr>
                <w:sz w:val="18"/>
              </w:rPr>
            </w:pPr>
            <w:r>
              <w:rPr>
                <w:spacing w:val="-2"/>
                <w:w w:val="120"/>
                <w:sz w:val="18"/>
              </w:rPr>
              <w:t>51.788.660</w:t>
            </w:r>
          </w:p>
        </w:tc>
        <w:tc>
          <w:tcPr>
            <w:tcW w:w="1816" w:type="dxa"/>
          </w:tcPr>
          <w:p>
            <w:pPr>
              <w:pStyle w:val="TableParagraph"/>
              <w:spacing w:before="29"/>
              <w:ind w:right="132"/>
              <w:jc w:val="right"/>
              <w:rPr>
                <w:sz w:val="18"/>
              </w:rPr>
            </w:pPr>
            <w:r>
              <w:rPr>
                <w:spacing w:val="-2"/>
                <w:w w:val="120"/>
                <w:sz w:val="18"/>
              </w:rPr>
              <w:t>1.932.993.722</w:t>
            </w:r>
          </w:p>
        </w:tc>
        <w:tc>
          <w:tcPr>
            <w:tcW w:w="1415" w:type="dxa"/>
          </w:tcPr>
          <w:p>
            <w:pPr>
              <w:pStyle w:val="TableParagraph"/>
              <w:spacing w:before="29"/>
              <w:ind w:right="69"/>
              <w:jc w:val="right"/>
              <w:rPr>
                <w:sz w:val="18"/>
              </w:rPr>
            </w:pPr>
            <w:r>
              <w:rPr>
                <w:spacing w:val="-2"/>
                <w:w w:val="120"/>
                <w:sz w:val="18"/>
              </w:rPr>
              <w:t>50.000.000</w:t>
            </w:r>
          </w:p>
        </w:tc>
      </w:tr>
      <w:tr>
        <w:trPr>
          <w:trHeight w:val="274" w:hRule="atLeast"/>
        </w:trPr>
        <w:tc>
          <w:tcPr>
            <w:tcW w:w="1466" w:type="dxa"/>
          </w:tcPr>
          <w:p>
            <w:pPr>
              <w:pStyle w:val="TableParagraph"/>
              <w:spacing w:before="29"/>
              <w:ind w:left="70"/>
              <w:rPr>
                <w:sz w:val="18"/>
              </w:rPr>
            </w:pPr>
            <w:r>
              <w:rPr>
                <w:spacing w:val="-2"/>
                <w:w w:val="110"/>
                <w:sz w:val="18"/>
              </w:rPr>
              <w:t>Caquetá</w:t>
            </w:r>
          </w:p>
        </w:tc>
        <w:tc>
          <w:tcPr>
            <w:tcW w:w="1712" w:type="dxa"/>
          </w:tcPr>
          <w:p>
            <w:pPr>
              <w:pStyle w:val="TableParagraph"/>
              <w:spacing w:before="29"/>
              <w:ind w:right="100"/>
              <w:jc w:val="right"/>
              <w:rPr>
                <w:sz w:val="18"/>
              </w:rPr>
            </w:pPr>
            <w:r>
              <w:rPr>
                <w:spacing w:val="-2"/>
                <w:w w:val="120"/>
                <w:sz w:val="18"/>
              </w:rPr>
              <w:t>7.688.259.483</w:t>
            </w:r>
          </w:p>
        </w:tc>
        <w:tc>
          <w:tcPr>
            <w:tcW w:w="1538" w:type="dxa"/>
          </w:tcPr>
          <w:p>
            <w:pPr>
              <w:pStyle w:val="TableParagraph"/>
              <w:spacing w:before="29"/>
              <w:ind w:right="159"/>
              <w:jc w:val="right"/>
              <w:rPr>
                <w:sz w:val="18"/>
              </w:rPr>
            </w:pPr>
            <w:r>
              <w:rPr>
                <w:spacing w:val="-2"/>
                <w:w w:val="120"/>
                <w:sz w:val="18"/>
              </w:rPr>
              <w:t>15.906.158</w:t>
            </w:r>
          </w:p>
        </w:tc>
        <w:tc>
          <w:tcPr>
            <w:tcW w:w="1653" w:type="dxa"/>
          </w:tcPr>
          <w:p>
            <w:pPr>
              <w:pStyle w:val="TableParagraph"/>
              <w:spacing w:before="29"/>
              <w:ind w:right="216"/>
              <w:jc w:val="right"/>
              <w:rPr>
                <w:sz w:val="18"/>
              </w:rPr>
            </w:pPr>
            <w:r>
              <w:rPr>
                <w:spacing w:val="-2"/>
                <w:w w:val="120"/>
                <w:sz w:val="18"/>
              </w:rPr>
              <w:t>69.796.000</w:t>
            </w:r>
          </w:p>
        </w:tc>
        <w:tc>
          <w:tcPr>
            <w:tcW w:w="1816" w:type="dxa"/>
          </w:tcPr>
          <w:p>
            <w:pPr>
              <w:pStyle w:val="TableParagraph"/>
              <w:spacing w:before="29"/>
              <w:ind w:right="132"/>
              <w:jc w:val="right"/>
              <w:rPr>
                <w:sz w:val="18"/>
              </w:rPr>
            </w:pPr>
            <w:r>
              <w:rPr>
                <w:spacing w:val="-2"/>
                <w:w w:val="120"/>
                <w:sz w:val="18"/>
              </w:rPr>
              <w:t>1.604.256.755</w:t>
            </w:r>
          </w:p>
        </w:tc>
        <w:tc>
          <w:tcPr>
            <w:tcW w:w="1415" w:type="dxa"/>
          </w:tcPr>
          <w:p>
            <w:pPr>
              <w:pStyle w:val="TableParagraph"/>
              <w:spacing w:before="29"/>
              <w:ind w:right="68"/>
              <w:jc w:val="right"/>
              <w:rPr>
                <w:sz w:val="18"/>
              </w:rPr>
            </w:pPr>
            <w:r>
              <w:rPr>
                <w:w w:val="67"/>
                <w:sz w:val="18"/>
              </w:rPr>
              <w:t>-</w:t>
            </w:r>
          </w:p>
        </w:tc>
      </w:tr>
      <w:tr>
        <w:trPr>
          <w:trHeight w:val="274" w:hRule="atLeast"/>
        </w:trPr>
        <w:tc>
          <w:tcPr>
            <w:tcW w:w="1466" w:type="dxa"/>
          </w:tcPr>
          <w:p>
            <w:pPr>
              <w:pStyle w:val="TableParagraph"/>
              <w:spacing w:before="30"/>
              <w:ind w:left="70"/>
              <w:rPr>
                <w:sz w:val="18"/>
              </w:rPr>
            </w:pPr>
            <w:r>
              <w:rPr>
                <w:spacing w:val="-2"/>
                <w:w w:val="115"/>
                <w:sz w:val="18"/>
              </w:rPr>
              <w:t>Casanare</w:t>
            </w:r>
          </w:p>
        </w:tc>
        <w:tc>
          <w:tcPr>
            <w:tcW w:w="1712" w:type="dxa"/>
          </w:tcPr>
          <w:p>
            <w:pPr>
              <w:pStyle w:val="TableParagraph"/>
              <w:spacing w:before="30"/>
              <w:ind w:right="100"/>
              <w:jc w:val="right"/>
              <w:rPr>
                <w:sz w:val="18"/>
              </w:rPr>
            </w:pPr>
            <w:r>
              <w:rPr>
                <w:spacing w:val="-2"/>
                <w:w w:val="120"/>
                <w:sz w:val="18"/>
              </w:rPr>
              <w:t>4.010.765.400</w:t>
            </w:r>
          </w:p>
        </w:tc>
        <w:tc>
          <w:tcPr>
            <w:tcW w:w="1538" w:type="dxa"/>
          </w:tcPr>
          <w:p>
            <w:pPr>
              <w:pStyle w:val="TableParagraph"/>
              <w:spacing w:before="30"/>
              <w:ind w:right="158"/>
              <w:jc w:val="right"/>
              <w:rPr>
                <w:sz w:val="18"/>
              </w:rPr>
            </w:pPr>
            <w:r>
              <w:rPr>
                <w:w w:val="67"/>
                <w:sz w:val="18"/>
              </w:rPr>
              <w:t>-</w:t>
            </w:r>
          </w:p>
        </w:tc>
        <w:tc>
          <w:tcPr>
            <w:tcW w:w="1653" w:type="dxa"/>
          </w:tcPr>
          <w:p>
            <w:pPr>
              <w:pStyle w:val="TableParagraph"/>
              <w:spacing w:before="30"/>
              <w:ind w:right="216"/>
              <w:jc w:val="right"/>
              <w:rPr>
                <w:sz w:val="18"/>
              </w:rPr>
            </w:pPr>
            <w:r>
              <w:rPr>
                <w:spacing w:val="-2"/>
                <w:w w:val="120"/>
                <w:sz w:val="18"/>
              </w:rPr>
              <w:t>18.762.124</w:t>
            </w:r>
          </w:p>
        </w:tc>
        <w:tc>
          <w:tcPr>
            <w:tcW w:w="1816" w:type="dxa"/>
          </w:tcPr>
          <w:p>
            <w:pPr>
              <w:pStyle w:val="TableParagraph"/>
              <w:spacing w:before="30"/>
              <w:ind w:right="133"/>
              <w:jc w:val="right"/>
              <w:rPr>
                <w:sz w:val="18"/>
              </w:rPr>
            </w:pPr>
            <w:r>
              <w:rPr>
                <w:spacing w:val="-2"/>
                <w:w w:val="120"/>
                <w:sz w:val="18"/>
              </w:rPr>
              <w:t>585.761.541</w:t>
            </w:r>
          </w:p>
        </w:tc>
        <w:tc>
          <w:tcPr>
            <w:tcW w:w="1415" w:type="dxa"/>
          </w:tcPr>
          <w:p>
            <w:pPr>
              <w:pStyle w:val="TableParagraph"/>
              <w:spacing w:before="30"/>
              <w:ind w:right="70"/>
              <w:jc w:val="right"/>
              <w:rPr>
                <w:sz w:val="18"/>
              </w:rPr>
            </w:pPr>
            <w:r>
              <w:rPr>
                <w:spacing w:val="-2"/>
                <w:w w:val="120"/>
                <w:sz w:val="18"/>
              </w:rPr>
              <w:t>119.095.431</w:t>
            </w:r>
          </w:p>
        </w:tc>
      </w:tr>
      <w:tr>
        <w:trPr>
          <w:trHeight w:val="273" w:hRule="atLeast"/>
        </w:trPr>
        <w:tc>
          <w:tcPr>
            <w:tcW w:w="1466" w:type="dxa"/>
          </w:tcPr>
          <w:p>
            <w:pPr>
              <w:pStyle w:val="TableParagraph"/>
              <w:spacing w:before="29"/>
              <w:ind w:left="70"/>
              <w:rPr>
                <w:sz w:val="18"/>
              </w:rPr>
            </w:pPr>
            <w:r>
              <w:rPr>
                <w:spacing w:val="-4"/>
                <w:w w:val="115"/>
                <w:sz w:val="18"/>
              </w:rPr>
              <w:t>Cauca</w:t>
            </w:r>
          </w:p>
        </w:tc>
        <w:tc>
          <w:tcPr>
            <w:tcW w:w="1712" w:type="dxa"/>
          </w:tcPr>
          <w:p>
            <w:pPr>
              <w:pStyle w:val="TableParagraph"/>
              <w:spacing w:before="29"/>
              <w:ind w:right="102"/>
              <w:jc w:val="right"/>
              <w:rPr>
                <w:sz w:val="18"/>
              </w:rPr>
            </w:pPr>
            <w:r>
              <w:rPr>
                <w:spacing w:val="-2"/>
                <w:w w:val="120"/>
                <w:sz w:val="18"/>
              </w:rPr>
              <w:t>20.772.313.052</w:t>
            </w:r>
          </w:p>
        </w:tc>
        <w:tc>
          <w:tcPr>
            <w:tcW w:w="1538" w:type="dxa"/>
          </w:tcPr>
          <w:p>
            <w:pPr>
              <w:pStyle w:val="TableParagraph"/>
              <w:spacing w:before="29"/>
              <w:ind w:right="160"/>
              <w:jc w:val="right"/>
              <w:rPr>
                <w:sz w:val="18"/>
              </w:rPr>
            </w:pPr>
            <w:r>
              <w:rPr>
                <w:spacing w:val="-2"/>
                <w:w w:val="120"/>
                <w:sz w:val="18"/>
              </w:rPr>
              <w:t>259.192.084</w:t>
            </w:r>
          </w:p>
        </w:tc>
        <w:tc>
          <w:tcPr>
            <w:tcW w:w="1653" w:type="dxa"/>
          </w:tcPr>
          <w:p>
            <w:pPr>
              <w:pStyle w:val="TableParagraph"/>
              <w:spacing w:before="29"/>
              <w:ind w:right="217"/>
              <w:jc w:val="right"/>
              <w:rPr>
                <w:sz w:val="18"/>
              </w:rPr>
            </w:pPr>
            <w:r>
              <w:rPr>
                <w:spacing w:val="-2"/>
                <w:w w:val="120"/>
                <w:sz w:val="18"/>
              </w:rPr>
              <w:t>8.060.000</w:t>
            </w:r>
          </w:p>
        </w:tc>
        <w:tc>
          <w:tcPr>
            <w:tcW w:w="1816" w:type="dxa"/>
          </w:tcPr>
          <w:p>
            <w:pPr>
              <w:pStyle w:val="TableParagraph"/>
              <w:spacing w:before="29"/>
              <w:ind w:right="132"/>
              <w:jc w:val="right"/>
              <w:rPr>
                <w:sz w:val="18"/>
              </w:rPr>
            </w:pPr>
            <w:r>
              <w:rPr>
                <w:spacing w:val="-2"/>
                <w:w w:val="120"/>
                <w:sz w:val="18"/>
              </w:rPr>
              <w:t>5.546.765.427</w:t>
            </w:r>
          </w:p>
        </w:tc>
        <w:tc>
          <w:tcPr>
            <w:tcW w:w="1415" w:type="dxa"/>
          </w:tcPr>
          <w:p>
            <w:pPr>
              <w:pStyle w:val="TableParagraph"/>
              <w:spacing w:before="29"/>
              <w:ind w:right="70"/>
              <w:jc w:val="right"/>
              <w:rPr>
                <w:sz w:val="18"/>
              </w:rPr>
            </w:pPr>
            <w:r>
              <w:rPr>
                <w:spacing w:val="-2"/>
                <w:w w:val="120"/>
                <w:sz w:val="18"/>
              </w:rPr>
              <w:t>376.240.000</w:t>
            </w:r>
          </w:p>
        </w:tc>
      </w:tr>
      <w:tr>
        <w:trPr>
          <w:trHeight w:val="274" w:hRule="atLeast"/>
        </w:trPr>
        <w:tc>
          <w:tcPr>
            <w:tcW w:w="1466" w:type="dxa"/>
          </w:tcPr>
          <w:p>
            <w:pPr>
              <w:pStyle w:val="TableParagraph"/>
              <w:spacing w:before="29"/>
              <w:ind w:left="70"/>
              <w:rPr>
                <w:sz w:val="18"/>
              </w:rPr>
            </w:pPr>
            <w:r>
              <w:rPr>
                <w:spacing w:val="-2"/>
                <w:w w:val="110"/>
                <w:sz w:val="18"/>
              </w:rPr>
              <w:t>Cesar</w:t>
            </w:r>
          </w:p>
        </w:tc>
        <w:tc>
          <w:tcPr>
            <w:tcW w:w="1712" w:type="dxa"/>
          </w:tcPr>
          <w:p>
            <w:pPr>
              <w:pStyle w:val="TableParagraph"/>
              <w:spacing w:before="29"/>
              <w:ind w:right="102"/>
              <w:jc w:val="right"/>
              <w:rPr>
                <w:sz w:val="18"/>
              </w:rPr>
            </w:pPr>
            <w:r>
              <w:rPr>
                <w:spacing w:val="-2"/>
                <w:w w:val="120"/>
                <w:sz w:val="18"/>
              </w:rPr>
              <w:t>15.414.274.411</w:t>
            </w:r>
          </w:p>
        </w:tc>
        <w:tc>
          <w:tcPr>
            <w:tcW w:w="1538" w:type="dxa"/>
          </w:tcPr>
          <w:p>
            <w:pPr>
              <w:pStyle w:val="TableParagraph"/>
              <w:spacing w:before="29"/>
              <w:ind w:right="159"/>
              <w:jc w:val="right"/>
              <w:rPr>
                <w:sz w:val="18"/>
              </w:rPr>
            </w:pPr>
            <w:r>
              <w:rPr>
                <w:spacing w:val="-2"/>
                <w:w w:val="120"/>
                <w:sz w:val="18"/>
              </w:rPr>
              <w:t>22.853.820</w:t>
            </w:r>
          </w:p>
        </w:tc>
        <w:tc>
          <w:tcPr>
            <w:tcW w:w="1653" w:type="dxa"/>
          </w:tcPr>
          <w:p>
            <w:pPr>
              <w:pStyle w:val="TableParagraph"/>
              <w:spacing w:before="29"/>
              <w:ind w:right="215"/>
              <w:jc w:val="right"/>
              <w:rPr>
                <w:sz w:val="18"/>
              </w:rPr>
            </w:pPr>
            <w:r>
              <w:rPr>
                <w:w w:val="67"/>
                <w:sz w:val="18"/>
              </w:rPr>
              <w:t>-</w:t>
            </w:r>
          </w:p>
        </w:tc>
        <w:tc>
          <w:tcPr>
            <w:tcW w:w="1816" w:type="dxa"/>
          </w:tcPr>
          <w:p>
            <w:pPr>
              <w:pStyle w:val="TableParagraph"/>
              <w:spacing w:before="29"/>
              <w:ind w:right="132"/>
              <w:jc w:val="right"/>
              <w:rPr>
                <w:sz w:val="18"/>
              </w:rPr>
            </w:pPr>
            <w:r>
              <w:rPr>
                <w:spacing w:val="-2"/>
                <w:w w:val="120"/>
                <w:sz w:val="18"/>
              </w:rPr>
              <w:t>5.319.040.936</w:t>
            </w:r>
          </w:p>
        </w:tc>
        <w:tc>
          <w:tcPr>
            <w:tcW w:w="1415" w:type="dxa"/>
          </w:tcPr>
          <w:p>
            <w:pPr>
              <w:pStyle w:val="TableParagraph"/>
              <w:spacing w:before="29"/>
              <w:ind w:right="68"/>
              <w:jc w:val="right"/>
              <w:rPr>
                <w:sz w:val="18"/>
              </w:rPr>
            </w:pPr>
            <w:r>
              <w:rPr>
                <w:w w:val="67"/>
                <w:sz w:val="18"/>
              </w:rPr>
              <w:t>-</w:t>
            </w:r>
          </w:p>
        </w:tc>
      </w:tr>
      <w:tr>
        <w:trPr>
          <w:trHeight w:val="274" w:hRule="atLeast"/>
        </w:trPr>
        <w:tc>
          <w:tcPr>
            <w:tcW w:w="1466" w:type="dxa"/>
          </w:tcPr>
          <w:p>
            <w:pPr>
              <w:pStyle w:val="TableParagraph"/>
              <w:spacing w:before="30"/>
              <w:ind w:left="70"/>
              <w:rPr>
                <w:sz w:val="18"/>
              </w:rPr>
            </w:pPr>
            <w:r>
              <w:rPr>
                <w:spacing w:val="-2"/>
                <w:w w:val="110"/>
                <w:sz w:val="18"/>
              </w:rPr>
              <w:t>Chocó</w:t>
            </w:r>
          </w:p>
        </w:tc>
        <w:tc>
          <w:tcPr>
            <w:tcW w:w="1712" w:type="dxa"/>
          </w:tcPr>
          <w:p>
            <w:pPr>
              <w:pStyle w:val="TableParagraph"/>
              <w:spacing w:before="30"/>
              <w:ind w:right="102"/>
              <w:jc w:val="right"/>
              <w:rPr>
                <w:sz w:val="18"/>
              </w:rPr>
            </w:pPr>
            <w:r>
              <w:rPr>
                <w:spacing w:val="-2"/>
                <w:w w:val="120"/>
                <w:sz w:val="18"/>
              </w:rPr>
              <w:t>16.213.410.060</w:t>
            </w:r>
          </w:p>
        </w:tc>
        <w:tc>
          <w:tcPr>
            <w:tcW w:w="1538" w:type="dxa"/>
          </w:tcPr>
          <w:p>
            <w:pPr>
              <w:pStyle w:val="TableParagraph"/>
              <w:spacing w:before="30"/>
              <w:ind w:right="160"/>
              <w:jc w:val="right"/>
              <w:rPr>
                <w:sz w:val="18"/>
              </w:rPr>
            </w:pPr>
            <w:r>
              <w:rPr>
                <w:spacing w:val="-2"/>
                <w:w w:val="120"/>
                <w:sz w:val="18"/>
              </w:rPr>
              <w:t>485.900.000</w:t>
            </w:r>
          </w:p>
        </w:tc>
        <w:tc>
          <w:tcPr>
            <w:tcW w:w="1653" w:type="dxa"/>
          </w:tcPr>
          <w:p>
            <w:pPr>
              <w:pStyle w:val="TableParagraph"/>
              <w:spacing w:before="30"/>
              <w:ind w:right="217"/>
              <w:jc w:val="right"/>
              <w:rPr>
                <w:sz w:val="18"/>
              </w:rPr>
            </w:pPr>
            <w:r>
              <w:rPr>
                <w:spacing w:val="-2"/>
                <w:w w:val="120"/>
                <w:sz w:val="18"/>
              </w:rPr>
              <w:t>105.441.900</w:t>
            </w:r>
          </w:p>
        </w:tc>
        <w:tc>
          <w:tcPr>
            <w:tcW w:w="1816" w:type="dxa"/>
          </w:tcPr>
          <w:p>
            <w:pPr>
              <w:pStyle w:val="TableParagraph"/>
              <w:spacing w:before="30"/>
              <w:ind w:right="132"/>
              <w:jc w:val="right"/>
              <w:rPr>
                <w:sz w:val="18"/>
              </w:rPr>
            </w:pPr>
            <w:r>
              <w:rPr>
                <w:spacing w:val="-2"/>
                <w:w w:val="120"/>
                <w:sz w:val="18"/>
              </w:rPr>
              <w:t>4.663.472.370</w:t>
            </w:r>
          </w:p>
        </w:tc>
        <w:tc>
          <w:tcPr>
            <w:tcW w:w="1415" w:type="dxa"/>
          </w:tcPr>
          <w:p>
            <w:pPr>
              <w:pStyle w:val="TableParagraph"/>
              <w:spacing w:before="30"/>
              <w:ind w:right="68"/>
              <w:jc w:val="right"/>
              <w:rPr>
                <w:sz w:val="18"/>
              </w:rPr>
            </w:pPr>
            <w:r>
              <w:rPr>
                <w:w w:val="67"/>
                <w:sz w:val="18"/>
              </w:rPr>
              <w:t>-</w:t>
            </w:r>
          </w:p>
        </w:tc>
      </w:tr>
      <w:tr>
        <w:trPr>
          <w:trHeight w:val="273" w:hRule="atLeast"/>
        </w:trPr>
        <w:tc>
          <w:tcPr>
            <w:tcW w:w="1466" w:type="dxa"/>
          </w:tcPr>
          <w:p>
            <w:pPr>
              <w:pStyle w:val="TableParagraph"/>
              <w:spacing w:before="29"/>
              <w:ind w:left="70"/>
              <w:rPr>
                <w:sz w:val="18"/>
              </w:rPr>
            </w:pPr>
            <w:r>
              <w:rPr>
                <w:spacing w:val="-2"/>
                <w:w w:val="110"/>
                <w:sz w:val="18"/>
              </w:rPr>
              <w:t>Córdoba</w:t>
            </w:r>
          </w:p>
        </w:tc>
        <w:tc>
          <w:tcPr>
            <w:tcW w:w="1712" w:type="dxa"/>
          </w:tcPr>
          <w:p>
            <w:pPr>
              <w:pStyle w:val="TableParagraph"/>
              <w:spacing w:before="29"/>
              <w:ind w:right="102"/>
              <w:jc w:val="right"/>
              <w:rPr>
                <w:sz w:val="18"/>
              </w:rPr>
            </w:pPr>
            <w:r>
              <w:rPr>
                <w:spacing w:val="-2"/>
                <w:w w:val="120"/>
                <w:sz w:val="18"/>
              </w:rPr>
              <w:t>33.630.200.369</w:t>
            </w:r>
          </w:p>
        </w:tc>
        <w:tc>
          <w:tcPr>
            <w:tcW w:w="1538" w:type="dxa"/>
          </w:tcPr>
          <w:p>
            <w:pPr>
              <w:pStyle w:val="TableParagraph"/>
              <w:spacing w:before="29"/>
              <w:ind w:right="158"/>
              <w:jc w:val="right"/>
              <w:rPr>
                <w:sz w:val="18"/>
              </w:rPr>
            </w:pPr>
            <w:r>
              <w:rPr>
                <w:spacing w:val="-2"/>
                <w:w w:val="120"/>
                <w:sz w:val="18"/>
              </w:rPr>
              <w:t>1.208.500.000</w:t>
            </w:r>
          </w:p>
        </w:tc>
        <w:tc>
          <w:tcPr>
            <w:tcW w:w="1653" w:type="dxa"/>
          </w:tcPr>
          <w:p>
            <w:pPr>
              <w:pStyle w:val="TableParagraph"/>
              <w:spacing w:before="29"/>
              <w:ind w:right="217"/>
              <w:jc w:val="right"/>
              <w:rPr>
                <w:sz w:val="18"/>
              </w:rPr>
            </w:pPr>
            <w:r>
              <w:rPr>
                <w:spacing w:val="-2"/>
                <w:w w:val="120"/>
                <w:sz w:val="18"/>
              </w:rPr>
              <w:t>125.845.630</w:t>
            </w:r>
          </w:p>
        </w:tc>
        <w:tc>
          <w:tcPr>
            <w:tcW w:w="1816" w:type="dxa"/>
          </w:tcPr>
          <w:p>
            <w:pPr>
              <w:pStyle w:val="TableParagraph"/>
              <w:spacing w:before="29"/>
              <w:ind w:right="133"/>
              <w:jc w:val="right"/>
              <w:rPr>
                <w:sz w:val="18"/>
              </w:rPr>
            </w:pPr>
            <w:r>
              <w:rPr>
                <w:spacing w:val="-2"/>
                <w:w w:val="120"/>
                <w:sz w:val="18"/>
              </w:rPr>
              <w:t>14.972.132.243</w:t>
            </w:r>
          </w:p>
        </w:tc>
        <w:tc>
          <w:tcPr>
            <w:tcW w:w="1415" w:type="dxa"/>
          </w:tcPr>
          <w:p>
            <w:pPr>
              <w:pStyle w:val="TableParagraph"/>
              <w:spacing w:before="29"/>
              <w:ind w:right="68"/>
              <w:jc w:val="right"/>
              <w:rPr>
                <w:sz w:val="18"/>
              </w:rPr>
            </w:pPr>
            <w:r>
              <w:rPr>
                <w:w w:val="67"/>
                <w:sz w:val="18"/>
              </w:rPr>
              <w:t>-</w:t>
            </w:r>
          </w:p>
        </w:tc>
      </w:tr>
      <w:tr>
        <w:trPr>
          <w:trHeight w:val="274" w:hRule="atLeast"/>
        </w:trPr>
        <w:tc>
          <w:tcPr>
            <w:tcW w:w="1466" w:type="dxa"/>
          </w:tcPr>
          <w:p>
            <w:pPr>
              <w:pStyle w:val="TableParagraph"/>
              <w:spacing w:before="29"/>
              <w:ind w:left="70"/>
              <w:rPr>
                <w:sz w:val="18"/>
              </w:rPr>
            </w:pPr>
            <w:r>
              <w:rPr>
                <w:spacing w:val="-2"/>
                <w:w w:val="110"/>
                <w:sz w:val="18"/>
              </w:rPr>
              <w:t>Cundinamarca</w:t>
            </w:r>
          </w:p>
        </w:tc>
        <w:tc>
          <w:tcPr>
            <w:tcW w:w="1712" w:type="dxa"/>
          </w:tcPr>
          <w:p>
            <w:pPr>
              <w:pStyle w:val="TableParagraph"/>
              <w:spacing w:before="29"/>
              <w:ind w:right="102"/>
              <w:jc w:val="right"/>
              <w:rPr>
                <w:sz w:val="18"/>
              </w:rPr>
            </w:pPr>
            <w:r>
              <w:rPr>
                <w:spacing w:val="-2"/>
                <w:w w:val="120"/>
                <w:sz w:val="18"/>
              </w:rPr>
              <w:t>15.455.876.148</w:t>
            </w:r>
          </w:p>
        </w:tc>
        <w:tc>
          <w:tcPr>
            <w:tcW w:w="1538" w:type="dxa"/>
          </w:tcPr>
          <w:p>
            <w:pPr>
              <w:pStyle w:val="TableParagraph"/>
              <w:spacing w:before="29"/>
              <w:ind w:right="159"/>
              <w:jc w:val="right"/>
              <w:rPr>
                <w:sz w:val="18"/>
              </w:rPr>
            </w:pPr>
            <w:r>
              <w:rPr>
                <w:spacing w:val="-2"/>
                <w:w w:val="120"/>
                <w:sz w:val="18"/>
              </w:rPr>
              <w:t>70.609.386</w:t>
            </w:r>
          </w:p>
        </w:tc>
        <w:tc>
          <w:tcPr>
            <w:tcW w:w="1653" w:type="dxa"/>
          </w:tcPr>
          <w:p>
            <w:pPr>
              <w:pStyle w:val="TableParagraph"/>
              <w:spacing w:before="29"/>
              <w:ind w:right="217"/>
              <w:jc w:val="right"/>
              <w:rPr>
                <w:sz w:val="18"/>
              </w:rPr>
            </w:pPr>
            <w:r>
              <w:rPr>
                <w:spacing w:val="-2"/>
                <w:w w:val="120"/>
                <w:sz w:val="18"/>
              </w:rPr>
              <w:t>531.054.140</w:t>
            </w:r>
          </w:p>
        </w:tc>
        <w:tc>
          <w:tcPr>
            <w:tcW w:w="1816" w:type="dxa"/>
          </w:tcPr>
          <w:p>
            <w:pPr>
              <w:pStyle w:val="TableParagraph"/>
              <w:spacing w:before="29"/>
              <w:ind w:right="132"/>
              <w:jc w:val="right"/>
              <w:rPr>
                <w:sz w:val="18"/>
              </w:rPr>
            </w:pPr>
            <w:r>
              <w:rPr>
                <w:spacing w:val="-2"/>
                <w:w w:val="120"/>
                <w:sz w:val="18"/>
              </w:rPr>
              <w:t>6.220.512.786</w:t>
            </w:r>
          </w:p>
        </w:tc>
        <w:tc>
          <w:tcPr>
            <w:tcW w:w="1415" w:type="dxa"/>
          </w:tcPr>
          <w:p>
            <w:pPr>
              <w:pStyle w:val="TableParagraph"/>
              <w:spacing w:before="29"/>
              <w:ind w:right="68"/>
              <w:jc w:val="right"/>
              <w:rPr>
                <w:sz w:val="18"/>
              </w:rPr>
            </w:pPr>
            <w:r>
              <w:rPr>
                <w:w w:val="67"/>
                <w:sz w:val="18"/>
              </w:rPr>
              <w:t>-</w:t>
            </w:r>
          </w:p>
        </w:tc>
      </w:tr>
      <w:tr>
        <w:trPr>
          <w:trHeight w:val="274" w:hRule="atLeast"/>
        </w:trPr>
        <w:tc>
          <w:tcPr>
            <w:tcW w:w="1466" w:type="dxa"/>
          </w:tcPr>
          <w:p>
            <w:pPr>
              <w:pStyle w:val="TableParagraph"/>
              <w:spacing w:before="30"/>
              <w:ind w:left="70"/>
              <w:rPr>
                <w:sz w:val="18"/>
              </w:rPr>
            </w:pPr>
            <w:r>
              <w:rPr>
                <w:spacing w:val="-2"/>
                <w:w w:val="115"/>
                <w:sz w:val="18"/>
              </w:rPr>
              <w:t>Guainía</w:t>
            </w:r>
          </w:p>
        </w:tc>
        <w:tc>
          <w:tcPr>
            <w:tcW w:w="1712" w:type="dxa"/>
          </w:tcPr>
          <w:p>
            <w:pPr>
              <w:pStyle w:val="TableParagraph"/>
              <w:spacing w:before="30"/>
              <w:ind w:right="100"/>
              <w:jc w:val="right"/>
              <w:rPr>
                <w:sz w:val="18"/>
              </w:rPr>
            </w:pPr>
            <w:r>
              <w:rPr>
                <w:spacing w:val="-2"/>
                <w:w w:val="120"/>
                <w:sz w:val="18"/>
              </w:rPr>
              <w:t>1.261.211.628</w:t>
            </w:r>
          </w:p>
        </w:tc>
        <w:tc>
          <w:tcPr>
            <w:tcW w:w="1538" w:type="dxa"/>
          </w:tcPr>
          <w:p>
            <w:pPr>
              <w:pStyle w:val="TableParagraph"/>
              <w:spacing w:before="30"/>
              <w:ind w:right="158"/>
              <w:jc w:val="right"/>
              <w:rPr>
                <w:sz w:val="18"/>
              </w:rPr>
            </w:pPr>
            <w:r>
              <w:rPr>
                <w:w w:val="67"/>
                <w:sz w:val="18"/>
              </w:rPr>
              <w:t>-</w:t>
            </w:r>
          </w:p>
        </w:tc>
        <w:tc>
          <w:tcPr>
            <w:tcW w:w="1653" w:type="dxa"/>
          </w:tcPr>
          <w:p>
            <w:pPr>
              <w:pStyle w:val="TableParagraph"/>
              <w:spacing w:before="30"/>
              <w:ind w:right="215"/>
              <w:jc w:val="right"/>
              <w:rPr>
                <w:sz w:val="18"/>
              </w:rPr>
            </w:pPr>
            <w:r>
              <w:rPr>
                <w:w w:val="67"/>
                <w:sz w:val="18"/>
              </w:rPr>
              <w:t>-</w:t>
            </w:r>
          </w:p>
        </w:tc>
        <w:tc>
          <w:tcPr>
            <w:tcW w:w="1816" w:type="dxa"/>
          </w:tcPr>
          <w:p>
            <w:pPr>
              <w:pStyle w:val="TableParagraph"/>
              <w:spacing w:before="30"/>
              <w:ind w:right="131"/>
              <w:jc w:val="right"/>
              <w:rPr>
                <w:sz w:val="18"/>
              </w:rPr>
            </w:pPr>
            <w:r>
              <w:rPr>
                <w:w w:val="67"/>
                <w:sz w:val="18"/>
              </w:rPr>
              <w:t>-</w:t>
            </w:r>
          </w:p>
        </w:tc>
        <w:tc>
          <w:tcPr>
            <w:tcW w:w="1415" w:type="dxa"/>
          </w:tcPr>
          <w:p>
            <w:pPr>
              <w:pStyle w:val="TableParagraph"/>
              <w:spacing w:before="30"/>
              <w:ind w:right="68"/>
              <w:jc w:val="right"/>
              <w:rPr>
                <w:sz w:val="18"/>
              </w:rPr>
            </w:pPr>
            <w:r>
              <w:rPr>
                <w:w w:val="67"/>
                <w:sz w:val="18"/>
              </w:rPr>
              <w:t>-</w:t>
            </w:r>
          </w:p>
        </w:tc>
      </w:tr>
      <w:tr>
        <w:trPr>
          <w:trHeight w:val="273" w:hRule="atLeast"/>
        </w:trPr>
        <w:tc>
          <w:tcPr>
            <w:tcW w:w="1466" w:type="dxa"/>
          </w:tcPr>
          <w:p>
            <w:pPr>
              <w:pStyle w:val="TableParagraph"/>
              <w:spacing w:before="29"/>
              <w:ind w:left="70"/>
              <w:rPr>
                <w:sz w:val="18"/>
              </w:rPr>
            </w:pPr>
            <w:r>
              <w:rPr>
                <w:spacing w:val="-2"/>
                <w:w w:val="110"/>
                <w:sz w:val="18"/>
              </w:rPr>
              <w:t>Guaviare</w:t>
            </w:r>
          </w:p>
        </w:tc>
        <w:tc>
          <w:tcPr>
            <w:tcW w:w="1712" w:type="dxa"/>
          </w:tcPr>
          <w:p>
            <w:pPr>
              <w:pStyle w:val="TableParagraph"/>
              <w:spacing w:before="29"/>
              <w:ind w:right="100"/>
              <w:jc w:val="right"/>
              <w:rPr>
                <w:sz w:val="18"/>
              </w:rPr>
            </w:pPr>
            <w:r>
              <w:rPr>
                <w:spacing w:val="-2"/>
                <w:w w:val="120"/>
                <w:sz w:val="18"/>
              </w:rPr>
              <w:t>2.332.664.140</w:t>
            </w:r>
          </w:p>
        </w:tc>
        <w:tc>
          <w:tcPr>
            <w:tcW w:w="1538" w:type="dxa"/>
          </w:tcPr>
          <w:p>
            <w:pPr>
              <w:pStyle w:val="TableParagraph"/>
              <w:spacing w:before="29"/>
              <w:ind w:right="158"/>
              <w:jc w:val="right"/>
              <w:rPr>
                <w:sz w:val="18"/>
              </w:rPr>
            </w:pPr>
            <w:r>
              <w:rPr>
                <w:w w:val="67"/>
                <w:sz w:val="18"/>
              </w:rPr>
              <w:t>-</w:t>
            </w:r>
          </w:p>
        </w:tc>
        <w:tc>
          <w:tcPr>
            <w:tcW w:w="1653" w:type="dxa"/>
          </w:tcPr>
          <w:p>
            <w:pPr>
              <w:pStyle w:val="TableParagraph"/>
              <w:spacing w:before="29"/>
              <w:ind w:right="217"/>
              <w:jc w:val="right"/>
              <w:rPr>
                <w:sz w:val="18"/>
              </w:rPr>
            </w:pPr>
            <w:r>
              <w:rPr>
                <w:spacing w:val="-2"/>
                <w:w w:val="120"/>
                <w:sz w:val="18"/>
              </w:rPr>
              <w:t>8.660.000</w:t>
            </w:r>
          </w:p>
        </w:tc>
        <w:tc>
          <w:tcPr>
            <w:tcW w:w="1816" w:type="dxa"/>
          </w:tcPr>
          <w:p>
            <w:pPr>
              <w:pStyle w:val="TableParagraph"/>
              <w:spacing w:before="29"/>
              <w:ind w:right="132"/>
              <w:jc w:val="right"/>
              <w:rPr>
                <w:sz w:val="18"/>
              </w:rPr>
            </w:pPr>
            <w:r>
              <w:rPr>
                <w:spacing w:val="-2"/>
                <w:w w:val="120"/>
                <w:sz w:val="18"/>
              </w:rPr>
              <w:t>2.121.818.000</w:t>
            </w:r>
          </w:p>
        </w:tc>
        <w:tc>
          <w:tcPr>
            <w:tcW w:w="1415" w:type="dxa"/>
          </w:tcPr>
          <w:p>
            <w:pPr>
              <w:pStyle w:val="TableParagraph"/>
              <w:spacing w:before="29"/>
              <w:ind w:right="68"/>
              <w:jc w:val="right"/>
              <w:rPr>
                <w:sz w:val="18"/>
              </w:rPr>
            </w:pPr>
            <w:r>
              <w:rPr>
                <w:w w:val="67"/>
                <w:sz w:val="18"/>
              </w:rPr>
              <w:t>-</w:t>
            </w:r>
          </w:p>
        </w:tc>
      </w:tr>
      <w:tr>
        <w:trPr>
          <w:trHeight w:val="274" w:hRule="atLeast"/>
        </w:trPr>
        <w:tc>
          <w:tcPr>
            <w:tcW w:w="1466" w:type="dxa"/>
          </w:tcPr>
          <w:p>
            <w:pPr>
              <w:pStyle w:val="TableParagraph"/>
              <w:spacing w:before="29"/>
              <w:ind w:left="70"/>
              <w:rPr>
                <w:sz w:val="18"/>
              </w:rPr>
            </w:pPr>
            <w:r>
              <w:rPr>
                <w:spacing w:val="-2"/>
                <w:w w:val="110"/>
                <w:sz w:val="18"/>
              </w:rPr>
              <w:t>Huila</w:t>
            </w:r>
          </w:p>
        </w:tc>
        <w:tc>
          <w:tcPr>
            <w:tcW w:w="1712" w:type="dxa"/>
          </w:tcPr>
          <w:p>
            <w:pPr>
              <w:pStyle w:val="TableParagraph"/>
              <w:spacing w:before="29"/>
              <w:ind w:right="102"/>
              <w:jc w:val="right"/>
              <w:rPr>
                <w:sz w:val="18"/>
              </w:rPr>
            </w:pPr>
            <w:r>
              <w:rPr>
                <w:spacing w:val="-2"/>
                <w:w w:val="120"/>
                <w:sz w:val="18"/>
              </w:rPr>
              <w:t>12.335.970.768</w:t>
            </w:r>
          </w:p>
        </w:tc>
        <w:tc>
          <w:tcPr>
            <w:tcW w:w="1538" w:type="dxa"/>
          </w:tcPr>
          <w:p>
            <w:pPr>
              <w:pStyle w:val="TableParagraph"/>
              <w:spacing w:before="29"/>
              <w:ind w:right="160"/>
              <w:jc w:val="right"/>
              <w:rPr>
                <w:sz w:val="18"/>
              </w:rPr>
            </w:pPr>
            <w:r>
              <w:rPr>
                <w:spacing w:val="-2"/>
                <w:w w:val="120"/>
                <w:sz w:val="18"/>
              </w:rPr>
              <w:t>735.782.000</w:t>
            </w:r>
          </w:p>
        </w:tc>
        <w:tc>
          <w:tcPr>
            <w:tcW w:w="1653" w:type="dxa"/>
          </w:tcPr>
          <w:p>
            <w:pPr>
              <w:pStyle w:val="TableParagraph"/>
              <w:spacing w:before="29"/>
              <w:ind w:right="216"/>
              <w:jc w:val="right"/>
              <w:rPr>
                <w:sz w:val="18"/>
              </w:rPr>
            </w:pPr>
            <w:r>
              <w:rPr>
                <w:spacing w:val="-2"/>
                <w:w w:val="120"/>
                <w:sz w:val="18"/>
              </w:rPr>
              <w:t>32.590.000</w:t>
            </w:r>
          </w:p>
        </w:tc>
        <w:tc>
          <w:tcPr>
            <w:tcW w:w="1816" w:type="dxa"/>
          </w:tcPr>
          <w:p>
            <w:pPr>
              <w:pStyle w:val="TableParagraph"/>
              <w:spacing w:before="29"/>
              <w:ind w:right="132"/>
              <w:jc w:val="right"/>
              <w:rPr>
                <w:sz w:val="18"/>
              </w:rPr>
            </w:pPr>
            <w:r>
              <w:rPr>
                <w:spacing w:val="-2"/>
                <w:w w:val="120"/>
                <w:sz w:val="18"/>
              </w:rPr>
              <w:t>4.129.282.924</w:t>
            </w:r>
          </w:p>
        </w:tc>
        <w:tc>
          <w:tcPr>
            <w:tcW w:w="1415" w:type="dxa"/>
          </w:tcPr>
          <w:p>
            <w:pPr>
              <w:pStyle w:val="TableParagraph"/>
              <w:spacing w:before="29"/>
              <w:ind w:right="70"/>
              <w:jc w:val="right"/>
              <w:rPr>
                <w:sz w:val="18"/>
              </w:rPr>
            </w:pPr>
            <w:r>
              <w:rPr>
                <w:spacing w:val="-2"/>
                <w:w w:val="120"/>
                <w:sz w:val="18"/>
              </w:rPr>
              <w:t>114.537.954</w:t>
            </w:r>
          </w:p>
        </w:tc>
      </w:tr>
      <w:tr>
        <w:trPr>
          <w:trHeight w:val="274" w:hRule="atLeast"/>
        </w:trPr>
        <w:tc>
          <w:tcPr>
            <w:tcW w:w="1466" w:type="dxa"/>
          </w:tcPr>
          <w:p>
            <w:pPr>
              <w:pStyle w:val="TableParagraph"/>
              <w:spacing w:before="30"/>
              <w:ind w:left="70"/>
              <w:rPr>
                <w:sz w:val="18"/>
              </w:rPr>
            </w:pPr>
            <w:r>
              <w:rPr>
                <w:w w:val="110"/>
                <w:sz w:val="18"/>
              </w:rPr>
              <w:t>La</w:t>
            </w:r>
            <w:r>
              <w:rPr>
                <w:spacing w:val="1"/>
                <w:w w:val="110"/>
                <w:sz w:val="18"/>
              </w:rPr>
              <w:t> </w:t>
            </w:r>
            <w:r>
              <w:rPr>
                <w:spacing w:val="-2"/>
                <w:w w:val="110"/>
                <w:sz w:val="18"/>
              </w:rPr>
              <w:t>Guajira</w:t>
            </w:r>
          </w:p>
        </w:tc>
        <w:tc>
          <w:tcPr>
            <w:tcW w:w="1712" w:type="dxa"/>
          </w:tcPr>
          <w:p>
            <w:pPr>
              <w:pStyle w:val="TableParagraph"/>
              <w:spacing w:before="30"/>
              <w:ind w:right="102"/>
              <w:jc w:val="right"/>
              <w:rPr>
                <w:sz w:val="18"/>
              </w:rPr>
            </w:pPr>
            <w:r>
              <w:rPr>
                <w:spacing w:val="-2"/>
                <w:w w:val="120"/>
                <w:sz w:val="18"/>
              </w:rPr>
              <w:t>24.753.719.869</w:t>
            </w:r>
          </w:p>
        </w:tc>
        <w:tc>
          <w:tcPr>
            <w:tcW w:w="1538" w:type="dxa"/>
          </w:tcPr>
          <w:p>
            <w:pPr>
              <w:pStyle w:val="TableParagraph"/>
              <w:spacing w:before="30"/>
              <w:ind w:right="158"/>
              <w:jc w:val="right"/>
              <w:rPr>
                <w:sz w:val="18"/>
              </w:rPr>
            </w:pPr>
            <w:r>
              <w:rPr>
                <w:w w:val="67"/>
                <w:sz w:val="18"/>
              </w:rPr>
              <w:t>-</w:t>
            </w:r>
          </w:p>
        </w:tc>
        <w:tc>
          <w:tcPr>
            <w:tcW w:w="1653" w:type="dxa"/>
          </w:tcPr>
          <w:p>
            <w:pPr>
              <w:pStyle w:val="TableParagraph"/>
              <w:spacing w:before="30"/>
              <w:ind w:right="217"/>
              <w:jc w:val="right"/>
              <w:rPr>
                <w:sz w:val="18"/>
              </w:rPr>
            </w:pPr>
            <w:r>
              <w:rPr>
                <w:spacing w:val="-2"/>
                <w:w w:val="120"/>
                <w:sz w:val="18"/>
              </w:rPr>
              <w:t>667.178.000</w:t>
            </w:r>
          </w:p>
        </w:tc>
        <w:tc>
          <w:tcPr>
            <w:tcW w:w="1816" w:type="dxa"/>
          </w:tcPr>
          <w:p>
            <w:pPr>
              <w:pStyle w:val="TableParagraph"/>
              <w:spacing w:before="30"/>
              <w:ind w:right="132"/>
              <w:jc w:val="right"/>
              <w:rPr>
                <w:sz w:val="18"/>
              </w:rPr>
            </w:pPr>
            <w:r>
              <w:rPr>
                <w:spacing w:val="-2"/>
                <w:w w:val="120"/>
                <w:sz w:val="18"/>
              </w:rPr>
              <w:t>5.083.308.587</w:t>
            </w:r>
          </w:p>
        </w:tc>
        <w:tc>
          <w:tcPr>
            <w:tcW w:w="1415" w:type="dxa"/>
          </w:tcPr>
          <w:p>
            <w:pPr>
              <w:pStyle w:val="TableParagraph"/>
              <w:spacing w:before="30"/>
              <w:ind w:right="68"/>
              <w:jc w:val="right"/>
              <w:rPr>
                <w:sz w:val="18"/>
              </w:rPr>
            </w:pPr>
            <w:r>
              <w:rPr>
                <w:w w:val="67"/>
                <w:sz w:val="18"/>
              </w:rPr>
              <w:t>-</w:t>
            </w:r>
          </w:p>
        </w:tc>
      </w:tr>
      <w:tr>
        <w:trPr>
          <w:trHeight w:val="273" w:hRule="atLeast"/>
        </w:trPr>
        <w:tc>
          <w:tcPr>
            <w:tcW w:w="1466" w:type="dxa"/>
          </w:tcPr>
          <w:p>
            <w:pPr>
              <w:pStyle w:val="TableParagraph"/>
              <w:spacing w:before="29"/>
              <w:ind w:left="70"/>
              <w:rPr>
                <w:sz w:val="18"/>
              </w:rPr>
            </w:pPr>
            <w:r>
              <w:rPr>
                <w:spacing w:val="-2"/>
                <w:w w:val="110"/>
                <w:sz w:val="18"/>
              </w:rPr>
              <w:t>Magdalena</w:t>
            </w:r>
          </w:p>
        </w:tc>
        <w:tc>
          <w:tcPr>
            <w:tcW w:w="1712" w:type="dxa"/>
          </w:tcPr>
          <w:p>
            <w:pPr>
              <w:pStyle w:val="TableParagraph"/>
              <w:spacing w:before="29"/>
              <w:ind w:right="102"/>
              <w:jc w:val="right"/>
              <w:rPr>
                <w:sz w:val="18"/>
              </w:rPr>
            </w:pPr>
            <w:r>
              <w:rPr>
                <w:spacing w:val="-2"/>
                <w:w w:val="120"/>
                <w:sz w:val="18"/>
              </w:rPr>
              <w:t>21.029.976.054</w:t>
            </w:r>
          </w:p>
        </w:tc>
        <w:tc>
          <w:tcPr>
            <w:tcW w:w="1538" w:type="dxa"/>
          </w:tcPr>
          <w:p>
            <w:pPr>
              <w:pStyle w:val="TableParagraph"/>
              <w:spacing w:before="29"/>
              <w:ind w:right="160"/>
              <w:jc w:val="right"/>
              <w:rPr>
                <w:sz w:val="18"/>
              </w:rPr>
            </w:pPr>
            <w:r>
              <w:rPr>
                <w:spacing w:val="-2"/>
                <w:w w:val="120"/>
                <w:sz w:val="18"/>
              </w:rPr>
              <w:t>419.854.000</w:t>
            </w:r>
          </w:p>
        </w:tc>
        <w:tc>
          <w:tcPr>
            <w:tcW w:w="1653" w:type="dxa"/>
          </w:tcPr>
          <w:p>
            <w:pPr>
              <w:pStyle w:val="TableParagraph"/>
              <w:spacing w:before="29"/>
              <w:ind w:right="217"/>
              <w:jc w:val="right"/>
              <w:rPr>
                <w:sz w:val="18"/>
              </w:rPr>
            </w:pPr>
            <w:r>
              <w:rPr>
                <w:spacing w:val="-2"/>
                <w:w w:val="120"/>
                <w:sz w:val="18"/>
              </w:rPr>
              <w:t>335.000.000</w:t>
            </w:r>
          </w:p>
        </w:tc>
        <w:tc>
          <w:tcPr>
            <w:tcW w:w="1816" w:type="dxa"/>
          </w:tcPr>
          <w:p>
            <w:pPr>
              <w:pStyle w:val="TableParagraph"/>
              <w:spacing w:before="29"/>
              <w:ind w:right="132"/>
              <w:jc w:val="right"/>
              <w:rPr>
                <w:sz w:val="18"/>
              </w:rPr>
            </w:pPr>
            <w:r>
              <w:rPr>
                <w:spacing w:val="-2"/>
                <w:w w:val="120"/>
                <w:sz w:val="18"/>
              </w:rPr>
              <w:t>7.101.206.815</w:t>
            </w:r>
          </w:p>
        </w:tc>
        <w:tc>
          <w:tcPr>
            <w:tcW w:w="1415" w:type="dxa"/>
          </w:tcPr>
          <w:p>
            <w:pPr>
              <w:pStyle w:val="TableParagraph"/>
              <w:spacing w:before="29"/>
              <w:ind w:right="68"/>
              <w:jc w:val="right"/>
              <w:rPr>
                <w:sz w:val="18"/>
              </w:rPr>
            </w:pPr>
            <w:r>
              <w:rPr>
                <w:w w:val="67"/>
                <w:sz w:val="18"/>
              </w:rPr>
              <w:t>-</w:t>
            </w:r>
          </w:p>
        </w:tc>
      </w:tr>
      <w:tr>
        <w:trPr>
          <w:trHeight w:val="274" w:hRule="atLeast"/>
        </w:trPr>
        <w:tc>
          <w:tcPr>
            <w:tcW w:w="1466" w:type="dxa"/>
          </w:tcPr>
          <w:p>
            <w:pPr>
              <w:pStyle w:val="TableParagraph"/>
              <w:spacing w:before="29"/>
              <w:ind w:left="70"/>
              <w:rPr>
                <w:sz w:val="18"/>
              </w:rPr>
            </w:pPr>
            <w:r>
              <w:rPr>
                <w:spacing w:val="-4"/>
                <w:sz w:val="18"/>
              </w:rPr>
              <w:t>Meta</w:t>
            </w:r>
          </w:p>
        </w:tc>
        <w:tc>
          <w:tcPr>
            <w:tcW w:w="1712" w:type="dxa"/>
          </w:tcPr>
          <w:p>
            <w:pPr>
              <w:pStyle w:val="TableParagraph"/>
              <w:spacing w:before="29"/>
              <w:ind w:right="100"/>
              <w:jc w:val="right"/>
              <w:rPr>
                <w:sz w:val="18"/>
              </w:rPr>
            </w:pPr>
            <w:r>
              <w:rPr>
                <w:spacing w:val="-2"/>
                <w:w w:val="120"/>
                <w:sz w:val="18"/>
              </w:rPr>
              <w:t>9.872.706.200</w:t>
            </w:r>
          </w:p>
        </w:tc>
        <w:tc>
          <w:tcPr>
            <w:tcW w:w="1538" w:type="dxa"/>
          </w:tcPr>
          <w:p>
            <w:pPr>
              <w:pStyle w:val="TableParagraph"/>
              <w:spacing w:before="29"/>
              <w:ind w:right="158"/>
              <w:jc w:val="right"/>
              <w:rPr>
                <w:sz w:val="18"/>
              </w:rPr>
            </w:pPr>
            <w:r>
              <w:rPr>
                <w:w w:val="67"/>
                <w:sz w:val="18"/>
              </w:rPr>
              <w:t>-</w:t>
            </w:r>
          </w:p>
        </w:tc>
        <w:tc>
          <w:tcPr>
            <w:tcW w:w="1653" w:type="dxa"/>
          </w:tcPr>
          <w:p>
            <w:pPr>
              <w:pStyle w:val="TableParagraph"/>
              <w:spacing w:before="29"/>
              <w:ind w:right="216"/>
              <w:jc w:val="right"/>
              <w:rPr>
                <w:sz w:val="18"/>
              </w:rPr>
            </w:pPr>
            <w:r>
              <w:rPr>
                <w:spacing w:val="-2"/>
                <w:w w:val="120"/>
                <w:sz w:val="18"/>
              </w:rPr>
              <w:t>45.189.000</w:t>
            </w:r>
          </w:p>
        </w:tc>
        <w:tc>
          <w:tcPr>
            <w:tcW w:w="1816" w:type="dxa"/>
          </w:tcPr>
          <w:p>
            <w:pPr>
              <w:pStyle w:val="TableParagraph"/>
              <w:spacing w:before="29"/>
              <w:ind w:right="132"/>
              <w:jc w:val="right"/>
              <w:rPr>
                <w:sz w:val="18"/>
              </w:rPr>
            </w:pPr>
            <w:r>
              <w:rPr>
                <w:spacing w:val="-2"/>
                <w:w w:val="120"/>
                <w:sz w:val="18"/>
              </w:rPr>
              <w:t>4.943.496.810</w:t>
            </w:r>
          </w:p>
        </w:tc>
        <w:tc>
          <w:tcPr>
            <w:tcW w:w="1415" w:type="dxa"/>
          </w:tcPr>
          <w:p>
            <w:pPr>
              <w:pStyle w:val="TableParagraph"/>
              <w:spacing w:before="29"/>
              <w:ind w:right="68"/>
              <w:jc w:val="right"/>
              <w:rPr>
                <w:sz w:val="18"/>
              </w:rPr>
            </w:pPr>
            <w:r>
              <w:rPr>
                <w:w w:val="67"/>
                <w:sz w:val="18"/>
              </w:rPr>
              <w:t>-</w:t>
            </w:r>
          </w:p>
        </w:tc>
      </w:tr>
      <w:tr>
        <w:trPr>
          <w:trHeight w:val="254" w:hRule="atLeast"/>
        </w:trPr>
        <w:tc>
          <w:tcPr>
            <w:tcW w:w="1466" w:type="dxa"/>
          </w:tcPr>
          <w:p>
            <w:pPr>
              <w:pStyle w:val="TableParagraph"/>
              <w:spacing w:line="204" w:lineRule="exact" w:before="30"/>
              <w:ind w:left="70"/>
              <w:rPr>
                <w:sz w:val="18"/>
              </w:rPr>
            </w:pPr>
            <w:r>
              <w:rPr>
                <w:spacing w:val="-2"/>
                <w:w w:val="110"/>
                <w:sz w:val="18"/>
              </w:rPr>
              <w:t>Nariño</w:t>
            </w:r>
          </w:p>
        </w:tc>
        <w:tc>
          <w:tcPr>
            <w:tcW w:w="1712" w:type="dxa"/>
          </w:tcPr>
          <w:p>
            <w:pPr>
              <w:pStyle w:val="TableParagraph"/>
              <w:spacing w:line="204" w:lineRule="exact" w:before="30"/>
              <w:ind w:right="102"/>
              <w:jc w:val="right"/>
              <w:rPr>
                <w:sz w:val="18"/>
              </w:rPr>
            </w:pPr>
            <w:r>
              <w:rPr>
                <w:spacing w:val="-2"/>
                <w:w w:val="120"/>
                <w:sz w:val="18"/>
              </w:rPr>
              <w:t>24.604.514.350</w:t>
            </w:r>
          </w:p>
        </w:tc>
        <w:tc>
          <w:tcPr>
            <w:tcW w:w="1538" w:type="dxa"/>
          </w:tcPr>
          <w:p>
            <w:pPr>
              <w:pStyle w:val="TableParagraph"/>
              <w:spacing w:line="204" w:lineRule="exact" w:before="30"/>
              <w:ind w:right="159"/>
              <w:jc w:val="right"/>
              <w:rPr>
                <w:sz w:val="18"/>
              </w:rPr>
            </w:pPr>
            <w:r>
              <w:rPr>
                <w:spacing w:val="-2"/>
                <w:w w:val="120"/>
                <w:sz w:val="18"/>
              </w:rPr>
              <w:t>52.809.000</w:t>
            </w:r>
          </w:p>
        </w:tc>
        <w:tc>
          <w:tcPr>
            <w:tcW w:w="1653" w:type="dxa"/>
          </w:tcPr>
          <w:p>
            <w:pPr>
              <w:pStyle w:val="TableParagraph"/>
              <w:spacing w:line="204" w:lineRule="exact" w:before="30"/>
              <w:ind w:right="216"/>
              <w:jc w:val="right"/>
              <w:rPr>
                <w:sz w:val="18"/>
              </w:rPr>
            </w:pPr>
            <w:r>
              <w:rPr>
                <w:spacing w:val="-2"/>
                <w:w w:val="120"/>
                <w:sz w:val="18"/>
              </w:rPr>
              <w:t>81.954.020</w:t>
            </w:r>
          </w:p>
        </w:tc>
        <w:tc>
          <w:tcPr>
            <w:tcW w:w="1816" w:type="dxa"/>
          </w:tcPr>
          <w:p>
            <w:pPr>
              <w:pStyle w:val="TableParagraph"/>
              <w:spacing w:line="204" w:lineRule="exact" w:before="30"/>
              <w:ind w:right="132"/>
              <w:jc w:val="right"/>
              <w:rPr>
                <w:sz w:val="18"/>
              </w:rPr>
            </w:pPr>
            <w:r>
              <w:rPr>
                <w:spacing w:val="-2"/>
                <w:w w:val="120"/>
                <w:sz w:val="18"/>
              </w:rPr>
              <w:t>7.711.212.836</w:t>
            </w:r>
          </w:p>
        </w:tc>
        <w:tc>
          <w:tcPr>
            <w:tcW w:w="1415" w:type="dxa"/>
          </w:tcPr>
          <w:p>
            <w:pPr>
              <w:pStyle w:val="TableParagraph"/>
              <w:spacing w:line="204" w:lineRule="exact" w:before="30"/>
              <w:ind w:right="69"/>
              <w:jc w:val="right"/>
              <w:rPr>
                <w:sz w:val="18"/>
              </w:rPr>
            </w:pPr>
            <w:r>
              <w:rPr>
                <w:spacing w:val="-2"/>
                <w:w w:val="120"/>
                <w:sz w:val="18"/>
              </w:rPr>
              <w:t>44.812.000</w:t>
            </w:r>
          </w:p>
        </w:tc>
      </w:tr>
      <w:tr>
        <w:trPr>
          <w:trHeight w:val="466" w:hRule="atLeast"/>
        </w:trPr>
        <w:tc>
          <w:tcPr>
            <w:tcW w:w="1466" w:type="dxa"/>
          </w:tcPr>
          <w:p>
            <w:pPr>
              <w:pStyle w:val="TableParagraph"/>
              <w:spacing w:before="9"/>
              <w:ind w:left="70"/>
              <w:rPr>
                <w:sz w:val="18"/>
              </w:rPr>
            </w:pPr>
            <w:r>
              <w:rPr>
                <w:w w:val="105"/>
                <w:sz w:val="18"/>
              </w:rPr>
              <w:t>Norte</w:t>
            </w:r>
            <w:r>
              <w:rPr>
                <w:spacing w:val="9"/>
                <w:w w:val="105"/>
                <w:sz w:val="18"/>
              </w:rPr>
              <w:t> </w:t>
            </w:r>
            <w:r>
              <w:rPr>
                <w:spacing w:val="-5"/>
                <w:w w:val="105"/>
                <w:sz w:val="18"/>
              </w:rPr>
              <w:t>de</w:t>
            </w:r>
          </w:p>
          <w:p>
            <w:pPr>
              <w:pStyle w:val="TableParagraph"/>
              <w:spacing w:line="204" w:lineRule="exact" w:before="14"/>
              <w:ind w:left="70"/>
              <w:rPr>
                <w:sz w:val="18"/>
              </w:rPr>
            </w:pPr>
            <w:r>
              <w:rPr>
                <w:spacing w:val="-2"/>
                <w:w w:val="105"/>
                <w:sz w:val="18"/>
              </w:rPr>
              <w:t>Santander</w:t>
            </w:r>
          </w:p>
        </w:tc>
        <w:tc>
          <w:tcPr>
            <w:tcW w:w="1712" w:type="dxa"/>
          </w:tcPr>
          <w:p>
            <w:pPr>
              <w:pStyle w:val="TableParagraph"/>
              <w:spacing w:before="10"/>
              <w:rPr>
                <w:sz w:val="19"/>
              </w:rPr>
            </w:pPr>
          </w:p>
          <w:p>
            <w:pPr>
              <w:pStyle w:val="TableParagraph"/>
              <w:spacing w:line="204" w:lineRule="exact"/>
              <w:ind w:right="102"/>
              <w:jc w:val="right"/>
              <w:rPr>
                <w:sz w:val="18"/>
              </w:rPr>
            </w:pPr>
            <w:r>
              <w:rPr>
                <w:spacing w:val="-2"/>
                <w:w w:val="120"/>
                <w:sz w:val="18"/>
              </w:rPr>
              <w:t>12.783.886.393</w:t>
            </w:r>
          </w:p>
        </w:tc>
        <w:tc>
          <w:tcPr>
            <w:tcW w:w="1538" w:type="dxa"/>
          </w:tcPr>
          <w:p>
            <w:pPr>
              <w:pStyle w:val="TableParagraph"/>
              <w:spacing w:before="10"/>
              <w:rPr>
                <w:sz w:val="19"/>
              </w:rPr>
            </w:pPr>
          </w:p>
          <w:p>
            <w:pPr>
              <w:pStyle w:val="TableParagraph"/>
              <w:spacing w:line="204" w:lineRule="exact"/>
              <w:ind w:right="159"/>
              <w:jc w:val="right"/>
              <w:rPr>
                <w:sz w:val="18"/>
              </w:rPr>
            </w:pPr>
            <w:r>
              <w:rPr>
                <w:spacing w:val="-2"/>
                <w:w w:val="120"/>
                <w:sz w:val="18"/>
              </w:rPr>
              <w:t>16.500.000</w:t>
            </w:r>
          </w:p>
        </w:tc>
        <w:tc>
          <w:tcPr>
            <w:tcW w:w="1653" w:type="dxa"/>
          </w:tcPr>
          <w:p>
            <w:pPr>
              <w:pStyle w:val="TableParagraph"/>
              <w:spacing w:before="10"/>
              <w:rPr>
                <w:sz w:val="19"/>
              </w:rPr>
            </w:pPr>
          </w:p>
          <w:p>
            <w:pPr>
              <w:pStyle w:val="TableParagraph"/>
              <w:spacing w:line="204" w:lineRule="exact"/>
              <w:ind w:right="215"/>
              <w:jc w:val="right"/>
              <w:rPr>
                <w:sz w:val="18"/>
              </w:rPr>
            </w:pPr>
            <w:r>
              <w:rPr>
                <w:w w:val="67"/>
                <w:sz w:val="18"/>
              </w:rPr>
              <w:t>-</w:t>
            </w:r>
          </w:p>
        </w:tc>
        <w:tc>
          <w:tcPr>
            <w:tcW w:w="1816" w:type="dxa"/>
          </w:tcPr>
          <w:p>
            <w:pPr>
              <w:pStyle w:val="TableParagraph"/>
              <w:spacing w:before="10"/>
              <w:rPr>
                <w:sz w:val="19"/>
              </w:rPr>
            </w:pPr>
          </w:p>
          <w:p>
            <w:pPr>
              <w:pStyle w:val="TableParagraph"/>
              <w:spacing w:line="204" w:lineRule="exact"/>
              <w:ind w:right="133"/>
              <w:jc w:val="right"/>
              <w:rPr>
                <w:sz w:val="18"/>
              </w:rPr>
            </w:pPr>
            <w:r>
              <w:rPr>
                <w:spacing w:val="-2"/>
                <w:w w:val="120"/>
                <w:sz w:val="18"/>
              </w:rPr>
              <w:t>11.130.926.857</w:t>
            </w:r>
          </w:p>
        </w:tc>
        <w:tc>
          <w:tcPr>
            <w:tcW w:w="1415" w:type="dxa"/>
          </w:tcPr>
          <w:p>
            <w:pPr>
              <w:pStyle w:val="TableParagraph"/>
              <w:spacing w:before="10"/>
              <w:rPr>
                <w:sz w:val="19"/>
              </w:rPr>
            </w:pPr>
          </w:p>
          <w:p>
            <w:pPr>
              <w:pStyle w:val="TableParagraph"/>
              <w:spacing w:line="204" w:lineRule="exact"/>
              <w:ind w:right="69"/>
              <w:jc w:val="right"/>
              <w:rPr>
                <w:sz w:val="18"/>
              </w:rPr>
            </w:pPr>
            <w:r>
              <w:rPr>
                <w:spacing w:val="-2"/>
                <w:w w:val="120"/>
                <w:sz w:val="18"/>
              </w:rPr>
              <w:t>12.191.253</w:t>
            </w:r>
          </w:p>
        </w:tc>
      </w:tr>
    </w:tbl>
    <w:p>
      <w:pPr>
        <w:spacing w:after="0" w:line="204" w:lineRule="exact"/>
        <w:jc w:val="right"/>
        <w:rPr>
          <w:sz w:val="18"/>
        </w:rPr>
        <w:sectPr>
          <w:pgSz w:w="11910" w:h="16840"/>
          <w:pgMar w:header="0" w:footer="1014" w:top="1780" w:bottom="1220" w:left="1180" w:right="900"/>
        </w:sectPr>
      </w:pPr>
    </w:p>
    <w:tbl>
      <w:tblPr>
        <w:tblW w:w="0" w:type="auto"/>
        <w:jc w:val="left"/>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23"/>
        <w:gridCol w:w="1730"/>
        <w:gridCol w:w="1480"/>
        <w:gridCol w:w="1643"/>
        <w:gridCol w:w="1852"/>
        <w:gridCol w:w="1478"/>
      </w:tblGrid>
      <w:tr>
        <w:trPr>
          <w:trHeight w:val="702" w:hRule="atLeast"/>
        </w:trPr>
        <w:tc>
          <w:tcPr>
            <w:tcW w:w="1423" w:type="dxa"/>
            <w:tcBorders>
              <w:top w:val="double" w:sz="4" w:space="0" w:color="000000"/>
              <w:bottom w:val="double" w:sz="4" w:space="0" w:color="000000"/>
            </w:tcBorders>
          </w:tcPr>
          <w:p>
            <w:pPr>
              <w:pStyle w:val="TableParagraph"/>
              <w:spacing w:before="11"/>
              <w:rPr>
                <w:sz w:val="19"/>
              </w:rPr>
            </w:pPr>
          </w:p>
          <w:p>
            <w:pPr>
              <w:pStyle w:val="TableParagraph"/>
              <w:ind w:left="145"/>
              <w:rPr>
                <w:sz w:val="18"/>
              </w:rPr>
            </w:pPr>
            <w:r>
              <w:rPr>
                <w:spacing w:val="-2"/>
                <w:sz w:val="18"/>
              </w:rPr>
              <w:t>Departamento</w:t>
            </w:r>
          </w:p>
        </w:tc>
        <w:tc>
          <w:tcPr>
            <w:tcW w:w="1730" w:type="dxa"/>
            <w:tcBorders>
              <w:top w:val="double" w:sz="4" w:space="0" w:color="000000"/>
              <w:bottom w:val="double" w:sz="4" w:space="0" w:color="000000"/>
            </w:tcBorders>
          </w:tcPr>
          <w:p>
            <w:pPr>
              <w:pStyle w:val="TableParagraph"/>
              <w:spacing w:line="254" w:lineRule="auto" w:before="9"/>
              <w:ind w:left="222" w:firstLine="296"/>
              <w:rPr>
                <w:sz w:val="18"/>
              </w:rPr>
            </w:pPr>
            <w:r>
              <w:rPr>
                <w:spacing w:val="-2"/>
                <w:w w:val="110"/>
                <w:sz w:val="18"/>
              </w:rPr>
              <w:t>Recursos </w:t>
            </w:r>
            <w:r>
              <w:rPr>
                <w:w w:val="110"/>
                <w:sz w:val="18"/>
              </w:rPr>
              <w:t>asignados</w:t>
            </w:r>
            <w:r>
              <w:rPr>
                <w:w w:val="110"/>
                <w:sz w:val="18"/>
              </w:rPr>
              <w:t> a</w:t>
            </w:r>
            <w:r>
              <w:rPr>
                <w:w w:val="110"/>
                <w:sz w:val="18"/>
              </w:rPr>
              <w:t> los</w:t>
            </w:r>
          </w:p>
          <w:p>
            <w:pPr>
              <w:pStyle w:val="TableParagraph"/>
              <w:spacing w:line="205" w:lineRule="exact" w:before="2"/>
              <w:ind w:left="435"/>
              <w:rPr>
                <w:sz w:val="18"/>
              </w:rPr>
            </w:pPr>
            <w:r>
              <w:rPr>
                <w:spacing w:val="-2"/>
                <w:w w:val="105"/>
                <w:sz w:val="18"/>
              </w:rPr>
              <w:t>municipios</w:t>
            </w:r>
          </w:p>
        </w:tc>
        <w:tc>
          <w:tcPr>
            <w:tcW w:w="1480" w:type="dxa"/>
            <w:tcBorders>
              <w:top w:val="double" w:sz="4" w:space="0" w:color="000000"/>
              <w:bottom w:val="double" w:sz="4" w:space="0" w:color="000000"/>
            </w:tcBorders>
          </w:tcPr>
          <w:p>
            <w:pPr>
              <w:pStyle w:val="TableParagraph"/>
              <w:spacing w:line="254" w:lineRule="auto" w:before="125"/>
              <w:ind w:left="300" w:hanging="11"/>
              <w:rPr>
                <w:sz w:val="18"/>
              </w:rPr>
            </w:pPr>
            <w:r>
              <w:rPr>
                <w:spacing w:val="-2"/>
                <w:w w:val="105"/>
                <w:sz w:val="18"/>
              </w:rPr>
              <w:t>Atenciones educativas</w:t>
            </w:r>
          </w:p>
        </w:tc>
        <w:tc>
          <w:tcPr>
            <w:tcW w:w="1643" w:type="dxa"/>
            <w:tcBorders>
              <w:top w:val="double" w:sz="4" w:space="0" w:color="000000"/>
              <w:bottom w:val="double" w:sz="4" w:space="0" w:color="000000"/>
            </w:tcBorders>
          </w:tcPr>
          <w:p>
            <w:pPr>
              <w:pStyle w:val="TableParagraph"/>
              <w:spacing w:line="254" w:lineRule="auto" w:before="125"/>
              <w:ind w:left="410" w:hanging="63"/>
              <w:rPr>
                <w:sz w:val="18"/>
              </w:rPr>
            </w:pPr>
            <w:r>
              <w:rPr>
                <w:spacing w:val="-2"/>
                <w:sz w:val="18"/>
              </w:rPr>
              <w:t>Atenciones</w:t>
            </w:r>
            <w:r>
              <w:rPr>
                <w:sz w:val="18"/>
              </w:rPr>
              <w:t> </w:t>
            </w:r>
            <w:r>
              <w:rPr>
                <w:spacing w:val="-2"/>
                <w:sz w:val="18"/>
              </w:rPr>
              <w:t>culturales</w:t>
            </w:r>
          </w:p>
        </w:tc>
        <w:tc>
          <w:tcPr>
            <w:tcW w:w="1852" w:type="dxa"/>
            <w:tcBorders>
              <w:top w:val="double" w:sz="4" w:space="0" w:color="000000"/>
              <w:bottom w:val="double" w:sz="4" w:space="0" w:color="000000"/>
            </w:tcBorders>
          </w:tcPr>
          <w:p>
            <w:pPr>
              <w:pStyle w:val="TableParagraph"/>
              <w:spacing w:before="11"/>
              <w:rPr>
                <w:sz w:val="19"/>
              </w:rPr>
            </w:pPr>
          </w:p>
          <w:p>
            <w:pPr>
              <w:pStyle w:val="TableParagraph"/>
              <w:ind w:left="316"/>
              <w:rPr>
                <w:sz w:val="18"/>
              </w:rPr>
            </w:pPr>
            <w:r>
              <w:rPr>
                <w:spacing w:val="-2"/>
                <w:sz w:val="18"/>
              </w:rPr>
              <w:t>Infraestructura</w:t>
            </w:r>
          </w:p>
        </w:tc>
        <w:tc>
          <w:tcPr>
            <w:tcW w:w="1478" w:type="dxa"/>
            <w:tcBorders>
              <w:top w:val="double" w:sz="4" w:space="0" w:color="000000"/>
              <w:bottom w:val="double" w:sz="4" w:space="0" w:color="000000"/>
            </w:tcBorders>
          </w:tcPr>
          <w:p>
            <w:pPr>
              <w:pStyle w:val="TableParagraph"/>
              <w:spacing w:line="254" w:lineRule="auto" w:before="9"/>
              <w:ind w:left="215" w:right="219"/>
              <w:jc w:val="center"/>
              <w:rPr>
                <w:sz w:val="18"/>
              </w:rPr>
            </w:pPr>
            <w:r>
              <w:rPr>
                <w:w w:val="105"/>
                <w:sz w:val="18"/>
              </w:rPr>
              <w:t>Estrategia</w:t>
            </w:r>
            <w:r>
              <w:rPr>
                <w:w w:val="105"/>
                <w:sz w:val="18"/>
              </w:rPr>
              <w:t> de atención</w:t>
            </w:r>
            <w:r>
              <w:rPr>
                <w:w w:val="105"/>
                <w:sz w:val="18"/>
              </w:rPr>
              <w:t> en</w:t>
            </w:r>
          </w:p>
          <w:p>
            <w:pPr>
              <w:pStyle w:val="TableParagraph"/>
              <w:spacing w:line="205" w:lineRule="exact" w:before="2"/>
              <w:ind w:left="215" w:right="217"/>
              <w:jc w:val="center"/>
              <w:rPr>
                <w:sz w:val="18"/>
              </w:rPr>
            </w:pPr>
            <w:r>
              <w:rPr>
                <w:spacing w:val="-2"/>
                <w:w w:val="105"/>
                <w:sz w:val="18"/>
              </w:rPr>
              <w:t>salud</w:t>
            </w:r>
          </w:p>
        </w:tc>
      </w:tr>
      <w:tr>
        <w:trPr>
          <w:trHeight w:val="262" w:hRule="atLeast"/>
        </w:trPr>
        <w:tc>
          <w:tcPr>
            <w:tcW w:w="1423" w:type="dxa"/>
            <w:tcBorders>
              <w:top w:val="double" w:sz="4" w:space="0" w:color="000000"/>
            </w:tcBorders>
          </w:tcPr>
          <w:p>
            <w:pPr>
              <w:pStyle w:val="TableParagraph"/>
              <w:spacing w:before="19"/>
              <w:ind w:left="78"/>
              <w:rPr>
                <w:sz w:val="18"/>
              </w:rPr>
            </w:pPr>
            <w:r>
              <w:rPr>
                <w:spacing w:val="-2"/>
                <w:sz w:val="18"/>
              </w:rPr>
              <w:t>Putumayo</w:t>
            </w:r>
          </w:p>
        </w:tc>
        <w:tc>
          <w:tcPr>
            <w:tcW w:w="1730" w:type="dxa"/>
            <w:tcBorders>
              <w:top w:val="double" w:sz="4" w:space="0" w:color="000000"/>
            </w:tcBorders>
          </w:tcPr>
          <w:p>
            <w:pPr>
              <w:pStyle w:val="TableParagraph"/>
              <w:spacing w:before="19"/>
              <w:ind w:right="68"/>
              <w:jc w:val="right"/>
              <w:rPr>
                <w:sz w:val="18"/>
              </w:rPr>
            </w:pPr>
            <w:r>
              <w:rPr>
                <w:spacing w:val="-2"/>
                <w:w w:val="120"/>
                <w:sz w:val="18"/>
              </w:rPr>
              <w:t>5.099.778.150</w:t>
            </w:r>
          </w:p>
        </w:tc>
        <w:tc>
          <w:tcPr>
            <w:tcW w:w="1480" w:type="dxa"/>
            <w:tcBorders>
              <w:top w:val="double" w:sz="4" w:space="0" w:color="000000"/>
            </w:tcBorders>
          </w:tcPr>
          <w:p>
            <w:pPr>
              <w:pStyle w:val="TableParagraph"/>
              <w:spacing w:before="19"/>
              <w:ind w:right="69"/>
              <w:jc w:val="right"/>
              <w:rPr>
                <w:sz w:val="18"/>
              </w:rPr>
            </w:pPr>
            <w:r>
              <w:rPr>
                <w:spacing w:val="-2"/>
                <w:w w:val="120"/>
                <w:sz w:val="18"/>
              </w:rPr>
              <w:t>60.000.000</w:t>
            </w:r>
          </w:p>
        </w:tc>
        <w:tc>
          <w:tcPr>
            <w:tcW w:w="1643" w:type="dxa"/>
            <w:tcBorders>
              <w:top w:val="double" w:sz="4" w:space="0" w:color="000000"/>
            </w:tcBorders>
          </w:tcPr>
          <w:p>
            <w:pPr>
              <w:pStyle w:val="TableParagraph"/>
              <w:spacing w:before="19"/>
              <w:ind w:right="117"/>
              <w:jc w:val="right"/>
              <w:rPr>
                <w:sz w:val="18"/>
              </w:rPr>
            </w:pPr>
            <w:r>
              <w:rPr>
                <w:spacing w:val="-2"/>
                <w:w w:val="120"/>
                <w:sz w:val="18"/>
              </w:rPr>
              <w:t>435.053.000</w:t>
            </w:r>
          </w:p>
        </w:tc>
        <w:tc>
          <w:tcPr>
            <w:tcW w:w="1852" w:type="dxa"/>
            <w:tcBorders>
              <w:top w:val="double" w:sz="4" w:space="0" w:color="000000"/>
            </w:tcBorders>
          </w:tcPr>
          <w:p>
            <w:pPr>
              <w:pStyle w:val="TableParagraph"/>
              <w:spacing w:before="19"/>
              <w:ind w:right="67"/>
              <w:jc w:val="right"/>
              <w:rPr>
                <w:sz w:val="18"/>
              </w:rPr>
            </w:pPr>
            <w:r>
              <w:rPr>
                <w:spacing w:val="-2"/>
                <w:w w:val="120"/>
                <w:sz w:val="18"/>
              </w:rPr>
              <w:t>3.410.816.000</w:t>
            </w:r>
          </w:p>
        </w:tc>
        <w:tc>
          <w:tcPr>
            <w:tcW w:w="1478" w:type="dxa"/>
            <w:tcBorders>
              <w:top w:val="double" w:sz="4" w:space="0" w:color="000000"/>
            </w:tcBorders>
          </w:tcPr>
          <w:p>
            <w:pPr>
              <w:pStyle w:val="TableParagraph"/>
              <w:spacing w:before="19"/>
              <w:ind w:right="67"/>
              <w:jc w:val="right"/>
              <w:rPr>
                <w:sz w:val="18"/>
              </w:rPr>
            </w:pPr>
            <w:r>
              <w:rPr>
                <w:w w:val="67"/>
                <w:sz w:val="18"/>
              </w:rPr>
              <w:t>-</w:t>
            </w:r>
          </w:p>
        </w:tc>
      </w:tr>
      <w:tr>
        <w:trPr>
          <w:trHeight w:val="274" w:hRule="atLeast"/>
        </w:trPr>
        <w:tc>
          <w:tcPr>
            <w:tcW w:w="1423" w:type="dxa"/>
          </w:tcPr>
          <w:p>
            <w:pPr>
              <w:pStyle w:val="TableParagraph"/>
              <w:spacing w:before="29"/>
              <w:ind w:left="78"/>
              <w:rPr>
                <w:sz w:val="18"/>
              </w:rPr>
            </w:pPr>
            <w:r>
              <w:rPr>
                <w:spacing w:val="-2"/>
                <w:w w:val="110"/>
                <w:sz w:val="18"/>
              </w:rPr>
              <w:t>Quindío</w:t>
            </w:r>
          </w:p>
        </w:tc>
        <w:tc>
          <w:tcPr>
            <w:tcW w:w="1730" w:type="dxa"/>
          </w:tcPr>
          <w:p>
            <w:pPr>
              <w:pStyle w:val="TableParagraph"/>
              <w:spacing w:before="29"/>
              <w:ind w:right="68"/>
              <w:jc w:val="right"/>
              <w:rPr>
                <w:sz w:val="18"/>
              </w:rPr>
            </w:pPr>
            <w:r>
              <w:rPr>
                <w:spacing w:val="-2"/>
                <w:w w:val="120"/>
                <w:sz w:val="18"/>
              </w:rPr>
              <w:t>2.333.473.812</w:t>
            </w:r>
          </w:p>
        </w:tc>
        <w:tc>
          <w:tcPr>
            <w:tcW w:w="1480" w:type="dxa"/>
          </w:tcPr>
          <w:p>
            <w:pPr>
              <w:pStyle w:val="TableParagraph"/>
              <w:spacing w:before="29"/>
              <w:ind w:right="68"/>
              <w:jc w:val="right"/>
              <w:rPr>
                <w:sz w:val="18"/>
              </w:rPr>
            </w:pPr>
            <w:r>
              <w:rPr>
                <w:w w:val="67"/>
                <w:sz w:val="18"/>
              </w:rPr>
              <w:t>-</w:t>
            </w:r>
          </w:p>
        </w:tc>
        <w:tc>
          <w:tcPr>
            <w:tcW w:w="1643" w:type="dxa"/>
          </w:tcPr>
          <w:p>
            <w:pPr>
              <w:pStyle w:val="TableParagraph"/>
              <w:spacing w:before="29"/>
              <w:ind w:right="117"/>
              <w:jc w:val="right"/>
              <w:rPr>
                <w:sz w:val="18"/>
              </w:rPr>
            </w:pPr>
            <w:r>
              <w:rPr>
                <w:spacing w:val="-2"/>
                <w:w w:val="120"/>
                <w:sz w:val="18"/>
              </w:rPr>
              <w:t>6.300.000</w:t>
            </w:r>
          </w:p>
        </w:tc>
        <w:tc>
          <w:tcPr>
            <w:tcW w:w="1852" w:type="dxa"/>
          </w:tcPr>
          <w:p>
            <w:pPr>
              <w:pStyle w:val="TableParagraph"/>
              <w:spacing w:before="29"/>
              <w:ind w:right="67"/>
              <w:jc w:val="right"/>
              <w:rPr>
                <w:sz w:val="18"/>
              </w:rPr>
            </w:pPr>
            <w:r>
              <w:rPr>
                <w:spacing w:val="-2"/>
                <w:w w:val="120"/>
                <w:sz w:val="18"/>
              </w:rPr>
              <w:t>1.335.239.637</w:t>
            </w:r>
          </w:p>
        </w:tc>
        <w:tc>
          <w:tcPr>
            <w:tcW w:w="1478" w:type="dxa"/>
          </w:tcPr>
          <w:p>
            <w:pPr>
              <w:pStyle w:val="TableParagraph"/>
              <w:spacing w:before="29"/>
              <w:ind w:right="67"/>
              <w:jc w:val="right"/>
              <w:rPr>
                <w:sz w:val="18"/>
              </w:rPr>
            </w:pPr>
            <w:r>
              <w:rPr>
                <w:w w:val="67"/>
                <w:sz w:val="18"/>
              </w:rPr>
              <w:t>-</w:t>
            </w:r>
          </w:p>
        </w:tc>
      </w:tr>
      <w:tr>
        <w:trPr>
          <w:trHeight w:val="274" w:hRule="atLeast"/>
        </w:trPr>
        <w:tc>
          <w:tcPr>
            <w:tcW w:w="1423" w:type="dxa"/>
          </w:tcPr>
          <w:p>
            <w:pPr>
              <w:pStyle w:val="TableParagraph"/>
              <w:spacing w:before="30"/>
              <w:ind w:left="78"/>
              <w:rPr>
                <w:sz w:val="18"/>
              </w:rPr>
            </w:pPr>
            <w:r>
              <w:rPr>
                <w:spacing w:val="-2"/>
                <w:w w:val="110"/>
                <w:sz w:val="18"/>
              </w:rPr>
              <w:t>Risaralda</w:t>
            </w:r>
          </w:p>
        </w:tc>
        <w:tc>
          <w:tcPr>
            <w:tcW w:w="1730" w:type="dxa"/>
          </w:tcPr>
          <w:p>
            <w:pPr>
              <w:pStyle w:val="TableParagraph"/>
              <w:spacing w:before="30"/>
              <w:ind w:right="68"/>
              <w:jc w:val="right"/>
              <w:rPr>
                <w:sz w:val="18"/>
              </w:rPr>
            </w:pPr>
            <w:r>
              <w:rPr>
                <w:spacing w:val="-2"/>
                <w:w w:val="120"/>
                <w:sz w:val="18"/>
              </w:rPr>
              <w:t>4.338.512.850</w:t>
            </w:r>
          </w:p>
        </w:tc>
        <w:tc>
          <w:tcPr>
            <w:tcW w:w="1480" w:type="dxa"/>
          </w:tcPr>
          <w:p>
            <w:pPr>
              <w:pStyle w:val="TableParagraph"/>
              <w:spacing w:before="30"/>
              <w:ind w:right="68"/>
              <w:jc w:val="right"/>
              <w:rPr>
                <w:sz w:val="18"/>
              </w:rPr>
            </w:pPr>
            <w:r>
              <w:rPr>
                <w:w w:val="67"/>
                <w:sz w:val="18"/>
              </w:rPr>
              <w:t>-</w:t>
            </w:r>
          </w:p>
        </w:tc>
        <w:tc>
          <w:tcPr>
            <w:tcW w:w="1643" w:type="dxa"/>
          </w:tcPr>
          <w:p>
            <w:pPr>
              <w:pStyle w:val="TableParagraph"/>
              <w:spacing w:before="30"/>
              <w:ind w:right="115"/>
              <w:jc w:val="right"/>
              <w:rPr>
                <w:sz w:val="18"/>
              </w:rPr>
            </w:pPr>
            <w:r>
              <w:rPr>
                <w:w w:val="67"/>
                <w:sz w:val="18"/>
              </w:rPr>
              <w:t>-</w:t>
            </w:r>
          </w:p>
        </w:tc>
        <w:tc>
          <w:tcPr>
            <w:tcW w:w="1852" w:type="dxa"/>
          </w:tcPr>
          <w:p>
            <w:pPr>
              <w:pStyle w:val="TableParagraph"/>
              <w:spacing w:before="30"/>
              <w:ind w:right="67"/>
              <w:jc w:val="right"/>
              <w:rPr>
                <w:sz w:val="18"/>
              </w:rPr>
            </w:pPr>
            <w:r>
              <w:rPr>
                <w:spacing w:val="-2"/>
                <w:w w:val="120"/>
                <w:sz w:val="18"/>
              </w:rPr>
              <w:t>1.323.305.449</w:t>
            </w:r>
          </w:p>
        </w:tc>
        <w:tc>
          <w:tcPr>
            <w:tcW w:w="1478" w:type="dxa"/>
          </w:tcPr>
          <w:p>
            <w:pPr>
              <w:pStyle w:val="TableParagraph"/>
              <w:spacing w:before="30"/>
              <w:ind w:right="67"/>
              <w:jc w:val="right"/>
              <w:rPr>
                <w:sz w:val="18"/>
              </w:rPr>
            </w:pPr>
            <w:r>
              <w:rPr>
                <w:w w:val="67"/>
                <w:sz w:val="18"/>
              </w:rPr>
              <w:t>-</w:t>
            </w:r>
          </w:p>
        </w:tc>
      </w:tr>
      <w:tr>
        <w:trPr>
          <w:trHeight w:val="273" w:hRule="atLeast"/>
        </w:trPr>
        <w:tc>
          <w:tcPr>
            <w:tcW w:w="1423" w:type="dxa"/>
          </w:tcPr>
          <w:p>
            <w:pPr>
              <w:pStyle w:val="TableParagraph"/>
              <w:spacing w:before="29"/>
              <w:ind w:left="78"/>
              <w:rPr>
                <w:sz w:val="18"/>
              </w:rPr>
            </w:pPr>
            <w:r>
              <w:rPr>
                <w:w w:val="110"/>
                <w:sz w:val="18"/>
              </w:rPr>
              <w:t>San</w:t>
            </w:r>
            <w:r>
              <w:rPr>
                <w:spacing w:val="19"/>
                <w:w w:val="110"/>
                <w:sz w:val="18"/>
              </w:rPr>
              <w:t> </w:t>
            </w:r>
            <w:r>
              <w:rPr>
                <w:spacing w:val="-2"/>
                <w:w w:val="110"/>
                <w:sz w:val="18"/>
              </w:rPr>
              <w:t>Andrés</w:t>
            </w:r>
          </w:p>
        </w:tc>
        <w:tc>
          <w:tcPr>
            <w:tcW w:w="1730" w:type="dxa"/>
          </w:tcPr>
          <w:p>
            <w:pPr>
              <w:pStyle w:val="TableParagraph"/>
              <w:spacing w:before="29"/>
              <w:ind w:right="69"/>
              <w:jc w:val="right"/>
              <w:rPr>
                <w:sz w:val="18"/>
              </w:rPr>
            </w:pPr>
            <w:r>
              <w:rPr>
                <w:spacing w:val="-2"/>
                <w:w w:val="120"/>
                <w:sz w:val="18"/>
              </w:rPr>
              <w:t>805.159.344</w:t>
            </w:r>
          </w:p>
        </w:tc>
        <w:tc>
          <w:tcPr>
            <w:tcW w:w="1480" w:type="dxa"/>
          </w:tcPr>
          <w:p>
            <w:pPr>
              <w:pStyle w:val="TableParagraph"/>
              <w:spacing w:before="29"/>
              <w:ind w:right="68"/>
              <w:jc w:val="right"/>
              <w:rPr>
                <w:sz w:val="18"/>
              </w:rPr>
            </w:pPr>
            <w:r>
              <w:rPr>
                <w:w w:val="67"/>
                <w:sz w:val="18"/>
              </w:rPr>
              <w:t>-</w:t>
            </w:r>
          </w:p>
        </w:tc>
        <w:tc>
          <w:tcPr>
            <w:tcW w:w="1643" w:type="dxa"/>
          </w:tcPr>
          <w:p>
            <w:pPr>
              <w:pStyle w:val="TableParagraph"/>
              <w:spacing w:before="29"/>
              <w:ind w:right="115"/>
              <w:jc w:val="right"/>
              <w:rPr>
                <w:sz w:val="18"/>
              </w:rPr>
            </w:pPr>
            <w:r>
              <w:rPr>
                <w:w w:val="67"/>
                <w:sz w:val="18"/>
              </w:rPr>
              <w:t>-</w:t>
            </w:r>
          </w:p>
        </w:tc>
        <w:tc>
          <w:tcPr>
            <w:tcW w:w="1852" w:type="dxa"/>
          </w:tcPr>
          <w:p>
            <w:pPr>
              <w:pStyle w:val="TableParagraph"/>
              <w:spacing w:before="29"/>
              <w:ind w:right="67"/>
              <w:jc w:val="right"/>
              <w:rPr>
                <w:sz w:val="18"/>
              </w:rPr>
            </w:pPr>
            <w:r>
              <w:rPr>
                <w:w w:val="67"/>
                <w:sz w:val="18"/>
              </w:rPr>
              <w:t>-</w:t>
            </w:r>
          </w:p>
        </w:tc>
        <w:tc>
          <w:tcPr>
            <w:tcW w:w="1478" w:type="dxa"/>
          </w:tcPr>
          <w:p>
            <w:pPr>
              <w:pStyle w:val="TableParagraph"/>
              <w:spacing w:before="29"/>
              <w:ind w:right="67"/>
              <w:jc w:val="right"/>
              <w:rPr>
                <w:sz w:val="18"/>
              </w:rPr>
            </w:pPr>
            <w:r>
              <w:rPr>
                <w:w w:val="67"/>
                <w:sz w:val="18"/>
              </w:rPr>
              <w:t>-</w:t>
            </w:r>
          </w:p>
        </w:tc>
      </w:tr>
      <w:tr>
        <w:trPr>
          <w:trHeight w:val="274" w:hRule="atLeast"/>
        </w:trPr>
        <w:tc>
          <w:tcPr>
            <w:tcW w:w="1423" w:type="dxa"/>
          </w:tcPr>
          <w:p>
            <w:pPr>
              <w:pStyle w:val="TableParagraph"/>
              <w:spacing w:before="29"/>
              <w:ind w:left="78"/>
              <w:rPr>
                <w:sz w:val="18"/>
              </w:rPr>
            </w:pPr>
            <w:r>
              <w:rPr>
                <w:spacing w:val="-2"/>
                <w:w w:val="105"/>
                <w:sz w:val="18"/>
              </w:rPr>
              <w:t>Santander</w:t>
            </w:r>
          </w:p>
        </w:tc>
        <w:tc>
          <w:tcPr>
            <w:tcW w:w="1730" w:type="dxa"/>
          </w:tcPr>
          <w:p>
            <w:pPr>
              <w:pStyle w:val="TableParagraph"/>
              <w:spacing w:before="29"/>
              <w:ind w:right="69"/>
              <w:jc w:val="right"/>
              <w:rPr>
                <w:sz w:val="18"/>
              </w:rPr>
            </w:pPr>
            <w:r>
              <w:rPr>
                <w:spacing w:val="-2"/>
                <w:w w:val="120"/>
                <w:sz w:val="18"/>
              </w:rPr>
              <w:t>12.237.736.909</w:t>
            </w:r>
          </w:p>
        </w:tc>
        <w:tc>
          <w:tcPr>
            <w:tcW w:w="1480" w:type="dxa"/>
          </w:tcPr>
          <w:p>
            <w:pPr>
              <w:pStyle w:val="TableParagraph"/>
              <w:spacing w:before="29"/>
              <w:ind w:right="70"/>
              <w:jc w:val="right"/>
              <w:rPr>
                <w:sz w:val="18"/>
              </w:rPr>
            </w:pPr>
            <w:r>
              <w:rPr>
                <w:spacing w:val="-2"/>
                <w:w w:val="120"/>
                <w:sz w:val="18"/>
              </w:rPr>
              <w:t>478.867.000</w:t>
            </w:r>
          </w:p>
        </w:tc>
        <w:tc>
          <w:tcPr>
            <w:tcW w:w="1643" w:type="dxa"/>
          </w:tcPr>
          <w:p>
            <w:pPr>
              <w:pStyle w:val="TableParagraph"/>
              <w:spacing w:before="29"/>
              <w:ind w:right="117"/>
              <w:jc w:val="right"/>
              <w:rPr>
                <w:sz w:val="18"/>
              </w:rPr>
            </w:pPr>
            <w:r>
              <w:rPr>
                <w:spacing w:val="-2"/>
                <w:w w:val="120"/>
                <w:sz w:val="18"/>
              </w:rPr>
              <w:t>220.590.219</w:t>
            </w:r>
          </w:p>
        </w:tc>
        <w:tc>
          <w:tcPr>
            <w:tcW w:w="1852" w:type="dxa"/>
          </w:tcPr>
          <w:p>
            <w:pPr>
              <w:pStyle w:val="TableParagraph"/>
              <w:spacing w:before="29"/>
              <w:ind w:right="67"/>
              <w:jc w:val="right"/>
              <w:rPr>
                <w:sz w:val="18"/>
              </w:rPr>
            </w:pPr>
            <w:r>
              <w:rPr>
                <w:spacing w:val="-2"/>
                <w:w w:val="120"/>
                <w:sz w:val="18"/>
              </w:rPr>
              <w:t>2.193.309.641</w:t>
            </w:r>
          </w:p>
        </w:tc>
        <w:tc>
          <w:tcPr>
            <w:tcW w:w="1478" w:type="dxa"/>
          </w:tcPr>
          <w:p>
            <w:pPr>
              <w:pStyle w:val="TableParagraph"/>
              <w:spacing w:before="29"/>
              <w:ind w:right="69"/>
              <w:jc w:val="right"/>
              <w:rPr>
                <w:sz w:val="18"/>
              </w:rPr>
            </w:pPr>
            <w:r>
              <w:rPr>
                <w:spacing w:val="-2"/>
                <w:w w:val="120"/>
                <w:sz w:val="18"/>
              </w:rPr>
              <w:t>206.975.475</w:t>
            </w:r>
          </w:p>
        </w:tc>
      </w:tr>
      <w:tr>
        <w:trPr>
          <w:trHeight w:val="274" w:hRule="atLeast"/>
        </w:trPr>
        <w:tc>
          <w:tcPr>
            <w:tcW w:w="1423" w:type="dxa"/>
          </w:tcPr>
          <w:p>
            <w:pPr>
              <w:pStyle w:val="TableParagraph"/>
              <w:spacing w:before="30"/>
              <w:ind w:left="78"/>
              <w:rPr>
                <w:sz w:val="18"/>
              </w:rPr>
            </w:pPr>
            <w:r>
              <w:rPr>
                <w:spacing w:val="-2"/>
                <w:w w:val="105"/>
                <w:sz w:val="18"/>
              </w:rPr>
              <w:t>Sucre</w:t>
            </w:r>
          </w:p>
        </w:tc>
        <w:tc>
          <w:tcPr>
            <w:tcW w:w="1730" w:type="dxa"/>
          </w:tcPr>
          <w:p>
            <w:pPr>
              <w:pStyle w:val="TableParagraph"/>
              <w:spacing w:before="30"/>
              <w:ind w:right="69"/>
              <w:jc w:val="right"/>
              <w:rPr>
                <w:sz w:val="18"/>
              </w:rPr>
            </w:pPr>
            <w:r>
              <w:rPr>
                <w:spacing w:val="-2"/>
                <w:w w:val="120"/>
                <w:sz w:val="18"/>
              </w:rPr>
              <w:t>14.495.636.116</w:t>
            </w:r>
          </w:p>
        </w:tc>
        <w:tc>
          <w:tcPr>
            <w:tcW w:w="1480" w:type="dxa"/>
          </w:tcPr>
          <w:p>
            <w:pPr>
              <w:pStyle w:val="TableParagraph"/>
              <w:spacing w:before="30"/>
              <w:ind w:right="68"/>
              <w:jc w:val="right"/>
              <w:rPr>
                <w:sz w:val="18"/>
              </w:rPr>
            </w:pPr>
            <w:r>
              <w:rPr>
                <w:spacing w:val="-2"/>
                <w:w w:val="120"/>
                <w:sz w:val="18"/>
              </w:rPr>
              <w:t>1.060.210.561</w:t>
            </w:r>
          </w:p>
        </w:tc>
        <w:tc>
          <w:tcPr>
            <w:tcW w:w="1643" w:type="dxa"/>
          </w:tcPr>
          <w:p>
            <w:pPr>
              <w:pStyle w:val="TableParagraph"/>
              <w:spacing w:before="30"/>
              <w:ind w:right="115"/>
              <w:jc w:val="right"/>
              <w:rPr>
                <w:sz w:val="18"/>
              </w:rPr>
            </w:pPr>
            <w:r>
              <w:rPr>
                <w:w w:val="67"/>
                <w:sz w:val="18"/>
              </w:rPr>
              <w:t>-</w:t>
            </w:r>
          </w:p>
        </w:tc>
        <w:tc>
          <w:tcPr>
            <w:tcW w:w="1852" w:type="dxa"/>
          </w:tcPr>
          <w:p>
            <w:pPr>
              <w:pStyle w:val="TableParagraph"/>
              <w:spacing w:before="30"/>
              <w:ind w:right="67"/>
              <w:jc w:val="right"/>
              <w:rPr>
                <w:sz w:val="18"/>
              </w:rPr>
            </w:pPr>
            <w:r>
              <w:rPr>
                <w:spacing w:val="-2"/>
                <w:w w:val="120"/>
                <w:sz w:val="18"/>
              </w:rPr>
              <w:t>4.600.409.522</w:t>
            </w:r>
          </w:p>
        </w:tc>
        <w:tc>
          <w:tcPr>
            <w:tcW w:w="1478" w:type="dxa"/>
          </w:tcPr>
          <w:p>
            <w:pPr>
              <w:pStyle w:val="TableParagraph"/>
              <w:spacing w:before="30"/>
              <w:ind w:right="67"/>
              <w:jc w:val="right"/>
              <w:rPr>
                <w:sz w:val="18"/>
              </w:rPr>
            </w:pPr>
            <w:r>
              <w:rPr>
                <w:w w:val="67"/>
                <w:sz w:val="18"/>
              </w:rPr>
              <w:t>-</w:t>
            </w:r>
          </w:p>
        </w:tc>
      </w:tr>
      <w:tr>
        <w:trPr>
          <w:trHeight w:val="273" w:hRule="atLeast"/>
        </w:trPr>
        <w:tc>
          <w:tcPr>
            <w:tcW w:w="1423" w:type="dxa"/>
          </w:tcPr>
          <w:p>
            <w:pPr>
              <w:pStyle w:val="TableParagraph"/>
              <w:spacing w:before="29"/>
              <w:ind w:left="78"/>
              <w:rPr>
                <w:sz w:val="18"/>
              </w:rPr>
            </w:pPr>
            <w:r>
              <w:rPr>
                <w:spacing w:val="-2"/>
                <w:w w:val="105"/>
                <w:sz w:val="18"/>
              </w:rPr>
              <w:t>Tolima</w:t>
            </w:r>
          </w:p>
        </w:tc>
        <w:tc>
          <w:tcPr>
            <w:tcW w:w="1730" w:type="dxa"/>
          </w:tcPr>
          <w:p>
            <w:pPr>
              <w:pStyle w:val="TableParagraph"/>
              <w:spacing w:before="29"/>
              <w:ind w:right="69"/>
              <w:jc w:val="right"/>
              <w:rPr>
                <w:sz w:val="18"/>
              </w:rPr>
            </w:pPr>
            <w:r>
              <w:rPr>
                <w:spacing w:val="-2"/>
                <w:w w:val="120"/>
                <w:sz w:val="18"/>
              </w:rPr>
              <w:t>13.113.724.135</w:t>
            </w:r>
          </w:p>
        </w:tc>
        <w:tc>
          <w:tcPr>
            <w:tcW w:w="1480" w:type="dxa"/>
          </w:tcPr>
          <w:p>
            <w:pPr>
              <w:pStyle w:val="TableParagraph"/>
              <w:spacing w:before="29"/>
              <w:ind w:right="70"/>
              <w:jc w:val="right"/>
              <w:rPr>
                <w:sz w:val="18"/>
              </w:rPr>
            </w:pPr>
            <w:r>
              <w:rPr>
                <w:spacing w:val="-2"/>
                <w:w w:val="120"/>
                <w:sz w:val="18"/>
              </w:rPr>
              <w:t>5.990.000</w:t>
            </w:r>
          </w:p>
        </w:tc>
        <w:tc>
          <w:tcPr>
            <w:tcW w:w="1643" w:type="dxa"/>
          </w:tcPr>
          <w:p>
            <w:pPr>
              <w:pStyle w:val="TableParagraph"/>
              <w:spacing w:before="29"/>
              <w:ind w:right="117"/>
              <w:jc w:val="right"/>
              <w:rPr>
                <w:sz w:val="18"/>
              </w:rPr>
            </w:pPr>
            <w:r>
              <w:rPr>
                <w:spacing w:val="-2"/>
                <w:w w:val="120"/>
                <w:sz w:val="18"/>
              </w:rPr>
              <w:t>236.407.340</w:t>
            </w:r>
          </w:p>
        </w:tc>
        <w:tc>
          <w:tcPr>
            <w:tcW w:w="1852" w:type="dxa"/>
          </w:tcPr>
          <w:p>
            <w:pPr>
              <w:pStyle w:val="TableParagraph"/>
              <w:spacing w:before="29"/>
              <w:ind w:right="67"/>
              <w:jc w:val="right"/>
              <w:rPr>
                <w:sz w:val="18"/>
              </w:rPr>
            </w:pPr>
            <w:r>
              <w:rPr>
                <w:spacing w:val="-2"/>
                <w:w w:val="120"/>
                <w:sz w:val="18"/>
              </w:rPr>
              <w:t>3.547.038.679</w:t>
            </w:r>
          </w:p>
        </w:tc>
        <w:tc>
          <w:tcPr>
            <w:tcW w:w="1478" w:type="dxa"/>
          </w:tcPr>
          <w:p>
            <w:pPr>
              <w:pStyle w:val="TableParagraph"/>
              <w:spacing w:before="29"/>
              <w:ind w:right="69"/>
              <w:jc w:val="right"/>
              <w:rPr>
                <w:sz w:val="18"/>
              </w:rPr>
            </w:pPr>
            <w:r>
              <w:rPr>
                <w:spacing w:val="-2"/>
                <w:w w:val="120"/>
                <w:sz w:val="18"/>
              </w:rPr>
              <w:t>225.053.000</w:t>
            </w:r>
          </w:p>
        </w:tc>
      </w:tr>
      <w:tr>
        <w:trPr>
          <w:trHeight w:val="274" w:hRule="atLeast"/>
        </w:trPr>
        <w:tc>
          <w:tcPr>
            <w:tcW w:w="1423" w:type="dxa"/>
          </w:tcPr>
          <w:p>
            <w:pPr>
              <w:pStyle w:val="TableParagraph"/>
              <w:spacing w:before="29"/>
              <w:ind w:left="78"/>
              <w:rPr>
                <w:sz w:val="18"/>
              </w:rPr>
            </w:pPr>
            <w:r>
              <w:rPr>
                <w:w w:val="110"/>
                <w:sz w:val="18"/>
              </w:rPr>
              <w:t>Valle</w:t>
            </w:r>
            <w:r>
              <w:rPr>
                <w:spacing w:val="-1"/>
                <w:w w:val="110"/>
                <w:sz w:val="18"/>
              </w:rPr>
              <w:t> </w:t>
            </w:r>
            <w:r>
              <w:rPr>
                <w:w w:val="110"/>
                <w:sz w:val="18"/>
              </w:rPr>
              <w:t>del</w:t>
            </w:r>
            <w:r>
              <w:rPr>
                <w:spacing w:val="-1"/>
                <w:w w:val="110"/>
                <w:sz w:val="18"/>
              </w:rPr>
              <w:t> </w:t>
            </w:r>
            <w:r>
              <w:rPr>
                <w:spacing w:val="-4"/>
                <w:w w:val="110"/>
                <w:sz w:val="18"/>
              </w:rPr>
              <w:t>Cauca</w:t>
            </w:r>
          </w:p>
        </w:tc>
        <w:tc>
          <w:tcPr>
            <w:tcW w:w="1730" w:type="dxa"/>
          </w:tcPr>
          <w:p>
            <w:pPr>
              <w:pStyle w:val="TableParagraph"/>
              <w:spacing w:before="29"/>
              <w:ind w:right="69"/>
              <w:jc w:val="right"/>
              <w:rPr>
                <w:sz w:val="18"/>
              </w:rPr>
            </w:pPr>
            <w:r>
              <w:rPr>
                <w:spacing w:val="-2"/>
                <w:w w:val="120"/>
                <w:sz w:val="18"/>
              </w:rPr>
              <w:t>18.557.150.681</w:t>
            </w:r>
          </w:p>
        </w:tc>
        <w:tc>
          <w:tcPr>
            <w:tcW w:w="1480" w:type="dxa"/>
          </w:tcPr>
          <w:p>
            <w:pPr>
              <w:pStyle w:val="TableParagraph"/>
              <w:spacing w:before="29"/>
              <w:ind w:right="70"/>
              <w:jc w:val="right"/>
              <w:rPr>
                <w:sz w:val="18"/>
              </w:rPr>
            </w:pPr>
            <w:r>
              <w:rPr>
                <w:spacing w:val="-2"/>
                <w:w w:val="120"/>
                <w:sz w:val="18"/>
              </w:rPr>
              <w:t>593.647.538</w:t>
            </w:r>
          </w:p>
        </w:tc>
        <w:tc>
          <w:tcPr>
            <w:tcW w:w="1643" w:type="dxa"/>
          </w:tcPr>
          <w:p>
            <w:pPr>
              <w:pStyle w:val="TableParagraph"/>
              <w:spacing w:before="29"/>
              <w:ind w:right="116"/>
              <w:jc w:val="right"/>
              <w:rPr>
                <w:sz w:val="18"/>
              </w:rPr>
            </w:pPr>
            <w:r>
              <w:rPr>
                <w:spacing w:val="-2"/>
                <w:w w:val="120"/>
                <w:sz w:val="18"/>
              </w:rPr>
              <w:t>19.329.000</w:t>
            </w:r>
          </w:p>
        </w:tc>
        <w:tc>
          <w:tcPr>
            <w:tcW w:w="1852" w:type="dxa"/>
          </w:tcPr>
          <w:p>
            <w:pPr>
              <w:pStyle w:val="TableParagraph"/>
              <w:spacing w:before="29"/>
              <w:ind w:right="69"/>
              <w:jc w:val="right"/>
              <w:rPr>
                <w:sz w:val="18"/>
              </w:rPr>
            </w:pPr>
            <w:r>
              <w:rPr>
                <w:spacing w:val="-2"/>
                <w:w w:val="120"/>
                <w:sz w:val="18"/>
              </w:rPr>
              <w:t>12.076.885.443</w:t>
            </w:r>
          </w:p>
        </w:tc>
        <w:tc>
          <w:tcPr>
            <w:tcW w:w="1478" w:type="dxa"/>
          </w:tcPr>
          <w:p>
            <w:pPr>
              <w:pStyle w:val="TableParagraph"/>
              <w:spacing w:before="29"/>
              <w:ind w:right="69"/>
              <w:jc w:val="right"/>
              <w:rPr>
                <w:sz w:val="18"/>
              </w:rPr>
            </w:pPr>
            <w:r>
              <w:rPr>
                <w:spacing w:val="-2"/>
                <w:w w:val="120"/>
                <w:sz w:val="18"/>
              </w:rPr>
              <w:t>105.892.738</w:t>
            </w:r>
          </w:p>
        </w:tc>
      </w:tr>
      <w:tr>
        <w:trPr>
          <w:trHeight w:val="274" w:hRule="atLeast"/>
        </w:trPr>
        <w:tc>
          <w:tcPr>
            <w:tcW w:w="1423" w:type="dxa"/>
          </w:tcPr>
          <w:p>
            <w:pPr>
              <w:pStyle w:val="TableParagraph"/>
              <w:spacing w:before="30"/>
              <w:ind w:left="78"/>
              <w:rPr>
                <w:sz w:val="18"/>
              </w:rPr>
            </w:pPr>
            <w:r>
              <w:rPr>
                <w:spacing w:val="-2"/>
                <w:w w:val="105"/>
                <w:sz w:val="18"/>
              </w:rPr>
              <w:t>Vaupés</w:t>
            </w:r>
          </w:p>
        </w:tc>
        <w:tc>
          <w:tcPr>
            <w:tcW w:w="1730" w:type="dxa"/>
          </w:tcPr>
          <w:p>
            <w:pPr>
              <w:pStyle w:val="TableParagraph"/>
              <w:spacing w:before="30"/>
              <w:ind w:right="68"/>
              <w:jc w:val="right"/>
              <w:rPr>
                <w:sz w:val="18"/>
              </w:rPr>
            </w:pPr>
            <w:r>
              <w:rPr>
                <w:spacing w:val="-2"/>
                <w:w w:val="120"/>
                <w:sz w:val="18"/>
              </w:rPr>
              <w:t>1.164.831.285</w:t>
            </w:r>
          </w:p>
        </w:tc>
        <w:tc>
          <w:tcPr>
            <w:tcW w:w="1480" w:type="dxa"/>
          </w:tcPr>
          <w:p>
            <w:pPr>
              <w:pStyle w:val="TableParagraph"/>
              <w:spacing w:before="30"/>
              <w:ind w:right="68"/>
              <w:jc w:val="right"/>
              <w:rPr>
                <w:sz w:val="18"/>
              </w:rPr>
            </w:pPr>
            <w:r>
              <w:rPr>
                <w:w w:val="67"/>
                <w:sz w:val="18"/>
              </w:rPr>
              <w:t>-</w:t>
            </w:r>
          </w:p>
        </w:tc>
        <w:tc>
          <w:tcPr>
            <w:tcW w:w="1643" w:type="dxa"/>
          </w:tcPr>
          <w:p>
            <w:pPr>
              <w:pStyle w:val="TableParagraph"/>
              <w:spacing w:before="30"/>
              <w:ind w:right="117"/>
              <w:jc w:val="right"/>
              <w:rPr>
                <w:sz w:val="18"/>
              </w:rPr>
            </w:pPr>
            <w:r>
              <w:rPr>
                <w:spacing w:val="-2"/>
                <w:w w:val="120"/>
                <w:sz w:val="18"/>
              </w:rPr>
              <w:t>277.579.000</w:t>
            </w:r>
          </w:p>
        </w:tc>
        <w:tc>
          <w:tcPr>
            <w:tcW w:w="1852" w:type="dxa"/>
          </w:tcPr>
          <w:p>
            <w:pPr>
              <w:pStyle w:val="TableParagraph"/>
              <w:spacing w:before="30"/>
              <w:ind w:right="69"/>
              <w:jc w:val="right"/>
              <w:rPr>
                <w:sz w:val="18"/>
              </w:rPr>
            </w:pPr>
            <w:r>
              <w:rPr>
                <w:spacing w:val="-2"/>
                <w:w w:val="120"/>
                <w:sz w:val="18"/>
              </w:rPr>
              <w:t>522.847.728</w:t>
            </w:r>
          </w:p>
        </w:tc>
        <w:tc>
          <w:tcPr>
            <w:tcW w:w="1478" w:type="dxa"/>
          </w:tcPr>
          <w:p>
            <w:pPr>
              <w:pStyle w:val="TableParagraph"/>
              <w:spacing w:before="30"/>
              <w:ind w:right="67"/>
              <w:jc w:val="right"/>
              <w:rPr>
                <w:sz w:val="18"/>
              </w:rPr>
            </w:pPr>
            <w:r>
              <w:rPr>
                <w:w w:val="67"/>
                <w:sz w:val="18"/>
              </w:rPr>
              <w:t>-</w:t>
            </w:r>
          </w:p>
        </w:tc>
      </w:tr>
      <w:tr>
        <w:trPr>
          <w:trHeight w:val="254" w:hRule="atLeast"/>
        </w:trPr>
        <w:tc>
          <w:tcPr>
            <w:tcW w:w="1423" w:type="dxa"/>
            <w:tcBorders>
              <w:bottom w:val="double" w:sz="4" w:space="0" w:color="000000"/>
            </w:tcBorders>
          </w:tcPr>
          <w:p>
            <w:pPr>
              <w:pStyle w:val="TableParagraph"/>
              <w:spacing w:line="205" w:lineRule="exact" w:before="29"/>
              <w:ind w:left="78"/>
              <w:rPr>
                <w:sz w:val="18"/>
              </w:rPr>
            </w:pPr>
            <w:r>
              <w:rPr>
                <w:spacing w:val="-2"/>
                <w:w w:val="110"/>
                <w:sz w:val="18"/>
              </w:rPr>
              <w:t>Vichada</w:t>
            </w:r>
          </w:p>
        </w:tc>
        <w:tc>
          <w:tcPr>
            <w:tcW w:w="1730" w:type="dxa"/>
            <w:tcBorders>
              <w:bottom w:val="double" w:sz="4" w:space="0" w:color="000000"/>
            </w:tcBorders>
          </w:tcPr>
          <w:p>
            <w:pPr>
              <w:pStyle w:val="TableParagraph"/>
              <w:spacing w:line="205" w:lineRule="exact" w:before="29"/>
              <w:ind w:right="68"/>
              <w:jc w:val="right"/>
              <w:rPr>
                <w:sz w:val="18"/>
              </w:rPr>
            </w:pPr>
            <w:r>
              <w:rPr>
                <w:spacing w:val="-2"/>
                <w:w w:val="120"/>
                <w:sz w:val="18"/>
              </w:rPr>
              <w:t>2.299.550.119</w:t>
            </w:r>
          </w:p>
        </w:tc>
        <w:tc>
          <w:tcPr>
            <w:tcW w:w="1480" w:type="dxa"/>
            <w:tcBorders>
              <w:bottom w:val="double" w:sz="4" w:space="0" w:color="000000"/>
            </w:tcBorders>
          </w:tcPr>
          <w:p>
            <w:pPr>
              <w:pStyle w:val="TableParagraph"/>
              <w:spacing w:line="205" w:lineRule="exact" w:before="29"/>
              <w:ind w:right="68"/>
              <w:jc w:val="right"/>
              <w:rPr>
                <w:sz w:val="18"/>
              </w:rPr>
            </w:pPr>
            <w:r>
              <w:rPr>
                <w:w w:val="67"/>
                <w:sz w:val="18"/>
              </w:rPr>
              <w:t>-</w:t>
            </w:r>
          </w:p>
        </w:tc>
        <w:tc>
          <w:tcPr>
            <w:tcW w:w="1643" w:type="dxa"/>
            <w:tcBorders>
              <w:bottom w:val="double" w:sz="4" w:space="0" w:color="000000"/>
            </w:tcBorders>
          </w:tcPr>
          <w:p>
            <w:pPr>
              <w:pStyle w:val="TableParagraph"/>
              <w:spacing w:line="205" w:lineRule="exact" w:before="29"/>
              <w:ind w:right="115"/>
              <w:jc w:val="right"/>
              <w:rPr>
                <w:sz w:val="18"/>
              </w:rPr>
            </w:pPr>
            <w:r>
              <w:rPr>
                <w:w w:val="67"/>
                <w:sz w:val="18"/>
              </w:rPr>
              <w:t>-</w:t>
            </w:r>
          </w:p>
        </w:tc>
        <w:tc>
          <w:tcPr>
            <w:tcW w:w="1852" w:type="dxa"/>
            <w:tcBorders>
              <w:bottom w:val="double" w:sz="4" w:space="0" w:color="000000"/>
            </w:tcBorders>
          </w:tcPr>
          <w:p>
            <w:pPr>
              <w:pStyle w:val="TableParagraph"/>
              <w:spacing w:line="205" w:lineRule="exact" w:before="29"/>
              <w:ind w:right="69"/>
              <w:jc w:val="right"/>
              <w:rPr>
                <w:sz w:val="18"/>
              </w:rPr>
            </w:pPr>
            <w:r>
              <w:rPr>
                <w:spacing w:val="-2"/>
                <w:w w:val="120"/>
                <w:sz w:val="18"/>
              </w:rPr>
              <w:t>852.047.000</w:t>
            </w:r>
          </w:p>
        </w:tc>
        <w:tc>
          <w:tcPr>
            <w:tcW w:w="1478" w:type="dxa"/>
            <w:tcBorders>
              <w:bottom w:val="double" w:sz="4" w:space="0" w:color="000000"/>
            </w:tcBorders>
          </w:tcPr>
          <w:p>
            <w:pPr>
              <w:pStyle w:val="TableParagraph"/>
              <w:spacing w:line="205" w:lineRule="exact" w:before="29"/>
              <w:ind w:right="67"/>
              <w:jc w:val="right"/>
              <w:rPr>
                <w:sz w:val="18"/>
              </w:rPr>
            </w:pPr>
            <w:r>
              <w:rPr>
                <w:w w:val="67"/>
                <w:sz w:val="18"/>
              </w:rPr>
              <w:t>-</w:t>
            </w:r>
          </w:p>
        </w:tc>
      </w:tr>
      <w:tr>
        <w:trPr>
          <w:trHeight w:val="340" w:hRule="atLeast"/>
        </w:trPr>
        <w:tc>
          <w:tcPr>
            <w:tcW w:w="1423" w:type="dxa"/>
            <w:tcBorders>
              <w:top w:val="double" w:sz="4" w:space="0" w:color="000000"/>
              <w:bottom w:val="double" w:sz="4" w:space="0" w:color="000000"/>
            </w:tcBorders>
          </w:tcPr>
          <w:p>
            <w:pPr>
              <w:pStyle w:val="TableParagraph"/>
              <w:spacing w:before="62"/>
              <w:ind w:left="525" w:right="496"/>
              <w:jc w:val="center"/>
              <w:rPr>
                <w:sz w:val="18"/>
              </w:rPr>
            </w:pPr>
            <w:r>
              <w:rPr>
                <w:spacing w:val="-2"/>
                <w:sz w:val="18"/>
              </w:rPr>
              <w:t>Total</w:t>
            </w:r>
          </w:p>
        </w:tc>
        <w:tc>
          <w:tcPr>
            <w:tcW w:w="1730" w:type="dxa"/>
            <w:tcBorders>
              <w:top w:val="double" w:sz="4" w:space="0" w:color="000000"/>
              <w:bottom w:val="double" w:sz="4" w:space="0" w:color="000000"/>
            </w:tcBorders>
          </w:tcPr>
          <w:p>
            <w:pPr>
              <w:pStyle w:val="TableParagraph"/>
              <w:spacing w:before="62"/>
              <w:ind w:right="69"/>
              <w:jc w:val="right"/>
              <w:rPr>
                <w:sz w:val="18"/>
              </w:rPr>
            </w:pPr>
            <w:r>
              <w:rPr>
                <w:spacing w:val="-2"/>
                <w:w w:val="120"/>
                <w:sz w:val="18"/>
              </w:rPr>
              <w:t>430.821.645.666</w:t>
            </w:r>
          </w:p>
        </w:tc>
        <w:tc>
          <w:tcPr>
            <w:tcW w:w="1480" w:type="dxa"/>
            <w:tcBorders>
              <w:top w:val="double" w:sz="4" w:space="0" w:color="000000"/>
              <w:bottom w:val="double" w:sz="4" w:space="0" w:color="000000"/>
            </w:tcBorders>
          </w:tcPr>
          <w:p>
            <w:pPr>
              <w:pStyle w:val="TableParagraph"/>
              <w:spacing w:before="62"/>
              <w:ind w:right="74"/>
              <w:jc w:val="right"/>
              <w:rPr>
                <w:sz w:val="18"/>
              </w:rPr>
            </w:pPr>
            <w:r>
              <w:rPr>
                <w:spacing w:val="-2"/>
                <w:w w:val="120"/>
                <w:sz w:val="18"/>
              </w:rPr>
              <w:t>9.000.573.357</w:t>
            </w:r>
          </w:p>
        </w:tc>
        <w:tc>
          <w:tcPr>
            <w:tcW w:w="1643" w:type="dxa"/>
            <w:tcBorders>
              <w:top w:val="double" w:sz="4" w:space="0" w:color="000000"/>
              <w:bottom w:val="double" w:sz="4" w:space="0" w:color="000000"/>
            </w:tcBorders>
          </w:tcPr>
          <w:p>
            <w:pPr>
              <w:pStyle w:val="TableParagraph"/>
              <w:spacing w:before="62"/>
              <w:ind w:right="118"/>
              <w:jc w:val="right"/>
              <w:rPr>
                <w:sz w:val="18"/>
              </w:rPr>
            </w:pPr>
            <w:r>
              <w:rPr>
                <w:spacing w:val="-2"/>
                <w:w w:val="120"/>
                <w:sz w:val="18"/>
              </w:rPr>
              <w:t>13.144.460.097</w:t>
            </w:r>
          </w:p>
        </w:tc>
        <w:tc>
          <w:tcPr>
            <w:tcW w:w="1852" w:type="dxa"/>
            <w:tcBorders>
              <w:top w:val="double" w:sz="4" w:space="0" w:color="000000"/>
              <w:bottom w:val="double" w:sz="4" w:space="0" w:color="000000"/>
            </w:tcBorders>
          </w:tcPr>
          <w:p>
            <w:pPr>
              <w:pStyle w:val="TableParagraph"/>
              <w:spacing w:before="62"/>
              <w:ind w:left="116"/>
              <w:rPr>
                <w:sz w:val="18"/>
              </w:rPr>
            </w:pPr>
            <w:r>
              <w:rPr>
                <w:spacing w:val="-2"/>
                <w:w w:val="120"/>
                <w:sz w:val="18"/>
              </w:rPr>
              <w:t>161.787.779.124</w:t>
            </w:r>
          </w:p>
        </w:tc>
        <w:tc>
          <w:tcPr>
            <w:tcW w:w="1478" w:type="dxa"/>
            <w:tcBorders>
              <w:top w:val="double" w:sz="4" w:space="0" w:color="000000"/>
              <w:bottom w:val="double" w:sz="4" w:space="0" w:color="000000"/>
            </w:tcBorders>
          </w:tcPr>
          <w:p>
            <w:pPr>
              <w:pStyle w:val="TableParagraph"/>
              <w:spacing w:before="62"/>
              <w:ind w:right="73"/>
              <w:jc w:val="right"/>
              <w:rPr>
                <w:sz w:val="18"/>
              </w:rPr>
            </w:pPr>
            <w:r>
              <w:rPr>
                <w:spacing w:val="-2"/>
                <w:w w:val="120"/>
                <w:sz w:val="18"/>
              </w:rPr>
              <w:t>1.584.462.245</w:t>
            </w:r>
          </w:p>
        </w:tc>
      </w:tr>
    </w:tbl>
    <w:p>
      <w:pPr>
        <w:spacing w:before="85"/>
        <w:ind w:left="380" w:right="0" w:firstLine="0"/>
        <w:jc w:val="both"/>
        <w:rPr>
          <w:sz w:val="18"/>
        </w:rPr>
      </w:pPr>
      <w:r>
        <w:rPr>
          <w:w w:val="110"/>
          <w:sz w:val="18"/>
        </w:rPr>
        <w:t>Fuente:</w:t>
      </w:r>
      <w:r>
        <w:rPr>
          <w:spacing w:val="-4"/>
          <w:w w:val="110"/>
          <w:sz w:val="18"/>
        </w:rPr>
        <w:t> </w:t>
      </w:r>
      <w:r>
        <w:rPr>
          <w:w w:val="110"/>
          <w:sz w:val="18"/>
        </w:rPr>
        <w:t>ICBF</w:t>
      </w:r>
      <w:r>
        <w:rPr>
          <w:spacing w:val="-3"/>
          <w:w w:val="110"/>
          <w:sz w:val="18"/>
        </w:rPr>
        <w:t> </w:t>
      </w:r>
      <w:r>
        <w:rPr>
          <w:w w:val="110"/>
          <w:sz w:val="18"/>
        </w:rPr>
        <w:t>y</w:t>
      </w:r>
      <w:r>
        <w:rPr>
          <w:spacing w:val="-4"/>
          <w:w w:val="110"/>
          <w:sz w:val="18"/>
        </w:rPr>
        <w:t> </w:t>
      </w:r>
      <w:r>
        <w:rPr>
          <w:w w:val="110"/>
          <w:sz w:val="18"/>
        </w:rPr>
        <w:t>Aldeas</w:t>
      </w:r>
      <w:r>
        <w:rPr>
          <w:spacing w:val="-3"/>
          <w:w w:val="110"/>
          <w:sz w:val="18"/>
        </w:rPr>
        <w:t> </w:t>
      </w:r>
      <w:r>
        <w:rPr>
          <w:w w:val="110"/>
          <w:sz w:val="18"/>
        </w:rPr>
        <w:t>Infantiles</w:t>
      </w:r>
      <w:r>
        <w:rPr>
          <w:spacing w:val="-4"/>
          <w:w w:val="110"/>
          <w:sz w:val="18"/>
        </w:rPr>
        <w:t> </w:t>
      </w:r>
      <w:r>
        <w:rPr>
          <w:w w:val="110"/>
          <w:sz w:val="18"/>
        </w:rPr>
        <w:t>SOS</w:t>
      </w:r>
      <w:r>
        <w:rPr>
          <w:spacing w:val="-3"/>
          <w:w w:val="110"/>
          <w:sz w:val="18"/>
        </w:rPr>
        <w:t> </w:t>
      </w:r>
      <w:r>
        <w:rPr>
          <w:w w:val="110"/>
          <w:sz w:val="18"/>
        </w:rPr>
        <w:t>Colombia</w:t>
      </w:r>
      <w:r>
        <w:rPr>
          <w:spacing w:val="-3"/>
          <w:w w:val="110"/>
          <w:sz w:val="18"/>
        </w:rPr>
        <w:t> </w:t>
      </w:r>
      <w:r>
        <w:rPr>
          <w:spacing w:val="-2"/>
          <w:w w:val="110"/>
          <w:sz w:val="18"/>
        </w:rPr>
        <w:t>(2014).</w:t>
      </w:r>
    </w:p>
    <w:p>
      <w:pPr>
        <w:pStyle w:val="BodyText"/>
      </w:pPr>
    </w:p>
    <w:p>
      <w:pPr>
        <w:pStyle w:val="BodyText"/>
        <w:spacing w:before="11"/>
        <w:rPr>
          <w:sz w:val="25"/>
        </w:rPr>
      </w:pPr>
    </w:p>
    <w:p>
      <w:pPr>
        <w:pStyle w:val="BodyText"/>
        <w:spacing w:line="292" w:lineRule="auto"/>
        <w:ind w:left="379" w:right="371" w:firstLine="568"/>
        <w:jc w:val="both"/>
      </w:pPr>
      <w:r>
        <w:rPr>
          <w:w w:val="110"/>
        </w:rPr>
        <w:t>De acuerdo</w:t>
      </w:r>
      <w:r>
        <w:rPr>
          <w:w w:val="110"/>
        </w:rPr>
        <w:t> con los reportes realizados por</w:t>
      </w:r>
      <w:r>
        <w:rPr>
          <w:w w:val="110"/>
        </w:rPr>
        <w:t> las entidades territoriales en</w:t>
      </w:r>
      <w:r>
        <w:rPr>
          <w:w w:val="110"/>
        </w:rPr>
        <w:t> la categoría “CONPES</w:t>
      </w:r>
      <w:r>
        <w:rPr>
          <w:spacing w:val="-3"/>
          <w:w w:val="110"/>
        </w:rPr>
        <w:t> </w:t>
      </w:r>
      <w:r>
        <w:rPr>
          <w:w w:val="110"/>
        </w:rPr>
        <w:t>Primera</w:t>
      </w:r>
      <w:r>
        <w:rPr>
          <w:spacing w:val="-3"/>
          <w:w w:val="110"/>
        </w:rPr>
        <w:t> </w:t>
      </w:r>
      <w:r>
        <w:rPr>
          <w:w w:val="110"/>
        </w:rPr>
        <w:t>Infancia”,</w:t>
      </w:r>
      <w:r>
        <w:rPr>
          <w:spacing w:val="-4"/>
          <w:w w:val="110"/>
        </w:rPr>
        <w:t> </w:t>
      </w:r>
      <w:r>
        <w:rPr>
          <w:w w:val="110"/>
        </w:rPr>
        <w:t>del</w:t>
      </w:r>
      <w:r>
        <w:rPr>
          <w:spacing w:val="-3"/>
          <w:w w:val="110"/>
        </w:rPr>
        <w:t> </w:t>
      </w:r>
      <w:r>
        <w:rPr>
          <w:w w:val="110"/>
        </w:rPr>
        <w:t>sistema</w:t>
      </w:r>
      <w:r>
        <w:rPr>
          <w:spacing w:val="-4"/>
          <w:w w:val="110"/>
        </w:rPr>
        <w:t> </w:t>
      </w:r>
      <w:r>
        <w:rPr>
          <w:w w:val="110"/>
        </w:rPr>
        <w:t>del</w:t>
      </w:r>
      <w:r>
        <w:rPr>
          <w:spacing w:val="-3"/>
          <w:w w:val="110"/>
        </w:rPr>
        <w:t> </w:t>
      </w:r>
      <w:r>
        <w:rPr>
          <w:w w:val="110"/>
        </w:rPr>
        <w:t>Consolidador</w:t>
      </w:r>
      <w:r>
        <w:rPr>
          <w:spacing w:val="-4"/>
          <w:w w:val="110"/>
        </w:rPr>
        <w:t> </w:t>
      </w:r>
      <w:r>
        <w:rPr>
          <w:w w:val="110"/>
        </w:rPr>
        <w:t>de</w:t>
      </w:r>
      <w:r>
        <w:rPr>
          <w:spacing w:val="-4"/>
          <w:w w:val="110"/>
        </w:rPr>
        <w:t> </w:t>
      </w:r>
      <w:r>
        <w:rPr>
          <w:w w:val="110"/>
        </w:rPr>
        <w:t>Hacienda</w:t>
      </w:r>
      <w:r>
        <w:rPr>
          <w:spacing w:val="-2"/>
          <w:w w:val="110"/>
        </w:rPr>
        <w:t> </w:t>
      </w:r>
      <w:r>
        <w:rPr>
          <w:w w:val="110"/>
        </w:rPr>
        <w:t>e</w:t>
      </w:r>
      <w:r>
        <w:rPr>
          <w:spacing w:val="-4"/>
          <w:w w:val="110"/>
        </w:rPr>
        <w:t> </w:t>
      </w:r>
      <w:r>
        <w:rPr>
          <w:w w:val="110"/>
        </w:rPr>
        <w:t>Información</w:t>
      </w:r>
      <w:r>
        <w:rPr>
          <w:spacing w:val="-3"/>
          <w:w w:val="110"/>
        </w:rPr>
        <w:t> </w:t>
      </w:r>
      <w:r>
        <w:rPr>
          <w:w w:val="110"/>
        </w:rPr>
        <w:t>Pública (CHIP)</w:t>
      </w:r>
      <w:hyperlink w:history="true" w:anchor="_bookmark12">
        <w:r>
          <w:rPr>
            <w:w w:val="110"/>
            <w:position w:val="8"/>
            <w:sz w:val="13"/>
          </w:rPr>
          <w:t>6</w:t>
        </w:r>
      </w:hyperlink>
      <w:r>
        <w:rPr>
          <w:w w:val="110"/>
        </w:rPr>
        <w:t>,</w:t>
      </w:r>
      <w:r>
        <w:rPr>
          <w:spacing w:val="-3"/>
          <w:w w:val="110"/>
        </w:rPr>
        <w:t> </w:t>
      </w:r>
      <w:r>
        <w:rPr>
          <w:w w:val="110"/>
        </w:rPr>
        <w:t>de</w:t>
      </w:r>
      <w:r>
        <w:rPr>
          <w:spacing w:val="-2"/>
          <w:w w:val="110"/>
        </w:rPr>
        <w:t> </w:t>
      </w:r>
      <w:r>
        <w:rPr>
          <w:w w:val="110"/>
        </w:rPr>
        <w:t>los</w:t>
      </w:r>
      <w:r>
        <w:rPr>
          <w:spacing w:val="-2"/>
          <w:w w:val="110"/>
        </w:rPr>
        <w:t> </w:t>
      </w:r>
      <w:r>
        <w:rPr>
          <w:w w:val="110"/>
        </w:rPr>
        <w:t>recursos</w:t>
      </w:r>
      <w:r>
        <w:rPr>
          <w:spacing w:val="-2"/>
          <w:w w:val="110"/>
        </w:rPr>
        <w:t> </w:t>
      </w:r>
      <w:r>
        <w:rPr>
          <w:w w:val="110"/>
        </w:rPr>
        <w:t>distribuidos</w:t>
      </w:r>
      <w:r>
        <w:rPr>
          <w:spacing w:val="-2"/>
          <w:w w:val="110"/>
        </w:rPr>
        <w:t> </w:t>
      </w:r>
      <w:r>
        <w:rPr>
          <w:w w:val="110"/>
        </w:rPr>
        <w:t>en</w:t>
      </w:r>
      <w:r>
        <w:rPr>
          <w:spacing w:val="-2"/>
          <w:w w:val="110"/>
        </w:rPr>
        <w:t> </w:t>
      </w:r>
      <w:r>
        <w:rPr>
          <w:w w:val="110"/>
        </w:rPr>
        <w:t>2012</w:t>
      </w:r>
      <w:r>
        <w:rPr>
          <w:spacing w:val="-2"/>
          <w:w w:val="110"/>
        </w:rPr>
        <w:t> </w:t>
      </w:r>
      <w:r>
        <w:rPr>
          <w:w w:val="110"/>
        </w:rPr>
        <w:t>y</w:t>
      </w:r>
      <w:r>
        <w:rPr>
          <w:spacing w:val="-2"/>
          <w:w w:val="110"/>
        </w:rPr>
        <w:t> </w:t>
      </w:r>
      <w:r>
        <w:rPr>
          <w:w w:val="110"/>
        </w:rPr>
        <w:t>2013</w:t>
      </w:r>
      <w:r>
        <w:rPr>
          <w:spacing w:val="-2"/>
          <w:w w:val="110"/>
        </w:rPr>
        <w:t> </w:t>
      </w:r>
      <w:r>
        <w:rPr>
          <w:w w:val="110"/>
        </w:rPr>
        <w:t>a</w:t>
      </w:r>
      <w:r>
        <w:rPr>
          <w:spacing w:val="-2"/>
          <w:w w:val="110"/>
        </w:rPr>
        <w:t> </w:t>
      </w:r>
      <w:r>
        <w:rPr>
          <w:w w:val="110"/>
        </w:rPr>
        <w:t>través</w:t>
      </w:r>
      <w:r>
        <w:rPr>
          <w:spacing w:val="-1"/>
          <w:w w:val="110"/>
        </w:rPr>
        <w:t> </w:t>
      </w:r>
      <w:r>
        <w:rPr>
          <w:w w:val="110"/>
        </w:rPr>
        <w:t>de</w:t>
      </w:r>
      <w:r>
        <w:rPr>
          <w:spacing w:val="-2"/>
          <w:w w:val="110"/>
        </w:rPr>
        <w:t> </w:t>
      </w:r>
      <w:r>
        <w:rPr>
          <w:w w:val="110"/>
        </w:rPr>
        <w:t>los</w:t>
      </w:r>
      <w:r>
        <w:rPr>
          <w:spacing w:val="-2"/>
          <w:w w:val="110"/>
        </w:rPr>
        <w:t> </w:t>
      </w:r>
      <w:r>
        <w:rPr>
          <w:w w:val="110"/>
        </w:rPr>
        <w:t>documentos</w:t>
      </w:r>
      <w:r>
        <w:rPr>
          <w:spacing w:val="-2"/>
          <w:w w:val="110"/>
        </w:rPr>
        <w:t> </w:t>
      </w:r>
      <w:r>
        <w:rPr>
          <w:w w:val="110"/>
        </w:rPr>
        <w:t>CONPES</w:t>
      </w:r>
      <w:r>
        <w:rPr>
          <w:spacing w:val="-3"/>
          <w:w w:val="110"/>
        </w:rPr>
        <w:t> </w:t>
      </w:r>
      <w:r>
        <w:rPr>
          <w:w w:val="110"/>
        </w:rPr>
        <w:t>152 y</w:t>
      </w:r>
      <w:r>
        <w:rPr>
          <w:spacing w:val="-2"/>
          <w:w w:val="110"/>
        </w:rPr>
        <w:t> </w:t>
      </w:r>
      <w:r>
        <w:rPr>
          <w:w w:val="110"/>
        </w:rPr>
        <w:t>162,</w:t>
      </w:r>
      <w:r>
        <w:rPr>
          <w:spacing w:val="-2"/>
          <w:w w:val="110"/>
        </w:rPr>
        <w:t> </w:t>
      </w:r>
      <w:r>
        <w:rPr>
          <w:w w:val="110"/>
        </w:rPr>
        <w:t>solo se</w:t>
      </w:r>
      <w:r>
        <w:rPr>
          <w:spacing w:val="-2"/>
          <w:w w:val="110"/>
        </w:rPr>
        <w:t> </w:t>
      </w:r>
      <w:r>
        <w:rPr>
          <w:w w:val="110"/>
        </w:rPr>
        <w:t>ejecutó</w:t>
      </w:r>
      <w:r>
        <w:rPr>
          <w:spacing w:val="-1"/>
          <w:w w:val="110"/>
        </w:rPr>
        <w:t> </w:t>
      </w:r>
      <w:r>
        <w:rPr>
          <w:w w:val="110"/>
        </w:rPr>
        <w:t>el 46,2%</w:t>
      </w:r>
      <w:r>
        <w:rPr>
          <w:spacing w:val="-2"/>
          <w:w w:val="110"/>
        </w:rPr>
        <w:t> </w:t>
      </w:r>
      <w:r>
        <w:rPr>
          <w:w w:val="110"/>
        </w:rPr>
        <w:t>de</w:t>
      </w:r>
      <w:r>
        <w:rPr>
          <w:spacing w:val="-2"/>
          <w:w w:val="110"/>
        </w:rPr>
        <w:t> </w:t>
      </w:r>
      <w:r>
        <w:rPr>
          <w:w w:val="110"/>
        </w:rPr>
        <w:t>dichos</w:t>
      </w:r>
      <w:r>
        <w:rPr>
          <w:spacing w:val="-2"/>
          <w:w w:val="110"/>
        </w:rPr>
        <w:t> </w:t>
      </w:r>
      <w:r>
        <w:rPr>
          <w:w w:val="110"/>
        </w:rPr>
        <w:t>recursos</w:t>
      </w:r>
      <w:r>
        <w:rPr>
          <w:spacing w:val="-2"/>
          <w:w w:val="110"/>
        </w:rPr>
        <w:t> </w:t>
      </w:r>
      <w:r>
        <w:rPr>
          <w:w w:val="110"/>
        </w:rPr>
        <w:t>al</w:t>
      </w:r>
      <w:r>
        <w:rPr>
          <w:spacing w:val="-1"/>
          <w:w w:val="110"/>
        </w:rPr>
        <w:t> </w:t>
      </w:r>
      <w:r>
        <w:rPr>
          <w:w w:val="110"/>
        </w:rPr>
        <w:t>30</w:t>
      </w:r>
      <w:r>
        <w:rPr>
          <w:spacing w:val="-2"/>
          <w:w w:val="110"/>
        </w:rPr>
        <w:t> </w:t>
      </w:r>
      <w:r>
        <w:rPr>
          <w:w w:val="110"/>
        </w:rPr>
        <w:t>de</w:t>
      </w:r>
      <w:r>
        <w:rPr>
          <w:spacing w:val="-2"/>
          <w:w w:val="110"/>
        </w:rPr>
        <w:t> </w:t>
      </w:r>
      <w:r>
        <w:rPr>
          <w:w w:val="110"/>
        </w:rPr>
        <w:t>junio</w:t>
      </w:r>
      <w:r>
        <w:rPr>
          <w:spacing w:val="-2"/>
          <w:w w:val="110"/>
        </w:rPr>
        <w:t> </w:t>
      </w:r>
      <w:r>
        <w:rPr>
          <w:w w:val="110"/>
        </w:rPr>
        <w:t>de</w:t>
      </w:r>
      <w:r>
        <w:rPr>
          <w:spacing w:val="-2"/>
          <w:w w:val="110"/>
        </w:rPr>
        <w:t> </w:t>
      </w:r>
      <w:r>
        <w:rPr>
          <w:w w:val="110"/>
        </w:rPr>
        <w:t>2014.</w:t>
      </w:r>
      <w:r>
        <w:rPr>
          <w:spacing w:val="-2"/>
          <w:w w:val="110"/>
        </w:rPr>
        <w:t> </w:t>
      </w:r>
      <w:r>
        <w:rPr>
          <w:w w:val="110"/>
        </w:rPr>
        <w:t>Lo</w:t>
      </w:r>
      <w:r>
        <w:rPr>
          <w:spacing w:val="-2"/>
          <w:w w:val="110"/>
        </w:rPr>
        <w:t> </w:t>
      </w:r>
      <w:r>
        <w:rPr>
          <w:w w:val="110"/>
        </w:rPr>
        <w:t>anterior</w:t>
      </w:r>
      <w:r>
        <w:rPr>
          <w:spacing w:val="-2"/>
          <w:w w:val="110"/>
        </w:rPr>
        <w:t> </w:t>
      </w:r>
      <w:r>
        <w:rPr>
          <w:w w:val="110"/>
        </w:rPr>
        <w:t>implica que</w:t>
      </w:r>
      <w:r>
        <w:rPr>
          <w:w w:val="110"/>
        </w:rPr>
        <w:t> de</w:t>
      </w:r>
      <w:r>
        <w:rPr>
          <w:w w:val="110"/>
        </w:rPr>
        <w:t> acuerdo</w:t>
      </w:r>
      <w:r>
        <w:rPr>
          <w:w w:val="110"/>
        </w:rPr>
        <w:t> con</w:t>
      </w:r>
      <w:r>
        <w:rPr>
          <w:w w:val="110"/>
        </w:rPr>
        <w:t> el</w:t>
      </w:r>
      <w:r>
        <w:rPr>
          <w:w w:val="110"/>
        </w:rPr>
        <w:t> reporte</w:t>
      </w:r>
      <w:r>
        <w:rPr>
          <w:w w:val="110"/>
        </w:rPr>
        <w:t> de</w:t>
      </w:r>
      <w:r>
        <w:rPr>
          <w:w w:val="110"/>
        </w:rPr>
        <w:t> información</w:t>
      </w:r>
      <w:r>
        <w:rPr>
          <w:w w:val="110"/>
        </w:rPr>
        <w:t> en</w:t>
      </w:r>
      <w:r>
        <w:rPr>
          <w:w w:val="110"/>
        </w:rPr>
        <w:t> el</w:t>
      </w:r>
      <w:r>
        <w:rPr>
          <w:w w:val="110"/>
        </w:rPr>
        <w:t> CHIP,</w:t>
      </w:r>
      <w:r>
        <w:rPr>
          <w:w w:val="110"/>
        </w:rPr>
        <w:t> un</w:t>
      </w:r>
      <w:r>
        <w:rPr>
          <w:w w:val="110"/>
        </w:rPr>
        <w:t> total</w:t>
      </w:r>
      <w:r>
        <w:rPr>
          <w:w w:val="110"/>
        </w:rPr>
        <w:t> de</w:t>
      </w:r>
      <w:r>
        <w:rPr>
          <w:w w:val="110"/>
        </w:rPr>
        <w:t> 266.228</w:t>
      </w:r>
      <w:r>
        <w:rPr>
          <w:w w:val="110"/>
        </w:rPr>
        <w:t> millones</w:t>
      </w:r>
      <w:r>
        <w:rPr>
          <w:w w:val="110"/>
        </w:rPr>
        <w:t> de pesos</w:t>
      </w:r>
      <w:r>
        <w:rPr>
          <w:w w:val="110"/>
        </w:rPr>
        <w:t> distribuidos</w:t>
      </w:r>
      <w:r>
        <w:rPr>
          <w:w w:val="110"/>
        </w:rPr>
        <w:t> en</w:t>
      </w:r>
      <w:r>
        <w:rPr>
          <w:w w:val="110"/>
        </w:rPr>
        <w:t> estas</w:t>
      </w:r>
      <w:r>
        <w:rPr>
          <w:w w:val="110"/>
        </w:rPr>
        <w:t> vigencias,</w:t>
      </w:r>
      <w:r>
        <w:rPr>
          <w:w w:val="110"/>
        </w:rPr>
        <w:t> en</w:t>
      </w:r>
      <w:r>
        <w:rPr>
          <w:w w:val="110"/>
        </w:rPr>
        <w:t> 312</w:t>
      </w:r>
      <w:r>
        <w:rPr>
          <w:w w:val="110"/>
        </w:rPr>
        <w:t> de</w:t>
      </w:r>
      <w:r>
        <w:rPr>
          <w:w w:val="110"/>
        </w:rPr>
        <w:t> los</w:t>
      </w:r>
      <w:r>
        <w:rPr>
          <w:w w:val="110"/>
        </w:rPr>
        <w:t> 1.102</w:t>
      </w:r>
      <w:r>
        <w:rPr>
          <w:w w:val="110"/>
        </w:rPr>
        <w:t> municipios</w:t>
      </w:r>
      <w:r>
        <w:rPr>
          <w:w w:val="110"/>
        </w:rPr>
        <w:t> del</w:t>
      </w:r>
      <w:r>
        <w:rPr>
          <w:w w:val="110"/>
        </w:rPr>
        <w:t> país,</w:t>
      </w:r>
      <w:r>
        <w:rPr>
          <w:w w:val="110"/>
        </w:rPr>
        <w:t> no</w:t>
      </w:r>
      <w:r>
        <w:rPr>
          <w:w w:val="110"/>
        </w:rPr>
        <w:t> se</w:t>
      </w:r>
      <w:r>
        <w:rPr>
          <w:w w:val="110"/>
        </w:rPr>
        <w:t> habían </w:t>
      </w:r>
      <w:r>
        <w:rPr>
          <w:w w:val="105"/>
        </w:rPr>
        <w:t>invertido hasta el momento o su ejecución no se había reportado a través del sistema dispuesto </w:t>
      </w:r>
      <w:r>
        <w:rPr>
          <w:w w:val="110"/>
        </w:rPr>
        <w:t>para ello.</w:t>
      </w:r>
    </w:p>
    <w:p>
      <w:pPr>
        <w:pStyle w:val="BodyText"/>
        <w:spacing w:before="2"/>
        <w:rPr>
          <w:sz w:val="30"/>
        </w:rPr>
      </w:pPr>
    </w:p>
    <w:p>
      <w:pPr>
        <w:pStyle w:val="ListParagraph"/>
        <w:numPr>
          <w:ilvl w:val="0"/>
          <w:numId w:val="2"/>
        </w:numPr>
        <w:tabs>
          <w:tab w:pos="740" w:val="left" w:leader="none"/>
        </w:tabs>
        <w:spacing w:line="240" w:lineRule="auto" w:before="0" w:after="0"/>
        <w:ind w:left="740" w:right="0" w:hanging="360"/>
        <w:jc w:val="both"/>
        <w:rPr>
          <w:sz w:val="18"/>
        </w:rPr>
      </w:pPr>
      <w:bookmarkStart w:name="3. Distribución de los recursos para la " w:id="13"/>
      <w:bookmarkEnd w:id="13"/>
      <w:r>
        <w:rPr/>
      </w:r>
      <w:bookmarkStart w:name="_bookmark10" w:id="14"/>
      <w:bookmarkEnd w:id="14"/>
      <w:r>
        <w:rPr>
          <w:w w:val="110"/>
          <w:sz w:val="22"/>
        </w:rPr>
        <w:t>D</w:t>
      </w:r>
      <w:r>
        <w:rPr>
          <w:w w:val="110"/>
          <w:sz w:val="18"/>
        </w:rPr>
        <w:t>ISTRIBUCIÓN</w:t>
      </w:r>
      <w:r>
        <w:rPr>
          <w:spacing w:val="48"/>
          <w:w w:val="110"/>
          <w:sz w:val="18"/>
        </w:rPr>
        <w:t> </w:t>
      </w:r>
      <w:r>
        <w:rPr>
          <w:w w:val="110"/>
          <w:sz w:val="18"/>
        </w:rPr>
        <w:t>DE</w:t>
      </w:r>
      <w:r>
        <w:rPr>
          <w:spacing w:val="48"/>
          <w:w w:val="110"/>
          <w:sz w:val="18"/>
        </w:rPr>
        <w:t> </w:t>
      </w:r>
      <w:r>
        <w:rPr>
          <w:w w:val="110"/>
          <w:sz w:val="18"/>
        </w:rPr>
        <w:t>LOS</w:t>
      </w:r>
      <w:r>
        <w:rPr>
          <w:spacing w:val="50"/>
          <w:w w:val="110"/>
          <w:sz w:val="18"/>
        </w:rPr>
        <w:t> </w:t>
      </w:r>
      <w:r>
        <w:rPr>
          <w:w w:val="110"/>
          <w:sz w:val="18"/>
        </w:rPr>
        <w:t>RECURSOS</w:t>
      </w:r>
      <w:r>
        <w:rPr>
          <w:spacing w:val="48"/>
          <w:w w:val="110"/>
          <w:sz w:val="18"/>
        </w:rPr>
        <w:t> </w:t>
      </w:r>
      <w:r>
        <w:rPr>
          <w:w w:val="110"/>
          <w:sz w:val="18"/>
        </w:rPr>
        <w:t>PARA</w:t>
      </w:r>
      <w:r>
        <w:rPr>
          <w:spacing w:val="48"/>
          <w:w w:val="110"/>
          <w:sz w:val="18"/>
        </w:rPr>
        <w:t> </w:t>
      </w:r>
      <w:r>
        <w:rPr>
          <w:w w:val="110"/>
          <w:sz w:val="18"/>
        </w:rPr>
        <w:t>LA</w:t>
      </w:r>
      <w:r>
        <w:rPr>
          <w:spacing w:val="49"/>
          <w:w w:val="110"/>
          <w:sz w:val="18"/>
        </w:rPr>
        <w:t> </w:t>
      </w:r>
      <w:r>
        <w:rPr>
          <w:w w:val="110"/>
          <w:sz w:val="18"/>
        </w:rPr>
        <w:t>ATENCIÓN</w:t>
      </w:r>
      <w:r>
        <w:rPr>
          <w:spacing w:val="48"/>
          <w:w w:val="110"/>
          <w:sz w:val="18"/>
        </w:rPr>
        <w:t> </w:t>
      </w:r>
      <w:r>
        <w:rPr>
          <w:w w:val="110"/>
          <w:sz w:val="18"/>
        </w:rPr>
        <w:t>INTEGRAL</w:t>
      </w:r>
      <w:r>
        <w:rPr>
          <w:spacing w:val="50"/>
          <w:w w:val="110"/>
          <w:sz w:val="18"/>
        </w:rPr>
        <w:t> </w:t>
      </w:r>
      <w:r>
        <w:rPr>
          <w:w w:val="110"/>
          <w:sz w:val="18"/>
        </w:rPr>
        <w:t>DE</w:t>
      </w:r>
      <w:r>
        <w:rPr>
          <w:spacing w:val="48"/>
          <w:w w:val="110"/>
          <w:sz w:val="18"/>
        </w:rPr>
        <w:t> </w:t>
      </w:r>
      <w:r>
        <w:rPr>
          <w:w w:val="110"/>
          <w:sz w:val="18"/>
        </w:rPr>
        <w:t>LA</w:t>
      </w:r>
      <w:r>
        <w:rPr>
          <w:spacing w:val="48"/>
          <w:w w:val="110"/>
          <w:sz w:val="18"/>
        </w:rPr>
        <w:t> </w:t>
      </w:r>
      <w:r>
        <w:rPr>
          <w:w w:val="110"/>
          <w:sz w:val="18"/>
        </w:rPr>
        <w:t>PRIMERA</w:t>
      </w:r>
      <w:r>
        <w:rPr>
          <w:spacing w:val="48"/>
          <w:w w:val="110"/>
          <w:sz w:val="18"/>
        </w:rPr>
        <w:t> </w:t>
      </w:r>
      <w:r>
        <w:rPr>
          <w:spacing w:val="-2"/>
          <w:w w:val="110"/>
          <w:sz w:val="18"/>
        </w:rPr>
        <w:t>INFANCIA</w:t>
      </w:r>
    </w:p>
    <w:p>
      <w:pPr>
        <w:pStyle w:val="BodyText"/>
        <w:spacing w:before="7"/>
        <w:rPr>
          <w:sz w:val="24"/>
        </w:rPr>
      </w:pPr>
    </w:p>
    <w:p>
      <w:pPr>
        <w:pStyle w:val="ListParagraph"/>
        <w:numPr>
          <w:ilvl w:val="1"/>
          <w:numId w:val="2"/>
        </w:numPr>
        <w:tabs>
          <w:tab w:pos="2089" w:val="left" w:leader="none"/>
        </w:tabs>
        <w:spacing w:line="240" w:lineRule="auto" w:before="0" w:after="0"/>
        <w:ind w:left="2088" w:right="0" w:hanging="433"/>
        <w:jc w:val="left"/>
        <w:rPr>
          <w:sz w:val="20"/>
        </w:rPr>
      </w:pPr>
      <w:bookmarkStart w:name="3.1. Distribución" w:id="15"/>
      <w:bookmarkEnd w:id="15"/>
      <w:r>
        <w:rPr/>
      </w:r>
      <w:bookmarkStart w:name="_bookmark11" w:id="16"/>
      <w:bookmarkEnd w:id="16"/>
      <w:r>
        <w:rPr>
          <w:spacing w:val="-2"/>
          <w:w w:val="105"/>
          <w:sz w:val="22"/>
        </w:rPr>
        <w:t>D</w:t>
      </w:r>
      <w:r>
        <w:rPr>
          <w:spacing w:val="-2"/>
          <w:w w:val="105"/>
          <w:sz w:val="22"/>
        </w:rPr>
        <w:t>istribución</w:t>
      </w:r>
    </w:p>
    <w:p>
      <w:pPr>
        <w:pStyle w:val="BodyText"/>
        <w:spacing w:line="292" w:lineRule="auto" w:before="180"/>
        <w:ind w:left="380" w:right="371" w:firstLine="567"/>
        <w:jc w:val="both"/>
      </w:pPr>
      <w:r>
        <w:rPr>
          <w:w w:val="105"/>
        </w:rPr>
        <w:t>La</w:t>
      </w:r>
      <w:r>
        <w:rPr>
          <w:w w:val="105"/>
        </w:rPr>
        <w:t> distribución</w:t>
      </w:r>
      <w:r>
        <w:rPr>
          <w:w w:val="105"/>
        </w:rPr>
        <w:t> de</w:t>
      </w:r>
      <w:r>
        <w:rPr>
          <w:w w:val="105"/>
        </w:rPr>
        <w:t> los</w:t>
      </w:r>
      <w:r>
        <w:rPr>
          <w:w w:val="105"/>
        </w:rPr>
        <w:t> recursos</w:t>
      </w:r>
      <w:r>
        <w:rPr>
          <w:w w:val="105"/>
        </w:rPr>
        <w:t> del</w:t>
      </w:r>
      <w:r>
        <w:rPr>
          <w:w w:val="105"/>
        </w:rPr>
        <w:t> Sistema</w:t>
      </w:r>
      <w:r>
        <w:rPr>
          <w:w w:val="105"/>
        </w:rPr>
        <w:t> General</w:t>
      </w:r>
      <w:r>
        <w:rPr>
          <w:w w:val="105"/>
        </w:rPr>
        <w:t> de</w:t>
      </w:r>
      <w:r>
        <w:rPr>
          <w:w w:val="105"/>
        </w:rPr>
        <w:t> Participaciones,</w:t>
      </w:r>
      <w:r>
        <w:rPr>
          <w:w w:val="105"/>
        </w:rPr>
        <w:t> provenientes</w:t>
      </w:r>
      <w:r>
        <w:rPr>
          <w:w w:val="105"/>
        </w:rPr>
        <w:t> del crecimiento</w:t>
      </w:r>
      <w:r>
        <w:rPr>
          <w:w w:val="105"/>
        </w:rPr>
        <w:t> real</w:t>
      </w:r>
      <w:r>
        <w:rPr>
          <w:w w:val="105"/>
        </w:rPr>
        <w:t> de</w:t>
      </w:r>
      <w:r>
        <w:rPr>
          <w:w w:val="105"/>
        </w:rPr>
        <w:t> la</w:t>
      </w:r>
      <w:r>
        <w:rPr>
          <w:w w:val="105"/>
        </w:rPr>
        <w:t> economía</w:t>
      </w:r>
      <w:r>
        <w:rPr>
          <w:w w:val="105"/>
        </w:rPr>
        <w:t> con</w:t>
      </w:r>
      <w:r>
        <w:rPr>
          <w:w w:val="105"/>
        </w:rPr>
        <w:t> destino</w:t>
      </w:r>
      <w:r>
        <w:rPr>
          <w:w w:val="105"/>
        </w:rPr>
        <w:t> a</w:t>
      </w:r>
      <w:r>
        <w:rPr>
          <w:w w:val="105"/>
        </w:rPr>
        <w:t> la</w:t>
      </w:r>
      <w:r>
        <w:rPr>
          <w:w w:val="105"/>
        </w:rPr>
        <w:t> financiación</w:t>
      </w:r>
      <w:r>
        <w:rPr>
          <w:w w:val="105"/>
        </w:rPr>
        <w:t> de</w:t>
      </w:r>
      <w:r>
        <w:rPr>
          <w:w w:val="105"/>
        </w:rPr>
        <w:t> acciones</w:t>
      </w:r>
      <w:r>
        <w:rPr>
          <w:w w:val="105"/>
        </w:rPr>
        <w:t> para</w:t>
      </w:r>
      <w:r>
        <w:rPr>
          <w:w w:val="105"/>
        </w:rPr>
        <w:t> la</w:t>
      </w:r>
      <w:r>
        <w:rPr>
          <w:w w:val="105"/>
        </w:rPr>
        <w:t> atención integral de la primera infancia para la vigencia 2015, asciende a 171.328 millones de pesos</w:t>
      </w:r>
      <w:hyperlink w:history="true" w:anchor="_bookmark13">
        <w:r>
          <w:rPr>
            <w:w w:val="105"/>
            <w:position w:val="8"/>
            <w:sz w:val="13"/>
          </w:rPr>
          <w:t>7</w:t>
        </w:r>
      </w:hyperlink>
      <w:r>
        <w:rPr>
          <w:w w:val="105"/>
        </w:rPr>
        <w:t>.</w:t>
      </w:r>
      <w:r>
        <w:rPr>
          <w:spacing w:val="80"/>
          <w:w w:val="105"/>
        </w:rPr>
        <w:t> </w:t>
      </w:r>
      <w:r>
        <w:rPr>
          <w:w w:val="105"/>
        </w:rPr>
        <w:t>Esta</w:t>
      </w:r>
      <w:r>
        <w:rPr>
          <w:spacing w:val="8"/>
          <w:w w:val="105"/>
        </w:rPr>
        <w:t> </w:t>
      </w:r>
      <w:r>
        <w:rPr>
          <w:w w:val="105"/>
        </w:rPr>
        <w:t>distribución</w:t>
      </w:r>
      <w:r>
        <w:rPr>
          <w:spacing w:val="8"/>
          <w:w w:val="105"/>
        </w:rPr>
        <w:t> </w:t>
      </w:r>
      <w:r>
        <w:rPr>
          <w:w w:val="105"/>
        </w:rPr>
        <w:t>se</w:t>
      </w:r>
      <w:r>
        <w:rPr>
          <w:spacing w:val="8"/>
          <w:w w:val="105"/>
        </w:rPr>
        <w:t> </w:t>
      </w:r>
      <w:r>
        <w:rPr>
          <w:w w:val="105"/>
        </w:rPr>
        <w:t>realiza</w:t>
      </w:r>
      <w:r>
        <w:rPr>
          <w:spacing w:val="8"/>
          <w:w w:val="105"/>
        </w:rPr>
        <w:t> </w:t>
      </w:r>
      <w:r>
        <w:rPr>
          <w:w w:val="105"/>
        </w:rPr>
        <w:t>conforme</w:t>
      </w:r>
      <w:r>
        <w:rPr>
          <w:spacing w:val="8"/>
          <w:w w:val="105"/>
        </w:rPr>
        <w:t> </w:t>
      </w:r>
      <w:r>
        <w:rPr>
          <w:w w:val="105"/>
        </w:rPr>
        <w:t>a</w:t>
      </w:r>
      <w:r>
        <w:rPr>
          <w:spacing w:val="9"/>
          <w:w w:val="105"/>
        </w:rPr>
        <w:t> </w:t>
      </w:r>
      <w:r>
        <w:rPr>
          <w:w w:val="105"/>
        </w:rPr>
        <w:t>lo</w:t>
      </w:r>
      <w:r>
        <w:rPr>
          <w:spacing w:val="7"/>
          <w:w w:val="105"/>
        </w:rPr>
        <w:t> </w:t>
      </w:r>
      <w:r>
        <w:rPr>
          <w:w w:val="105"/>
        </w:rPr>
        <w:t>establecido</w:t>
      </w:r>
      <w:r>
        <w:rPr>
          <w:spacing w:val="7"/>
          <w:w w:val="105"/>
        </w:rPr>
        <w:t> </w:t>
      </w:r>
      <w:r>
        <w:rPr>
          <w:w w:val="105"/>
        </w:rPr>
        <w:t>en</w:t>
      </w:r>
      <w:r>
        <w:rPr>
          <w:spacing w:val="8"/>
          <w:w w:val="105"/>
        </w:rPr>
        <w:t> </w:t>
      </w:r>
      <w:r>
        <w:rPr>
          <w:w w:val="105"/>
        </w:rPr>
        <w:t>el</w:t>
      </w:r>
      <w:r>
        <w:rPr>
          <w:spacing w:val="8"/>
          <w:w w:val="105"/>
        </w:rPr>
        <w:t> </w:t>
      </w:r>
      <w:r>
        <w:rPr>
          <w:w w:val="105"/>
        </w:rPr>
        <w:t>artículo</w:t>
      </w:r>
      <w:r>
        <w:rPr>
          <w:spacing w:val="8"/>
          <w:w w:val="105"/>
        </w:rPr>
        <w:t> </w:t>
      </w:r>
      <w:r>
        <w:rPr>
          <w:w w:val="105"/>
        </w:rPr>
        <w:t>14</w:t>
      </w:r>
      <w:r>
        <w:rPr>
          <w:spacing w:val="9"/>
          <w:w w:val="105"/>
        </w:rPr>
        <w:t> </w:t>
      </w:r>
      <w:r>
        <w:rPr>
          <w:w w:val="105"/>
        </w:rPr>
        <w:t>de</w:t>
      </w:r>
      <w:r>
        <w:rPr>
          <w:spacing w:val="8"/>
          <w:w w:val="105"/>
        </w:rPr>
        <w:t> </w:t>
      </w:r>
      <w:r>
        <w:rPr>
          <w:w w:val="105"/>
        </w:rPr>
        <w:t>la</w:t>
      </w:r>
      <w:r>
        <w:rPr>
          <w:spacing w:val="8"/>
          <w:w w:val="105"/>
        </w:rPr>
        <w:t> </w:t>
      </w:r>
      <w:r>
        <w:rPr>
          <w:w w:val="105"/>
        </w:rPr>
        <w:t>Ley</w:t>
      </w:r>
      <w:r>
        <w:rPr>
          <w:spacing w:val="7"/>
          <w:w w:val="105"/>
        </w:rPr>
        <w:t> </w:t>
      </w:r>
      <w:r>
        <w:rPr>
          <w:w w:val="105"/>
        </w:rPr>
        <w:t>1176</w:t>
      </w:r>
      <w:r>
        <w:rPr>
          <w:spacing w:val="9"/>
          <w:w w:val="105"/>
        </w:rPr>
        <w:t> </w:t>
      </w:r>
      <w:r>
        <w:rPr>
          <w:w w:val="105"/>
        </w:rPr>
        <w:t>de</w:t>
      </w:r>
      <w:r>
        <w:rPr>
          <w:spacing w:val="8"/>
          <w:w w:val="105"/>
        </w:rPr>
        <w:t> </w:t>
      </w:r>
      <w:r>
        <w:rPr>
          <w:spacing w:val="-2"/>
          <w:w w:val="105"/>
        </w:rPr>
        <w:t>2007,</w:t>
      </w:r>
    </w:p>
    <w:p>
      <w:pPr>
        <w:pStyle w:val="BodyText"/>
        <w:rPr>
          <w:sz w:val="20"/>
        </w:rPr>
      </w:pPr>
    </w:p>
    <w:p>
      <w:pPr>
        <w:pStyle w:val="BodyText"/>
        <w:rPr>
          <w:sz w:val="20"/>
        </w:rPr>
      </w:pPr>
    </w:p>
    <w:p>
      <w:pPr>
        <w:pStyle w:val="BodyText"/>
        <w:spacing w:before="5"/>
        <w:rPr>
          <w:sz w:val="16"/>
        </w:rPr>
      </w:pPr>
      <w:r>
        <w:rPr/>
        <w:pict>
          <v:rect style="position:absolute;margin-left:78pt;margin-top:11.225601pt;width:144pt;height:.481pt;mso-position-horizontal-relative:page;mso-position-vertical-relative:paragraph;z-index:-15726592;mso-wrap-distance-left:0;mso-wrap-distance-right:0" id="docshape9" filled="true" fillcolor="#000000" stroked="false">
            <v:fill type="solid"/>
            <w10:wrap type="topAndBottom"/>
          </v:rect>
        </w:pict>
      </w:r>
    </w:p>
    <w:p>
      <w:pPr>
        <w:spacing w:line="254" w:lineRule="auto" w:before="245"/>
        <w:ind w:left="379" w:right="370" w:firstLine="112"/>
        <w:jc w:val="both"/>
        <w:rPr>
          <w:sz w:val="18"/>
        </w:rPr>
      </w:pPr>
      <w:bookmarkStart w:name="_bookmark12" w:id="17"/>
      <w:bookmarkEnd w:id="17"/>
      <w:r>
        <w:rPr/>
      </w:r>
      <w:r>
        <w:rPr>
          <w:w w:val="105"/>
          <w:position w:val="6"/>
          <w:sz w:val="11"/>
        </w:rPr>
        <w:t>6</w:t>
      </w:r>
      <w:r>
        <w:rPr>
          <w:spacing w:val="30"/>
          <w:w w:val="105"/>
          <w:position w:val="6"/>
          <w:sz w:val="11"/>
        </w:rPr>
        <w:t> </w:t>
      </w:r>
      <w:r>
        <w:rPr>
          <w:w w:val="105"/>
          <w:sz w:val="18"/>
        </w:rPr>
        <w:t>La</w:t>
      </w:r>
      <w:r>
        <w:rPr>
          <w:spacing w:val="14"/>
          <w:w w:val="105"/>
          <w:sz w:val="18"/>
        </w:rPr>
        <w:t> </w:t>
      </w:r>
      <w:r>
        <w:rPr>
          <w:w w:val="105"/>
          <w:sz w:val="18"/>
        </w:rPr>
        <w:t>Resolución</w:t>
      </w:r>
      <w:r>
        <w:rPr>
          <w:spacing w:val="15"/>
          <w:w w:val="105"/>
          <w:sz w:val="18"/>
        </w:rPr>
        <w:t> </w:t>
      </w:r>
      <w:r>
        <w:rPr>
          <w:w w:val="105"/>
          <w:sz w:val="18"/>
        </w:rPr>
        <w:t>del</w:t>
      </w:r>
      <w:r>
        <w:rPr>
          <w:spacing w:val="14"/>
          <w:w w:val="105"/>
          <w:sz w:val="18"/>
        </w:rPr>
        <w:t> </w:t>
      </w:r>
      <w:r>
        <w:rPr>
          <w:w w:val="105"/>
          <w:sz w:val="18"/>
        </w:rPr>
        <w:t>ICBF</w:t>
      </w:r>
      <w:r>
        <w:rPr>
          <w:spacing w:val="14"/>
          <w:w w:val="105"/>
          <w:sz w:val="18"/>
        </w:rPr>
        <w:t> </w:t>
      </w:r>
      <w:r>
        <w:rPr>
          <w:w w:val="105"/>
          <w:sz w:val="18"/>
        </w:rPr>
        <w:t>No.</w:t>
      </w:r>
      <w:r>
        <w:rPr>
          <w:spacing w:val="14"/>
          <w:w w:val="105"/>
          <w:sz w:val="18"/>
        </w:rPr>
        <w:t> </w:t>
      </w:r>
      <w:r>
        <w:rPr>
          <w:w w:val="105"/>
          <w:sz w:val="18"/>
        </w:rPr>
        <w:t>1732</w:t>
      </w:r>
      <w:r>
        <w:rPr>
          <w:spacing w:val="13"/>
          <w:w w:val="105"/>
          <w:sz w:val="18"/>
        </w:rPr>
        <w:t> </w:t>
      </w:r>
      <w:r>
        <w:rPr>
          <w:w w:val="105"/>
          <w:sz w:val="18"/>
        </w:rPr>
        <w:t>del</w:t>
      </w:r>
      <w:r>
        <w:rPr>
          <w:spacing w:val="14"/>
          <w:w w:val="105"/>
          <w:sz w:val="18"/>
        </w:rPr>
        <w:t> </w:t>
      </w:r>
      <w:r>
        <w:rPr>
          <w:w w:val="105"/>
          <w:sz w:val="18"/>
        </w:rPr>
        <w:t>14</w:t>
      </w:r>
      <w:r>
        <w:rPr>
          <w:spacing w:val="13"/>
          <w:w w:val="105"/>
          <w:sz w:val="18"/>
        </w:rPr>
        <w:t> </w:t>
      </w:r>
      <w:r>
        <w:rPr>
          <w:w w:val="105"/>
          <w:sz w:val="18"/>
        </w:rPr>
        <w:t>de</w:t>
      </w:r>
      <w:r>
        <w:rPr>
          <w:spacing w:val="15"/>
          <w:w w:val="105"/>
          <w:sz w:val="18"/>
        </w:rPr>
        <w:t> </w:t>
      </w:r>
      <w:r>
        <w:rPr>
          <w:w w:val="105"/>
          <w:sz w:val="18"/>
        </w:rPr>
        <w:t>marzo</w:t>
      </w:r>
      <w:r>
        <w:rPr>
          <w:spacing w:val="14"/>
          <w:w w:val="105"/>
          <w:sz w:val="18"/>
        </w:rPr>
        <w:t> </w:t>
      </w:r>
      <w:r>
        <w:rPr>
          <w:w w:val="105"/>
          <w:sz w:val="18"/>
        </w:rPr>
        <w:t>de</w:t>
      </w:r>
      <w:r>
        <w:rPr>
          <w:spacing w:val="14"/>
          <w:w w:val="105"/>
          <w:sz w:val="18"/>
        </w:rPr>
        <w:t> </w:t>
      </w:r>
      <w:r>
        <w:rPr>
          <w:w w:val="105"/>
          <w:sz w:val="18"/>
        </w:rPr>
        <w:t>2013,</w:t>
      </w:r>
      <w:r>
        <w:rPr>
          <w:spacing w:val="14"/>
          <w:w w:val="105"/>
          <w:sz w:val="18"/>
        </w:rPr>
        <w:t> </w:t>
      </w:r>
      <w:r>
        <w:rPr>
          <w:w w:val="105"/>
          <w:sz w:val="18"/>
        </w:rPr>
        <w:t>por</w:t>
      </w:r>
      <w:r>
        <w:rPr>
          <w:spacing w:val="14"/>
          <w:w w:val="105"/>
          <w:sz w:val="18"/>
        </w:rPr>
        <w:t> </w:t>
      </w:r>
      <w:r>
        <w:rPr>
          <w:w w:val="105"/>
          <w:sz w:val="18"/>
        </w:rPr>
        <w:t>la</w:t>
      </w:r>
      <w:r>
        <w:rPr>
          <w:spacing w:val="14"/>
          <w:w w:val="105"/>
          <w:sz w:val="18"/>
        </w:rPr>
        <w:t> </w:t>
      </w:r>
      <w:r>
        <w:rPr>
          <w:w w:val="105"/>
          <w:sz w:val="18"/>
        </w:rPr>
        <w:t>cual</w:t>
      </w:r>
      <w:r>
        <w:rPr>
          <w:spacing w:val="14"/>
          <w:w w:val="105"/>
          <w:sz w:val="18"/>
        </w:rPr>
        <w:t> </w:t>
      </w:r>
      <w:r>
        <w:rPr>
          <w:w w:val="105"/>
          <w:sz w:val="18"/>
        </w:rPr>
        <w:t>se</w:t>
      </w:r>
      <w:r>
        <w:rPr>
          <w:spacing w:val="14"/>
          <w:w w:val="105"/>
          <w:sz w:val="18"/>
        </w:rPr>
        <w:t> </w:t>
      </w:r>
      <w:r>
        <w:rPr>
          <w:w w:val="105"/>
          <w:sz w:val="18"/>
        </w:rPr>
        <w:t>implementa</w:t>
      </w:r>
      <w:r>
        <w:rPr>
          <w:spacing w:val="14"/>
          <w:w w:val="105"/>
          <w:sz w:val="18"/>
        </w:rPr>
        <w:t> </w:t>
      </w:r>
      <w:r>
        <w:rPr>
          <w:w w:val="105"/>
          <w:sz w:val="18"/>
        </w:rPr>
        <w:t>el</w:t>
      </w:r>
      <w:r>
        <w:rPr>
          <w:spacing w:val="14"/>
          <w:w w:val="105"/>
          <w:sz w:val="18"/>
        </w:rPr>
        <w:t> </w:t>
      </w:r>
      <w:r>
        <w:rPr>
          <w:w w:val="105"/>
          <w:sz w:val="18"/>
        </w:rPr>
        <w:t>Sistema</w:t>
      </w:r>
      <w:r>
        <w:rPr>
          <w:spacing w:val="14"/>
          <w:w w:val="105"/>
          <w:sz w:val="18"/>
        </w:rPr>
        <w:t> </w:t>
      </w:r>
      <w:r>
        <w:rPr>
          <w:w w:val="105"/>
          <w:sz w:val="18"/>
        </w:rPr>
        <w:t>de</w:t>
      </w:r>
      <w:r>
        <w:rPr>
          <w:spacing w:val="14"/>
          <w:w w:val="105"/>
          <w:sz w:val="18"/>
        </w:rPr>
        <w:t> </w:t>
      </w:r>
      <w:r>
        <w:rPr>
          <w:w w:val="105"/>
          <w:sz w:val="18"/>
        </w:rPr>
        <w:t>Seguimiento y Monitoreo a la ejecución de los recursos del Sistema General de Participaciones asignados para la atención integral de</w:t>
      </w:r>
      <w:r>
        <w:rPr>
          <w:w w:val="105"/>
          <w:sz w:val="18"/>
        </w:rPr>
        <w:t> la</w:t>
      </w:r>
      <w:r>
        <w:rPr>
          <w:w w:val="105"/>
          <w:sz w:val="18"/>
        </w:rPr>
        <w:t> primera</w:t>
      </w:r>
      <w:r>
        <w:rPr>
          <w:w w:val="105"/>
          <w:sz w:val="18"/>
        </w:rPr>
        <w:t> infancia,</w:t>
      </w:r>
      <w:r>
        <w:rPr>
          <w:w w:val="105"/>
          <w:sz w:val="18"/>
        </w:rPr>
        <w:t> define</w:t>
      </w:r>
      <w:r>
        <w:rPr>
          <w:w w:val="105"/>
          <w:sz w:val="18"/>
        </w:rPr>
        <w:t> la</w:t>
      </w:r>
      <w:r>
        <w:rPr>
          <w:w w:val="105"/>
          <w:sz w:val="18"/>
        </w:rPr>
        <w:t> categoría</w:t>
      </w:r>
      <w:r>
        <w:rPr>
          <w:w w:val="105"/>
          <w:sz w:val="18"/>
        </w:rPr>
        <w:t> “CONPES</w:t>
      </w:r>
      <w:r>
        <w:rPr>
          <w:w w:val="105"/>
          <w:sz w:val="18"/>
        </w:rPr>
        <w:t> Primera</w:t>
      </w:r>
      <w:r>
        <w:rPr>
          <w:w w:val="105"/>
          <w:sz w:val="18"/>
        </w:rPr>
        <w:t> Infancia”</w:t>
      </w:r>
      <w:r>
        <w:rPr>
          <w:w w:val="105"/>
          <w:sz w:val="18"/>
        </w:rPr>
        <w:t> del</w:t>
      </w:r>
      <w:r>
        <w:rPr>
          <w:w w:val="105"/>
          <w:sz w:val="18"/>
        </w:rPr>
        <w:t> sistema</w:t>
      </w:r>
      <w:r>
        <w:rPr>
          <w:w w:val="105"/>
          <w:sz w:val="18"/>
        </w:rPr>
        <w:t> CHIP,</w:t>
      </w:r>
      <w:r>
        <w:rPr>
          <w:w w:val="105"/>
          <w:sz w:val="18"/>
        </w:rPr>
        <w:t> administrado</w:t>
      </w:r>
      <w:r>
        <w:rPr>
          <w:w w:val="105"/>
          <w:sz w:val="18"/>
        </w:rPr>
        <w:t> por</w:t>
      </w:r>
      <w:r>
        <w:rPr>
          <w:w w:val="105"/>
          <w:sz w:val="18"/>
        </w:rPr>
        <w:t> la</w:t>
      </w:r>
      <w:r>
        <w:rPr>
          <w:spacing w:val="40"/>
          <w:w w:val="105"/>
          <w:sz w:val="18"/>
        </w:rPr>
        <w:t> </w:t>
      </w:r>
      <w:r>
        <w:rPr>
          <w:w w:val="105"/>
          <w:sz w:val="18"/>
        </w:rPr>
        <w:t>Contaduría General de la Nación, como el mecanismo de consolidación de los datos sobre la ejecución presupuestal</w:t>
      </w:r>
      <w:r>
        <w:rPr>
          <w:spacing w:val="40"/>
          <w:w w:val="105"/>
          <w:sz w:val="18"/>
        </w:rPr>
        <w:t> </w:t>
      </w:r>
      <w:r>
        <w:rPr>
          <w:w w:val="105"/>
          <w:sz w:val="18"/>
        </w:rPr>
        <w:t>de</w:t>
      </w:r>
      <w:r>
        <w:rPr>
          <w:w w:val="105"/>
          <w:sz w:val="18"/>
        </w:rPr>
        <w:t> ingresos</w:t>
      </w:r>
      <w:r>
        <w:rPr>
          <w:w w:val="105"/>
          <w:sz w:val="18"/>
        </w:rPr>
        <w:t> y</w:t>
      </w:r>
      <w:r>
        <w:rPr>
          <w:w w:val="105"/>
          <w:sz w:val="18"/>
        </w:rPr>
        <w:t> gastos</w:t>
      </w:r>
      <w:r>
        <w:rPr>
          <w:w w:val="105"/>
          <w:sz w:val="18"/>
        </w:rPr>
        <w:t> y</w:t>
      </w:r>
      <w:r>
        <w:rPr>
          <w:w w:val="105"/>
          <w:sz w:val="18"/>
        </w:rPr>
        <w:t> demás</w:t>
      </w:r>
      <w:r>
        <w:rPr>
          <w:w w:val="105"/>
          <w:sz w:val="18"/>
        </w:rPr>
        <w:t> información</w:t>
      </w:r>
      <w:r>
        <w:rPr>
          <w:w w:val="105"/>
          <w:sz w:val="18"/>
        </w:rPr>
        <w:t> oficial,</w:t>
      </w:r>
      <w:r>
        <w:rPr>
          <w:w w:val="105"/>
          <w:sz w:val="18"/>
        </w:rPr>
        <w:t> acerca</w:t>
      </w:r>
      <w:r>
        <w:rPr>
          <w:w w:val="105"/>
          <w:sz w:val="18"/>
        </w:rPr>
        <w:t> de</w:t>
      </w:r>
      <w:r>
        <w:rPr>
          <w:w w:val="105"/>
          <w:sz w:val="18"/>
        </w:rPr>
        <w:t> los</w:t>
      </w:r>
      <w:r>
        <w:rPr>
          <w:w w:val="105"/>
          <w:sz w:val="18"/>
        </w:rPr>
        <w:t> recursos</w:t>
      </w:r>
      <w:r>
        <w:rPr>
          <w:w w:val="105"/>
          <w:sz w:val="18"/>
        </w:rPr>
        <w:t> del</w:t>
      </w:r>
      <w:r>
        <w:rPr>
          <w:w w:val="105"/>
          <w:sz w:val="18"/>
        </w:rPr>
        <w:t> SGP</w:t>
      </w:r>
      <w:r>
        <w:rPr>
          <w:w w:val="105"/>
          <w:sz w:val="18"/>
        </w:rPr>
        <w:t> para</w:t>
      </w:r>
      <w:r>
        <w:rPr>
          <w:w w:val="105"/>
          <w:sz w:val="18"/>
        </w:rPr>
        <w:t> la</w:t>
      </w:r>
      <w:r>
        <w:rPr>
          <w:w w:val="105"/>
          <w:sz w:val="18"/>
        </w:rPr>
        <w:t> atención</w:t>
      </w:r>
      <w:r>
        <w:rPr>
          <w:w w:val="105"/>
          <w:sz w:val="18"/>
        </w:rPr>
        <w:t> integral</w:t>
      </w:r>
      <w:r>
        <w:rPr>
          <w:w w:val="105"/>
          <w:sz w:val="18"/>
        </w:rPr>
        <w:t> de</w:t>
      </w:r>
      <w:r>
        <w:rPr>
          <w:w w:val="105"/>
          <w:sz w:val="18"/>
        </w:rPr>
        <w:t> la</w:t>
      </w:r>
      <w:r>
        <w:rPr>
          <w:spacing w:val="80"/>
          <w:w w:val="105"/>
          <w:sz w:val="18"/>
        </w:rPr>
        <w:t> </w:t>
      </w:r>
      <w:r>
        <w:rPr>
          <w:w w:val="105"/>
          <w:sz w:val="18"/>
        </w:rPr>
        <w:t>primera infancia.</w:t>
      </w:r>
    </w:p>
    <w:p>
      <w:pPr>
        <w:spacing w:line="254" w:lineRule="auto" w:before="65"/>
        <w:ind w:left="380" w:right="373" w:firstLine="112"/>
        <w:jc w:val="both"/>
        <w:rPr>
          <w:sz w:val="18"/>
        </w:rPr>
      </w:pPr>
      <w:bookmarkStart w:name="_bookmark13" w:id="18"/>
      <w:bookmarkEnd w:id="18"/>
      <w:r>
        <w:rPr/>
      </w:r>
      <w:r>
        <w:rPr>
          <w:w w:val="110"/>
          <w:position w:val="6"/>
          <w:sz w:val="11"/>
        </w:rPr>
        <w:t>7</w:t>
      </w:r>
      <w:r>
        <w:rPr>
          <w:w w:val="110"/>
          <w:position w:val="6"/>
          <w:sz w:val="11"/>
        </w:rPr>
        <w:t> </w:t>
      </w:r>
      <w:r>
        <w:rPr>
          <w:w w:val="110"/>
          <w:sz w:val="18"/>
        </w:rPr>
        <w:t>Certificación</w:t>
      </w:r>
      <w:r>
        <w:rPr>
          <w:w w:val="110"/>
          <w:sz w:val="18"/>
        </w:rPr>
        <w:t> de</w:t>
      </w:r>
      <w:r>
        <w:rPr>
          <w:w w:val="110"/>
          <w:sz w:val="18"/>
        </w:rPr>
        <w:t> programación</w:t>
      </w:r>
      <w:r>
        <w:rPr>
          <w:w w:val="110"/>
          <w:sz w:val="18"/>
        </w:rPr>
        <w:t> del</w:t>
      </w:r>
      <w:r>
        <w:rPr>
          <w:w w:val="110"/>
          <w:sz w:val="18"/>
        </w:rPr>
        <w:t> Sistema</w:t>
      </w:r>
      <w:r>
        <w:rPr>
          <w:w w:val="110"/>
          <w:sz w:val="18"/>
        </w:rPr>
        <w:t> General</w:t>
      </w:r>
      <w:r>
        <w:rPr>
          <w:w w:val="110"/>
          <w:sz w:val="18"/>
        </w:rPr>
        <w:t> de</w:t>
      </w:r>
      <w:r>
        <w:rPr>
          <w:w w:val="110"/>
          <w:sz w:val="18"/>
        </w:rPr>
        <w:t> Participaciones</w:t>
      </w:r>
      <w:r>
        <w:rPr>
          <w:w w:val="110"/>
          <w:sz w:val="18"/>
        </w:rPr>
        <w:t> 2015,</w:t>
      </w:r>
      <w:r>
        <w:rPr>
          <w:w w:val="110"/>
          <w:sz w:val="18"/>
        </w:rPr>
        <w:t> remitida</w:t>
      </w:r>
      <w:r>
        <w:rPr>
          <w:w w:val="110"/>
          <w:sz w:val="18"/>
        </w:rPr>
        <w:t> por</w:t>
      </w:r>
      <w:r>
        <w:rPr>
          <w:w w:val="110"/>
          <w:sz w:val="18"/>
        </w:rPr>
        <w:t> el</w:t>
      </w:r>
      <w:r>
        <w:rPr>
          <w:w w:val="110"/>
          <w:sz w:val="18"/>
        </w:rPr>
        <w:t> Ministerio</w:t>
      </w:r>
      <w:r>
        <w:rPr>
          <w:w w:val="110"/>
          <w:sz w:val="18"/>
        </w:rPr>
        <w:t> de Hacienda</w:t>
      </w:r>
      <w:r>
        <w:rPr>
          <w:spacing w:val="28"/>
          <w:w w:val="110"/>
          <w:sz w:val="18"/>
        </w:rPr>
        <w:t> </w:t>
      </w:r>
      <w:r>
        <w:rPr>
          <w:w w:val="110"/>
          <w:sz w:val="18"/>
        </w:rPr>
        <w:t>y</w:t>
      </w:r>
      <w:r>
        <w:rPr>
          <w:spacing w:val="27"/>
          <w:w w:val="110"/>
          <w:sz w:val="18"/>
        </w:rPr>
        <w:t> </w:t>
      </w:r>
      <w:r>
        <w:rPr>
          <w:w w:val="110"/>
          <w:sz w:val="18"/>
        </w:rPr>
        <w:t>Crédito</w:t>
      </w:r>
      <w:r>
        <w:rPr>
          <w:spacing w:val="27"/>
          <w:w w:val="110"/>
          <w:sz w:val="18"/>
        </w:rPr>
        <w:t> </w:t>
      </w:r>
      <w:r>
        <w:rPr>
          <w:w w:val="110"/>
          <w:sz w:val="18"/>
        </w:rPr>
        <w:t>Público,</w:t>
      </w:r>
      <w:r>
        <w:rPr>
          <w:spacing w:val="28"/>
          <w:w w:val="110"/>
          <w:sz w:val="18"/>
        </w:rPr>
        <w:t> </w:t>
      </w:r>
      <w:r>
        <w:rPr>
          <w:w w:val="110"/>
          <w:sz w:val="18"/>
        </w:rPr>
        <w:t>radicado</w:t>
      </w:r>
      <w:r>
        <w:rPr>
          <w:spacing w:val="27"/>
          <w:w w:val="110"/>
          <w:sz w:val="18"/>
        </w:rPr>
        <w:t> </w:t>
      </w:r>
      <w:r>
        <w:rPr>
          <w:w w:val="110"/>
          <w:sz w:val="18"/>
        </w:rPr>
        <w:t>interno</w:t>
      </w:r>
      <w:r>
        <w:rPr>
          <w:spacing w:val="27"/>
          <w:w w:val="110"/>
          <w:sz w:val="18"/>
        </w:rPr>
        <w:t> </w:t>
      </w:r>
      <w:r>
        <w:rPr>
          <w:w w:val="110"/>
          <w:sz w:val="18"/>
        </w:rPr>
        <w:t>del</w:t>
      </w:r>
      <w:r>
        <w:rPr>
          <w:spacing w:val="27"/>
          <w:w w:val="110"/>
          <w:sz w:val="18"/>
        </w:rPr>
        <w:t> </w:t>
      </w:r>
      <w:r>
        <w:rPr>
          <w:w w:val="110"/>
          <w:sz w:val="18"/>
        </w:rPr>
        <w:t>DNP</w:t>
      </w:r>
      <w:r>
        <w:rPr>
          <w:spacing w:val="27"/>
          <w:w w:val="110"/>
          <w:sz w:val="18"/>
        </w:rPr>
        <w:t> </w:t>
      </w:r>
      <w:r>
        <w:rPr>
          <w:w w:val="110"/>
          <w:sz w:val="18"/>
        </w:rPr>
        <w:t>N°</w:t>
      </w:r>
      <w:r>
        <w:rPr>
          <w:spacing w:val="28"/>
          <w:w w:val="110"/>
          <w:sz w:val="18"/>
        </w:rPr>
        <w:t> </w:t>
      </w:r>
      <w:r>
        <w:rPr>
          <w:w w:val="110"/>
          <w:sz w:val="18"/>
        </w:rPr>
        <w:t>20146630363312</w:t>
      </w:r>
      <w:r>
        <w:rPr>
          <w:spacing w:val="27"/>
          <w:w w:val="110"/>
          <w:sz w:val="18"/>
        </w:rPr>
        <w:t> </w:t>
      </w:r>
      <w:r>
        <w:rPr>
          <w:w w:val="110"/>
          <w:sz w:val="18"/>
        </w:rPr>
        <w:t>del</w:t>
      </w:r>
      <w:r>
        <w:rPr>
          <w:spacing w:val="27"/>
          <w:w w:val="110"/>
          <w:sz w:val="18"/>
        </w:rPr>
        <w:t> </w:t>
      </w:r>
      <w:r>
        <w:rPr>
          <w:w w:val="110"/>
          <w:sz w:val="18"/>
        </w:rPr>
        <w:t>30</w:t>
      </w:r>
      <w:r>
        <w:rPr>
          <w:spacing w:val="27"/>
          <w:w w:val="110"/>
          <w:sz w:val="18"/>
        </w:rPr>
        <w:t> </w:t>
      </w:r>
      <w:r>
        <w:rPr>
          <w:w w:val="110"/>
          <w:sz w:val="18"/>
        </w:rPr>
        <w:t>de</w:t>
      </w:r>
      <w:r>
        <w:rPr>
          <w:spacing w:val="29"/>
          <w:w w:val="110"/>
          <w:sz w:val="18"/>
        </w:rPr>
        <w:t> </w:t>
      </w:r>
      <w:r>
        <w:rPr>
          <w:w w:val="110"/>
          <w:sz w:val="18"/>
        </w:rPr>
        <w:t>julio</w:t>
      </w:r>
      <w:r>
        <w:rPr>
          <w:spacing w:val="27"/>
          <w:w w:val="110"/>
          <w:sz w:val="18"/>
        </w:rPr>
        <w:t> </w:t>
      </w:r>
      <w:r>
        <w:rPr>
          <w:w w:val="110"/>
          <w:sz w:val="18"/>
        </w:rPr>
        <w:t>de</w:t>
      </w:r>
      <w:r>
        <w:rPr>
          <w:spacing w:val="27"/>
          <w:w w:val="110"/>
          <w:sz w:val="18"/>
        </w:rPr>
        <w:t> </w:t>
      </w:r>
      <w:r>
        <w:rPr>
          <w:w w:val="110"/>
          <w:sz w:val="18"/>
        </w:rPr>
        <w:t>2014.</w:t>
      </w:r>
    </w:p>
    <w:p>
      <w:pPr>
        <w:spacing w:after="0" w:line="254" w:lineRule="auto"/>
        <w:jc w:val="both"/>
        <w:rPr>
          <w:sz w:val="18"/>
        </w:rPr>
        <w:sectPr>
          <w:type w:val="continuous"/>
          <w:pgSz w:w="11910" w:h="16840"/>
          <w:pgMar w:header="0" w:footer="1014" w:top="1780" w:bottom="1220" w:left="1180" w:right="900"/>
        </w:sectPr>
      </w:pPr>
    </w:p>
    <w:p>
      <w:pPr>
        <w:pStyle w:val="BodyText"/>
        <w:spacing w:line="292" w:lineRule="auto" w:before="83"/>
        <w:ind w:left="380" w:right="373"/>
        <w:jc w:val="both"/>
      </w:pPr>
      <w:r>
        <w:rPr>
          <w:w w:val="110"/>
        </w:rPr>
        <w:t>entre</w:t>
      </w:r>
      <w:r>
        <w:rPr>
          <w:w w:val="110"/>
        </w:rPr>
        <w:t> los</w:t>
      </w:r>
      <w:r>
        <w:rPr>
          <w:w w:val="110"/>
        </w:rPr>
        <w:t> municipios,</w:t>
      </w:r>
      <w:r>
        <w:rPr>
          <w:w w:val="110"/>
        </w:rPr>
        <w:t> distritos</w:t>
      </w:r>
      <w:r>
        <w:rPr>
          <w:w w:val="110"/>
        </w:rPr>
        <w:t> y</w:t>
      </w:r>
      <w:r>
        <w:rPr>
          <w:w w:val="110"/>
        </w:rPr>
        <w:t> las</w:t>
      </w:r>
      <w:r>
        <w:rPr>
          <w:w w:val="110"/>
        </w:rPr>
        <w:t> áreas</w:t>
      </w:r>
      <w:r>
        <w:rPr>
          <w:w w:val="110"/>
        </w:rPr>
        <w:t> no</w:t>
      </w:r>
      <w:r>
        <w:rPr>
          <w:w w:val="110"/>
        </w:rPr>
        <w:t> municipalizadas</w:t>
      </w:r>
      <w:r>
        <w:rPr>
          <w:w w:val="110"/>
        </w:rPr>
        <w:t> de</w:t>
      </w:r>
      <w:r>
        <w:rPr>
          <w:w w:val="110"/>
        </w:rPr>
        <w:t> los</w:t>
      </w:r>
      <w:r>
        <w:rPr>
          <w:w w:val="110"/>
        </w:rPr>
        <w:t> departamentos</w:t>
      </w:r>
      <w:r>
        <w:rPr>
          <w:w w:val="110"/>
        </w:rPr>
        <w:t> de Amazonas, Guainía y Vaupés.</w:t>
      </w:r>
    </w:p>
    <w:p>
      <w:pPr>
        <w:pStyle w:val="BodyText"/>
        <w:spacing w:line="292" w:lineRule="auto" w:before="123"/>
        <w:ind w:left="379" w:right="372" w:firstLine="568"/>
        <w:jc w:val="both"/>
      </w:pPr>
      <w:r>
        <w:rPr/>
        <w:pict>
          <v:line style="position:absolute;mso-position-horizontal-relative:page;mso-position-vertical-relative:paragraph;z-index:-19686400" from="165.720749pt,86.718475pt" to="194.139226pt,86.718475pt" stroked="true" strokeweight=".520395pt" strokecolor="#000000">
            <v:stroke dashstyle="solid"/>
            <w10:wrap type="none"/>
          </v:line>
        </w:pict>
      </w:r>
      <w:r>
        <w:rPr/>
        <w:pict>
          <v:line style="position:absolute;mso-position-horizontal-relative:page;mso-position-vertical-relative:paragraph;z-index:-19685888" from="402.678589pt,86.28772pt" to="436.225174pt,86.28772pt" stroked="true" strokeweight=".493571pt" strokecolor="#000000">
            <v:stroke dashstyle="solid"/>
            <w10:wrap type="none"/>
          </v:line>
        </w:pict>
      </w:r>
      <w:r>
        <w:rPr/>
        <w:pict>
          <v:shape style="position:absolute;margin-left:248.25pt;margin-top:84.453468pt;width:36.25pt;height:7.05pt;mso-position-horizontal-relative:page;mso-position-vertical-relative:paragraph;z-index:-19685376" id="docshape10" coordorigin="4965,1689" coordsize="725,141" path="m4965,1724l5512,1724,5512,1689,5690,1759,5512,1829,5512,1794,4965,1794,4965,1724xe" filled="false" stroked="true" strokeweight=".78pt" strokecolor="#000000">
            <v:path arrowok="t"/>
            <v:stroke dashstyle="solid"/>
            <w10:wrap type="none"/>
          </v:shape>
        </w:pict>
      </w:r>
      <w:r>
        <w:rPr>
          <w:w w:val="110"/>
        </w:rPr>
        <w:t>El</w:t>
      </w:r>
      <w:r>
        <w:rPr>
          <w:spacing w:val="-7"/>
          <w:w w:val="110"/>
        </w:rPr>
        <w:t> </w:t>
      </w:r>
      <w:r>
        <w:rPr>
          <w:w w:val="110"/>
        </w:rPr>
        <w:t>criterio</w:t>
      </w:r>
      <w:r>
        <w:rPr>
          <w:spacing w:val="-7"/>
          <w:w w:val="110"/>
        </w:rPr>
        <w:t> </w:t>
      </w:r>
      <w:r>
        <w:rPr>
          <w:w w:val="110"/>
        </w:rPr>
        <w:t>de</w:t>
      </w:r>
      <w:r>
        <w:rPr>
          <w:spacing w:val="-7"/>
          <w:w w:val="110"/>
        </w:rPr>
        <w:t> </w:t>
      </w:r>
      <w:r>
        <w:rPr>
          <w:w w:val="110"/>
        </w:rPr>
        <w:t>distribución</w:t>
      </w:r>
      <w:r>
        <w:rPr>
          <w:spacing w:val="-7"/>
          <w:w w:val="110"/>
        </w:rPr>
        <w:t> </w:t>
      </w:r>
      <w:r>
        <w:rPr>
          <w:w w:val="110"/>
        </w:rPr>
        <w:t>de</w:t>
      </w:r>
      <w:r>
        <w:rPr>
          <w:spacing w:val="-8"/>
          <w:w w:val="110"/>
        </w:rPr>
        <w:t> </w:t>
      </w:r>
      <w:r>
        <w:rPr>
          <w:w w:val="110"/>
        </w:rPr>
        <w:t>estos</w:t>
      </w:r>
      <w:r>
        <w:rPr>
          <w:spacing w:val="-7"/>
          <w:w w:val="110"/>
        </w:rPr>
        <w:t> </w:t>
      </w:r>
      <w:r>
        <w:rPr>
          <w:w w:val="110"/>
        </w:rPr>
        <w:t>recursos</w:t>
      </w:r>
      <w:r>
        <w:rPr>
          <w:spacing w:val="-8"/>
          <w:w w:val="110"/>
        </w:rPr>
        <w:t> </w:t>
      </w:r>
      <w:r>
        <w:rPr>
          <w:w w:val="110"/>
        </w:rPr>
        <w:t>corresponde</w:t>
      </w:r>
      <w:r>
        <w:rPr>
          <w:spacing w:val="-7"/>
          <w:w w:val="110"/>
        </w:rPr>
        <w:t> </w:t>
      </w:r>
      <w:r>
        <w:rPr>
          <w:w w:val="110"/>
        </w:rPr>
        <w:t>a</w:t>
      </w:r>
      <w:r>
        <w:rPr>
          <w:spacing w:val="-7"/>
          <w:w w:val="110"/>
        </w:rPr>
        <w:t> </w:t>
      </w:r>
      <w:r>
        <w:rPr>
          <w:w w:val="110"/>
        </w:rPr>
        <w:t>la</w:t>
      </w:r>
      <w:r>
        <w:rPr>
          <w:spacing w:val="-7"/>
          <w:w w:val="110"/>
        </w:rPr>
        <w:t> </w:t>
      </w:r>
      <w:r>
        <w:rPr>
          <w:w w:val="110"/>
        </w:rPr>
        <w:t>proyección</w:t>
      </w:r>
      <w:r>
        <w:rPr>
          <w:spacing w:val="-7"/>
          <w:w w:val="110"/>
        </w:rPr>
        <w:t> </w:t>
      </w:r>
      <w:r>
        <w:rPr>
          <w:w w:val="110"/>
        </w:rPr>
        <w:t>del</w:t>
      </w:r>
      <w:r>
        <w:rPr>
          <w:spacing w:val="-7"/>
          <w:w w:val="110"/>
        </w:rPr>
        <w:t> </w:t>
      </w:r>
      <w:r>
        <w:rPr>
          <w:w w:val="110"/>
        </w:rPr>
        <w:t>DANE</w:t>
      </w:r>
      <w:r>
        <w:rPr>
          <w:spacing w:val="-7"/>
          <w:w w:val="110"/>
        </w:rPr>
        <w:t> </w:t>
      </w:r>
      <w:r>
        <w:rPr>
          <w:w w:val="110"/>
        </w:rPr>
        <w:t>de</w:t>
      </w:r>
      <w:r>
        <w:rPr>
          <w:spacing w:val="-7"/>
          <w:w w:val="110"/>
        </w:rPr>
        <w:t> </w:t>
      </w:r>
      <w:r>
        <w:rPr>
          <w:w w:val="110"/>
        </w:rPr>
        <w:t>la población</w:t>
      </w:r>
      <w:r>
        <w:rPr>
          <w:w w:val="110"/>
        </w:rPr>
        <w:t> entre</w:t>
      </w:r>
      <w:r>
        <w:rPr>
          <w:w w:val="110"/>
        </w:rPr>
        <w:t> 0</w:t>
      </w:r>
      <w:r>
        <w:rPr>
          <w:w w:val="110"/>
        </w:rPr>
        <w:t> a</w:t>
      </w:r>
      <w:r>
        <w:rPr>
          <w:w w:val="110"/>
        </w:rPr>
        <w:t> 6</w:t>
      </w:r>
      <w:r>
        <w:rPr>
          <w:w w:val="110"/>
        </w:rPr>
        <w:t> años</w:t>
      </w:r>
      <w:r>
        <w:rPr>
          <w:w w:val="110"/>
        </w:rPr>
        <w:t> para</w:t>
      </w:r>
      <w:r>
        <w:rPr>
          <w:w w:val="110"/>
        </w:rPr>
        <w:t> la</w:t>
      </w:r>
      <w:r>
        <w:rPr>
          <w:w w:val="110"/>
        </w:rPr>
        <w:t> vigencia</w:t>
      </w:r>
      <w:r>
        <w:rPr>
          <w:w w:val="110"/>
        </w:rPr>
        <w:t> 2015,</w:t>
      </w:r>
      <w:r>
        <w:rPr>
          <w:w w:val="110"/>
        </w:rPr>
        <w:t> ponderada</w:t>
      </w:r>
      <w:r>
        <w:rPr>
          <w:w w:val="110"/>
        </w:rPr>
        <w:t> por</w:t>
      </w:r>
      <w:r>
        <w:rPr>
          <w:w w:val="110"/>
        </w:rPr>
        <w:t> el</w:t>
      </w:r>
      <w:r>
        <w:rPr>
          <w:w w:val="110"/>
        </w:rPr>
        <w:t> Índice</w:t>
      </w:r>
      <w:r>
        <w:rPr>
          <w:w w:val="110"/>
        </w:rPr>
        <w:t> de</w:t>
      </w:r>
      <w:r>
        <w:rPr>
          <w:w w:val="110"/>
        </w:rPr>
        <w:t> Necesidades Básicas Insatisfechas</w:t>
      </w:r>
      <w:hyperlink w:history="true" w:anchor="_bookmark14">
        <w:r>
          <w:rPr>
            <w:w w:val="110"/>
            <w:position w:val="8"/>
            <w:sz w:val="13"/>
          </w:rPr>
          <w:t>8</w:t>
        </w:r>
      </w:hyperlink>
      <w:r>
        <w:rPr>
          <w:w w:val="110"/>
        </w:rPr>
        <w:t>. La fórmula utilizada para la distribución es la siguiente:</w:t>
      </w:r>
    </w:p>
    <w:p>
      <w:pPr>
        <w:pStyle w:val="BodyText"/>
        <w:spacing w:before="11"/>
        <w:rPr>
          <w:sz w:val="21"/>
        </w:rPr>
      </w:pPr>
    </w:p>
    <w:tbl>
      <w:tblPr>
        <w:tblW w:w="0" w:type="auto"/>
        <w:jc w:val="left"/>
        <w:tblInd w:w="10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95"/>
        <w:gridCol w:w="2562"/>
        <w:gridCol w:w="967"/>
      </w:tblGrid>
      <w:tr>
        <w:trPr>
          <w:trHeight w:val="736" w:hRule="atLeast"/>
        </w:trPr>
        <w:tc>
          <w:tcPr>
            <w:tcW w:w="2995" w:type="dxa"/>
          </w:tcPr>
          <w:p>
            <w:pPr>
              <w:pStyle w:val="TableParagraph"/>
              <w:spacing w:line="357" w:lineRule="exact" w:before="2"/>
              <w:ind w:right="1234"/>
              <w:jc w:val="right"/>
              <w:rPr>
                <w:rFonts w:ascii="Symbol" w:hAnsi="Symbol"/>
                <w:sz w:val="25"/>
              </w:rPr>
            </w:pPr>
            <w:r>
              <w:rPr>
                <w:rFonts w:ascii="Times New Roman" w:hAnsi="Times New Roman"/>
                <w:i/>
                <w:sz w:val="25"/>
              </w:rPr>
              <w:t>PA</w:t>
            </w:r>
            <w:r>
              <w:rPr>
                <w:rFonts w:ascii="Times New Roman" w:hAnsi="Times New Roman"/>
                <w:i/>
                <w:spacing w:val="14"/>
                <w:sz w:val="25"/>
              </w:rPr>
              <w:t> </w:t>
            </w:r>
            <w:r>
              <w:rPr>
                <w:rFonts w:ascii="Symbol" w:hAnsi="Symbol"/>
                <w:sz w:val="25"/>
              </w:rPr>
              <w:t></w:t>
            </w:r>
            <w:r>
              <w:rPr>
                <w:rFonts w:ascii="Times New Roman" w:hAnsi="Times New Roman"/>
                <w:spacing w:val="-8"/>
                <w:sz w:val="25"/>
              </w:rPr>
              <w:t> </w:t>
            </w:r>
            <w:r>
              <w:rPr>
                <w:rFonts w:ascii="Times New Roman" w:hAnsi="Times New Roman"/>
                <w:i/>
                <w:sz w:val="25"/>
              </w:rPr>
              <w:t>P</w:t>
            </w:r>
            <w:r>
              <w:rPr>
                <w:rFonts w:ascii="Times New Roman" w:hAnsi="Times New Roman"/>
                <w:i/>
                <w:spacing w:val="-15"/>
                <w:sz w:val="25"/>
              </w:rPr>
              <w:t> </w:t>
            </w:r>
            <w:r>
              <w:rPr>
                <w:rFonts w:ascii="Times New Roman" w:hAnsi="Times New Roman"/>
                <w:sz w:val="25"/>
              </w:rPr>
              <w:t>*</w:t>
            </w:r>
            <w:r>
              <w:rPr>
                <w:rFonts w:ascii="Times New Roman" w:hAnsi="Times New Roman"/>
                <w:spacing w:val="-26"/>
                <w:sz w:val="25"/>
              </w:rPr>
              <w:t> </w:t>
            </w:r>
            <w:r>
              <w:rPr>
                <w:rFonts w:ascii="Symbol" w:hAnsi="Symbol"/>
                <w:position w:val="17"/>
                <w:sz w:val="25"/>
              </w:rPr>
              <w:t></w:t>
            </w:r>
            <w:r>
              <w:rPr>
                <w:rFonts w:ascii="Times New Roman" w:hAnsi="Times New Roman"/>
                <w:spacing w:val="-1"/>
                <w:position w:val="17"/>
                <w:sz w:val="25"/>
              </w:rPr>
              <w:t> </w:t>
            </w:r>
            <w:r>
              <w:rPr>
                <w:rFonts w:ascii="Times New Roman" w:hAnsi="Times New Roman"/>
                <w:i/>
                <w:position w:val="15"/>
                <w:sz w:val="25"/>
              </w:rPr>
              <w:t>NBI</w:t>
            </w:r>
            <w:r>
              <w:rPr>
                <w:rFonts w:ascii="Times New Roman" w:hAnsi="Times New Roman"/>
                <w:i/>
                <w:position w:val="9"/>
                <w:sz w:val="14"/>
              </w:rPr>
              <w:t>i</w:t>
            </w:r>
            <w:r>
              <w:rPr>
                <w:rFonts w:ascii="Times New Roman" w:hAnsi="Times New Roman"/>
                <w:i/>
                <w:spacing w:val="41"/>
                <w:position w:val="9"/>
                <w:sz w:val="14"/>
              </w:rPr>
              <w:t> </w:t>
            </w:r>
            <w:r>
              <w:rPr>
                <w:rFonts w:ascii="Symbol" w:hAnsi="Symbol"/>
                <w:spacing w:val="-10"/>
                <w:position w:val="17"/>
                <w:sz w:val="25"/>
              </w:rPr>
              <w:t></w:t>
            </w:r>
          </w:p>
          <w:p>
            <w:pPr>
              <w:pStyle w:val="TableParagraph"/>
              <w:tabs>
                <w:tab w:pos="418" w:val="left" w:leader="none"/>
                <w:tab w:pos="669" w:val="left" w:leader="none"/>
              </w:tabs>
              <w:spacing w:line="79" w:lineRule="auto"/>
              <w:ind w:right="1234"/>
              <w:jc w:val="right"/>
              <w:rPr>
                <w:rFonts w:ascii="Symbol" w:hAnsi="Symbol"/>
                <w:sz w:val="25"/>
              </w:rPr>
            </w:pPr>
            <w:r>
              <w:rPr>
                <w:rFonts w:ascii="Times New Roman" w:hAnsi="Times New Roman"/>
                <w:i/>
                <w:spacing w:val="-10"/>
                <w:sz w:val="14"/>
              </w:rPr>
              <w:t>i</w:t>
            </w:r>
            <w:r>
              <w:rPr>
                <w:rFonts w:ascii="Times New Roman" w:hAnsi="Times New Roman"/>
                <w:i/>
                <w:sz w:val="14"/>
              </w:rPr>
              <w:tab/>
            </w:r>
            <w:r>
              <w:rPr>
                <w:rFonts w:ascii="Times New Roman" w:hAnsi="Times New Roman"/>
                <w:i/>
                <w:spacing w:val="-10"/>
                <w:sz w:val="14"/>
              </w:rPr>
              <w:t>i</w:t>
            </w:r>
            <w:r>
              <w:rPr>
                <w:rFonts w:ascii="Times New Roman" w:hAnsi="Times New Roman"/>
                <w:i/>
                <w:sz w:val="14"/>
              </w:rPr>
              <w:tab/>
            </w:r>
            <w:r>
              <w:rPr>
                <w:rFonts w:ascii="Symbol" w:hAnsi="Symbol"/>
                <w:sz w:val="25"/>
              </w:rPr>
              <w:t></w:t>
            </w:r>
            <w:r>
              <w:rPr>
                <w:rFonts w:ascii="Times New Roman" w:hAnsi="Times New Roman"/>
                <w:spacing w:val="-27"/>
                <w:sz w:val="25"/>
              </w:rPr>
              <w:t> </w:t>
            </w:r>
            <w:r>
              <w:rPr>
                <w:rFonts w:ascii="Times New Roman" w:hAnsi="Times New Roman"/>
                <w:i/>
                <w:position w:val="-12"/>
                <w:sz w:val="25"/>
              </w:rPr>
              <w:t>NBI</w:t>
            </w:r>
            <w:r>
              <w:rPr>
                <w:rFonts w:ascii="Times New Roman" w:hAnsi="Times New Roman"/>
                <w:i/>
                <w:spacing w:val="51"/>
                <w:w w:val="150"/>
                <w:position w:val="-12"/>
                <w:sz w:val="25"/>
              </w:rPr>
              <w:t> </w:t>
            </w:r>
            <w:r>
              <w:rPr>
                <w:rFonts w:ascii="Symbol" w:hAnsi="Symbol"/>
                <w:spacing w:val="-10"/>
                <w:sz w:val="25"/>
              </w:rPr>
              <w:t></w:t>
            </w:r>
          </w:p>
          <w:p>
            <w:pPr>
              <w:pStyle w:val="TableParagraph"/>
              <w:tabs>
                <w:tab w:pos="1513" w:val="left" w:leader="none"/>
              </w:tabs>
              <w:spacing w:line="164" w:lineRule="exact"/>
              <w:ind w:left="985"/>
              <w:rPr>
                <w:rFonts w:ascii="Symbol" w:hAnsi="Symbol"/>
                <w:sz w:val="25"/>
              </w:rPr>
            </w:pPr>
            <w:r>
              <w:rPr>
                <w:rFonts w:ascii="Symbol" w:hAnsi="Symbol"/>
                <w:spacing w:val="-10"/>
                <w:sz w:val="25"/>
              </w:rPr>
              <w:t></w:t>
            </w:r>
            <w:r>
              <w:rPr>
                <w:rFonts w:ascii="Times New Roman" w:hAnsi="Times New Roman"/>
                <w:sz w:val="25"/>
              </w:rPr>
              <w:tab/>
            </w:r>
            <w:r>
              <w:rPr>
                <w:rFonts w:ascii="Times New Roman" w:hAnsi="Times New Roman"/>
                <w:i/>
                <w:sz w:val="14"/>
              </w:rPr>
              <w:t>N</w:t>
            </w:r>
            <w:r>
              <w:rPr>
                <w:rFonts w:ascii="Times New Roman" w:hAnsi="Times New Roman"/>
                <w:i/>
                <w:spacing w:val="25"/>
                <w:sz w:val="14"/>
              </w:rPr>
              <w:t> </w:t>
            </w:r>
            <w:r>
              <w:rPr>
                <w:rFonts w:ascii="Symbol" w:hAnsi="Symbol"/>
                <w:spacing w:val="-10"/>
                <w:sz w:val="25"/>
              </w:rPr>
              <w:t></w:t>
            </w:r>
          </w:p>
        </w:tc>
        <w:tc>
          <w:tcPr>
            <w:tcW w:w="2562" w:type="dxa"/>
          </w:tcPr>
          <w:p>
            <w:pPr>
              <w:pStyle w:val="TableParagraph"/>
              <w:spacing w:line="254" w:lineRule="auto" w:before="108"/>
              <w:ind w:left="1236" w:firstLine="74"/>
              <w:rPr>
                <w:sz w:val="22"/>
              </w:rPr>
            </w:pPr>
            <w:r>
              <w:rPr>
                <w:w w:val="110"/>
                <w:sz w:val="22"/>
              </w:rPr>
              <w:t>Factor de </w:t>
            </w:r>
            <w:r>
              <w:rPr>
                <w:spacing w:val="-2"/>
                <w:w w:val="110"/>
                <w:sz w:val="22"/>
              </w:rPr>
              <w:t>asignación</w:t>
            </w:r>
          </w:p>
        </w:tc>
        <w:tc>
          <w:tcPr>
            <w:tcW w:w="967" w:type="dxa"/>
          </w:tcPr>
          <w:p>
            <w:pPr>
              <w:pStyle w:val="TableParagraph"/>
              <w:spacing w:line="276" w:lineRule="exact" w:before="48"/>
              <w:ind w:left="260" w:right="37"/>
              <w:jc w:val="center"/>
              <w:rPr>
                <w:rFonts w:ascii="Times New Roman"/>
                <w:i/>
                <w:sz w:val="14"/>
              </w:rPr>
            </w:pPr>
            <w:r>
              <w:rPr>
                <w:rFonts w:ascii="Times New Roman"/>
                <w:i/>
                <w:spacing w:val="-5"/>
                <w:w w:val="105"/>
                <w:sz w:val="23"/>
              </w:rPr>
              <w:t>PA</w:t>
            </w:r>
            <w:r>
              <w:rPr>
                <w:rFonts w:ascii="Times New Roman"/>
                <w:i/>
                <w:spacing w:val="-5"/>
                <w:w w:val="105"/>
                <w:position w:val="-5"/>
                <w:sz w:val="14"/>
              </w:rPr>
              <w:t>i</w:t>
            </w:r>
          </w:p>
          <w:p>
            <w:pPr>
              <w:pStyle w:val="TableParagraph"/>
              <w:spacing w:line="393" w:lineRule="exact"/>
              <w:ind w:left="260" w:right="47"/>
              <w:jc w:val="center"/>
              <w:rPr>
                <w:rFonts w:ascii="Times New Roman" w:hAnsi="Times New Roman"/>
                <w:i/>
                <w:sz w:val="14"/>
              </w:rPr>
            </w:pPr>
            <w:r>
              <w:rPr>
                <w:rFonts w:ascii="Symbol" w:hAnsi="Symbol"/>
                <w:w w:val="105"/>
                <w:position w:val="-4"/>
                <w:sz w:val="35"/>
              </w:rPr>
              <w:t></w:t>
            </w:r>
            <w:r>
              <w:rPr>
                <w:rFonts w:ascii="Times New Roman" w:hAnsi="Times New Roman"/>
                <w:spacing w:val="-56"/>
                <w:w w:val="105"/>
                <w:position w:val="-4"/>
                <w:sz w:val="35"/>
              </w:rPr>
              <w:t> </w:t>
            </w:r>
            <w:r>
              <w:rPr>
                <w:rFonts w:ascii="Times New Roman" w:hAnsi="Times New Roman"/>
                <w:i/>
                <w:spacing w:val="-5"/>
                <w:w w:val="105"/>
                <w:sz w:val="23"/>
              </w:rPr>
              <w:t>PA</w:t>
            </w:r>
            <w:r>
              <w:rPr>
                <w:rFonts w:ascii="Times New Roman" w:hAnsi="Times New Roman"/>
                <w:i/>
                <w:spacing w:val="-5"/>
                <w:w w:val="105"/>
                <w:position w:val="-5"/>
                <w:sz w:val="14"/>
              </w:rPr>
              <w:t>i</w:t>
            </w:r>
          </w:p>
        </w:tc>
      </w:tr>
    </w:tbl>
    <w:p>
      <w:pPr>
        <w:pStyle w:val="BodyText"/>
        <w:spacing w:before="4"/>
        <w:rPr>
          <w:sz w:val="39"/>
        </w:rPr>
      </w:pPr>
    </w:p>
    <w:p>
      <w:pPr>
        <w:pStyle w:val="BodyText"/>
        <w:ind w:left="380"/>
      </w:pPr>
      <w:r>
        <w:rPr>
          <w:spacing w:val="-2"/>
          <w:w w:val="105"/>
        </w:rPr>
        <w:t>Donde:</w:t>
      </w:r>
    </w:p>
    <w:p>
      <w:pPr>
        <w:pStyle w:val="BodyText"/>
        <w:spacing w:before="3"/>
        <w:rPr>
          <w:sz w:val="25"/>
        </w:rPr>
      </w:pPr>
    </w:p>
    <w:p>
      <w:pPr>
        <w:pStyle w:val="BodyText"/>
        <w:tabs>
          <w:tab w:pos="1372" w:val="left" w:leader="none"/>
        </w:tabs>
        <w:spacing w:line="232" w:lineRule="auto" w:before="1"/>
        <w:ind w:left="1372" w:right="374" w:hanging="637"/>
      </w:pPr>
      <w:r>
        <w:rPr>
          <w:rFonts w:ascii="Cambria Math" w:hAnsi="Cambria Math" w:eastAsia="Cambria Math"/>
          <w:spacing w:val="-2"/>
          <w:w w:val="90"/>
        </w:rPr>
        <w:t>𝑃𝑃𝑃𝑃</w:t>
      </w:r>
      <w:r>
        <w:rPr>
          <w:rFonts w:ascii="Cambria Math" w:hAnsi="Cambria Math" w:eastAsia="Cambria Math"/>
          <w:spacing w:val="-2"/>
          <w:w w:val="90"/>
          <w:position w:val="-4"/>
          <w:sz w:val="16"/>
        </w:rPr>
        <w:t>𝑖𝑖</w:t>
      </w:r>
      <w:r>
        <w:rPr>
          <w:rFonts w:ascii="Cambria Math" w:hAnsi="Cambria Math" w:eastAsia="Cambria Math"/>
          <w:position w:val="-4"/>
          <w:sz w:val="16"/>
        </w:rPr>
        <w:tab/>
      </w:r>
      <w:r>
        <w:rPr>
          <w:w w:val="105"/>
        </w:rPr>
        <w:t>es</w:t>
      </w:r>
      <w:r>
        <w:rPr>
          <w:spacing w:val="23"/>
          <w:w w:val="105"/>
        </w:rPr>
        <w:t> </w:t>
      </w:r>
      <w:r>
        <w:rPr>
          <w:w w:val="105"/>
        </w:rPr>
        <w:t>la</w:t>
      </w:r>
      <w:r>
        <w:rPr>
          <w:spacing w:val="23"/>
          <w:w w:val="105"/>
        </w:rPr>
        <w:t> </w:t>
      </w:r>
      <w:r>
        <w:rPr>
          <w:w w:val="105"/>
        </w:rPr>
        <w:t>población</w:t>
      </w:r>
      <w:r>
        <w:rPr>
          <w:spacing w:val="23"/>
          <w:w w:val="105"/>
        </w:rPr>
        <w:t> </w:t>
      </w:r>
      <w:r>
        <w:rPr>
          <w:w w:val="105"/>
        </w:rPr>
        <w:t>ajustada</w:t>
      </w:r>
      <w:r>
        <w:rPr>
          <w:spacing w:val="23"/>
          <w:w w:val="105"/>
        </w:rPr>
        <w:t> </w:t>
      </w:r>
      <w:r>
        <w:rPr>
          <w:w w:val="105"/>
        </w:rPr>
        <w:t>de</w:t>
      </w:r>
      <w:r>
        <w:rPr>
          <w:spacing w:val="23"/>
          <w:w w:val="105"/>
        </w:rPr>
        <w:t> </w:t>
      </w:r>
      <w:r>
        <w:rPr>
          <w:w w:val="105"/>
        </w:rPr>
        <w:t>0</w:t>
      </w:r>
      <w:r>
        <w:rPr>
          <w:spacing w:val="23"/>
          <w:w w:val="105"/>
        </w:rPr>
        <w:t> </w:t>
      </w:r>
      <w:r>
        <w:rPr>
          <w:w w:val="105"/>
        </w:rPr>
        <w:t>a</w:t>
      </w:r>
      <w:r>
        <w:rPr>
          <w:spacing w:val="23"/>
          <w:w w:val="105"/>
        </w:rPr>
        <w:t> </w:t>
      </w:r>
      <w:r>
        <w:rPr>
          <w:w w:val="105"/>
        </w:rPr>
        <w:t>6</w:t>
      </w:r>
      <w:r>
        <w:rPr>
          <w:spacing w:val="23"/>
          <w:w w:val="105"/>
        </w:rPr>
        <w:t> </w:t>
      </w:r>
      <w:r>
        <w:rPr>
          <w:w w:val="105"/>
        </w:rPr>
        <w:t>años</w:t>
      </w:r>
      <w:r>
        <w:rPr>
          <w:spacing w:val="23"/>
          <w:w w:val="105"/>
        </w:rPr>
        <w:t> </w:t>
      </w:r>
      <w:r>
        <w:rPr>
          <w:w w:val="105"/>
        </w:rPr>
        <w:t>para</w:t>
      </w:r>
      <w:r>
        <w:rPr>
          <w:spacing w:val="23"/>
          <w:w w:val="105"/>
        </w:rPr>
        <w:t> </w:t>
      </w:r>
      <w:r>
        <w:rPr>
          <w:w w:val="105"/>
        </w:rPr>
        <w:t>la</w:t>
      </w:r>
      <w:r>
        <w:rPr>
          <w:spacing w:val="23"/>
          <w:w w:val="105"/>
        </w:rPr>
        <w:t> </w:t>
      </w:r>
      <w:r>
        <w:rPr>
          <w:w w:val="105"/>
        </w:rPr>
        <w:t>vigencia</w:t>
      </w:r>
      <w:r>
        <w:rPr>
          <w:spacing w:val="23"/>
          <w:w w:val="105"/>
        </w:rPr>
        <w:t> </w:t>
      </w:r>
      <w:r>
        <w:rPr>
          <w:w w:val="105"/>
        </w:rPr>
        <w:t>2015</w:t>
      </w:r>
      <w:r>
        <w:rPr>
          <w:spacing w:val="24"/>
          <w:w w:val="105"/>
        </w:rPr>
        <w:t> </w:t>
      </w:r>
      <w:r>
        <w:rPr>
          <w:w w:val="105"/>
        </w:rPr>
        <w:t>por</w:t>
      </w:r>
      <w:r>
        <w:rPr>
          <w:spacing w:val="21"/>
          <w:w w:val="105"/>
        </w:rPr>
        <w:t> </w:t>
      </w:r>
      <w:r>
        <w:rPr>
          <w:w w:val="105"/>
        </w:rPr>
        <w:t>municipio,</w:t>
      </w:r>
      <w:r>
        <w:rPr>
          <w:spacing w:val="21"/>
          <w:w w:val="105"/>
        </w:rPr>
        <w:t> </w:t>
      </w:r>
      <w:r>
        <w:rPr>
          <w:w w:val="105"/>
        </w:rPr>
        <w:t>distrito o áreas no municipalizadas.</w:t>
      </w:r>
    </w:p>
    <w:p>
      <w:pPr>
        <w:pStyle w:val="BodyText"/>
        <w:tabs>
          <w:tab w:pos="1372" w:val="left" w:leader="none"/>
        </w:tabs>
        <w:spacing w:line="232" w:lineRule="auto" w:before="231"/>
        <w:ind w:left="1372" w:right="375" w:hanging="636"/>
      </w:pPr>
      <w:r>
        <w:rPr>
          <w:rFonts w:ascii="Cambria Math" w:hAnsi="Cambria Math" w:eastAsia="Cambria Math"/>
          <w:spacing w:val="-4"/>
          <w:w w:val="90"/>
        </w:rPr>
        <w:t>𝑃𝑃</w:t>
      </w:r>
      <w:r>
        <w:rPr>
          <w:rFonts w:ascii="Cambria Math" w:hAnsi="Cambria Math" w:eastAsia="Cambria Math"/>
          <w:spacing w:val="-4"/>
          <w:w w:val="90"/>
          <w:position w:val="-4"/>
          <w:sz w:val="16"/>
        </w:rPr>
        <w:t>𝑖𝑖</w:t>
      </w:r>
      <w:r>
        <w:rPr>
          <w:rFonts w:ascii="Cambria Math" w:hAnsi="Cambria Math" w:eastAsia="Cambria Math"/>
          <w:position w:val="-4"/>
          <w:sz w:val="16"/>
        </w:rPr>
        <w:tab/>
      </w:r>
      <w:r>
        <w:rPr>
          <w:w w:val="105"/>
        </w:rPr>
        <w:t>es</w:t>
      </w:r>
      <w:r>
        <w:rPr>
          <w:spacing w:val="40"/>
          <w:w w:val="105"/>
        </w:rPr>
        <w:t> </w:t>
      </w:r>
      <w:r>
        <w:rPr>
          <w:w w:val="105"/>
        </w:rPr>
        <w:t>la</w:t>
      </w:r>
      <w:r>
        <w:rPr>
          <w:spacing w:val="40"/>
          <w:w w:val="105"/>
        </w:rPr>
        <w:t> </w:t>
      </w:r>
      <w:r>
        <w:rPr>
          <w:w w:val="105"/>
        </w:rPr>
        <w:t>población</w:t>
      </w:r>
      <w:r>
        <w:rPr>
          <w:spacing w:val="40"/>
          <w:w w:val="105"/>
        </w:rPr>
        <w:t> </w:t>
      </w:r>
      <w:r>
        <w:rPr>
          <w:w w:val="105"/>
        </w:rPr>
        <w:t>certificada</w:t>
      </w:r>
      <w:r>
        <w:rPr>
          <w:spacing w:val="40"/>
          <w:w w:val="105"/>
        </w:rPr>
        <w:t> </w:t>
      </w:r>
      <w:r>
        <w:rPr>
          <w:w w:val="105"/>
        </w:rPr>
        <w:t>por</w:t>
      </w:r>
      <w:r>
        <w:rPr>
          <w:spacing w:val="40"/>
          <w:w w:val="105"/>
        </w:rPr>
        <w:t> </w:t>
      </w:r>
      <w:r>
        <w:rPr>
          <w:w w:val="105"/>
        </w:rPr>
        <w:t>el</w:t>
      </w:r>
      <w:r>
        <w:rPr>
          <w:spacing w:val="40"/>
          <w:w w:val="105"/>
        </w:rPr>
        <w:t> </w:t>
      </w:r>
      <w:r>
        <w:rPr>
          <w:w w:val="105"/>
        </w:rPr>
        <w:t>DANE</w:t>
      </w:r>
      <w:r>
        <w:rPr>
          <w:spacing w:val="40"/>
          <w:w w:val="105"/>
        </w:rPr>
        <w:t> </w:t>
      </w:r>
      <w:r>
        <w:rPr>
          <w:w w:val="105"/>
        </w:rPr>
        <w:t>de</w:t>
      </w:r>
      <w:r>
        <w:rPr>
          <w:spacing w:val="40"/>
          <w:w w:val="105"/>
        </w:rPr>
        <w:t> </w:t>
      </w:r>
      <w:r>
        <w:rPr>
          <w:w w:val="105"/>
        </w:rPr>
        <w:t>0</w:t>
      </w:r>
      <w:r>
        <w:rPr>
          <w:spacing w:val="40"/>
          <w:w w:val="105"/>
        </w:rPr>
        <w:t> </w:t>
      </w:r>
      <w:r>
        <w:rPr>
          <w:w w:val="105"/>
        </w:rPr>
        <w:t>a</w:t>
      </w:r>
      <w:r>
        <w:rPr>
          <w:spacing w:val="40"/>
          <w:w w:val="105"/>
        </w:rPr>
        <w:t> </w:t>
      </w:r>
      <w:r>
        <w:rPr>
          <w:w w:val="105"/>
        </w:rPr>
        <w:t>6</w:t>
      </w:r>
      <w:r>
        <w:rPr>
          <w:spacing w:val="40"/>
          <w:w w:val="105"/>
        </w:rPr>
        <w:t> </w:t>
      </w:r>
      <w:r>
        <w:rPr>
          <w:w w:val="105"/>
        </w:rPr>
        <w:t>años</w:t>
      </w:r>
      <w:r>
        <w:rPr>
          <w:spacing w:val="40"/>
          <w:w w:val="105"/>
        </w:rPr>
        <w:t> </w:t>
      </w:r>
      <w:r>
        <w:rPr>
          <w:w w:val="105"/>
        </w:rPr>
        <w:t>para</w:t>
      </w:r>
      <w:r>
        <w:rPr>
          <w:spacing w:val="40"/>
          <w:w w:val="105"/>
        </w:rPr>
        <w:t> </w:t>
      </w:r>
      <w:r>
        <w:rPr>
          <w:w w:val="105"/>
        </w:rPr>
        <w:t>la</w:t>
      </w:r>
      <w:r>
        <w:rPr>
          <w:spacing w:val="40"/>
          <w:w w:val="105"/>
        </w:rPr>
        <w:t> </w:t>
      </w:r>
      <w:r>
        <w:rPr>
          <w:w w:val="105"/>
        </w:rPr>
        <w:t>vigencia</w:t>
      </w:r>
      <w:r>
        <w:rPr>
          <w:spacing w:val="40"/>
          <w:w w:val="105"/>
        </w:rPr>
        <w:t> </w:t>
      </w:r>
      <w:r>
        <w:rPr>
          <w:w w:val="105"/>
        </w:rPr>
        <w:t>2015</w:t>
      </w:r>
      <w:r>
        <w:rPr>
          <w:spacing w:val="40"/>
          <w:w w:val="105"/>
        </w:rPr>
        <w:t> </w:t>
      </w:r>
      <w:r>
        <w:rPr>
          <w:w w:val="105"/>
        </w:rPr>
        <w:t>por municipio, distrito o áreas no municipalizadas.</w:t>
      </w:r>
    </w:p>
    <w:p>
      <w:pPr>
        <w:pStyle w:val="BodyText"/>
        <w:tabs>
          <w:tab w:pos="1372" w:val="left" w:leader="none"/>
        </w:tabs>
        <w:spacing w:line="232" w:lineRule="auto" w:before="232"/>
        <w:ind w:left="1372" w:right="375" w:hanging="636"/>
      </w:pPr>
      <w:r>
        <w:rPr>
          <w:rFonts w:ascii="Cambria Math" w:hAnsi="Cambria Math" w:eastAsia="Cambria Math"/>
          <w:spacing w:val="-2"/>
          <w:w w:val="60"/>
        </w:rPr>
        <w:t>𝑁𝑁𝑁𝑁𝑁𝑁</w:t>
      </w:r>
      <w:r>
        <w:rPr>
          <w:rFonts w:ascii="Cambria Math" w:hAnsi="Cambria Math" w:eastAsia="Cambria Math"/>
          <w:spacing w:val="-2"/>
          <w:w w:val="60"/>
          <w:position w:val="-4"/>
          <w:sz w:val="16"/>
        </w:rPr>
        <w:t>𝑖𝑖</w:t>
      </w:r>
      <w:r>
        <w:rPr>
          <w:rFonts w:ascii="Cambria Math" w:hAnsi="Cambria Math" w:eastAsia="Cambria Math"/>
          <w:position w:val="-4"/>
          <w:sz w:val="16"/>
        </w:rPr>
        <w:tab/>
      </w:r>
      <w:r>
        <w:rPr>
          <w:w w:val="105"/>
        </w:rPr>
        <w:t>es</w:t>
      </w:r>
      <w:r>
        <w:rPr>
          <w:spacing w:val="29"/>
          <w:w w:val="105"/>
        </w:rPr>
        <w:t> </w:t>
      </w:r>
      <w:r>
        <w:rPr>
          <w:w w:val="105"/>
        </w:rPr>
        <w:t>el</w:t>
      </w:r>
      <w:r>
        <w:rPr>
          <w:spacing w:val="30"/>
          <w:w w:val="105"/>
        </w:rPr>
        <w:t> </w:t>
      </w:r>
      <w:r>
        <w:rPr>
          <w:w w:val="105"/>
        </w:rPr>
        <w:t>Índice</w:t>
      </w:r>
      <w:r>
        <w:rPr>
          <w:spacing w:val="29"/>
          <w:w w:val="105"/>
        </w:rPr>
        <w:t> </w:t>
      </w:r>
      <w:r>
        <w:rPr>
          <w:w w:val="105"/>
        </w:rPr>
        <w:t>de</w:t>
      </w:r>
      <w:r>
        <w:rPr>
          <w:spacing w:val="29"/>
          <w:w w:val="105"/>
        </w:rPr>
        <w:t> </w:t>
      </w:r>
      <w:r>
        <w:rPr>
          <w:w w:val="105"/>
        </w:rPr>
        <w:t>Necesidades</w:t>
      </w:r>
      <w:r>
        <w:rPr>
          <w:spacing w:val="29"/>
          <w:w w:val="105"/>
        </w:rPr>
        <w:t> </w:t>
      </w:r>
      <w:r>
        <w:rPr>
          <w:w w:val="105"/>
        </w:rPr>
        <w:t>Básicas</w:t>
      </w:r>
      <w:r>
        <w:rPr>
          <w:spacing w:val="29"/>
          <w:w w:val="105"/>
        </w:rPr>
        <w:t> </w:t>
      </w:r>
      <w:r>
        <w:rPr>
          <w:w w:val="105"/>
        </w:rPr>
        <w:t>Insatisfechas</w:t>
      </w:r>
      <w:r>
        <w:rPr>
          <w:spacing w:val="29"/>
          <w:w w:val="105"/>
        </w:rPr>
        <w:t> </w:t>
      </w:r>
      <w:r>
        <w:rPr>
          <w:w w:val="105"/>
        </w:rPr>
        <w:t>del</w:t>
      </w:r>
      <w:r>
        <w:rPr>
          <w:spacing w:val="30"/>
          <w:w w:val="105"/>
        </w:rPr>
        <w:t> </w:t>
      </w:r>
      <w:r>
        <w:rPr>
          <w:w w:val="105"/>
        </w:rPr>
        <w:t>municipio,</w:t>
      </w:r>
      <w:r>
        <w:rPr>
          <w:spacing w:val="29"/>
          <w:w w:val="105"/>
        </w:rPr>
        <w:t> </w:t>
      </w:r>
      <w:r>
        <w:rPr>
          <w:w w:val="105"/>
        </w:rPr>
        <w:t>distrito</w:t>
      </w:r>
      <w:r>
        <w:rPr>
          <w:spacing w:val="30"/>
          <w:w w:val="105"/>
        </w:rPr>
        <w:t> </w:t>
      </w:r>
      <w:r>
        <w:rPr>
          <w:w w:val="105"/>
        </w:rPr>
        <w:t>o</w:t>
      </w:r>
      <w:r>
        <w:rPr>
          <w:spacing w:val="29"/>
          <w:w w:val="105"/>
        </w:rPr>
        <w:t> </w:t>
      </w:r>
      <w:r>
        <w:rPr>
          <w:w w:val="105"/>
        </w:rPr>
        <w:t>áreas</w:t>
      </w:r>
      <w:r>
        <w:rPr>
          <w:spacing w:val="29"/>
          <w:w w:val="105"/>
        </w:rPr>
        <w:t> </w:t>
      </w:r>
      <w:r>
        <w:rPr>
          <w:w w:val="105"/>
        </w:rPr>
        <w:t>no municipalizadas</w:t>
      </w:r>
      <w:r>
        <w:rPr>
          <w:spacing w:val="40"/>
          <w:w w:val="105"/>
        </w:rPr>
        <w:t> </w:t>
      </w:r>
      <w:r>
        <w:rPr>
          <w:w w:val="105"/>
        </w:rPr>
        <w:t>con</w:t>
      </w:r>
      <w:r>
        <w:rPr>
          <w:spacing w:val="40"/>
          <w:w w:val="105"/>
        </w:rPr>
        <w:t> </w:t>
      </w:r>
      <w:r>
        <w:rPr>
          <w:w w:val="105"/>
        </w:rPr>
        <w:t>base</w:t>
      </w:r>
      <w:r>
        <w:rPr>
          <w:spacing w:val="40"/>
          <w:w w:val="105"/>
        </w:rPr>
        <w:t> </w:t>
      </w:r>
      <w:r>
        <w:rPr>
          <w:w w:val="105"/>
        </w:rPr>
        <w:t>en</w:t>
      </w:r>
      <w:r>
        <w:rPr>
          <w:spacing w:val="40"/>
          <w:w w:val="105"/>
        </w:rPr>
        <w:t> </w:t>
      </w:r>
      <w:r>
        <w:rPr>
          <w:w w:val="105"/>
        </w:rPr>
        <w:t>el</w:t>
      </w:r>
      <w:r>
        <w:rPr>
          <w:spacing w:val="40"/>
          <w:w w:val="105"/>
        </w:rPr>
        <w:t> </w:t>
      </w:r>
      <w:r>
        <w:rPr>
          <w:w w:val="105"/>
        </w:rPr>
        <w:t>Censo</w:t>
      </w:r>
      <w:r>
        <w:rPr>
          <w:spacing w:val="40"/>
          <w:w w:val="105"/>
        </w:rPr>
        <w:t> </w:t>
      </w:r>
      <w:r>
        <w:rPr>
          <w:w w:val="105"/>
        </w:rPr>
        <w:t>General</w:t>
      </w:r>
      <w:r>
        <w:rPr>
          <w:spacing w:val="40"/>
          <w:w w:val="105"/>
        </w:rPr>
        <w:t> </w:t>
      </w:r>
      <w:r>
        <w:rPr>
          <w:w w:val="105"/>
        </w:rPr>
        <w:t>de</w:t>
      </w:r>
      <w:r>
        <w:rPr>
          <w:spacing w:val="40"/>
          <w:w w:val="105"/>
        </w:rPr>
        <w:t> </w:t>
      </w:r>
      <w:r>
        <w:rPr>
          <w:w w:val="105"/>
        </w:rPr>
        <w:t>2005.</w:t>
      </w:r>
    </w:p>
    <w:p>
      <w:pPr>
        <w:pStyle w:val="BodyText"/>
        <w:spacing w:line="232" w:lineRule="auto" w:before="232"/>
        <w:ind w:left="1372" w:hanging="637"/>
      </w:pPr>
      <w:r>
        <w:rPr>
          <w:rFonts w:ascii="Cambria Math" w:hAnsi="Cambria Math" w:eastAsia="Cambria Math"/>
          <w:w w:val="75"/>
        </w:rPr>
        <w:t>𝑁𝑁𝑁𝑁𝑁𝑁</w:t>
      </w:r>
      <w:r>
        <w:rPr>
          <w:rFonts w:ascii="Cambria Math" w:hAnsi="Cambria Math" w:eastAsia="Cambria Math"/>
          <w:w w:val="75"/>
          <w:position w:val="-4"/>
          <w:sz w:val="16"/>
        </w:rPr>
        <w:t>𝑁𝑁</w:t>
      </w:r>
      <w:r>
        <w:rPr>
          <w:rFonts w:ascii="Cambria Math" w:hAnsi="Cambria Math" w:eastAsia="Cambria Math"/>
          <w:spacing w:val="80"/>
          <w:w w:val="150"/>
          <w:position w:val="-4"/>
          <w:sz w:val="16"/>
        </w:rPr>
        <w:t> </w:t>
      </w:r>
      <w:r>
        <w:rPr/>
        <w:t>es</w:t>
      </w:r>
      <w:r>
        <w:rPr>
          <w:spacing w:val="40"/>
        </w:rPr>
        <w:t> </w:t>
      </w:r>
      <w:r>
        <w:rPr/>
        <w:t>el</w:t>
      </w:r>
      <w:r>
        <w:rPr>
          <w:spacing w:val="40"/>
        </w:rPr>
        <w:t> </w:t>
      </w:r>
      <w:r>
        <w:rPr/>
        <w:t>Índice</w:t>
      </w:r>
      <w:r>
        <w:rPr>
          <w:spacing w:val="40"/>
        </w:rPr>
        <w:t> </w:t>
      </w:r>
      <w:r>
        <w:rPr/>
        <w:t>de</w:t>
      </w:r>
      <w:r>
        <w:rPr>
          <w:spacing w:val="40"/>
        </w:rPr>
        <w:t> </w:t>
      </w:r>
      <w:r>
        <w:rPr/>
        <w:t>Necesidades</w:t>
      </w:r>
      <w:r>
        <w:rPr>
          <w:spacing w:val="40"/>
        </w:rPr>
        <w:t> </w:t>
      </w:r>
      <w:r>
        <w:rPr/>
        <w:t>Básicas</w:t>
      </w:r>
      <w:r>
        <w:rPr>
          <w:spacing w:val="40"/>
        </w:rPr>
        <w:t> </w:t>
      </w:r>
      <w:r>
        <w:rPr/>
        <w:t>Insatisfechas</w:t>
      </w:r>
      <w:r>
        <w:rPr>
          <w:spacing w:val="40"/>
        </w:rPr>
        <w:t> </w:t>
      </w:r>
      <w:r>
        <w:rPr/>
        <w:t>Nacional</w:t>
      </w:r>
      <w:r>
        <w:rPr>
          <w:spacing w:val="40"/>
        </w:rPr>
        <w:t> </w:t>
      </w:r>
      <w:r>
        <w:rPr/>
        <w:t>con</w:t>
      </w:r>
      <w:r>
        <w:rPr>
          <w:spacing w:val="40"/>
        </w:rPr>
        <w:t> </w:t>
      </w:r>
      <w:r>
        <w:rPr/>
        <w:t>base</w:t>
      </w:r>
      <w:r>
        <w:rPr>
          <w:spacing w:val="40"/>
        </w:rPr>
        <w:t> </w:t>
      </w:r>
      <w:r>
        <w:rPr/>
        <w:t>en</w:t>
      </w:r>
      <w:r>
        <w:rPr>
          <w:spacing w:val="40"/>
        </w:rPr>
        <w:t> </w:t>
      </w:r>
      <w:r>
        <w:rPr/>
        <w:t>el</w:t>
      </w:r>
      <w:r>
        <w:rPr>
          <w:spacing w:val="40"/>
        </w:rPr>
        <w:t> </w:t>
      </w:r>
      <w:r>
        <w:rPr/>
        <w:t>Censo General</w:t>
      </w:r>
      <w:r>
        <w:rPr>
          <w:spacing w:val="40"/>
        </w:rPr>
        <w:t> </w:t>
      </w:r>
      <w:r>
        <w:rPr/>
        <w:t>de</w:t>
      </w:r>
      <w:r>
        <w:rPr>
          <w:spacing w:val="40"/>
        </w:rPr>
        <w:t> </w:t>
      </w:r>
      <w:r>
        <w:rPr/>
        <w:t>2005.</w:t>
      </w:r>
    </w:p>
    <w:p>
      <w:pPr>
        <w:pStyle w:val="BodyText"/>
        <w:spacing w:before="8"/>
        <w:rPr>
          <w:sz w:val="34"/>
        </w:rPr>
      </w:pPr>
    </w:p>
    <w:p>
      <w:pPr>
        <w:pStyle w:val="BodyText"/>
        <w:spacing w:line="292" w:lineRule="auto" w:before="1"/>
        <w:ind w:left="379" w:right="372" w:firstLine="567"/>
        <w:jc w:val="both"/>
      </w:pPr>
      <w:r>
        <w:rPr>
          <w:w w:val="105"/>
        </w:rPr>
        <w:t>Para</w:t>
      </w:r>
      <w:r>
        <w:rPr>
          <w:w w:val="105"/>
        </w:rPr>
        <w:t> la</w:t>
      </w:r>
      <w:r>
        <w:rPr>
          <w:w w:val="105"/>
        </w:rPr>
        <w:t> determinación</w:t>
      </w:r>
      <w:r>
        <w:rPr>
          <w:w w:val="105"/>
        </w:rPr>
        <w:t> del</w:t>
      </w:r>
      <w:r>
        <w:rPr>
          <w:w w:val="105"/>
        </w:rPr>
        <w:t> monto</w:t>
      </w:r>
      <w:r>
        <w:rPr>
          <w:w w:val="105"/>
        </w:rPr>
        <w:t> por</w:t>
      </w:r>
      <w:r>
        <w:rPr>
          <w:w w:val="105"/>
        </w:rPr>
        <w:t> municipio,</w:t>
      </w:r>
      <w:r>
        <w:rPr>
          <w:spacing w:val="29"/>
          <w:w w:val="105"/>
        </w:rPr>
        <w:t> </w:t>
      </w:r>
      <w:r>
        <w:rPr>
          <w:w w:val="105"/>
        </w:rPr>
        <w:t>distrito,</w:t>
      </w:r>
      <w:r>
        <w:rPr>
          <w:w w:val="105"/>
        </w:rPr>
        <w:t> o</w:t>
      </w:r>
      <w:r>
        <w:rPr>
          <w:w w:val="105"/>
        </w:rPr>
        <w:t> áreas</w:t>
      </w:r>
      <w:r>
        <w:rPr>
          <w:w w:val="105"/>
        </w:rPr>
        <w:t> no</w:t>
      </w:r>
      <w:r>
        <w:rPr>
          <w:w w:val="105"/>
        </w:rPr>
        <w:t> municipalizadas</w:t>
      </w:r>
      <w:r>
        <w:rPr>
          <w:w w:val="105"/>
        </w:rPr>
        <w:t> de</w:t>
      </w:r>
      <w:r>
        <w:rPr>
          <w:spacing w:val="80"/>
          <w:w w:val="105"/>
        </w:rPr>
        <w:t> </w:t>
      </w:r>
      <w:r>
        <w:rPr>
          <w:w w:val="105"/>
        </w:rPr>
        <w:t>los departamentos de Amazonas, Guainía y Vaupés</w:t>
      </w:r>
      <w:hyperlink w:history="true" w:anchor="_bookmark15">
        <w:r>
          <w:rPr>
            <w:w w:val="105"/>
            <w:position w:val="8"/>
            <w:sz w:val="13"/>
          </w:rPr>
          <w:t>9</w:t>
        </w:r>
      </w:hyperlink>
      <w:r>
        <w:rPr>
          <w:w w:val="105"/>
        </w:rPr>
        <w:t>, se toma el porcentaje de NBI por entidad territorial y se divide por el NBI agregado nacional. El coeficiente resultante se multiplica por la población entre 0 y 6 años certificada por el DANE y se obtiene así la población ajustada para cada entidad territorial.</w:t>
      </w:r>
    </w:p>
    <w:p>
      <w:pPr>
        <w:pStyle w:val="BodyText"/>
        <w:spacing w:line="292" w:lineRule="auto" w:before="124"/>
        <w:ind w:left="379" w:right="372" w:firstLine="567"/>
        <w:jc w:val="both"/>
      </w:pPr>
      <w:r>
        <w:rPr>
          <w:w w:val="105"/>
        </w:rPr>
        <w:t>El</w:t>
      </w:r>
      <w:r>
        <w:rPr>
          <w:spacing w:val="27"/>
          <w:w w:val="105"/>
        </w:rPr>
        <w:t> </w:t>
      </w:r>
      <w:r>
        <w:rPr>
          <w:w w:val="105"/>
        </w:rPr>
        <w:t>factor</w:t>
      </w:r>
      <w:r>
        <w:rPr>
          <w:spacing w:val="26"/>
          <w:w w:val="105"/>
        </w:rPr>
        <w:t> </w:t>
      </w:r>
      <w:r>
        <w:rPr>
          <w:w w:val="105"/>
        </w:rPr>
        <w:t>de</w:t>
      </w:r>
      <w:r>
        <w:rPr>
          <w:spacing w:val="27"/>
          <w:w w:val="105"/>
        </w:rPr>
        <w:t> </w:t>
      </w:r>
      <w:r>
        <w:rPr>
          <w:w w:val="105"/>
        </w:rPr>
        <w:t>asignación</w:t>
      </w:r>
      <w:r>
        <w:rPr>
          <w:spacing w:val="27"/>
          <w:w w:val="105"/>
        </w:rPr>
        <w:t> </w:t>
      </w:r>
      <w:r>
        <w:rPr>
          <w:w w:val="105"/>
        </w:rPr>
        <w:t>corresponde</w:t>
      </w:r>
      <w:r>
        <w:rPr>
          <w:spacing w:val="27"/>
          <w:w w:val="105"/>
        </w:rPr>
        <w:t> </w:t>
      </w:r>
      <w:r>
        <w:rPr>
          <w:w w:val="105"/>
        </w:rPr>
        <w:t>a</w:t>
      </w:r>
      <w:r>
        <w:rPr>
          <w:spacing w:val="27"/>
          <w:w w:val="105"/>
        </w:rPr>
        <w:t> </w:t>
      </w:r>
      <w:r>
        <w:rPr>
          <w:w w:val="105"/>
        </w:rPr>
        <w:t>la</w:t>
      </w:r>
      <w:r>
        <w:rPr>
          <w:spacing w:val="27"/>
          <w:w w:val="105"/>
        </w:rPr>
        <w:t> </w:t>
      </w:r>
      <w:r>
        <w:rPr>
          <w:w w:val="105"/>
        </w:rPr>
        <w:t>población</w:t>
      </w:r>
      <w:r>
        <w:rPr>
          <w:spacing w:val="27"/>
          <w:w w:val="105"/>
        </w:rPr>
        <w:t> </w:t>
      </w:r>
      <w:r>
        <w:rPr>
          <w:w w:val="105"/>
        </w:rPr>
        <w:t>ajustada</w:t>
      </w:r>
      <w:r>
        <w:rPr>
          <w:spacing w:val="24"/>
          <w:w w:val="105"/>
        </w:rPr>
        <w:t> </w:t>
      </w:r>
      <w:r>
        <w:rPr>
          <w:w w:val="105"/>
        </w:rPr>
        <w:t>de</w:t>
      </w:r>
      <w:r>
        <w:rPr>
          <w:spacing w:val="26"/>
          <w:w w:val="105"/>
        </w:rPr>
        <w:t> </w:t>
      </w:r>
      <w:r>
        <w:rPr>
          <w:w w:val="105"/>
        </w:rPr>
        <w:t>cada</w:t>
      </w:r>
      <w:r>
        <w:rPr>
          <w:spacing w:val="27"/>
          <w:w w:val="105"/>
        </w:rPr>
        <w:t> </w:t>
      </w:r>
      <w:r>
        <w:rPr>
          <w:w w:val="105"/>
        </w:rPr>
        <w:t>distrito,</w:t>
      </w:r>
      <w:r>
        <w:rPr>
          <w:spacing w:val="26"/>
          <w:w w:val="105"/>
        </w:rPr>
        <w:t> </w:t>
      </w:r>
      <w:r>
        <w:rPr>
          <w:w w:val="105"/>
        </w:rPr>
        <w:t>municipio, o</w:t>
      </w:r>
      <w:r>
        <w:rPr>
          <w:spacing w:val="35"/>
          <w:w w:val="105"/>
        </w:rPr>
        <w:t> </w:t>
      </w:r>
      <w:r>
        <w:rPr>
          <w:w w:val="105"/>
        </w:rPr>
        <w:t>área</w:t>
      </w:r>
      <w:r>
        <w:rPr>
          <w:spacing w:val="35"/>
          <w:w w:val="105"/>
        </w:rPr>
        <w:t> </w:t>
      </w:r>
      <w:r>
        <w:rPr>
          <w:w w:val="105"/>
        </w:rPr>
        <w:t>no</w:t>
      </w:r>
      <w:r>
        <w:rPr>
          <w:spacing w:val="37"/>
          <w:w w:val="105"/>
        </w:rPr>
        <w:t> </w:t>
      </w:r>
      <w:r>
        <w:rPr>
          <w:w w:val="105"/>
        </w:rPr>
        <w:t>municipalizada</w:t>
      </w:r>
      <w:r>
        <w:rPr>
          <w:spacing w:val="35"/>
          <w:w w:val="105"/>
        </w:rPr>
        <w:t> </w:t>
      </w:r>
      <w:r>
        <w:rPr>
          <w:w w:val="105"/>
        </w:rPr>
        <w:t>de</w:t>
      </w:r>
      <w:r>
        <w:rPr>
          <w:spacing w:val="35"/>
          <w:w w:val="105"/>
        </w:rPr>
        <w:t> </w:t>
      </w:r>
      <w:r>
        <w:rPr>
          <w:w w:val="105"/>
        </w:rPr>
        <w:t>los</w:t>
      </w:r>
      <w:r>
        <w:rPr>
          <w:spacing w:val="35"/>
          <w:w w:val="105"/>
        </w:rPr>
        <w:t> </w:t>
      </w:r>
      <w:r>
        <w:rPr>
          <w:w w:val="105"/>
        </w:rPr>
        <w:t>departamentos</w:t>
      </w:r>
      <w:r>
        <w:rPr>
          <w:spacing w:val="35"/>
          <w:w w:val="105"/>
        </w:rPr>
        <w:t> </w:t>
      </w:r>
      <w:r>
        <w:rPr>
          <w:w w:val="105"/>
        </w:rPr>
        <w:t>de</w:t>
      </w:r>
      <w:r>
        <w:rPr>
          <w:spacing w:val="35"/>
          <w:w w:val="105"/>
        </w:rPr>
        <w:t> </w:t>
      </w:r>
      <w:r>
        <w:rPr>
          <w:w w:val="105"/>
        </w:rPr>
        <w:t>Amazonas,</w:t>
      </w:r>
      <w:r>
        <w:rPr>
          <w:spacing w:val="34"/>
          <w:w w:val="105"/>
        </w:rPr>
        <w:t> </w:t>
      </w:r>
      <w:r>
        <w:rPr>
          <w:w w:val="105"/>
        </w:rPr>
        <w:t>Guainía</w:t>
      </w:r>
      <w:r>
        <w:rPr>
          <w:spacing w:val="37"/>
          <w:w w:val="105"/>
        </w:rPr>
        <w:t> </w:t>
      </w:r>
      <w:r>
        <w:rPr>
          <w:w w:val="105"/>
        </w:rPr>
        <w:t>y</w:t>
      </w:r>
      <w:r>
        <w:rPr>
          <w:spacing w:val="35"/>
          <w:w w:val="105"/>
        </w:rPr>
        <w:t> </w:t>
      </w:r>
      <w:r>
        <w:rPr>
          <w:w w:val="105"/>
        </w:rPr>
        <w:t>Vaupés</w:t>
      </w:r>
      <w:r>
        <w:rPr>
          <w:spacing w:val="37"/>
          <w:w w:val="105"/>
        </w:rPr>
        <w:t> </w:t>
      </w:r>
      <w:r>
        <w:rPr>
          <w:w w:val="105"/>
        </w:rPr>
        <w:t>en</w:t>
      </w:r>
      <w:r>
        <w:rPr>
          <w:spacing w:val="35"/>
          <w:w w:val="105"/>
        </w:rPr>
        <w:t> </w:t>
      </w:r>
      <w:r>
        <w:rPr>
          <w:w w:val="105"/>
        </w:rPr>
        <w:t>relación con</w:t>
      </w:r>
      <w:r>
        <w:rPr>
          <w:w w:val="105"/>
        </w:rPr>
        <w:t> el</w:t>
      </w:r>
      <w:r>
        <w:rPr>
          <w:w w:val="105"/>
        </w:rPr>
        <w:t> total</w:t>
      </w:r>
      <w:r>
        <w:rPr>
          <w:w w:val="105"/>
        </w:rPr>
        <w:t> de</w:t>
      </w:r>
      <w:r>
        <w:rPr>
          <w:w w:val="105"/>
        </w:rPr>
        <w:t> la</w:t>
      </w:r>
      <w:r>
        <w:rPr>
          <w:w w:val="105"/>
        </w:rPr>
        <w:t> población</w:t>
      </w:r>
      <w:r>
        <w:rPr>
          <w:w w:val="105"/>
        </w:rPr>
        <w:t> ajustada</w:t>
      </w:r>
      <w:r>
        <w:rPr>
          <w:w w:val="105"/>
        </w:rPr>
        <w:t> nacional.</w:t>
      </w:r>
      <w:r>
        <w:rPr>
          <w:w w:val="105"/>
        </w:rPr>
        <w:t> El</w:t>
      </w:r>
      <w:r>
        <w:rPr>
          <w:w w:val="105"/>
        </w:rPr>
        <w:t> factor</w:t>
      </w:r>
      <w:r>
        <w:rPr>
          <w:w w:val="105"/>
        </w:rPr>
        <w:t> de</w:t>
      </w:r>
      <w:r>
        <w:rPr>
          <w:w w:val="105"/>
        </w:rPr>
        <w:t> asignación</w:t>
      </w:r>
      <w:r>
        <w:rPr>
          <w:w w:val="105"/>
        </w:rPr>
        <w:t> se</w:t>
      </w:r>
      <w:r>
        <w:rPr>
          <w:w w:val="105"/>
        </w:rPr>
        <w:t> multiplica</w:t>
      </w:r>
      <w:r>
        <w:rPr>
          <w:w w:val="105"/>
        </w:rPr>
        <w:t> por</w:t>
      </w:r>
      <w:r>
        <w:rPr>
          <w:w w:val="105"/>
        </w:rPr>
        <w:t> los recursos</w:t>
      </w:r>
      <w:r>
        <w:rPr>
          <w:spacing w:val="28"/>
          <w:w w:val="105"/>
        </w:rPr>
        <w:t> </w:t>
      </w:r>
      <w:r>
        <w:rPr>
          <w:w w:val="105"/>
        </w:rPr>
        <w:t>certificados</w:t>
      </w:r>
      <w:r>
        <w:rPr>
          <w:spacing w:val="26"/>
          <w:w w:val="105"/>
        </w:rPr>
        <w:t> </w:t>
      </w:r>
      <w:r>
        <w:rPr>
          <w:w w:val="105"/>
        </w:rPr>
        <w:t>por</w:t>
      </w:r>
      <w:r>
        <w:rPr>
          <w:spacing w:val="26"/>
          <w:w w:val="105"/>
        </w:rPr>
        <w:t> </w:t>
      </w:r>
      <w:r>
        <w:rPr>
          <w:w w:val="105"/>
        </w:rPr>
        <w:t>el</w:t>
      </w:r>
      <w:r>
        <w:rPr>
          <w:spacing w:val="26"/>
          <w:w w:val="105"/>
        </w:rPr>
        <w:t> </w:t>
      </w:r>
      <w:r>
        <w:rPr>
          <w:w w:val="105"/>
        </w:rPr>
        <w:t>Ministerio</w:t>
      </w:r>
      <w:r>
        <w:rPr>
          <w:spacing w:val="28"/>
          <w:w w:val="105"/>
        </w:rPr>
        <w:t> </w:t>
      </w:r>
      <w:r>
        <w:rPr>
          <w:w w:val="105"/>
        </w:rPr>
        <w:t>de</w:t>
      </w:r>
      <w:r>
        <w:rPr>
          <w:spacing w:val="26"/>
          <w:w w:val="105"/>
        </w:rPr>
        <w:t> </w:t>
      </w:r>
      <w:r>
        <w:rPr>
          <w:w w:val="105"/>
        </w:rPr>
        <w:t>Hacienda</w:t>
      </w:r>
      <w:r>
        <w:rPr>
          <w:spacing w:val="26"/>
          <w:w w:val="105"/>
        </w:rPr>
        <w:t> </w:t>
      </w:r>
      <w:r>
        <w:rPr>
          <w:w w:val="105"/>
        </w:rPr>
        <w:t>y</w:t>
      </w:r>
      <w:r>
        <w:rPr>
          <w:spacing w:val="25"/>
          <w:w w:val="105"/>
        </w:rPr>
        <w:t> </w:t>
      </w:r>
      <w:r>
        <w:rPr>
          <w:w w:val="105"/>
        </w:rPr>
        <w:t>Crédito</w:t>
      </w:r>
      <w:r>
        <w:rPr>
          <w:spacing w:val="28"/>
          <w:w w:val="105"/>
        </w:rPr>
        <w:t> </w:t>
      </w:r>
      <w:r>
        <w:rPr>
          <w:w w:val="105"/>
        </w:rPr>
        <w:t>Público</w:t>
      </w:r>
      <w:r>
        <w:rPr>
          <w:spacing w:val="26"/>
          <w:w w:val="105"/>
        </w:rPr>
        <w:t> </w:t>
      </w:r>
      <w:r>
        <w:rPr>
          <w:w w:val="105"/>
        </w:rPr>
        <w:t>para</w:t>
      </w:r>
      <w:r>
        <w:rPr>
          <w:spacing w:val="26"/>
          <w:w w:val="105"/>
        </w:rPr>
        <w:t> </w:t>
      </w:r>
      <w:r>
        <w:rPr>
          <w:w w:val="105"/>
        </w:rPr>
        <w:t>atención</w:t>
      </w:r>
      <w:r>
        <w:rPr>
          <w:spacing w:val="26"/>
          <w:w w:val="105"/>
        </w:rPr>
        <w:t> </w:t>
      </w:r>
      <w:r>
        <w:rPr>
          <w:w w:val="105"/>
        </w:rPr>
        <w:t>integral</w:t>
      </w:r>
      <w:r>
        <w:rPr>
          <w:spacing w:val="26"/>
          <w:w w:val="105"/>
        </w:rPr>
        <w:t> </w:t>
      </w:r>
      <w:r>
        <w:rPr>
          <w:w w:val="105"/>
        </w:rPr>
        <w:t>a la</w:t>
      </w:r>
      <w:r>
        <w:rPr>
          <w:spacing w:val="33"/>
          <w:w w:val="105"/>
        </w:rPr>
        <w:t> </w:t>
      </w:r>
      <w:r>
        <w:rPr>
          <w:w w:val="105"/>
        </w:rPr>
        <w:t>primera</w:t>
      </w:r>
      <w:r>
        <w:rPr>
          <w:spacing w:val="33"/>
          <w:w w:val="105"/>
        </w:rPr>
        <w:t> </w:t>
      </w:r>
      <w:r>
        <w:rPr>
          <w:w w:val="105"/>
        </w:rPr>
        <w:t>infancia</w:t>
      </w:r>
      <w:r>
        <w:rPr>
          <w:spacing w:val="33"/>
          <w:w w:val="105"/>
        </w:rPr>
        <w:t> </w:t>
      </w:r>
      <w:r>
        <w:rPr>
          <w:w w:val="105"/>
        </w:rPr>
        <w:t>y</w:t>
      </w:r>
      <w:r>
        <w:rPr>
          <w:spacing w:val="32"/>
          <w:w w:val="105"/>
        </w:rPr>
        <w:t> </w:t>
      </w:r>
      <w:r>
        <w:rPr>
          <w:w w:val="105"/>
        </w:rPr>
        <w:t>se</w:t>
      </w:r>
      <w:r>
        <w:rPr>
          <w:spacing w:val="32"/>
          <w:w w:val="105"/>
        </w:rPr>
        <w:t> </w:t>
      </w:r>
      <w:r>
        <w:rPr>
          <w:w w:val="105"/>
        </w:rPr>
        <w:t>obtiene</w:t>
      </w:r>
      <w:r>
        <w:rPr>
          <w:spacing w:val="33"/>
          <w:w w:val="105"/>
        </w:rPr>
        <w:t> </w:t>
      </w:r>
      <w:r>
        <w:rPr>
          <w:w w:val="105"/>
        </w:rPr>
        <w:t>la</w:t>
      </w:r>
      <w:r>
        <w:rPr>
          <w:spacing w:val="33"/>
          <w:w w:val="105"/>
        </w:rPr>
        <w:t> </w:t>
      </w:r>
      <w:r>
        <w:rPr>
          <w:w w:val="105"/>
        </w:rPr>
        <w:t>asignación</w:t>
      </w:r>
      <w:r>
        <w:rPr>
          <w:spacing w:val="33"/>
          <w:w w:val="105"/>
        </w:rPr>
        <w:t> </w:t>
      </w:r>
      <w:r>
        <w:rPr>
          <w:w w:val="105"/>
        </w:rPr>
        <w:t>por</w:t>
      </w:r>
      <w:r>
        <w:rPr>
          <w:spacing w:val="32"/>
          <w:w w:val="105"/>
        </w:rPr>
        <w:t> </w:t>
      </w:r>
      <w:r>
        <w:rPr>
          <w:w w:val="105"/>
        </w:rPr>
        <w:t>entidad</w:t>
      </w:r>
      <w:r>
        <w:rPr>
          <w:spacing w:val="33"/>
          <w:w w:val="105"/>
        </w:rPr>
        <w:t> </w:t>
      </w:r>
      <w:r>
        <w:rPr>
          <w:w w:val="105"/>
        </w:rPr>
        <w:t>territorial.</w:t>
      </w:r>
      <w:r>
        <w:rPr>
          <w:spacing w:val="33"/>
          <w:w w:val="105"/>
        </w:rPr>
        <w:t> </w:t>
      </w:r>
      <w:r>
        <w:rPr>
          <w:w w:val="105"/>
        </w:rPr>
        <w:t>Cabe</w:t>
      </w:r>
      <w:r>
        <w:rPr>
          <w:spacing w:val="32"/>
          <w:w w:val="105"/>
        </w:rPr>
        <w:t> </w:t>
      </w:r>
      <w:r>
        <w:rPr>
          <w:w w:val="105"/>
        </w:rPr>
        <w:t>señalar</w:t>
      </w:r>
      <w:r>
        <w:rPr>
          <w:spacing w:val="32"/>
          <w:w w:val="105"/>
        </w:rPr>
        <w:t> </w:t>
      </w:r>
      <w:r>
        <w:rPr>
          <w:w w:val="105"/>
        </w:rPr>
        <w:t>que</w:t>
      </w:r>
      <w:r>
        <w:rPr>
          <w:spacing w:val="32"/>
          <w:w w:val="105"/>
        </w:rPr>
        <w:t> </w:t>
      </w:r>
      <w:r>
        <w:rPr>
          <w:w w:val="105"/>
        </w:rPr>
        <w:t>en</w:t>
      </w:r>
      <w:r>
        <w:rPr>
          <w:spacing w:val="33"/>
          <w:w w:val="105"/>
        </w:rPr>
        <w:t> </w:t>
      </w:r>
      <w:r>
        <w:rPr>
          <w:w w:val="105"/>
        </w:rPr>
        <w:t>el caso de las áreas no municipalizadas mencionadas anteriormente, estos recursos se asignan a</w:t>
      </w:r>
      <w:r>
        <w:rPr>
          <w:spacing w:val="40"/>
          <w:w w:val="105"/>
        </w:rPr>
        <w:t> </w:t>
      </w:r>
      <w:r>
        <w:rPr>
          <w:w w:val="105"/>
        </w:rPr>
        <w:t>los departamentos respectivos.</w:t>
      </w:r>
    </w:p>
    <w:p>
      <w:pPr>
        <w:pStyle w:val="BodyText"/>
        <w:rPr>
          <w:sz w:val="20"/>
        </w:rPr>
      </w:pPr>
    </w:p>
    <w:p>
      <w:pPr>
        <w:pStyle w:val="BodyText"/>
        <w:rPr>
          <w:sz w:val="20"/>
        </w:rPr>
      </w:pPr>
      <w:r>
        <w:rPr/>
        <w:pict>
          <v:rect style="position:absolute;margin-left:78pt;margin-top:13.449686pt;width:144pt;height:.481pt;mso-position-horizontal-relative:page;mso-position-vertical-relative:paragraph;z-index:-15726080;mso-wrap-distance-left:0;mso-wrap-distance-right:0" id="docshape11" filled="true" fillcolor="#000000" stroked="false">
            <v:fill type="solid"/>
            <w10:wrap type="topAndBottom"/>
          </v:rect>
        </w:pict>
      </w:r>
    </w:p>
    <w:p>
      <w:pPr>
        <w:spacing w:line="254" w:lineRule="auto" w:before="244"/>
        <w:ind w:left="380" w:right="0" w:firstLine="112"/>
        <w:jc w:val="left"/>
        <w:rPr>
          <w:sz w:val="18"/>
        </w:rPr>
      </w:pPr>
      <w:bookmarkStart w:name="_bookmark14" w:id="19"/>
      <w:bookmarkEnd w:id="19"/>
      <w:r>
        <w:rPr/>
      </w:r>
      <w:r>
        <w:rPr>
          <w:w w:val="110"/>
          <w:position w:val="6"/>
          <w:sz w:val="11"/>
        </w:rPr>
        <w:t>8</w:t>
      </w:r>
      <w:r>
        <w:rPr>
          <w:spacing w:val="26"/>
          <w:w w:val="110"/>
          <w:position w:val="6"/>
          <w:sz w:val="11"/>
        </w:rPr>
        <w:t> </w:t>
      </w:r>
      <w:r>
        <w:rPr>
          <w:w w:val="110"/>
          <w:sz w:val="18"/>
        </w:rPr>
        <w:t>Certificación de las proyecciones de población municipal a junio 30 de 2015 e índice de Necesidades Básicas Insatisfechas, mediante oficio radicado interno del DNP N° 20146630311862 del 27 de junio de 2014.</w:t>
      </w:r>
    </w:p>
    <w:p>
      <w:pPr>
        <w:spacing w:line="254" w:lineRule="auto" w:before="62"/>
        <w:ind w:left="379" w:right="0" w:firstLine="112"/>
        <w:jc w:val="left"/>
        <w:rPr>
          <w:sz w:val="18"/>
        </w:rPr>
      </w:pPr>
      <w:bookmarkStart w:name="_bookmark15" w:id="20"/>
      <w:bookmarkEnd w:id="20"/>
      <w:r>
        <w:rPr/>
      </w:r>
      <w:r>
        <w:rPr>
          <w:w w:val="105"/>
          <w:position w:val="6"/>
          <w:sz w:val="11"/>
        </w:rPr>
        <w:t>9</w:t>
      </w:r>
      <w:r>
        <w:rPr>
          <w:spacing w:val="62"/>
          <w:w w:val="105"/>
          <w:position w:val="6"/>
          <w:sz w:val="11"/>
        </w:rPr>
        <w:t> </w:t>
      </w:r>
      <w:r>
        <w:rPr>
          <w:w w:val="105"/>
          <w:sz w:val="18"/>
        </w:rPr>
        <w:t>La</w:t>
      </w:r>
      <w:r>
        <w:rPr>
          <w:spacing w:val="40"/>
          <w:w w:val="105"/>
          <w:sz w:val="18"/>
        </w:rPr>
        <w:t> </w:t>
      </w:r>
      <w:r>
        <w:rPr>
          <w:w w:val="105"/>
          <w:sz w:val="18"/>
        </w:rPr>
        <w:t>competencia</w:t>
      </w:r>
      <w:r>
        <w:rPr>
          <w:spacing w:val="40"/>
          <w:w w:val="105"/>
          <w:sz w:val="18"/>
        </w:rPr>
        <w:t> </w:t>
      </w:r>
      <w:r>
        <w:rPr>
          <w:w w:val="105"/>
          <w:sz w:val="18"/>
        </w:rPr>
        <w:t>de</w:t>
      </w:r>
      <w:r>
        <w:rPr>
          <w:spacing w:val="40"/>
          <w:w w:val="105"/>
          <w:sz w:val="18"/>
        </w:rPr>
        <w:t> </w:t>
      </w:r>
      <w:r>
        <w:rPr>
          <w:w w:val="105"/>
          <w:sz w:val="18"/>
        </w:rPr>
        <w:t>la</w:t>
      </w:r>
      <w:r>
        <w:rPr>
          <w:spacing w:val="40"/>
          <w:w w:val="105"/>
          <w:sz w:val="18"/>
        </w:rPr>
        <w:t> </w:t>
      </w:r>
      <w:r>
        <w:rPr>
          <w:w w:val="105"/>
          <w:sz w:val="18"/>
        </w:rPr>
        <w:t>atención</w:t>
      </w:r>
      <w:r>
        <w:rPr>
          <w:spacing w:val="40"/>
          <w:w w:val="105"/>
          <w:sz w:val="18"/>
        </w:rPr>
        <w:t> </w:t>
      </w:r>
      <w:r>
        <w:rPr>
          <w:w w:val="105"/>
          <w:sz w:val="18"/>
        </w:rPr>
        <w:t>a</w:t>
      </w:r>
      <w:r>
        <w:rPr>
          <w:spacing w:val="40"/>
          <w:w w:val="105"/>
          <w:sz w:val="18"/>
        </w:rPr>
        <w:t> </w:t>
      </w:r>
      <w:r>
        <w:rPr>
          <w:w w:val="105"/>
          <w:sz w:val="18"/>
        </w:rPr>
        <w:t>la</w:t>
      </w:r>
      <w:r>
        <w:rPr>
          <w:spacing w:val="40"/>
          <w:w w:val="105"/>
          <w:sz w:val="18"/>
        </w:rPr>
        <w:t> </w:t>
      </w:r>
      <w:r>
        <w:rPr>
          <w:w w:val="105"/>
          <w:sz w:val="18"/>
        </w:rPr>
        <w:t>primera</w:t>
      </w:r>
      <w:r>
        <w:rPr>
          <w:spacing w:val="40"/>
          <w:w w:val="105"/>
          <w:sz w:val="18"/>
        </w:rPr>
        <w:t> </w:t>
      </w:r>
      <w:r>
        <w:rPr>
          <w:w w:val="105"/>
          <w:sz w:val="18"/>
        </w:rPr>
        <w:t>infancia</w:t>
      </w:r>
      <w:r>
        <w:rPr>
          <w:spacing w:val="40"/>
          <w:w w:val="105"/>
          <w:sz w:val="18"/>
        </w:rPr>
        <w:t> </w:t>
      </w:r>
      <w:r>
        <w:rPr>
          <w:w w:val="105"/>
          <w:sz w:val="18"/>
        </w:rPr>
        <w:t>en</w:t>
      </w:r>
      <w:r>
        <w:rPr>
          <w:spacing w:val="40"/>
          <w:w w:val="105"/>
          <w:sz w:val="18"/>
        </w:rPr>
        <w:t> </w:t>
      </w:r>
      <w:r>
        <w:rPr>
          <w:w w:val="105"/>
          <w:sz w:val="18"/>
        </w:rPr>
        <w:t>las</w:t>
      </w:r>
      <w:r>
        <w:rPr>
          <w:spacing w:val="40"/>
          <w:w w:val="105"/>
          <w:sz w:val="18"/>
        </w:rPr>
        <w:t> </w:t>
      </w:r>
      <w:r>
        <w:rPr>
          <w:w w:val="105"/>
          <w:sz w:val="18"/>
        </w:rPr>
        <w:t>áreas</w:t>
      </w:r>
      <w:r>
        <w:rPr>
          <w:spacing w:val="40"/>
          <w:w w:val="105"/>
          <w:sz w:val="18"/>
        </w:rPr>
        <w:t> </w:t>
      </w:r>
      <w:r>
        <w:rPr>
          <w:w w:val="105"/>
          <w:sz w:val="18"/>
        </w:rPr>
        <w:t>no</w:t>
      </w:r>
      <w:r>
        <w:rPr>
          <w:spacing w:val="40"/>
          <w:w w:val="105"/>
          <w:sz w:val="18"/>
        </w:rPr>
        <w:t> </w:t>
      </w:r>
      <w:r>
        <w:rPr>
          <w:w w:val="105"/>
          <w:sz w:val="18"/>
        </w:rPr>
        <w:t>municipalizadas</w:t>
      </w:r>
      <w:r>
        <w:rPr>
          <w:spacing w:val="40"/>
          <w:w w:val="105"/>
          <w:sz w:val="18"/>
        </w:rPr>
        <w:t> </w:t>
      </w:r>
      <w:r>
        <w:rPr>
          <w:w w:val="105"/>
          <w:sz w:val="18"/>
        </w:rPr>
        <w:t>es</w:t>
      </w:r>
      <w:r>
        <w:rPr>
          <w:spacing w:val="40"/>
          <w:w w:val="105"/>
          <w:sz w:val="18"/>
        </w:rPr>
        <w:t> </w:t>
      </w:r>
      <w:r>
        <w:rPr>
          <w:w w:val="105"/>
          <w:sz w:val="18"/>
        </w:rPr>
        <w:t>de</w:t>
      </w:r>
      <w:r>
        <w:rPr>
          <w:spacing w:val="40"/>
          <w:w w:val="105"/>
          <w:sz w:val="18"/>
        </w:rPr>
        <w:t> </w:t>
      </w:r>
      <w:r>
        <w:rPr>
          <w:w w:val="105"/>
          <w:sz w:val="18"/>
        </w:rPr>
        <w:t>las</w:t>
      </w:r>
      <w:r>
        <w:rPr>
          <w:spacing w:val="40"/>
          <w:w w:val="105"/>
          <w:sz w:val="18"/>
        </w:rPr>
        <w:t> </w:t>
      </w:r>
      <w:r>
        <w:rPr>
          <w:w w:val="105"/>
          <w:sz w:val="18"/>
        </w:rPr>
        <w:t>respectivas administraciones departamentales.</w:t>
      </w:r>
    </w:p>
    <w:p>
      <w:pPr>
        <w:spacing w:after="0" w:line="254" w:lineRule="auto"/>
        <w:jc w:val="left"/>
        <w:rPr>
          <w:sz w:val="18"/>
        </w:rPr>
        <w:sectPr>
          <w:pgSz w:w="11910" w:h="16840"/>
          <w:pgMar w:header="0" w:footer="1014" w:top="1720" w:bottom="1220" w:left="1180" w:right="900"/>
        </w:sectPr>
      </w:pPr>
    </w:p>
    <w:p>
      <w:pPr>
        <w:pStyle w:val="BodyText"/>
        <w:spacing w:line="292" w:lineRule="auto" w:before="83"/>
        <w:ind w:left="379" w:right="373" w:firstLine="567"/>
        <w:jc w:val="both"/>
      </w:pPr>
      <w:r>
        <w:rPr>
          <w:w w:val="105"/>
        </w:rPr>
        <w:t>En</w:t>
      </w:r>
      <w:r>
        <w:rPr>
          <w:w w:val="105"/>
        </w:rPr>
        <w:t> el</w:t>
      </w:r>
      <w:r>
        <w:rPr>
          <w:w w:val="105"/>
        </w:rPr>
        <w:t> </w:t>
      </w:r>
      <w:hyperlink w:history="true" w:anchor="_bookmark31">
        <w:r>
          <w:rPr>
            <w:w w:val="105"/>
          </w:rPr>
          <w:t>Anexo</w:t>
        </w:r>
        <w:r>
          <w:rPr>
            <w:w w:val="105"/>
          </w:rPr>
          <w:t> 1</w:t>
        </w:r>
      </w:hyperlink>
      <w:r>
        <w:rPr>
          <w:w w:val="105"/>
        </w:rPr>
        <w:t> se</w:t>
      </w:r>
      <w:r>
        <w:rPr>
          <w:w w:val="105"/>
        </w:rPr>
        <w:t> presenta</w:t>
      </w:r>
      <w:r>
        <w:rPr>
          <w:w w:val="105"/>
        </w:rPr>
        <w:t> la</w:t>
      </w:r>
      <w:r>
        <w:rPr>
          <w:w w:val="105"/>
        </w:rPr>
        <w:t> distribución</w:t>
      </w:r>
      <w:r>
        <w:rPr>
          <w:w w:val="105"/>
        </w:rPr>
        <w:t> por</w:t>
      </w:r>
      <w:r>
        <w:rPr>
          <w:w w:val="105"/>
        </w:rPr>
        <w:t> entidad</w:t>
      </w:r>
      <w:r>
        <w:rPr>
          <w:w w:val="105"/>
        </w:rPr>
        <w:t> territorial</w:t>
      </w:r>
      <w:r>
        <w:rPr>
          <w:w w:val="105"/>
        </w:rPr>
        <w:t> de</w:t>
      </w:r>
      <w:r>
        <w:rPr>
          <w:w w:val="105"/>
        </w:rPr>
        <w:t> los</w:t>
      </w:r>
      <w:r>
        <w:rPr>
          <w:w w:val="105"/>
        </w:rPr>
        <w:t> recursos</w:t>
      </w:r>
      <w:r>
        <w:rPr>
          <w:w w:val="105"/>
        </w:rPr>
        <w:t> para atención integral a la primera infancia.</w:t>
      </w:r>
    </w:p>
    <w:p>
      <w:pPr>
        <w:pStyle w:val="ListParagraph"/>
        <w:numPr>
          <w:ilvl w:val="1"/>
          <w:numId w:val="2"/>
        </w:numPr>
        <w:tabs>
          <w:tab w:pos="806" w:val="left" w:leader="none"/>
        </w:tabs>
        <w:spacing w:line="292" w:lineRule="auto" w:before="243" w:after="0"/>
        <w:ind w:left="806" w:right="901" w:hanging="432"/>
        <w:jc w:val="both"/>
        <w:rPr>
          <w:sz w:val="20"/>
        </w:rPr>
      </w:pPr>
      <w:bookmarkStart w:name="3.2. Lineamientos para el uso de los rec" w:id="21"/>
      <w:bookmarkEnd w:id="21"/>
      <w:r>
        <w:rPr/>
      </w:r>
      <w:bookmarkStart w:name="_bookmark16" w:id="22"/>
      <w:bookmarkEnd w:id="22"/>
      <w:r>
        <w:rPr>
          <w:w w:val="105"/>
          <w:sz w:val="22"/>
        </w:rPr>
        <w:t>L</w:t>
      </w:r>
      <w:r>
        <w:rPr>
          <w:w w:val="105"/>
          <w:sz w:val="22"/>
        </w:rPr>
        <w:t>ineamientos</w:t>
      </w:r>
      <w:r>
        <w:rPr>
          <w:w w:val="105"/>
          <w:sz w:val="22"/>
        </w:rPr>
        <w:t> para</w:t>
      </w:r>
      <w:r>
        <w:rPr>
          <w:w w:val="105"/>
          <w:sz w:val="22"/>
        </w:rPr>
        <w:t> el</w:t>
      </w:r>
      <w:r>
        <w:rPr>
          <w:w w:val="105"/>
          <w:sz w:val="22"/>
        </w:rPr>
        <w:t> uso</w:t>
      </w:r>
      <w:r>
        <w:rPr>
          <w:w w:val="105"/>
          <w:sz w:val="22"/>
        </w:rPr>
        <w:t> de</w:t>
      </w:r>
      <w:r>
        <w:rPr>
          <w:w w:val="105"/>
          <w:sz w:val="22"/>
        </w:rPr>
        <w:t> los</w:t>
      </w:r>
      <w:r>
        <w:rPr>
          <w:w w:val="105"/>
          <w:sz w:val="22"/>
        </w:rPr>
        <w:t> recursos</w:t>
      </w:r>
      <w:r>
        <w:rPr>
          <w:w w:val="105"/>
          <w:sz w:val="22"/>
        </w:rPr>
        <w:t> para</w:t>
      </w:r>
      <w:r>
        <w:rPr>
          <w:w w:val="105"/>
          <w:sz w:val="22"/>
        </w:rPr>
        <w:t> la</w:t>
      </w:r>
      <w:r>
        <w:rPr>
          <w:w w:val="105"/>
          <w:sz w:val="22"/>
        </w:rPr>
        <w:t> atención</w:t>
      </w:r>
      <w:r>
        <w:rPr>
          <w:w w:val="105"/>
          <w:sz w:val="22"/>
        </w:rPr>
        <w:t> integral</w:t>
      </w:r>
      <w:r>
        <w:rPr>
          <w:w w:val="105"/>
          <w:sz w:val="22"/>
        </w:rPr>
        <w:t> de</w:t>
      </w:r>
      <w:r>
        <w:rPr>
          <w:w w:val="105"/>
          <w:sz w:val="22"/>
        </w:rPr>
        <w:t> la</w:t>
      </w:r>
      <w:r>
        <w:rPr>
          <w:w w:val="105"/>
          <w:sz w:val="22"/>
        </w:rPr>
        <w:t> primera </w:t>
      </w:r>
      <w:r>
        <w:rPr>
          <w:spacing w:val="-2"/>
          <w:w w:val="105"/>
          <w:sz w:val="22"/>
        </w:rPr>
        <w:t>infancia</w:t>
      </w:r>
    </w:p>
    <w:p>
      <w:pPr>
        <w:pStyle w:val="BodyText"/>
        <w:spacing w:line="292" w:lineRule="auto" w:before="121"/>
        <w:ind w:left="379" w:right="371" w:firstLine="567"/>
        <w:jc w:val="both"/>
      </w:pPr>
      <w:r>
        <w:rPr>
          <w:w w:val="105"/>
        </w:rPr>
        <w:t>En</w:t>
      </w:r>
      <w:r>
        <w:rPr>
          <w:spacing w:val="40"/>
          <w:w w:val="105"/>
        </w:rPr>
        <w:t> </w:t>
      </w:r>
      <w:r>
        <w:rPr>
          <w:w w:val="105"/>
        </w:rPr>
        <w:t>virtud</w:t>
      </w:r>
      <w:r>
        <w:rPr>
          <w:spacing w:val="40"/>
          <w:w w:val="105"/>
        </w:rPr>
        <w:t> </w:t>
      </w:r>
      <w:r>
        <w:rPr>
          <w:w w:val="105"/>
        </w:rPr>
        <w:t>de</w:t>
      </w:r>
      <w:r>
        <w:rPr>
          <w:spacing w:val="40"/>
          <w:w w:val="105"/>
        </w:rPr>
        <w:t> </w:t>
      </w:r>
      <w:r>
        <w:rPr>
          <w:w w:val="105"/>
        </w:rPr>
        <w:t>lo</w:t>
      </w:r>
      <w:r>
        <w:rPr>
          <w:spacing w:val="40"/>
          <w:w w:val="105"/>
        </w:rPr>
        <w:t> </w:t>
      </w:r>
      <w:r>
        <w:rPr>
          <w:w w:val="105"/>
        </w:rPr>
        <w:t>establecido</w:t>
      </w:r>
      <w:r>
        <w:rPr>
          <w:spacing w:val="40"/>
          <w:w w:val="105"/>
        </w:rPr>
        <w:t> </w:t>
      </w:r>
      <w:r>
        <w:rPr>
          <w:w w:val="105"/>
        </w:rPr>
        <w:t>por</w:t>
      </w:r>
      <w:r>
        <w:rPr>
          <w:spacing w:val="40"/>
          <w:w w:val="105"/>
        </w:rPr>
        <w:t> </w:t>
      </w:r>
      <w:r>
        <w:rPr>
          <w:w w:val="105"/>
        </w:rPr>
        <w:t>el</w:t>
      </w:r>
      <w:r>
        <w:rPr>
          <w:spacing w:val="40"/>
          <w:w w:val="105"/>
        </w:rPr>
        <w:t> </w:t>
      </w:r>
      <w:r>
        <w:rPr>
          <w:w w:val="105"/>
        </w:rPr>
        <w:t>artículo</w:t>
      </w:r>
      <w:r>
        <w:rPr>
          <w:spacing w:val="40"/>
          <w:w w:val="105"/>
        </w:rPr>
        <w:t> </w:t>
      </w:r>
      <w:r>
        <w:rPr>
          <w:w w:val="105"/>
        </w:rPr>
        <w:t>14º</w:t>
      </w:r>
      <w:r>
        <w:rPr>
          <w:spacing w:val="40"/>
          <w:w w:val="105"/>
        </w:rPr>
        <w:t> </w:t>
      </w:r>
      <w:r>
        <w:rPr>
          <w:w w:val="105"/>
        </w:rPr>
        <w:t>de</w:t>
      </w:r>
      <w:r>
        <w:rPr>
          <w:spacing w:val="40"/>
          <w:w w:val="105"/>
        </w:rPr>
        <w:t> </w:t>
      </w:r>
      <w:r>
        <w:rPr>
          <w:w w:val="105"/>
        </w:rPr>
        <w:t>la</w:t>
      </w:r>
      <w:r>
        <w:rPr>
          <w:spacing w:val="40"/>
          <w:w w:val="105"/>
        </w:rPr>
        <w:t> </w:t>
      </w:r>
      <w:r>
        <w:rPr>
          <w:w w:val="105"/>
        </w:rPr>
        <w:t>Ley</w:t>
      </w:r>
      <w:r>
        <w:rPr>
          <w:spacing w:val="40"/>
          <w:w w:val="105"/>
        </w:rPr>
        <w:t> </w:t>
      </w:r>
      <w:r>
        <w:rPr>
          <w:w w:val="105"/>
        </w:rPr>
        <w:t>1176</w:t>
      </w:r>
      <w:r>
        <w:rPr>
          <w:spacing w:val="40"/>
          <w:w w:val="105"/>
        </w:rPr>
        <w:t> </w:t>
      </w:r>
      <w:r>
        <w:rPr>
          <w:w w:val="105"/>
        </w:rPr>
        <w:t>de</w:t>
      </w:r>
      <w:r>
        <w:rPr>
          <w:spacing w:val="40"/>
          <w:w w:val="105"/>
        </w:rPr>
        <w:t> </w:t>
      </w:r>
      <w:r>
        <w:rPr>
          <w:w w:val="105"/>
        </w:rPr>
        <w:t>2007,</w:t>
      </w:r>
      <w:r>
        <w:rPr>
          <w:spacing w:val="40"/>
          <w:w w:val="105"/>
        </w:rPr>
        <w:t> </w:t>
      </w:r>
      <w:r>
        <w:rPr>
          <w:w w:val="105"/>
        </w:rPr>
        <w:t>el</w:t>
      </w:r>
      <w:r>
        <w:rPr>
          <w:spacing w:val="40"/>
          <w:w w:val="105"/>
        </w:rPr>
        <w:t> </w:t>
      </w:r>
      <w:r>
        <w:rPr>
          <w:w w:val="105"/>
        </w:rPr>
        <w:t>Consejo Nacional de Política Social</w:t>
      </w:r>
      <w:hyperlink w:history="true" w:anchor="_bookmark18">
        <w:r>
          <w:rPr>
            <w:w w:val="105"/>
            <w:position w:val="8"/>
            <w:sz w:val="13"/>
          </w:rPr>
          <w:t>10</w:t>
        </w:r>
      </w:hyperlink>
      <w:r>
        <w:rPr>
          <w:spacing w:val="40"/>
          <w:w w:val="105"/>
          <w:position w:val="8"/>
          <w:sz w:val="13"/>
        </w:rPr>
        <w:t> </w:t>
      </w:r>
      <w:r>
        <w:rPr>
          <w:w w:val="105"/>
        </w:rPr>
        <w:t>determinó la orientación de los recursos del SGP para la atención integral de la primera infancia. En consecuencia, el ICBF, en calidad de Secretaría Técnica del Consejo, informó al DNP que, con base en las recomendaciones de líneas y criterios aprobados por</w:t>
      </w:r>
      <w:r>
        <w:rPr>
          <w:spacing w:val="40"/>
          <w:w w:val="105"/>
        </w:rPr>
        <w:t> </w:t>
      </w:r>
      <w:r>
        <w:rPr>
          <w:w w:val="105"/>
        </w:rPr>
        <w:t>la</w:t>
      </w:r>
      <w:r>
        <w:rPr>
          <w:spacing w:val="40"/>
          <w:w w:val="105"/>
        </w:rPr>
        <w:t> </w:t>
      </w:r>
      <w:r>
        <w:rPr>
          <w:w w:val="105"/>
        </w:rPr>
        <w:t>Comisión</w:t>
      </w:r>
      <w:r>
        <w:rPr>
          <w:spacing w:val="40"/>
          <w:w w:val="105"/>
        </w:rPr>
        <w:t> </w:t>
      </w:r>
      <w:r>
        <w:rPr>
          <w:w w:val="105"/>
        </w:rPr>
        <w:t>Intersectorial</w:t>
      </w:r>
      <w:r>
        <w:rPr>
          <w:spacing w:val="40"/>
          <w:w w:val="105"/>
        </w:rPr>
        <w:t> </w:t>
      </w:r>
      <w:r>
        <w:rPr>
          <w:w w:val="105"/>
        </w:rPr>
        <w:t>para</w:t>
      </w:r>
      <w:r>
        <w:rPr>
          <w:spacing w:val="40"/>
          <w:w w:val="105"/>
        </w:rPr>
        <w:t> </w:t>
      </w:r>
      <w:r>
        <w:rPr>
          <w:w w:val="105"/>
        </w:rPr>
        <w:t>la</w:t>
      </w:r>
      <w:r>
        <w:rPr>
          <w:spacing w:val="40"/>
          <w:w w:val="105"/>
        </w:rPr>
        <w:t> </w:t>
      </w:r>
      <w:r>
        <w:rPr>
          <w:w w:val="105"/>
        </w:rPr>
        <w:t>Atención</w:t>
      </w:r>
      <w:r>
        <w:rPr>
          <w:spacing w:val="40"/>
          <w:w w:val="105"/>
        </w:rPr>
        <w:t> </w:t>
      </w:r>
      <w:r>
        <w:rPr>
          <w:w w:val="105"/>
        </w:rPr>
        <w:t>Integral</w:t>
      </w:r>
      <w:r>
        <w:rPr>
          <w:spacing w:val="40"/>
          <w:w w:val="105"/>
        </w:rPr>
        <w:t> </w:t>
      </w:r>
      <w:r>
        <w:rPr>
          <w:w w:val="105"/>
        </w:rPr>
        <w:t>de</w:t>
      </w:r>
      <w:r>
        <w:rPr>
          <w:spacing w:val="40"/>
          <w:w w:val="105"/>
        </w:rPr>
        <w:t> </w:t>
      </w:r>
      <w:r>
        <w:rPr>
          <w:w w:val="105"/>
        </w:rPr>
        <w:t>la</w:t>
      </w:r>
      <w:r>
        <w:rPr>
          <w:spacing w:val="40"/>
          <w:w w:val="105"/>
        </w:rPr>
        <w:t> </w:t>
      </w:r>
      <w:r>
        <w:rPr>
          <w:w w:val="105"/>
        </w:rPr>
        <w:t>Primera</w:t>
      </w:r>
      <w:r>
        <w:rPr>
          <w:spacing w:val="40"/>
          <w:w w:val="105"/>
        </w:rPr>
        <w:t> </w:t>
      </w:r>
      <w:r>
        <w:rPr>
          <w:w w:val="105"/>
        </w:rPr>
        <w:t>Infancia</w:t>
      </w:r>
      <w:r>
        <w:rPr>
          <w:spacing w:val="40"/>
          <w:w w:val="105"/>
        </w:rPr>
        <w:t> </w:t>
      </w:r>
      <w:r>
        <w:rPr>
          <w:w w:val="105"/>
        </w:rPr>
        <w:t>(CIPI)</w:t>
      </w:r>
      <w:hyperlink w:history="true" w:anchor="_bookmark19">
        <w:r>
          <w:rPr>
            <w:w w:val="105"/>
            <w:position w:val="8"/>
            <w:sz w:val="13"/>
          </w:rPr>
          <w:t>11</w:t>
        </w:r>
      </w:hyperlink>
      <w:r>
        <w:rPr>
          <w:w w:val="105"/>
        </w:rPr>
        <w:t>,</w:t>
      </w:r>
      <w:r>
        <w:rPr>
          <w:spacing w:val="40"/>
          <w:w w:val="105"/>
        </w:rPr>
        <w:t> </w:t>
      </w:r>
      <w:r>
        <w:rPr>
          <w:w w:val="105"/>
        </w:rPr>
        <w:t>el Consejo</w:t>
      </w:r>
      <w:r>
        <w:rPr>
          <w:spacing w:val="40"/>
          <w:w w:val="105"/>
        </w:rPr>
        <w:t> </w:t>
      </w:r>
      <w:r>
        <w:rPr>
          <w:w w:val="105"/>
        </w:rPr>
        <w:t>aprobó</w:t>
      </w:r>
      <w:r>
        <w:rPr>
          <w:spacing w:val="40"/>
          <w:w w:val="105"/>
        </w:rPr>
        <w:t> </w:t>
      </w:r>
      <w:r>
        <w:rPr>
          <w:w w:val="105"/>
        </w:rPr>
        <w:t>las</w:t>
      </w:r>
      <w:r>
        <w:rPr>
          <w:spacing w:val="40"/>
          <w:w w:val="105"/>
        </w:rPr>
        <w:t> </w:t>
      </w:r>
      <w:r>
        <w:rPr>
          <w:w w:val="105"/>
        </w:rPr>
        <w:t>líneas</w:t>
      </w:r>
      <w:r>
        <w:rPr>
          <w:spacing w:val="40"/>
          <w:w w:val="105"/>
        </w:rPr>
        <w:t> </w:t>
      </w:r>
      <w:r>
        <w:rPr>
          <w:w w:val="105"/>
        </w:rPr>
        <w:t>de</w:t>
      </w:r>
      <w:r>
        <w:rPr>
          <w:spacing w:val="40"/>
          <w:w w:val="105"/>
        </w:rPr>
        <w:t> </w:t>
      </w:r>
      <w:r>
        <w:rPr>
          <w:w w:val="105"/>
        </w:rPr>
        <w:t>inversión</w:t>
      </w:r>
      <w:r>
        <w:rPr>
          <w:spacing w:val="40"/>
          <w:w w:val="105"/>
        </w:rPr>
        <w:t> </w:t>
      </w:r>
      <w:r>
        <w:rPr>
          <w:w w:val="105"/>
        </w:rPr>
        <w:t>que</w:t>
      </w:r>
      <w:r>
        <w:rPr>
          <w:spacing w:val="40"/>
          <w:w w:val="105"/>
        </w:rPr>
        <w:t> </w:t>
      </w:r>
      <w:r>
        <w:rPr>
          <w:w w:val="105"/>
        </w:rPr>
        <w:t>se</w:t>
      </w:r>
      <w:r>
        <w:rPr>
          <w:spacing w:val="40"/>
          <w:w w:val="105"/>
        </w:rPr>
        <w:t> </w:t>
      </w:r>
      <w:r>
        <w:rPr>
          <w:w w:val="105"/>
        </w:rPr>
        <w:t>detallan</w:t>
      </w:r>
      <w:r>
        <w:rPr>
          <w:spacing w:val="40"/>
          <w:w w:val="105"/>
        </w:rPr>
        <w:t> </w:t>
      </w:r>
      <w:r>
        <w:rPr>
          <w:w w:val="105"/>
        </w:rPr>
        <w:t>a</w:t>
      </w:r>
      <w:r>
        <w:rPr>
          <w:spacing w:val="40"/>
          <w:w w:val="105"/>
        </w:rPr>
        <w:t> </w:t>
      </w:r>
      <w:r>
        <w:rPr>
          <w:w w:val="105"/>
        </w:rPr>
        <w:t>continuación</w:t>
      </w:r>
      <w:hyperlink w:history="true" w:anchor="_bookmark20">
        <w:r>
          <w:rPr>
            <w:w w:val="105"/>
            <w:position w:val="8"/>
            <w:sz w:val="13"/>
          </w:rPr>
          <w:t>12</w:t>
        </w:r>
      </w:hyperlink>
      <w:r>
        <w:rPr>
          <w:w w:val="105"/>
        </w:rPr>
        <w:t>.</w:t>
      </w:r>
    </w:p>
    <w:p>
      <w:pPr>
        <w:pStyle w:val="ListParagraph"/>
        <w:numPr>
          <w:ilvl w:val="2"/>
          <w:numId w:val="2"/>
        </w:numPr>
        <w:tabs>
          <w:tab w:pos="1231" w:val="left" w:leader="none"/>
        </w:tabs>
        <w:spacing w:line="240" w:lineRule="auto" w:before="247" w:after="0"/>
        <w:ind w:left="1230" w:right="0" w:hanging="851"/>
        <w:jc w:val="both"/>
        <w:rPr>
          <w:sz w:val="22"/>
        </w:rPr>
      </w:pPr>
      <w:bookmarkStart w:name="3.2.1. Mil primeros días de vida (gestac" w:id="23"/>
      <w:bookmarkEnd w:id="23"/>
      <w:r>
        <w:rPr/>
      </w:r>
      <w:bookmarkStart w:name="_bookmark17" w:id="24"/>
      <w:bookmarkEnd w:id="24"/>
      <w:r>
        <w:rPr>
          <w:w w:val="105"/>
          <w:sz w:val="22"/>
        </w:rPr>
        <w:t>M</w:t>
      </w:r>
      <w:r>
        <w:rPr>
          <w:w w:val="105"/>
          <w:sz w:val="22"/>
        </w:rPr>
        <w:t>il</w:t>
      </w:r>
      <w:r>
        <w:rPr>
          <w:spacing w:val="49"/>
          <w:w w:val="105"/>
          <w:sz w:val="22"/>
        </w:rPr>
        <w:t> </w:t>
      </w:r>
      <w:r>
        <w:rPr>
          <w:w w:val="105"/>
          <w:sz w:val="22"/>
        </w:rPr>
        <w:t>primeros</w:t>
      </w:r>
      <w:r>
        <w:rPr>
          <w:spacing w:val="49"/>
          <w:w w:val="105"/>
          <w:sz w:val="22"/>
        </w:rPr>
        <w:t> </w:t>
      </w:r>
      <w:r>
        <w:rPr>
          <w:w w:val="105"/>
          <w:sz w:val="22"/>
        </w:rPr>
        <w:t>días</w:t>
      </w:r>
      <w:r>
        <w:rPr>
          <w:spacing w:val="49"/>
          <w:w w:val="105"/>
          <w:sz w:val="22"/>
        </w:rPr>
        <w:t> </w:t>
      </w:r>
      <w:r>
        <w:rPr>
          <w:w w:val="105"/>
          <w:sz w:val="22"/>
        </w:rPr>
        <w:t>de</w:t>
      </w:r>
      <w:r>
        <w:rPr>
          <w:spacing w:val="49"/>
          <w:w w:val="105"/>
          <w:sz w:val="22"/>
        </w:rPr>
        <w:t> </w:t>
      </w:r>
      <w:r>
        <w:rPr>
          <w:w w:val="105"/>
          <w:sz w:val="22"/>
        </w:rPr>
        <w:t>vida</w:t>
      </w:r>
      <w:r>
        <w:rPr>
          <w:spacing w:val="50"/>
          <w:w w:val="105"/>
          <w:sz w:val="22"/>
        </w:rPr>
        <w:t> </w:t>
      </w:r>
      <w:r>
        <w:rPr>
          <w:w w:val="105"/>
          <w:sz w:val="22"/>
        </w:rPr>
        <w:t>(gestación</w:t>
      </w:r>
      <w:r>
        <w:rPr>
          <w:spacing w:val="50"/>
          <w:w w:val="105"/>
          <w:sz w:val="22"/>
        </w:rPr>
        <w:t> </w:t>
      </w:r>
      <w:r>
        <w:rPr>
          <w:w w:val="105"/>
          <w:sz w:val="22"/>
        </w:rPr>
        <w:t>a</w:t>
      </w:r>
      <w:r>
        <w:rPr>
          <w:spacing w:val="51"/>
          <w:w w:val="105"/>
          <w:sz w:val="22"/>
        </w:rPr>
        <w:t> </w:t>
      </w:r>
      <w:r>
        <w:rPr>
          <w:w w:val="105"/>
          <w:sz w:val="22"/>
        </w:rPr>
        <w:t>2</w:t>
      </w:r>
      <w:r>
        <w:rPr>
          <w:spacing w:val="49"/>
          <w:w w:val="105"/>
          <w:sz w:val="22"/>
        </w:rPr>
        <w:t> </w:t>
      </w:r>
      <w:r>
        <w:rPr>
          <w:w w:val="105"/>
          <w:sz w:val="22"/>
        </w:rPr>
        <w:t>años</w:t>
      </w:r>
      <w:r>
        <w:rPr>
          <w:spacing w:val="49"/>
          <w:w w:val="105"/>
          <w:sz w:val="22"/>
        </w:rPr>
        <w:t> </w:t>
      </w:r>
      <w:r>
        <w:rPr>
          <w:w w:val="105"/>
          <w:sz w:val="22"/>
        </w:rPr>
        <w:t>de</w:t>
      </w:r>
      <w:r>
        <w:rPr>
          <w:spacing w:val="49"/>
          <w:w w:val="105"/>
          <w:sz w:val="22"/>
        </w:rPr>
        <w:t> </w:t>
      </w:r>
      <w:r>
        <w:rPr>
          <w:spacing w:val="-2"/>
          <w:w w:val="105"/>
          <w:sz w:val="22"/>
        </w:rPr>
        <w:t>edad)</w:t>
      </w:r>
    </w:p>
    <w:p>
      <w:pPr>
        <w:pStyle w:val="BodyText"/>
        <w:spacing w:line="292" w:lineRule="auto" w:before="180"/>
        <w:ind w:left="379" w:right="371" w:firstLine="567"/>
        <w:jc w:val="both"/>
      </w:pPr>
      <w:r>
        <w:rPr>
          <w:w w:val="105"/>
        </w:rPr>
        <w:t>Bajo</w:t>
      </w:r>
      <w:r>
        <w:rPr>
          <w:w w:val="105"/>
        </w:rPr>
        <w:t> el</w:t>
      </w:r>
      <w:r>
        <w:rPr>
          <w:w w:val="105"/>
        </w:rPr>
        <w:t> liderazgo</w:t>
      </w:r>
      <w:r>
        <w:rPr>
          <w:w w:val="105"/>
        </w:rPr>
        <w:t> técnico</w:t>
      </w:r>
      <w:r>
        <w:rPr>
          <w:w w:val="105"/>
        </w:rPr>
        <w:t> del</w:t>
      </w:r>
      <w:r>
        <w:rPr>
          <w:w w:val="105"/>
        </w:rPr>
        <w:t> Ministerio</w:t>
      </w:r>
      <w:r>
        <w:rPr>
          <w:w w:val="105"/>
        </w:rPr>
        <w:t> de</w:t>
      </w:r>
      <w:r>
        <w:rPr>
          <w:w w:val="105"/>
        </w:rPr>
        <w:t> Salud</w:t>
      </w:r>
      <w:r>
        <w:rPr>
          <w:w w:val="105"/>
        </w:rPr>
        <w:t> y</w:t>
      </w:r>
      <w:r>
        <w:rPr>
          <w:w w:val="105"/>
        </w:rPr>
        <w:t> Protección</w:t>
      </w:r>
      <w:r>
        <w:rPr>
          <w:w w:val="105"/>
        </w:rPr>
        <w:t> Social,</w:t>
      </w:r>
      <w:r>
        <w:rPr>
          <w:w w:val="105"/>
        </w:rPr>
        <w:t> se</w:t>
      </w:r>
      <w:r>
        <w:rPr>
          <w:w w:val="105"/>
        </w:rPr>
        <w:t> establecen</w:t>
      </w:r>
      <w:r>
        <w:rPr>
          <w:w w:val="105"/>
        </w:rPr>
        <w:t> dos líneas de inversión dirigidas a profundizar y dar sostenibilidad al desarrollo de la estrategia de atención</w:t>
      </w:r>
      <w:r>
        <w:rPr>
          <w:w w:val="105"/>
        </w:rPr>
        <w:t> en</w:t>
      </w:r>
      <w:r>
        <w:rPr>
          <w:w w:val="105"/>
        </w:rPr>
        <w:t> los</w:t>
      </w:r>
      <w:r>
        <w:rPr>
          <w:w w:val="105"/>
        </w:rPr>
        <w:t> mil</w:t>
      </w:r>
      <w:r>
        <w:rPr>
          <w:w w:val="105"/>
        </w:rPr>
        <w:t> primeros</w:t>
      </w:r>
      <w:r>
        <w:rPr>
          <w:w w:val="105"/>
        </w:rPr>
        <w:t> días</w:t>
      </w:r>
      <w:r>
        <w:rPr>
          <w:w w:val="105"/>
        </w:rPr>
        <w:t> de</w:t>
      </w:r>
      <w:r>
        <w:rPr>
          <w:w w:val="105"/>
        </w:rPr>
        <w:t> vida</w:t>
      </w:r>
      <w:r>
        <w:rPr>
          <w:w w:val="105"/>
        </w:rPr>
        <w:t> en</w:t>
      </w:r>
      <w:r>
        <w:rPr>
          <w:w w:val="105"/>
        </w:rPr>
        <w:t> los</w:t>
      </w:r>
      <w:r>
        <w:rPr>
          <w:w w:val="105"/>
        </w:rPr>
        <w:t> territorios.</w:t>
      </w:r>
      <w:r>
        <w:rPr>
          <w:w w:val="105"/>
        </w:rPr>
        <w:t> Esta</w:t>
      </w:r>
      <w:r>
        <w:rPr>
          <w:w w:val="105"/>
        </w:rPr>
        <w:t> estrategia</w:t>
      </w:r>
      <w:r>
        <w:rPr>
          <w:w w:val="105"/>
        </w:rPr>
        <w:t> contempla</w:t>
      </w:r>
      <w:r>
        <w:rPr>
          <w:w w:val="105"/>
        </w:rPr>
        <w:t> las atenciones en salud y el acceso con pertinencia a las mismas durante el periodo que transcurre desde la preconcepción hasta cumplir los dos años de vida, y está dirigida a los niños y niñas,</w:t>
      </w:r>
      <w:r>
        <w:rPr>
          <w:spacing w:val="80"/>
          <w:w w:val="105"/>
        </w:rPr>
        <w:t> </w:t>
      </w:r>
      <w:r>
        <w:rPr>
          <w:w w:val="105"/>
        </w:rPr>
        <w:t>sus familias, sus padres, madres, cuidadores y demás actores que intervienen en su cuidado y </w:t>
      </w:r>
      <w:r>
        <w:rPr>
          <w:spacing w:val="-2"/>
          <w:w w:val="105"/>
        </w:rPr>
        <w:t>crianza.</w:t>
      </w:r>
    </w:p>
    <w:p>
      <w:pPr>
        <w:pStyle w:val="BodyText"/>
        <w:spacing w:before="5"/>
        <w:rPr>
          <w:sz w:val="25"/>
        </w:rPr>
      </w:pPr>
      <w:r>
        <w:rPr/>
        <w:pict>
          <v:rect style="position:absolute;margin-left:78pt;margin-top:16.721054pt;width:144pt;height:.48pt;mso-position-horizontal-relative:page;mso-position-vertical-relative:paragraph;z-index:-15724032;mso-wrap-distance-left:0;mso-wrap-distance-right:0" id="docshape12" filled="true" fillcolor="#000000" stroked="false">
            <v:fill type="solid"/>
            <w10:wrap type="topAndBottom"/>
          </v:rect>
        </w:pict>
      </w:r>
    </w:p>
    <w:p>
      <w:pPr>
        <w:spacing w:line="254" w:lineRule="auto" w:before="245"/>
        <w:ind w:left="380" w:right="370" w:firstLine="112"/>
        <w:jc w:val="both"/>
        <w:rPr>
          <w:sz w:val="18"/>
        </w:rPr>
      </w:pPr>
      <w:bookmarkStart w:name="_bookmark18" w:id="25"/>
      <w:bookmarkEnd w:id="25"/>
      <w:r>
        <w:rPr/>
      </w:r>
      <w:r>
        <w:rPr>
          <w:w w:val="110"/>
          <w:position w:val="6"/>
          <w:sz w:val="11"/>
        </w:rPr>
        <w:t>10</w:t>
      </w:r>
      <w:r>
        <w:rPr>
          <w:w w:val="110"/>
          <w:position w:val="6"/>
          <w:sz w:val="11"/>
        </w:rPr>
        <w:t> </w:t>
      </w:r>
      <w:r>
        <w:rPr>
          <w:w w:val="110"/>
          <w:sz w:val="18"/>
        </w:rPr>
        <w:t>Este</w:t>
      </w:r>
      <w:r>
        <w:rPr>
          <w:w w:val="110"/>
          <w:sz w:val="18"/>
        </w:rPr>
        <w:t> Consejo</w:t>
      </w:r>
      <w:r>
        <w:rPr>
          <w:w w:val="110"/>
          <w:sz w:val="18"/>
        </w:rPr>
        <w:t> fue</w:t>
      </w:r>
      <w:r>
        <w:rPr>
          <w:w w:val="110"/>
          <w:sz w:val="18"/>
        </w:rPr>
        <w:t> creado</w:t>
      </w:r>
      <w:r>
        <w:rPr>
          <w:w w:val="110"/>
          <w:sz w:val="18"/>
        </w:rPr>
        <w:t> por</w:t>
      </w:r>
      <w:r>
        <w:rPr>
          <w:w w:val="110"/>
          <w:sz w:val="18"/>
        </w:rPr>
        <w:t> el</w:t>
      </w:r>
      <w:r>
        <w:rPr>
          <w:w w:val="110"/>
          <w:sz w:val="18"/>
        </w:rPr>
        <w:t> artículo</w:t>
      </w:r>
      <w:r>
        <w:rPr>
          <w:w w:val="110"/>
          <w:sz w:val="18"/>
        </w:rPr>
        <w:t> 206º</w:t>
      </w:r>
      <w:r>
        <w:rPr>
          <w:w w:val="110"/>
          <w:sz w:val="18"/>
        </w:rPr>
        <w:t> de</w:t>
      </w:r>
      <w:r>
        <w:rPr>
          <w:w w:val="110"/>
          <w:sz w:val="18"/>
        </w:rPr>
        <w:t> la</w:t>
      </w:r>
      <w:r>
        <w:rPr>
          <w:w w:val="110"/>
          <w:sz w:val="18"/>
        </w:rPr>
        <w:t> Ley</w:t>
      </w:r>
      <w:r>
        <w:rPr>
          <w:w w:val="110"/>
          <w:sz w:val="18"/>
        </w:rPr>
        <w:t> 1098</w:t>
      </w:r>
      <w:r>
        <w:rPr>
          <w:w w:val="110"/>
          <w:sz w:val="18"/>
        </w:rPr>
        <w:t> de</w:t>
      </w:r>
      <w:r>
        <w:rPr>
          <w:w w:val="110"/>
          <w:sz w:val="18"/>
        </w:rPr>
        <w:t> 2006,</w:t>
      </w:r>
      <w:r>
        <w:rPr>
          <w:w w:val="110"/>
          <w:sz w:val="18"/>
        </w:rPr>
        <w:t> por</w:t>
      </w:r>
      <w:r>
        <w:rPr>
          <w:w w:val="110"/>
          <w:sz w:val="18"/>
        </w:rPr>
        <w:t> la</w:t>
      </w:r>
      <w:r>
        <w:rPr>
          <w:w w:val="110"/>
          <w:sz w:val="18"/>
        </w:rPr>
        <w:t> cual</w:t>
      </w:r>
      <w:r>
        <w:rPr>
          <w:w w:val="110"/>
          <w:sz w:val="18"/>
        </w:rPr>
        <w:t> se</w:t>
      </w:r>
      <w:r>
        <w:rPr>
          <w:w w:val="110"/>
          <w:sz w:val="18"/>
        </w:rPr>
        <w:t> expide</w:t>
      </w:r>
      <w:r>
        <w:rPr>
          <w:w w:val="110"/>
          <w:sz w:val="18"/>
        </w:rPr>
        <w:t> el</w:t>
      </w:r>
      <w:r>
        <w:rPr>
          <w:w w:val="110"/>
          <w:sz w:val="18"/>
        </w:rPr>
        <w:t> Código</w:t>
      </w:r>
      <w:r>
        <w:rPr>
          <w:w w:val="110"/>
          <w:sz w:val="18"/>
        </w:rPr>
        <w:t> de</w:t>
      </w:r>
      <w:r>
        <w:rPr>
          <w:w w:val="110"/>
          <w:sz w:val="18"/>
        </w:rPr>
        <w:t> la Infancia</w:t>
      </w:r>
      <w:r>
        <w:rPr>
          <w:w w:val="110"/>
          <w:sz w:val="18"/>
        </w:rPr>
        <w:t> y</w:t>
      </w:r>
      <w:r>
        <w:rPr>
          <w:w w:val="110"/>
          <w:sz w:val="18"/>
        </w:rPr>
        <w:t> la</w:t>
      </w:r>
      <w:r>
        <w:rPr>
          <w:w w:val="110"/>
          <w:sz w:val="18"/>
        </w:rPr>
        <w:t> Adolescencia.</w:t>
      </w:r>
      <w:r>
        <w:rPr>
          <w:w w:val="110"/>
          <w:sz w:val="18"/>
        </w:rPr>
        <w:t> Está</w:t>
      </w:r>
      <w:r>
        <w:rPr>
          <w:w w:val="110"/>
          <w:sz w:val="18"/>
        </w:rPr>
        <w:t> integrado</w:t>
      </w:r>
      <w:r>
        <w:rPr>
          <w:w w:val="110"/>
          <w:sz w:val="18"/>
        </w:rPr>
        <w:t> por</w:t>
      </w:r>
      <w:r>
        <w:rPr>
          <w:w w:val="110"/>
          <w:sz w:val="18"/>
        </w:rPr>
        <w:t> el</w:t>
      </w:r>
      <w:r>
        <w:rPr>
          <w:w w:val="110"/>
          <w:sz w:val="18"/>
        </w:rPr>
        <w:t> Presidente</w:t>
      </w:r>
      <w:r>
        <w:rPr>
          <w:w w:val="110"/>
          <w:sz w:val="18"/>
        </w:rPr>
        <w:t> de</w:t>
      </w:r>
      <w:r>
        <w:rPr>
          <w:w w:val="110"/>
          <w:sz w:val="18"/>
        </w:rPr>
        <w:t> la</w:t>
      </w:r>
      <w:r>
        <w:rPr>
          <w:w w:val="110"/>
          <w:sz w:val="18"/>
        </w:rPr>
        <w:t> República</w:t>
      </w:r>
      <w:r>
        <w:rPr>
          <w:w w:val="110"/>
          <w:sz w:val="18"/>
        </w:rPr>
        <w:t> o</w:t>
      </w:r>
      <w:r>
        <w:rPr>
          <w:w w:val="110"/>
          <w:sz w:val="18"/>
        </w:rPr>
        <w:t> el</w:t>
      </w:r>
      <w:r>
        <w:rPr>
          <w:w w:val="110"/>
          <w:sz w:val="18"/>
        </w:rPr>
        <w:t> Vicepresidente,</w:t>
      </w:r>
      <w:r>
        <w:rPr>
          <w:w w:val="110"/>
          <w:sz w:val="18"/>
        </w:rPr>
        <w:t> quien</w:t>
      </w:r>
      <w:r>
        <w:rPr>
          <w:w w:val="110"/>
          <w:sz w:val="18"/>
        </w:rPr>
        <w:t> lo</w:t>
      </w:r>
      <w:r>
        <w:rPr>
          <w:w w:val="110"/>
          <w:sz w:val="18"/>
        </w:rPr>
        <w:t> preside, los</w:t>
      </w:r>
      <w:r>
        <w:rPr>
          <w:w w:val="110"/>
          <w:sz w:val="18"/>
        </w:rPr>
        <w:t> ministros</w:t>
      </w:r>
      <w:r>
        <w:rPr>
          <w:w w:val="110"/>
          <w:sz w:val="18"/>
        </w:rPr>
        <w:t> de</w:t>
      </w:r>
      <w:r>
        <w:rPr>
          <w:w w:val="110"/>
          <w:sz w:val="18"/>
        </w:rPr>
        <w:t> Salud</w:t>
      </w:r>
      <w:r>
        <w:rPr>
          <w:w w:val="110"/>
          <w:sz w:val="18"/>
        </w:rPr>
        <w:t> y</w:t>
      </w:r>
      <w:r>
        <w:rPr>
          <w:w w:val="110"/>
          <w:sz w:val="18"/>
        </w:rPr>
        <w:t> Protección</w:t>
      </w:r>
      <w:r>
        <w:rPr>
          <w:w w:val="110"/>
          <w:sz w:val="18"/>
        </w:rPr>
        <w:t> Social;</w:t>
      </w:r>
      <w:r>
        <w:rPr>
          <w:w w:val="110"/>
          <w:sz w:val="18"/>
        </w:rPr>
        <w:t> Trabajo;</w:t>
      </w:r>
      <w:r>
        <w:rPr>
          <w:w w:val="110"/>
          <w:sz w:val="18"/>
        </w:rPr>
        <w:t> Interior;</w:t>
      </w:r>
      <w:r>
        <w:rPr>
          <w:w w:val="110"/>
          <w:sz w:val="18"/>
        </w:rPr>
        <w:t> Justicia</w:t>
      </w:r>
      <w:r>
        <w:rPr>
          <w:w w:val="110"/>
          <w:sz w:val="18"/>
        </w:rPr>
        <w:t> y</w:t>
      </w:r>
      <w:r>
        <w:rPr>
          <w:w w:val="110"/>
          <w:sz w:val="18"/>
        </w:rPr>
        <w:t> del</w:t>
      </w:r>
      <w:r>
        <w:rPr>
          <w:w w:val="110"/>
          <w:sz w:val="18"/>
        </w:rPr>
        <w:t> Derecho;</w:t>
      </w:r>
      <w:r>
        <w:rPr>
          <w:w w:val="110"/>
          <w:sz w:val="18"/>
        </w:rPr>
        <w:t> Hacienda</w:t>
      </w:r>
      <w:r>
        <w:rPr>
          <w:w w:val="110"/>
          <w:sz w:val="18"/>
        </w:rPr>
        <w:t> y</w:t>
      </w:r>
      <w:r>
        <w:rPr>
          <w:w w:val="110"/>
          <w:sz w:val="18"/>
        </w:rPr>
        <w:t> Crédito</w:t>
      </w:r>
      <w:r>
        <w:rPr>
          <w:w w:val="110"/>
          <w:sz w:val="18"/>
        </w:rPr>
        <w:t> Público; </w:t>
      </w:r>
      <w:r>
        <w:rPr>
          <w:w w:val="105"/>
          <w:sz w:val="18"/>
        </w:rPr>
        <w:t>Educación;</w:t>
      </w:r>
      <w:r>
        <w:rPr>
          <w:spacing w:val="10"/>
          <w:w w:val="105"/>
          <w:sz w:val="18"/>
        </w:rPr>
        <w:t> </w:t>
      </w:r>
      <w:r>
        <w:rPr>
          <w:w w:val="105"/>
          <w:sz w:val="18"/>
        </w:rPr>
        <w:t>Ambiente</w:t>
      </w:r>
      <w:r>
        <w:rPr>
          <w:spacing w:val="10"/>
          <w:w w:val="105"/>
          <w:sz w:val="18"/>
        </w:rPr>
        <w:t> </w:t>
      </w:r>
      <w:r>
        <w:rPr>
          <w:w w:val="105"/>
          <w:sz w:val="18"/>
        </w:rPr>
        <w:t>y</w:t>
      </w:r>
      <w:r>
        <w:rPr>
          <w:spacing w:val="10"/>
          <w:w w:val="105"/>
          <w:sz w:val="18"/>
        </w:rPr>
        <w:t> </w:t>
      </w:r>
      <w:r>
        <w:rPr>
          <w:w w:val="105"/>
          <w:sz w:val="18"/>
        </w:rPr>
        <w:t>Desarrollo</w:t>
      </w:r>
      <w:r>
        <w:rPr>
          <w:spacing w:val="10"/>
          <w:w w:val="105"/>
          <w:sz w:val="18"/>
        </w:rPr>
        <w:t> </w:t>
      </w:r>
      <w:r>
        <w:rPr>
          <w:w w:val="105"/>
          <w:sz w:val="18"/>
        </w:rPr>
        <w:t>Sostenible;</w:t>
      </w:r>
      <w:r>
        <w:rPr>
          <w:spacing w:val="11"/>
          <w:w w:val="105"/>
          <w:sz w:val="18"/>
        </w:rPr>
        <w:t> </w:t>
      </w:r>
      <w:r>
        <w:rPr>
          <w:w w:val="105"/>
          <w:sz w:val="18"/>
        </w:rPr>
        <w:t>Vivienda,</w:t>
      </w:r>
      <w:r>
        <w:rPr>
          <w:spacing w:val="10"/>
          <w:w w:val="105"/>
          <w:sz w:val="18"/>
        </w:rPr>
        <w:t> </w:t>
      </w:r>
      <w:r>
        <w:rPr>
          <w:w w:val="105"/>
          <w:sz w:val="18"/>
        </w:rPr>
        <w:t>Ciudad</w:t>
      </w:r>
      <w:r>
        <w:rPr>
          <w:spacing w:val="10"/>
          <w:w w:val="105"/>
          <w:sz w:val="18"/>
        </w:rPr>
        <w:t> </w:t>
      </w:r>
      <w:r>
        <w:rPr>
          <w:w w:val="105"/>
          <w:sz w:val="18"/>
        </w:rPr>
        <w:t>y</w:t>
      </w:r>
      <w:r>
        <w:rPr>
          <w:spacing w:val="10"/>
          <w:w w:val="105"/>
          <w:sz w:val="18"/>
        </w:rPr>
        <w:t> </w:t>
      </w:r>
      <w:r>
        <w:rPr>
          <w:w w:val="105"/>
          <w:sz w:val="18"/>
        </w:rPr>
        <w:t>Territorio;</w:t>
      </w:r>
      <w:r>
        <w:rPr>
          <w:spacing w:val="11"/>
          <w:w w:val="105"/>
          <w:sz w:val="18"/>
        </w:rPr>
        <w:t> </w:t>
      </w:r>
      <w:r>
        <w:rPr>
          <w:w w:val="105"/>
          <w:sz w:val="18"/>
        </w:rPr>
        <w:t>Cultura;</w:t>
      </w:r>
      <w:r>
        <w:rPr>
          <w:spacing w:val="10"/>
          <w:w w:val="105"/>
          <w:sz w:val="18"/>
        </w:rPr>
        <w:t> </w:t>
      </w:r>
      <w:r>
        <w:rPr>
          <w:w w:val="105"/>
          <w:sz w:val="18"/>
        </w:rPr>
        <w:t>y</w:t>
      </w:r>
      <w:r>
        <w:rPr>
          <w:spacing w:val="10"/>
          <w:w w:val="105"/>
          <w:sz w:val="18"/>
        </w:rPr>
        <w:t> </w:t>
      </w:r>
      <w:r>
        <w:rPr>
          <w:w w:val="105"/>
          <w:sz w:val="18"/>
        </w:rPr>
        <w:t>Tecnologías</w:t>
      </w:r>
      <w:r>
        <w:rPr>
          <w:spacing w:val="10"/>
          <w:w w:val="105"/>
          <w:sz w:val="18"/>
        </w:rPr>
        <w:t> </w:t>
      </w:r>
      <w:r>
        <w:rPr>
          <w:w w:val="105"/>
          <w:sz w:val="18"/>
        </w:rPr>
        <w:t>de</w:t>
      </w:r>
      <w:r>
        <w:rPr>
          <w:spacing w:val="10"/>
          <w:w w:val="105"/>
          <w:sz w:val="18"/>
        </w:rPr>
        <w:t> </w:t>
      </w:r>
      <w:r>
        <w:rPr>
          <w:w w:val="105"/>
          <w:sz w:val="18"/>
        </w:rPr>
        <w:t>la</w:t>
      </w:r>
      <w:r>
        <w:rPr>
          <w:spacing w:val="10"/>
          <w:w w:val="105"/>
          <w:sz w:val="18"/>
        </w:rPr>
        <w:t> </w:t>
      </w:r>
      <w:r>
        <w:rPr>
          <w:w w:val="105"/>
          <w:sz w:val="18"/>
        </w:rPr>
        <w:t>Información </w:t>
      </w:r>
      <w:r>
        <w:rPr>
          <w:w w:val="110"/>
          <w:sz w:val="18"/>
        </w:rPr>
        <w:t>y</w:t>
      </w:r>
      <w:r>
        <w:rPr>
          <w:spacing w:val="-7"/>
          <w:w w:val="110"/>
          <w:sz w:val="18"/>
        </w:rPr>
        <w:t> </w:t>
      </w:r>
      <w:r>
        <w:rPr>
          <w:w w:val="110"/>
          <w:sz w:val="18"/>
        </w:rPr>
        <w:t>las</w:t>
      </w:r>
      <w:r>
        <w:rPr>
          <w:spacing w:val="-7"/>
          <w:w w:val="110"/>
          <w:sz w:val="18"/>
        </w:rPr>
        <w:t> </w:t>
      </w:r>
      <w:r>
        <w:rPr>
          <w:w w:val="110"/>
          <w:sz w:val="18"/>
        </w:rPr>
        <w:t>Comunicaciones;</w:t>
      </w:r>
      <w:r>
        <w:rPr>
          <w:spacing w:val="-7"/>
          <w:w w:val="110"/>
          <w:sz w:val="18"/>
        </w:rPr>
        <w:t> </w:t>
      </w:r>
      <w:r>
        <w:rPr>
          <w:w w:val="110"/>
          <w:sz w:val="18"/>
        </w:rPr>
        <w:t>el</w:t>
      </w:r>
      <w:r>
        <w:rPr>
          <w:spacing w:val="-7"/>
          <w:w w:val="110"/>
          <w:sz w:val="18"/>
        </w:rPr>
        <w:t> </w:t>
      </w:r>
      <w:r>
        <w:rPr>
          <w:w w:val="110"/>
          <w:sz w:val="18"/>
        </w:rPr>
        <w:t>Director</w:t>
      </w:r>
      <w:r>
        <w:rPr>
          <w:spacing w:val="-7"/>
          <w:w w:val="110"/>
          <w:sz w:val="18"/>
        </w:rPr>
        <w:t> </w:t>
      </w:r>
      <w:r>
        <w:rPr>
          <w:w w:val="110"/>
          <w:sz w:val="18"/>
        </w:rPr>
        <w:t>del</w:t>
      </w:r>
      <w:r>
        <w:rPr>
          <w:spacing w:val="-7"/>
          <w:w w:val="110"/>
          <w:sz w:val="18"/>
        </w:rPr>
        <w:t> </w:t>
      </w:r>
      <w:r>
        <w:rPr>
          <w:w w:val="110"/>
          <w:sz w:val="18"/>
        </w:rPr>
        <w:t>DNP;</w:t>
      </w:r>
      <w:r>
        <w:rPr>
          <w:spacing w:val="-7"/>
          <w:w w:val="110"/>
          <w:sz w:val="18"/>
        </w:rPr>
        <w:t> </w:t>
      </w:r>
      <w:r>
        <w:rPr>
          <w:w w:val="110"/>
          <w:sz w:val="18"/>
        </w:rPr>
        <w:t>el</w:t>
      </w:r>
      <w:r>
        <w:rPr>
          <w:spacing w:val="-7"/>
          <w:w w:val="110"/>
          <w:sz w:val="18"/>
        </w:rPr>
        <w:t> </w:t>
      </w:r>
      <w:r>
        <w:rPr>
          <w:w w:val="110"/>
          <w:sz w:val="18"/>
        </w:rPr>
        <w:t>Director</w:t>
      </w:r>
      <w:r>
        <w:rPr>
          <w:spacing w:val="-7"/>
          <w:w w:val="110"/>
          <w:sz w:val="18"/>
        </w:rPr>
        <w:t> </w:t>
      </w:r>
      <w:r>
        <w:rPr>
          <w:w w:val="110"/>
          <w:sz w:val="18"/>
        </w:rPr>
        <w:t>del</w:t>
      </w:r>
      <w:r>
        <w:rPr>
          <w:spacing w:val="-7"/>
          <w:w w:val="110"/>
          <w:sz w:val="18"/>
        </w:rPr>
        <w:t> </w:t>
      </w:r>
      <w:r>
        <w:rPr>
          <w:w w:val="110"/>
          <w:sz w:val="18"/>
        </w:rPr>
        <w:t>ICBF,</w:t>
      </w:r>
      <w:r>
        <w:rPr>
          <w:spacing w:val="-7"/>
          <w:w w:val="110"/>
          <w:sz w:val="18"/>
        </w:rPr>
        <w:t> </w:t>
      </w:r>
      <w:r>
        <w:rPr>
          <w:w w:val="110"/>
          <w:sz w:val="18"/>
        </w:rPr>
        <w:t>quien</w:t>
      </w:r>
      <w:r>
        <w:rPr>
          <w:spacing w:val="-7"/>
          <w:w w:val="110"/>
          <w:sz w:val="18"/>
        </w:rPr>
        <w:t> </w:t>
      </w:r>
      <w:r>
        <w:rPr>
          <w:w w:val="110"/>
          <w:sz w:val="18"/>
        </w:rPr>
        <w:t>hace</w:t>
      </w:r>
      <w:r>
        <w:rPr>
          <w:spacing w:val="-7"/>
          <w:w w:val="110"/>
          <w:sz w:val="18"/>
        </w:rPr>
        <w:t> </w:t>
      </w:r>
      <w:r>
        <w:rPr>
          <w:w w:val="110"/>
          <w:sz w:val="18"/>
        </w:rPr>
        <w:t>la</w:t>
      </w:r>
      <w:r>
        <w:rPr>
          <w:spacing w:val="-6"/>
          <w:w w:val="110"/>
          <w:sz w:val="18"/>
        </w:rPr>
        <w:t> </w:t>
      </w:r>
      <w:r>
        <w:rPr>
          <w:w w:val="110"/>
          <w:sz w:val="18"/>
        </w:rPr>
        <w:t>secretaría</w:t>
      </w:r>
      <w:r>
        <w:rPr>
          <w:spacing w:val="-6"/>
          <w:w w:val="110"/>
          <w:sz w:val="18"/>
        </w:rPr>
        <w:t> </w:t>
      </w:r>
      <w:r>
        <w:rPr>
          <w:w w:val="110"/>
          <w:sz w:val="18"/>
        </w:rPr>
        <w:t>técnica;</w:t>
      </w:r>
      <w:r>
        <w:rPr>
          <w:spacing w:val="-7"/>
          <w:w w:val="110"/>
          <w:sz w:val="18"/>
        </w:rPr>
        <w:t> </w:t>
      </w:r>
      <w:r>
        <w:rPr>
          <w:w w:val="110"/>
          <w:sz w:val="18"/>
        </w:rPr>
        <w:t>un</w:t>
      </w:r>
      <w:r>
        <w:rPr>
          <w:spacing w:val="-7"/>
          <w:w w:val="110"/>
          <w:sz w:val="18"/>
        </w:rPr>
        <w:t> </w:t>
      </w:r>
      <w:r>
        <w:rPr>
          <w:w w:val="110"/>
          <w:sz w:val="18"/>
        </w:rPr>
        <w:t>gobernador</w:t>
      </w:r>
      <w:r>
        <w:rPr>
          <w:spacing w:val="-7"/>
          <w:w w:val="110"/>
          <w:sz w:val="18"/>
        </w:rPr>
        <w:t> </w:t>
      </w:r>
      <w:r>
        <w:rPr>
          <w:w w:val="110"/>
          <w:sz w:val="18"/>
        </w:rPr>
        <w:t>en representación</w:t>
      </w:r>
      <w:r>
        <w:rPr>
          <w:w w:val="110"/>
          <w:sz w:val="18"/>
        </w:rPr>
        <w:t> de</w:t>
      </w:r>
      <w:r>
        <w:rPr>
          <w:w w:val="110"/>
          <w:sz w:val="18"/>
        </w:rPr>
        <w:t> los</w:t>
      </w:r>
      <w:r>
        <w:rPr>
          <w:w w:val="110"/>
          <w:sz w:val="18"/>
        </w:rPr>
        <w:t> gobernadores;</w:t>
      </w:r>
      <w:r>
        <w:rPr>
          <w:w w:val="110"/>
          <w:sz w:val="18"/>
        </w:rPr>
        <w:t> un</w:t>
      </w:r>
      <w:r>
        <w:rPr>
          <w:w w:val="110"/>
          <w:sz w:val="18"/>
        </w:rPr>
        <w:t> alcalde</w:t>
      </w:r>
      <w:r>
        <w:rPr>
          <w:w w:val="110"/>
          <w:sz w:val="18"/>
        </w:rPr>
        <w:t> en</w:t>
      </w:r>
      <w:r>
        <w:rPr>
          <w:w w:val="110"/>
          <w:sz w:val="18"/>
        </w:rPr>
        <w:t> representación</w:t>
      </w:r>
      <w:r>
        <w:rPr>
          <w:w w:val="110"/>
          <w:sz w:val="18"/>
        </w:rPr>
        <w:t> de</w:t>
      </w:r>
      <w:r>
        <w:rPr>
          <w:w w:val="110"/>
          <w:sz w:val="18"/>
        </w:rPr>
        <w:t> los</w:t>
      </w:r>
      <w:r>
        <w:rPr>
          <w:w w:val="110"/>
          <w:sz w:val="18"/>
        </w:rPr>
        <w:t> alcaldes;</w:t>
      </w:r>
      <w:r>
        <w:rPr>
          <w:w w:val="110"/>
          <w:sz w:val="18"/>
        </w:rPr>
        <w:t> y</w:t>
      </w:r>
      <w:r>
        <w:rPr>
          <w:w w:val="110"/>
          <w:sz w:val="18"/>
        </w:rPr>
        <w:t> una</w:t>
      </w:r>
      <w:r>
        <w:rPr>
          <w:w w:val="110"/>
          <w:sz w:val="18"/>
        </w:rPr>
        <w:t> autoridad</w:t>
      </w:r>
      <w:r>
        <w:rPr>
          <w:w w:val="110"/>
          <w:sz w:val="18"/>
        </w:rPr>
        <w:t> indígena</w:t>
      </w:r>
      <w:r>
        <w:rPr>
          <w:w w:val="110"/>
          <w:sz w:val="18"/>
        </w:rPr>
        <w:t> en representación</w:t>
      </w:r>
      <w:r>
        <w:rPr>
          <w:spacing w:val="-12"/>
          <w:w w:val="110"/>
          <w:sz w:val="18"/>
        </w:rPr>
        <w:t> </w:t>
      </w:r>
      <w:r>
        <w:rPr>
          <w:w w:val="110"/>
          <w:sz w:val="18"/>
        </w:rPr>
        <w:t>de</w:t>
      </w:r>
      <w:r>
        <w:rPr>
          <w:spacing w:val="-11"/>
          <w:w w:val="110"/>
          <w:sz w:val="18"/>
        </w:rPr>
        <w:t> </w:t>
      </w:r>
      <w:r>
        <w:rPr>
          <w:w w:val="110"/>
          <w:sz w:val="18"/>
        </w:rPr>
        <w:t>las</w:t>
      </w:r>
      <w:r>
        <w:rPr>
          <w:spacing w:val="-11"/>
          <w:w w:val="110"/>
          <w:sz w:val="18"/>
        </w:rPr>
        <w:t> </w:t>
      </w:r>
      <w:r>
        <w:rPr>
          <w:w w:val="110"/>
          <w:sz w:val="18"/>
        </w:rPr>
        <w:t>entidades</w:t>
      </w:r>
      <w:r>
        <w:rPr>
          <w:spacing w:val="-11"/>
          <w:w w:val="110"/>
          <w:sz w:val="18"/>
        </w:rPr>
        <w:t> </w:t>
      </w:r>
      <w:r>
        <w:rPr>
          <w:w w:val="110"/>
          <w:sz w:val="18"/>
        </w:rPr>
        <w:t>territoriales</w:t>
      </w:r>
      <w:r>
        <w:rPr>
          <w:spacing w:val="-11"/>
          <w:w w:val="110"/>
          <w:sz w:val="18"/>
        </w:rPr>
        <w:t> </w:t>
      </w:r>
      <w:r>
        <w:rPr>
          <w:w w:val="110"/>
          <w:sz w:val="18"/>
        </w:rPr>
        <w:t>indígenas.</w:t>
      </w:r>
      <w:r>
        <w:rPr>
          <w:spacing w:val="-12"/>
          <w:w w:val="110"/>
          <w:sz w:val="18"/>
        </w:rPr>
        <w:t> </w:t>
      </w:r>
      <w:r>
        <w:rPr>
          <w:w w:val="110"/>
          <w:sz w:val="18"/>
        </w:rPr>
        <w:t>También</w:t>
      </w:r>
      <w:r>
        <w:rPr>
          <w:spacing w:val="-11"/>
          <w:w w:val="110"/>
          <w:sz w:val="18"/>
        </w:rPr>
        <w:t> </w:t>
      </w:r>
      <w:r>
        <w:rPr>
          <w:w w:val="110"/>
          <w:sz w:val="18"/>
        </w:rPr>
        <w:t>participa</w:t>
      </w:r>
      <w:r>
        <w:rPr>
          <w:spacing w:val="-11"/>
          <w:w w:val="110"/>
          <w:sz w:val="18"/>
        </w:rPr>
        <w:t> </w:t>
      </w:r>
      <w:r>
        <w:rPr>
          <w:w w:val="110"/>
          <w:sz w:val="18"/>
        </w:rPr>
        <w:t>el</w:t>
      </w:r>
      <w:r>
        <w:rPr>
          <w:spacing w:val="-11"/>
          <w:w w:val="110"/>
          <w:sz w:val="18"/>
        </w:rPr>
        <w:t> </w:t>
      </w:r>
      <w:r>
        <w:rPr>
          <w:w w:val="110"/>
          <w:sz w:val="18"/>
        </w:rPr>
        <w:t>Director</w:t>
      </w:r>
      <w:r>
        <w:rPr>
          <w:spacing w:val="-11"/>
          <w:w w:val="110"/>
          <w:sz w:val="18"/>
        </w:rPr>
        <w:t> </w:t>
      </w:r>
      <w:r>
        <w:rPr>
          <w:w w:val="110"/>
          <w:sz w:val="18"/>
        </w:rPr>
        <w:t>del</w:t>
      </w:r>
      <w:r>
        <w:rPr>
          <w:spacing w:val="-12"/>
          <w:w w:val="110"/>
          <w:sz w:val="18"/>
        </w:rPr>
        <w:t> </w:t>
      </w:r>
      <w:r>
        <w:rPr>
          <w:w w:val="110"/>
          <w:sz w:val="18"/>
        </w:rPr>
        <w:t>DPS</w:t>
      </w:r>
      <w:r>
        <w:rPr>
          <w:spacing w:val="-11"/>
          <w:w w:val="110"/>
          <w:sz w:val="18"/>
        </w:rPr>
        <w:t> </w:t>
      </w:r>
      <w:r>
        <w:rPr>
          <w:w w:val="110"/>
          <w:sz w:val="18"/>
        </w:rPr>
        <w:t>en</w:t>
      </w:r>
      <w:r>
        <w:rPr>
          <w:spacing w:val="-11"/>
          <w:w w:val="110"/>
          <w:sz w:val="18"/>
        </w:rPr>
        <w:t> </w:t>
      </w:r>
      <w:r>
        <w:rPr>
          <w:w w:val="110"/>
          <w:sz w:val="18"/>
        </w:rPr>
        <w:t>virtud</w:t>
      </w:r>
      <w:r>
        <w:rPr>
          <w:spacing w:val="-11"/>
          <w:w w:val="110"/>
          <w:sz w:val="18"/>
        </w:rPr>
        <w:t> </w:t>
      </w:r>
      <w:r>
        <w:rPr>
          <w:w w:val="110"/>
          <w:sz w:val="18"/>
        </w:rPr>
        <w:t>del</w:t>
      </w:r>
      <w:r>
        <w:rPr>
          <w:spacing w:val="-11"/>
          <w:w w:val="110"/>
          <w:sz w:val="18"/>
        </w:rPr>
        <w:t> </w:t>
      </w:r>
      <w:r>
        <w:rPr>
          <w:w w:val="110"/>
          <w:sz w:val="18"/>
        </w:rPr>
        <w:t>Decreto 4155</w:t>
      </w:r>
      <w:r>
        <w:rPr>
          <w:w w:val="110"/>
          <w:sz w:val="18"/>
        </w:rPr>
        <w:t> de</w:t>
      </w:r>
      <w:r>
        <w:rPr>
          <w:w w:val="110"/>
          <w:sz w:val="18"/>
        </w:rPr>
        <w:t> 2011,</w:t>
      </w:r>
      <w:r>
        <w:rPr>
          <w:w w:val="110"/>
          <w:sz w:val="18"/>
        </w:rPr>
        <w:t> por</w:t>
      </w:r>
      <w:r>
        <w:rPr>
          <w:w w:val="110"/>
          <w:sz w:val="18"/>
        </w:rPr>
        <w:t> el</w:t>
      </w:r>
      <w:r>
        <w:rPr>
          <w:w w:val="110"/>
          <w:sz w:val="18"/>
        </w:rPr>
        <w:t> cual</w:t>
      </w:r>
      <w:r>
        <w:rPr>
          <w:w w:val="110"/>
          <w:sz w:val="18"/>
        </w:rPr>
        <w:t> se</w:t>
      </w:r>
      <w:r>
        <w:rPr>
          <w:w w:val="110"/>
          <w:sz w:val="18"/>
        </w:rPr>
        <w:t> transforma</w:t>
      </w:r>
      <w:r>
        <w:rPr>
          <w:w w:val="110"/>
          <w:sz w:val="18"/>
        </w:rPr>
        <w:t> la</w:t>
      </w:r>
      <w:r>
        <w:rPr>
          <w:w w:val="110"/>
          <w:sz w:val="18"/>
        </w:rPr>
        <w:t> Agencia</w:t>
      </w:r>
      <w:r>
        <w:rPr>
          <w:w w:val="110"/>
          <w:sz w:val="18"/>
        </w:rPr>
        <w:t> Presidencial</w:t>
      </w:r>
      <w:r>
        <w:rPr>
          <w:w w:val="110"/>
          <w:sz w:val="18"/>
        </w:rPr>
        <w:t> para</w:t>
      </w:r>
      <w:r>
        <w:rPr>
          <w:w w:val="110"/>
          <w:sz w:val="18"/>
        </w:rPr>
        <w:t> la</w:t>
      </w:r>
      <w:r>
        <w:rPr>
          <w:w w:val="110"/>
          <w:sz w:val="18"/>
        </w:rPr>
        <w:t> Acción</w:t>
      </w:r>
      <w:r>
        <w:rPr>
          <w:w w:val="110"/>
          <w:sz w:val="18"/>
        </w:rPr>
        <w:t> Social</w:t>
      </w:r>
      <w:r>
        <w:rPr>
          <w:w w:val="110"/>
          <w:sz w:val="18"/>
        </w:rPr>
        <w:t> y</w:t>
      </w:r>
      <w:r>
        <w:rPr>
          <w:w w:val="110"/>
          <w:sz w:val="18"/>
        </w:rPr>
        <w:t> la</w:t>
      </w:r>
      <w:r>
        <w:rPr>
          <w:w w:val="110"/>
          <w:sz w:val="18"/>
        </w:rPr>
        <w:t> Cooperación Internacional,</w:t>
      </w:r>
      <w:r>
        <w:rPr>
          <w:spacing w:val="-1"/>
          <w:w w:val="110"/>
          <w:sz w:val="18"/>
        </w:rPr>
        <w:t> </w:t>
      </w:r>
      <w:r>
        <w:rPr>
          <w:w w:val="110"/>
          <w:sz w:val="18"/>
        </w:rPr>
        <w:t>Acción</w:t>
      </w:r>
      <w:r>
        <w:rPr>
          <w:spacing w:val="-1"/>
          <w:w w:val="110"/>
          <w:sz w:val="18"/>
        </w:rPr>
        <w:t> </w:t>
      </w:r>
      <w:r>
        <w:rPr>
          <w:w w:val="110"/>
          <w:sz w:val="18"/>
        </w:rPr>
        <w:t>Social,</w:t>
      </w:r>
      <w:r>
        <w:rPr>
          <w:spacing w:val="-1"/>
          <w:w w:val="110"/>
          <w:sz w:val="18"/>
        </w:rPr>
        <w:t> </w:t>
      </w:r>
      <w:r>
        <w:rPr>
          <w:w w:val="110"/>
          <w:sz w:val="18"/>
        </w:rPr>
        <w:t>en</w:t>
      </w:r>
      <w:r>
        <w:rPr>
          <w:spacing w:val="-2"/>
          <w:w w:val="110"/>
          <w:sz w:val="18"/>
        </w:rPr>
        <w:t> </w:t>
      </w:r>
      <w:r>
        <w:rPr>
          <w:w w:val="110"/>
          <w:sz w:val="18"/>
        </w:rPr>
        <w:t>Departamento</w:t>
      </w:r>
      <w:r>
        <w:rPr>
          <w:spacing w:val="-2"/>
          <w:w w:val="110"/>
          <w:sz w:val="18"/>
        </w:rPr>
        <w:t> </w:t>
      </w:r>
      <w:r>
        <w:rPr>
          <w:w w:val="110"/>
          <w:sz w:val="18"/>
        </w:rPr>
        <w:t>Administrativo</w:t>
      </w:r>
      <w:r>
        <w:rPr>
          <w:spacing w:val="-2"/>
          <w:w w:val="110"/>
          <w:sz w:val="18"/>
        </w:rPr>
        <w:t> </w:t>
      </w:r>
      <w:r>
        <w:rPr>
          <w:w w:val="110"/>
          <w:sz w:val="18"/>
        </w:rPr>
        <w:t>para</w:t>
      </w:r>
      <w:r>
        <w:rPr>
          <w:spacing w:val="-1"/>
          <w:w w:val="110"/>
          <w:sz w:val="18"/>
        </w:rPr>
        <w:t> </w:t>
      </w:r>
      <w:r>
        <w:rPr>
          <w:w w:val="110"/>
          <w:sz w:val="18"/>
        </w:rPr>
        <w:t>la</w:t>
      </w:r>
      <w:r>
        <w:rPr>
          <w:spacing w:val="-1"/>
          <w:w w:val="110"/>
          <w:sz w:val="18"/>
        </w:rPr>
        <w:t> </w:t>
      </w:r>
      <w:r>
        <w:rPr>
          <w:w w:val="110"/>
          <w:sz w:val="18"/>
        </w:rPr>
        <w:t>Prosperidad</w:t>
      </w:r>
      <w:r>
        <w:rPr>
          <w:spacing w:val="-1"/>
          <w:w w:val="110"/>
          <w:sz w:val="18"/>
        </w:rPr>
        <w:t> </w:t>
      </w:r>
      <w:r>
        <w:rPr>
          <w:w w:val="110"/>
          <w:sz w:val="18"/>
        </w:rPr>
        <w:t>Social,</w:t>
      </w:r>
      <w:r>
        <w:rPr>
          <w:spacing w:val="-2"/>
          <w:w w:val="110"/>
          <w:sz w:val="18"/>
        </w:rPr>
        <w:t> </w:t>
      </w:r>
      <w:r>
        <w:rPr>
          <w:w w:val="110"/>
          <w:sz w:val="18"/>
        </w:rPr>
        <w:t>perteneciente</w:t>
      </w:r>
      <w:r>
        <w:rPr>
          <w:w w:val="110"/>
          <w:sz w:val="18"/>
        </w:rPr>
        <w:t> al</w:t>
      </w:r>
      <w:r>
        <w:rPr>
          <w:spacing w:val="-2"/>
          <w:w w:val="110"/>
          <w:sz w:val="18"/>
        </w:rPr>
        <w:t> </w:t>
      </w:r>
      <w:r>
        <w:rPr>
          <w:w w:val="110"/>
          <w:sz w:val="18"/>
        </w:rPr>
        <w:t>Sector Administrativo</w:t>
      </w:r>
      <w:r>
        <w:rPr>
          <w:w w:val="110"/>
          <w:sz w:val="18"/>
        </w:rPr>
        <w:t> de</w:t>
      </w:r>
      <w:r>
        <w:rPr>
          <w:w w:val="110"/>
          <w:sz w:val="18"/>
        </w:rPr>
        <w:t> Inclusión</w:t>
      </w:r>
      <w:r>
        <w:rPr>
          <w:w w:val="110"/>
          <w:sz w:val="18"/>
        </w:rPr>
        <w:t> Social</w:t>
      </w:r>
      <w:r>
        <w:rPr>
          <w:w w:val="110"/>
          <w:sz w:val="18"/>
        </w:rPr>
        <w:t> y</w:t>
      </w:r>
      <w:r>
        <w:rPr>
          <w:w w:val="110"/>
          <w:sz w:val="18"/>
        </w:rPr>
        <w:t> Reconciliación,</w:t>
      </w:r>
      <w:r>
        <w:rPr>
          <w:w w:val="110"/>
          <w:sz w:val="18"/>
        </w:rPr>
        <w:t> y</w:t>
      </w:r>
      <w:r>
        <w:rPr>
          <w:w w:val="110"/>
          <w:sz w:val="18"/>
        </w:rPr>
        <w:t> se</w:t>
      </w:r>
      <w:r>
        <w:rPr>
          <w:w w:val="110"/>
          <w:sz w:val="18"/>
        </w:rPr>
        <w:t> fija</w:t>
      </w:r>
      <w:r>
        <w:rPr>
          <w:w w:val="110"/>
          <w:sz w:val="18"/>
        </w:rPr>
        <w:t> su</w:t>
      </w:r>
      <w:r>
        <w:rPr>
          <w:w w:val="110"/>
          <w:sz w:val="18"/>
        </w:rPr>
        <w:t> objetivo</w:t>
      </w:r>
      <w:r>
        <w:rPr>
          <w:w w:val="110"/>
          <w:sz w:val="18"/>
        </w:rPr>
        <w:t> y</w:t>
      </w:r>
      <w:r>
        <w:rPr>
          <w:w w:val="110"/>
          <w:sz w:val="18"/>
        </w:rPr>
        <w:t> estructura,</w:t>
      </w:r>
      <w:r>
        <w:rPr>
          <w:w w:val="110"/>
          <w:sz w:val="18"/>
        </w:rPr>
        <w:t> que</w:t>
      </w:r>
      <w:r>
        <w:rPr>
          <w:w w:val="110"/>
          <w:sz w:val="18"/>
        </w:rPr>
        <w:t> designa</w:t>
      </w:r>
      <w:r>
        <w:rPr>
          <w:w w:val="110"/>
          <w:sz w:val="18"/>
        </w:rPr>
        <w:t> a</w:t>
      </w:r>
      <w:r>
        <w:rPr>
          <w:w w:val="110"/>
          <w:sz w:val="18"/>
        </w:rPr>
        <w:t> esta</w:t>
      </w:r>
      <w:r>
        <w:rPr>
          <w:w w:val="110"/>
          <w:sz w:val="18"/>
        </w:rPr>
        <w:t> entidad como cabeza de este sector administrativo.</w:t>
      </w:r>
    </w:p>
    <w:p>
      <w:pPr>
        <w:spacing w:line="254" w:lineRule="auto" w:before="69"/>
        <w:ind w:left="379" w:right="371" w:firstLine="112"/>
        <w:jc w:val="both"/>
        <w:rPr>
          <w:sz w:val="18"/>
        </w:rPr>
      </w:pPr>
      <w:bookmarkStart w:name="_bookmark19" w:id="26"/>
      <w:bookmarkEnd w:id="26"/>
      <w:r>
        <w:rPr/>
      </w:r>
      <w:r>
        <w:rPr>
          <w:w w:val="110"/>
          <w:position w:val="6"/>
          <w:sz w:val="11"/>
        </w:rPr>
        <w:t>11</w:t>
      </w:r>
      <w:r>
        <w:rPr>
          <w:spacing w:val="17"/>
          <w:w w:val="110"/>
          <w:position w:val="6"/>
          <w:sz w:val="11"/>
        </w:rPr>
        <w:t> </w:t>
      </w:r>
      <w:r>
        <w:rPr>
          <w:w w:val="110"/>
          <w:sz w:val="18"/>
        </w:rPr>
        <w:t>El Decreto 4875 de 2011, por el cual se crea la Comisión Intersectorial para la Atención Integral de la Primera Infancia</w:t>
      </w:r>
      <w:r>
        <w:rPr>
          <w:w w:val="110"/>
          <w:sz w:val="18"/>
        </w:rPr>
        <w:t> (CIPI)</w:t>
      </w:r>
      <w:r>
        <w:rPr>
          <w:w w:val="110"/>
          <w:sz w:val="18"/>
        </w:rPr>
        <w:t> y</w:t>
      </w:r>
      <w:r>
        <w:rPr>
          <w:w w:val="110"/>
          <w:sz w:val="18"/>
        </w:rPr>
        <w:t> la</w:t>
      </w:r>
      <w:r>
        <w:rPr>
          <w:w w:val="110"/>
          <w:sz w:val="18"/>
        </w:rPr>
        <w:t> Comisión</w:t>
      </w:r>
      <w:r>
        <w:rPr>
          <w:w w:val="110"/>
          <w:sz w:val="18"/>
        </w:rPr>
        <w:t> Especial</w:t>
      </w:r>
      <w:r>
        <w:rPr>
          <w:w w:val="110"/>
          <w:sz w:val="18"/>
        </w:rPr>
        <w:t> de</w:t>
      </w:r>
      <w:r>
        <w:rPr>
          <w:w w:val="110"/>
          <w:sz w:val="18"/>
        </w:rPr>
        <w:t> Seguimiento</w:t>
      </w:r>
      <w:r>
        <w:rPr>
          <w:w w:val="110"/>
          <w:sz w:val="18"/>
        </w:rPr>
        <w:t> para</w:t>
      </w:r>
      <w:r>
        <w:rPr>
          <w:w w:val="110"/>
          <w:sz w:val="18"/>
        </w:rPr>
        <w:t> la</w:t>
      </w:r>
      <w:r>
        <w:rPr>
          <w:w w:val="110"/>
          <w:sz w:val="18"/>
        </w:rPr>
        <w:t> Atención</w:t>
      </w:r>
      <w:r>
        <w:rPr>
          <w:w w:val="110"/>
          <w:sz w:val="18"/>
        </w:rPr>
        <w:t> Integral</w:t>
      </w:r>
      <w:r>
        <w:rPr>
          <w:w w:val="110"/>
          <w:sz w:val="18"/>
        </w:rPr>
        <w:t> a</w:t>
      </w:r>
      <w:r>
        <w:rPr>
          <w:w w:val="110"/>
          <w:sz w:val="18"/>
        </w:rPr>
        <w:t> la</w:t>
      </w:r>
      <w:r>
        <w:rPr>
          <w:w w:val="110"/>
          <w:sz w:val="18"/>
        </w:rPr>
        <w:t> Primera</w:t>
      </w:r>
      <w:r>
        <w:rPr>
          <w:w w:val="110"/>
          <w:sz w:val="18"/>
        </w:rPr>
        <w:t> Infancia,</w:t>
      </w:r>
      <w:r>
        <w:rPr>
          <w:w w:val="110"/>
          <w:sz w:val="18"/>
        </w:rPr>
        <w:t> define</w:t>
      </w:r>
      <w:r>
        <w:rPr>
          <w:w w:val="110"/>
          <w:sz w:val="18"/>
        </w:rPr>
        <w:t> como integrantes</w:t>
      </w:r>
      <w:r>
        <w:rPr>
          <w:spacing w:val="-10"/>
          <w:w w:val="110"/>
          <w:sz w:val="18"/>
        </w:rPr>
        <w:t> </w:t>
      </w:r>
      <w:r>
        <w:rPr>
          <w:w w:val="110"/>
          <w:sz w:val="18"/>
        </w:rPr>
        <w:t>de</w:t>
      </w:r>
      <w:r>
        <w:rPr>
          <w:spacing w:val="-10"/>
          <w:w w:val="110"/>
          <w:sz w:val="18"/>
        </w:rPr>
        <w:t> </w:t>
      </w:r>
      <w:r>
        <w:rPr>
          <w:w w:val="110"/>
          <w:sz w:val="18"/>
        </w:rPr>
        <w:t>la</w:t>
      </w:r>
      <w:r>
        <w:rPr>
          <w:spacing w:val="-10"/>
          <w:w w:val="110"/>
          <w:sz w:val="18"/>
        </w:rPr>
        <w:t> </w:t>
      </w:r>
      <w:r>
        <w:rPr>
          <w:w w:val="110"/>
          <w:sz w:val="18"/>
        </w:rPr>
        <w:t>CIPI:</w:t>
      </w:r>
      <w:r>
        <w:rPr>
          <w:spacing w:val="-11"/>
          <w:w w:val="110"/>
          <w:sz w:val="18"/>
        </w:rPr>
        <w:t> </w:t>
      </w:r>
      <w:r>
        <w:rPr>
          <w:w w:val="110"/>
          <w:sz w:val="18"/>
        </w:rPr>
        <w:t>un</w:t>
      </w:r>
      <w:r>
        <w:rPr>
          <w:spacing w:val="-11"/>
          <w:w w:val="110"/>
          <w:sz w:val="18"/>
        </w:rPr>
        <w:t> </w:t>
      </w:r>
      <w:r>
        <w:rPr>
          <w:w w:val="110"/>
          <w:sz w:val="18"/>
        </w:rPr>
        <w:t>delegado</w:t>
      </w:r>
      <w:r>
        <w:rPr>
          <w:spacing w:val="-11"/>
          <w:w w:val="110"/>
          <w:sz w:val="18"/>
        </w:rPr>
        <w:t> </w:t>
      </w:r>
      <w:r>
        <w:rPr>
          <w:w w:val="110"/>
          <w:sz w:val="18"/>
        </w:rPr>
        <w:t>del</w:t>
      </w:r>
      <w:r>
        <w:rPr>
          <w:spacing w:val="-11"/>
          <w:w w:val="110"/>
          <w:sz w:val="18"/>
        </w:rPr>
        <w:t> </w:t>
      </w:r>
      <w:r>
        <w:rPr>
          <w:w w:val="110"/>
          <w:sz w:val="18"/>
        </w:rPr>
        <w:t>Presidente</w:t>
      </w:r>
      <w:r>
        <w:rPr>
          <w:spacing w:val="-10"/>
          <w:w w:val="110"/>
          <w:sz w:val="18"/>
        </w:rPr>
        <w:t> </w:t>
      </w:r>
      <w:r>
        <w:rPr>
          <w:w w:val="110"/>
          <w:sz w:val="18"/>
        </w:rPr>
        <w:t>de</w:t>
      </w:r>
      <w:r>
        <w:rPr>
          <w:spacing w:val="-11"/>
          <w:w w:val="110"/>
          <w:sz w:val="18"/>
        </w:rPr>
        <w:t> </w:t>
      </w:r>
      <w:r>
        <w:rPr>
          <w:w w:val="110"/>
          <w:sz w:val="18"/>
        </w:rPr>
        <w:t>la</w:t>
      </w:r>
      <w:r>
        <w:rPr>
          <w:spacing w:val="-10"/>
          <w:w w:val="110"/>
          <w:sz w:val="18"/>
        </w:rPr>
        <w:t> </w:t>
      </w:r>
      <w:r>
        <w:rPr>
          <w:w w:val="110"/>
          <w:sz w:val="18"/>
        </w:rPr>
        <w:t>República;</w:t>
      </w:r>
      <w:r>
        <w:rPr>
          <w:spacing w:val="-11"/>
          <w:w w:val="110"/>
          <w:sz w:val="18"/>
        </w:rPr>
        <w:t> </w:t>
      </w:r>
      <w:r>
        <w:rPr>
          <w:w w:val="110"/>
          <w:sz w:val="18"/>
        </w:rPr>
        <w:t>el</w:t>
      </w:r>
      <w:r>
        <w:rPr>
          <w:spacing w:val="-10"/>
          <w:w w:val="110"/>
          <w:sz w:val="18"/>
        </w:rPr>
        <w:t> </w:t>
      </w:r>
      <w:r>
        <w:rPr>
          <w:w w:val="110"/>
          <w:sz w:val="18"/>
        </w:rPr>
        <w:t>Director</w:t>
      </w:r>
      <w:r>
        <w:rPr>
          <w:spacing w:val="-11"/>
          <w:w w:val="110"/>
          <w:sz w:val="18"/>
        </w:rPr>
        <w:t> </w:t>
      </w:r>
      <w:r>
        <w:rPr>
          <w:w w:val="110"/>
          <w:sz w:val="18"/>
        </w:rPr>
        <w:t>del</w:t>
      </w:r>
      <w:r>
        <w:rPr>
          <w:spacing w:val="-10"/>
          <w:w w:val="110"/>
          <w:sz w:val="18"/>
        </w:rPr>
        <w:t> </w:t>
      </w:r>
      <w:r>
        <w:rPr>
          <w:w w:val="110"/>
          <w:sz w:val="18"/>
        </w:rPr>
        <w:t>Departamento</w:t>
      </w:r>
      <w:r>
        <w:rPr>
          <w:spacing w:val="-11"/>
          <w:w w:val="110"/>
          <w:sz w:val="18"/>
        </w:rPr>
        <w:t> </w:t>
      </w:r>
      <w:r>
        <w:rPr>
          <w:w w:val="110"/>
          <w:sz w:val="18"/>
        </w:rPr>
        <w:t>Administrativo</w:t>
      </w:r>
      <w:r>
        <w:rPr>
          <w:spacing w:val="-11"/>
          <w:w w:val="110"/>
          <w:sz w:val="18"/>
        </w:rPr>
        <w:t> </w:t>
      </w:r>
      <w:r>
        <w:rPr>
          <w:w w:val="110"/>
          <w:sz w:val="18"/>
        </w:rPr>
        <w:t>de la Presidencia</w:t>
      </w:r>
      <w:r>
        <w:rPr>
          <w:w w:val="110"/>
          <w:sz w:val="18"/>
        </w:rPr>
        <w:t> de la República o</w:t>
      </w:r>
      <w:r>
        <w:rPr>
          <w:spacing w:val="-1"/>
          <w:w w:val="110"/>
          <w:sz w:val="18"/>
        </w:rPr>
        <w:t> </w:t>
      </w:r>
      <w:r>
        <w:rPr>
          <w:w w:val="110"/>
          <w:sz w:val="18"/>
        </w:rPr>
        <w:t>su delegado; el Ministro</w:t>
      </w:r>
      <w:r>
        <w:rPr>
          <w:spacing w:val="-1"/>
          <w:w w:val="110"/>
          <w:sz w:val="18"/>
        </w:rPr>
        <w:t> </w:t>
      </w:r>
      <w:r>
        <w:rPr>
          <w:w w:val="110"/>
          <w:sz w:val="18"/>
        </w:rPr>
        <w:t>o Viceministro</w:t>
      </w:r>
      <w:r>
        <w:rPr>
          <w:spacing w:val="-1"/>
          <w:w w:val="110"/>
          <w:sz w:val="18"/>
        </w:rPr>
        <w:t> </w:t>
      </w:r>
      <w:r>
        <w:rPr>
          <w:w w:val="110"/>
          <w:sz w:val="18"/>
        </w:rPr>
        <w:t>de Salud y Protección Social, Educación y </w:t>
      </w:r>
      <w:r>
        <w:rPr>
          <w:spacing w:val="-2"/>
          <w:w w:val="110"/>
          <w:sz w:val="18"/>
        </w:rPr>
        <w:t>Cultura;</w:t>
      </w:r>
      <w:r>
        <w:rPr>
          <w:spacing w:val="-5"/>
          <w:w w:val="110"/>
          <w:sz w:val="18"/>
        </w:rPr>
        <w:t> </w:t>
      </w:r>
      <w:r>
        <w:rPr>
          <w:spacing w:val="-2"/>
          <w:w w:val="110"/>
          <w:sz w:val="18"/>
        </w:rPr>
        <w:t>el</w:t>
      </w:r>
      <w:r>
        <w:rPr>
          <w:spacing w:val="-5"/>
          <w:w w:val="110"/>
          <w:sz w:val="18"/>
        </w:rPr>
        <w:t> </w:t>
      </w:r>
      <w:r>
        <w:rPr>
          <w:spacing w:val="-2"/>
          <w:w w:val="110"/>
          <w:sz w:val="18"/>
        </w:rPr>
        <w:t>Director</w:t>
      </w:r>
      <w:r>
        <w:rPr>
          <w:spacing w:val="-5"/>
          <w:w w:val="110"/>
          <w:sz w:val="18"/>
        </w:rPr>
        <w:t> </w:t>
      </w:r>
      <w:r>
        <w:rPr>
          <w:spacing w:val="-2"/>
          <w:w w:val="110"/>
          <w:sz w:val="18"/>
        </w:rPr>
        <w:t>del</w:t>
      </w:r>
      <w:r>
        <w:rPr>
          <w:spacing w:val="-5"/>
          <w:w w:val="110"/>
          <w:sz w:val="18"/>
        </w:rPr>
        <w:t> </w:t>
      </w:r>
      <w:r>
        <w:rPr>
          <w:spacing w:val="-2"/>
          <w:w w:val="110"/>
          <w:sz w:val="18"/>
        </w:rPr>
        <w:t>DNP;</w:t>
      </w:r>
      <w:r>
        <w:rPr>
          <w:spacing w:val="-5"/>
          <w:w w:val="110"/>
          <w:sz w:val="18"/>
        </w:rPr>
        <w:t> </w:t>
      </w:r>
      <w:r>
        <w:rPr>
          <w:spacing w:val="-2"/>
          <w:w w:val="110"/>
          <w:sz w:val="18"/>
        </w:rPr>
        <w:t>el</w:t>
      </w:r>
      <w:r>
        <w:rPr>
          <w:spacing w:val="-5"/>
          <w:w w:val="110"/>
          <w:sz w:val="18"/>
        </w:rPr>
        <w:t> </w:t>
      </w:r>
      <w:r>
        <w:rPr>
          <w:spacing w:val="-2"/>
          <w:w w:val="110"/>
          <w:sz w:val="18"/>
        </w:rPr>
        <w:t>Director</w:t>
      </w:r>
      <w:r>
        <w:rPr>
          <w:spacing w:val="-5"/>
          <w:w w:val="110"/>
          <w:sz w:val="18"/>
        </w:rPr>
        <w:t> </w:t>
      </w:r>
      <w:r>
        <w:rPr>
          <w:spacing w:val="-2"/>
          <w:w w:val="110"/>
          <w:sz w:val="18"/>
        </w:rPr>
        <w:t>del</w:t>
      </w:r>
      <w:r>
        <w:rPr>
          <w:spacing w:val="-5"/>
          <w:w w:val="110"/>
          <w:sz w:val="18"/>
        </w:rPr>
        <w:t> </w:t>
      </w:r>
      <w:r>
        <w:rPr>
          <w:spacing w:val="-2"/>
          <w:w w:val="110"/>
          <w:sz w:val="18"/>
        </w:rPr>
        <w:t>DPS;</w:t>
      </w:r>
      <w:r>
        <w:rPr>
          <w:spacing w:val="-5"/>
          <w:w w:val="110"/>
          <w:sz w:val="18"/>
        </w:rPr>
        <w:t> </w:t>
      </w:r>
      <w:r>
        <w:rPr>
          <w:spacing w:val="-2"/>
          <w:w w:val="110"/>
          <w:sz w:val="18"/>
        </w:rPr>
        <w:t>y</w:t>
      </w:r>
      <w:r>
        <w:rPr>
          <w:spacing w:val="-4"/>
          <w:w w:val="110"/>
          <w:sz w:val="18"/>
        </w:rPr>
        <w:t> </w:t>
      </w:r>
      <w:r>
        <w:rPr>
          <w:spacing w:val="-2"/>
          <w:w w:val="110"/>
          <w:sz w:val="18"/>
        </w:rPr>
        <w:t>el</w:t>
      </w:r>
      <w:r>
        <w:rPr>
          <w:spacing w:val="-5"/>
          <w:w w:val="110"/>
          <w:sz w:val="18"/>
        </w:rPr>
        <w:t> </w:t>
      </w:r>
      <w:r>
        <w:rPr>
          <w:spacing w:val="-2"/>
          <w:w w:val="110"/>
          <w:sz w:val="18"/>
        </w:rPr>
        <w:t>Director</w:t>
      </w:r>
      <w:r>
        <w:rPr>
          <w:spacing w:val="-5"/>
          <w:w w:val="110"/>
          <w:sz w:val="18"/>
        </w:rPr>
        <w:t> </w:t>
      </w:r>
      <w:r>
        <w:rPr>
          <w:spacing w:val="-2"/>
          <w:w w:val="110"/>
          <w:sz w:val="18"/>
        </w:rPr>
        <w:t>del</w:t>
      </w:r>
      <w:r>
        <w:rPr>
          <w:spacing w:val="-5"/>
          <w:w w:val="110"/>
          <w:sz w:val="18"/>
        </w:rPr>
        <w:t> </w:t>
      </w:r>
      <w:r>
        <w:rPr>
          <w:spacing w:val="-2"/>
          <w:w w:val="110"/>
          <w:sz w:val="18"/>
        </w:rPr>
        <w:t>ICBF.</w:t>
      </w:r>
      <w:r>
        <w:rPr>
          <w:spacing w:val="-5"/>
          <w:w w:val="110"/>
          <w:sz w:val="18"/>
        </w:rPr>
        <w:t> </w:t>
      </w:r>
      <w:r>
        <w:rPr>
          <w:spacing w:val="-2"/>
          <w:w w:val="110"/>
          <w:sz w:val="18"/>
        </w:rPr>
        <w:t>El</w:t>
      </w:r>
      <w:r>
        <w:rPr>
          <w:spacing w:val="-5"/>
          <w:w w:val="110"/>
          <w:sz w:val="18"/>
        </w:rPr>
        <w:t> </w:t>
      </w:r>
      <w:r>
        <w:rPr>
          <w:spacing w:val="-2"/>
          <w:w w:val="110"/>
          <w:sz w:val="18"/>
        </w:rPr>
        <w:t>artículo</w:t>
      </w:r>
      <w:r>
        <w:rPr>
          <w:spacing w:val="-5"/>
          <w:w w:val="110"/>
          <w:sz w:val="18"/>
        </w:rPr>
        <w:t> </w:t>
      </w:r>
      <w:r>
        <w:rPr>
          <w:spacing w:val="-2"/>
          <w:w w:val="110"/>
          <w:sz w:val="18"/>
        </w:rPr>
        <w:t>4º</w:t>
      </w:r>
      <w:r>
        <w:rPr>
          <w:spacing w:val="-4"/>
          <w:w w:val="110"/>
          <w:sz w:val="18"/>
        </w:rPr>
        <w:t> </w:t>
      </w:r>
      <w:r>
        <w:rPr>
          <w:spacing w:val="-2"/>
          <w:w w:val="110"/>
          <w:sz w:val="18"/>
        </w:rPr>
        <w:t>de</w:t>
      </w:r>
      <w:r>
        <w:rPr>
          <w:spacing w:val="-4"/>
          <w:w w:val="110"/>
          <w:sz w:val="18"/>
        </w:rPr>
        <w:t> </w:t>
      </w:r>
      <w:r>
        <w:rPr>
          <w:spacing w:val="-2"/>
          <w:w w:val="110"/>
          <w:sz w:val="18"/>
        </w:rPr>
        <w:t>este</w:t>
      </w:r>
      <w:r>
        <w:rPr>
          <w:spacing w:val="-4"/>
          <w:w w:val="110"/>
          <w:sz w:val="18"/>
        </w:rPr>
        <w:t> </w:t>
      </w:r>
      <w:r>
        <w:rPr>
          <w:spacing w:val="-2"/>
          <w:w w:val="110"/>
          <w:sz w:val="18"/>
        </w:rPr>
        <w:t>decreto</w:t>
      </w:r>
      <w:r>
        <w:rPr>
          <w:spacing w:val="-5"/>
          <w:w w:val="110"/>
          <w:sz w:val="18"/>
        </w:rPr>
        <w:t> </w:t>
      </w:r>
      <w:r>
        <w:rPr>
          <w:spacing w:val="-2"/>
          <w:w w:val="110"/>
          <w:sz w:val="18"/>
        </w:rPr>
        <w:t>establece</w:t>
      </w:r>
      <w:r>
        <w:rPr>
          <w:spacing w:val="-4"/>
          <w:w w:val="110"/>
          <w:sz w:val="18"/>
        </w:rPr>
        <w:t> </w:t>
      </w:r>
      <w:r>
        <w:rPr>
          <w:spacing w:val="-2"/>
          <w:w w:val="110"/>
          <w:sz w:val="18"/>
        </w:rPr>
        <w:t>como </w:t>
      </w:r>
      <w:r>
        <w:rPr>
          <w:w w:val="110"/>
          <w:sz w:val="18"/>
        </w:rPr>
        <w:t>una</w:t>
      </w:r>
      <w:r>
        <w:rPr>
          <w:w w:val="110"/>
          <w:sz w:val="18"/>
        </w:rPr>
        <w:t> de</w:t>
      </w:r>
      <w:r>
        <w:rPr>
          <w:w w:val="110"/>
          <w:sz w:val="18"/>
        </w:rPr>
        <w:t> las</w:t>
      </w:r>
      <w:r>
        <w:rPr>
          <w:w w:val="110"/>
          <w:sz w:val="18"/>
        </w:rPr>
        <w:t> funciones</w:t>
      </w:r>
      <w:r>
        <w:rPr>
          <w:w w:val="110"/>
          <w:sz w:val="18"/>
        </w:rPr>
        <w:t> de</w:t>
      </w:r>
      <w:r>
        <w:rPr>
          <w:w w:val="110"/>
          <w:sz w:val="18"/>
        </w:rPr>
        <w:t> la</w:t>
      </w:r>
      <w:r>
        <w:rPr>
          <w:w w:val="110"/>
          <w:sz w:val="18"/>
        </w:rPr>
        <w:t> CIPI: “Dar lineamientos</w:t>
      </w:r>
      <w:r>
        <w:rPr>
          <w:w w:val="110"/>
          <w:sz w:val="18"/>
        </w:rPr>
        <w:t> para</w:t>
      </w:r>
      <w:r>
        <w:rPr>
          <w:w w:val="110"/>
          <w:sz w:val="18"/>
        </w:rPr>
        <w:t> la</w:t>
      </w:r>
      <w:r>
        <w:rPr>
          <w:w w:val="110"/>
          <w:sz w:val="18"/>
        </w:rPr>
        <w:t> priorización</w:t>
      </w:r>
      <w:r>
        <w:rPr>
          <w:w w:val="110"/>
          <w:sz w:val="18"/>
        </w:rPr>
        <w:t> de</w:t>
      </w:r>
      <w:r>
        <w:rPr>
          <w:w w:val="110"/>
          <w:sz w:val="18"/>
        </w:rPr>
        <w:t> la</w:t>
      </w:r>
      <w:r>
        <w:rPr>
          <w:w w:val="110"/>
          <w:sz w:val="18"/>
        </w:rPr>
        <w:t> inversión,</w:t>
      </w:r>
      <w:r>
        <w:rPr>
          <w:w w:val="110"/>
          <w:sz w:val="18"/>
        </w:rPr>
        <w:t> la</w:t>
      </w:r>
      <w:r>
        <w:rPr>
          <w:w w:val="110"/>
          <w:sz w:val="18"/>
        </w:rPr>
        <w:t> gestión de</w:t>
      </w:r>
      <w:r>
        <w:rPr>
          <w:w w:val="110"/>
          <w:sz w:val="18"/>
        </w:rPr>
        <w:t> esquemas</w:t>
      </w:r>
      <w:r>
        <w:rPr>
          <w:w w:val="110"/>
          <w:sz w:val="18"/>
        </w:rPr>
        <w:t> de </w:t>
      </w:r>
      <w:r>
        <w:rPr>
          <w:spacing w:val="-2"/>
          <w:w w:val="110"/>
          <w:sz w:val="18"/>
        </w:rPr>
        <w:t>cofinanciación y ejecución que posibiliten la adecuada implementación de la Estrategia para la Atención Integral de </w:t>
      </w:r>
      <w:r>
        <w:rPr>
          <w:w w:val="110"/>
          <w:sz w:val="18"/>
        </w:rPr>
        <w:t>la</w:t>
      </w:r>
      <w:r>
        <w:rPr>
          <w:spacing w:val="-3"/>
          <w:w w:val="110"/>
          <w:sz w:val="18"/>
        </w:rPr>
        <w:t> </w:t>
      </w:r>
      <w:r>
        <w:rPr>
          <w:w w:val="110"/>
          <w:sz w:val="18"/>
        </w:rPr>
        <w:t>Primera</w:t>
      </w:r>
      <w:r>
        <w:rPr>
          <w:spacing w:val="-3"/>
          <w:w w:val="110"/>
          <w:sz w:val="18"/>
        </w:rPr>
        <w:t> </w:t>
      </w:r>
      <w:r>
        <w:rPr>
          <w:w w:val="110"/>
          <w:sz w:val="18"/>
        </w:rPr>
        <w:t>Infancia”.</w:t>
      </w:r>
      <w:r>
        <w:rPr>
          <w:spacing w:val="-4"/>
          <w:w w:val="110"/>
          <w:sz w:val="18"/>
        </w:rPr>
        <w:t> </w:t>
      </w:r>
      <w:r>
        <w:rPr>
          <w:w w:val="110"/>
          <w:sz w:val="18"/>
        </w:rPr>
        <w:t>Debido</w:t>
      </w:r>
      <w:r>
        <w:rPr>
          <w:spacing w:val="-4"/>
          <w:w w:val="110"/>
          <w:sz w:val="18"/>
        </w:rPr>
        <w:t> </w:t>
      </w:r>
      <w:r>
        <w:rPr>
          <w:w w:val="110"/>
          <w:sz w:val="18"/>
        </w:rPr>
        <w:t>a</w:t>
      </w:r>
      <w:r>
        <w:rPr>
          <w:spacing w:val="-3"/>
          <w:w w:val="110"/>
          <w:sz w:val="18"/>
        </w:rPr>
        <w:t> </w:t>
      </w:r>
      <w:r>
        <w:rPr>
          <w:w w:val="110"/>
          <w:sz w:val="18"/>
        </w:rPr>
        <w:t>lo</w:t>
      </w:r>
      <w:r>
        <w:rPr>
          <w:spacing w:val="-4"/>
          <w:w w:val="110"/>
          <w:sz w:val="18"/>
        </w:rPr>
        <w:t> </w:t>
      </w:r>
      <w:r>
        <w:rPr>
          <w:w w:val="110"/>
          <w:sz w:val="18"/>
        </w:rPr>
        <w:t>anterior,</w:t>
      </w:r>
      <w:r>
        <w:rPr>
          <w:spacing w:val="-4"/>
          <w:w w:val="110"/>
          <w:sz w:val="18"/>
        </w:rPr>
        <w:t> </w:t>
      </w:r>
      <w:r>
        <w:rPr>
          <w:w w:val="110"/>
          <w:sz w:val="18"/>
        </w:rPr>
        <w:t>es</w:t>
      </w:r>
      <w:r>
        <w:rPr>
          <w:spacing w:val="-4"/>
          <w:w w:val="110"/>
          <w:sz w:val="18"/>
        </w:rPr>
        <w:t> </w:t>
      </w:r>
      <w:r>
        <w:rPr>
          <w:w w:val="110"/>
          <w:sz w:val="18"/>
        </w:rPr>
        <w:t>necesario</w:t>
      </w:r>
      <w:r>
        <w:rPr>
          <w:spacing w:val="-4"/>
          <w:w w:val="110"/>
          <w:sz w:val="18"/>
        </w:rPr>
        <w:t> </w:t>
      </w:r>
      <w:r>
        <w:rPr>
          <w:w w:val="110"/>
          <w:sz w:val="18"/>
        </w:rPr>
        <w:t>el</w:t>
      </w:r>
      <w:r>
        <w:rPr>
          <w:spacing w:val="-2"/>
          <w:w w:val="110"/>
          <w:sz w:val="18"/>
        </w:rPr>
        <w:t> </w:t>
      </w:r>
      <w:r>
        <w:rPr>
          <w:w w:val="110"/>
          <w:sz w:val="18"/>
        </w:rPr>
        <w:t>aval</w:t>
      </w:r>
      <w:r>
        <w:rPr>
          <w:spacing w:val="-4"/>
          <w:w w:val="110"/>
          <w:sz w:val="18"/>
        </w:rPr>
        <w:t> </w:t>
      </w:r>
      <w:r>
        <w:rPr>
          <w:w w:val="110"/>
          <w:sz w:val="18"/>
        </w:rPr>
        <w:t>de</w:t>
      </w:r>
      <w:r>
        <w:rPr>
          <w:spacing w:val="-4"/>
          <w:w w:val="110"/>
          <w:sz w:val="18"/>
        </w:rPr>
        <w:t> </w:t>
      </w:r>
      <w:r>
        <w:rPr>
          <w:w w:val="110"/>
          <w:sz w:val="18"/>
        </w:rPr>
        <w:t>esta</w:t>
      </w:r>
      <w:r>
        <w:rPr>
          <w:spacing w:val="-3"/>
          <w:w w:val="110"/>
          <w:sz w:val="18"/>
        </w:rPr>
        <w:t> </w:t>
      </w:r>
      <w:r>
        <w:rPr>
          <w:w w:val="110"/>
          <w:sz w:val="18"/>
        </w:rPr>
        <w:t>Comisión</w:t>
      </w:r>
      <w:r>
        <w:rPr>
          <w:spacing w:val="-3"/>
          <w:w w:val="110"/>
          <w:sz w:val="18"/>
        </w:rPr>
        <w:t> </w:t>
      </w:r>
      <w:r>
        <w:rPr>
          <w:w w:val="110"/>
          <w:sz w:val="18"/>
        </w:rPr>
        <w:t>para</w:t>
      </w:r>
      <w:r>
        <w:rPr>
          <w:spacing w:val="-4"/>
          <w:w w:val="110"/>
          <w:sz w:val="18"/>
        </w:rPr>
        <w:t> </w:t>
      </w:r>
      <w:r>
        <w:rPr>
          <w:w w:val="110"/>
          <w:sz w:val="18"/>
        </w:rPr>
        <w:t>la</w:t>
      </w:r>
      <w:r>
        <w:rPr>
          <w:spacing w:val="-3"/>
          <w:w w:val="110"/>
          <w:sz w:val="18"/>
        </w:rPr>
        <w:t> </w:t>
      </w:r>
      <w:r>
        <w:rPr>
          <w:w w:val="110"/>
          <w:sz w:val="18"/>
        </w:rPr>
        <w:t>distribución</w:t>
      </w:r>
      <w:r>
        <w:rPr>
          <w:spacing w:val="-4"/>
          <w:w w:val="110"/>
          <w:sz w:val="18"/>
        </w:rPr>
        <w:t> </w:t>
      </w:r>
      <w:r>
        <w:rPr>
          <w:w w:val="110"/>
          <w:sz w:val="18"/>
        </w:rPr>
        <w:t>que</w:t>
      </w:r>
      <w:r>
        <w:rPr>
          <w:spacing w:val="-4"/>
          <w:w w:val="110"/>
          <w:sz w:val="18"/>
        </w:rPr>
        <w:t> </w:t>
      </w:r>
      <w:r>
        <w:rPr>
          <w:w w:val="110"/>
          <w:sz w:val="18"/>
        </w:rPr>
        <w:t>se</w:t>
      </w:r>
      <w:r>
        <w:rPr>
          <w:spacing w:val="-4"/>
          <w:w w:val="110"/>
          <w:sz w:val="18"/>
        </w:rPr>
        <w:t> </w:t>
      </w:r>
      <w:r>
        <w:rPr>
          <w:w w:val="110"/>
          <w:sz w:val="18"/>
        </w:rPr>
        <w:t>realiza en este documento CONPES.</w:t>
      </w:r>
    </w:p>
    <w:p>
      <w:pPr>
        <w:spacing w:line="254" w:lineRule="auto" w:before="68"/>
        <w:ind w:left="379" w:right="371" w:firstLine="112"/>
        <w:jc w:val="both"/>
        <w:rPr>
          <w:sz w:val="18"/>
        </w:rPr>
      </w:pPr>
      <w:bookmarkStart w:name="_bookmark20" w:id="27"/>
      <w:bookmarkEnd w:id="27"/>
      <w:r>
        <w:rPr/>
      </w:r>
      <w:r>
        <w:rPr>
          <w:w w:val="110"/>
          <w:position w:val="6"/>
          <w:sz w:val="11"/>
        </w:rPr>
        <w:t>12</w:t>
      </w:r>
      <w:r>
        <w:rPr>
          <w:spacing w:val="34"/>
          <w:w w:val="110"/>
          <w:position w:val="6"/>
          <w:sz w:val="11"/>
        </w:rPr>
        <w:t> </w:t>
      </w:r>
      <w:r>
        <w:rPr>
          <w:w w:val="110"/>
          <w:sz w:val="18"/>
        </w:rPr>
        <w:t>Mediante oficio con radicado interno del DNP No. 20156630265592 del 01 de junio de 2015, “Aprobación líneas</w:t>
      </w:r>
      <w:r>
        <w:rPr>
          <w:w w:val="110"/>
          <w:sz w:val="18"/>
        </w:rPr>
        <w:t> de</w:t>
      </w:r>
      <w:r>
        <w:rPr>
          <w:w w:val="110"/>
          <w:sz w:val="18"/>
        </w:rPr>
        <w:t> distribución</w:t>
      </w:r>
      <w:r>
        <w:rPr>
          <w:w w:val="110"/>
          <w:sz w:val="18"/>
        </w:rPr>
        <w:t> de</w:t>
      </w:r>
      <w:r>
        <w:rPr>
          <w:w w:val="110"/>
          <w:sz w:val="18"/>
        </w:rPr>
        <w:t> los</w:t>
      </w:r>
      <w:r>
        <w:rPr>
          <w:w w:val="110"/>
          <w:sz w:val="18"/>
        </w:rPr>
        <w:t> recursos</w:t>
      </w:r>
      <w:r>
        <w:rPr>
          <w:w w:val="110"/>
          <w:sz w:val="18"/>
        </w:rPr>
        <w:t> excedentes</w:t>
      </w:r>
      <w:r>
        <w:rPr>
          <w:w w:val="110"/>
          <w:sz w:val="18"/>
        </w:rPr>
        <w:t> de</w:t>
      </w:r>
      <w:r>
        <w:rPr>
          <w:w w:val="110"/>
          <w:sz w:val="18"/>
        </w:rPr>
        <w:t> la</w:t>
      </w:r>
      <w:r>
        <w:rPr>
          <w:w w:val="110"/>
          <w:sz w:val="18"/>
        </w:rPr>
        <w:t> economía</w:t>
      </w:r>
      <w:r>
        <w:rPr>
          <w:w w:val="110"/>
          <w:sz w:val="18"/>
        </w:rPr>
        <w:t> superior</w:t>
      </w:r>
      <w:r>
        <w:rPr>
          <w:w w:val="110"/>
          <w:sz w:val="18"/>
        </w:rPr>
        <w:t> al</w:t>
      </w:r>
      <w:r>
        <w:rPr>
          <w:w w:val="110"/>
          <w:sz w:val="18"/>
        </w:rPr>
        <w:t> 4%</w:t>
      </w:r>
      <w:r>
        <w:rPr>
          <w:w w:val="110"/>
          <w:sz w:val="18"/>
        </w:rPr>
        <w:t> para</w:t>
      </w:r>
      <w:r>
        <w:rPr>
          <w:w w:val="110"/>
          <w:sz w:val="18"/>
        </w:rPr>
        <w:t> la</w:t>
      </w:r>
      <w:r>
        <w:rPr>
          <w:w w:val="110"/>
          <w:sz w:val="18"/>
        </w:rPr>
        <w:t> atención</w:t>
      </w:r>
      <w:r>
        <w:rPr>
          <w:w w:val="110"/>
          <w:sz w:val="18"/>
        </w:rPr>
        <w:t> integral</w:t>
      </w:r>
      <w:r>
        <w:rPr>
          <w:w w:val="110"/>
          <w:sz w:val="18"/>
        </w:rPr>
        <w:t> de</w:t>
      </w:r>
      <w:r>
        <w:rPr>
          <w:w w:val="110"/>
          <w:sz w:val="18"/>
        </w:rPr>
        <w:t> la primera infancia”. La decisión fue tomada por el Consejo Nacional de Política Social en su sesión No. 9, realizada el 13 de mayo de 2015.</w:t>
      </w:r>
    </w:p>
    <w:p>
      <w:pPr>
        <w:spacing w:after="0" w:line="254" w:lineRule="auto"/>
        <w:jc w:val="both"/>
        <w:rPr>
          <w:sz w:val="18"/>
        </w:rPr>
        <w:sectPr>
          <w:pgSz w:w="11910" w:h="16840"/>
          <w:pgMar w:header="0" w:footer="1014" w:top="1720" w:bottom="1220" w:left="1180" w:right="900"/>
        </w:sectPr>
      </w:pPr>
    </w:p>
    <w:p>
      <w:pPr>
        <w:pStyle w:val="ListParagraph"/>
        <w:numPr>
          <w:ilvl w:val="3"/>
          <w:numId w:val="2"/>
        </w:numPr>
        <w:tabs>
          <w:tab w:pos="948" w:val="left" w:leader="none"/>
        </w:tabs>
        <w:spacing w:line="292" w:lineRule="auto" w:before="72" w:after="0"/>
        <w:ind w:left="947" w:right="370" w:hanging="360"/>
        <w:jc w:val="both"/>
        <w:rPr>
          <w:sz w:val="22"/>
        </w:rPr>
      </w:pPr>
      <w:r>
        <w:rPr>
          <w:w w:val="105"/>
          <w:sz w:val="22"/>
        </w:rPr>
        <w:t>Adecuación</w:t>
      </w:r>
      <w:r>
        <w:rPr>
          <w:w w:val="105"/>
          <w:sz w:val="22"/>
        </w:rPr>
        <w:t> institucional</w:t>
      </w:r>
      <w:r>
        <w:rPr>
          <w:w w:val="105"/>
          <w:sz w:val="22"/>
        </w:rPr>
        <w:t> para</w:t>
      </w:r>
      <w:r>
        <w:rPr>
          <w:w w:val="105"/>
          <w:sz w:val="22"/>
        </w:rPr>
        <w:t> el</w:t>
      </w:r>
      <w:r>
        <w:rPr>
          <w:w w:val="105"/>
          <w:sz w:val="22"/>
        </w:rPr>
        <w:t> fortalecimiento</w:t>
      </w:r>
      <w:r>
        <w:rPr>
          <w:w w:val="105"/>
          <w:sz w:val="22"/>
        </w:rPr>
        <w:t> del</w:t>
      </w:r>
      <w:r>
        <w:rPr>
          <w:w w:val="105"/>
          <w:sz w:val="22"/>
        </w:rPr>
        <w:t> acceso</w:t>
      </w:r>
      <w:r>
        <w:rPr>
          <w:w w:val="105"/>
          <w:sz w:val="22"/>
        </w:rPr>
        <w:t> a</w:t>
      </w:r>
      <w:r>
        <w:rPr>
          <w:w w:val="105"/>
          <w:sz w:val="22"/>
        </w:rPr>
        <w:t> los</w:t>
      </w:r>
      <w:r>
        <w:rPr>
          <w:w w:val="105"/>
          <w:sz w:val="22"/>
        </w:rPr>
        <w:t> servicios</w:t>
      </w:r>
      <w:r>
        <w:rPr>
          <w:w w:val="105"/>
          <w:sz w:val="22"/>
        </w:rPr>
        <w:t> de</w:t>
      </w:r>
      <w:r>
        <w:rPr>
          <w:w w:val="105"/>
          <w:sz w:val="22"/>
        </w:rPr>
        <w:t> salud materno</w:t>
      </w:r>
      <w:r>
        <w:rPr>
          <w:spacing w:val="27"/>
          <w:w w:val="105"/>
          <w:sz w:val="22"/>
        </w:rPr>
        <w:t> </w:t>
      </w:r>
      <w:r>
        <w:rPr>
          <w:w w:val="105"/>
          <w:sz w:val="22"/>
        </w:rPr>
        <w:t>infantil. A través de esta línea se puede construir o mejorar la infraestructura y</w:t>
      </w:r>
      <w:r>
        <w:rPr>
          <w:spacing w:val="80"/>
          <w:w w:val="105"/>
          <w:sz w:val="22"/>
        </w:rPr>
        <w:t> </w:t>
      </w:r>
      <w:r>
        <w:rPr>
          <w:w w:val="105"/>
          <w:sz w:val="22"/>
        </w:rPr>
        <w:t>la</w:t>
      </w:r>
      <w:r>
        <w:rPr>
          <w:w w:val="105"/>
          <w:sz w:val="22"/>
        </w:rPr>
        <w:t> dotación</w:t>
      </w:r>
      <w:r>
        <w:rPr>
          <w:w w:val="105"/>
          <w:sz w:val="22"/>
        </w:rPr>
        <w:t> de</w:t>
      </w:r>
      <w:r>
        <w:rPr>
          <w:w w:val="105"/>
          <w:sz w:val="22"/>
        </w:rPr>
        <w:t> los</w:t>
      </w:r>
      <w:r>
        <w:rPr>
          <w:w w:val="105"/>
          <w:sz w:val="22"/>
        </w:rPr>
        <w:t> servicios</w:t>
      </w:r>
      <w:r>
        <w:rPr>
          <w:w w:val="105"/>
          <w:sz w:val="22"/>
        </w:rPr>
        <w:t> de</w:t>
      </w:r>
      <w:r>
        <w:rPr>
          <w:w w:val="105"/>
          <w:sz w:val="22"/>
        </w:rPr>
        <w:t> salud</w:t>
      </w:r>
      <w:r>
        <w:rPr>
          <w:w w:val="105"/>
          <w:sz w:val="22"/>
        </w:rPr>
        <w:t> con</w:t>
      </w:r>
      <w:r>
        <w:rPr>
          <w:w w:val="105"/>
          <w:sz w:val="22"/>
        </w:rPr>
        <w:t> pertinencia,</w:t>
      </w:r>
      <w:r>
        <w:rPr>
          <w:w w:val="105"/>
          <w:sz w:val="22"/>
        </w:rPr>
        <w:t> para</w:t>
      </w:r>
      <w:r>
        <w:rPr>
          <w:w w:val="105"/>
          <w:sz w:val="22"/>
        </w:rPr>
        <w:t> optimizar</w:t>
      </w:r>
      <w:r>
        <w:rPr>
          <w:w w:val="105"/>
          <w:sz w:val="22"/>
        </w:rPr>
        <w:t> o</w:t>
      </w:r>
      <w:r>
        <w:rPr>
          <w:w w:val="105"/>
          <w:sz w:val="22"/>
        </w:rPr>
        <w:t> perfeccionar</w:t>
      </w:r>
      <w:r>
        <w:rPr>
          <w:w w:val="105"/>
          <w:sz w:val="22"/>
        </w:rPr>
        <w:t> la capacidad resolutiva de las atenciones que se brindan en los mil primeros días de vida,</w:t>
      </w:r>
      <w:r>
        <w:rPr>
          <w:spacing w:val="80"/>
          <w:w w:val="105"/>
          <w:sz w:val="22"/>
        </w:rPr>
        <w:t> </w:t>
      </w:r>
      <w:r>
        <w:rPr>
          <w:w w:val="105"/>
          <w:sz w:val="22"/>
        </w:rPr>
        <w:t>con</w:t>
      </w:r>
      <w:r>
        <w:rPr>
          <w:spacing w:val="40"/>
          <w:w w:val="105"/>
          <w:sz w:val="22"/>
        </w:rPr>
        <w:t> </w:t>
      </w:r>
      <w:r>
        <w:rPr>
          <w:w w:val="105"/>
          <w:sz w:val="22"/>
        </w:rPr>
        <w:t>énfasis</w:t>
      </w:r>
      <w:r>
        <w:rPr>
          <w:spacing w:val="40"/>
          <w:w w:val="105"/>
          <w:sz w:val="22"/>
        </w:rPr>
        <w:t> </w:t>
      </w:r>
      <w:r>
        <w:rPr>
          <w:w w:val="105"/>
          <w:sz w:val="22"/>
        </w:rPr>
        <w:t>en</w:t>
      </w:r>
      <w:r>
        <w:rPr>
          <w:spacing w:val="40"/>
          <w:w w:val="105"/>
          <w:sz w:val="22"/>
        </w:rPr>
        <w:t> </w:t>
      </w:r>
      <w:r>
        <w:rPr>
          <w:w w:val="105"/>
          <w:sz w:val="22"/>
        </w:rPr>
        <w:t>la</w:t>
      </w:r>
      <w:r>
        <w:rPr>
          <w:spacing w:val="40"/>
          <w:w w:val="105"/>
          <w:sz w:val="22"/>
        </w:rPr>
        <w:t> </w:t>
      </w:r>
      <w:r>
        <w:rPr>
          <w:w w:val="105"/>
          <w:sz w:val="22"/>
        </w:rPr>
        <w:t>humanización,</w:t>
      </w:r>
      <w:r>
        <w:rPr>
          <w:spacing w:val="40"/>
          <w:w w:val="105"/>
          <w:sz w:val="22"/>
        </w:rPr>
        <w:t> </w:t>
      </w:r>
      <w:r>
        <w:rPr>
          <w:w w:val="105"/>
          <w:sz w:val="22"/>
        </w:rPr>
        <w:t>integralidad,</w:t>
      </w:r>
      <w:r>
        <w:rPr>
          <w:spacing w:val="40"/>
          <w:w w:val="105"/>
          <w:sz w:val="22"/>
        </w:rPr>
        <w:t> </w:t>
      </w:r>
      <w:r>
        <w:rPr>
          <w:w w:val="105"/>
          <w:sz w:val="22"/>
        </w:rPr>
        <w:t>calidad</w:t>
      </w:r>
      <w:r>
        <w:rPr>
          <w:spacing w:val="40"/>
          <w:w w:val="105"/>
          <w:sz w:val="22"/>
        </w:rPr>
        <w:t> </w:t>
      </w:r>
      <w:r>
        <w:rPr>
          <w:w w:val="105"/>
          <w:sz w:val="22"/>
        </w:rPr>
        <w:t>y</w:t>
      </w:r>
      <w:r>
        <w:rPr>
          <w:spacing w:val="40"/>
          <w:w w:val="105"/>
          <w:sz w:val="22"/>
        </w:rPr>
        <w:t> </w:t>
      </w:r>
      <w:r>
        <w:rPr>
          <w:w w:val="105"/>
          <w:sz w:val="22"/>
        </w:rPr>
        <w:t>calidez</w:t>
      </w:r>
      <w:r>
        <w:rPr>
          <w:spacing w:val="40"/>
          <w:w w:val="105"/>
          <w:sz w:val="22"/>
        </w:rPr>
        <w:t> </w:t>
      </w:r>
      <w:r>
        <w:rPr>
          <w:w w:val="105"/>
          <w:sz w:val="22"/>
        </w:rPr>
        <w:t>de</w:t>
      </w:r>
      <w:r>
        <w:rPr>
          <w:spacing w:val="40"/>
          <w:w w:val="105"/>
          <w:sz w:val="22"/>
        </w:rPr>
        <w:t> </w:t>
      </w:r>
      <w:r>
        <w:rPr>
          <w:w w:val="105"/>
          <w:sz w:val="22"/>
        </w:rPr>
        <w:t>la</w:t>
      </w:r>
      <w:r>
        <w:rPr>
          <w:spacing w:val="40"/>
          <w:w w:val="105"/>
          <w:sz w:val="22"/>
        </w:rPr>
        <w:t> </w:t>
      </w:r>
      <w:r>
        <w:rPr>
          <w:w w:val="105"/>
          <w:sz w:val="22"/>
        </w:rPr>
        <w:t>atención.</w:t>
      </w:r>
      <w:r>
        <w:rPr>
          <w:spacing w:val="40"/>
          <w:w w:val="105"/>
          <w:sz w:val="22"/>
        </w:rPr>
        <w:t> </w:t>
      </w:r>
      <w:r>
        <w:rPr>
          <w:w w:val="105"/>
          <w:sz w:val="22"/>
        </w:rPr>
        <w:t>Lo anterior,</w:t>
      </w:r>
      <w:r>
        <w:rPr>
          <w:w w:val="105"/>
          <w:sz w:val="22"/>
        </w:rPr>
        <w:t> con</w:t>
      </w:r>
      <w:r>
        <w:rPr>
          <w:w w:val="105"/>
          <w:sz w:val="22"/>
        </w:rPr>
        <w:t> el</w:t>
      </w:r>
      <w:r>
        <w:rPr>
          <w:w w:val="105"/>
          <w:sz w:val="22"/>
        </w:rPr>
        <w:t> fin</w:t>
      </w:r>
      <w:r>
        <w:rPr>
          <w:w w:val="105"/>
          <w:sz w:val="22"/>
        </w:rPr>
        <w:t> de</w:t>
      </w:r>
      <w:r>
        <w:rPr>
          <w:w w:val="105"/>
          <w:sz w:val="22"/>
        </w:rPr>
        <w:t> garantizar</w:t>
      </w:r>
      <w:r>
        <w:rPr>
          <w:w w:val="105"/>
          <w:sz w:val="22"/>
        </w:rPr>
        <w:t> la</w:t>
      </w:r>
      <w:r>
        <w:rPr>
          <w:w w:val="105"/>
          <w:sz w:val="22"/>
        </w:rPr>
        <w:t> atención</w:t>
      </w:r>
      <w:r>
        <w:rPr>
          <w:w w:val="105"/>
          <w:sz w:val="22"/>
        </w:rPr>
        <w:t> en</w:t>
      </w:r>
      <w:r>
        <w:rPr>
          <w:w w:val="105"/>
          <w:sz w:val="22"/>
        </w:rPr>
        <w:t> salud</w:t>
      </w:r>
      <w:r>
        <w:rPr>
          <w:w w:val="105"/>
          <w:sz w:val="22"/>
        </w:rPr>
        <w:t> con</w:t>
      </w:r>
      <w:r>
        <w:rPr>
          <w:w w:val="105"/>
          <w:sz w:val="22"/>
        </w:rPr>
        <w:t> calidad</w:t>
      </w:r>
      <w:r>
        <w:rPr>
          <w:w w:val="105"/>
          <w:sz w:val="22"/>
        </w:rPr>
        <w:t> y</w:t>
      </w:r>
      <w:r>
        <w:rPr>
          <w:w w:val="105"/>
          <w:sz w:val="22"/>
        </w:rPr>
        <w:t> continuidad</w:t>
      </w:r>
      <w:r>
        <w:rPr>
          <w:w w:val="105"/>
          <w:sz w:val="22"/>
        </w:rPr>
        <w:t> de</w:t>
      </w:r>
      <w:r>
        <w:rPr>
          <w:w w:val="105"/>
          <w:sz w:val="22"/>
        </w:rPr>
        <w:t> las mujeres</w:t>
      </w:r>
      <w:r>
        <w:rPr>
          <w:w w:val="105"/>
          <w:sz w:val="22"/>
        </w:rPr>
        <w:t> y</w:t>
      </w:r>
      <w:r>
        <w:rPr>
          <w:w w:val="105"/>
          <w:sz w:val="22"/>
        </w:rPr>
        <w:t> sus</w:t>
      </w:r>
      <w:r>
        <w:rPr>
          <w:w w:val="105"/>
          <w:sz w:val="22"/>
        </w:rPr>
        <w:t> parejas</w:t>
      </w:r>
      <w:r>
        <w:rPr>
          <w:w w:val="105"/>
          <w:sz w:val="22"/>
        </w:rPr>
        <w:t> desde</w:t>
      </w:r>
      <w:r>
        <w:rPr>
          <w:w w:val="105"/>
          <w:sz w:val="22"/>
        </w:rPr>
        <w:t> antes</w:t>
      </w:r>
      <w:r>
        <w:rPr>
          <w:w w:val="105"/>
          <w:sz w:val="22"/>
        </w:rPr>
        <w:t> de</w:t>
      </w:r>
      <w:r>
        <w:rPr>
          <w:w w:val="105"/>
          <w:sz w:val="22"/>
        </w:rPr>
        <w:t> la</w:t>
      </w:r>
      <w:r>
        <w:rPr>
          <w:w w:val="105"/>
          <w:sz w:val="22"/>
        </w:rPr>
        <w:t> concepción,</w:t>
      </w:r>
      <w:r>
        <w:rPr>
          <w:w w:val="105"/>
          <w:sz w:val="22"/>
        </w:rPr>
        <w:t> durante</w:t>
      </w:r>
      <w:r>
        <w:rPr>
          <w:w w:val="105"/>
          <w:sz w:val="22"/>
        </w:rPr>
        <w:t> la</w:t>
      </w:r>
      <w:r>
        <w:rPr>
          <w:w w:val="105"/>
          <w:sz w:val="22"/>
        </w:rPr>
        <w:t> gestación,</w:t>
      </w:r>
      <w:r>
        <w:rPr>
          <w:w w:val="105"/>
          <w:sz w:val="22"/>
        </w:rPr>
        <w:t> el</w:t>
      </w:r>
      <w:r>
        <w:rPr>
          <w:w w:val="105"/>
          <w:sz w:val="22"/>
        </w:rPr>
        <w:t> parto,</w:t>
      </w:r>
      <w:r>
        <w:rPr>
          <w:w w:val="105"/>
          <w:sz w:val="22"/>
        </w:rPr>
        <w:t> el puerperio</w:t>
      </w:r>
      <w:r>
        <w:rPr>
          <w:w w:val="105"/>
          <w:sz w:val="22"/>
        </w:rPr>
        <w:t> y</w:t>
      </w:r>
      <w:r>
        <w:rPr>
          <w:w w:val="105"/>
          <w:sz w:val="22"/>
        </w:rPr>
        <w:t> el</w:t>
      </w:r>
      <w:r>
        <w:rPr>
          <w:w w:val="105"/>
          <w:sz w:val="22"/>
        </w:rPr>
        <w:t> periodo</w:t>
      </w:r>
      <w:r>
        <w:rPr>
          <w:w w:val="105"/>
          <w:sz w:val="22"/>
        </w:rPr>
        <w:t> de</w:t>
      </w:r>
      <w:r>
        <w:rPr>
          <w:w w:val="105"/>
          <w:sz w:val="22"/>
        </w:rPr>
        <w:t> lactancia</w:t>
      </w:r>
      <w:r>
        <w:rPr>
          <w:w w:val="105"/>
          <w:sz w:val="22"/>
        </w:rPr>
        <w:t> materna,</w:t>
      </w:r>
      <w:r>
        <w:rPr>
          <w:w w:val="105"/>
          <w:sz w:val="22"/>
        </w:rPr>
        <w:t> así</w:t>
      </w:r>
      <w:r>
        <w:rPr>
          <w:w w:val="105"/>
          <w:sz w:val="22"/>
        </w:rPr>
        <w:t> como</w:t>
      </w:r>
      <w:r>
        <w:rPr>
          <w:w w:val="105"/>
          <w:sz w:val="22"/>
        </w:rPr>
        <w:t> de</w:t>
      </w:r>
      <w:r>
        <w:rPr>
          <w:w w:val="105"/>
          <w:sz w:val="22"/>
        </w:rPr>
        <w:t> los</w:t>
      </w:r>
      <w:r>
        <w:rPr>
          <w:w w:val="105"/>
          <w:sz w:val="22"/>
        </w:rPr>
        <w:t> niños</w:t>
      </w:r>
      <w:r>
        <w:rPr>
          <w:w w:val="105"/>
          <w:sz w:val="22"/>
        </w:rPr>
        <w:t> y</w:t>
      </w:r>
      <w:r>
        <w:rPr>
          <w:w w:val="105"/>
          <w:sz w:val="22"/>
        </w:rPr>
        <w:t> niñas</w:t>
      </w:r>
      <w:r>
        <w:rPr>
          <w:w w:val="105"/>
          <w:sz w:val="22"/>
        </w:rPr>
        <w:t> menores</w:t>
      </w:r>
      <w:r>
        <w:rPr>
          <w:w w:val="105"/>
          <w:sz w:val="22"/>
        </w:rPr>
        <w:t> de</w:t>
      </w:r>
      <w:r>
        <w:rPr>
          <w:spacing w:val="80"/>
          <w:w w:val="105"/>
          <w:sz w:val="22"/>
        </w:rPr>
        <w:t> </w:t>
      </w:r>
      <w:r>
        <w:rPr>
          <w:w w:val="105"/>
          <w:sz w:val="22"/>
        </w:rPr>
        <w:t>dos</w:t>
      </w:r>
      <w:r>
        <w:rPr>
          <w:spacing w:val="16"/>
          <w:w w:val="105"/>
          <w:sz w:val="22"/>
        </w:rPr>
        <w:t> </w:t>
      </w:r>
      <w:r>
        <w:rPr>
          <w:w w:val="105"/>
          <w:sz w:val="22"/>
        </w:rPr>
        <w:t>años.</w:t>
      </w:r>
      <w:r>
        <w:rPr>
          <w:spacing w:val="16"/>
          <w:w w:val="105"/>
          <w:sz w:val="22"/>
        </w:rPr>
        <w:t> </w:t>
      </w:r>
      <w:r>
        <w:rPr>
          <w:w w:val="105"/>
          <w:sz w:val="22"/>
        </w:rPr>
        <w:t>En</w:t>
      </w:r>
      <w:r>
        <w:rPr>
          <w:spacing w:val="17"/>
          <w:w w:val="105"/>
          <w:sz w:val="22"/>
        </w:rPr>
        <w:t> </w:t>
      </w:r>
      <w:r>
        <w:rPr>
          <w:w w:val="105"/>
          <w:sz w:val="22"/>
        </w:rPr>
        <w:t>el</w:t>
      </w:r>
      <w:r>
        <w:rPr>
          <w:spacing w:val="17"/>
          <w:w w:val="105"/>
          <w:sz w:val="22"/>
        </w:rPr>
        <w:t> </w:t>
      </w:r>
      <w:r>
        <w:rPr>
          <w:w w:val="105"/>
          <w:sz w:val="22"/>
        </w:rPr>
        <w:t>caso</w:t>
      </w:r>
      <w:r>
        <w:rPr>
          <w:spacing w:val="16"/>
          <w:w w:val="105"/>
          <w:sz w:val="22"/>
        </w:rPr>
        <w:t> </w:t>
      </w:r>
      <w:r>
        <w:rPr>
          <w:w w:val="105"/>
          <w:sz w:val="22"/>
        </w:rPr>
        <w:t>de</w:t>
      </w:r>
      <w:r>
        <w:rPr>
          <w:spacing w:val="17"/>
          <w:w w:val="105"/>
          <w:sz w:val="22"/>
        </w:rPr>
        <w:t> </w:t>
      </w:r>
      <w:r>
        <w:rPr>
          <w:w w:val="105"/>
          <w:sz w:val="22"/>
        </w:rPr>
        <w:t>municipios</w:t>
      </w:r>
      <w:r>
        <w:rPr>
          <w:spacing w:val="17"/>
          <w:w w:val="105"/>
          <w:sz w:val="22"/>
        </w:rPr>
        <w:t> </w:t>
      </w:r>
      <w:r>
        <w:rPr>
          <w:w w:val="105"/>
          <w:sz w:val="22"/>
        </w:rPr>
        <w:t>con</w:t>
      </w:r>
      <w:r>
        <w:rPr>
          <w:spacing w:val="17"/>
          <w:w w:val="105"/>
          <w:sz w:val="22"/>
        </w:rPr>
        <w:t> </w:t>
      </w:r>
      <w:r>
        <w:rPr>
          <w:w w:val="105"/>
          <w:sz w:val="22"/>
        </w:rPr>
        <w:t>presencia</w:t>
      </w:r>
      <w:r>
        <w:rPr>
          <w:spacing w:val="17"/>
          <w:w w:val="105"/>
          <w:sz w:val="22"/>
        </w:rPr>
        <w:t> </w:t>
      </w:r>
      <w:r>
        <w:rPr>
          <w:w w:val="105"/>
          <w:sz w:val="22"/>
        </w:rPr>
        <w:t>de</w:t>
      </w:r>
      <w:r>
        <w:rPr>
          <w:spacing w:val="16"/>
          <w:w w:val="105"/>
          <w:sz w:val="22"/>
        </w:rPr>
        <w:t> </w:t>
      </w:r>
      <w:r>
        <w:rPr>
          <w:w w:val="105"/>
          <w:sz w:val="22"/>
        </w:rPr>
        <w:t>grupos</w:t>
      </w:r>
      <w:r>
        <w:rPr>
          <w:spacing w:val="19"/>
          <w:w w:val="105"/>
          <w:sz w:val="22"/>
        </w:rPr>
        <w:t> </w:t>
      </w:r>
      <w:r>
        <w:rPr>
          <w:w w:val="105"/>
          <w:sz w:val="22"/>
        </w:rPr>
        <w:t>étnicos,</w:t>
      </w:r>
      <w:r>
        <w:rPr>
          <w:spacing w:val="16"/>
          <w:w w:val="105"/>
          <w:sz w:val="22"/>
        </w:rPr>
        <w:t> </w:t>
      </w:r>
      <w:r>
        <w:rPr>
          <w:w w:val="105"/>
          <w:sz w:val="22"/>
        </w:rPr>
        <w:t>se</w:t>
      </w:r>
      <w:r>
        <w:rPr>
          <w:spacing w:val="16"/>
          <w:w w:val="105"/>
          <w:sz w:val="22"/>
        </w:rPr>
        <w:t> </w:t>
      </w:r>
      <w:r>
        <w:rPr>
          <w:w w:val="105"/>
          <w:sz w:val="22"/>
        </w:rPr>
        <w:t>podrán</w:t>
      </w:r>
      <w:r>
        <w:rPr>
          <w:spacing w:val="17"/>
          <w:w w:val="105"/>
          <w:sz w:val="22"/>
        </w:rPr>
        <w:t> </w:t>
      </w:r>
      <w:r>
        <w:rPr>
          <w:w w:val="105"/>
          <w:sz w:val="22"/>
        </w:rPr>
        <w:t>construir o adecuar espacios etnoculturales para la atención a las madres gestantes, los niños y las niñas en los mil primeros días de vida (por ejemplo, salas de parto vertical, espacios para chinchorros</w:t>
      </w:r>
      <w:r>
        <w:rPr>
          <w:w w:val="105"/>
          <w:sz w:val="22"/>
        </w:rPr>
        <w:t> o</w:t>
      </w:r>
      <w:r>
        <w:rPr>
          <w:w w:val="105"/>
          <w:sz w:val="22"/>
        </w:rPr>
        <w:t> hamacas),</w:t>
      </w:r>
      <w:r>
        <w:rPr>
          <w:w w:val="105"/>
          <w:sz w:val="22"/>
        </w:rPr>
        <w:t> concertados</w:t>
      </w:r>
      <w:r>
        <w:rPr>
          <w:w w:val="105"/>
          <w:sz w:val="22"/>
        </w:rPr>
        <w:t> con</w:t>
      </w:r>
      <w:r>
        <w:rPr>
          <w:w w:val="105"/>
          <w:sz w:val="22"/>
        </w:rPr>
        <w:t> las</w:t>
      </w:r>
      <w:r>
        <w:rPr>
          <w:w w:val="105"/>
          <w:sz w:val="22"/>
        </w:rPr>
        <w:t> autoridades</w:t>
      </w:r>
      <w:r>
        <w:rPr>
          <w:w w:val="105"/>
          <w:sz w:val="22"/>
        </w:rPr>
        <w:t> tradicionales,</w:t>
      </w:r>
      <w:r>
        <w:rPr>
          <w:w w:val="105"/>
          <w:sz w:val="22"/>
        </w:rPr>
        <w:t> organizaciones propias</w:t>
      </w:r>
      <w:r>
        <w:rPr>
          <w:spacing w:val="-1"/>
          <w:w w:val="105"/>
          <w:sz w:val="22"/>
        </w:rPr>
        <w:t> </w:t>
      </w:r>
      <w:r>
        <w:rPr>
          <w:w w:val="105"/>
          <w:sz w:val="22"/>
        </w:rPr>
        <w:t>y</w:t>
      </w:r>
      <w:r>
        <w:rPr>
          <w:spacing w:val="-1"/>
          <w:w w:val="105"/>
          <w:sz w:val="22"/>
        </w:rPr>
        <w:t> </w:t>
      </w:r>
      <w:r>
        <w:rPr>
          <w:w w:val="105"/>
          <w:sz w:val="22"/>
        </w:rPr>
        <w:t>líderes</w:t>
      </w:r>
      <w:r>
        <w:rPr>
          <w:spacing w:val="-1"/>
          <w:w w:val="105"/>
          <w:sz w:val="22"/>
        </w:rPr>
        <w:t> </w:t>
      </w:r>
      <w:r>
        <w:rPr>
          <w:w w:val="105"/>
          <w:sz w:val="22"/>
        </w:rPr>
        <w:t>de base del territorio.</w:t>
      </w:r>
      <w:r>
        <w:rPr>
          <w:spacing w:val="-1"/>
          <w:w w:val="105"/>
          <w:sz w:val="22"/>
        </w:rPr>
        <w:t> </w:t>
      </w:r>
      <w:r>
        <w:rPr>
          <w:w w:val="105"/>
          <w:sz w:val="22"/>
        </w:rPr>
        <w:t>Las</w:t>
      </w:r>
      <w:r>
        <w:rPr>
          <w:spacing w:val="-1"/>
          <w:w w:val="105"/>
          <w:sz w:val="22"/>
        </w:rPr>
        <w:t> </w:t>
      </w:r>
      <w:r>
        <w:rPr>
          <w:w w:val="105"/>
          <w:sz w:val="22"/>
        </w:rPr>
        <w:t>acciones</w:t>
      </w:r>
      <w:r>
        <w:rPr>
          <w:spacing w:val="-1"/>
          <w:w w:val="105"/>
          <w:sz w:val="22"/>
        </w:rPr>
        <w:t> </w:t>
      </w:r>
      <w:r>
        <w:rPr>
          <w:w w:val="105"/>
          <w:sz w:val="22"/>
        </w:rPr>
        <w:t>específicas y</w:t>
      </w:r>
      <w:r>
        <w:rPr>
          <w:spacing w:val="-1"/>
          <w:w w:val="105"/>
          <w:sz w:val="22"/>
        </w:rPr>
        <w:t> </w:t>
      </w:r>
      <w:r>
        <w:rPr>
          <w:w w:val="105"/>
          <w:sz w:val="22"/>
        </w:rPr>
        <w:t>los lineamientos</w:t>
      </w:r>
      <w:r>
        <w:rPr>
          <w:spacing w:val="-1"/>
          <w:w w:val="105"/>
          <w:sz w:val="22"/>
        </w:rPr>
        <w:t> </w:t>
      </w:r>
      <w:r>
        <w:rPr>
          <w:w w:val="105"/>
          <w:sz w:val="22"/>
        </w:rPr>
        <w:t>técnicos para</w:t>
      </w:r>
      <w:r>
        <w:rPr>
          <w:w w:val="105"/>
          <w:sz w:val="22"/>
        </w:rPr>
        <w:t> su</w:t>
      </w:r>
      <w:r>
        <w:rPr>
          <w:w w:val="105"/>
          <w:sz w:val="22"/>
        </w:rPr>
        <w:t> aplicación</w:t>
      </w:r>
      <w:r>
        <w:rPr>
          <w:w w:val="105"/>
          <w:sz w:val="22"/>
        </w:rPr>
        <w:t> están</w:t>
      </w:r>
      <w:r>
        <w:rPr>
          <w:w w:val="105"/>
          <w:sz w:val="22"/>
        </w:rPr>
        <w:t> definidos</w:t>
      </w:r>
      <w:r>
        <w:rPr>
          <w:w w:val="105"/>
          <w:sz w:val="22"/>
        </w:rPr>
        <w:t> en</w:t>
      </w:r>
      <w:r>
        <w:rPr>
          <w:w w:val="105"/>
          <w:sz w:val="22"/>
        </w:rPr>
        <w:t> el</w:t>
      </w:r>
      <w:r>
        <w:rPr>
          <w:w w:val="105"/>
          <w:sz w:val="22"/>
        </w:rPr>
        <w:t> </w:t>
      </w:r>
      <w:hyperlink w:history="true" w:anchor="_bookmark32">
        <w:r>
          <w:rPr>
            <w:w w:val="105"/>
            <w:sz w:val="22"/>
          </w:rPr>
          <w:t>Anexo</w:t>
        </w:r>
        <w:r>
          <w:rPr>
            <w:w w:val="105"/>
            <w:sz w:val="22"/>
          </w:rPr>
          <w:t> 2</w:t>
        </w:r>
      </w:hyperlink>
      <w:r>
        <w:rPr>
          <w:w w:val="105"/>
          <w:sz w:val="22"/>
        </w:rPr>
        <w:t> del</w:t>
      </w:r>
      <w:r>
        <w:rPr>
          <w:w w:val="105"/>
          <w:sz w:val="22"/>
        </w:rPr>
        <w:t> documento.</w:t>
      </w:r>
      <w:r>
        <w:rPr>
          <w:w w:val="105"/>
          <w:sz w:val="22"/>
        </w:rPr>
        <w:t> Cabe</w:t>
      </w:r>
      <w:r>
        <w:rPr>
          <w:w w:val="105"/>
          <w:sz w:val="22"/>
        </w:rPr>
        <w:t> anotar,</w:t>
      </w:r>
      <w:r>
        <w:rPr>
          <w:w w:val="105"/>
          <w:sz w:val="22"/>
        </w:rPr>
        <w:t> que</w:t>
      </w:r>
      <w:r>
        <w:rPr>
          <w:w w:val="105"/>
          <w:sz w:val="22"/>
        </w:rPr>
        <w:t> la ejecución</w:t>
      </w:r>
      <w:r>
        <w:rPr>
          <w:w w:val="105"/>
          <w:sz w:val="22"/>
        </w:rPr>
        <w:t> de</w:t>
      </w:r>
      <w:r>
        <w:rPr>
          <w:w w:val="105"/>
          <w:sz w:val="22"/>
        </w:rPr>
        <w:t> los</w:t>
      </w:r>
      <w:r>
        <w:rPr>
          <w:w w:val="105"/>
          <w:sz w:val="22"/>
        </w:rPr>
        <w:t> recursos</w:t>
      </w:r>
      <w:r>
        <w:rPr>
          <w:w w:val="105"/>
          <w:sz w:val="22"/>
        </w:rPr>
        <w:t> en</w:t>
      </w:r>
      <w:r>
        <w:rPr>
          <w:w w:val="105"/>
          <w:sz w:val="22"/>
        </w:rPr>
        <w:t> esta</w:t>
      </w:r>
      <w:r>
        <w:rPr>
          <w:w w:val="105"/>
          <w:sz w:val="22"/>
        </w:rPr>
        <w:t> línea</w:t>
      </w:r>
      <w:r>
        <w:rPr>
          <w:w w:val="105"/>
          <w:sz w:val="22"/>
        </w:rPr>
        <w:t> de</w:t>
      </w:r>
      <w:r>
        <w:rPr>
          <w:w w:val="105"/>
          <w:sz w:val="22"/>
        </w:rPr>
        <w:t> inversión</w:t>
      </w:r>
      <w:r>
        <w:rPr>
          <w:w w:val="105"/>
          <w:sz w:val="22"/>
        </w:rPr>
        <w:t> debe</w:t>
      </w:r>
      <w:r>
        <w:rPr>
          <w:w w:val="105"/>
          <w:sz w:val="22"/>
        </w:rPr>
        <w:t> efectuarse</w:t>
      </w:r>
      <w:r>
        <w:rPr>
          <w:w w:val="105"/>
          <w:sz w:val="22"/>
        </w:rPr>
        <w:t> en</w:t>
      </w:r>
      <w:r>
        <w:rPr>
          <w:w w:val="105"/>
          <w:sz w:val="22"/>
        </w:rPr>
        <w:t> el</w:t>
      </w:r>
      <w:r>
        <w:rPr>
          <w:w w:val="105"/>
          <w:sz w:val="22"/>
        </w:rPr>
        <w:t> marco</w:t>
      </w:r>
      <w:r>
        <w:rPr>
          <w:w w:val="105"/>
          <w:sz w:val="22"/>
        </w:rPr>
        <w:t> de</w:t>
      </w:r>
      <w:r>
        <w:rPr>
          <w:w w:val="105"/>
          <w:sz w:val="22"/>
        </w:rPr>
        <w:t> las competencias</w:t>
      </w:r>
      <w:r>
        <w:rPr>
          <w:w w:val="105"/>
          <w:sz w:val="22"/>
        </w:rPr>
        <w:t> establecidas</w:t>
      </w:r>
      <w:r>
        <w:rPr>
          <w:w w:val="105"/>
          <w:sz w:val="22"/>
        </w:rPr>
        <w:t> en</w:t>
      </w:r>
      <w:r>
        <w:rPr>
          <w:w w:val="105"/>
          <w:sz w:val="22"/>
        </w:rPr>
        <w:t> la</w:t>
      </w:r>
      <w:r>
        <w:rPr>
          <w:w w:val="105"/>
          <w:sz w:val="22"/>
        </w:rPr>
        <w:t> Ley</w:t>
      </w:r>
      <w:r>
        <w:rPr>
          <w:w w:val="105"/>
          <w:sz w:val="22"/>
        </w:rPr>
        <w:t> 715</w:t>
      </w:r>
      <w:r>
        <w:rPr>
          <w:w w:val="105"/>
          <w:sz w:val="22"/>
        </w:rPr>
        <w:t> de</w:t>
      </w:r>
      <w:r>
        <w:rPr>
          <w:w w:val="105"/>
          <w:sz w:val="22"/>
        </w:rPr>
        <w:t> 2001</w:t>
      </w:r>
      <w:hyperlink w:history="true" w:anchor="_bookmark21">
        <w:r>
          <w:rPr>
            <w:w w:val="105"/>
            <w:position w:val="8"/>
            <w:sz w:val="13"/>
          </w:rPr>
          <w:t>13</w:t>
        </w:r>
      </w:hyperlink>
      <w:r>
        <w:rPr>
          <w:w w:val="105"/>
          <w:sz w:val="22"/>
        </w:rPr>
        <w:t>,</w:t>
      </w:r>
      <w:r>
        <w:rPr>
          <w:w w:val="105"/>
          <w:sz w:val="22"/>
        </w:rPr>
        <w:t> en</w:t>
      </w:r>
      <w:r>
        <w:rPr>
          <w:w w:val="105"/>
          <w:sz w:val="22"/>
        </w:rPr>
        <w:t> coordinación</w:t>
      </w:r>
      <w:r>
        <w:rPr>
          <w:w w:val="105"/>
          <w:sz w:val="22"/>
        </w:rPr>
        <w:t> con</w:t>
      </w:r>
      <w:r>
        <w:rPr>
          <w:w w:val="105"/>
          <w:sz w:val="22"/>
        </w:rPr>
        <w:t> los departamentos como entes responsables de la red pública de servicios de salud.</w:t>
      </w:r>
    </w:p>
    <w:p>
      <w:pPr>
        <w:pStyle w:val="ListParagraph"/>
        <w:numPr>
          <w:ilvl w:val="3"/>
          <w:numId w:val="2"/>
        </w:numPr>
        <w:tabs>
          <w:tab w:pos="948" w:val="left" w:leader="none"/>
        </w:tabs>
        <w:spacing w:line="292" w:lineRule="auto" w:before="125" w:after="0"/>
        <w:ind w:left="947" w:right="371" w:hanging="360"/>
        <w:jc w:val="both"/>
        <w:rPr>
          <w:sz w:val="22"/>
        </w:rPr>
      </w:pPr>
      <w:r>
        <w:rPr>
          <w:w w:val="105"/>
          <w:sz w:val="22"/>
        </w:rPr>
        <w:t>Promoción</w:t>
      </w:r>
      <w:r>
        <w:rPr>
          <w:spacing w:val="40"/>
          <w:w w:val="105"/>
          <w:sz w:val="22"/>
        </w:rPr>
        <w:t> </w:t>
      </w:r>
      <w:r>
        <w:rPr>
          <w:w w:val="105"/>
          <w:sz w:val="22"/>
        </w:rPr>
        <w:t>de</w:t>
      </w:r>
      <w:r>
        <w:rPr>
          <w:spacing w:val="40"/>
          <w:w w:val="105"/>
          <w:sz w:val="22"/>
        </w:rPr>
        <w:t> </w:t>
      </w:r>
      <w:r>
        <w:rPr>
          <w:w w:val="105"/>
          <w:sz w:val="22"/>
        </w:rPr>
        <w:t>la</w:t>
      </w:r>
      <w:r>
        <w:rPr>
          <w:spacing w:val="40"/>
          <w:w w:val="105"/>
          <w:sz w:val="22"/>
        </w:rPr>
        <w:t> </w:t>
      </w:r>
      <w:r>
        <w:rPr>
          <w:w w:val="105"/>
          <w:sz w:val="22"/>
        </w:rPr>
        <w:t>participación</w:t>
      </w:r>
      <w:r>
        <w:rPr>
          <w:spacing w:val="40"/>
          <w:w w:val="105"/>
          <w:sz w:val="22"/>
        </w:rPr>
        <w:t> </w:t>
      </w:r>
      <w:r>
        <w:rPr>
          <w:w w:val="105"/>
          <w:sz w:val="22"/>
        </w:rPr>
        <w:t>de</w:t>
      </w:r>
      <w:r>
        <w:rPr>
          <w:spacing w:val="40"/>
          <w:w w:val="105"/>
          <w:sz w:val="22"/>
        </w:rPr>
        <w:t> </w:t>
      </w:r>
      <w:r>
        <w:rPr>
          <w:w w:val="105"/>
          <w:sz w:val="22"/>
        </w:rPr>
        <w:t>las</w:t>
      </w:r>
      <w:r>
        <w:rPr>
          <w:spacing w:val="40"/>
          <w:w w:val="105"/>
          <w:sz w:val="22"/>
        </w:rPr>
        <w:t> </w:t>
      </w:r>
      <w:r>
        <w:rPr>
          <w:w w:val="105"/>
          <w:sz w:val="22"/>
        </w:rPr>
        <w:t>personas,</w:t>
      </w:r>
      <w:r>
        <w:rPr>
          <w:spacing w:val="40"/>
          <w:w w:val="105"/>
          <w:sz w:val="22"/>
        </w:rPr>
        <w:t> </w:t>
      </w:r>
      <w:r>
        <w:rPr>
          <w:w w:val="105"/>
          <w:sz w:val="22"/>
        </w:rPr>
        <w:t>familias</w:t>
      </w:r>
      <w:r>
        <w:rPr>
          <w:spacing w:val="40"/>
          <w:w w:val="105"/>
          <w:sz w:val="22"/>
        </w:rPr>
        <w:t> </w:t>
      </w:r>
      <w:r>
        <w:rPr>
          <w:w w:val="105"/>
          <w:sz w:val="22"/>
        </w:rPr>
        <w:t>y</w:t>
      </w:r>
      <w:r>
        <w:rPr>
          <w:spacing w:val="40"/>
          <w:w w:val="105"/>
          <w:sz w:val="22"/>
        </w:rPr>
        <w:t> </w:t>
      </w:r>
      <w:r>
        <w:rPr>
          <w:w w:val="105"/>
          <w:sz w:val="22"/>
        </w:rPr>
        <w:t>comunidades</w:t>
      </w:r>
      <w:r>
        <w:rPr>
          <w:spacing w:val="40"/>
          <w:w w:val="105"/>
          <w:sz w:val="22"/>
        </w:rPr>
        <w:t> </w:t>
      </w:r>
      <w:r>
        <w:rPr>
          <w:w w:val="105"/>
          <w:sz w:val="22"/>
        </w:rPr>
        <w:t>en</w:t>
      </w:r>
      <w:r>
        <w:rPr>
          <w:spacing w:val="40"/>
          <w:w w:val="105"/>
          <w:sz w:val="22"/>
        </w:rPr>
        <w:t> </w:t>
      </w:r>
      <w:r>
        <w:rPr>
          <w:w w:val="105"/>
          <w:sz w:val="22"/>
        </w:rPr>
        <w:t>el</w:t>
      </w:r>
      <w:r>
        <w:rPr>
          <w:spacing w:val="40"/>
          <w:w w:val="105"/>
          <w:sz w:val="22"/>
        </w:rPr>
        <w:t> </w:t>
      </w:r>
      <w:r>
        <w:rPr>
          <w:w w:val="105"/>
          <w:sz w:val="22"/>
        </w:rPr>
        <w:t>desarrollo</w:t>
      </w:r>
      <w:r>
        <w:rPr>
          <w:spacing w:val="40"/>
          <w:w w:val="105"/>
          <w:sz w:val="22"/>
        </w:rPr>
        <w:t> </w:t>
      </w:r>
      <w:r>
        <w:rPr>
          <w:w w:val="105"/>
          <w:sz w:val="22"/>
        </w:rPr>
        <w:t>integral</w:t>
      </w:r>
      <w:r>
        <w:rPr>
          <w:spacing w:val="40"/>
          <w:w w:val="105"/>
          <w:sz w:val="22"/>
        </w:rPr>
        <w:t> </w:t>
      </w:r>
      <w:r>
        <w:rPr>
          <w:w w:val="105"/>
          <w:sz w:val="22"/>
        </w:rPr>
        <w:t>durante</w:t>
      </w:r>
      <w:r>
        <w:rPr>
          <w:spacing w:val="40"/>
          <w:w w:val="105"/>
          <w:sz w:val="22"/>
        </w:rPr>
        <w:t> </w:t>
      </w:r>
      <w:r>
        <w:rPr>
          <w:w w:val="105"/>
          <w:sz w:val="22"/>
        </w:rPr>
        <w:t>los</w:t>
      </w:r>
      <w:r>
        <w:rPr>
          <w:spacing w:val="40"/>
          <w:w w:val="105"/>
          <w:sz w:val="22"/>
        </w:rPr>
        <w:t> </w:t>
      </w:r>
      <w:r>
        <w:rPr>
          <w:w w:val="105"/>
          <w:sz w:val="22"/>
        </w:rPr>
        <w:t>mil</w:t>
      </w:r>
      <w:r>
        <w:rPr>
          <w:spacing w:val="40"/>
          <w:w w:val="105"/>
          <w:sz w:val="22"/>
        </w:rPr>
        <w:t> </w:t>
      </w:r>
      <w:r>
        <w:rPr>
          <w:w w:val="105"/>
          <w:sz w:val="22"/>
        </w:rPr>
        <w:t>primeros</w:t>
      </w:r>
      <w:r>
        <w:rPr>
          <w:spacing w:val="40"/>
          <w:w w:val="105"/>
          <w:sz w:val="22"/>
        </w:rPr>
        <w:t> </w:t>
      </w:r>
      <w:r>
        <w:rPr>
          <w:w w:val="105"/>
          <w:sz w:val="22"/>
        </w:rPr>
        <w:t>días</w:t>
      </w:r>
      <w:r>
        <w:rPr>
          <w:spacing w:val="40"/>
          <w:w w:val="105"/>
          <w:sz w:val="22"/>
        </w:rPr>
        <w:t> </w:t>
      </w:r>
      <w:r>
        <w:rPr>
          <w:w w:val="105"/>
          <w:sz w:val="22"/>
        </w:rPr>
        <w:t>de</w:t>
      </w:r>
      <w:r>
        <w:rPr>
          <w:spacing w:val="40"/>
          <w:w w:val="105"/>
          <w:sz w:val="22"/>
        </w:rPr>
        <w:t> </w:t>
      </w:r>
      <w:r>
        <w:rPr>
          <w:w w:val="105"/>
          <w:sz w:val="22"/>
        </w:rPr>
        <w:t>vida.</w:t>
      </w:r>
      <w:r>
        <w:rPr>
          <w:spacing w:val="40"/>
          <w:w w:val="105"/>
          <w:sz w:val="22"/>
        </w:rPr>
        <w:t> </w:t>
      </w:r>
      <w:r>
        <w:rPr>
          <w:w w:val="105"/>
          <w:sz w:val="22"/>
        </w:rPr>
        <w:t>A</w:t>
      </w:r>
      <w:r>
        <w:rPr>
          <w:spacing w:val="40"/>
          <w:w w:val="105"/>
          <w:sz w:val="22"/>
        </w:rPr>
        <w:t> </w:t>
      </w:r>
      <w:r>
        <w:rPr>
          <w:w w:val="105"/>
          <w:sz w:val="22"/>
        </w:rPr>
        <w:t>través</w:t>
      </w:r>
      <w:r>
        <w:rPr>
          <w:spacing w:val="40"/>
          <w:w w:val="105"/>
          <w:sz w:val="22"/>
        </w:rPr>
        <w:t> </w:t>
      </w:r>
      <w:r>
        <w:rPr>
          <w:w w:val="105"/>
          <w:sz w:val="22"/>
        </w:rPr>
        <w:t>de</w:t>
      </w:r>
      <w:r>
        <w:rPr>
          <w:spacing w:val="40"/>
          <w:w w:val="105"/>
          <w:sz w:val="22"/>
        </w:rPr>
        <w:t> </w:t>
      </w:r>
      <w:r>
        <w:rPr>
          <w:w w:val="105"/>
          <w:sz w:val="22"/>
        </w:rPr>
        <w:t>esta</w:t>
      </w:r>
      <w:r>
        <w:rPr>
          <w:spacing w:val="40"/>
          <w:w w:val="105"/>
          <w:sz w:val="22"/>
        </w:rPr>
        <w:t> </w:t>
      </w:r>
      <w:r>
        <w:rPr>
          <w:w w:val="105"/>
          <w:sz w:val="22"/>
        </w:rPr>
        <w:t>línea</w:t>
      </w:r>
      <w:r>
        <w:rPr>
          <w:spacing w:val="40"/>
          <w:w w:val="105"/>
          <w:sz w:val="22"/>
        </w:rPr>
        <w:t> </w:t>
      </w:r>
      <w:r>
        <w:rPr>
          <w:w w:val="105"/>
          <w:sz w:val="22"/>
        </w:rPr>
        <w:t>se pueden</w:t>
      </w:r>
      <w:r>
        <w:rPr>
          <w:spacing w:val="40"/>
          <w:w w:val="105"/>
          <w:sz w:val="22"/>
        </w:rPr>
        <w:t> </w:t>
      </w:r>
      <w:r>
        <w:rPr>
          <w:w w:val="105"/>
          <w:sz w:val="22"/>
        </w:rPr>
        <w:t>financiar</w:t>
      </w:r>
      <w:r>
        <w:rPr>
          <w:spacing w:val="40"/>
          <w:w w:val="105"/>
          <w:sz w:val="22"/>
        </w:rPr>
        <w:t> </w:t>
      </w:r>
      <w:r>
        <w:rPr>
          <w:w w:val="105"/>
          <w:sz w:val="22"/>
        </w:rPr>
        <w:t>acciones</w:t>
      </w:r>
      <w:r>
        <w:rPr>
          <w:spacing w:val="40"/>
          <w:w w:val="105"/>
          <w:sz w:val="22"/>
        </w:rPr>
        <w:t> </w:t>
      </w:r>
      <w:r>
        <w:rPr>
          <w:w w:val="105"/>
          <w:sz w:val="22"/>
        </w:rPr>
        <w:t>para</w:t>
      </w:r>
      <w:r>
        <w:rPr>
          <w:spacing w:val="40"/>
          <w:w w:val="105"/>
          <w:sz w:val="22"/>
        </w:rPr>
        <w:t> </w:t>
      </w:r>
      <w:r>
        <w:rPr>
          <w:w w:val="105"/>
          <w:sz w:val="22"/>
        </w:rPr>
        <w:t>desarrollar</w:t>
      </w:r>
      <w:r>
        <w:rPr>
          <w:spacing w:val="40"/>
          <w:w w:val="105"/>
          <w:sz w:val="22"/>
        </w:rPr>
        <w:t> </w:t>
      </w:r>
      <w:r>
        <w:rPr>
          <w:w w:val="105"/>
          <w:sz w:val="22"/>
        </w:rPr>
        <w:t>las</w:t>
      </w:r>
      <w:r>
        <w:rPr>
          <w:spacing w:val="40"/>
          <w:w w:val="105"/>
          <w:sz w:val="22"/>
        </w:rPr>
        <w:t> </w:t>
      </w:r>
      <w:r>
        <w:rPr>
          <w:w w:val="105"/>
          <w:sz w:val="22"/>
        </w:rPr>
        <w:t>capacidades</w:t>
      </w:r>
      <w:r>
        <w:rPr>
          <w:spacing w:val="40"/>
          <w:w w:val="105"/>
          <w:sz w:val="22"/>
        </w:rPr>
        <w:t> </w:t>
      </w:r>
      <w:r>
        <w:rPr>
          <w:w w:val="105"/>
          <w:sz w:val="22"/>
        </w:rPr>
        <w:t>de</w:t>
      </w:r>
      <w:r>
        <w:rPr>
          <w:spacing w:val="40"/>
          <w:w w:val="105"/>
          <w:sz w:val="22"/>
        </w:rPr>
        <w:t> </w:t>
      </w:r>
      <w:r>
        <w:rPr>
          <w:w w:val="105"/>
          <w:sz w:val="22"/>
        </w:rPr>
        <w:t>las</w:t>
      </w:r>
      <w:r>
        <w:rPr>
          <w:spacing w:val="40"/>
          <w:w w:val="105"/>
          <w:sz w:val="22"/>
        </w:rPr>
        <w:t> </w:t>
      </w:r>
      <w:r>
        <w:rPr>
          <w:w w:val="105"/>
          <w:sz w:val="22"/>
        </w:rPr>
        <w:t>familias</w:t>
      </w:r>
      <w:r>
        <w:rPr>
          <w:spacing w:val="40"/>
          <w:w w:val="105"/>
          <w:sz w:val="22"/>
        </w:rPr>
        <w:t> </w:t>
      </w:r>
      <w:r>
        <w:rPr>
          <w:w w:val="105"/>
          <w:sz w:val="22"/>
        </w:rPr>
        <w:t>y comunidades</w:t>
      </w:r>
      <w:r>
        <w:rPr>
          <w:w w:val="105"/>
          <w:sz w:val="22"/>
        </w:rPr>
        <w:t> en</w:t>
      </w:r>
      <w:r>
        <w:rPr>
          <w:w w:val="105"/>
          <w:sz w:val="22"/>
        </w:rPr>
        <w:t> relación</w:t>
      </w:r>
      <w:r>
        <w:rPr>
          <w:w w:val="105"/>
          <w:sz w:val="22"/>
        </w:rPr>
        <w:t> al</w:t>
      </w:r>
      <w:r>
        <w:rPr>
          <w:w w:val="105"/>
          <w:sz w:val="22"/>
        </w:rPr>
        <w:t> enfoque</w:t>
      </w:r>
      <w:r>
        <w:rPr>
          <w:w w:val="105"/>
          <w:sz w:val="22"/>
        </w:rPr>
        <w:t> de</w:t>
      </w:r>
      <w:r>
        <w:rPr>
          <w:w w:val="105"/>
          <w:sz w:val="22"/>
        </w:rPr>
        <w:t> derechos,</w:t>
      </w:r>
      <w:r>
        <w:rPr>
          <w:w w:val="105"/>
          <w:sz w:val="22"/>
        </w:rPr>
        <w:t> comprensión</w:t>
      </w:r>
      <w:r>
        <w:rPr>
          <w:w w:val="105"/>
          <w:sz w:val="22"/>
        </w:rPr>
        <w:t> de</w:t>
      </w:r>
      <w:r>
        <w:rPr>
          <w:w w:val="105"/>
          <w:sz w:val="22"/>
        </w:rPr>
        <w:t> funcionamiento</w:t>
      </w:r>
      <w:r>
        <w:rPr>
          <w:w w:val="105"/>
          <w:sz w:val="22"/>
        </w:rPr>
        <w:t> del sector</w:t>
      </w:r>
      <w:r>
        <w:rPr>
          <w:w w:val="105"/>
          <w:sz w:val="22"/>
        </w:rPr>
        <w:t> salud,</w:t>
      </w:r>
      <w:r>
        <w:rPr>
          <w:w w:val="105"/>
          <w:sz w:val="22"/>
        </w:rPr>
        <w:t> apoyo</w:t>
      </w:r>
      <w:r>
        <w:rPr>
          <w:w w:val="105"/>
          <w:sz w:val="22"/>
        </w:rPr>
        <w:t> a</w:t>
      </w:r>
      <w:r>
        <w:rPr>
          <w:w w:val="105"/>
          <w:sz w:val="22"/>
        </w:rPr>
        <w:t> la</w:t>
      </w:r>
      <w:r>
        <w:rPr>
          <w:w w:val="105"/>
          <w:sz w:val="22"/>
        </w:rPr>
        <w:t> implementación</w:t>
      </w:r>
      <w:r>
        <w:rPr>
          <w:w w:val="105"/>
          <w:sz w:val="22"/>
        </w:rPr>
        <w:t> de</w:t>
      </w:r>
      <w:r>
        <w:rPr>
          <w:w w:val="105"/>
          <w:sz w:val="22"/>
        </w:rPr>
        <w:t> las</w:t>
      </w:r>
      <w:r>
        <w:rPr>
          <w:w w:val="105"/>
          <w:sz w:val="22"/>
        </w:rPr>
        <w:t> rutas</w:t>
      </w:r>
      <w:r>
        <w:rPr>
          <w:w w:val="105"/>
          <w:sz w:val="22"/>
        </w:rPr>
        <w:t> integrales</w:t>
      </w:r>
      <w:r>
        <w:rPr>
          <w:w w:val="105"/>
          <w:sz w:val="22"/>
        </w:rPr>
        <w:t> de</w:t>
      </w:r>
      <w:r>
        <w:rPr>
          <w:w w:val="105"/>
          <w:sz w:val="22"/>
        </w:rPr>
        <w:t> atención,</w:t>
      </w:r>
      <w:r>
        <w:rPr>
          <w:w w:val="105"/>
          <w:sz w:val="22"/>
        </w:rPr>
        <w:t> pautas</w:t>
      </w:r>
      <w:r>
        <w:rPr>
          <w:w w:val="105"/>
          <w:sz w:val="22"/>
        </w:rPr>
        <w:t> de cuidado</w:t>
      </w:r>
      <w:r>
        <w:rPr>
          <w:spacing w:val="21"/>
          <w:w w:val="105"/>
          <w:sz w:val="22"/>
        </w:rPr>
        <w:t> </w:t>
      </w:r>
      <w:r>
        <w:rPr>
          <w:w w:val="105"/>
          <w:sz w:val="22"/>
        </w:rPr>
        <w:t>y</w:t>
      </w:r>
      <w:r>
        <w:rPr>
          <w:spacing w:val="23"/>
          <w:w w:val="105"/>
          <w:sz w:val="22"/>
        </w:rPr>
        <w:t> </w:t>
      </w:r>
      <w:r>
        <w:rPr>
          <w:w w:val="105"/>
          <w:sz w:val="22"/>
        </w:rPr>
        <w:t>crianza,</w:t>
      </w:r>
      <w:r>
        <w:rPr>
          <w:spacing w:val="20"/>
          <w:w w:val="105"/>
          <w:sz w:val="22"/>
        </w:rPr>
        <w:t> </w:t>
      </w:r>
      <w:r>
        <w:rPr>
          <w:w w:val="105"/>
          <w:sz w:val="22"/>
        </w:rPr>
        <w:t>convivencia</w:t>
      </w:r>
      <w:r>
        <w:rPr>
          <w:spacing w:val="21"/>
          <w:w w:val="105"/>
          <w:sz w:val="22"/>
        </w:rPr>
        <w:t> </w:t>
      </w:r>
      <w:r>
        <w:rPr>
          <w:w w:val="105"/>
          <w:sz w:val="22"/>
        </w:rPr>
        <w:t>social</w:t>
      </w:r>
      <w:r>
        <w:rPr>
          <w:spacing w:val="21"/>
          <w:w w:val="105"/>
          <w:sz w:val="22"/>
        </w:rPr>
        <w:t> </w:t>
      </w:r>
      <w:r>
        <w:rPr>
          <w:w w:val="105"/>
          <w:sz w:val="22"/>
        </w:rPr>
        <w:t>y</w:t>
      </w:r>
      <w:r>
        <w:rPr>
          <w:spacing w:val="20"/>
          <w:w w:val="105"/>
          <w:sz w:val="22"/>
        </w:rPr>
        <w:t> </w:t>
      </w:r>
      <w:r>
        <w:rPr>
          <w:w w:val="105"/>
          <w:sz w:val="22"/>
        </w:rPr>
        <w:t>otras</w:t>
      </w:r>
      <w:r>
        <w:rPr>
          <w:spacing w:val="23"/>
          <w:w w:val="105"/>
          <w:sz w:val="22"/>
        </w:rPr>
        <w:t> </w:t>
      </w:r>
      <w:r>
        <w:rPr>
          <w:w w:val="105"/>
          <w:sz w:val="22"/>
        </w:rPr>
        <w:t>capacidades</w:t>
      </w:r>
      <w:r>
        <w:rPr>
          <w:spacing w:val="21"/>
          <w:w w:val="105"/>
          <w:sz w:val="22"/>
        </w:rPr>
        <w:t> </w:t>
      </w:r>
      <w:r>
        <w:rPr>
          <w:w w:val="105"/>
          <w:sz w:val="22"/>
        </w:rPr>
        <w:t>que</w:t>
      </w:r>
      <w:r>
        <w:rPr>
          <w:spacing w:val="21"/>
          <w:w w:val="105"/>
          <w:sz w:val="22"/>
        </w:rPr>
        <w:t> </w:t>
      </w:r>
      <w:r>
        <w:rPr>
          <w:w w:val="105"/>
          <w:sz w:val="22"/>
        </w:rPr>
        <w:t>les</w:t>
      </w:r>
      <w:r>
        <w:rPr>
          <w:spacing w:val="23"/>
          <w:w w:val="105"/>
          <w:sz w:val="22"/>
        </w:rPr>
        <w:t> </w:t>
      </w:r>
      <w:r>
        <w:rPr>
          <w:w w:val="105"/>
          <w:sz w:val="22"/>
        </w:rPr>
        <w:t>permitan</w:t>
      </w:r>
      <w:r>
        <w:rPr>
          <w:spacing w:val="21"/>
          <w:w w:val="105"/>
          <w:sz w:val="22"/>
        </w:rPr>
        <w:t> </w:t>
      </w:r>
      <w:r>
        <w:rPr>
          <w:w w:val="105"/>
          <w:sz w:val="22"/>
        </w:rPr>
        <w:t>a</w:t>
      </w:r>
      <w:r>
        <w:rPr>
          <w:spacing w:val="21"/>
          <w:w w:val="105"/>
          <w:sz w:val="22"/>
        </w:rPr>
        <w:t> </w:t>
      </w:r>
      <w:r>
        <w:rPr>
          <w:w w:val="105"/>
          <w:sz w:val="22"/>
        </w:rPr>
        <w:t>las</w:t>
      </w:r>
      <w:r>
        <w:rPr>
          <w:spacing w:val="23"/>
          <w:w w:val="105"/>
          <w:sz w:val="22"/>
        </w:rPr>
        <w:t> </w:t>
      </w:r>
      <w:r>
        <w:rPr>
          <w:w w:val="105"/>
          <w:sz w:val="22"/>
        </w:rPr>
        <w:t>familias y</w:t>
      </w:r>
      <w:r>
        <w:rPr>
          <w:w w:val="105"/>
          <w:sz w:val="22"/>
        </w:rPr>
        <w:t> comunidades,</w:t>
      </w:r>
      <w:r>
        <w:rPr>
          <w:w w:val="105"/>
          <w:sz w:val="22"/>
        </w:rPr>
        <w:t> en</w:t>
      </w:r>
      <w:r>
        <w:rPr>
          <w:w w:val="105"/>
          <w:sz w:val="22"/>
        </w:rPr>
        <w:t> compañía</w:t>
      </w:r>
      <w:r>
        <w:rPr>
          <w:w w:val="105"/>
          <w:sz w:val="22"/>
        </w:rPr>
        <w:t> del</w:t>
      </w:r>
      <w:r>
        <w:rPr>
          <w:w w:val="105"/>
          <w:sz w:val="22"/>
        </w:rPr>
        <w:t> Estado,</w:t>
      </w:r>
      <w:r>
        <w:rPr>
          <w:w w:val="105"/>
          <w:sz w:val="22"/>
        </w:rPr>
        <w:t> asumir</w:t>
      </w:r>
      <w:r>
        <w:rPr>
          <w:w w:val="105"/>
          <w:sz w:val="22"/>
        </w:rPr>
        <w:t> su</w:t>
      </w:r>
      <w:r>
        <w:rPr>
          <w:w w:val="105"/>
          <w:sz w:val="22"/>
        </w:rPr>
        <w:t> papel</w:t>
      </w:r>
      <w:r>
        <w:rPr>
          <w:w w:val="105"/>
          <w:sz w:val="22"/>
        </w:rPr>
        <w:t> de</w:t>
      </w:r>
      <w:r>
        <w:rPr>
          <w:w w:val="105"/>
          <w:sz w:val="22"/>
        </w:rPr>
        <w:t> corresponsables</w:t>
      </w:r>
      <w:r>
        <w:rPr>
          <w:w w:val="105"/>
          <w:sz w:val="22"/>
        </w:rPr>
        <w:t> en</w:t>
      </w:r>
      <w:r>
        <w:rPr>
          <w:w w:val="105"/>
          <w:sz w:val="22"/>
        </w:rPr>
        <w:t> la</w:t>
      </w:r>
      <w:r>
        <w:rPr>
          <w:spacing w:val="40"/>
          <w:w w:val="105"/>
          <w:sz w:val="22"/>
        </w:rPr>
        <w:t> </w:t>
      </w:r>
      <w:r>
        <w:rPr>
          <w:w w:val="105"/>
          <w:sz w:val="22"/>
        </w:rPr>
        <w:t>garantía de los derechos de las niñas y los niños. Lo anterior mediante asistencia técnica, cooperación</w:t>
      </w:r>
      <w:r>
        <w:rPr>
          <w:w w:val="105"/>
          <w:sz w:val="22"/>
        </w:rPr>
        <w:t> y</w:t>
      </w:r>
      <w:r>
        <w:rPr>
          <w:w w:val="105"/>
          <w:sz w:val="22"/>
        </w:rPr>
        <w:t> acompañamiento</w:t>
      </w:r>
      <w:r>
        <w:rPr>
          <w:w w:val="105"/>
          <w:sz w:val="22"/>
        </w:rPr>
        <w:t> de</w:t>
      </w:r>
      <w:r>
        <w:rPr>
          <w:w w:val="105"/>
          <w:sz w:val="22"/>
        </w:rPr>
        <w:t> procesos</w:t>
      </w:r>
      <w:r>
        <w:rPr>
          <w:w w:val="105"/>
          <w:sz w:val="22"/>
        </w:rPr>
        <w:t> sociales</w:t>
      </w:r>
      <w:r>
        <w:rPr>
          <w:w w:val="105"/>
          <w:sz w:val="22"/>
        </w:rPr>
        <w:t> gestados</w:t>
      </w:r>
      <w:r>
        <w:rPr>
          <w:w w:val="105"/>
          <w:sz w:val="22"/>
        </w:rPr>
        <w:t> desde</w:t>
      </w:r>
      <w:r>
        <w:rPr>
          <w:w w:val="105"/>
          <w:sz w:val="22"/>
        </w:rPr>
        <w:t> la</w:t>
      </w:r>
      <w:r>
        <w:rPr>
          <w:w w:val="105"/>
          <w:sz w:val="22"/>
        </w:rPr>
        <w:t> comunidad</w:t>
      </w:r>
      <w:r>
        <w:rPr>
          <w:w w:val="105"/>
          <w:sz w:val="22"/>
        </w:rPr>
        <w:t> o promovidas</w:t>
      </w:r>
      <w:r>
        <w:rPr>
          <w:w w:val="105"/>
          <w:sz w:val="22"/>
        </w:rPr>
        <w:t> por</w:t>
      </w:r>
      <w:r>
        <w:rPr>
          <w:w w:val="105"/>
          <w:sz w:val="22"/>
        </w:rPr>
        <w:t> la</w:t>
      </w:r>
      <w:r>
        <w:rPr>
          <w:w w:val="105"/>
          <w:sz w:val="22"/>
        </w:rPr>
        <w:t> institucionalidad</w:t>
      </w:r>
      <w:r>
        <w:rPr>
          <w:w w:val="105"/>
          <w:sz w:val="22"/>
        </w:rPr>
        <w:t> sectorial</w:t>
      </w:r>
      <w:r>
        <w:rPr>
          <w:w w:val="105"/>
          <w:sz w:val="22"/>
        </w:rPr>
        <w:t> o</w:t>
      </w:r>
      <w:r>
        <w:rPr>
          <w:w w:val="105"/>
          <w:sz w:val="22"/>
        </w:rPr>
        <w:t> intersectorial,</w:t>
      </w:r>
      <w:r>
        <w:rPr>
          <w:w w:val="105"/>
          <w:sz w:val="22"/>
        </w:rPr>
        <w:t> orientados</w:t>
      </w:r>
      <w:r>
        <w:rPr>
          <w:w w:val="105"/>
          <w:sz w:val="22"/>
        </w:rPr>
        <w:t> a</w:t>
      </w:r>
      <w:r>
        <w:rPr>
          <w:w w:val="105"/>
          <w:sz w:val="22"/>
        </w:rPr>
        <w:t> garantizar</w:t>
      </w:r>
      <w:r>
        <w:rPr>
          <w:w w:val="105"/>
          <w:sz w:val="22"/>
        </w:rPr>
        <w:t> la vida</w:t>
      </w:r>
      <w:r>
        <w:rPr>
          <w:w w:val="105"/>
          <w:sz w:val="22"/>
        </w:rPr>
        <w:t> y</w:t>
      </w:r>
      <w:r>
        <w:rPr>
          <w:w w:val="105"/>
          <w:sz w:val="22"/>
        </w:rPr>
        <w:t> la</w:t>
      </w:r>
      <w:r>
        <w:rPr>
          <w:w w:val="105"/>
          <w:sz w:val="22"/>
        </w:rPr>
        <w:t> salud</w:t>
      </w:r>
      <w:r>
        <w:rPr>
          <w:w w:val="105"/>
          <w:sz w:val="22"/>
        </w:rPr>
        <w:t> de</w:t>
      </w:r>
      <w:r>
        <w:rPr>
          <w:w w:val="105"/>
          <w:sz w:val="22"/>
        </w:rPr>
        <w:t> las</w:t>
      </w:r>
      <w:r>
        <w:rPr>
          <w:w w:val="105"/>
          <w:sz w:val="22"/>
        </w:rPr>
        <w:t> mujeres</w:t>
      </w:r>
      <w:r>
        <w:rPr>
          <w:w w:val="105"/>
          <w:sz w:val="22"/>
        </w:rPr>
        <w:t> gestantes,</w:t>
      </w:r>
      <w:r>
        <w:rPr>
          <w:w w:val="105"/>
          <w:sz w:val="22"/>
        </w:rPr>
        <w:t> niñas</w:t>
      </w:r>
      <w:r>
        <w:rPr>
          <w:w w:val="105"/>
          <w:sz w:val="22"/>
        </w:rPr>
        <w:t> y</w:t>
      </w:r>
      <w:r>
        <w:rPr>
          <w:w w:val="105"/>
          <w:sz w:val="22"/>
        </w:rPr>
        <w:t> niños</w:t>
      </w:r>
      <w:r>
        <w:rPr>
          <w:w w:val="105"/>
          <w:sz w:val="22"/>
        </w:rPr>
        <w:t> en</w:t>
      </w:r>
      <w:r>
        <w:rPr>
          <w:w w:val="105"/>
          <w:sz w:val="22"/>
        </w:rPr>
        <w:t> el</w:t>
      </w:r>
      <w:r>
        <w:rPr>
          <w:w w:val="105"/>
          <w:sz w:val="22"/>
        </w:rPr>
        <w:t> territorio.</w:t>
      </w:r>
      <w:r>
        <w:rPr>
          <w:w w:val="105"/>
          <w:sz w:val="22"/>
        </w:rPr>
        <w:t> En</w:t>
      </w:r>
      <w:r>
        <w:rPr>
          <w:w w:val="105"/>
          <w:sz w:val="22"/>
        </w:rPr>
        <w:t> el</w:t>
      </w:r>
      <w:r>
        <w:rPr>
          <w:w w:val="105"/>
          <w:sz w:val="22"/>
        </w:rPr>
        <w:t> caso</w:t>
      </w:r>
      <w:r>
        <w:rPr>
          <w:w w:val="105"/>
          <w:sz w:val="22"/>
        </w:rPr>
        <w:t> de municipios</w:t>
      </w:r>
      <w:r>
        <w:rPr>
          <w:w w:val="105"/>
          <w:sz w:val="22"/>
        </w:rPr>
        <w:t> con</w:t>
      </w:r>
      <w:r>
        <w:rPr>
          <w:w w:val="105"/>
          <w:sz w:val="22"/>
        </w:rPr>
        <w:t> presencia</w:t>
      </w:r>
      <w:r>
        <w:rPr>
          <w:w w:val="105"/>
          <w:sz w:val="22"/>
        </w:rPr>
        <w:t> de</w:t>
      </w:r>
      <w:r>
        <w:rPr>
          <w:w w:val="105"/>
          <w:sz w:val="22"/>
        </w:rPr>
        <w:t> grupos</w:t>
      </w:r>
      <w:r>
        <w:rPr>
          <w:w w:val="105"/>
          <w:sz w:val="22"/>
        </w:rPr>
        <w:t> étnicos,</w:t>
      </w:r>
      <w:r>
        <w:rPr>
          <w:w w:val="105"/>
          <w:sz w:val="22"/>
        </w:rPr>
        <w:t> se</w:t>
      </w:r>
      <w:r>
        <w:rPr>
          <w:w w:val="105"/>
          <w:sz w:val="22"/>
        </w:rPr>
        <w:t> promueve</w:t>
      </w:r>
      <w:r>
        <w:rPr>
          <w:w w:val="105"/>
          <w:sz w:val="22"/>
        </w:rPr>
        <w:t> el</w:t>
      </w:r>
      <w:r>
        <w:rPr>
          <w:w w:val="105"/>
          <w:sz w:val="22"/>
        </w:rPr>
        <w:t> reconocimiento</w:t>
      </w:r>
      <w:r>
        <w:rPr>
          <w:w w:val="105"/>
          <w:sz w:val="22"/>
        </w:rPr>
        <w:t> de</w:t>
      </w:r>
      <w:r>
        <w:rPr>
          <w:w w:val="105"/>
          <w:sz w:val="22"/>
        </w:rPr>
        <w:t> los sistemas propios de salud (actores como parteras, médicos tradicional y prácticas para el cuidado de la salud y la prevención de enfermedades) y de las instituciones de salud para la</w:t>
      </w:r>
      <w:r>
        <w:rPr>
          <w:w w:val="105"/>
          <w:sz w:val="22"/>
        </w:rPr>
        <w:t> construcción</w:t>
      </w:r>
      <w:r>
        <w:rPr>
          <w:w w:val="105"/>
          <w:sz w:val="22"/>
        </w:rPr>
        <w:t> conjunta</w:t>
      </w:r>
      <w:r>
        <w:rPr>
          <w:w w:val="105"/>
          <w:sz w:val="22"/>
        </w:rPr>
        <w:t> de</w:t>
      </w:r>
      <w:r>
        <w:rPr>
          <w:w w:val="105"/>
          <w:sz w:val="22"/>
        </w:rPr>
        <w:t> atenciones</w:t>
      </w:r>
      <w:r>
        <w:rPr>
          <w:w w:val="105"/>
          <w:sz w:val="22"/>
        </w:rPr>
        <w:t> interculturales</w:t>
      </w:r>
      <w:r>
        <w:rPr>
          <w:w w:val="105"/>
          <w:sz w:val="22"/>
        </w:rPr>
        <w:t> en</w:t>
      </w:r>
      <w:r>
        <w:rPr>
          <w:w w:val="105"/>
          <w:sz w:val="22"/>
        </w:rPr>
        <w:t> salud,</w:t>
      </w:r>
      <w:r>
        <w:rPr>
          <w:w w:val="105"/>
          <w:sz w:val="22"/>
        </w:rPr>
        <w:t> con</w:t>
      </w:r>
      <w:r>
        <w:rPr>
          <w:w w:val="105"/>
          <w:sz w:val="22"/>
        </w:rPr>
        <w:t> el</w:t>
      </w:r>
      <w:r>
        <w:rPr>
          <w:w w:val="105"/>
          <w:sz w:val="22"/>
        </w:rPr>
        <w:t> fin</w:t>
      </w:r>
      <w:r>
        <w:rPr>
          <w:w w:val="105"/>
          <w:sz w:val="22"/>
        </w:rPr>
        <w:t> de</w:t>
      </w:r>
      <w:r>
        <w:rPr>
          <w:w w:val="105"/>
          <w:sz w:val="22"/>
        </w:rPr>
        <w:t> lograr escenarios interculturales para el desarrollo integral de los niños y las niñas. El detalle de las</w:t>
      </w:r>
      <w:r>
        <w:rPr>
          <w:spacing w:val="30"/>
          <w:w w:val="105"/>
          <w:sz w:val="22"/>
        </w:rPr>
        <w:t> </w:t>
      </w:r>
      <w:r>
        <w:rPr>
          <w:w w:val="105"/>
          <w:sz w:val="22"/>
        </w:rPr>
        <w:t>acciones</w:t>
      </w:r>
      <w:r>
        <w:rPr>
          <w:spacing w:val="30"/>
          <w:w w:val="105"/>
          <w:sz w:val="22"/>
        </w:rPr>
        <w:t> </w:t>
      </w:r>
      <w:r>
        <w:rPr>
          <w:w w:val="105"/>
          <w:sz w:val="22"/>
        </w:rPr>
        <w:t>y</w:t>
      </w:r>
      <w:r>
        <w:rPr>
          <w:spacing w:val="30"/>
          <w:w w:val="105"/>
          <w:sz w:val="22"/>
        </w:rPr>
        <w:t> </w:t>
      </w:r>
      <w:r>
        <w:rPr>
          <w:w w:val="105"/>
          <w:sz w:val="22"/>
        </w:rPr>
        <w:t>sus</w:t>
      </w:r>
      <w:r>
        <w:rPr>
          <w:spacing w:val="31"/>
          <w:w w:val="105"/>
          <w:sz w:val="22"/>
        </w:rPr>
        <w:t> </w:t>
      </w:r>
      <w:r>
        <w:rPr>
          <w:w w:val="105"/>
          <w:sz w:val="22"/>
        </w:rPr>
        <w:t>respectivas</w:t>
      </w:r>
      <w:r>
        <w:rPr>
          <w:spacing w:val="30"/>
          <w:w w:val="105"/>
          <w:sz w:val="22"/>
        </w:rPr>
        <w:t> </w:t>
      </w:r>
      <w:r>
        <w:rPr>
          <w:w w:val="105"/>
          <w:sz w:val="22"/>
        </w:rPr>
        <w:t>orientaciones</w:t>
      </w:r>
      <w:r>
        <w:rPr>
          <w:spacing w:val="30"/>
          <w:w w:val="105"/>
          <w:sz w:val="22"/>
        </w:rPr>
        <w:t> </w:t>
      </w:r>
      <w:r>
        <w:rPr>
          <w:w w:val="105"/>
          <w:sz w:val="22"/>
        </w:rPr>
        <w:t>técnicas</w:t>
      </w:r>
      <w:r>
        <w:rPr>
          <w:spacing w:val="30"/>
          <w:w w:val="105"/>
          <w:sz w:val="22"/>
        </w:rPr>
        <w:t> </w:t>
      </w:r>
      <w:r>
        <w:rPr>
          <w:w w:val="105"/>
          <w:sz w:val="22"/>
        </w:rPr>
        <w:t>se</w:t>
      </w:r>
      <w:r>
        <w:rPr>
          <w:spacing w:val="30"/>
          <w:w w:val="105"/>
          <w:sz w:val="22"/>
        </w:rPr>
        <w:t> </w:t>
      </w:r>
      <w:r>
        <w:rPr>
          <w:w w:val="105"/>
          <w:sz w:val="22"/>
        </w:rPr>
        <w:t>incluyen</w:t>
      </w:r>
      <w:r>
        <w:rPr>
          <w:spacing w:val="30"/>
          <w:w w:val="105"/>
          <w:sz w:val="22"/>
        </w:rPr>
        <w:t> </w:t>
      </w:r>
      <w:r>
        <w:rPr>
          <w:w w:val="105"/>
          <w:sz w:val="22"/>
        </w:rPr>
        <w:t>en</w:t>
      </w:r>
      <w:r>
        <w:rPr>
          <w:spacing w:val="30"/>
          <w:w w:val="105"/>
          <w:sz w:val="22"/>
        </w:rPr>
        <w:t> </w:t>
      </w:r>
      <w:r>
        <w:rPr>
          <w:w w:val="105"/>
          <w:sz w:val="22"/>
        </w:rPr>
        <w:t>el</w:t>
      </w:r>
      <w:r>
        <w:rPr>
          <w:spacing w:val="31"/>
          <w:w w:val="105"/>
          <w:sz w:val="22"/>
        </w:rPr>
        <w:t> </w:t>
      </w:r>
      <w:hyperlink w:history="true" w:anchor="_bookmark32">
        <w:r>
          <w:rPr>
            <w:w w:val="105"/>
            <w:sz w:val="22"/>
          </w:rPr>
          <w:t>Anexo</w:t>
        </w:r>
        <w:r>
          <w:rPr>
            <w:spacing w:val="31"/>
            <w:w w:val="105"/>
            <w:sz w:val="22"/>
          </w:rPr>
          <w:t> </w:t>
        </w:r>
        <w:r>
          <w:rPr>
            <w:w w:val="105"/>
            <w:sz w:val="22"/>
          </w:rPr>
          <w:t>2</w:t>
        </w:r>
      </w:hyperlink>
      <w:r>
        <w:rPr>
          <w:w w:val="105"/>
          <w:sz w:val="22"/>
        </w:rPr>
        <w:t>.</w:t>
      </w:r>
    </w:p>
    <w:p>
      <w:pPr>
        <w:pStyle w:val="BodyText"/>
        <w:spacing w:line="292" w:lineRule="auto" w:before="137"/>
        <w:ind w:left="379" w:right="371" w:firstLine="567"/>
        <w:jc w:val="both"/>
      </w:pPr>
      <w:r>
        <w:rPr>
          <w:w w:val="105"/>
        </w:rPr>
        <w:t>Dado que con estos recursos para la atención integral de la primera infancia no se pueden financiar gastos recurrentes, el Ministerio de Salud y Protección Social, a través de la Dirección</w:t>
      </w:r>
    </w:p>
    <w:p>
      <w:pPr>
        <w:pStyle w:val="BodyText"/>
        <w:rPr>
          <w:sz w:val="20"/>
        </w:rPr>
      </w:pPr>
    </w:p>
    <w:p>
      <w:pPr>
        <w:pStyle w:val="BodyText"/>
        <w:rPr>
          <w:sz w:val="20"/>
        </w:rPr>
      </w:pPr>
    </w:p>
    <w:p>
      <w:pPr>
        <w:pStyle w:val="BodyText"/>
        <w:spacing w:before="7"/>
        <w:rPr>
          <w:sz w:val="15"/>
        </w:rPr>
      </w:pPr>
      <w:r>
        <w:rPr/>
        <w:pict>
          <v:rect style="position:absolute;margin-left:78pt;margin-top:10.746675pt;width:144pt;height:.481pt;mso-position-horizontal-relative:page;mso-position-vertical-relative:paragraph;z-index:-15723520;mso-wrap-distance-left:0;mso-wrap-distance-right:0" id="docshape13" filled="true" fillcolor="#000000" stroked="false">
            <v:fill type="solid"/>
            <w10:wrap type="topAndBottom"/>
          </v:rect>
        </w:pict>
      </w:r>
    </w:p>
    <w:p>
      <w:pPr>
        <w:spacing w:line="254" w:lineRule="auto" w:before="245"/>
        <w:ind w:left="379" w:right="373" w:firstLine="112"/>
        <w:jc w:val="both"/>
        <w:rPr>
          <w:sz w:val="18"/>
        </w:rPr>
      </w:pPr>
      <w:bookmarkStart w:name="_bookmark21" w:id="28"/>
      <w:bookmarkEnd w:id="28"/>
      <w:r>
        <w:rPr/>
      </w:r>
      <w:r>
        <w:rPr>
          <w:w w:val="105"/>
          <w:position w:val="6"/>
          <w:sz w:val="11"/>
        </w:rPr>
        <w:t>13</w:t>
      </w:r>
      <w:r>
        <w:rPr>
          <w:spacing w:val="29"/>
          <w:w w:val="105"/>
          <w:position w:val="6"/>
          <w:sz w:val="11"/>
        </w:rPr>
        <w:t> </w:t>
      </w:r>
      <w:r>
        <w:rPr>
          <w:w w:val="105"/>
          <w:sz w:val="18"/>
        </w:rPr>
        <w:t>Por la cual se dictan normas orgánicas en materia de recursos y competencias de conformidad con los artículos 151, 288, 356 y 357 (Acto Legislativo 01 de 2001) de la Constitución Política y se dictan otras disposiciones para organizar la prestación de los servicios de educación y salud, entre otros.</w:t>
      </w:r>
    </w:p>
    <w:p>
      <w:pPr>
        <w:spacing w:after="0" w:line="254" w:lineRule="auto"/>
        <w:jc w:val="both"/>
        <w:rPr>
          <w:sz w:val="18"/>
        </w:rPr>
        <w:sectPr>
          <w:pgSz w:w="11910" w:h="16840"/>
          <w:pgMar w:header="0" w:footer="1014" w:top="1720" w:bottom="1200" w:left="1180" w:right="900"/>
        </w:sectPr>
      </w:pPr>
    </w:p>
    <w:p>
      <w:pPr>
        <w:pStyle w:val="BodyText"/>
        <w:spacing w:line="292" w:lineRule="auto" w:before="83"/>
        <w:ind w:left="379"/>
      </w:pPr>
      <w:r>
        <w:rPr>
          <w:w w:val="105"/>
        </w:rPr>
        <w:t>de Promoción y Prevención, Grupo Curso de Vida, dispondrá la asistencia y el acompañamiento técnico requerido para la implementación y buen funcionamiento de este esquema.</w:t>
      </w:r>
    </w:p>
    <w:p>
      <w:pPr>
        <w:pStyle w:val="ListParagraph"/>
        <w:numPr>
          <w:ilvl w:val="2"/>
          <w:numId w:val="2"/>
        </w:numPr>
        <w:tabs>
          <w:tab w:pos="1230" w:val="left" w:leader="none"/>
          <w:tab w:pos="1231" w:val="left" w:leader="none"/>
        </w:tabs>
        <w:spacing w:line="240" w:lineRule="auto" w:before="243" w:after="0"/>
        <w:ind w:left="1230" w:right="0" w:hanging="851"/>
        <w:jc w:val="left"/>
        <w:rPr>
          <w:sz w:val="22"/>
        </w:rPr>
      </w:pPr>
      <w:bookmarkStart w:name="3.2.2. De 2 a 5 años de edad" w:id="29"/>
      <w:bookmarkEnd w:id="29"/>
      <w:r>
        <w:rPr/>
      </w:r>
      <w:bookmarkStart w:name="_bookmark22" w:id="30"/>
      <w:bookmarkEnd w:id="30"/>
      <w:r>
        <w:rPr>
          <w:w w:val="110"/>
          <w:sz w:val="22"/>
        </w:rPr>
        <w:t>D</w:t>
      </w:r>
      <w:r>
        <w:rPr>
          <w:w w:val="110"/>
          <w:sz w:val="22"/>
        </w:rPr>
        <w:t>e</w:t>
      </w:r>
      <w:r>
        <w:rPr>
          <w:spacing w:val="29"/>
          <w:w w:val="110"/>
          <w:sz w:val="22"/>
        </w:rPr>
        <w:t> </w:t>
      </w:r>
      <w:r>
        <w:rPr>
          <w:w w:val="110"/>
          <w:sz w:val="22"/>
        </w:rPr>
        <w:t>2</w:t>
      </w:r>
      <w:r>
        <w:rPr>
          <w:spacing w:val="29"/>
          <w:w w:val="110"/>
          <w:sz w:val="22"/>
        </w:rPr>
        <w:t> </w:t>
      </w:r>
      <w:r>
        <w:rPr>
          <w:w w:val="110"/>
          <w:sz w:val="22"/>
        </w:rPr>
        <w:t>a</w:t>
      </w:r>
      <w:r>
        <w:rPr>
          <w:spacing w:val="30"/>
          <w:w w:val="110"/>
          <w:sz w:val="22"/>
        </w:rPr>
        <w:t> </w:t>
      </w:r>
      <w:r>
        <w:rPr>
          <w:w w:val="110"/>
          <w:sz w:val="22"/>
        </w:rPr>
        <w:t>5</w:t>
      </w:r>
      <w:r>
        <w:rPr>
          <w:spacing w:val="29"/>
          <w:w w:val="110"/>
          <w:sz w:val="22"/>
        </w:rPr>
        <w:t> </w:t>
      </w:r>
      <w:r>
        <w:rPr>
          <w:w w:val="110"/>
          <w:sz w:val="22"/>
        </w:rPr>
        <w:t>años</w:t>
      </w:r>
      <w:r>
        <w:rPr>
          <w:spacing w:val="29"/>
          <w:w w:val="110"/>
          <w:sz w:val="22"/>
        </w:rPr>
        <w:t> </w:t>
      </w:r>
      <w:r>
        <w:rPr>
          <w:w w:val="110"/>
          <w:sz w:val="22"/>
        </w:rPr>
        <w:t>de</w:t>
      </w:r>
      <w:r>
        <w:rPr>
          <w:spacing w:val="29"/>
          <w:w w:val="110"/>
          <w:sz w:val="22"/>
        </w:rPr>
        <w:t> </w:t>
      </w:r>
      <w:r>
        <w:rPr>
          <w:spacing w:val="-4"/>
          <w:w w:val="110"/>
          <w:sz w:val="22"/>
        </w:rPr>
        <w:t>edad</w:t>
      </w:r>
    </w:p>
    <w:p>
      <w:pPr>
        <w:pStyle w:val="BodyText"/>
        <w:spacing w:line="292" w:lineRule="auto" w:before="180"/>
        <w:ind w:left="379" w:right="370" w:firstLine="567"/>
        <w:jc w:val="both"/>
      </w:pPr>
      <w:r>
        <w:rPr/>
        <w:t>Para</w:t>
      </w:r>
      <w:r>
        <w:rPr>
          <w:spacing w:val="40"/>
        </w:rPr>
        <w:t> </w:t>
      </w:r>
      <w:r>
        <w:rPr/>
        <w:t>este</w:t>
      </w:r>
      <w:r>
        <w:rPr>
          <w:spacing w:val="40"/>
        </w:rPr>
        <w:t> </w:t>
      </w:r>
      <w:r>
        <w:rPr/>
        <w:t>rango</w:t>
      </w:r>
      <w:r>
        <w:rPr>
          <w:spacing w:val="40"/>
        </w:rPr>
        <w:t> </w:t>
      </w:r>
      <w:r>
        <w:rPr/>
        <w:t>de</w:t>
      </w:r>
      <w:r>
        <w:rPr>
          <w:spacing w:val="40"/>
        </w:rPr>
        <w:t> </w:t>
      </w:r>
      <w:r>
        <w:rPr/>
        <w:t>edad</w:t>
      </w:r>
      <w:r>
        <w:rPr>
          <w:spacing w:val="40"/>
        </w:rPr>
        <w:t> </w:t>
      </w:r>
      <w:r>
        <w:rPr/>
        <w:t>se</w:t>
      </w:r>
      <w:r>
        <w:rPr>
          <w:spacing w:val="40"/>
        </w:rPr>
        <w:t> </w:t>
      </w:r>
      <w:r>
        <w:rPr/>
        <w:t>propone</w:t>
      </w:r>
      <w:r>
        <w:rPr>
          <w:spacing w:val="40"/>
        </w:rPr>
        <w:t> </w:t>
      </w:r>
      <w:r>
        <w:rPr/>
        <w:t>una</w:t>
      </w:r>
      <w:r>
        <w:rPr>
          <w:spacing w:val="40"/>
        </w:rPr>
        <w:t> </w:t>
      </w:r>
      <w:r>
        <w:rPr/>
        <w:t>línea</w:t>
      </w:r>
      <w:r>
        <w:rPr>
          <w:spacing w:val="40"/>
        </w:rPr>
        <w:t> </w:t>
      </w:r>
      <w:r>
        <w:rPr/>
        <w:t>de</w:t>
      </w:r>
      <w:r>
        <w:rPr>
          <w:spacing w:val="40"/>
        </w:rPr>
        <w:t> </w:t>
      </w:r>
      <w:r>
        <w:rPr/>
        <w:t>inversión</w:t>
      </w:r>
      <w:r>
        <w:rPr>
          <w:spacing w:val="40"/>
        </w:rPr>
        <w:t> </w:t>
      </w:r>
      <w:r>
        <w:rPr/>
        <w:t>liderada</w:t>
      </w:r>
      <w:r>
        <w:rPr>
          <w:spacing w:val="40"/>
        </w:rPr>
        <w:t> </w:t>
      </w:r>
      <w:r>
        <w:rPr/>
        <w:t>por</w:t>
      </w:r>
      <w:r>
        <w:rPr>
          <w:spacing w:val="40"/>
        </w:rPr>
        <w:t> </w:t>
      </w:r>
      <w:r>
        <w:rPr/>
        <w:t>el</w:t>
      </w:r>
      <w:r>
        <w:rPr>
          <w:spacing w:val="40"/>
        </w:rPr>
        <w:t> </w:t>
      </w:r>
      <w:r>
        <w:rPr/>
        <w:t>ICBF,</w:t>
      </w:r>
      <w:r>
        <w:rPr>
          <w:spacing w:val="40"/>
        </w:rPr>
        <w:t> </w:t>
      </w:r>
      <w:r>
        <w:rPr/>
        <w:t>que busca</w:t>
      </w:r>
      <w:r>
        <w:rPr>
          <w:spacing w:val="40"/>
        </w:rPr>
        <w:t> </w:t>
      </w:r>
      <w:r>
        <w:rPr/>
        <w:t>fortalecer</w:t>
      </w:r>
      <w:r>
        <w:rPr>
          <w:spacing w:val="40"/>
        </w:rPr>
        <w:t> </w:t>
      </w:r>
      <w:r>
        <w:rPr/>
        <w:t>la</w:t>
      </w:r>
      <w:r>
        <w:rPr>
          <w:spacing w:val="40"/>
        </w:rPr>
        <w:t> </w:t>
      </w:r>
      <w:r>
        <w:rPr/>
        <w:t>oferta</w:t>
      </w:r>
      <w:r>
        <w:rPr>
          <w:spacing w:val="40"/>
        </w:rPr>
        <w:t> </w:t>
      </w:r>
      <w:r>
        <w:rPr/>
        <w:t>de</w:t>
      </w:r>
      <w:r>
        <w:rPr>
          <w:spacing w:val="40"/>
        </w:rPr>
        <w:t> </w:t>
      </w:r>
      <w:r>
        <w:rPr/>
        <w:t>atención</w:t>
      </w:r>
      <w:r>
        <w:rPr>
          <w:spacing w:val="40"/>
        </w:rPr>
        <w:t> </w:t>
      </w:r>
      <w:r>
        <w:rPr/>
        <w:t>integral</w:t>
      </w:r>
      <w:r>
        <w:rPr>
          <w:spacing w:val="40"/>
        </w:rPr>
        <w:t> </w:t>
      </w:r>
      <w:r>
        <w:rPr/>
        <w:t>en</w:t>
      </w:r>
      <w:r>
        <w:rPr>
          <w:spacing w:val="40"/>
        </w:rPr>
        <w:t> </w:t>
      </w:r>
      <w:r>
        <w:rPr/>
        <w:t>modalidad</w:t>
      </w:r>
      <w:r>
        <w:rPr>
          <w:spacing w:val="40"/>
        </w:rPr>
        <w:t> </w:t>
      </w:r>
      <w:r>
        <w:rPr/>
        <w:t>comunitaria,</w:t>
      </w:r>
      <w:r>
        <w:rPr>
          <w:spacing w:val="40"/>
        </w:rPr>
        <w:t> </w:t>
      </w:r>
      <w:r>
        <w:rPr/>
        <w:t>dirigida prioritariamente</w:t>
      </w:r>
      <w:r>
        <w:rPr>
          <w:spacing w:val="40"/>
        </w:rPr>
        <w:t> </w:t>
      </w:r>
      <w:r>
        <w:rPr/>
        <w:t>a</w:t>
      </w:r>
      <w:r>
        <w:rPr>
          <w:spacing w:val="40"/>
        </w:rPr>
        <w:t> </w:t>
      </w:r>
      <w:r>
        <w:rPr/>
        <w:t>los</w:t>
      </w:r>
      <w:r>
        <w:rPr>
          <w:spacing w:val="40"/>
        </w:rPr>
        <w:t> </w:t>
      </w:r>
      <w:r>
        <w:rPr/>
        <w:t>niños</w:t>
      </w:r>
      <w:r>
        <w:rPr>
          <w:spacing w:val="40"/>
        </w:rPr>
        <w:t> </w:t>
      </w:r>
      <w:r>
        <w:rPr/>
        <w:t>y</w:t>
      </w:r>
      <w:r>
        <w:rPr>
          <w:spacing w:val="40"/>
        </w:rPr>
        <w:t> </w:t>
      </w:r>
      <w:r>
        <w:rPr/>
        <w:t>niñas</w:t>
      </w:r>
      <w:r>
        <w:rPr>
          <w:spacing w:val="40"/>
        </w:rPr>
        <w:t> </w:t>
      </w:r>
      <w:r>
        <w:rPr/>
        <w:t>en</w:t>
      </w:r>
      <w:r>
        <w:rPr>
          <w:spacing w:val="40"/>
        </w:rPr>
        <w:t> </w:t>
      </w:r>
      <w:r>
        <w:rPr/>
        <w:t>esta</w:t>
      </w:r>
      <w:r>
        <w:rPr>
          <w:spacing w:val="40"/>
        </w:rPr>
        <w:t> </w:t>
      </w:r>
      <w:r>
        <w:rPr/>
        <w:t>edad.</w:t>
      </w:r>
    </w:p>
    <w:p>
      <w:pPr>
        <w:pStyle w:val="ListParagraph"/>
        <w:numPr>
          <w:ilvl w:val="3"/>
          <w:numId w:val="2"/>
        </w:numPr>
        <w:tabs>
          <w:tab w:pos="948" w:val="left" w:leader="none"/>
        </w:tabs>
        <w:spacing w:line="292" w:lineRule="auto" w:before="111" w:after="0"/>
        <w:ind w:left="947" w:right="372" w:hanging="360"/>
        <w:jc w:val="both"/>
        <w:rPr>
          <w:sz w:val="22"/>
        </w:rPr>
      </w:pPr>
      <w:r>
        <w:rPr>
          <w:w w:val="105"/>
          <w:sz w:val="22"/>
        </w:rPr>
        <w:t>Dotaciones</w:t>
      </w:r>
      <w:r>
        <w:rPr>
          <w:spacing w:val="40"/>
          <w:w w:val="105"/>
          <w:sz w:val="22"/>
        </w:rPr>
        <w:t> </w:t>
      </w:r>
      <w:r>
        <w:rPr>
          <w:w w:val="105"/>
          <w:sz w:val="22"/>
        </w:rPr>
        <w:t>pedagógicas</w:t>
      </w:r>
      <w:r>
        <w:rPr>
          <w:spacing w:val="40"/>
          <w:w w:val="105"/>
          <w:sz w:val="22"/>
        </w:rPr>
        <w:t> </w:t>
      </w:r>
      <w:r>
        <w:rPr>
          <w:w w:val="105"/>
          <w:sz w:val="22"/>
        </w:rPr>
        <w:t>para</w:t>
      </w:r>
      <w:r>
        <w:rPr>
          <w:spacing w:val="40"/>
          <w:w w:val="105"/>
          <w:sz w:val="22"/>
        </w:rPr>
        <w:t> </w:t>
      </w:r>
      <w:r>
        <w:rPr>
          <w:w w:val="105"/>
          <w:sz w:val="22"/>
        </w:rPr>
        <w:t>los</w:t>
      </w:r>
      <w:r>
        <w:rPr>
          <w:spacing w:val="40"/>
          <w:w w:val="105"/>
          <w:sz w:val="22"/>
        </w:rPr>
        <w:t> </w:t>
      </w:r>
      <w:r>
        <w:rPr>
          <w:w w:val="105"/>
          <w:sz w:val="22"/>
        </w:rPr>
        <w:t>hogares</w:t>
      </w:r>
      <w:r>
        <w:rPr>
          <w:spacing w:val="40"/>
          <w:w w:val="105"/>
          <w:sz w:val="22"/>
        </w:rPr>
        <w:t> </w:t>
      </w:r>
      <w:r>
        <w:rPr>
          <w:w w:val="105"/>
          <w:sz w:val="22"/>
        </w:rPr>
        <w:t>comunitarios</w:t>
      </w:r>
      <w:r>
        <w:rPr>
          <w:spacing w:val="40"/>
          <w:w w:val="105"/>
          <w:sz w:val="22"/>
        </w:rPr>
        <w:t> </w:t>
      </w:r>
      <w:r>
        <w:rPr>
          <w:w w:val="105"/>
          <w:sz w:val="22"/>
        </w:rPr>
        <w:t>en</w:t>
      </w:r>
      <w:r>
        <w:rPr>
          <w:spacing w:val="40"/>
          <w:w w:val="105"/>
          <w:sz w:val="22"/>
        </w:rPr>
        <w:t> </w:t>
      </w:r>
      <w:r>
        <w:rPr>
          <w:w w:val="105"/>
          <w:sz w:val="22"/>
        </w:rPr>
        <w:t>tránsito</w:t>
      </w:r>
      <w:r>
        <w:rPr>
          <w:spacing w:val="40"/>
          <w:w w:val="105"/>
          <w:sz w:val="22"/>
        </w:rPr>
        <w:t> </w:t>
      </w:r>
      <w:r>
        <w:rPr>
          <w:w w:val="105"/>
          <w:sz w:val="22"/>
        </w:rPr>
        <w:t>hacia</w:t>
      </w:r>
      <w:r>
        <w:rPr>
          <w:spacing w:val="40"/>
          <w:w w:val="105"/>
          <w:sz w:val="22"/>
        </w:rPr>
        <w:t> </w:t>
      </w:r>
      <w:r>
        <w:rPr>
          <w:w w:val="105"/>
          <w:sz w:val="22"/>
        </w:rPr>
        <w:t>las modalidades</w:t>
      </w:r>
      <w:r>
        <w:rPr>
          <w:spacing w:val="40"/>
          <w:w w:val="105"/>
          <w:sz w:val="22"/>
        </w:rPr>
        <w:t> </w:t>
      </w:r>
      <w:r>
        <w:rPr>
          <w:w w:val="105"/>
          <w:sz w:val="22"/>
        </w:rPr>
        <w:t>comunitarias</w:t>
      </w:r>
      <w:r>
        <w:rPr>
          <w:spacing w:val="40"/>
          <w:w w:val="105"/>
          <w:sz w:val="22"/>
        </w:rPr>
        <w:t> </w:t>
      </w:r>
      <w:r>
        <w:rPr>
          <w:w w:val="105"/>
          <w:sz w:val="22"/>
        </w:rPr>
        <w:t>de</w:t>
      </w:r>
      <w:r>
        <w:rPr>
          <w:spacing w:val="40"/>
          <w:w w:val="105"/>
          <w:sz w:val="22"/>
        </w:rPr>
        <w:t> </w:t>
      </w:r>
      <w:r>
        <w:rPr>
          <w:w w:val="105"/>
          <w:sz w:val="22"/>
        </w:rPr>
        <w:t>atención</w:t>
      </w:r>
      <w:r>
        <w:rPr>
          <w:spacing w:val="40"/>
          <w:w w:val="105"/>
          <w:sz w:val="22"/>
        </w:rPr>
        <w:t> </w:t>
      </w:r>
      <w:r>
        <w:rPr>
          <w:w w:val="105"/>
          <w:sz w:val="22"/>
        </w:rPr>
        <w:t>integral.</w:t>
      </w:r>
      <w:r>
        <w:rPr>
          <w:spacing w:val="40"/>
          <w:w w:val="105"/>
          <w:sz w:val="22"/>
        </w:rPr>
        <w:t> </w:t>
      </w:r>
      <w:r>
        <w:rPr>
          <w:w w:val="105"/>
          <w:sz w:val="22"/>
        </w:rPr>
        <w:t>A</w:t>
      </w:r>
      <w:r>
        <w:rPr>
          <w:spacing w:val="40"/>
          <w:w w:val="105"/>
          <w:sz w:val="22"/>
        </w:rPr>
        <w:t> </w:t>
      </w:r>
      <w:r>
        <w:rPr>
          <w:w w:val="105"/>
          <w:sz w:val="22"/>
        </w:rPr>
        <w:t>través</w:t>
      </w:r>
      <w:r>
        <w:rPr>
          <w:spacing w:val="40"/>
          <w:w w:val="105"/>
          <w:sz w:val="22"/>
        </w:rPr>
        <w:t> </w:t>
      </w:r>
      <w:r>
        <w:rPr>
          <w:w w:val="105"/>
          <w:sz w:val="22"/>
        </w:rPr>
        <w:t>de</w:t>
      </w:r>
      <w:r>
        <w:rPr>
          <w:spacing w:val="40"/>
          <w:w w:val="105"/>
          <w:sz w:val="22"/>
        </w:rPr>
        <w:t> </w:t>
      </w:r>
      <w:r>
        <w:rPr>
          <w:w w:val="105"/>
          <w:sz w:val="22"/>
        </w:rPr>
        <w:t>esta</w:t>
      </w:r>
      <w:r>
        <w:rPr>
          <w:spacing w:val="40"/>
          <w:w w:val="105"/>
          <w:sz w:val="22"/>
        </w:rPr>
        <w:t> </w:t>
      </w:r>
      <w:r>
        <w:rPr>
          <w:w w:val="105"/>
          <w:sz w:val="22"/>
        </w:rPr>
        <w:t>línea</w:t>
      </w:r>
      <w:r>
        <w:rPr>
          <w:spacing w:val="40"/>
          <w:w w:val="105"/>
          <w:sz w:val="22"/>
        </w:rPr>
        <w:t> </w:t>
      </w:r>
      <w:r>
        <w:rPr>
          <w:w w:val="105"/>
          <w:sz w:val="22"/>
        </w:rPr>
        <w:t>se</w:t>
      </w:r>
      <w:r>
        <w:rPr>
          <w:spacing w:val="40"/>
          <w:w w:val="105"/>
          <w:sz w:val="22"/>
        </w:rPr>
        <w:t> </w:t>
      </w:r>
      <w:r>
        <w:rPr>
          <w:w w:val="105"/>
          <w:sz w:val="22"/>
        </w:rPr>
        <w:t>busca fortalecer la calidad de la educación inicial para la modalidad comunitaria, con el fin de asegurar</w:t>
      </w:r>
      <w:r>
        <w:rPr>
          <w:w w:val="105"/>
          <w:sz w:val="22"/>
        </w:rPr>
        <w:t> la</w:t>
      </w:r>
      <w:r>
        <w:rPr>
          <w:w w:val="105"/>
          <w:sz w:val="22"/>
        </w:rPr>
        <w:t> atención</w:t>
      </w:r>
      <w:r>
        <w:rPr>
          <w:w w:val="105"/>
          <w:sz w:val="22"/>
        </w:rPr>
        <w:t> integral</w:t>
      </w:r>
      <w:r>
        <w:rPr>
          <w:w w:val="105"/>
          <w:sz w:val="22"/>
        </w:rPr>
        <w:t> de</w:t>
      </w:r>
      <w:r>
        <w:rPr>
          <w:w w:val="105"/>
          <w:sz w:val="22"/>
        </w:rPr>
        <w:t> los</w:t>
      </w:r>
      <w:r>
        <w:rPr>
          <w:w w:val="105"/>
          <w:sz w:val="22"/>
        </w:rPr>
        <w:t> niños</w:t>
      </w:r>
      <w:r>
        <w:rPr>
          <w:w w:val="105"/>
          <w:sz w:val="22"/>
        </w:rPr>
        <w:t> y</w:t>
      </w:r>
      <w:r>
        <w:rPr>
          <w:w w:val="105"/>
          <w:sz w:val="22"/>
        </w:rPr>
        <w:t> las</w:t>
      </w:r>
      <w:r>
        <w:rPr>
          <w:w w:val="105"/>
          <w:sz w:val="22"/>
        </w:rPr>
        <w:t> niñas</w:t>
      </w:r>
      <w:r>
        <w:rPr>
          <w:w w:val="105"/>
          <w:sz w:val="22"/>
        </w:rPr>
        <w:t> y</w:t>
      </w:r>
      <w:r>
        <w:rPr>
          <w:w w:val="105"/>
          <w:sz w:val="22"/>
        </w:rPr>
        <w:t> propiciar</w:t>
      </w:r>
      <w:r>
        <w:rPr>
          <w:w w:val="105"/>
          <w:sz w:val="22"/>
        </w:rPr>
        <w:t> entornos</w:t>
      </w:r>
      <w:r>
        <w:rPr>
          <w:w w:val="105"/>
          <w:sz w:val="22"/>
        </w:rPr>
        <w:t> seguros</w:t>
      </w:r>
      <w:r>
        <w:rPr>
          <w:w w:val="105"/>
          <w:sz w:val="22"/>
        </w:rPr>
        <w:t> y protectores</w:t>
      </w:r>
      <w:r>
        <w:rPr>
          <w:w w:val="105"/>
          <w:sz w:val="22"/>
        </w:rPr>
        <w:t> en</w:t>
      </w:r>
      <w:r>
        <w:rPr>
          <w:w w:val="105"/>
          <w:sz w:val="22"/>
        </w:rPr>
        <w:t> la</w:t>
      </w:r>
      <w:r>
        <w:rPr>
          <w:w w:val="105"/>
          <w:sz w:val="22"/>
        </w:rPr>
        <w:t> prestación</w:t>
      </w:r>
      <w:r>
        <w:rPr>
          <w:w w:val="105"/>
          <w:sz w:val="22"/>
        </w:rPr>
        <w:t> del</w:t>
      </w:r>
      <w:r>
        <w:rPr>
          <w:w w:val="105"/>
          <w:sz w:val="22"/>
        </w:rPr>
        <w:t> servicio.</w:t>
      </w:r>
      <w:r>
        <w:rPr>
          <w:w w:val="105"/>
          <w:sz w:val="22"/>
        </w:rPr>
        <w:t> Para</w:t>
      </w:r>
      <w:r>
        <w:rPr>
          <w:w w:val="105"/>
          <w:sz w:val="22"/>
        </w:rPr>
        <w:t> implementarla,</w:t>
      </w:r>
      <w:r>
        <w:rPr>
          <w:w w:val="105"/>
          <w:sz w:val="22"/>
        </w:rPr>
        <w:t> los</w:t>
      </w:r>
      <w:r>
        <w:rPr>
          <w:w w:val="105"/>
          <w:sz w:val="22"/>
        </w:rPr>
        <w:t> municipios</w:t>
      </w:r>
      <w:r>
        <w:rPr>
          <w:w w:val="105"/>
          <w:sz w:val="22"/>
        </w:rPr>
        <w:t> deben realizar las dotaciones pedagógicas requeridas para mejorar la calidad del servicio, de acuerdo</w:t>
      </w:r>
      <w:r>
        <w:rPr>
          <w:w w:val="105"/>
          <w:sz w:val="22"/>
        </w:rPr>
        <w:t> a</w:t>
      </w:r>
      <w:r>
        <w:rPr>
          <w:w w:val="105"/>
          <w:sz w:val="22"/>
        </w:rPr>
        <w:t> las</w:t>
      </w:r>
      <w:r>
        <w:rPr>
          <w:w w:val="105"/>
          <w:sz w:val="22"/>
        </w:rPr>
        <w:t> particularidades</w:t>
      </w:r>
      <w:r>
        <w:rPr>
          <w:w w:val="105"/>
          <w:sz w:val="22"/>
        </w:rPr>
        <w:t> de</w:t>
      </w:r>
      <w:r>
        <w:rPr>
          <w:w w:val="105"/>
          <w:sz w:val="22"/>
        </w:rPr>
        <w:t> cada</w:t>
      </w:r>
      <w:r>
        <w:rPr>
          <w:w w:val="105"/>
          <w:sz w:val="22"/>
        </w:rPr>
        <w:t> territorio,</w:t>
      </w:r>
      <w:r>
        <w:rPr>
          <w:w w:val="105"/>
          <w:sz w:val="22"/>
        </w:rPr>
        <w:t> siguiendo</w:t>
      </w:r>
      <w:r>
        <w:rPr>
          <w:w w:val="105"/>
          <w:sz w:val="22"/>
        </w:rPr>
        <w:t> los</w:t>
      </w:r>
      <w:r>
        <w:rPr>
          <w:w w:val="105"/>
          <w:sz w:val="22"/>
        </w:rPr>
        <w:t> lineamientos</w:t>
      </w:r>
      <w:r>
        <w:rPr>
          <w:w w:val="105"/>
          <w:sz w:val="22"/>
        </w:rPr>
        <w:t> y procedimientos establecidos en el </w:t>
      </w:r>
      <w:hyperlink w:history="true" w:anchor="_bookmark45">
        <w:r>
          <w:rPr>
            <w:w w:val="105"/>
            <w:sz w:val="22"/>
          </w:rPr>
          <w:t>Anexo 3</w:t>
        </w:r>
      </w:hyperlink>
      <w:r>
        <w:rPr>
          <w:w w:val="105"/>
          <w:sz w:val="22"/>
        </w:rPr>
        <w:t>.</w:t>
      </w:r>
    </w:p>
    <w:p>
      <w:pPr>
        <w:pStyle w:val="ListParagraph"/>
        <w:numPr>
          <w:ilvl w:val="2"/>
          <w:numId w:val="2"/>
        </w:numPr>
        <w:tabs>
          <w:tab w:pos="1230" w:val="left" w:leader="none"/>
          <w:tab w:pos="1231" w:val="left" w:leader="none"/>
        </w:tabs>
        <w:spacing w:line="240" w:lineRule="auto" w:before="247" w:after="0"/>
        <w:ind w:left="1230" w:right="0" w:hanging="851"/>
        <w:jc w:val="left"/>
        <w:rPr>
          <w:sz w:val="22"/>
        </w:rPr>
      </w:pPr>
      <w:bookmarkStart w:name="3.2.3. Todos los grupos etarios" w:id="31"/>
      <w:bookmarkEnd w:id="31"/>
      <w:r>
        <w:rPr/>
      </w:r>
      <w:bookmarkStart w:name="_bookmark23" w:id="32"/>
      <w:bookmarkEnd w:id="32"/>
      <w:r>
        <w:rPr>
          <w:w w:val="105"/>
          <w:sz w:val="22"/>
        </w:rPr>
        <w:t>T</w:t>
      </w:r>
      <w:r>
        <w:rPr>
          <w:w w:val="105"/>
          <w:sz w:val="22"/>
        </w:rPr>
        <w:t>odos</w:t>
      </w:r>
      <w:r>
        <w:rPr>
          <w:spacing w:val="44"/>
          <w:w w:val="105"/>
          <w:sz w:val="22"/>
        </w:rPr>
        <w:t> </w:t>
      </w:r>
      <w:r>
        <w:rPr>
          <w:w w:val="105"/>
          <w:sz w:val="22"/>
        </w:rPr>
        <w:t>los</w:t>
      </w:r>
      <w:r>
        <w:rPr>
          <w:spacing w:val="45"/>
          <w:w w:val="105"/>
          <w:sz w:val="22"/>
        </w:rPr>
        <w:t> </w:t>
      </w:r>
      <w:r>
        <w:rPr>
          <w:w w:val="105"/>
          <w:sz w:val="22"/>
        </w:rPr>
        <w:t>grupos</w:t>
      </w:r>
      <w:r>
        <w:rPr>
          <w:spacing w:val="44"/>
          <w:w w:val="105"/>
          <w:sz w:val="22"/>
        </w:rPr>
        <w:t> </w:t>
      </w:r>
      <w:r>
        <w:rPr>
          <w:spacing w:val="-2"/>
          <w:w w:val="105"/>
          <w:sz w:val="22"/>
        </w:rPr>
        <w:t>etarios</w:t>
      </w:r>
    </w:p>
    <w:p>
      <w:pPr>
        <w:pStyle w:val="BodyText"/>
        <w:spacing w:line="292" w:lineRule="auto" w:before="181"/>
        <w:ind w:left="379" w:right="371" w:firstLine="567"/>
        <w:jc w:val="both"/>
      </w:pPr>
      <w:r>
        <w:rPr>
          <w:w w:val="105"/>
        </w:rPr>
        <w:t>Debido a que algunas inversiones benefician a todos los niños y niñas desde la gestación hasta</w:t>
      </w:r>
      <w:r>
        <w:rPr>
          <w:w w:val="105"/>
        </w:rPr>
        <w:t> los</w:t>
      </w:r>
      <w:r>
        <w:rPr>
          <w:w w:val="105"/>
        </w:rPr>
        <w:t> 5</w:t>
      </w:r>
      <w:r>
        <w:rPr>
          <w:w w:val="105"/>
        </w:rPr>
        <w:t> años</w:t>
      </w:r>
      <w:r>
        <w:rPr>
          <w:w w:val="105"/>
        </w:rPr>
        <w:t> sin</w:t>
      </w:r>
      <w:r>
        <w:rPr>
          <w:w w:val="105"/>
        </w:rPr>
        <w:t> distinción</w:t>
      </w:r>
      <w:r>
        <w:rPr>
          <w:w w:val="105"/>
        </w:rPr>
        <w:t> de</w:t>
      </w:r>
      <w:r>
        <w:rPr>
          <w:w w:val="105"/>
        </w:rPr>
        <w:t> edad,</w:t>
      </w:r>
      <w:r>
        <w:rPr>
          <w:w w:val="105"/>
        </w:rPr>
        <w:t> se</w:t>
      </w:r>
      <w:r>
        <w:rPr>
          <w:w w:val="105"/>
        </w:rPr>
        <w:t> incluyen</w:t>
      </w:r>
      <w:r>
        <w:rPr>
          <w:w w:val="105"/>
        </w:rPr>
        <w:t> tres</w:t>
      </w:r>
      <w:r>
        <w:rPr>
          <w:w w:val="105"/>
        </w:rPr>
        <w:t> líneas</w:t>
      </w:r>
      <w:r>
        <w:rPr>
          <w:w w:val="105"/>
        </w:rPr>
        <w:t> de</w:t>
      </w:r>
      <w:r>
        <w:rPr>
          <w:w w:val="105"/>
        </w:rPr>
        <w:t> inversión</w:t>
      </w:r>
      <w:r>
        <w:rPr>
          <w:w w:val="105"/>
        </w:rPr>
        <w:t> lideradas</w:t>
      </w:r>
      <w:r>
        <w:rPr>
          <w:w w:val="105"/>
        </w:rPr>
        <w:t> por</w:t>
      </w:r>
      <w:r>
        <w:rPr>
          <w:spacing w:val="40"/>
          <w:w w:val="105"/>
        </w:rPr>
        <w:t> </w:t>
      </w:r>
      <w:r>
        <w:rPr>
          <w:w w:val="105"/>
        </w:rPr>
        <w:t>distintas</w:t>
      </w:r>
      <w:r>
        <w:rPr>
          <w:spacing w:val="20"/>
          <w:w w:val="105"/>
        </w:rPr>
        <w:t> </w:t>
      </w:r>
      <w:r>
        <w:rPr>
          <w:w w:val="105"/>
        </w:rPr>
        <w:t>entidades,</w:t>
      </w:r>
      <w:r>
        <w:rPr>
          <w:spacing w:val="20"/>
          <w:w w:val="105"/>
        </w:rPr>
        <w:t> </w:t>
      </w:r>
      <w:r>
        <w:rPr>
          <w:w w:val="105"/>
        </w:rPr>
        <w:t>con</w:t>
      </w:r>
      <w:r>
        <w:rPr>
          <w:spacing w:val="20"/>
          <w:w w:val="105"/>
        </w:rPr>
        <w:t> </w:t>
      </w:r>
      <w:r>
        <w:rPr>
          <w:w w:val="105"/>
        </w:rPr>
        <w:t>las</w:t>
      </w:r>
      <w:r>
        <w:rPr>
          <w:spacing w:val="20"/>
          <w:w w:val="105"/>
        </w:rPr>
        <w:t> </w:t>
      </w:r>
      <w:r>
        <w:rPr>
          <w:w w:val="105"/>
        </w:rPr>
        <w:t>cuales</w:t>
      </w:r>
      <w:r>
        <w:rPr>
          <w:spacing w:val="20"/>
          <w:w w:val="105"/>
        </w:rPr>
        <w:t> </w:t>
      </w:r>
      <w:r>
        <w:rPr>
          <w:w w:val="105"/>
        </w:rPr>
        <w:t>se</w:t>
      </w:r>
      <w:r>
        <w:rPr>
          <w:spacing w:val="20"/>
          <w:w w:val="105"/>
        </w:rPr>
        <w:t> </w:t>
      </w:r>
      <w:r>
        <w:rPr>
          <w:w w:val="105"/>
        </w:rPr>
        <w:t>busca</w:t>
      </w:r>
      <w:r>
        <w:rPr>
          <w:spacing w:val="20"/>
          <w:w w:val="105"/>
        </w:rPr>
        <w:t> </w:t>
      </w:r>
      <w:r>
        <w:rPr>
          <w:w w:val="105"/>
        </w:rPr>
        <w:t>fortalecer</w:t>
      </w:r>
      <w:r>
        <w:rPr>
          <w:spacing w:val="20"/>
          <w:w w:val="105"/>
        </w:rPr>
        <w:t> </w:t>
      </w:r>
      <w:r>
        <w:rPr>
          <w:w w:val="105"/>
        </w:rPr>
        <w:t>y</w:t>
      </w:r>
      <w:r>
        <w:rPr>
          <w:spacing w:val="21"/>
          <w:w w:val="105"/>
        </w:rPr>
        <w:t> </w:t>
      </w:r>
      <w:r>
        <w:rPr>
          <w:w w:val="105"/>
        </w:rPr>
        <w:t>complementar</w:t>
      </w:r>
      <w:r>
        <w:rPr>
          <w:spacing w:val="20"/>
          <w:w w:val="105"/>
        </w:rPr>
        <w:t> </w:t>
      </w:r>
      <w:r>
        <w:rPr>
          <w:w w:val="105"/>
        </w:rPr>
        <w:t>la</w:t>
      </w:r>
      <w:r>
        <w:rPr>
          <w:spacing w:val="19"/>
          <w:w w:val="105"/>
        </w:rPr>
        <w:t> </w:t>
      </w:r>
      <w:r>
        <w:rPr>
          <w:w w:val="105"/>
        </w:rPr>
        <w:t>oferta</w:t>
      </w:r>
      <w:r>
        <w:rPr>
          <w:spacing w:val="20"/>
          <w:w w:val="105"/>
        </w:rPr>
        <w:t> </w:t>
      </w:r>
      <w:r>
        <w:rPr>
          <w:w w:val="105"/>
        </w:rPr>
        <w:t>de</w:t>
      </w:r>
      <w:r>
        <w:rPr>
          <w:spacing w:val="20"/>
          <w:w w:val="105"/>
        </w:rPr>
        <w:t> </w:t>
      </w:r>
      <w:r>
        <w:rPr>
          <w:w w:val="105"/>
        </w:rPr>
        <w:t>atención</w:t>
      </w:r>
      <w:r>
        <w:rPr>
          <w:spacing w:val="20"/>
          <w:w w:val="105"/>
        </w:rPr>
        <w:t> </w:t>
      </w:r>
      <w:r>
        <w:rPr>
          <w:w w:val="105"/>
        </w:rPr>
        <w:t>a la primera infancia, en función de consolidar su integralidad</w:t>
      </w:r>
      <w:r>
        <w:rPr>
          <w:spacing w:val="36"/>
          <w:w w:val="105"/>
        </w:rPr>
        <w:t> </w:t>
      </w:r>
      <w:r>
        <w:rPr>
          <w:w w:val="105"/>
        </w:rPr>
        <w:t>e intersectorialidad.</w:t>
      </w:r>
    </w:p>
    <w:p>
      <w:pPr>
        <w:pStyle w:val="ListParagraph"/>
        <w:numPr>
          <w:ilvl w:val="3"/>
          <w:numId w:val="2"/>
        </w:numPr>
        <w:tabs>
          <w:tab w:pos="948" w:val="left" w:leader="none"/>
        </w:tabs>
        <w:spacing w:line="292" w:lineRule="auto" w:before="113" w:after="0"/>
        <w:ind w:left="947" w:right="371" w:hanging="360"/>
        <w:jc w:val="both"/>
        <w:rPr>
          <w:sz w:val="22"/>
        </w:rPr>
      </w:pPr>
      <w:r>
        <w:rPr>
          <w:w w:val="105"/>
          <w:sz w:val="22"/>
        </w:rPr>
        <w:t>Ampliación,</w:t>
      </w:r>
      <w:r>
        <w:rPr>
          <w:spacing w:val="40"/>
          <w:w w:val="105"/>
          <w:sz w:val="22"/>
        </w:rPr>
        <w:t> </w:t>
      </w:r>
      <w:r>
        <w:rPr>
          <w:w w:val="105"/>
          <w:sz w:val="22"/>
        </w:rPr>
        <w:t>mantenimiento,</w:t>
      </w:r>
      <w:r>
        <w:rPr>
          <w:spacing w:val="40"/>
          <w:w w:val="105"/>
          <w:sz w:val="22"/>
        </w:rPr>
        <w:t> </w:t>
      </w:r>
      <w:r>
        <w:rPr>
          <w:w w:val="105"/>
          <w:sz w:val="22"/>
        </w:rPr>
        <w:t>reparación</w:t>
      </w:r>
      <w:r>
        <w:rPr>
          <w:spacing w:val="40"/>
          <w:w w:val="105"/>
          <w:sz w:val="22"/>
        </w:rPr>
        <w:t> </w:t>
      </w:r>
      <w:r>
        <w:rPr>
          <w:w w:val="105"/>
          <w:sz w:val="22"/>
        </w:rPr>
        <w:t>y</w:t>
      </w:r>
      <w:r>
        <w:rPr>
          <w:spacing w:val="40"/>
          <w:w w:val="105"/>
          <w:sz w:val="22"/>
        </w:rPr>
        <w:t> </w:t>
      </w:r>
      <w:r>
        <w:rPr>
          <w:w w:val="105"/>
          <w:sz w:val="22"/>
        </w:rPr>
        <w:t>dotación</w:t>
      </w:r>
      <w:r>
        <w:rPr>
          <w:spacing w:val="40"/>
          <w:w w:val="105"/>
          <w:sz w:val="22"/>
        </w:rPr>
        <w:t> </w:t>
      </w:r>
      <w:r>
        <w:rPr>
          <w:w w:val="105"/>
          <w:sz w:val="22"/>
        </w:rPr>
        <w:t>de</w:t>
      </w:r>
      <w:r>
        <w:rPr>
          <w:spacing w:val="40"/>
          <w:w w:val="105"/>
          <w:sz w:val="22"/>
        </w:rPr>
        <w:t> </w:t>
      </w:r>
      <w:r>
        <w:rPr>
          <w:w w:val="105"/>
          <w:sz w:val="22"/>
        </w:rPr>
        <w:t>los</w:t>
      </w:r>
      <w:r>
        <w:rPr>
          <w:spacing w:val="40"/>
          <w:w w:val="105"/>
          <w:sz w:val="22"/>
        </w:rPr>
        <w:t> </w:t>
      </w:r>
      <w:r>
        <w:rPr>
          <w:w w:val="105"/>
          <w:sz w:val="22"/>
        </w:rPr>
        <w:t>ámbitos</w:t>
      </w:r>
      <w:r>
        <w:rPr>
          <w:spacing w:val="40"/>
          <w:w w:val="105"/>
          <w:sz w:val="22"/>
        </w:rPr>
        <w:t> </w:t>
      </w:r>
      <w:r>
        <w:rPr>
          <w:w w:val="105"/>
          <w:sz w:val="22"/>
        </w:rPr>
        <w:t>culturales</w:t>
      </w:r>
      <w:r>
        <w:rPr>
          <w:spacing w:val="40"/>
          <w:w w:val="105"/>
          <w:sz w:val="22"/>
        </w:rPr>
        <w:t> </w:t>
      </w:r>
      <w:r>
        <w:rPr>
          <w:w w:val="105"/>
          <w:sz w:val="22"/>
        </w:rPr>
        <w:t>y</w:t>
      </w:r>
      <w:r>
        <w:rPr>
          <w:spacing w:val="40"/>
          <w:w w:val="105"/>
          <w:sz w:val="22"/>
        </w:rPr>
        <w:t> </w:t>
      </w:r>
      <w:r>
        <w:rPr>
          <w:w w:val="105"/>
          <w:sz w:val="22"/>
        </w:rPr>
        <w:t>espacios</w:t>
      </w:r>
      <w:r>
        <w:rPr>
          <w:spacing w:val="40"/>
          <w:w w:val="105"/>
          <w:sz w:val="22"/>
        </w:rPr>
        <w:t> </w:t>
      </w:r>
      <w:r>
        <w:rPr>
          <w:w w:val="105"/>
          <w:sz w:val="22"/>
        </w:rPr>
        <w:t>recreativos</w:t>
      </w:r>
      <w:r>
        <w:rPr>
          <w:spacing w:val="40"/>
          <w:w w:val="105"/>
          <w:sz w:val="22"/>
        </w:rPr>
        <w:t> </w:t>
      </w:r>
      <w:r>
        <w:rPr>
          <w:w w:val="105"/>
          <w:sz w:val="22"/>
        </w:rPr>
        <w:t>accesibles</w:t>
      </w:r>
      <w:r>
        <w:rPr>
          <w:spacing w:val="40"/>
          <w:w w:val="105"/>
          <w:sz w:val="22"/>
        </w:rPr>
        <w:t> </w:t>
      </w:r>
      <w:r>
        <w:rPr>
          <w:w w:val="105"/>
          <w:sz w:val="22"/>
        </w:rPr>
        <w:t>y</w:t>
      </w:r>
      <w:r>
        <w:rPr>
          <w:spacing w:val="40"/>
          <w:w w:val="105"/>
          <w:sz w:val="22"/>
        </w:rPr>
        <w:t> </w:t>
      </w:r>
      <w:r>
        <w:rPr>
          <w:w w:val="105"/>
          <w:sz w:val="22"/>
        </w:rPr>
        <w:t>pertinentes</w:t>
      </w:r>
      <w:r>
        <w:rPr>
          <w:spacing w:val="40"/>
          <w:w w:val="105"/>
          <w:sz w:val="22"/>
        </w:rPr>
        <w:t> </w:t>
      </w:r>
      <w:r>
        <w:rPr>
          <w:w w:val="105"/>
          <w:sz w:val="22"/>
        </w:rPr>
        <w:t>para</w:t>
      </w:r>
      <w:r>
        <w:rPr>
          <w:spacing w:val="40"/>
          <w:w w:val="105"/>
          <w:sz w:val="22"/>
        </w:rPr>
        <w:t> </w:t>
      </w:r>
      <w:r>
        <w:rPr>
          <w:w w:val="105"/>
          <w:sz w:val="22"/>
        </w:rPr>
        <w:t>la</w:t>
      </w:r>
      <w:r>
        <w:rPr>
          <w:spacing w:val="40"/>
          <w:w w:val="105"/>
          <w:sz w:val="22"/>
        </w:rPr>
        <w:t> </w:t>
      </w:r>
      <w:r>
        <w:rPr>
          <w:w w:val="105"/>
          <w:sz w:val="22"/>
        </w:rPr>
        <w:t>primera</w:t>
      </w:r>
      <w:r>
        <w:rPr>
          <w:spacing w:val="40"/>
          <w:w w:val="105"/>
          <w:sz w:val="22"/>
        </w:rPr>
        <w:t> </w:t>
      </w:r>
      <w:r>
        <w:rPr>
          <w:w w:val="105"/>
          <w:sz w:val="22"/>
        </w:rPr>
        <w:t>infancia.</w:t>
      </w:r>
      <w:r>
        <w:rPr>
          <w:spacing w:val="40"/>
          <w:w w:val="105"/>
          <w:sz w:val="22"/>
        </w:rPr>
        <w:t> </w:t>
      </w:r>
      <w:r>
        <w:rPr>
          <w:w w:val="105"/>
          <w:sz w:val="22"/>
        </w:rPr>
        <w:t>Esta</w:t>
      </w:r>
      <w:r>
        <w:rPr>
          <w:spacing w:val="40"/>
          <w:w w:val="105"/>
          <w:sz w:val="22"/>
        </w:rPr>
        <w:t> </w:t>
      </w:r>
      <w:r>
        <w:rPr>
          <w:w w:val="105"/>
          <w:sz w:val="22"/>
        </w:rPr>
        <w:t>línea, liderada</w:t>
      </w:r>
      <w:r>
        <w:rPr>
          <w:w w:val="105"/>
          <w:sz w:val="22"/>
        </w:rPr>
        <w:t> por</w:t>
      </w:r>
      <w:r>
        <w:rPr>
          <w:w w:val="105"/>
          <w:sz w:val="22"/>
        </w:rPr>
        <w:t> el</w:t>
      </w:r>
      <w:r>
        <w:rPr>
          <w:w w:val="105"/>
          <w:sz w:val="22"/>
        </w:rPr>
        <w:t> Ministerio</w:t>
      </w:r>
      <w:r>
        <w:rPr>
          <w:w w:val="105"/>
          <w:sz w:val="22"/>
        </w:rPr>
        <w:t> de</w:t>
      </w:r>
      <w:r>
        <w:rPr>
          <w:w w:val="105"/>
          <w:sz w:val="22"/>
        </w:rPr>
        <w:t> Cultura</w:t>
      </w:r>
      <w:r>
        <w:rPr>
          <w:w w:val="105"/>
          <w:sz w:val="22"/>
        </w:rPr>
        <w:t> y</w:t>
      </w:r>
      <w:r>
        <w:rPr>
          <w:w w:val="105"/>
          <w:sz w:val="22"/>
        </w:rPr>
        <w:t> el</w:t>
      </w:r>
      <w:r>
        <w:rPr>
          <w:w w:val="105"/>
          <w:sz w:val="22"/>
        </w:rPr>
        <w:t> Departamento</w:t>
      </w:r>
      <w:r>
        <w:rPr>
          <w:w w:val="105"/>
          <w:sz w:val="22"/>
        </w:rPr>
        <w:t> Administrativo</w:t>
      </w:r>
      <w:r>
        <w:rPr>
          <w:w w:val="105"/>
          <w:sz w:val="22"/>
        </w:rPr>
        <w:t> del</w:t>
      </w:r>
      <w:r>
        <w:rPr>
          <w:w w:val="105"/>
          <w:sz w:val="22"/>
        </w:rPr>
        <w:t> Deporte,</w:t>
      </w:r>
      <w:r>
        <w:rPr>
          <w:w w:val="105"/>
          <w:sz w:val="22"/>
        </w:rPr>
        <w:t> la Recreación,</w:t>
      </w:r>
      <w:r>
        <w:rPr>
          <w:w w:val="105"/>
          <w:sz w:val="22"/>
        </w:rPr>
        <w:t> la</w:t>
      </w:r>
      <w:r>
        <w:rPr>
          <w:w w:val="105"/>
          <w:sz w:val="22"/>
        </w:rPr>
        <w:t> Actividad</w:t>
      </w:r>
      <w:r>
        <w:rPr>
          <w:w w:val="105"/>
          <w:sz w:val="22"/>
        </w:rPr>
        <w:t> Física</w:t>
      </w:r>
      <w:r>
        <w:rPr>
          <w:w w:val="105"/>
          <w:sz w:val="22"/>
        </w:rPr>
        <w:t> y</w:t>
      </w:r>
      <w:r>
        <w:rPr>
          <w:w w:val="105"/>
          <w:sz w:val="22"/>
        </w:rPr>
        <w:t> el</w:t>
      </w:r>
      <w:r>
        <w:rPr>
          <w:w w:val="105"/>
          <w:sz w:val="22"/>
        </w:rPr>
        <w:t> Aprovechamiento</w:t>
      </w:r>
      <w:r>
        <w:rPr>
          <w:w w:val="105"/>
          <w:sz w:val="22"/>
        </w:rPr>
        <w:t> del</w:t>
      </w:r>
      <w:r>
        <w:rPr>
          <w:w w:val="105"/>
          <w:sz w:val="22"/>
        </w:rPr>
        <w:t> Tiempo</w:t>
      </w:r>
      <w:r>
        <w:rPr>
          <w:w w:val="105"/>
          <w:sz w:val="22"/>
        </w:rPr>
        <w:t> Libre</w:t>
      </w:r>
      <w:r>
        <w:rPr>
          <w:w w:val="105"/>
          <w:sz w:val="22"/>
        </w:rPr>
        <w:t> (Coldeportes), incluye la ampliación, mantenimiento, reparación y dotación de la infraestructura cultural y</w:t>
      </w:r>
      <w:r>
        <w:rPr>
          <w:w w:val="105"/>
          <w:sz w:val="22"/>
        </w:rPr>
        <w:t> los</w:t>
      </w:r>
      <w:r>
        <w:rPr>
          <w:w w:val="105"/>
          <w:sz w:val="22"/>
        </w:rPr>
        <w:t> espacios</w:t>
      </w:r>
      <w:r>
        <w:rPr>
          <w:w w:val="105"/>
          <w:sz w:val="22"/>
        </w:rPr>
        <w:t> físicos</w:t>
      </w:r>
      <w:r>
        <w:rPr>
          <w:w w:val="105"/>
          <w:sz w:val="22"/>
        </w:rPr>
        <w:t> donde</w:t>
      </w:r>
      <w:r>
        <w:rPr>
          <w:w w:val="105"/>
          <w:sz w:val="22"/>
        </w:rPr>
        <w:t> tienen</w:t>
      </w:r>
      <w:r>
        <w:rPr>
          <w:w w:val="105"/>
          <w:sz w:val="22"/>
        </w:rPr>
        <w:t> lugar</w:t>
      </w:r>
      <w:r>
        <w:rPr>
          <w:w w:val="105"/>
          <w:sz w:val="22"/>
        </w:rPr>
        <w:t> las</w:t>
      </w:r>
      <w:r>
        <w:rPr>
          <w:w w:val="105"/>
          <w:sz w:val="22"/>
        </w:rPr>
        <w:t> diversas</w:t>
      </w:r>
      <w:r>
        <w:rPr>
          <w:w w:val="105"/>
          <w:sz w:val="22"/>
        </w:rPr>
        <w:t> prácticas</w:t>
      </w:r>
      <w:r>
        <w:rPr>
          <w:w w:val="105"/>
          <w:sz w:val="22"/>
        </w:rPr>
        <w:t> y</w:t>
      </w:r>
      <w:r>
        <w:rPr>
          <w:w w:val="105"/>
          <w:sz w:val="22"/>
        </w:rPr>
        <w:t> manifestaciones recreativas,</w:t>
      </w:r>
      <w:r>
        <w:rPr>
          <w:w w:val="105"/>
          <w:sz w:val="22"/>
        </w:rPr>
        <w:t> artísticas</w:t>
      </w:r>
      <w:r>
        <w:rPr>
          <w:w w:val="105"/>
          <w:sz w:val="22"/>
        </w:rPr>
        <w:t> y</w:t>
      </w:r>
      <w:r>
        <w:rPr>
          <w:w w:val="105"/>
          <w:sz w:val="22"/>
        </w:rPr>
        <w:t> culturales</w:t>
      </w:r>
      <w:r>
        <w:rPr>
          <w:w w:val="105"/>
          <w:sz w:val="22"/>
        </w:rPr>
        <w:t> de</w:t>
      </w:r>
      <w:r>
        <w:rPr>
          <w:w w:val="105"/>
          <w:sz w:val="22"/>
        </w:rPr>
        <w:t> los</w:t>
      </w:r>
      <w:r>
        <w:rPr>
          <w:w w:val="105"/>
          <w:sz w:val="22"/>
        </w:rPr>
        <w:t> niños</w:t>
      </w:r>
      <w:r>
        <w:rPr>
          <w:w w:val="105"/>
          <w:sz w:val="22"/>
        </w:rPr>
        <w:t> y</w:t>
      </w:r>
      <w:r>
        <w:rPr>
          <w:w w:val="105"/>
          <w:sz w:val="22"/>
        </w:rPr>
        <w:t> niñas</w:t>
      </w:r>
      <w:r>
        <w:rPr>
          <w:w w:val="105"/>
          <w:sz w:val="22"/>
        </w:rPr>
        <w:t> y</w:t>
      </w:r>
      <w:r>
        <w:rPr>
          <w:w w:val="105"/>
          <w:sz w:val="22"/>
        </w:rPr>
        <w:t> sus</w:t>
      </w:r>
      <w:r>
        <w:rPr>
          <w:w w:val="105"/>
          <w:sz w:val="22"/>
        </w:rPr>
        <w:t> comunidades,</w:t>
      </w:r>
      <w:r>
        <w:rPr>
          <w:w w:val="105"/>
          <w:sz w:val="22"/>
        </w:rPr>
        <w:t> tales</w:t>
      </w:r>
      <w:r>
        <w:rPr>
          <w:w w:val="105"/>
          <w:sz w:val="22"/>
        </w:rPr>
        <w:t> como bibliotecas</w:t>
      </w:r>
      <w:r>
        <w:rPr>
          <w:w w:val="105"/>
          <w:sz w:val="22"/>
        </w:rPr>
        <w:t> públicas,</w:t>
      </w:r>
      <w:r>
        <w:rPr>
          <w:w w:val="105"/>
          <w:sz w:val="22"/>
        </w:rPr>
        <w:t> parques</w:t>
      </w:r>
      <w:r>
        <w:rPr>
          <w:w w:val="105"/>
          <w:sz w:val="22"/>
        </w:rPr>
        <w:t> infantiles,</w:t>
      </w:r>
      <w:r>
        <w:rPr>
          <w:w w:val="105"/>
          <w:sz w:val="22"/>
        </w:rPr>
        <w:t> casas</w:t>
      </w:r>
      <w:r>
        <w:rPr>
          <w:w w:val="105"/>
          <w:sz w:val="22"/>
        </w:rPr>
        <w:t> de</w:t>
      </w:r>
      <w:r>
        <w:rPr>
          <w:w w:val="105"/>
          <w:sz w:val="22"/>
        </w:rPr>
        <w:t> cultura,</w:t>
      </w:r>
      <w:r>
        <w:rPr>
          <w:w w:val="105"/>
          <w:sz w:val="22"/>
        </w:rPr>
        <w:t> museos</w:t>
      </w:r>
      <w:r>
        <w:rPr>
          <w:w w:val="105"/>
          <w:sz w:val="22"/>
        </w:rPr>
        <w:t> y</w:t>
      </w:r>
      <w:r>
        <w:rPr>
          <w:w w:val="105"/>
          <w:sz w:val="22"/>
        </w:rPr>
        <w:t> otros</w:t>
      </w:r>
      <w:r>
        <w:rPr>
          <w:w w:val="105"/>
          <w:sz w:val="22"/>
        </w:rPr>
        <w:t> espacios</w:t>
      </w:r>
      <w:r>
        <w:rPr>
          <w:spacing w:val="40"/>
          <w:w w:val="105"/>
          <w:sz w:val="22"/>
        </w:rPr>
        <w:t> </w:t>
      </w:r>
      <w:r>
        <w:rPr>
          <w:w w:val="105"/>
          <w:sz w:val="22"/>
        </w:rPr>
        <w:t>públicos,</w:t>
      </w:r>
      <w:r>
        <w:rPr>
          <w:w w:val="105"/>
          <w:sz w:val="22"/>
        </w:rPr>
        <w:t> según</w:t>
      </w:r>
      <w:r>
        <w:rPr>
          <w:w w:val="105"/>
          <w:sz w:val="22"/>
        </w:rPr>
        <w:t> las</w:t>
      </w:r>
      <w:r>
        <w:rPr>
          <w:w w:val="105"/>
          <w:sz w:val="22"/>
        </w:rPr>
        <w:t> particularidades</w:t>
      </w:r>
      <w:r>
        <w:rPr>
          <w:w w:val="105"/>
          <w:sz w:val="22"/>
        </w:rPr>
        <w:t> territoriales,</w:t>
      </w:r>
      <w:r>
        <w:rPr>
          <w:w w:val="105"/>
          <w:sz w:val="22"/>
        </w:rPr>
        <w:t> específicamente</w:t>
      </w:r>
      <w:r>
        <w:rPr>
          <w:w w:val="105"/>
          <w:sz w:val="22"/>
        </w:rPr>
        <w:t> en</w:t>
      </w:r>
      <w:r>
        <w:rPr>
          <w:w w:val="105"/>
          <w:sz w:val="22"/>
        </w:rPr>
        <w:t> salas</w:t>
      </w:r>
      <w:r>
        <w:rPr>
          <w:w w:val="105"/>
          <w:sz w:val="22"/>
        </w:rPr>
        <w:t> y</w:t>
      </w:r>
      <w:r>
        <w:rPr>
          <w:w w:val="105"/>
          <w:sz w:val="22"/>
        </w:rPr>
        <w:t> escenarios dirigidos</w:t>
      </w:r>
      <w:r>
        <w:rPr>
          <w:w w:val="105"/>
          <w:sz w:val="22"/>
        </w:rPr>
        <w:t> a</w:t>
      </w:r>
      <w:r>
        <w:rPr>
          <w:w w:val="105"/>
          <w:sz w:val="22"/>
        </w:rPr>
        <w:t> niños</w:t>
      </w:r>
      <w:r>
        <w:rPr>
          <w:w w:val="105"/>
          <w:sz w:val="22"/>
        </w:rPr>
        <w:t> y</w:t>
      </w:r>
      <w:r>
        <w:rPr>
          <w:w w:val="105"/>
          <w:sz w:val="22"/>
        </w:rPr>
        <w:t> niñas</w:t>
      </w:r>
      <w:r>
        <w:rPr>
          <w:w w:val="105"/>
          <w:sz w:val="22"/>
        </w:rPr>
        <w:t> en</w:t>
      </w:r>
      <w:r>
        <w:rPr>
          <w:w w:val="105"/>
          <w:sz w:val="22"/>
        </w:rPr>
        <w:t> primera</w:t>
      </w:r>
      <w:r>
        <w:rPr>
          <w:w w:val="105"/>
          <w:sz w:val="22"/>
        </w:rPr>
        <w:t> infancia.</w:t>
      </w:r>
      <w:r>
        <w:rPr>
          <w:w w:val="105"/>
          <w:sz w:val="22"/>
        </w:rPr>
        <w:t> Las</w:t>
      </w:r>
      <w:r>
        <w:rPr>
          <w:w w:val="105"/>
          <w:sz w:val="22"/>
        </w:rPr>
        <w:t> acciones</w:t>
      </w:r>
      <w:r>
        <w:rPr>
          <w:w w:val="105"/>
          <w:sz w:val="22"/>
        </w:rPr>
        <w:t> se</w:t>
      </w:r>
      <w:r>
        <w:rPr>
          <w:w w:val="105"/>
          <w:sz w:val="22"/>
        </w:rPr>
        <w:t> deben</w:t>
      </w:r>
      <w:r>
        <w:rPr>
          <w:w w:val="105"/>
          <w:sz w:val="22"/>
        </w:rPr>
        <w:t> desarrollar</w:t>
      </w:r>
      <w:r>
        <w:rPr>
          <w:w w:val="105"/>
          <w:sz w:val="22"/>
        </w:rPr>
        <w:t> en</w:t>
      </w:r>
      <w:r>
        <w:rPr>
          <w:w w:val="105"/>
          <w:sz w:val="22"/>
        </w:rPr>
        <w:t> el</w:t>
      </w:r>
      <w:r>
        <w:rPr>
          <w:spacing w:val="80"/>
          <w:w w:val="105"/>
          <w:sz w:val="22"/>
        </w:rPr>
        <w:t> </w:t>
      </w:r>
      <w:r>
        <w:rPr>
          <w:w w:val="105"/>
          <w:sz w:val="22"/>
        </w:rPr>
        <w:t>marco</w:t>
      </w:r>
      <w:r>
        <w:rPr>
          <w:spacing w:val="30"/>
          <w:w w:val="105"/>
          <w:sz w:val="22"/>
        </w:rPr>
        <w:t> </w:t>
      </w:r>
      <w:r>
        <w:rPr>
          <w:w w:val="105"/>
          <w:sz w:val="22"/>
        </w:rPr>
        <w:t>de</w:t>
      </w:r>
      <w:r>
        <w:rPr>
          <w:spacing w:val="30"/>
          <w:w w:val="105"/>
          <w:sz w:val="22"/>
        </w:rPr>
        <w:t> </w:t>
      </w:r>
      <w:r>
        <w:rPr>
          <w:w w:val="105"/>
          <w:sz w:val="22"/>
        </w:rPr>
        <w:t>los</w:t>
      </w:r>
      <w:r>
        <w:rPr>
          <w:spacing w:val="30"/>
          <w:w w:val="105"/>
          <w:sz w:val="22"/>
        </w:rPr>
        <w:t> </w:t>
      </w:r>
      <w:r>
        <w:rPr>
          <w:w w:val="105"/>
          <w:sz w:val="22"/>
        </w:rPr>
        <w:t>lineamientos</w:t>
      </w:r>
      <w:r>
        <w:rPr>
          <w:spacing w:val="30"/>
          <w:w w:val="105"/>
          <w:sz w:val="22"/>
        </w:rPr>
        <w:t> </w:t>
      </w:r>
      <w:r>
        <w:rPr>
          <w:w w:val="105"/>
          <w:sz w:val="22"/>
        </w:rPr>
        <w:t>y</w:t>
      </w:r>
      <w:r>
        <w:rPr>
          <w:spacing w:val="31"/>
          <w:w w:val="105"/>
          <w:sz w:val="22"/>
        </w:rPr>
        <w:t> </w:t>
      </w:r>
      <w:r>
        <w:rPr>
          <w:w w:val="105"/>
          <w:sz w:val="22"/>
        </w:rPr>
        <w:t>estándares</w:t>
      </w:r>
      <w:r>
        <w:rPr>
          <w:spacing w:val="30"/>
          <w:w w:val="105"/>
          <w:sz w:val="22"/>
        </w:rPr>
        <w:t> </w:t>
      </w:r>
      <w:r>
        <w:rPr>
          <w:w w:val="105"/>
          <w:sz w:val="22"/>
        </w:rPr>
        <w:t>técnicos</w:t>
      </w:r>
      <w:r>
        <w:rPr>
          <w:spacing w:val="31"/>
          <w:w w:val="105"/>
          <w:sz w:val="22"/>
        </w:rPr>
        <w:t> </w:t>
      </w:r>
      <w:r>
        <w:rPr>
          <w:w w:val="105"/>
          <w:sz w:val="22"/>
        </w:rPr>
        <w:t>definidos</w:t>
      </w:r>
      <w:r>
        <w:rPr>
          <w:spacing w:val="30"/>
          <w:w w:val="105"/>
          <w:sz w:val="22"/>
        </w:rPr>
        <w:t> </w:t>
      </w:r>
      <w:r>
        <w:rPr>
          <w:w w:val="105"/>
          <w:sz w:val="22"/>
        </w:rPr>
        <w:t>en</w:t>
      </w:r>
      <w:r>
        <w:rPr>
          <w:spacing w:val="30"/>
          <w:w w:val="105"/>
          <w:sz w:val="22"/>
        </w:rPr>
        <w:t> </w:t>
      </w:r>
      <w:r>
        <w:rPr>
          <w:w w:val="105"/>
          <w:sz w:val="22"/>
        </w:rPr>
        <w:t>los</w:t>
      </w:r>
      <w:r>
        <w:rPr>
          <w:spacing w:val="30"/>
          <w:w w:val="105"/>
          <w:sz w:val="22"/>
        </w:rPr>
        <w:t> </w:t>
      </w:r>
      <w:r>
        <w:rPr>
          <w:w w:val="105"/>
          <w:sz w:val="22"/>
        </w:rPr>
        <w:t>Anexos</w:t>
      </w:r>
      <w:r>
        <w:rPr>
          <w:spacing w:val="34"/>
          <w:w w:val="105"/>
          <w:sz w:val="22"/>
        </w:rPr>
        <w:t> </w:t>
      </w:r>
      <w:hyperlink w:history="true" w:anchor="_bookmark53">
        <w:r>
          <w:rPr>
            <w:w w:val="105"/>
            <w:sz w:val="22"/>
          </w:rPr>
          <w:t>53</w:t>
        </w:r>
      </w:hyperlink>
      <w:r>
        <w:rPr>
          <w:spacing w:val="30"/>
          <w:w w:val="105"/>
          <w:sz w:val="22"/>
        </w:rPr>
        <w:t> </w:t>
      </w:r>
      <w:r>
        <w:rPr>
          <w:w w:val="105"/>
          <w:sz w:val="22"/>
        </w:rPr>
        <w:t>y</w:t>
      </w:r>
      <w:r>
        <w:rPr>
          <w:spacing w:val="30"/>
          <w:w w:val="105"/>
          <w:sz w:val="22"/>
        </w:rPr>
        <w:t> </w:t>
      </w:r>
      <w:hyperlink w:history="true" w:anchor="_bookmark63">
        <w:r>
          <w:rPr>
            <w:w w:val="105"/>
            <w:sz w:val="22"/>
          </w:rPr>
          <w:t>68</w:t>
        </w:r>
      </w:hyperlink>
      <w:r>
        <w:rPr>
          <w:w w:val="105"/>
          <w:sz w:val="22"/>
        </w:rPr>
        <w:t>.</w:t>
      </w:r>
    </w:p>
    <w:p>
      <w:pPr>
        <w:pStyle w:val="ListParagraph"/>
        <w:numPr>
          <w:ilvl w:val="3"/>
          <w:numId w:val="2"/>
        </w:numPr>
        <w:tabs>
          <w:tab w:pos="948" w:val="left" w:leader="none"/>
        </w:tabs>
        <w:spacing w:line="292" w:lineRule="auto" w:before="118" w:after="0"/>
        <w:ind w:left="947" w:right="370" w:hanging="360"/>
        <w:jc w:val="both"/>
        <w:rPr>
          <w:sz w:val="22"/>
        </w:rPr>
      </w:pPr>
      <w:r>
        <w:rPr>
          <w:w w:val="105"/>
          <w:sz w:val="22"/>
        </w:rPr>
        <w:t>Cualificación y formación de talento humano que trabaja en el marco de la atención integral</w:t>
      </w:r>
      <w:r>
        <w:rPr>
          <w:spacing w:val="40"/>
          <w:w w:val="105"/>
          <w:sz w:val="22"/>
        </w:rPr>
        <w:t> </w:t>
      </w:r>
      <w:r>
        <w:rPr>
          <w:w w:val="105"/>
          <w:sz w:val="22"/>
        </w:rPr>
        <w:t>a</w:t>
      </w:r>
      <w:r>
        <w:rPr>
          <w:spacing w:val="40"/>
          <w:w w:val="105"/>
          <w:sz w:val="22"/>
        </w:rPr>
        <w:t> </w:t>
      </w:r>
      <w:r>
        <w:rPr>
          <w:w w:val="105"/>
          <w:sz w:val="22"/>
        </w:rPr>
        <w:t>la</w:t>
      </w:r>
      <w:r>
        <w:rPr>
          <w:spacing w:val="40"/>
          <w:w w:val="105"/>
          <w:sz w:val="22"/>
        </w:rPr>
        <w:t> </w:t>
      </w:r>
      <w:r>
        <w:rPr>
          <w:w w:val="105"/>
          <w:sz w:val="22"/>
        </w:rPr>
        <w:t>primera</w:t>
      </w:r>
      <w:r>
        <w:rPr>
          <w:spacing w:val="40"/>
          <w:w w:val="105"/>
          <w:sz w:val="22"/>
        </w:rPr>
        <w:t> </w:t>
      </w:r>
      <w:r>
        <w:rPr>
          <w:w w:val="105"/>
          <w:sz w:val="22"/>
        </w:rPr>
        <w:t>infancia.</w:t>
      </w:r>
      <w:r>
        <w:rPr>
          <w:spacing w:val="40"/>
          <w:w w:val="105"/>
          <w:sz w:val="22"/>
        </w:rPr>
        <w:t> </w:t>
      </w:r>
      <w:r>
        <w:rPr>
          <w:w w:val="105"/>
          <w:sz w:val="22"/>
        </w:rPr>
        <w:t>Esta</w:t>
      </w:r>
      <w:r>
        <w:rPr>
          <w:spacing w:val="40"/>
          <w:w w:val="105"/>
          <w:sz w:val="22"/>
        </w:rPr>
        <w:t> </w:t>
      </w:r>
      <w:r>
        <w:rPr>
          <w:w w:val="105"/>
          <w:sz w:val="22"/>
        </w:rPr>
        <w:t>línea,</w:t>
      </w:r>
      <w:r>
        <w:rPr>
          <w:spacing w:val="40"/>
          <w:w w:val="105"/>
          <w:sz w:val="22"/>
        </w:rPr>
        <w:t> </w:t>
      </w:r>
      <w:r>
        <w:rPr>
          <w:w w:val="105"/>
          <w:sz w:val="22"/>
        </w:rPr>
        <w:t>liderada</w:t>
      </w:r>
      <w:r>
        <w:rPr>
          <w:spacing w:val="40"/>
          <w:w w:val="105"/>
          <w:sz w:val="22"/>
        </w:rPr>
        <w:t> </w:t>
      </w:r>
      <w:r>
        <w:rPr>
          <w:w w:val="105"/>
          <w:sz w:val="22"/>
        </w:rPr>
        <w:t>por</w:t>
      </w:r>
      <w:r>
        <w:rPr>
          <w:spacing w:val="40"/>
          <w:w w:val="105"/>
          <w:sz w:val="22"/>
        </w:rPr>
        <w:t> </w:t>
      </w:r>
      <w:r>
        <w:rPr>
          <w:w w:val="105"/>
          <w:sz w:val="22"/>
        </w:rPr>
        <w:t>el</w:t>
      </w:r>
      <w:r>
        <w:rPr>
          <w:spacing w:val="40"/>
          <w:w w:val="105"/>
          <w:sz w:val="22"/>
        </w:rPr>
        <w:t> </w:t>
      </w:r>
      <w:r>
        <w:rPr>
          <w:w w:val="105"/>
          <w:sz w:val="22"/>
        </w:rPr>
        <w:t>Ministerio</w:t>
      </w:r>
      <w:r>
        <w:rPr>
          <w:spacing w:val="40"/>
          <w:w w:val="105"/>
          <w:sz w:val="22"/>
        </w:rPr>
        <w:t> </w:t>
      </w:r>
      <w:r>
        <w:rPr>
          <w:w w:val="105"/>
          <w:sz w:val="22"/>
        </w:rPr>
        <w:t>de</w:t>
      </w:r>
      <w:r>
        <w:rPr>
          <w:spacing w:val="40"/>
          <w:w w:val="105"/>
          <w:sz w:val="22"/>
        </w:rPr>
        <w:t> </w:t>
      </w:r>
      <w:r>
        <w:rPr>
          <w:w w:val="105"/>
          <w:sz w:val="22"/>
        </w:rPr>
        <w:t>Educación Nacional, consiste en financiar procesos de formación y cualificación del talento humano que trabaja</w:t>
      </w:r>
      <w:r>
        <w:rPr>
          <w:w w:val="105"/>
          <w:sz w:val="22"/>
        </w:rPr>
        <w:t> con</w:t>
      </w:r>
      <w:r>
        <w:rPr>
          <w:w w:val="105"/>
          <w:sz w:val="22"/>
        </w:rPr>
        <w:t> la</w:t>
      </w:r>
      <w:r>
        <w:rPr>
          <w:w w:val="105"/>
          <w:sz w:val="22"/>
        </w:rPr>
        <w:t> primera</w:t>
      </w:r>
      <w:r>
        <w:rPr>
          <w:w w:val="105"/>
          <w:sz w:val="22"/>
        </w:rPr>
        <w:t> infancia,</w:t>
      </w:r>
      <w:r>
        <w:rPr>
          <w:w w:val="105"/>
          <w:sz w:val="22"/>
        </w:rPr>
        <w:t> con</w:t>
      </w:r>
      <w:r>
        <w:rPr>
          <w:w w:val="105"/>
          <w:sz w:val="22"/>
        </w:rPr>
        <w:t> el</w:t>
      </w:r>
      <w:r>
        <w:rPr>
          <w:w w:val="105"/>
          <w:sz w:val="22"/>
        </w:rPr>
        <w:t> fin</w:t>
      </w:r>
      <w:r>
        <w:rPr>
          <w:w w:val="105"/>
          <w:sz w:val="22"/>
        </w:rPr>
        <w:t> de fortalecer sus prácticas</w:t>
      </w:r>
      <w:r>
        <w:rPr>
          <w:w w:val="105"/>
          <w:sz w:val="22"/>
        </w:rPr>
        <w:t> cotidianas, de manera que redunden en la calidad y pertinencia de la atención de los niños y niñas, sus familias</w:t>
      </w:r>
      <w:r>
        <w:rPr>
          <w:w w:val="105"/>
          <w:sz w:val="22"/>
        </w:rPr>
        <w:t> y</w:t>
      </w:r>
      <w:r>
        <w:rPr>
          <w:w w:val="105"/>
          <w:sz w:val="22"/>
        </w:rPr>
        <w:t> la</w:t>
      </w:r>
      <w:r>
        <w:rPr>
          <w:w w:val="105"/>
          <w:sz w:val="22"/>
        </w:rPr>
        <w:t> comunidad.</w:t>
      </w:r>
      <w:r>
        <w:rPr>
          <w:w w:val="105"/>
          <w:sz w:val="22"/>
        </w:rPr>
        <w:t> El</w:t>
      </w:r>
      <w:r>
        <w:rPr>
          <w:w w:val="105"/>
          <w:sz w:val="22"/>
        </w:rPr>
        <w:t> talento</w:t>
      </w:r>
      <w:r>
        <w:rPr>
          <w:w w:val="105"/>
          <w:sz w:val="22"/>
        </w:rPr>
        <w:t> humano</w:t>
      </w:r>
      <w:r>
        <w:rPr>
          <w:w w:val="105"/>
          <w:sz w:val="22"/>
        </w:rPr>
        <w:t> a</w:t>
      </w:r>
      <w:r>
        <w:rPr>
          <w:w w:val="105"/>
          <w:sz w:val="22"/>
        </w:rPr>
        <w:t> formar</w:t>
      </w:r>
      <w:r>
        <w:rPr>
          <w:w w:val="105"/>
          <w:sz w:val="22"/>
        </w:rPr>
        <w:t> o</w:t>
      </w:r>
      <w:r>
        <w:rPr>
          <w:w w:val="105"/>
          <w:sz w:val="22"/>
        </w:rPr>
        <w:t> cualificar</w:t>
      </w:r>
      <w:r>
        <w:rPr>
          <w:w w:val="105"/>
          <w:sz w:val="22"/>
        </w:rPr>
        <w:t> mediante</w:t>
      </w:r>
      <w:r>
        <w:rPr>
          <w:w w:val="105"/>
          <w:sz w:val="22"/>
        </w:rPr>
        <w:t> esta</w:t>
      </w:r>
      <w:r>
        <w:rPr>
          <w:w w:val="105"/>
          <w:sz w:val="22"/>
        </w:rPr>
        <w:t> línea, corresponde</w:t>
      </w:r>
      <w:r>
        <w:rPr>
          <w:spacing w:val="31"/>
          <w:w w:val="105"/>
          <w:sz w:val="22"/>
        </w:rPr>
        <w:t> </w:t>
      </w:r>
      <w:r>
        <w:rPr>
          <w:w w:val="105"/>
          <w:sz w:val="22"/>
        </w:rPr>
        <w:t>a</w:t>
      </w:r>
      <w:r>
        <w:rPr>
          <w:spacing w:val="30"/>
          <w:w w:val="105"/>
          <w:sz w:val="22"/>
        </w:rPr>
        <w:t> </w:t>
      </w:r>
      <w:r>
        <w:rPr>
          <w:w w:val="105"/>
          <w:sz w:val="22"/>
        </w:rPr>
        <w:t>aquellas</w:t>
      </w:r>
      <w:r>
        <w:rPr>
          <w:spacing w:val="28"/>
          <w:w w:val="105"/>
          <w:sz w:val="22"/>
        </w:rPr>
        <w:t> </w:t>
      </w:r>
      <w:r>
        <w:rPr>
          <w:w w:val="105"/>
          <w:sz w:val="22"/>
        </w:rPr>
        <w:t>personas</w:t>
      </w:r>
      <w:r>
        <w:rPr>
          <w:spacing w:val="29"/>
          <w:w w:val="105"/>
          <w:sz w:val="22"/>
        </w:rPr>
        <w:t> </w:t>
      </w:r>
      <w:r>
        <w:rPr>
          <w:w w:val="105"/>
          <w:sz w:val="22"/>
        </w:rPr>
        <w:t>que</w:t>
      </w:r>
      <w:r>
        <w:rPr>
          <w:spacing w:val="29"/>
          <w:w w:val="105"/>
          <w:sz w:val="22"/>
        </w:rPr>
        <w:t> </w:t>
      </w:r>
      <w:r>
        <w:rPr>
          <w:w w:val="105"/>
          <w:sz w:val="22"/>
        </w:rPr>
        <w:t>trabajan</w:t>
      </w:r>
      <w:r>
        <w:rPr>
          <w:spacing w:val="30"/>
          <w:w w:val="105"/>
          <w:sz w:val="22"/>
        </w:rPr>
        <w:t> </w:t>
      </w:r>
      <w:r>
        <w:rPr>
          <w:w w:val="105"/>
          <w:sz w:val="22"/>
        </w:rPr>
        <w:t>de</w:t>
      </w:r>
      <w:r>
        <w:rPr>
          <w:spacing w:val="29"/>
          <w:w w:val="105"/>
          <w:sz w:val="22"/>
        </w:rPr>
        <w:t> </w:t>
      </w:r>
      <w:r>
        <w:rPr>
          <w:w w:val="105"/>
          <w:sz w:val="22"/>
        </w:rPr>
        <w:t>manera</w:t>
      </w:r>
      <w:r>
        <w:rPr>
          <w:spacing w:val="30"/>
          <w:w w:val="105"/>
          <w:sz w:val="22"/>
        </w:rPr>
        <w:t> </w:t>
      </w:r>
      <w:r>
        <w:rPr>
          <w:w w:val="105"/>
          <w:sz w:val="22"/>
        </w:rPr>
        <w:t>directa</w:t>
      </w:r>
      <w:r>
        <w:rPr>
          <w:spacing w:val="30"/>
          <w:w w:val="105"/>
          <w:sz w:val="22"/>
        </w:rPr>
        <w:t> </w:t>
      </w:r>
      <w:r>
        <w:rPr>
          <w:w w:val="105"/>
          <w:sz w:val="22"/>
        </w:rPr>
        <w:t>con</w:t>
      </w:r>
      <w:r>
        <w:rPr>
          <w:spacing w:val="30"/>
          <w:w w:val="105"/>
          <w:sz w:val="22"/>
        </w:rPr>
        <w:t> </w:t>
      </w:r>
      <w:r>
        <w:rPr>
          <w:w w:val="105"/>
          <w:sz w:val="22"/>
        </w:rPr>
        <w:t>los</w:t>
      </w:r>
      <w:r>
        <w:rPr>
          <w:spacing w:val="30"/>
          <w:w w:val="105"/>
          <w:sz w:val="22"/>
        </w:rPr>
        <w:t> </w:t>
      </w:r>
      <w:r>
        <w:rPr>
          <w:w w:val="105"/>
          <w:sz w:val="22"/>
        </w:rPr>
        <w:t>niños</w:t>
      </w:r>
      <w:r>
        <w:rPr>
          <w:spacing w:val="29"/>
          <w:w w:val="105"/>
          <w:sz w:val="22"/>
        </w:rPr>
        <w:t> </w:t>
      </w:r>
      <w:r>
        <w:rPr>
          <w:w w:val="105"/>
          <w:sz w:val="22"/>
        </w:rPr>
        <w:t>y</w:t>
      </w:r>
      <w:r>
        <w:rPr>
          <w:spacing w:val="29"/>
          <w:w w:val="105"/>
          <w:sz w:val="22"/>
        </w:rPr>
        <w:t> </w:t>
      </w:r>
      <w:r>
        <w:rPr>
          <w:w w:val="105"/>
          <w:sz w:val="22"/>
        </w:rPr>
        <w:t>niñas de</w:t>
      </w:r>
      <w:r>
        <w:rPr>
          <w:spacing w:val="40"/>
          <w:w w:val="105"/>
          <w:sz w:val="22"/>
        </w:rPr>
        <w:t> </w:t>
      </w:r>
      <w:r>
        <w:rPr>
          <w:w w:val="105"/>
          <w:sz w:val="22"/>
        </w:rPr>
        <w:t>primera</w:t>
      </w:r>
      <w:r>
        <w:rPr>
          <w:spacing w:val="40"/>
          <w:w w:val="105"/>
          <w:sz w:val="22"/>
        </w:rPr>
        <w:t> </w:t>
      </w:r>
      <w:r>
        <w:rPr>
          <w:w w:val="105"/>
          <w:sz w:val="22"/>
        </w:rPr>
        <w:t>infancia,</w:t>
      </w:r>
      <w:r>
        <w:rPr>
          <w:spacing w:val="40"/>
          <w:w w:val="105"/>
          <w:sz w:val="22"/>
        </w:rPr>
        <w:t> </w:t>
      </w:r>
      <w:r>
        <w:rPr>
          <w:w w:val="105"/>
          <w:sz w:val="22"/>
        </w:rPr>
        <w:t>pertenecientes</w:t>
      </w:r>
      <w:r>
        <w:rPr>
          <w:spacing w:val="40"/>
          <w:w w:val="105"/>
          <w:sz w:val="22"/>
        </w:rPr>
        <w:t> </w:t>
      </w:r>
      <w:r>
        <w:rPr>
          <w:w w:val="105"/>
          <w:sz w:val="22"/>
        </w:rPr>
        <w:t>a</w:t>
      </w:r>
      <w:r>
        <w:rPr>
          <w:spacing w:val="40"/>
          <w:w w:val="105"/>
          <w:sz w:val="22"/>
        </w:rPr>
        <w:t> </w:t>
      </w:r>
      <w:r>
        <w:rPr>
          <w:w w:val="105"/>
          <w:sz w:val="22"/>
        </w:rPr>
        <w:t>los</w:t>
      </w:r>
      <w:r>
        <w:rPr>
          <w:spacing w:val="40"/>
          <w:w w:val="105"/>
          <w:sz w:val="22"/>
        </w:rPr>
        <w:t> </w:t>
      </w:r>
      <w:r>
        <w:rPr>
          <w:w w:val="105"/>
          <w:sz w:val="22"/>
        </w:rPr>
        <w:t>diferentes</w:t>
      </w:r>
      <w:r>
        <w:rPr>
          <w:spacing w:val="40"/>
          <w:w w:val="105"/>
          <w:sz w:val="22"/>
        </w:rPr>
        <w:t> </w:t>
      </w:r>
      <w:r>
        <w:rPr>
          <w:w w:val="105"/>
          <w:sz w:val="22"/>
        </w:rPr>
        <w:t>servicios</w:t>
      </w:r>
      <w:r>
        <w:rPr>
          <w:spacing w:val="40"/>
          <w:w w:val="105"/>
          <w:sz w:val="22"/>
        </w:rPr>
        <w:t> </w:t>
      </w:r>
      <w:r>
        <w:rPr>
          <w:w w:val="105"/>
          <w:sz w:val="22"/>
        </w:rPr>
        <w:t>y</w:t>
      </w:r>
      <w:r>
        <w:rPr>
          <w:spacing w:val="40"/>
          <w:w w:val="105"/>
          <w:sz w:val="22"/>
        </w:rPr>
        <w:t> </w:t>
      </w:r>
      <w:r>
        <w:rPr>
          <w:w w:val="105"/>
          <w:sz w:val="22"/>
        </w:rPr>
        <w:t>programas</w:t>
      </w:r>
      <w:r>
        <w:rPr>
          <w:spacing w:val="40"/>
          <w:w w:val="105"/>
          <w:sz w:val="22"/>
        </w:rPr>
        <w:t> </w:t>
      </w:r>
      <w:r>
        <w:rPr>
          <w:w w:val="105"/>
          <w:sz w:val="22"/>
        </w:rPr>
        <w:t>del</w:t>
      </w:r>
      <w:r>
        <w:rPr>
          <w:spacing w:val="40"/>
          <w:w w:val="105"/>
          <w:sz w:val="22"/>
        </w:rPr>
        <w:t> </w:t>
      </w:r>
      <w:r>
        <w:rPr>
          <w:w w:val="105"/>
          <w:sz w:val="22"/>
        </w:rPr>
        <w:t>ámbito</w:t>
      </w:r>
    </w:p>
    <w:p>
      <w:pPr>
        <w:spacing w:after="0" w:line="292" w:lineRule="auto"/>
        <w:jc w:val="both"/>
        <w:rPr>
          <w:sz w:val="22"/>
        </w:rPr>
        <w:sectPr>
          <w:pgSz w:w="11910" w:h="16840"/>
          <w:pgMar w:header="0" w:footer="1014" w:top="1720" w:bottom="1220" w:left="1180" w:right="900"/>
        </w:sectPr>
      </w:pPr>
    </w:p>
    <w:p>
      <w:pPr>
        <w:pStyle w:val="BodyText"/>
        <w:spacing w:line="292" w:lineRule="auto" w:before="83"/>
        <w:ind w:left="947" w:right="371" w:hanging="1"/>
        <w:jc w:val="both"/>
      </w:pPr>
      <w:r>
        <w:rPr>
          <w:w w:val="105"/>
        </w:rPr>
        <w:t>público de atención integral a la primera infancia, o de jurisdicción especial para el caso</w:t>
      </w:r>
      <w:r>
        <w:rPr>
          <w:spacing w:val="80"/>
          <w:w w:val="105"/>
        </w:rPr>
        <w:t> </w:t>
      </w:r>
      <w:r>
        <w:rPr>
          <w:w w:val="105"/>
        </w:rPr>
        <w:t>de</w:t>
      </w:r>
      <w:r>
        <w:rPr>
          <w:spacing w:val="31"/>
          <w:w w:val="105"/>
        </w:rPr>
        <w:t> </w:t>
      </w:r>
      <w:r>
        <w:rPr>
          <w:w w:val="105"/>
        </w:rPr>
        <w:t>las</w:t>
      </w:r>
      <w:r>
        <w:rPr>
          <w:spacing w:val="31"/>
          <w:w w:val="105"/>
        </w:rPr>
        <w:t> </w:t>
      </w:r>
      <w:r>
        <w:rPr>
          <w:w w:val="105"/>
        </w:rPr>
        <w:t>autoridades</w:t>
      </w:r>
      <w:r>
        <w:rPr>
          <w:spacing w:val="31"/>
          <w:w w:val="105"/>
        </w:rPr>
        <w:t> </w:t>
      </w:r>
      <w:r>
        <w:rPr>
          <w:w w:val="105"/>
        </w:rPr>
        <w:t>indígenas.</w:t>
      </w:r>
      <w:r>
        <w:rPr>
          <w:spacing w:val="30"/>
          <w:w w:val="105"/>
        </w:rPr>
        <w:t> </w:t>
      </w:r>
      <w:r>
        <w:rPr>
          <w:w w:val="105"/>
        </w:rPr>
        <w:t>Los</w:t>
      </w:r>
      <w:r>
        <w:rPr>
          <w:spacing w:val="32"/>
          <w:w w:val="105"/>
        </w:rPr>
        <w:t> </w:t>
      </w:r>
      <w:r>
        <w:rPr>
          <w:w w:val="105"/>
        </w:rPr>
        <w:t>servicios</w:t>
      </w:r>
      <w:r>
        <w:rPr>
          <w:spacing w:val="32"/>
          <w:w w:val="105"/>
        </w:rPr>
        <w:t> </w:t>
      </w:r>
      <w:r>
        <w:rPr>
          <w:w w:val="105"/>
        </w:rPr>
        <w:t>y</w:t>
      </w:r>
      <w:r>
        <w:rPr>
          <w:spacing w:val="32"/>
          <w:w w:val="105"/>
        </w:rPr>
        <w:t> </w:t>
      </w:r>
      <w:r>
        <w:rPr>
          <w:w w:val="105"/>
        </w:rPr>
        <w:t>programas</w:t>
      </w:r>
      <w:r>
        <w:rPr>
          <w:spacing w:val="31"/>
          <w:w w:val="105"/>
        </w:rPr>
        <w:t> </w:t>
      </w:r>
      <w:r>
        <w:rPr>
          <w:w w:val="105"/>
        </w:rPr>
        <w:t>públicos</w:t>
      </w:r>
      <w:r>
        <w:rPr>
          <w:spacing w:val="31"/>
          <w:w w:val="105"/>
        </w:rPr>
        <w:t> </w:t>
      </w:r>
      <w:r>
        <w:rPr>
          <w:w w:val="105"/>
        </w:rPr>
        <w:t>de</w:t>
      </w:r>
      <w:r>
        <w:rPr>
          <w:spacing w:val="32"/>
          <w:w w:val="105"/>
        </w:rPr>
        <w:t> </w:t>
      </w:r>
      <w:r>
        <w:rPr>
          <w:w w:val="105"/>
        </w:rPr>
        <w:t>atención</w:t>
      </w:r>
      <w:r>
        <w:rPr>
          <w:spacing w:val="31"/>
          <w:w w:val="105"/>
        </w:rPr>
        <w:t> </w:t>
      </w:r>
      <w:r>
        <w:rPr>
          <w:w w:val="105"/>
        </w:rPr>
        <w:t>integral</w:t>
      </w:r>
      <w:r>
        <w:rPr>
          <w:spacing w:val="31"/>
          <w:w w:val="105"/>
        </w:rPr>
        <w:t> </w:t>
      </w:r>
      <w:r>
        <w:rPr>
          <w:w w:val="105"/>
        </w:rPr>
        <w:t>a la</w:t>
      </w:r>
      <w:r>
        <w:rPr>
          <w:w w:val="105"/>
        </w:rPr>
        <w:t> primera</w:t>
      </w:r>
      <w:r>
        <w:rPr>
          <w:w w:val="105"/>
        </w:rPr>
        <w:t> infancia</w:t>
      </w:r>
      <w:r>
        <w:rPr>
          <w:w w:val="105"/>
        </w:rPr>
        <w:t> hacen</w:t>
      </w:r>
      <w:r>
        <w:rPr>
          <w:w w:val="105"/>
        </w:rPr>
        <w:t> referencia</w:t>
      </w:r>
      <w:r>
        <w:rPr>
          <w:w w:val="105"/>
        </w:rPr>
        <w:t> a</w:t>
      </w:r>
      <w:r>
        <w:rPr>
          <w:w w:val="105"/>
        </w:rPr>
        <w:t> todos</w:t>
      </w:r>
      <w:r>
        <w:rPr>
          <w:w w:val="105"/>
        </w:rPr>
        <w:t> los</w:t>
      </w:r>
      <w:r>
        <w:rPr>
          <w:w w:val="105"/>
        </w:rPr>
        <w:t> existentes</w:t>
      </w:r>
      <w:r>
        <w:rPr>
          <w:w w:val="105"/>
        </w:rPr>
        <w:t> en</w:t>
      </w:r>
      <w:r>
        <w:rPr>
          <w:w w:val="105"/>
        </w:rPr>
        <w:t> las</w:t>
      </w:r>
      <w:r>
        <w:rPr>
          <w:w w:val="105"/>
        </w:rPr>
        <w:t> entidades</w:t>
      </w:r>
      <w:r>
        <w:rPr>
          <w:w w:val="105"/>
        </w:rPr>
        <w:t> territoriales dirigidos</w:t>
      </w:r>
      <w:r>
        <w:rPr>
          <w:w w:val="105"/>
        </w:rPr>
        <w:t> a</w:t>
      </w:r>
      <w:r>
        <w:rPr>
          <w:w w:val="105"/>
        </w:rPr>
        <w:t> la</w:t>
      </w:r>
      <w:r>
        <w:rPr>
          <w:w w:val="105"/>
        </w:rPr>
        <w:t> atención</w:t>
      </w:r>
      <w:r>
        <w:rPr>
          <w:w w:val="105"/>
        </w:rPr>
        <w:t> de</w:t>
      </w:r>
      <w:r>
        <w:rPr>
          <w:w w:val="105"/>
        </w:rPr>
        <w:t> familias</w:t>
      </w:r>
      <w:r>
        <w:rPr>
          <w:w w:val="105"/>
        </w:rPr>
        <w:t> gestantes</w:t>
      </w:r>
      <w:r>
        <w:rPr>
          <w:w w:val="105"/>
        </w:rPr>
        <w:t> y</w:t>
      </w:r>
      <w:r>
        <w:rPr>
          <w:w w:val="105"/>
        </w:rPr>
        <w:t> lactantes,</w:t>
      </w:r>
      <w:r>
        <w:rPr>
          <w:w w:val="105"/>
        </w:rPr>
        <w:t> niños</w:t>
      </w:r>
      <w:r>
        <w:rPr>
          <w:w w:val="105"/>
        </w:rPr>
        <w:t> y</w:t>
      </w:r>
      <w:r>
        <w:rPr>
          <w:w w:val="105"/>
        </w:rPr>
        <w:t> niñas</w:t>
      </w:r>
      <w:r>
        <w:rPr>
          <w:w w:val="105"/>
        </w:rPr>
        <w:t> menores</w:t>
      </w:r>
      <w:r>
        <w:rPr>
          <w:w w:val="105"/>
        </w:rPr>
        <w:t> de</w:t>
      </w:r>
      <w:r>
        <w:rPr>
          <w:w w:val="105"/>
        </w:rPr>
        <w:t> seis años.</w:t>
      </w:r>
      <w:r>
        <w:rPr>
          <w:w w:val="105"/>
        </w:rPr>
        <w:t> Entre</w:t>
      </w:r>
      <w:r>
        <w:rPr>
          <w:w w:val="105"/>
        </w:rPr>
        <w:t> ellos</w:t>
      </w:r>
      <w:r>
        <w:rPr>
          <w:w w:val="105"/>
        </w:rPr>
        <w:t> se</w:t>
      </w:r>
      <w:r>
        <w:rPr>
          <w:w w:val="105"/>
        </w:rPr>
        <w:t> encuentran</w:t>
      </w:r>
      <w:r>
        <w:rPr>
          <w:w w:val="105"/>
        </w:rPr>
        <w:t> los</w:t>
      </w:r>
      <w:r>
        <w:rPr>
          <w:w w:val="105"/>
        </w:rPr>
        <w:t> servicios</w:t>
      </w:r>
      <w:r>
        <w:rPr>
          <w:w w:val="105"/>
        </w:rPr>
        <w:t> de</w:t>
      </w:r>
      <w:r>
        <w:rPr>
          <w:w w:val="105"/>
        </w:rPr>
        <w:t> salud,</w:t>
      </w:r>
      <w:r>
        <w:rPr>
          <w:w w:val="105"/>
        </w:rPr>
        <w:t> protección,</w:t>
      </w:r>
      <w:r>
        <w:rPr>
          <w:w w:val="105"/>
        </w:rPr>
        <w:t> educación,</w:t>
      </w:r>
      <w:r>
        <w:rPr>
          <w:w w:val="105"/>
        </w:rPr>
        <w:t> cuidado, recreación, cultura y nutrición. La implementación de los procesos se debe desarrollar de acuerdo a las orientaciones técnicas contenidas en el </w:t>
      </w:r>
      <w:hyperlink w:history="true" w:anchor="_bookmark74">
        <w:r>
          <w:rPr>
            <w:w w:val="105"/>
          </w:rPr>
          <w:t>Anexo</w:t>
        </w:r>
        <w:r>
          <w:rPr>
            <w:spacing w:val="40"/>
            <w:w w:val="105"/>
          </w:rPr>
          <w:t> </w:t>
        </w:r>
        <w:r>
          <w:rPr>
            <w:w w:val="105"/>
          </w:rPr>
          <w:t>6</w:t>
        </w:r>
      </w:hyperlink>
      <w:r>
        <w:rPr>
          <w:w w:val="105"/>
        </w:rPr>
        <w:t>.</w:t>
      </w:r>
    </w:p>
    <w:p>
      <w:pPr>
        <w:pStyle w:val="ListParagraph"/>
        <w:numPr>
          <w:ilvl w:val="3"/>
          <w:numId w:val="2"/>
        </w:numPr>
        <w:tabs>
          <w:tab w:pos="948" w:val="left" w:leader="none"/>
        </w:tabs>
        <w:spacing w:line="292" w:lineRule="auto" w:before="116" w:after="0"/>
        <w:ind w:left="947" w:right="371" w:hanging="360"/>
        <w:jc w:val="both"/>
        <w:rPr>
          <w:sz w:val="22"/>
        </w:rPr>
      </w:pPr>
      <w:r>
        <w:rPr>
          <w:w w:val="110"/>
          <w:sz w:val="22"/>
        </w:rPr>
        <w:t>Terminación</w:t>
      </w:r>
      <w:r>
        <w:rPr>
          <w:w w:val="110"/>
          <w:sz w:val="22"/>
        </w:rPr>
        <w:t> de</w:t>
      </w:r>
      <w:r>
        <w:rPr>
          <w:w w:val="110"/>
          <w:sz w:val="22"/>
        </w:rPr>
        <w:t> obras</w:t>
      </w:r>
      <w:r>
        <w:rPr>
          <w:w w:val="110"/>
          <w:sz w:val="22"/>
        </w:rPr>
        <w:t> inconclusas</w:t>
      </w:r>
      <w:r>
        <w:rPr>
          <w:w w:val="110"/>
          <w:sz w:val="22"/>
        </w:rPr>
        <w:t> bajo</w:t>
      </w:r>
      <w:r>
        <w:rPr>
          <w:w w:val="110"/>
          <w:sz w:val="22"/>
        </w:rPr>
        <w:t> criterios</w:t>
      </w:r>
      <w:r>
        <w:rPr>
          <w:w w:val="110"/>
          <w:sz w:val="22"/>
        </w:rPr>
        <w:t> excepcionales.</w:t>
      </w:r>
      <w:r>
        <w:rPr>
          <w:w w:val="110"/>
          <w:sz w:val="22"/>
        </w:rPr>
        <w:t> Con esta línea</w:t>
      </w:r>
      <w:r>
        <w:rPr>
          <w:w w:val="110"/>
          <w:sz w:val="22"/>
        </w:rPr>
        <w:t> de inversión,</w:t>
      </w:r>
      <w:r>
        <w:rPr>
          <w:w w:val="110"/>
          <w:sz w:val="22"/>
        </w:rPr>
        <w:t> liderada</w:t>
      </w:r>
      <w:r>
        <w:rPr>
          <w:w w:val="110"/>
          <w:sz w:val="22"/>
        </w:rPr>
        <w:t> por</w:t>
      </w:r>
      <w:r>
        <w:rPr>
          <w:w w:val="110"/>
          <w:sz w:val="22"/>
        </w:rPr>
        <w:t> el</w:t>
      </w:r>
      <w:r>
        <w:rPr>
          <w:w w:val="110"/>
          <w:sz w:val="22"/>
        </w:rPr>
        <w:t> ICBF,</w:t>
      </w:r>
      <w:r>
        <w:rPr>
          <w:w w:val="110"/>
          <w:sz w:val="22"/>
        </w:rPr>
        <w:t> se</w:t>
      </w:r>
      <w:r>
        <w:rPr>
          <w:w w:val="110"/>
          <w:sz w:val="22"/>
        </w:rPr>
        <w:t> busca</w:t>
      </w:r>
      <w:r>
        <w:rPr>
          <w:w w:val="110"/>
          <w:sz w:val="22"/>
        </w:rPr>
        <w:t> posibilitar</w:t>
      </w:r>
      <w:r>
        <w:rPr>
          <w:w w:val="110"/>
          <w:sz w:val="22"/>
        </w:rPr>
        <w:t> el</w:t>
      </w:r>
      <w:r>
        <w:rPr>
          <w:w w:val="110"/>
          <w:sz w:val="22"/>
        </w:rPr>
        <w:t> uso</w:t>
      </w:r>
      <w:r>
        <w:rPr>
          <w:w w:val="110"/>
          <w:sz w:val="22"/>
        </w:rPr>
        <w:t> de</w:t>
      </w:r>
      <w:r>
        <w:rPr>
          <w:w w:val="110"/>
          <w:sz w:val="22"/>
        </w:rPr>
        <w:t> los</w:t>
      </w:r>
      <w:r>
        <w:rPr>
          <w:w w:val="110"/>
          <w:sz w:val="22"/>
        </w:rPr>
        <w:t> recursos</w:t>
      </w:r>
      <w:r>
        <w:rPr>
          <w:w w:val="110"/>
          <w:sz w:val="22"/>
        </w:rPr>
        <w:t> del</w:t>
      </w:r>
      <w:r>
        <w:rPr>
          <w:w w:val="110"/>
          <w:sz w:val="22"/>
        </w:rPr>
        <w:t> SGP</w:t>
      </w:r>
      <w:r>
        <w:rPr>
          <w:w w:val="110"/>
          <w:sz w:val="22"/>
        </w:rPr>
        <w:t> para primera</w:t>
      </w:r>
      <w:r>
        <w:rPr>
          <w:w w:val="110"/>
          <w:sz w:val="22"/>
        </w:rPr>
        <w:t> infancia</w:t>
      </w:r>
      <w:r>
        <w:rPr>
          <w:w w:val="110"/>
          <w:sz w:val="22"/>
        </w:rPr>
        <w:t> distribuidos</w:t>
      </w:r>
      <w:r>
        <w:rPr>
          <w:w w:val="110"/>
          <w:sz w:val="22"/>
        </w:rPr>
        <w:t> en</w:t>
      </w:r>
      <w:r>
        <w:rPr>
          <w:w w:val="110"/>
          <w:sz w:val="22"/>
        </w:rPr>
        <w:t> esta</w:t>
      </w:r>
      <w:r>
        <w:rPr>
          <w:w w:val="110"/>
          <w:sz w:val="22"/>
        </w:rPr>
        <w:t> vigencia</w:t>
      </w:r>
      <w:r>
        <w:rPr>
          <w:w w:val="110"/>
          <w:sz w:val="22"/>
        </w:rPr>
        <w:t> para</w:t>
      </w:r>
      <w:r>
        <w:rPr>
          <w:w w:val="110"/>
          <w:sz w:val="22"/>
        </w:rPr>
        <w:t> finalizar</w:t>
      </w:r>
      <w:r>
        <w:rPr>
          <w:w w:val="110"/>
          <w:sz w:val="22"/>
        </w:rPr>
        <w:t> obras</w:t>
      </w:r>
      <w:r>
        <w:rPr>
          <w:w w:val="110"/>
          <w:sz w:val="22"/>
        </w:rPr>
        <w:t> de</w:t>
      </w:r>
      <w:r>
        <w:rPr>
          <w:w w:val="110"/>
          <w:sz w:val="22"/>
        </w:rPr>
        <w:t> infraestructura </w:t>
      </w:r>
      <w:r>
        <w:rPr>
          <w:w w:val="105"/>
          <w:sz w:val="22"/>
        </w:rPr>
        <w:t>(Centros de Desarrollo Infantil </w:t>
      </w:r>
      <w:r>
        <w:rPr>
          <w:sz w:val="22"/>
        </w:rPr>
        <w:t>- </w:t>
      </w:r>
      <w:r>
        <w:rPr>
          <w:w w:val="105"/>
          <w:sz w:val="22"/>
        </w:rPr>
        <w:t>CDI-) que cumplen un rol estratégico para el aumento de</w:t>
      </w:r>
      <w:r>
        <w:rPr>
          <w:spacing w:val="40"/>
          <w:w w:val="105"/>
          <w:sz w:val="22"/>
        </w:rPr>
        <w:t> </w:t>
      </w:r>
      <w:r>
        <w:rPr>
          <w:w w:val="105"/>
          <w:sz w:val="22"/>
        </w:rPr>
        <w:t>la cobertura de educación inicial en el marco de la atención integral. Esta línea se prioriza </w:t>
      </w:r>
      <w:r>
        <w:rPr>
          <w:w w:val="110"/>
          <w:sz w:val="22"/>
        </w:rPr>
        <w:t>en los municipios y obras diseñadas por el ICBF en el </w:t>
      </w:r>
      <w:hyperlink w:history="true" w:anchor="_bookmark87">
        <w:r>
          <w:rPr>
            <w:w w:val="110"/>
            <w:sz w:val="22"/>
          </w:rPr>
          <w:t>Anexo 7</w:t>
        </w:r>
      </w:hyperlink>
      <w:r>
        <w:rPr>
          <w:w w:val="110"/>
          <w:sz w:val="22"/>
        </w:rPr>
        <w:t>, para lo cual se deberán adelantar</w:t>
      </w:r>
      <w:r>
        <w:rPr>
          <w:w w:val="110"/>
          <w:sz w:val="22"/>
        </w:rPr>
        <w:t> los</w:t>
      </w:r>
      <w:r>
        <w:rPr>
          <w:w w:val="110"/>
          <w:sz w:val="22"/>
        </w:rPr>
        <w:t> procedimientos</w:t>
      </w:r>
      <w:r>
        <w:rPr>
          <w:w w:val="110"/>
          <w:sz w:val="22"/>
        </w:rPr>
        <w:t> de</w:t>
      </w:r>
      <w:r>
        <w:rPr>
          <w:w w:val="110"/>
          <w:sz w:val="22"/>
        </w:rPr>
        <w:t> gestión</w:t>
      </w:r>
      <w:r>
        <w:rPr>
          <w:w w:val="110"/>
          <w:sz w:val="22"/>
        </w:rPr>
        <w:t> allí</w:t>
      </w:r>
      <w:r>
        <w:rPr>
          <w:w w:val="110"/>
          <w:sz w:val="22"/>
        </w:rPr>
        <w:t> señalados,</w:t>
      </w:r>
      <w:r>
        <w:rPr>
          <w:w w:val="110"/>
          <w:sz w:val="22"/>
        </w:rPr>
        <w:t> de</w:t>
      </w:r>
      <w:r>
        <w:rPr>
          <w:w w:val="110"/>
          <w:sz w:val="22"/>
        </w:rPr>
        <w:t> acuerdo</w:t>
      </w:r>
      <w:r>
        <w:rPr>
          <w:w w:val="110"/>
          <w:sz w:val="22"/>
        </w:rPr>
        <w:t> con</w:t>
      </w:r>
      <w:r>
        <w:rPr>
          <w:w w:val="110"/>
          <w:sz w:val="22"/>
        </w:rPr>
        <w:t> el</w:t>
      </w:r>
      <w:r>
        <w:rPr>
          <w:w w:val="110"/>
          <w:sz w:val="22"/>
        </w:rPr>
        <w:t> tipo</w:t>
      </w:r>
      <w:r>
        <w:rPr>
          <w:w w:val="110"/>
          <w:sz w:val="22"/>
        </w:rPr>
        <w:t> de</w:t>
      </w:r>
      <w:r>
        <w:rPr>
          <w:w w:val="110"/>
          <w:sz w:val="22"/>
        </w:rPr>
        <w:t> obra que corresponda.</w:t>
      </w:r>
    </w:p>
    <w:p>
      <w:pPr>
        <w:pStyle w:val="BodyText"/>
        <w:spacing w:line="292" w:lineRule="auto" w:before="127"/>
        <w:ind w:left="379" w:right="373" w:firstLine="567"/>
        <w:jc w:val="both"/>
      </w:pPr>
      <w:r>
        <w:rPr>
          <w:w w:val="105"/>
        </w:rPr>
        <w:t>La</w:t>
      </w:r>
      <w:r>
        <w:rPr>
          <w:spacing w:val="24"/>
          <w:w w:val="105"/>
        </w:rPr>
        <w:t> </w:t>
      </w:r>
      <w:r>
        <w:rPr>
          <w:w w:val="105"/>
        </w:rPr>
        <w:t>aplicación</w:t>
      </w:r>
      <w:r>
        <w:rPr>
          <w:spacing w:val="24"/>
          <w:w w:val="105"/>
        </w:rPr>
        <w:t> </w:t>
      </w:r>
      <w:r>
        <w:rPr>
          <w:w w:val="105"/>
        </w:rPr>
        <w:t>de</w:t>
      </w:r>
      <w:r>
        <w:rPr>
          <w:spacing w:val="24"/>
          <w:w w:val="105"/>
        </w:rPr>
        <w:t> </w:t>
      </w:r>
      <w:r>
        <w:rPr>
          <w:w w:val="105"/>
        </w:rPr>
        <w:t>estas</w:t>
      </w:r>
      <w:r>
        <w:rPr>
          <w:spacing w:val="25"/>
          <w:w w:val="105"/>
        </w:rPr>
        <w:t> </w:t>
      </w:r>
      <w:r>
        <w:rPr>
          <w:w w:val="105"/>
        </w:rPr>
        <w:t>líneas</w:t>
      </w:r>
      <w:r>
        <w:rPr>
          <w:spacing w:val="24"/>
          <w:w w:val="105"/>
        </w:rPr>
        <w:t> </w:t>
      </w:r>
      <w:r>
        <w:rPr>
          <w:w w:val="105"/>
        </w:rPr>
        <w:t>de</w:t>
      </w:r>
      <w:r>
        <w:rPr>
          <w:spacing w:val="24"/>
          <w:w w:val="105"/>
        </w:rPr>
        <w:t> </w:t>
      </w:r>
      <w:r>
        <w:rPr>
          <w:w w:val="105"/>
        </w:rPr>
        <w:t>inversión</w:t>
      </w:r>
      <w:r>
        <w:rPr>
          <w:spacing w:val="24"/>
          <w:w w:val="105"/>
        </w:rPr>
        <w:t> </w:t>
      </w:r>
      <w:r>
        <w:rPr>
          <w:w w:val="105"/>
        </w:rPr>
        <w:t>en</w:t>
      </w:r>
      <w:r>
        <w:rPr>
          <w:spacing w:val="26"/>
          <w:w w:val="105"/>
        </w:rPr>
        <w:t> </w:t>
      </w:r>
      <w:r>
        <w:rPr>
          <w:w w:val="105"/>
        </w:rPr>
        <w:t>cada</w:t>
      </w:r>
      <w:r>
        <w:rPr>
          <w:spacing w:val="24"/>
          <w:w w:val="105"/>
        </w:rPr>
        <w:t> </w:t>
      </w:r>
      <w:r>
        <w:rPr>
          <w:w w:val="105"/>
        </w:rPr>
        <w:t>municipio</w:t>
      </w:r>
      <w:r>
        <w:rPr>
          <w:spacing w:val="25"/>
          <w:w w:val="105"/>
        </w:rPr>
        <w:t> </w:t>
      </w:r>
      <w:r>
        <w:rPr>
          <w:w w:val="105"/>
        </w:rPr>
        <w:t>deberá</w:t>
      </w:r>
      <w:r>
        <w:rPr>
          <w:spacing w:val="24"/>
          <w:w w:val="105"/>
        </w:rPr>
        <w:t> </w:t>
      </w:r>
      <w:r>
        <w:rPr>
          <w:w w:val="105"/>
        </w:rPr>
        <w:t>estar</w:t>
      </w:r>
      <w:r>
        <w:rPr>
          <w:spacing w:val="25"/>
          <w:w w:val="105"/>
        </w:rPr>
        <w:t> </w:t>
      </w:r>
      <w:r>
        <w:rPr>
          <w:w w:val="105"/>
        </w:rPr>
        <w:t>aprobada</w:t>
      </w:r>
      <w:r>
        <w:rPr>
          <w:spacing w:val="24"/>
          <w:w w:val="105"/>
        </w:rPr>
        <w:t> </w:t>
      </w:r>
      <w:r>
        <w:rPr>
          <w:w w:val="105"/>
        </w:rPr>
        <w:t>por el Consejo Municipal de Política Social</w:t>
      </w:r>
      <w:hyperlink w:history="true" w:anchor="_bookmark24">
        <w:r>
          <w:rPr>
            <w:w w:val="105"/>
            <w:position w:val="8"/>
            <w:sz w:val="13"/>
          </w:rPr>
          <w:t>14</w:t>
        </w:r>
      </w:hyperlink>
      <w:r>
        <w:rPr>
          <w:spacing w:val="40"/>
          <w:w w:val="105"/>
          <w:position w:val="8"/>
          <w:sz w:val="13"/>
        </w:rPr>
        <w:t> </w:t>
      </w:r>
      <w:hyperlink w:history="true" w:anchor="_bookmark25">
        <w:r>
          <w:rPr>
            <w:w w:val="105"/>
            <w:position w:val="8"/>
            <w:sz w:val="13"/>
          </w:rPr>
          <w:t>15</w:t>
        </w:r>
      </w:hyperlink>
      <w:r>
        <w:rPr>
          <w:w w:val="105"/>
        </w:rPr>
        <w:t>. Las decisiones de inversión deben ser consecuentes con el monto de recursos asignados, según se indica en el </w:t>
      </w:r>
      <w:hyperlink w:history="true" w:anchor="_bookmark31">
        <w:r>
          <w:rPr>
            <w:w w:val="105"/>
          </w:rPr>
          <w:t>Anexo 1</w:t>
        </w:r>
      </w:hyperlink>
      <w:r>
        <w:rPr>
          <w:w w:val="105"/>
        </w:rPr>
        <w:t>, por lo cual se espera que todos los procesos financiados con estos recursos, sean finalizados.</w:t>
      </w:r>
    </w:p>
    <w:p>
      <w:pPr>
        <w:pStyle w:val="BodyText"/>
        <w:spacing w:line="292" w:lineRule="auto" w:before="125"/>
        <w:ind w:left="379" w:right="372" w:firstLine="567"/>
        <w:jc w:val="both"/>
      </w:pPr>
      <w:r>
        <w:rPr>
          <w:w w:val="105"/>
        </w:rPr>
        <w:t>Para</w:t>
      </w:r>
      <w:r>
        <w:rPr>
          <w:w w:val="105"/>
        </w:rPr>
        <w:t> los</w:t>
      </w:r>
      <w:r>
        <w:rPr>
          <w:w w:val="105"/>
        </w:rPr>
        <w:t> municipios</w:t>
      </w:r>
      <w:r>
        <w:rPr>
          <w:w w:val="105"/>
        </w:rPr>
        <w:t> con</w:t>
      </w:r>
      <w:r>
        <w:rPr>
          <w:w w:val="105"/>
        </w:rPr>
        <w:t> saldos</w:t>
      </w:r>
      <w:r>
        <w:rPr>
          <w:w w:val="105"/>
        </w:rPr>
        <w:t> de</w:t>
      </w:r>
      <w:r>
        <w:rPr>
          <w:w w:val="105"/>
        </w:rPr>
        <w:t> recursos</w:t>
      </w:r>
      <w:r>
        <w:rPr>
          <w:w w:val="105"/>
        </w:rPr>
        <w:t> no</w:t>
      </w:r>
      <w:r>
        <w:rPr>
          <w:w w:val="105"/>
        </w:rPr>
        <w:t> ejecutados,</w:t>
      </w:r>
      <w:r>
        <w:rPr>
          <w:w w:val="105"/>
        </w:rPr>
        <w:t> distribuidos</w:t>
      </w:r>
      <w:r>
        <w:rPr>
          <w:w w:val="105"/>
        </w:rPr>
        <w:t> en</w:t>
      </w:r>
      <w:r>
        <w:rPr>
          <w:w w:val="105"/>
        </w:rPr>
        <w:t> vigencias anteriores</w:t>
      </w:r>
      <w:r>
        <w:rPr>
          <w:spacing w:val="40"/>
          <w:w w:val="105"/>
        </w:rPr>
        <w:t> </w:t>
      </w:r>
      <w:r>
        <w:rPr>
          <w:w w:val="105"/>
        </w:rPr>
        <w:t>por</w:t>
      </w:r>
      <w:r>
        <w:rPr>
          <w:spacing w:val="40"/>
          <w:w w:val="105"/>
        </w:rPr>
        <w:t> </w:t>
      </w:r>
      <w:r>
        <w:rPr>
          <w:w w:val="105"/>
        </w:rPr>
        <w:t>crecimiento</w:t>
      </w:r>
      <w:r>
        <w:rPr>
          <w:spacing w:val="40"/>
          <w:w w:val="105"/>
        </w:rPr>
        <w:t> </w:t>
      </w:r>
      <w:r>
        <w:rPr>
          <w:w w:val="105"/>
        </w:rPr>
        <w:t>de</w:t>
      </w:r>
      <w:r>
        <w:rPr>
          <w:spacing w:val="40"/>
          <w:w w:val="105"/>
        </w:rPr>
        <w:t> </w:t>
      </w:r>
      <w:r>
        <w:rPr>
          <w:w w:val="105"/>
        </w:rPr>
        <w:t>la</w:t>
      </w:r>
      <w:r>
        <w:rPr>
          <w:spacing w:val="40"/>
          <w:w w:val="105"/>
        </w:rPr>
        <w:t> </w:t>
      </w:r>
      <w:r>
        <w:rPr>
          <w:w w:val="105"/>
        </w:rPr>
        <w:t>economía</w:t>
      </w:r>
      <w:r>
        <w:rPr>
          <w:spacing w:val="40"/>
          <w:w w:val="105"/>
        </w:rPr>
        <w:t> </w:t>
      </w:r>
      <w:r>
        <w:rPr>
          <w:w w:val="105"/>
        </w:rPr>
        <w:t>superior</w:t>
      </w:r>
      <w:r>
        <w:rPr>
          <w:spacing w:val="40"/>
          <w:w w:val="105"/>
        </w:rPr>
        <w:t> </w:t>
      </w:r>
      <w:r>
        <w:rPr>
          <w:w w:val="105"/>
        </w:rPr>
        <w:t>al</w:t>
      </w:r>
      <w:r>
        <w:rPr>
          <w:spacing w:val="40"/>
          <w:w w:val="105"/>
        </w:rPr>
        <w:t> </w:t>
      </w:r>
      <w:r>
        <w:rPr>
          <w:w w:val="105"/>
        </w:rPr>
        <w:t>4%,</w:t>
      </w:r>
      <w:r>
        <w:rPr>
          <w:spacing w:val="40"/>
          <w:w w:val="105"/>
        </w:rPr>
        <w:t> </w:t>
      </w:r>
      <w:r>
        <w:rPr>
          <w:w w:val="105"/>
        </w:rPr>
        <w:t>el</w:t>
      </w:r>
      <w:r>
        <w:rPr>
          <w:spacing w:val="40"/>
          <w:w w:val="105"/>
        </w:rPr>
        <w:t> </w:t>
      </w:r>
      <w:r>
        <w:rPr>
          <w:w w:val="105"/>
        </w:rPr>
        <w:t>Consejo</w:t>
      </w:r>
      <w:r>
        <w:rPr>
          <w:spacing w:val="40"/>
          <w:w w:val="105"/>
        </w:rPr>
        <w:t> </w:t>
      </w:r>
      <w:r>
        <w:rPr>
          <w:w w:val="105"/>
        </w:rPr>
        <w:t>Nacional</w:t>
      </w:r>
      <w:r>
        <w:rPr>
          <w:spacing w:val="40"/>
          <w:w w:val="105"/>
        </w:rPr>
        <w:t> </w:t>
      </w:r>
      <w:r>
        <w:rPr>
          <w:w w:val="105"/>
        </w:rPr>
        <w:t>de</w:t>
      </w:r>
      <w:r>
        <w:rPr>
          <w:spacing w:val="40"/>
          <w:w w:val="105"/>
        </w:rPr>
        <w:t> </w:t>
      </w:r>
      <w:r>
        <w:rPr>
          <w:w w:val="105"/>
        </w:rPr>
        <w:t>Política Social aprobó su utilización</w:t>
      </w:r>
      <w:r>
        <w:rPr>
          <w:spacing w:val="40"/>
          <w:w w:val="105"/>
        </w:rPr>
        <w:t> </w:t>
      </w:r>
      <w:r>
        <w:rPr>
          <w:w w:val="105"/>
        </w:rPr>
        <w:t>de acuerdo con</w:t>
      </w:r>
      <w:r>
        <w:rPr>
          <w:spacing w:val="40"/>
          <w:w w:val="105"/>
        </w:rPr>
        <w:t> </w:t>
      </w:r>
      <w:r>
        <w:rPr>
          <w:w w:val="105"/>
        </w:rPr>
        <w:t>el</w:t>
      </w:r>
      <w:r>
        <w:rPr>
          <w:spacing w:val="40"/>
          <w:w w:val="105"/>
        </w:rPr>
        <w:t> </w:t>
      </w:r>
      <w:r>
        <w:rPr>
          <w:w w:val="105"/>
        </w:rPr>
        <w:t>siguiente orden:</w:t>
      </w:r>
    </w:p>
    <w:p>
      <w:pPr>
        <w:pStyle w:val="ListParagraph"/>
        <w:numPr>
          <w:ilvl w:val="0"/>
          <w:numId w:val="3"/>
        </w:numPr>
        <w:tabs>
          <w:tab w:pos="948" w:val="left" w:leader="none"/>
        </w:tabs>
        <w:spacing w:line="292" w:lineRule="auto" w:before="122" w:after="0"/>
        <w:ind w:left="947" w:right="372" w:hanging="361"/>
        <w:jc w:val="both"/>
        <w:rPr>
          <w:sz w:val="22"/>
        </w:rPr>
      </w:pPr>
      <w:r>
        <w:rPr>
          <w:w w:val="105"/>
          <w:sz w:val="22"/>
        </w:rPr>
        <w:t>Culminación de</w:t>
      </w:r>
      <w:r>
        <w:rPr>
          <w:w w:val="105"/>
          <w:sz w:val="22"/>
        </w:rPr>
        <w:t> los procesos de contratación</w:t>
      </w:r>
      <w:r>
        <w:rPr>
          <w:w w:val="105"/>
          <w:sz w:val="22"/>
        </w:rPr>
        <w:t> y ejecución</w:t>
      </w:r>
      <w:r>
        <w:rPr>
          <w:w w:val="105"/>
          <w:sz w:val="22"/>
        </w:rPr>
        <w:t> relacionados con</w:t>
      </w:r>
      <w:r>
        <w:rPr>
          <w:w w:val="105"/>
          <w:sz w:val="22"/>
        </w:rPr>
        <w:t> las líneas de inversión</w:t>
      </w:r>
      <w:r>
        <w:rPr>
          <w:spacing w:val="40"/>
          <w:w w:val="105"/>
          <w:sz w:val="22"/>
        </w:rPr>
        <w:t> </w:t>
      </w:r>
      <w:r>
        <w:rPr>
          <w:w w:val="105"/>
          <w:sz w:val="22"/>
        </w:rPr>
        <w:t>definidas</w:t>
      </w:r>
      <w:r>
        <w:rPr>
          <w:spacing w:val="40"/>
          <w:w w:val="105"/>
          <w:sz w:val="22"/>
        </w:rPr>
        <w:t> </w:t>
      </w:r>
      <w:r>
        <w:rPr>
          <w:w w:val="105"/>
          <w:sz w:val="22"/>
        </w:rPr>
        <w:t>en</w:t>
      </w:r>
      <w:r>
        <w:rPr>
          <w:spacing w:val="40"/>
          <w:w w:val="105"/>
          <w:sz w:val="22"/>
        </w:rPr>
        <w:t> </w:t>
      </w:r>
      <w:r>
        <w:rPr>
          <w:w w:val="105"/>
          <w:sz w:val="22"/>
        </w:rPr>
        <w:t>el</w:t>
      </w:r>
      <w:r>
        <w:rPr>
          <w:spacing w:val="40"/>
          <w:w w:val="105"/>
          <w:sz w:val="22"/>
        </w:rPr>
        <w:t> </w:t>
      </w:r>
      <w:r>
        <w:rPr>
          <w:w w:val="105"/>
          <w:sz w:val="22"/>
        </w:rPr>
        <w:t>Documento</w:t>
      </w:r>
      <w:r>
        <w:rPr>
          <w:spacing w:val="40"/>
          <w:w w:val="105"/>
          <w:sz w:val="22"/>
        </w:rPr>
        <w:t> </w:t>
      </w:r>
      <w:r>
        <w:rPr>
          <w:w w:val="105"/>
          <w:sz w:val="22"/>
        </w:rPr>
        <w:t>CONPES</w:t>
      </w:r>
      <w:r>
        <w:rPr>
          <w:spacing w:val="40"/>
          <w:w w:val="105"/>
          <w:sz w:val="22"/>
        </w:rPr>
        <w:t> </w:t>
      </w:r>
      <w:r>
        <w:rPr>
          <w:w w:val="105"/>
          <w:sz w:val="22"/>
        </w:rPr>
        <w:t>162</w:t>
      </w:r>
      <w:r>
        <w:rPr>
          <w:spacing w:val="40"/>
          <w:w w:val="105"/>
          <w:sz w:val="22"/>
        </w:rPr>
        <w:t> </w:t>
      </w:r>
      <w:r>
        <w:rPr>
          <w:w w:val="105"/>
          <w:sz w:val="22"/>
        </w:rPr>
        <w:t>de</w:t>
      </w:r>
      <w:r>
        <w:rPr>
          <w:spacing w:val="40"/>
          <w:w w:val="105"/>
          <w:sz w:val="22"/>
        </w:rPr>
        <w:t> </w:t>
      </w:r>
      <w:r>
        <w:rPr>
          <w:w w:val="105"/>
          <w:sz w:val="22"/>
        </w:rPr>
        <w:t>2013,</w:t>
      </w:r>
      <w:r>
        <w:rPr>
          <w:spacing w:val="40"/>
          <w:w w:val="105"/>
          <w:sz w:val="22"/>
        </w:rPr>
        <w:t> </w:t>
      </w:r>
      <w:r>
        <w:rPr>
          <w:w w:val="105"/>
          <w:sz w:val="22"/>
        </w:rPr>
        <w:t>que</w:t>
      </w:r>
      <w:r>
        <w:rPr>
          <w:spacing w:val="40"/>
          <w:w w:val="105"/>
          <w:sz w:val="22"/>
        </w:rPr>
        <w:t> </w:t>
      </w:r>
      <w:r>
        <w:rPr>
          <w:w w:val="105"/>
          <w:sz w:val="22"/>
        </w:rPr>
        <w:t>se</w:t>
      </w:r>
      <w:r>
        <w:rPr>
          <w:spacing w:val="40"/>
          <w:w w:val="105"/>
          <w:sz w:val="22"/>
        </w:rPr>
        <w:t> </w:t>
      </w:r>
      <w:r>
        <w:rPr>
          <w:w w:val="105"/>
          <w:sz w:val="22"/>
        </w:rPr>
        <w:t>encuentren</w:t>
      </w:r>
      <w:r>
        <w:rPr>
          <w:spacing w:val="40"/>
          <w:w w:val="105"/>
          <w:sz w:val="22"/>
        </w:rPr>
        <w:t> </w:t>
      </w:r>
      <w:r>
        <w:rPr>
          <w:w w:val="105"/>
          <w:sz w:val="22"/>
        </w:rPr>
        <w:t>en marcha al momento de la expedición de este</w:t>
      </w:r>
      <w:r>
        <w:rPr>
          <w:spacing w:val="40"/>
          <w:w w:val="105"/>
          <w:sz w:val="22"/>
        </w:rPr>
        <w:t> </w:t>
      </w:r>
      <w:r>
        <w:rPr>
          <w:w w:val="105"/>
          <w:sz w:val="22"/>
        </w:rPr>
        <w:t>documento CONPES.</w:t>
      </w:r>
    </w:p>
    <w:p>
      <w:pPr>
        <w:pStyle w:val="ListParagraph"/>
        <w:numPr>
          <w:ilvl w:val="0"/>
          <w:numId w:val="3"/>
        </w:numPr>
        <w:tabs>
          <w:tab w:pos="948" w:val="left" w:leader="none"/>
        </w:tabs>
        <w:spacing w:line="292" w:lineRule="auto" w:before="124" w:after="0"/>
        <w:ind w:left="946" w:right="373" w:hanging="360"/>
        <w:jc w:val="both"/>
        <w:rPr>
          <w:sz w:val="22"/>
        </w:rPr>
      </w:pPr>
      <w:r>
        <w:rPr>
          <w:w w:val="110"/>
          <w:sz w:val="22"/>
        </w:rPr>
        <w:t>Finalización</w:t>
      </w:r>
      <w:r>
        <w:rPr>
          <w:w w:val="110"/>
          <w:sz w:val="22"/>
        </w:rPr>
        <w:t> de</w:t>
      </w:r>
      <w:r>
        <w:rPr>
          <w:w w:val="110"/>
          <w:sz w:val="22"/>
        </w:rPr>
        <w:t> las</w:t>
      </w:r>
      <w:r>
        <w:rPr>
          <w:w w:val="110"/>
          <w:sz w:val="22"/>
        </w:rPr>
        <w:t> obras</w:t>
      </w:r>
      <w:r>
        <w:rPr>
          <w:w w:val="110"/>
          <w:sz w:val="22"/>
        </w:rPr>
        <w:t> inconclusas</w:t>
      </w:r>
      <w:r>
        <w:rPr>
          <w:w w:val="110"/>
          <w:sz w:val="22"/>
        </w:rPr>
        <w:t> o</w:t>
      </w:r>
      <w:r>
        <w:rPr>
          <w:w w:val="110"/>
          <w:sz w:val="22"/>
        </w:rPr>
        <w:t> suspendidas</w:t>
      </w:r>
      <w:r>
        <w:rPr>
          <w:w w:val="110"/>
          <w:sz w:val="22"/>
        </w:rPr>
        <w:t> definidas</w:t>
      </w:r>
      <w:r>
        <w:rPr>
          <w:w w:val="110"/>
          <w:sz w:val="22"/>
        </w:rPr>
        <w:t> como</w:t>
      </w:r>
      <w:r>
        <w:rPr>
          <w:w w:val="110"/>
          <w:sz w:val="22"/>
        </w:rPr>
        <w:t> prioridad</w:t>
      </w:r>
      <w:r>
        <w:rPr>
          <w:w w:val="110"/>
          <w:sz w:val="22"/>
        </w:rPr>
        <w:t> en</w:t>
      </w:r>
      <w:r>
        <w:rPr>
          <w:w w:val="110"/>
          <w:sz w:val="22"/>
        </w:rPr>
        <w:t> el Documento CONPES 162 de 2013.</w:t>
      </w:r>
    </w:p>
    <w:p>
      <w:pPr>
        <w:pStyle w:val="ListParagraph"/>
        <w:numPr>
          <w:ilvl w:val="0"/>
          <w:numId w:val="3"/>
        </w:numPr>
        <w:tabs>
          <w:tab w:pos="947" w:val="left" w:leader="none"/>
        </w:tabs>
        <w:spacing w:line="240" w:lineRule="auto" w:before="121" w:after="0"/>
        <w:ind w:left="946" w:right="0" w:hanging="360"/>
        <w:jc w:val="both"/>
        <w:rPr>
          <w:sz w:val="22"/>
        </w:rPr>
      </w:pPr>
      <w:r>
        <w:rPr>
          <w:sz w:val="22"/>
        </w:rPr>
        <w:t>Implementación</w:t>
      </w:r>
      <w:r>
        <w:rPr>
          <w:spacing w:val="35"/>
          <w:sz w:val="22"/>
        </w:rPr>
        <w:t> </w:t>
      </w:r>
      <w:r>
        <w:rPr>
          <w:sz w:val="22"/>
        </w:rPr>
        <w:t>de</w:t>
      </w:r>
      <w:r>
        <w:rPr>
          <w:spacing w:val="36"/>
          <w:sz w:val="22"/>
        </w:rPr>
        <w:t> </w:t>
      </w:r>
      <w:r>
        <w:rPr>
          <w:sz w:val="22"/>
        </w:rPr>
        <w:t>las</w:t>
      </w:r>
      <w:r>
        <w:rPr>
          <w:spacing w:val="35"/>
          <w:sz w:val="22"/>
        </w:rPr>
        <w:t> </w:t>
      </w:r>
      <w:r>
        <w:rPr>
          <w:sz w:val="22"/>
        </w:rPr>
        <w:t>líneas</w:t>
      </w:r>
      <w:r>
        <w:rPr>
          <w:spacing w:val="35"/>
          <w:sz w:val="22"/>
        </w:rPr>
        <w:t> </w:t>
      </w:r>
      <w:r>
        <w:rPr>
          <w:sz w:val="22"/>
        </w:rPr>
        <w:t>de</w:t>
      </w:r>
      <w:r>
        <w:rPr>
          <w:spacing w:val="35"/>
          <w:sz w:val="22"/>
        </w:rPr>
        <w:t> </w:t>
      </w:r>
      <w:r>
        <w:rPr>
          <w:sz w:val="22"/>
        </w:rPr>
        <w:t>inversión</w:t>
      </w:r>
      <w:r>
        <w:rPr>
          <w:spacing w:val="35"/>
          <w:sz w:val="22"/>
        </w:rPr>
        <w:t> </w:t>
      </w:r>
      <w:r>
        <w:rPr>
          <w:sz w:val="22"/>
        </w:rPr>
        <w:t>definidas</w:t>
      </w:r>
      <w:r>
        <w:rPr>
          <w:spacing w:val="36"/>
          <w:sz w:val="22"/>
        </w:rPr>
        <w:t> </w:t>
      </w:r>
      <w:r>
        <w:rPr>
          <w:sz w:val="22"/>
        </w:rPr>
        <w:t>en</w:t>
      </w:r>
      <w:r>
        <w:rPr>
          <w:spacing w:val="35"/>
          <w:sz w:val="22"/>
        </w:rPr>
        <w:t> </w:t>
      </w:r>
      <w:r>
        <w:rPr>
          <w:sz w:val="22"/>
        </w:rPr>
        <w:t>este</w:t>
      </w:r>
      <w:r>
        <w:rPr>
          <w:spacing w:val="36"/>
          <w:sz w:val="22"/>
        </w:rPr>
        <w:t> </w:t>
      </w:r>
      <w:r>
        <w:rPr>
          <w:sz w:val="22"/>
        </w:rPr>
        <w:t>documento</w:t>
      </w:r>
      <w:r>
        <w:rPr>
          <w:spacing w:val="35"/>
          <w:sz w:val="22"/>
        </w:rPr>
        <w:t> </w:t>
      </w:r>
      <w:r>
        <w:rPr>
          <w:spacing w:val="-2"/>
          <w:sz w:val="22"/>
        </w:rPr>
        <w:t>CONPES.</w:t>
      </w:r>
    </w:p>
    <w:p>
      <w:pPr>
        <w:pStyle w:val="BodyText"/>
        <w:rPr>
          <w:sz w:val="20"/>
        </w:rPr>
      </w:pPr>
    </w:p>
    <w:p>
      <w:pPr>
        <w:pStyle w:val="BodyText"/>
        <w:rPr>
          <w:sz w:val="20"/>
        </w:rPr>
      </w:pPr>
    </w:p>
    <w:p>
      <w:pPr>
        <w:pStyle w:val="BodyText"/>
        <w:spacing w:before="2"/>
        <w:rPr>
          <w:sz w:val="19"/>
        </w:rPr>
      </w:pPr>
      <w:r>
        <w:rPr/>
        <w:pict>
          <v:rect style="position:absolute;margin-left:78pt;margin-top:12.912549pt;width:144pt;height:.48pt;mso-position-horizontal-relative:page;mso-position-vertical-relative:paragraph;z-index:-15723008;mso-wrap-distance-left:0;mso-wrap-distance-right:0" id="docshape14" filled="true" fillcolor="#000000" stroked="false">
            <v:fill type="solid"/>
            <w10:wrap type="topAndBottom"/>
          </v:rect>
        </w:pict>
      </w:r>
    </w:p>
    <w:p>
      <w:pPr>
        <w:spacing w:line="254" w:lineRule="auto" w:before="245"/>
        <w:ind w:left="379" w:right="371" w:firstLine="113"/>
        <w:jc w:val="both"/>
        <w:rPr>
          <w:sz w:val="18"/>
        </w:rPr>
      </w:pPr>
      <w:bookmarkStart w:name="_bookmark24" w:id="33"/>
      <w:bookmarkEnd w:id="33"/>
      <w:r>
        <w:rPr/>
      </w:r>
      <w:r>
        <w:rPr>
          <w:w w:val="105"/>
          <w:position w:val="6"/>
          <w:sz w:val="11"/>
        </w:rPr>
        <w:t>14</w:t>
      </w:r>
      <w:r>
        <w:rPr>
          <w:spacing w:val="25"/>
          <w:w w:val="105"/>
          <w:position w:val="6"/>
          <w:sz w:val="11"/>
        </w:rPr>
        <w:t> </w:t>
      </w:r>
      <w:r>
        <w:rPr>
          <w:w w:val="105"/>
          <w:sz w:val="18"/>
        </w:rPr>
        <w:t>El Decreto 1137 de 1999,</w:t>
      </w:r>
      <w:r>
        <w:rPr>
          <w:spacing w:val="10"/>
          <w:w w:val="105"/>
          <w:sz w:val="18"/>
        </w:rPr>
        <w:t> </w:t>
      </w:r>
      <w:r>
        <w:rPr>
          <w:w w:val="105"/>
          <w:sz w:val="18"/>
        </w:rPr>
        <w:t>por</w:t>
      </w:r>
      <w:r>
        <w:rPr>
          <w:spacing w:val="10"/>
          <w:w w:val="105"/>
          <w:sz w:val="18"/>
        </w:rPr>
        <w:t> </w:t>
      </w:r>
      <w:r>
        <w:rPr>
          <w:w w:val="105"/>
          <w:sz w:val="18"/>
        </w:rPr>
        <w:t>el cual se organiza el Sistema</w:t>
      </w:r>
      <w:r>
        <w:rPr>
          <w:spacing w:val="10"/>
          <w:w w:val="105"/>
          <w:sz w:val="18"/>
        </w:rPr>
        <w:t> </w:t>
      </w:r>
      <w:r>
        <w:rPr>
          <w:w w:val="105"/>
          <w:sz w:val="18"/>
        </w:rPr>
        <w:t>Administrativo de Bienestar Familiar, se</w:t>
      </w:r>
      <w:r>
        <w:rPr>
          <w:spacing w:val="10"/>
          <w:w w:val="105"/>
          <w:sz w:val="18"/>
        </w:rPr>
        <w:t> </w:t>
      </w:r>
      <w:r>
        <w:rPr>
          <w:w w:val="105"/>
          <w:sz w:val="18"/>
        </w:rPr>
        <w:t>reestructura</w:t>
      </w:r>
      <w:r>
        <w:rPr>
          <w:spacing w:val="40"/>
          <w:w w:val="105"/>
          <w:sz w:val="18"/>
        </w:rPr>
        <w:t> </w:t>
      </w:r>
      <w:r>
        <w:rPr>
          <w:w w:val="105"/>
          <w:sz w:val="18"/>
        </w:rPr>
        <w:t>el</w:t>
      </w:r>
      <w:r>
        <w:rPr>
          <w:spacing w:val="-1"/>
          <w:w w:val="105"/>
          <w:sz w:val="18"/>
        </w:rPr>
        <w:t> </w:t>
      </w:r>
      <w:r>
        <w:rPr>
          <w:w w:val="105"/>
          <w:sz w:val="18"/>
        </w:rPr>
        <w:t>Instituto</w:t>
      </w:r>
      <w:r>
        <w:rPr>
          <w:spacing w:val="-1"/>
          <w:w w:val="105"/>
          <w:sz w:val="18"/>
        </w:rPr>
        <w:t> </w:t>
      </w:r>
      <w:r>
        <w:rPr>
          <w:w w:val="105"/>
          <w:sz w:val="18"/>
        </w:rPr>
        <w:t>Colombiano</w:t>
      </w:r>
      <w:r>
        <w:rPr>
          <w:spacing w:val="-1"/>
          <w:w w:val="105"/>
          <w:sz w:val="18"/>
        </w:rPr>
        <w:t> </w:t>
      </w:r>
      <w:r>
        <w:rPr>
          <w:w w:val="105"/>
          <w:sz w:val="18"/>
        </w:rPr>
        <w:t>de</w:t>
      </w:r>
      <w:r>
        <w:rPr>
          <w:spacing w:val="-1"/>
          <w:w w:val="105"/>
          <w:sz w:val="18"/>
        </w:rPr>
        <w:t> </w:t>
      </w:r>
      <w:r>
        <w:rPr>
          <w:w w:val="105"/>
          <w:sz w:val="18"/>
        </w:rPr>
        <w:t>Bienestar</w:t>
      </w:r>
      <w:r>
        <w:rPr>
          <w:spacing w:val="-1"/>
          <w:w w:val="105"/>
          <w:sz w:val="18"/>
        </w:rPr>
        <w:t> </w:t>
      </w:r>
      <w:r>
        <w:rPr>
          <w:w w:val="105"/>
          <w:sz w:val="18"/>
        </w:rPr>
        <w:t>Familiar</w:t>
      </w:r>
      <w:r>
        <w:rPr>
          <w:spacing w:val="-1"/>
          <w:w w:val="105"/>
          <w:sz w:val="18"/>
        </w:rPr>
        <w:t> </w:t>
      </w:r>
      <w:r>
        <w:rPr>
          <w:w w:val="105"/>
          <w:sz w:val="18"/>
        </w:rPr>
        <w:t>y</w:t>
      </w:r>
      <w:r>
        <w:rPr>
          <w:spacing w:val="-2"/>
          <w:w w:val="105"/>
          <w:sz w:val="18"/>
        </w:rPr>
        <w:t> </w:t>
      </w:r>
      <w:r>
        <w:rPr>
          <w:w w:val="105"/>
          <w:sz w:val="18"/>
        </w:rPr>
        <w:t>se</w:t>
      </w:r>
      <w:r>
        <w:rPr>
          <w:spacing w:val="-1"/>
          <w:w w:val="105"/>
          <w:sz w:val="18"/>
        </w:rPr>
        <w:t> </w:t>
      </w:r>
      <w:r>
        <w:rPr>
          <w:w w:val="105"/>
          <w:sz w:val="18"/>
        </w:rPr>
        <w:t>dictan</w:t>
      </w:r>
      <w:r>
        <w:rPr>
          <w:spacing w:val="-1"/>
          <w:w w:val="105"/>
          <w:sz w:val="18"/>
        </w:rPr>
        <w:t> </w:t>
      </w:r>
      <w:r>
        <w:rPr>
          <w:w w:val="105"/>
          <w:sz w:val="18"/>
        </w:rPr>
        <w:t>otras</w:t>
      </w:r>
      <w:r>
        <w:rPr>
          <w:spacing w:val="-1"/>
          <w:w w:val="105"/>
          <w:sz w:val="18"/>
        </w:rPr>
        <w:t> </w:t>
      </w:r>
      <w:r>
        <w:rPr>
          <w:w w:val="105"/>
          <w:sz w:val="18"/>
        </w:rPr>
        <w:t>disposiciones, establece</w:t>
      </w:r>
      <w:r>
        <w:rPr>
          <w:spacing w:val="-1"/>
          <w:w w:val="105"/>
          <w:sz w:val="18"/>
        </w:rPr>
        <w:t> </w:t>
      </w:r>
      <w:r>
        <w:rPr>
          <w:w w:val="105"/>
          <w:sz w:val="18"/>
        </w:rPr>
        <w:t>en</w:t>
      </w:r>
      <w:r>
        <w:rPr>
          <w:spacing w:val="-1"/>
          <w:w w:val="105"/>
          <w:sz w:val="18"/>
        </w:rPr>
        <w:t> </w:t>
      </w:r>
      <w:r>
        <w:rPr>
          <w:w w:val="105"/>
          <w:sz w:val="18"/>
        </w:rPr>
        <w:t>su</w:t>
      </w:r>
      <w:r>
        <w:rPr>
          <w:spacing w:val="-2"/>
          <w:w w:val="105"/>
          <w:sz w:val="18"/>
        </w:rPr>
        <w:t> </w:t>
      </w:r>
      <w:r>
        <w:rPr>
          <w:w w:val="105"/>
          <w:sz w:val="18"/>
        </w:rPr>
        <w:t>artículo</w:t>
      </w:r>
      <w:r>
        <w:rPr>
          <w:spacing w:val="-1"/>
          <w:w w:val="105"/>
          <w:sz w:val="18"/>
        </w:rPr>
        <w:t> </w:t>
      </w:r>
      <w:r>
        <w:rPr>
          <w:w w:val="105"/>
          <w:sz w:val="18"/>
        </w:rPr>
        <w:t>11º la obligación de</w:t>
      </w:r>
      <w:r>
        <w:rPr>
          <w:w w:val="105"/>
          <w:sz w:val="18"/>
        </w:rPr>
        <w:t> conformar</w:t>
      </w:r>
      <w:r>
        <w:rPr>
          <w:w w:val="105"/>
          <w:sz w:val="18"/>
        </w:rPr>
        <w:t> consejos</w:t>
      </w:r>
      <w:r>
        <w:rPr>
          <w:w w:val="105"/>
          <w:sz w:val="18"/>
        </w:rPr>
        <w:t> o</w:t>
      </w:r>
      <w:r>
        <w:rPr>
          <w:w w:val="105"/>
          <w:sz w:val="18"/>
        </w:rPr>
        <w:t> comités</w:t>
      </w:r>
      <w:r>
        <w:rPr>
          <w:w w:val="105"/>
          <w:sz w:val="18"/>
        </w:rPr>
        <w:t> departamentales</w:t>
      </w:r>
      <w:r>
        <w:rPr>
          <w:w w:val="105"/>
          <w:sz w:val="18"/>
        </w:rPr>
        <w:t> o</w:t>
      </w:r>
      <w:r>
        <w:rPr>
          <w:w w:val="105"/>
          <w:sz w:val="18"/>
        </w:rPr>
        <w:t> distritales</w:t>
      </w:r>
      <w:r>
        <w:rPr>
          <w:w w:val="105"/>
          <w:sz w:val="18"/>
        </w:rPr>
        <w:t> para</w:t>
      </w:r>
      <w:r>
        <w:rPr>
          <w:w w:val="105"/>
          <w:sz w:val="18"/>
        </w:rPr>
        <w:t> la</w:t>
      </w:r>
      <w:r>
        <w:rPr>
          <w:w w:val="105"/>
          <w:sz w:val="18"/>
        </w:rPr>
        <w:t> política</w:t>
      </w:r>
      <w:r>
        <w:rPr>
          <w:w w:val="105"/>
          <w:sz w:val="18"/>
        </w:rPr>
        <w:t> social,</w:t>
      </w:r>
      <w:r>
        <w:rPr>
          <w:w w:val="105"/>
          <w:sz w:val="18"/>
        </w:rPr>
        <w:t> como</w:t>
      </w:r>
      <w:r>
        <w:rPr>
          <w:w w:val="105"/>
          <w:sz w:val="18"/>
        </w:rPr>
        <w:t> condición</w:t>
      </w:r>
      <w:r>
        <w:rPr>
          <w:w w:val="105"/>
          <w:sz w:val="18"/>
        </w:rPr>
        <w:t> para</w:t>
      </w:r>
      <w:r>
        <w:rPr>
          <w:w w:val="105"/>
          <w:sz w:val="18"/>
        </w:rPr>
        <w:t> la articulación funcional de los agentes del Sistema Nacional de Bienestar Familiar (SNBF) en cada ente territorial. De conformidad</w:t>
      </w:r>
      <w:r>
        <w:rPr>
          <w:spacing w:val="19"/>
          <w:w w:val="105"/>
          <w:sz w:val="18"/>
        </w:rPr>
        <w:t> </w:t>
      </w:r>
      <w:r>
        <w:rPr>
          <w:w w:val="105"/>
          <w:sz w:val="18"/>
        </w:rPr>
        <w:t>con</w:t>
      </w:r>
      <w:r>
        <w:rPr>
          <w:spacing w:val="18"/>
          <w:w w:val="105"/>
          <w:sz w:val="18"/>
        </w:rPr>
        <w:t> </w:t>
      </w:r>
      <w:r>
        <w:rPr>
          <w:w w:val="105"/>
          <w:sz w:val="18"/>
        </w:rPr>
        <w:t>ello,</w:t>
      </w:r>
      <w:r>
        <w:rPr>
          <w:spacing w:val="18"/>
          <w:w w:val="105"/>
          <w:sz w:val="18"/>
        </w:rPr>
        <w:t> </w:t>
      </w:r>
      <w:r>
        <w:rPr>
          <w:w w:val="105"/>
          <w:sz w:val="18"/>
        </w:rPr>
        <w:t>el</w:t>
      </w:r>
      <w:r>
        <w:rPr>
          <w:spacing w:val="18"/>
          <w:w w:val="105"/>
          <w:sz w:val="18"/>
        </w:rPr>
        <w:t> </w:t>
      </w:r>
      <w:r>
        <w:rPr>
          <w:w w:val="105"/>
          <w:sz w:val="18"/>
        </w:rPr>
        <w:t>Decreto</w:t>
      </w:r>
      <w:r>
        <w:rPr>
          <w:spacing w:val="18"/>
          <w:w w:val="105"/>
          <w:sz w:val="18"/>
        </w:rPr>
        <w:t> </w:t>
      </w:r>
      <w:r>
        <w:rPr>
          <w:w w:val="105"/>
          <w:sz w:val="18"/>
        </w:rPr>
        <w:t>936</w:t>
      </w:r>
      <w:r>
        <w:rPr>
          <w:spacing w:val="18"/>
          <w:w w:val="105"/>
          <w:sz w:val="18"/>
        </w:rPr>
        <w:t> </w:t>
      </w:r>
      <w:r>
        <w:rPr>
          <w:w w:val="105"/>
          <w:sz w:val="18"/>
        </w:rPr>
        <w:t>de</w:t>
      </w:r>
      <w:r>
        <w:rPr>
          <w:spacing w:val="18"/>
          <w:w w:val="105"/>
          <w:sz w:val="18"/>
        </w:rPr>
        <w:t> </w:t>
      </w:r>
      <w:r>
        <w:rPr>
          <w:w w:val="105"/>
          <w:sz w:val="18"/>
        </w:rPr>
        <w:t>2013,</w:t>
      </w:r>
      <w:r>
        <w:rPr>
          <w:spacing w:val="18"/>
          <w:w w:val="105"/>
          <w:sz w:val="18"/>
        </w:rPr>
        <w:t> </w:t>
      </w:r>
      <w:r>
        <w:rPr>
          <w:w w:val="105"/>
          <w:sz w:val="18"/>
        </w:rPr>
        <w:t>por</w:t>
      </w:r>
      <w:r>
        <w:rPr>
          <w:spacing w:val="18"/>
          <w:w w:val="105"/>
          <w:sz w:val="18"/>
        </w:rPr>
        <w:t> </w:t>
      </w:r>
      <w:r>
        <w:rPr>
          <w:w w:val="105"/>
          <w:sz w:val="18"/>
        </w:rPr>
        <w:t>el</w:t>
      </w:r>
      <w:r>
        <w:rPr>
          <w:spacing w:val="18"/>
          <w:w w:val="105"/>
          <w:sz w:val="18"/>
        </w:rPr>
        <w:t> </w:t>
      </w:r>
      <w:r>
        <w:rPr>
          <w:w w:val="105"/>
          <w:sz w:val="18"/>
        </w:rPr>
        <w:t>cual</w:t>
      </w:r>
      <w:r>
        <w:rPr>
          <w:spacing w:val="18"/>
          <w:w w:val="105"/>
          <w:sz w:val="18"/>
        </w:rPr>
        <w:t> </w:t>
      </w:r>
      <w:r>
        <w:rPr>
          <w:w w:val="105"/>
          <w:sz w:val="18"/>
        </w:rPr>
        <w:t>se</w:t>
      </w:r>
      <w:r>
        <w:rPr>
          <w:spacing w:val="16"/>
          <w:w w:val="105"/>
          <w:sz w:val="18"/>
        </w:rPr>
        <w:t> </w:t>
      </w:r>
      <w:r>
        <w:rPr>
          <w:w w:val="105"/>
          <w:sz w:val="18"/>
        </w:rPr>
        <w:t>reorganiza</w:t>
      </w:r>
      <w:r>
        <w:rPr>
          <w:spacing w:val="19"/>
          <w:w w:val="105"/>
          <w:sz w:val="18"/>
        </w:rPr>
        <w:t> </w:t>
      </w:r>
      <w:r>
        <w:rPr>
          <w:w w:val="105"/>
          <w:sz w:val="18"/>
        </w:rPr>
        <w:t>el</w:t>
      </w:r>
      <w:r>
        <w:rPr>
          <w:spacing w:val="18"/>
          <w:w w:val="105"/>
          <w:sz w:val="18"/>
        </w:rPr>
        <w:t> </w:t>
      </w:r>
      <w:r>
        <w:rPr>
          <w:w w:val="105"/>
          <w:sz w:val="18"/>
        </w:rPr>
        <w:t>Sistema</w:t>
      </w:r>
      <w:r>
        <w:rPr>
          <w:spacing w:val="19"/>
          <w:w w:val="105"/>
          <w:sz w:val="18"/>
        </w:rPr>
        <w:t> </w:t>
      </w:r>
      <w:r>
        <w:rPr>
          <w:w w:val="105"/>
          <w:sz w:val="18"/>
        </w:rPr>
        <w:t>Nacional</w:t>
      </w:r>
      <w:r>
        <w:rPr>
          <w:spacing w:val="18"/>
          <w:w w:val="105"/>
          <w:sz w:val="18"/>
        </w:rPr>
        <w:t> </w:t>
      </w:r>
      <w:r>
        <w:rPr>
          <w:w w:val="105"/>
          <w:sz w:val="18"/>
        </w:rPr>
        <w:t>de</w:t>
      </w:r>
      <w:r>
        <w:rPr>
          <w:spacing w:val="18"/>
          <w:w w:val="105"/>
          <w:sz w:val="18"/>
        </w:rPr>
        <w:t> </w:t>
      </w:r>
      <w:r>
        <w:rPr>
          <w:w w:val="105"/>
          <w:sz w:val="18"/>
        </w:rPr>
        <w:t>Bienestar</w:t>
      </w:r>
      <w:r>
        <w:rPr>
          <w:spacing w:val="16"/>
          <w:w w:val="105"/>
          <w:sz w:val="18"/>
        </w:rPr>
        <w:t> </w:t>
      </w:r>
      <w:r>
        <w:rPr>
          <w:w w:val="105"/>
          <w:sz w:val="18"/>
        </w:rPr>
        <w:t>Familiar, se</w:t>
      </w:r>
      <w:r>
        <w:rPr>
          <w:spacing w:val="29"/>
          <w:w w:val="105"/>
          <w:sz w:val="18"/>
        </w:rPr>
        <w:t> </w:t>
      </w:r>
      <w:r>
        <w:rPr>
          <w:w w:val="105"/>
          <w:sz w:val="18"/>
        </w:rPr>
        <w:t>reglamenta</w:t>
      </w:r>
      <w:r>
        <w:rPr>
          <w:spacing w:val="30"/>
          <w:w w:val="105"/>
          <w:sz w:val="18"/>
        </w:rPr>
        <w:t> </w:t>
      </w:r>
      <w:r>
        <w:rPr>
          <w:w w:val="105"/>
          <w:sz w:val="18"/>
        </w:rPr>
        <w:t>el</w:t>
      </w:r>
      <w:r>
        <w:rPr>
          <w:spacing w:val="29"/>
          <w:w w:val="105"/>
          <w:sz w:val="18"/>
        </w:rPr>
        <w:t> </w:t>
      </w:r>
      <w:r>
        <w:rPr>
          <w:w w:val="105"/>
          <w:sz w:val="18"/>
        </w:rPr>
        <w:t>inciso</w:t>
      </w:r>
      <w:r>
        <w:rPr>
          <w:spacing w:val="29"/>
          <w:w w:val="105"/>
          <w:sz w:val="18"/>
        </w:rPr>
        <w:t> </w:t>
      </w:r>
      <w:r>
        <w:rPr>
          <w:w w:val="105"/>
          <w:sz w:val="18"/>
        </w:rPr>
        <w:t>primero</w:t>
      </w:r>
      <w:r>
        <w:rPr>
          <w:spacing w:val="29"/>
          <w:w w:val="105"/>
          <w:sz w:val="18"/>
        </w:rPr>
        <w:t> </w:t>
      </w:r>
      <w:r>
        <w:rPr>
          <w:w w:val="105"/>
          <w:sz w:val="18"/>
        </w:rPr>
        <w:t>del</w:t>
      </w:r>
      <w:r>
        <w:rPr>
          <w:spacing w:val="29"/>
          <w:w w:val="105"/>
          <w:sz w:val="18"/>
        </w:rPr>
        <w:t> </w:t>
      </w:r>
      <w:r>
        <w:rPr>
          <w:w w:val="105"/>
          <w:sz w:val="18"/>
        </w:rPr>
        <w:t>artículo</w:t>
      </w:r>
      <w:r>
        <w:rPr>
          <w:spacing w:val="30"/>
          <w:w w:val="105"/>
          <w:sz w:val="18"/>
        </w:rPr>
        <w:t> </w:t>
      </w:r>
      <w:r>
        <w:rPr>
          <w:w w:val="105"/>
          <w:sz w:val="18"/>
        </w:rPr>
        <w:t>205º</w:t>
      </w:r>
      <w:r>
        <w:rPr>
          <w:spacing w:val="30"/>
          <w:w w:val="105"/>
          <w:sz w:val="18"/>
        </w:rPr>
        <w:t> </w:t>
      </w:r>
      <w:r>
        <w:rPr>
          <w:w w:val="105"/>
          <w:sz w:val="18"/>
        </w:rPr>
        <w:t>de</w:t>
      </w:r>
      <w:r>
        <w:rPr>
          <w:spacing w:val="29"/>
          <w:w w:val="105"/>
          <w:sz w:val="18"/>
        </w:rPr>
        <w:t> </w:t>
      </w:r>
      <w:r>
        <w:rPr>
          <w:w w:val="105"/>
          <w:sz w:val="18"/>
        </w:rPr>
        <w:t>la</w:t>
      </w:r>
      <w:r>
        <w:rPr>
          <w:spacing w:val="30"/>
          <w:w w:val="105"/>
          <w:sz w:val="18"/>
        </w:rPr>
        <w:t> </w:t>
      </w:r>
      <w:r>
        <w:rPr>
          <w:w w:val="105"/>
          <w:sz w:val="18"/>
        </w:rPr>
        <w:t>Ley</w:t>
      </w:r>
      <w:r>
        <w:rPr>
          <w:spacing w:val="32"/>
          <w:w w:val="105"/>
          <w:sz w:val="18"/>
        </w:rPr>
        <w:t> </w:t>
      </w:r>
      <w:r>
        <w:rPr>
          <w:w w:val="105"/>
          <w:sz w:val="18"/>
        </w:rPr>
        <w:t>1098</w:t>
      </w:r>
      <w:r>
        <w:rPr>
          <w:spacing w:val="29"/>
          <w:w w:val="105"/>
          <w:sz w:val="18"/>
        </w:rPr>
        <w:t> </w:t>
      </w:r>
      <w:r>
        <w:rPr>
          <w:w w:val="105"/>
          <w:sz w:val="18"/>
        </w:rPr>
        <w:t>de</w:t>
      </w:r>
      <w:r>
        <w:rPr>
          <w:spacing w:val="30"/>
          <w:w w:val="105"/>
          <w:sz w:val="18"/>
        </w:rPr>
        <w:t> </w:t>
      </w:r>
      <w:r>
        <w:rPr>
          <w:w w:val="105"/>
          <w:sz w:val="18"/>
        </w:rPr>
        <w:t>2006</w:t>
      </w:r>
      <w:r>
        <w:rPr>
          <w:spacing w:val="30"/>
          <w:w w:val="105"/>
          <w:sz w:val="18"/>
        </w:rPr>
        <w:t> </w:t>
      </w:r>
      <w:r>
        <w:rPr>
          <w:w w:val="105"/>
          <w:sz w:val="18"/>
        </w:rPr>
        <w:t>y</w:t>
      </w:r>
      <w:r>
        <w:rPr>
          <w:spacing w:val="30"/>
          <w:w w:val="105"/>
          <w:sz w:val="18"/>
        </w:rPr>
        <w:t> </w:t>
      </w:r>
      <w:r>
        <w:rPr>
          <w:w w:val="105"/>
          <w:sz w:val="18"/>
        </w:rPr>
        <w:t>se</w:t>
      </w:r>
      <w:r>
        <w:rPr>
          <w:spacing w:val="29"/>
          <w:w w:val="105"/>
          <w:sz w:val="18"/>
        </w:rPr>
        <w:t> </w:t>
      </w:r>
      <w:r>
        <w:rPr>
          <w:w w:val="105"/>
          <w:sz w:val="18"/>
        </w:rPr>
        <w:t>dictan</w:t>
      </w:r>
      <w:r>
        <w:rPr>
          <w:spacing w:val="30"/>
          <w:w w:val="105"/>
          <w:sz w:val="18"/>
        </w:rPr>
        <w:t> </w:t>
      </w:r>
      <w:r>
        <w:rPr>
          <w:w w:val="105"/>
          <w:sz w:val="18"/>
        </w:rPr>
        <w:t>otras</w:t>
      </w:r>
      <w:r>
        <w:rPr>
          <w:spacing w:val="29"/>
          <w:w w:val="105"/>
          <w:sz w:val="18"/>
        </w:rPr>
        <w:t> </w:t>
      </w:r>
      <w:r>
        <w:rPr>
          <w:w w:val="105"/>
          <w:sz w:val="18"/>
        </w:rPr>
        <w:t>disposiciones,</w:t>
      </w:r>
      <w:r>
        <w:rPr>
          <w:spacing w:val="29"/>
          <w:w w:val="105"/>
          <w:sz w:val="18"/>
        </w:rPr>
        <w:t> </w:t>
      </w:r>
      <w:r>
        <w:rPr>
          <w:w w:val="105"/>
          <w:sz w:val="18"/>
        </w:rPr>
        <w:t>define estos</w:t>
      </w:r>
      <w:r>
        <w:rPr>
          <w:w w:val="105"/>
          <w:sz w:val="18"/>
        </w:rPr>
        <w:t> consejos</w:t>
      </w:r>
      <w:r>
        <w:rPr>
          <w:w w:val="105"/>
          <w:sz w:val="18"/>
        </w:rPr>
        <w:t> en</w:t>
      </w:r>
      <w:r>
        <w:rPr>
          <w:w w:val="105"/>
          <w:sz w:val="18"/>
        </w:rPr>
        <w:t> su</w:t>
      </w:r>
      <w:r>
        <w:rPr>
          <w:w w:val="105"/>
          <w:sz w:val="18"/>
        </w:rPr>
        <w:t> artículo</w:t>
      </w:r>
      <w:r>
        <w:rPr>
          <w:w w:val="105"/>
          <w:sz w:val="18"/>
        </w:rPr>
        <w:t> 8º</w:t>
      </w:r>
      <w:r>
        <w:rPr>
          <w:w w:val="105"/>
          <w:sz w:val="18"/>
        </w:rPr>
        <w:t> como</w:t>
      </w:r>
      <w:r>
        <w:rPr>
          <w:w w:val="105"/>
          <w:sz w:val="18"/>
        </w:rPr>
        <w:t> instancia</w:t>
      </w:r>
      <w:r>
        <w:rPr>
          <w:w w:val="105"/>
          <w:sz w:val="18"/>
        </w:rPr>
        <w:t> máxima</w:t>
      </w:r>
      <w:r>
        <w:rPr>
          <w:w w:val="105"/>
          <w:sz w:val="18"/>
        </w:rPr>
        <w:t> de</w:t>
      </w:r>
      <w:r>
        <w:rPr>
          <w:w w:val="105"/>
          <w:sz w:val="18"/>
        </w:rPr>
        <w:t> planificación,</w:t>
      </w:r>
      <w:r>
        <w:rPr>
          <w:w w:val="105"/>
          <w:sz w:val="18"/>
        </w:rPr>
        <w:t> decisión,</w:t>
      </w:r>
      <w:r>
        <w:rPr>
          <w:w w:val="105"/>
          <w:sz w:val="18"/>
        </w:rPr>
        <w:t> orientación</w:t>
      </w:r>
      <w:r>
        <w:rPr>
          <w:w w:val="105"/>
          <w:sz w:val="18"/>
        </w:rPr>
        <w:t> y</w:t>
      </w:r>
      <w:r>
        <w:rPr>
          <w:w w:val="105"/>
          <w:sz w:val="18"/>
        </w:rPr>
        <w:t> evaluación</w:t>
      </w:r>
      <w:r>
        <w:rPr>
          <w:w w:val="105"/>
          <w:sz w:val="18"/>
        </w:rPr>
        <w:t> de</w:t>
      </w:r>
      <w:r>
        <w:rPr>
          <w:w w:val="105"/>
          <w:sz w:val="18"/>
        </w:rPr>
        <w:t> la operación del SNBF en los departamentos, distritos y municipios. Debido a que la ejecución de los recursos para la atención</w:t>
      </w:r>
      <w:r>
        <w:rPr>
          <w:spacing w:val="40"/>
          <w:w w:val="105"/>
          <w:sz w:val="18"/>
        </w:rPr>
        <w:t> </w:t>
      </w:r>
      <w:r>
        <w:rPr>
          <w:w w:val="105"/>
          <w:sz w:val="18"/>
        </w:rPr>
        <w:t>integral</w:t>
      </w:r>
      <w:r>
        <w:rPr>
          <w:spacing w:val="40"/>
          <w:w w:val="105"/>
          <w:sz w:val="18"/>
        </w:rPr>
        <w:t> </w:t>
      </w:r>
      <w:r>
        <w:rPr>
          <w:w w:val="105"/>
          <w:sz w:val="18"/>
        </w:rPr>
        <w:t>de</w:t>
      </w:r>
      <w:r>
        <w:rPr>
          <w:spacing w:val="40"/>
          <w:w w:val="105"/>
          <w:sz w:val="18"/>
        </w:rPr>
        <w:t> </w:t>
      </w:r>
      <w:r>
        <w:rPr>
          <w:w w:val="105"/>
          <w:sz w:val="18"/>
        </w:rPr>
        <w:t>la</w:t>
      </w:r>
      <w:r>
        <w:rPr>
          <w:spacing w:val="40"/>
          <w:w w:val="105"/>
          <w:sz w:val="18"/>
        </w:rPr>
        <w:t> </w:t>
      </w:r>
      <w:r>
        <w:rPr>
          <w:w w:val="105"/>
          <w:sz w:val="18"/>
        </w:rPr>
        <w:t>primera</w:t>
      </w:r>
      <w:r>
        <w:rPr>
          <w:spacing w:val="40"/>
          <w:w w:val="105"/>
          <w:sz w:val="18"/>
        </w:rPr>
        <w:t> </w:t>
      </w:r>
      <w:r>
        <w:rPr>
          <w:w w:val="105"/>
          <w:sz w:val="18"/>
        </w:rPr>
        <w:t>infancia</w:t>
      </w:r>
      <w:r>
        <w:rPr>
          <w:spacing w:val="40"/>
          <w:w w:val="105"/>
          <w:sz w:val="18"/>
        </w:rPr>
        <w:t> </w:t>
      </w:r>
      <w:r>
        <w:rPr>
          <w:w w:val="105"/>
          <w:sz w:val="18"/>
        </w:rPr>
        <w:t>en</w:t>
      </w:r>
      <w:r>
        <w:rPr>
          <w:spacing w:val="40"/>
          <w:w w:val="105"/>
          <w:sz w:val="18"/>
        </w:rPr>
        <w:t> </w:t>
      </w:r>
      <w:r>
        <w:rPr>
          <w:w w:val="105"/>
          <w:sz w:val="18"/>
        </w:rPr>
        <w:t>cualquiera</w:t>
      </w:r>
      <w:r>
        <w:rPr>
          <w:spacing w:val="40"/>
          <w:w w:val="105"/>
          <w:sz w:val="18"/>
        </w:rPr>
        <w:t> </w:t>
      </w:r>
      <w:r>
        <w:rPr>
          <w:w w:val="105"/>
          <w:sz w:val="18"/>
        </w:rPr>
        <w:t>de</w:t>
      </w:r>
      <w:r>
        <w:rPr>
          <w:spacing w:val="40"/>
          <w:w w:val="105"/>
          <w:sz w:val="18"/>
        </w:rPr>
        <w:t> </w:t>
      </w:r>
      <w:r>
        <w:rPr>
          <w:w w:val="105"/>
          <w:sz w:val="18"/>
        </w:rPr>
        <w:t>las</w:t>
      </w:r>
      <w:r>
        <w:rPr>
          <w:spacing w:val="40"/>
          <w:w w:val="105"/>
          <w:sz w:val="18"/>
        </w:rPr>
        <w:t> </w:t>
      </w:r>
      <w:r>
        <w:rPr>
          <w:w w:val="105"/>
          <w:sz w:val="18"/>
        </w:rPr>
        <w:t>líneas</w:t>
      </w:r>
      <w:r>
        <w:rPr>
          <w:spacing w:val="40"/>
          <w:w w:val="105"/>
          <w:sz w:val="18"/>
        </w:rPr>
        <w:t> </w:t>
      </w:r>
      <w:r>
        <w:rPr>
          <w:w w:val="105"/>
          <w:sz w:val="18"/>
        </w:rPr>
        <w:t>de</w:t>
      </w:r>
      <w:r>
        <w:rPr>
          <w:spacing w:val="40"/>
          <w:w w:val="105"/>
          <w:sz w:val="18"/>
        </w:rPr>
        <w:t> </w:t>
      </w:r>
      <w:r>
        <w:rPr>
          <w:w w:val="105"/>
          <w:sz w:val="18"/>
        </w:rPr>
        <w:t>inversión</w:t>
      </w:r>
      <w:r>
        <w:rPr>
          <w:spacing w:val="40"/>
          <w:w w:val="105"/>
          <w:sz w:val="18"/>
        </w:rPr>
        <w:t> </w:t>
      </w:r>
      <w:r>
        <w:rPr>
          <w:w w:val="105"/>
          <w:sz w:val="18"/>
        </w:rPr>
        <w:t>definidas</w:t>
      </w:r>
      <w:r>
        <w:rPr>
          <w:spacing w:val="40"/>
          <w:w w:val="105"/>
          <w:sz w:val="18"/>
        </w:rPr>
        <w:t> </w:t>
      </w:r>
      <w:r>
        <w:rPr>
          <w:w w:val="105"/>
          <w:sz w:val="18"/>
        </w:rPr>
        <w:t>en</w:t>
      </w:r>
      <w:r>
        <w:rPr>
          <w:spacing w:val="40"/>
          <w:w w:val="105"/>
          <w:sz w:val="18"/>
        </w:rPr>
        <w:t> </w:t>
      </w:r>
      <w:r>
        <w:rPr>
          <w:w w:val="105"/>
          <w:sz w:val="18"/>
        </w:rPr>
        <w:t>este</w:t>
      </w:r>
      <w:r>
        <w:rPr>
          <w:spacing w:val="40"/>
          <w:w w:val="105"/>
          <w:sz w:val="18"/>
        </w:rPr>
        <w:t> </w:t>
      </w:r>
      <w:r>
        <w:rPr>
          <w:w w:val="105"/>
          <w:sz w:val="18"/>
        </w:rPr>
        <w:t>documento CONPES</w:t>
      </w:r>
      <w:r>
        <w:rPr>
          <w:spacing w:val="39"/>
          <w:w w:val="105"/>
          <w:sz w:val="18"/>
        </w:rPr>
        <w:t> </w:t>
      </w:r>
      <w:r>
        <w:rPr>
          <w:w w:val="105"/>
          <w:sz w:val="18"/>
        </w:rPr>
        <w:t>implica</w:t>
      </w:r>
      <w:r>
        <w:rPr>
          <w:spacing w:val="40"/>
          <w:w w:val="105"/>
          <w:sz w:val="18"/>
        </w:rPr>
        <w:t> </w:t>
      </w:r>
      <w:r>
        <w:rPr>
          <w:w w:val="105"/>
          <w:sz w:val="18"/>
        </w:rPr>
        <w:t>una</w:t>
      </w:r>
      <w:r>
        <w:rPr>
          <w:spacing w:val="40"/>
          <w:w w:val="105"/>
          <w:sz w:val="18"/>
        </w:rPr>
        <w:t> </w:t>
      </w:r>
      <w:r>
        <w:rPr>
          <w:w w:val="105"/>
          <w:sz w:val="18"/>
        </w:rPr>
        <w:t>decisión</w:t>
      </w:r>
      <w:r>
        <w:rPr>
          <w:spacing w:val="39"/>
          <w:w w:val="105"/>
          <w:sz w:val="18"/>
        </w:rPr>
        <w:t> </w:t>
      </w:r>
      <w:r>
        <w:rPr>
          <w:w w:val="105"/>
          <w:sz w:val="18"/>
        </w:rPr>
        <w:t>de</w:t>
      </w:r>
      <w:r>
        <w:rPr>
          <w:spacing w:val="39"/>
          <w:w w:val="105"/>
          <w:sz w:val="18"/>
        </w:rPr>
        <w:t> </w:t>
      </w:r>
      <w:r>
        <w:rPr>
          <w:w w:val="105"/>
          <w:sz w:val="18"/>
        </w:rPr>
        <w:t>política</w:t>
      </w:r>
      <w:r>
        <w:rPr>
          <w:spacing w:val="40"/>
          <w:w w:val="105"/>
          <w:sz w:val="18"/>
        </w:rPr>
        <w:t> </w:t>
      </w:r>
      <w:r>
        <w:rPr>
          <w:w w:val="105"/>
          <w:sz w:val="18"/>
        </w:rPr>
        <w:t>pública,</w:t>
      </w:r>
      <w:r>
        <w:rPr>
          <w:spacing w:val="39"/>
          <w:w w:val="105"/>
          <w:sz w:val="18"/>
        </w:rPr>
        <w:t> </w:t>
      </w:r>
      <w:r>
        <w:rPr>
          <w:w w:val="105"/>
          <w:sz w:val="18"/>
        </w:rPr>
        <w:t>se</w:t>
      </w:r>
      <w:r>
        <w:rPr>
          <w:spacing w:val="39"/>
          <w:w w:val="105"/>
          <w:sz w:val="18"/>
        </w:rPr>
        <w:t> </w:t>
      </w:r>
      <w:r>
        <w:rPr>
          <w:w w:val="105"/>
          <w:sz w:val="18"/>
        </w:rPr>
        <w:t>solicita</w:t>
      </w:r>
      <w:r>
        <w:rPr>
          <w:spacing w:val="40"/>
          <w:w w:val="105"/>
          <w:sz w:val="18"/>
        </w:rPr>
        <w:t> </w:t>
      </w:r>
      <w:r>
        <w:rPr>
          <w:w w:val="105"/>
          <w:sz w:val="18"/>
        </w:rPr>
        <w:t>la</w:t>
      </w:r>
      <w:r>
        <w:rPr>
          <w:spacing w:val="40"/>
          <w:w w:val="105"/>
          <w:sz w:val="18"/>
        </w:rPr>
        <w:t> </w:t>
      </w:r>
      <w:r>
        <w:rPr>
          <w:w w:val="105"/>
          <w:sz w:val="18"/>
        </w:rPr>
        <w:t>aprobación</w:t>
      </w:r>
      <w:r>
        <w:rPr>
          <w:spacing w:val="39"/>
          <w:w w:val="105"/>
          <w:sz w:val="18"/>
        </w:rPr>
        <w:t> </w:t>
      </w:r>
      <w:r>
        <w:rPr>
          <w:w w:val="105"/>
          <w:sz w:val="18"/>
        </w:rPr>
        <w:t>de</w:t>
      </w:r>
      <w:r>
        <w:rPr>
          <w:spacing w:val="39"/>
          <w:w w:val="105"/>
          <w:sz w:val="18"/>
        </w:rPr>
        <w:t> </w:t>
      </w:r>
      <w:r>
        <w:rPr>
          <w:w w:val="105"/>
          <w:sz w:val="18"/>
        </w:rPr>
        <w:t>este</w:t>
      </w:r>
      <w:r>
        <w:rPr>
          <w:spacing w:val="39"/>
          <w:w w:val="105"/>
          <w:sz w:val="18"/>
        </w:rPr>
        <w:t> </w:t>
      </w:r>
      <w:r>
        <w:rPr>
          <w:w w:val="105"/>
          <w:sz w:val="18"/>
        </w:rPr>
        <w:t>Consejo.</w:t>
      </w:r>
    </w:p>
    <w:p>
      <w:pPr>
        <w:spacing w:line="254" w:lineRule="auto" w:before="69"/>
        <w:ind w:left="379" w:right="372" w:firstLine="112"/>
        <w:jc w:val="both"/>
        <w:rPr>
          <w:sz w:val="18"/>
        </w:rPr>
      </w:pPr>
      <w:bookmarkStart w:name="_bookmark25" w:id="34"/>
      <w:bookmarkEnd w:id="34"/>
      <w:r>
        <w:rPr/>
      </w:r>
      <w:r>
        <w:rPr>
          <w:w w:val="110"/>
          <w:position w:val="6"/>
          <w:sz w:val="11"/>
        </w:rPr>
        <w:t>15</w:t>
      </w:r>
      <w:r>
        <w:rPr>
          <w:spacing w:val="9"/>
          <w:w w:val="110"/>
          <w:position w:val="6"/>
          <w:sz w:val="11"/>
        </w:rPr>
        <w:t> </w:t>
      </w:r>
      <w:r>
        <w:rPr>
          <w:w w:val="110"/>
          <w:sz w:val="18"/>
        </w:rPr>
        <w:t>Para</w:t>
      </w:r>
      <w:r>
        <w:rPr>
          <w:spacing w:val="-8"/>
          <w:w w:val="110"/>
          <w:sz w:val="18"/>
        </w:rPr>
        <w:t> </w:t>
      </w:r>
      <w:r>
        <w:rPr>
          <w:w w:val="110"/>
          <w:sz w:val="18"/>
        </w:rPr>
        <w:t>las</w:t>
      </w:r>
      <w:r>
        <w:rPr>
          <w:spacing w:val="-9"/>
          <w:w w:val="110"/>
          <w:sz w:val="18"/>
        </w:rPr>
        <w:t> </w:t>
      </w:r>
      <w:r>
        <w:rPr>
          <w:w w:val="110"/>
          <w:sz w:val="18"/>
        </w:rPr>
        <w:t>áreas</w:t>
      </w:r>
      <w:r>
        <w:rPr>
          <w:spacing w:val="-9"/>
          <w:w w:val="110"/>
          <w:sz w:val="18"/>
        </w:rPr>
        <w:t> </w:t>
      </w:r>
      <w:r>
        <w:rPr>
          <w:w w:val="110"/>
          <w:sz w:val="18"/>
        </w:rPr>
        <w:t>no</w:t>
      </w:r>
      <w:r>
        <w:rPr>
          <w:spacing w:val="-8"/>
          <w:w w:val="110"/>
          <w:sz w:val="18"/>
        </w:rPr>
        <w:t> </w:t>
      </w:r>
      <w:r>
        <w:rPr>
          <w:w w:val="110"/>
          <w:sz w:val="18"/>
        </w:rPr>
        <w:t>municipalizadas</w:t>
      </w:r>
      <w:r>
        <w:rPr>
          <w:spacing w:val="-8"/>
          <w:w w:val="110"/>
          <w:sz w:val="18"/>
        </w:rPr>
        <w:t> </w:t>
      </w:r>
      <w:r>
        <w:rPr>
          <w:w w:val="110"/>
          <w:sz w:val="18"/>
        </w:rPr>
        <w:t>de</w:t>
      </w:r>
      <w:r>
        <w:rPr>
          <w:spacing w:val="-8"/>
          <w:w w:val="110"/>
          <w:sz w:val="18"/>
        </w:rPr>
        <w:t> </w:t>
      </w:r>
      <w:r>
        <w:rPr>
          <w:w w:val="110"/>
          <w:sz w:val="18"/>
        </w:rPr>
        <w:t>los</w:t>
      </w:r>
      <w:r>
        <w:rPr>
          <w:spacing w:val="-9"/>
          <w:w w:val="110"/>
          <w:sz w:val="18"/>
        </w:rPr>
        <w:t> </w:t>
      </w:r>
      <w:r>
        <w:rPr>
          <w:w w:val="110"/>
          <w:sz w:val="18"/>
        </w:rPr>
        <w:t>departamentos</w:t>
      </w:r>
      <w:r>
        <w:rPr>
          <w:spacing w:val="-8"/>
          <w:w w:val="110"/>
          <w:sz w:val="18"/>
        </w:rPr>
        <w:t> </w:t>
      </w:r>
      <w:r>
        <w:rPr>
          <w:w w:val="110"/>
          <w:sz w:val="18"/>
        </w:rPr>
        <w:t>de</w:t>
      </w:r>
      <w:r>
        <w:rPr>
          <w:spacing w:val="-9"/>
          <w:w w:val="110"/>
          <w:sz w:val="18"/>
        </w:rPr>
        <w:t> </w:t>
      </w:r>
      <w:r>
        <w:rPr>
          <w:w w:val="110"/>
          <w:sz w:val="18"/>
        </w:rPr>
        <w:t>Amazonas,</w:t>
      </w:r>
      <w:r>
        <w:rPr>
          <w:spacing w:val="-8"/>
          <w:w w:val="110"/>
          <w:sz w:val="18"/>
        </w:rPr>
        <w:t> </w:t>
      </w:r>
      <w:r>
        <w:rPr>
          <w:w w:val="110"/>
          <w:sz w:val="18"/>
        </w:rPr>
        <w:t>Guainía</w:t>
      </w:r>
      <w:r>
        <w:rPr>
          <w:spacing w:val="-8"/>
          <w:w w:val="110"/>
          <w:sz w:val="18"/>
        </w:rPr>
        <w:t> </w:t>
      </w:r>
      <w:r>
        <w:rPr>
          <w:w w:val="110"/>
          <w:sz w:val="18"/>
        </w:rPr>
        <w:t>y</w:t>
      </w:r>
      <w:r>
        <w:rPr>
          <w:spacing w:val="-8"/>
          <w:w w:val="110"/>
          <w:sz w:val="18"/>
        </w:rPr>
        <w:t> </w:t>
      </w:r>
      <w:r>
        <w:rPr>
          <w:w w:val="110"/>
          <w:sz w:val="18"/>
        </w:rPr>
        <w:t>Vaupés,</w:t>
      </w:r>
      <w:r>
        <w:rPr>
          <w:spacing w:val="-8"/>
          <w:w w:val="110"/>
          <w:sz w:val="18"/>
        </w:rPr>
        <w:t> </w:t>
      </w:r>
      <w:r>
        <w:rPr>
          <w:w w:val="110"/>
          <w:sz w:val="18"/>
        </w:rPr>
        <w:t>el</w:t>
      </w:r>
      <w:r>
        <w:rPr>
          <w:spacing w:val="-8"/>
          <w:w w:val="110"/>
          <w:sz w:val="18"/>
        </w:rPr>
        <w:t> </w:t>
      </w:r>
      <w:r>
        <w:rPr>
          <w:w w:val="110"/>
          <w:sz w:val="18"/>
        </w:rPr>
        <w:t>uso</w:t>
      </w:r>
      <w:r>
        <w:rPr>
          <w:spacing w:val="-8"/>
          <w:w w:val="110"/>
          <w:sz w:val="18"/>
        </w:rPr>
        <w:t> </w:t>
      </w:r>
      <w:r>
        <w:rPr>
          <w:w w:val="110"/>
          <w:sz w:val="18"/>
        </w:rPr>
        <w:t>de</w:t>
      </w:r>
      <w:r>
        <w:rPr>
          <w:spacing w:val="-8"/>
          <w:w w:val="110"/>
          <w:sz w:val="18"/>
        </w:rPr>
        <w:t> </w:t>
      </w:r>
      <w:r>
        <w:rPr>
          <w:w w:val="110"/>
          <w:sz w:val="18"/>
        </w:rPr>
        <w:t>los</w:t>
      </w:r>
      <w:r>
        <w:rPr>
          <w:spacing w:val="-8"/>
          <w:w w:val="110"/>
          <w:sz w:val="18"/>
        </w:rPr>
        <w:t> </w:t>
      </w:r>
      <w:r>
        <w:rPr>
          <w:w w:val="110"/>
          <w:sz w:val="18"/>
        </w:rPr>
        <w:t>recursos debe ser aprobado por el respectivo Consejo Departamental de Política Social.</w:t>
      </w:r>
    </w:p>
    <w:p>
      <w:pPr>
        <w:spacing w:after="0" w:line="254" w:lineRule="auto"/>
        <w:jc w:val="both"/>
        <w:rPr>
          <w:sz w:val="18"/>
        </w:rPr>
        <w:sectPr>
          <w:pgSz w:w="11910" w:h="16840"/>
          <w:pgMar w:header="0" w:footer="1014" w:top="1720" w:bottom="1200" w:left="1180" w:right="900"/>
        </w:sectPr>
      </w:pPr>
    </w:p>
    <w:p>
      <w:pPr>
        <w:pStyle w:val="BodyText"/>
        <w:spacing w:line="292" w:lineRule="auto" w:before="83"/>
        <w:ind w:left="379" w:right="372" w:firstLine="567"/>
        <w:jc w:val="both"/>
      </w:pPr>
      <w:r>
        <w:rPr>
          <w:w w:val="105"/>
        </w:rPr>
        <w:t>Todas</w:t>
      </w:r>
      <w:r>
        <w:rPr>
          <w:w w:val="105"/>
        </w:rPr>
        <w:t> las</w:t>
      </w:r>
      <w:r>
        <w:rPr>
          <w:w w:val="105"/>
        </w:rPr>
        <w:t> inversiones</w:t>
      </w:r>
      <w:r>
        <w:rPr>
          <w:w w:val="105"/>
        </w:rPr>
        <w:t> aprobadas</w:t>
      </w:r>
      <w:r>
        <w:rPr>
          <w:w w:val="105"/>
        </w:rPr>
        <w:t> por</w:t>
      </w:r>
      <w:r>
        <w:rPr>
          <w:w w:val="105"/>
        </w:rPr>
        <w:t> el</w:t>
      </w:r>
      <w:r>
        <w:rPr>
          <w:w w:val="105"/>
        </w:rPr>
        <w:t> Consejo</w:t>
      </w:r>
      <w:r>
        <w:rPr>
          <w:w w:val="105"/>
        </w:rPr>
        <w:t> Municipal</w:t>
      </w:r>
      <w:r>
        <w:rPr>
          <w:w w:val="105"/>
        </w:rPr>
        <w:t> de</w:t>
      </w:r>
      <w:r>
        <w:rPr>
          <w:w w:val="105"/>
        </w:rPr>
        <w:t> Política</w:t>
      </w:r>
      <w:r>
        <w:rPr>
          <w:w w:val="105"/>
        </w:rPr>
        <w:t> Social</w:t>
      </w:r>
      <w:r>
        <w:rPr>
          <w:w w:val="105"/>
        </w:rPr>
        <w:t> que</w:t>
      </w:r>
      <w:r>
        <w:rPr>
          <w:w w:val="105"/>
        </w:rPr>
        <w:t> se</w:t>
      </w:r>
      <w:r>
        <w:rPr>
          <w:spacing w:val="80"/>
          <w:w w:val="105"/>
        </w:rPr>
        <w:t> </w:t>
      </w:r>
      <w:r>
        <w:rPr>
          <w:w w:val="105"/>
        </w:rPr>
        <w:t>realicen a través de las líneas aquí establecidas, deberán ser reportadas de forma trimestral por la</w:t>
      </w:r>
      <w:r>
        <w:rPr>
          <w:w w:val="105"/>
        </w:rPr>
        <w:t> administración</w:t>
      </w:r>
      <w:r>
        <w:rPr>
          <w:w w:val="105"/>
        </w:rPr>
        <w:t> municipal</w:t>
      </w:r>
      <w:r>
        <w:rPr>
          <w:w w:val="105"/>
        </w:rPr>
        <w:t> en</w:t>
      </w:r>
      <w:r>
        <w:rPr>
          <w:w w:val="105"/>
        </w:rPr>
        <w:t> la</w:t>
      </w:r>
      <w:r>
        <w:rPr>
          <w:w w:val="105"/>
        </w:rPr>
        <w:t> categoría</w:t>
      </w:r>
      <w:r>
        <w:rPr>
          <w:w w:val="105"/>
        </w:rPr>
        <w:t> “CONPES</w:t>
      </w:r>
      <w:r>
        <w:rPr>
          <w:w w:val="105"/>
        </w:rPr>
        <w:t> Primera</w:t>
      </w:r>
      <w:r>
        <w:rPr>
          <w:w w:val="105"/>
        </w:rPr>
        <w:t> Infancia”</w:t>
      </w:r>
      <w:r>
        <w:rPr>
          <w:w w:val="105"/>
        </w:rPr>
        <w:t> del</w:t>
      </w:r>
      <w:r>
        <w:rPr>
          <w:w w:val="105"/>
        </w:rPr>
        <w:t> sistema</w:t>
      </w:r>
      <w:r>
        <w:rPr>
          <w:w w:val="105"/>
        </w:rPr>
        <w:t> CHIP, conforme</w:t>
      </w:r>
      <w:r>
        <w:rPr>
          <w:spacing w:val="40"/>
          <w:w w:val="105"/>
        </w:rPr>
        <w:t> </w:t>
      </w:r>
      <w:r>
        <w:rPr>
          <w:w w:val="105"/>
        </w:rPr>
        <w:t>a</w:t>
      </w:r>
      <w:r>
        <w:rPr>
          <w:spacing w:val="40"/>
          <w:w w:val="105"/>
        </w:rPr>
        <w:t> </w:t>
      </w:r>
      <w:r>
        <w:rPr>
          <w:w w:val="105"/>
        </w:rPr>
        <w:t>lo</w:t>
      </w:r>
      <w:r>
        <w:rPr>
          <w:spacing w:val="40"/>
          <w:w w:val="105"/>
        </w:rPr>
        <w:t> </w:t>
      </w:r>
      <w:r>
        <w:rPr>
          <w:w w:val="105"/>
        </w:rPr>
        <w:t>establecido</w:t>
      </w:r>
      <w:r>
        <w:rPr>
          <w:spacing w:val="40"/>
          <w:w w:val="105"/>
        </w:rPr>
        <w:t> </w:t>
      </w:r>
      <w:r>
        <w:rPr>
          <w:w w:val="105"/>
        </w:rPr>
        <w:t>en</w:t>
      </w:r>
      <w:r>
        <w:rPr>
          <w:spacing w:val="40"/>
          <w:w w:val="105"/>
        </w:rPr>
        <w:t> </w:t>
      </w:r>
      <w:r>
        <w:rPr>
          <w:w w:val="105"/>
        </w:rPr>
        <w:t>la</w:t>
      </w:r>
      <w:r>
        <w:rPr>
          <w:spacing w:val="40"/>
          <w:w w:val="105"/>
        </w:rPr>
        <w:t> </w:t>
      </w:r>
      <w:r>
        <w:rPr>
          <w:w w:val="105"/>
        </w:rPr>
        <w:t>Resolución</w:t>
      </w:r>
      <w:r>
        <w:rPr>
          <w:spacing w:val="40"/>
          <w:w w:val="105"/>
        </w:rPr>
        <w:t> </w:t>
      </w:r>
      <w:r>
        <w:rPr>
          <w:w w:val="105"/>
        </w:rPr>
        <w:t>1732</w:t>
      </w:r>
      <w:r>
        <w:rPr>
          <w:spacing w:val="40"/>
          <w:w w:val="105"/>
        </w:rPr>
        <w:t> </w:t>
      </w:r>
      <w:r>
        <w:rPr>
          <w:w w:val="105"/>
        </w:rPr>
        <w:t>de</w:t>
      </w:r>
      <w:r>
        <w:rPr>
          <w:spacing w:val="40"/>
          <w:w w:val="105"/>
        </w:rPr>
        <w:t> </w:t>
      </w:r>
      <w:r>
        <w:rPr>
          <w:w w:val="105"/>
        </w:rPr>
        <w:t>2013</w:t>
      </w:r>
      <w:r>
        <w:rPr>
          <w:spacing w:val="40"/>
          <w:w w:val="105"/>
        </w:rPr>
        <w:t> </w:t>
      </w:r>
      <w:r>
        <w:rPr>
          <w:w w:val="105"/>
        </w:rPr>
        <w:t>del</w:t>
      </w:r>
      <w:r>
        <w:rPr>
          <w:spacing w:val="40"/>
          <w:w w:val="105"/>
        </w:rPr>
        <w:t> </w:t>
      </w:r>
      <w:r>
        <w:rPr>
          <w:w w:val="105"/>
        </w:rPr>
        <w:t>ICBF.</w:t>
      </w:r>
    </w:p>
    <w:p>
      <w:pPr>
        <w:spacing w:after="0" w:line="292" w:lineRule="auto"/>
        <w:jc w:val="both"/>
        <w:sectPr>
          <w:pgSz w:w="11910" w:h="16840"/>
          <w:pgMar w:header="0" w:footer="1014" w:top="1720" w:bottom="1220" w:left="1180" w:right="900"/>
        </w:sectPr>
      </w:pPr>
    </w:p>
    <w:p>
      <w:pPr>
        <w:pStyle w:val="ListParagraph"/>
        <w:numPr>
          <w:ilvl w:val="0"/>
          <w:numId w:val="2"/>
        </w:numPr>
        <w:tabs>
          <w:tab w:pos="740" w:val="left" w:leader="none"/>
        </w:tabs>
        <w:spacing w:line="240" w:lineRule="auto" w:before="83" w:after="0"/>
        <w:ind w:left="740" w:right="0" w:hanging="360"/>
        <w:jc w:val="left"/>
        <w:rPr>
          <w:sz w:val="18"/>
        </w:rPr>
      </w:pPr>
      <w:bookmarkStart w:name="4. Recomendaciones" w:id="35"/>
      <w:bookmarkEnd w:id="35"/>
      <w:r>
        <w:rPr/>
      </w:r>
      <w:bookmarkStart w:name="_bookmark26" w:id="36"/>
      <w:bookmarkEnd w:id="36"/>
      <w:r>
        <w:rPr>
          <w:spacing w:val="-2"/>
          <w:w w:val="120"/>
          <w:sz w:val="22"/>
        </w:rPr>
        <w:t>R</w:t>
      </w:r>
      <w:r>
        <w:rPr>
          <w:spacing w:val="-2"/>
          <w:w w:val="120"/>
          <w:sz w:val="18"/>
        </w:rPr>
        <w:t>ECOMENDACIONES</w:t>
      </w:r>
    </w:p>
    <w:p>
      <w:pPr>
        <w:pStyle w:val="BodyText"/>
        <w:spacing w:line="292" w:lineRule="auto" w:before="181"/>
        <w:ind w:left="380" w:right="373" w:firstLine="567"/>
        <w:jc w:val="both"/>
      </w:pPr>
      <w:r>
        <w:rPr>
          <w:w w:val="105"/>
        </w:rPr>
        <w:t>Los Ministerios de Educación Nacional, Salud y Protección Social, Hacienda y Cultura, la Consejería</w:t>
      </w:r>
      <w:r>
        <w:rPr>
          <w:spacing w:val="40"/>
          <w:w w:val="105"/>
        </w:rPr>
        <w:t> </w:t>
      </w:r>
      <w:r>
        <w:rPr>
          <w:w w:val="105"/>
        </w:rPr>
        <w:t>Presidencial</w:t>
      </w:r>
      <w:r>
        <w:rPr>
          <w:spacing w:val="40"/>
          <w:w w:val="105"/>
        </w:rPr>
        <w:t> </w:t>
      </w:r>
      <w:r>
        <w:rPr>
          <w:w w:val="105"/>
        </w:rPr>
        <w:t>de</w:t>
      </w:r>
      <w:r>
        <w:rPr>
          <w:spacing w:val="40"/>
          <w:w w:val="105"/>
        </w:rPr>
        <w:t> </w:t>
      </w:r>
      <w:r>
        <w:rPr>
          <w:w w:val="105"/>
        </w:rPr>
        <w:t>Primera</w:t>
      </w:r>
      <w:r>
        <w:rPr>
          <w:spacing w:val="40"/>
          <w:w w:val="105"/>
        </w:rPr>
        <w:t> </w:t>
      </w:r>
      <w:r>
        <w:rPr>
          <w:w w:val="105"/>
        </w:rPr>
        <w:t>Infancia,</w:t>
      </w:r>
      <w:r>
        <w:rPr>
          <w:spacing w:val="40"/>
          <w:w w:val="105"/>
        </w:rPr>
        <w:t> </w:t>
      </w:r>
      <w:r>
        <w:rPr>
          <w:w w:val="105"/>
        </w:rPr>
        <w:t>el</w:t>
      </w:r>
      <w:r>
        <w:rPr>
          <w:spacing w:val="40"/>
          <w:w w:val="105"/>
        </w:rPr>
        <w:t> </w:t>
      </w:r>
      <w:r>
        <w:rPr>
          <w:w w:val="105"/>
        </w:rPr>
        <w:t>DNP,</w:t>
      </w:r>
      <w:r>
        <w:rPr>
          <w:spacing w:val="40"/>
          <w:w w:val="105"/>
        </w:rPr>
        <w:t> </w:t>
      </w:r>
      <w:r>
        <w:rPr>
          <w:w w:val="105"/>
        </w:rPr>
        <w:t>el</w:t>
      </w:r>
      <w:r>
        <w:rPr>
          <w:spacing w:val="40"/>
          <w:w w:val="105"/>
        </w:rPr>
        <w:t> </w:t>
      </w:r>
      <w:r>
        <w:rPr>
          <w:w w:val="105"/>
        </w:rPr>
        <w:t>DPS,</w:t>
      </w:r>
      <w:r>
        <w:rPr>
          <w:spacing w:val="40"/>
          <w:w w:val="105"/>
        </w:rPr>
        <w:t> </w:t>
      </w:r>
      <w:r>
        <w:rPr>
          <w:w w:val="105"/>
        </w:rPr>
        <w:t>el</w:t>
      </w:r>
      <w:r>
        <w:rPr>
          <w:spacing w:val="40"/>
          <w:w w:val="105"/>
        </w:rPr>
        <w:t> </w:t>
      </w:r>
      <w:r>
        <w:rPr>
          <w:w w:val="105"/>
        </w:rPr>
        <w:t>ICBF</w:t>
      </w:r>
      <w:r>
        <w:rPr>
          <w:spacing w:val="40"/>
          <w:w w:val="105"/>
        </w:rPr>
        <w:t> </w:t>
      </w:r>
      <w:r>
        <w:rPr>
          <w:w w:val="105"/>
        </w:rPr>
        <w:t>y</w:t>
      </w:r>
      <w:r>
        <w:rPr>
          <w:spacing w:val="40"/>
          <w:w w:val="105"/>
        </w:rPr>
        <w:t> </w:t>
      </w:r>
      <w:r>
        <w:rPr>
          <w:w w:val="105"/>
        </w:rPr>
        <w:t>la</w:t>
      </w:r>
      <w:r>
        <w:rPr>
          <w:spacing w:val="40"/>
          <w:w w:val="105"/>
        </w:rPr>
        <w:t> </w:t>
      </w:r>
      <w:r>
        <w:rPr>
          <w:w w:val="105"/>
        </w:rPr>
        <w:t>ANSPE,</w:t>
      </w:r>
      <w:r>
        <w:rPr>
          <w:spacing w:val="40"/>
          <w:w w:val="105"/>
        </w:rPr>
        <w:t> </w:t>
      </w:r>
      <w:r>
        <w:rPr>
          <w:w w:val="105"/>
        </w:rPr>
        <w:t>como entidades</w:t>
      </w:r>
      <w:r>
        <w:rPr>
          <w:w w:val="105"/>
        </w:rPr>
        <w:t> que</w:t>
      </w:r>
      <w:r>
        <w:rPr>
          <w:w w:val="105"/>
        </w:rPr>
        <w:t> conforman</w:t>
      </w:r>
      <w:r>
        <w:rPr>
          <w:w w:val="105"/>
        </w:rPr>
        <w:t> la</w:t>
      </w:r>
      <w:r>
        <w:rPr>
          <w:w w:val="105"/>
        </w:rPr>
        <w:t> Comisión</w:t>
      </w:r>
      <w:r>
        <w:rPr>
          <w:w w:val="105"/>
        </w:rPr>
        <w:t> Intersectorial</w:t>
      </w:r>
      <w:r>
        <w:rPr>
          <w:w w:val="105"/>
        </w:rPr>
        <w:t> para</w:t>
      </w:r>
      <w:r>
        <w:rPr>
          <w:w w:val="105"/>
        </w:rPr>
        <w:t> la</w:t>
      </w:r>
      <w:r>
        <w:rPr>
          <w:w w:val="105"/>
        </w:rPr>
        <w:t> Atención</w:t>
      </w:r>
      <w:r>
        <w:rPr>
          <w:w w:val="105"/>
        </w:rPr>
        <w:t> Integral</w:t>
      </w:r>
      <w:r>
        <w:rPr>
          <w:w w:val="105"/>
        </w:rPr>
        <w:t> a</w:t>
      </w:r>
      <w:r>
        <w:rPr>
          <w:w w:val="105"/>
        </w:rPr>
        <w:t> la</w:t>
      </w:r>
      <w:r>
        <w:rPr>
          <w:w w:val="105"/>
        </w:rPr>
        <w:t> Primera Infancia,</w:t>
      </w:r>
      <w:r>
        <w:rPr>
          <w:spacing w:val="40"/>
          <w:w w:val="105"/>
        </w:rPr>
        <w:t> </w:t>
      </w:r>
      <w:r>
        <w:rPr>
          <w:w w:val="105"/>
        </w:rPr>
        <w:t>recomiendan</w:t>
      </w:r>
      <w:r>
        <w:rPr>
          <w:spacing w:val="40"/>
          <w:w w:val="105"/>
        </w:rPr>
        <w:t> </w:t>
      </w:r>
      <w:r>
        <w:rPr>
          <w:w w:val="105"/>
        </w:rPr>
        <w:t>al</w:t>
      </w:r>
      <w:r>
        <w:rPr>
          <w:spacing w:val="40"/>
          <w:w w:val="105"/>
        </w:rPr>
        <w:t> </w:t>
      </w:r>
      <w:r>
        <w:rPr>
          <w:w w:val="105"/>
        </w:rPr>
        <w:t>Consejo</w:t>
      </w:r>
      <w:r>
        <w:rPr>
          <w:spacing w:val="40"/>
          <w:w w:val="105"/>
        </w:rPr>
        <w:t> </w:t>
      </w:r>
      <w:r>
        <w:rPr>
          <w:w w:val="105"/>
        </w:rPr>
        <w:t>Nacional</w:t>
      </w:r>
      <w:r>
        <w:rPr>
          <w:spacing w:val="40"/>
          <w:w w:val="105"/>
        </w:rPr>
        <w:t> </w:t>
      </w:r>
      <w:r>
        <w:rPr>
          <w:w w:val="105"/>
        </w:rPr>
        <w:t>de</w:t>
      </w:r>
      <w:r>
        <w:rPr>
          <w:spacing w:val="40"/>
          <w:w w:val="105"/>
        </w:rPr>
        <w:t> </w:t>
      </w:r>
      <w:r>
        <w:rPr>
          <w:w w:val="105"/>
        </w:rPr>
        <w:t>Política</w:t>
      </w:r>
      <w:r>
        <w:rPr>
          <w:spacing w:val="40"/>
          <w:w w:val="105"/>
        </w:rPr>
        <w:t> </w:t>
      </w:r>
      <w:r>
        <w:rPr>
          <w:w w:val="105"/>
        </w:rPr>
        <w:t>Económica</w:t>
      </w:r>
      <w:r>
        <w:rPr>
          <w:spacing w:val="40"/>
          <w:w w:val="105"/>
        </w:rPr>
        <w:t> </w:t>
      </w:r>
      <w:r>
        <w:rPr>
          <w:w w:val="105"/>
        </w:rPr>
        <w:t>y</w:t>
      </w:r>
      <w:r>
        <w:rPr>
          <w:spacing w:val="40"/>
          <w:w w:val="105"/>
        </w:rPr>
        <w:t> </w:t>
      </w:r>
      <w:r>
        <w:rPr>
          <w:w w:val="105"/>
        </w:rPr>
        <w:t>Social:</w:t>
      </w:r>
    </w:p>
    <w:p>
      <w:pPr>
        <w:pStyle w:val="ListParagraph"/>
        <w:numPr>
          <w:ilvl w:val="0"/>
          <w:numId w:val="4"/>
        </w:numPr>
        <w:tabs>
          <w:tab w:pos="948" w:val="left" w:leader="none"/>
        </w:tabs>
        <w:spacing w:line="292" w:lineRule="auto" w:before="243" w:after="0"/>
        <w:ind w:left="947" w:right="372" w:hanging="426"/>
        <w:jc w:val="both"/>
        <w:rPr>
          <w:sz w:val="22"/>
        </w:rPr>
      </w:pPr>
      <w:r>
        <w:rPr>
          <w:w w:val="110"/>
          <w:sz w:val="22"/>
        </w:rPr>
        <w:t>Aprobar</w:t>
      </w:r>
      <w:r>
        <w:rPr>
          <w:w w:val="110"/>
          <w:sz w:val="22"/>
        </w:rPr>
        <w:t> la</w:t>
      </w:r>
      <w:r>
        <w:rPr>
          <w:w w:val="110"/>
          <w:sz w:val="22"/>
        </w:rPr>
        <w:t> distribución</w:t>
      </w:r>
      <w:r>
        <w:rPr>
          <w:w w:val="110"/>
          <w:sz w:val="22"/>
        </w:rPr>
        <w:t> de</w:t>
      </w:r>
      <w:r>
        <w:rPr>
          <w:w w:val="110"/>
          <w:sz w:val="22"/>
        </w:rPr>
        <w:t> los</w:t>
      </w:r>
      <w:r>
        <w:rPr>
          <w:w w:val="110"/>
          <w:sz w:val="22"/>
        </w:rPr>
        <w:t> recursos</w:t>
      </w:r>
      <w:r>
        <w:rPr>
          <w:w w:val="110"/>
          <w:sz w:val="22"/>
        </w:rPr>
        <w:t> para</w:t>
      </w:r>
      <w:r>
        <w:rPr>
          <w:w w:val="110"/>
          <w:sz w:val="22"/>
        </w:rPr>
        <w:t> la</w:t>
      </w:r>
      <w:r>
        <w:rPr>
          <w:w w:val="110"/>
          <w:sz w:val="22"/>
        </w:rPr>
        <w:t> atención</w:t>
      </w:r>
      <w:r>
        <w:rPr>
          <w:w w:val="110"/>
          <w:sz w:val="22"/>
        </w:rPr>
        <w:t> integral</w:t>
      </w:r>
      <w:r>
        <w:rPr>
          <w:w w:val="110"/>
          <w:sz w:val="22"/>
        </w:rPr>
        <w:t> de</w:t>
      </w:r>
      <w:r>
        <w:rPr>
          <w:w w:val="110"/>
          <w:sz w:val="22"/>
        </w:rPr>
        <w:t> la</w:t>
      </w:r>
      <w:r>
        <w:rPr>
          <w:w w:val="110"/>
          <w:sz w:val="22"/>
        </w:rPr>
        <w:t> primera</w:t>
      </w:r>
      <w:r>
        <w:rPr>
          <w:w w:val="110"/>
          <w:sz w:val="22"/>
        </w:rPr>
        <w:t> infancia del</w:t>
      </w:r>
      <w:r>
        <w:rPr>
          <w:w w:val="110"/>
          <w:sz w:val="22"/>
        </w:rPr>
        <w:t> Sistema</w:t>
      </w:r>
      <w:r>
        <w:rPr>
          <w:w w:val="110"/>
          <w:sz w:val="22"/>
        </w:rPr>
        <w:t> General</w:t>
      </w:r>
      <w:r>
        <w:rPr>
          <w:w w:val="110"/>
          <w:sz w:val="22"/>
        </w:rPr>
        <w:t> de</w:t>
      </w:r>
      <w:r>
        <w:rPr>
          <w:w w:val="110"/>
          <w:sz w:val="22"/>
        </w:rPr>
        <w:t> Participaciones de la</w:t>
      </w:r>
      <w:r>
        <w:rPr>
          <w:w w:val="110"/>
          <w:sz w:val="22"/>
        </w:rPr>
        <w:t> vigencia</w:t>
      </w:r>
      <w:r>
        <w:rPr>
          <w:w w:val="110"/>
          <w:sz w:val="22"/>
        </w:rPr>
        <w:t> 2015, presentada</w:t>
      </w:r>
      <w:r>
        <w:rPr>
          <w:w w:val="110"/>
          <w:sz w:val="22"/>
        </w:rPr>
        <w:t> en</w:t>
      </w:r>
      <w:r>
        <w:rPr>
          <w:w w:val="110"/>
          <w:sz w:val="22"/>
        </w:rPr>
        <w:t> el</w:t>
      </w:r>
      <w:r>
        <w:rPr>
          <w:w w:val="110"/>
          <w:sz w:val="22"/>
        </w:rPr>
        <w:t> </w:t>
      </w:r>
      <w:hyperlink w:history="true" w:anchor="_bookmark31">
        <w:r>
          <w:rPr>
            <w:w w:val="110"/>
            <w:sz w:val="22"/>
          </w:rPr>
          <w:t>Anexo 1</w:t>
        </w:r>
      </w:hyperlink>
      <w:r>
        <w:rPr>
          <w:w w:val="110"/>
          <w:sz w:val="22"/>
        </w:rPr>
        <w:t> adjunto a este documento CONPES.</w:t>
      </w:r>
    </w:p>
    <w:p>
      <w:pPr>
        <w:pStyle w:val="ListParagraph"/>
        <w:numPr>
          <w:ilvl w:val="0"/>
          <w:numId w:val="4"/>
        </w:numPr>
        <w:tabs>
          <w:tab w:pos="948" w:val="left" w:leader="none"/>
        </w:tabs>
        <w:spacing w:line="292" w:lineRule="auto" w:before="243" w:after="0"/>
        <w:ind w:left="947" w:right="373" w:hanging="426"/>
        <w:jc w:val="both"/>
        <w:rPr>
          <w:sz w:val="22"/>
        </w:rPr>
      </w:pPr>
      <w:r>
        <w:rPr>
          <w:w w:val="105"/>
          <w:sz w:val="22"/>
        </w:rPr>
        <w:t>Solicitar</w:t>
      </w:r>
      <w:r>
        <w:rPr>
          <w:w w:val="105"/>
          <w:sz w:val="22"/>
        </w:rPr>
        <w:t> a</w:t>
      </w:r>
      <w:r>
        <w:rPr>
          <w:w w:val="105"/>
          <w:sz w:val="22"/>
        </w:rPr>
        <w:t> la</w:t>
      </w:r>
      <w:r>
        <w:rPr>
          <w:w w:val="105"/>
          <w:sz w:val="22"/>
        </w:rPr>
        <w:t> Dirección</w:t>
      </w:r>
      <w:r>
        <w:rPr>
          <w:w w:val="105"/>
          <w:sz w:val="22"/>
        </w:rPr>
        <w:t> de</w:t>
      </w:r>
      <w:r>
        <w:rPr>
          <w:w w:val="105"/>
          <w:sz w:val="22"/>
        </w:rPr>
        <w:t> Inversiones</w:t>
      </w:r>
      <w:r>
        <w:rPr>
          <w:w w:val="105"/>
          <w:sz w:val="22"/>
        </w:rPr>
        <w:t> y</w:t>
      </w:r>
      <w:r>
        <w:rPr>
          <w:w w:val="105"/>
          <w:sz w:val="22"/>
        </w:rPr>
        <w:t> Finanzas</w:t>
      </w:r>
      <w:r>
        <w:rPr>
          <w:w w:val="105"/>
          <w:sz w:val="22"/>
        </w:rPr>
        <w:t> Públicas</w:t>
      </w:r>
      <w:r>
        <w:rPr>
          <w:w w:val="105"/>
          <w:sz w:val="22"/>
        </w:rPr>
        <w:t> del</w:t>
      </w:r>
      <w:r>
        <w:rPr>
          <w:w w:val="105"/>
          <w:sz w:val="22"/>
        </w:rPr>
        <w:t> DNP</w:t>
      </w:r>
      <w:r>
        <w:rPr>
          <w:w w:val="105"/>
          <w:sz w:val="22"/>
        </w:rPr>
        <w:t> comunicar</w:t>
      </w:r>
      <w:r>
        <w:rPr>
          <w:w w:val="105"/>
          <w:sz w:val="22"/>
        </w:rPr>
        <w:t> a</w:t>
      </w:r>
      <w:r>
        <w:rPr>
          <w:w w:val="105"/>
          <w:sz w:val="22"/>
        </w:rPr>
        <w:t> los departamentos,</w:t>
      </w:r>
      <w:r>
        <w:rPr>
          <w:spacing w:val="-8"/>
          <w:w w:val="105"/>
          <w:sz w:val="22"/>
        </w:rPr>
        <w:t> </w:t>
      </w:r>
      <w:r>
        <w:rPr>
          <w:w w:val="105"/>
          <w:sz w:val="22"/>
        </w:rPr>
        <w:t>distritos</w:t>
      </w:r>
      <w:r>
        <w:rPr>
          <w:spacing w:val="-7"/>
          <w:w w:val="105"/>
          <w:sz w:val="22"/>
        </w:rPr>
        <w:t> </w:t>
      </w:r>
      <w:r>
        <w:rPr>
          <w:w w:val="105"/>
          <w:sz w:val="22"/>
        </w:rPr>
        <w:t>y</w:t>
      </w:r>
      <w:r>
        <w:rPr>
          <w:spacing w:val="-7"/>
          <w:w w:val="105"/>
          <w:sz w:val="22"/>
        </w:rPr>
        <w:t> </w:t>
      </w:r>
      <w:r>
        <w:rPr>
          <w:w w:val="105"/>
          <w:sz w:val="22"/>
        </w:rPr>
        <w:t>municipios</w:t>
      </w:r>
      <w:r>
        <w:rPr>
          <w:spacing w:val="-7"/>
          <w:w w:val="105"/>
          <w:sz w:val="22"/>
        </w:rPr>
        <w:t> </w:t>
      </w:r>
      <w:r>
        <w:rPr>
          <w:w w:val="105"/>
          <w:sz w:val="22"/>
        </w:rPr>
        <w:t>el</w:t>
      </w:r>
      <w:r>
        <w:rPr>
          <w:spacing w:val="-7"/>
          <w:w w:val="105"/>
          <w:sz w:val="22"/>
        </w:rPr>
        <w:t> </w:t>
      </w:r>
      <w:r>
        <w:rPr>
          <w:w w:val="105"/>
          <w:sz w:val="22"/>
        </w:rPr>
        <w:t>monto</w:t>
      </w:r>
      <w:r>
        <w:rPr>
          <w:spacing w:val="-8"/>
          <w:w w:val="105"/>
          <w:sz w:val="22"/>
        </w:rPr>
        <w:t> </w:t>
      </w:r>
      <w:r>
        <w:rPr>
          <w:w w:val="105"/>
          <w:sz w:val="22"/>
        </w:rPr>
        <w:t>correspondiente</w:t>
      </w:r>
      <w:r>
        <w:rPr>
          <w:spacing w:val="-8"/>
          <w:w w:val="105"/>
          <w:sz w:val="22"/>
        </w:rPr>
        <w:t> </w:t>
      </w:r>
      <w:r>
        <w:rPr>
          <w:w w:val="105"/>
          <w:sz w:val="22"/>
        </w:rPr>
        <w:t>a</w:t>
      </w:r>
      <w:r>
        <w:rPr>
          <w:spacing w:val="-7"/>
          <w:w w:val="105"/>
          <w:sz w:val="22"/>
        </w:rPr>
        <w:t> </w:t>
      </w:r>
      <w:r>
        <w:rPr>
          <w:w w:val="105"/>
          <w:sz w:val="22"/>
        </w:rPr>
        <w:t>su</w:t>
      </w:r>
      <w:r>
        <w:rPr>
          <w:spacing w:val="-6"/>
          <w:w w:val="105"/>
          <w:sz w:val="22"/>
        </w:rPr>
        <w:t> </w:t>
      </w:r>
      <w:r>
        <w:rPr>
          <w:w w:val="105"/>
          <w:sz w:val="22"/>
        </w:rPr>
        <w:t>respectiva</w:t>
      </w:r>
      <w:r>
        <w:rPr>
          <w:spacing w:val="-7"/>
          <w:w w:val="105"/>
          <w:sz w:val="22"/>
        </w:rPr>
        <w:t> </w:t>
      </w:r>
      <w:r>
        <w:rPr>
          <w:w w:val="105"/>
          <w:sz w:val="22"/>
        </w:rPr>
        <w:t>asignación para</w:t>
      </w:r>
      <w:r>
        <w:rPr>
          <w:spacing w:val="40"/>
          <w:w w:val="105"/>
          <w:sz w:val="22"/>
        </w:rPr>
        <w:t> </w:t>
      </w:r>
      <w:r>
        <w:rPr>
          <w:w w:val="105"/>
          <w:sz w:val="22"/>
        </w:rPr>
        <w:t>2015,</w:t>
      </w:r>
      <w:r>
        <w:rPr>
          <w:spacing w:val="40"/>
          <w:w w:val="105"/>
          <w:sz w:val="22"/>
        </w:rPr>
        <w:t> </w:t>
      </w:r>
      <w:r>
        <w:rPr>
          <w:w w:val="105"/>
          <w:sz w:val="22"/>
        </w:rPr>
        <w:t>con</w:t>
      </w:r>
      <w:r>
        <w:rPr>
          <w:spacing w:val="40"/>
          <w:w w:val="105"/>
          <w:sz w:val="22"/>
        </w:rPr>
        <w:t> </w:t>
      </w:r>
      <w:r>
        <w:rPr>
          <w:w w:val="105"/>
          <w:sz w:val="22"/>
        </w:rPr>
        <w:t>base</w:t>
      </w:r>
      <w:r>
        <w:rPr>
          <w:spacing w:val="40"/>
          <w:w w:val="105"/>
          <w:sz w:val="22"/>
        </w:rPr>
        <w:t> </w:t>
      </w:r>
      <w:r>
        <w:rPr>
          <w:w w:val="105"/>
          <w:sz w:val="22"/>
        </w:rPr>
        <w:t>en</w:t>
      </w:r>
      <w:r>
        <w:rPr>
          <w:spacing w:val="40"/>
          <w:w w:val="105"/>
          <w:sz w:val="22"/>
        </w:rPr>
        <w:t> </w:t>
      </w:r>
      <w:r>
        <w:rPr>
          <w:w w:val="105"/>
          <w:sz w:val="22"/>
        </w:rPr>
        <w:t>los</w:t>
      </w:r>
      <w:r>
        <w:rPr>
          <w:spacing w:val="40"/>
          <w:w w:val="105"/>
          <w:sz w:val="22"/>
        </w:rPr>
        <w:t> </w:t>
      </w:r>
      <w:r>
        <w:rPr>
          <w:w w:val="105"/>
          <w:sz w:val="22"/>
        </w:rPr>
        <w:t>valores</w:t>
      </w:r>
      <w:r>
        <w:rPr>
          <w:spacing w:val="40"/>
          <w:w w:val="105"/>
          <w:sz w:val="22"/>
        </w:rPr>
        <w:t> </w:t>
      </w:r>
      <w:r>
        <w:rPr>
          <w:w w:val="105"/>
          <w:sz w:val="22"/>
        </w:rPr>
        <w:t>aprobados</w:t>
      </w:r>
      <w:r>
        <w:rPr>
          <w:spacing w:val="40"/>
          <w:w w:val="105"/>
          <w:sz w:val="22"/>
        </w:rPr>
        <w:t> </w:t>
      </w:r>
      <w:r>
        <w:rPr>
          <w:w w:val="105"/>
          <w:sz w:val="22"/>
        </w:rPr>
        <w:t>en</w:t>
      </w:r>
      <w:r>
        <w:rPr>
          <w:spacing w:val="40"/>
          <w:w w:val="105"/>
          <w:sz w:val="22"/>
        </w:rPr>
        <w:t> </w:t>
      </w:r>
      <w:r>
        <w:rPr>
          <w:w w:val="105"/>
          <w:sz w:val="22"/>
        </w:rPr>
        <w:t>este</w:t>
      </w:r>
      <w:r>
        <w:rPr>
          <w:spacing w:val="40"/>
          <w:w w:val="105"/>
          <w:sz w:val="22"/>
        </w:rPr>
        <w:t> </w:t>
      </w:r>
      <w:r>
        <w:rPr>
          <w:w w:val="105"/>
          <w:sz w:val="22"/>
        </w:rPr>
        <w:t>documento</w:t>
      </w:r>
      <w:r>
        <w:rPr>
          <w:spacing w:val="40"/>
          <w:w w:val="105"/>
          <w:sz w:val="22"/>
        </w:rPr>
        <w:t> </w:t>
      </w:r>
      <w:r>
        <w:rPr>
          <w:w w:val="105"/>
          <w:sz w:val="22"/>
        </w:rPr>
        <w:t>CONPES.</w:t>
      </w:r>
    </w:p>
    <w:p>
      <w:pPr>
        <w:pStyle w:val="ListParagraph"/>
        <w:numPr>
          <w:ilvl w:val="0"/>
          <w:numId w:val="4"/>
        </w:numPr>
        <w:tabs>
          <w:tab w:pos="947" w:val="left" w:leader="none"/>
          <w:tab w:pos="948" w:val="left" w:leader="none"/>
        </w:tabs>
        <w:spacing w:line="240" w:lineRule="auto" w:before="244" w:after="0"/>
        <w:ind w:left="947" w:right="0" w:hanging="427"/>
        <w:jc w:val="left"/>
        <w:rPr>
          <w:sz w:val="22"/>
        </w:rPr>
      </w:pPr>
      <w:r>
        <w:rPr>
          <w:w w:val="105"/>
          <w:sz w:val="22"/>
        </w:rPr>
        <w:t>Solicitar</w:t>
      </w:r>
      <w:r>
        <w:rPr>
          <w:spacing w:val="22"/>
          <w:w w:val="105"/>
          <w:sz w:val="22"/>
        </w:rPr>
        <w:t> </w:t>
      </w:r>
      <w:r>
        <w:rPr>
          <w:w w:val="105"/>
          <w:sz w:val="22"/>
        </w:rPr>
        <w:t>al</w:t>
      </w:r>
      <w:r>
        <w:rPr>
          <w:spacing w:val="25"/>
          <w:w w:val="105"/>
          <w:sz w:val="22"/>
        </w:rPr>
        <w:t> </w:t>
      </w:r>
      <w:r>
        <w:rPr>
          <w:w w:val="105"/>
          <w:sz w:val="22"/>
        </w:rPr>
        <w:t>Ministerio</w:t>
      </w:r>
      <w:r>
        <w:rPr>
          <w:spacing w:val="23"/>
          <w:w w:val="105"/>
          <w:sz w:val="22"/>
        </w:rPr>
        <w:t> </w:t>
      </w:r>
      <w:r>
        <w:rPr>
          <w:w w:val="105"/>
          <w:sz w:val="22"/>
        </w:rPr>
        <w:t>de</w:t>
      </w:r>
      <w:r>
        <w:rPr>
          <w:spacing w:val="23"/>
          <w:w w:val="105"/>
          <w:sz w:val="22"/>
        </w:rPr>
        <w:t> </w:t>
      </w:r>
      <w:r>
        <w:rPr>
          <w:w w:val="105"/>
          <w:sz w:val="22"/>
        </w:rPr>
        <w:t>Hacienda</w:t>
      </w:r>
      <w:r>
        <w:rPr>
          <w:spacing w:val="25"/>
          <w:w w:val="105"/>
          <w:sz w:val="22"/>
        </w:rPr>
        <w:t> </w:t>
      </w:r>
      <w:r>
        <w:rPr>
          <w:w w:val="105"/>
          <w:sz w:val="22"/>
        </w:rPr>
        <w:t>y</w:t>
      </w:r>
      <w:r>
        <w:rPr>
          <w:spacing w:val="23"/>
          <w:w w:val="105"/>
          <w:sz w:val="22"/>
        </w:rPr>
        <w:t> </w:t>
      </w:r>
      <w:r>
        <w:rPr>
          <w:w w:val="105"/>
          <w:sz w:val="22"/>
        </w:rPr>
        <w:t>Crédito</w:t>
      </w:r>
      <w:r>
        <w:rPr>
          <w:spacing w:val="23"/>
          <w:w w:val="105"/>
          <w:sz w:val="22"/>
        </w:rPr>
        <w:t> </w:t>
      </w:r>
      <w:r>
        <w:rPr>
          <w:spacing w:val="-2"/>
          <w:w w:val="105"/>
          <w:sz w:val="22"/>
        </w:rPr>
        <w:t>Público:</w:t>
      </w:r>
    </w:p>
    <w:p>
      <w:pPr>
        <w:pStyle w:val="ListParagraph"/>
        <w:numPr>
          <w:ilvl w:val="1"/>
          <w:numId w:val="4"/>
        </w:numPr>
        <w:tabs>
          <w:tab w:pos="1372" w:val="left" w:leader="none"/>
        </w:tabs>
        <w:spacing w:line="292" w:lineRule="auto" w:before="179" w:after="0"/>
        <w:ind w:left="1371" w:right="374" w:hanging="360"/>
        <w:jc w:val="both"/>
        <w:rPr>
          <w:sz w:val="22"/>
        </w:rPr>
      </w:pPr>
      <w:r>
        <w:rPr>
          <w:w w:val="110"/>
          <w:sz w:val="22"/>
        </w:rPr>
        <w:t>Realizar</w:t>
      </w:r>
      <w:r>
        <w:rPr>
          <w:w w:val="110"/>
          <w:sz w:val="22"/>
        </w:rPr>
        <w:t> los</w:t>
      </w:r>
      <w:r>
        <w:rPr>
          <w:w w:val="110"/>
          <w:sz w:val="22"/>
        </w:rPr>
        <w:t> giros</w:t>
      </w:r>
      <w:r>
        <w:rPr>
          <w:w w:val="110"/>
          <w:sz w:val="22"/>
        </w:rPr>
        <w:t> correspondientes</w:t>
      </w:r>
      <w:r>
        <w:rPr>
          <w:w w:val="110"/>
          <w:sz w:val="22"/>
        </w:rPr>
        <w:t> a</w:t>
      </w:r>
      <w:r>
        <w:rPr>
          <w:w w:val="110"/>
          <w:sz w:val="22"/>
        </w:rPr>
        <w:t> la</w:t>
      </w:r>
      <w:r>
        <w:rPr>
          <w:w w:val="110"/>
          <w:sz w:val="22"/>
        </w:rPr>
        <w:t> asignación</w:t>
      </w:r>
      <w:r>
        <w:rPr>
          <w:w w:val="110"/>
          <w:sz w:val="22"/>
        </w:rPr>
        <w:t> para</w:t>
      </w:r>
      <w:r>
        <w:rPr>
          <w:w w:val="110"/>
          <w:sz w:val="22"/>
        </w:rPr>
        <w:t> atención</w:t>
      </w:r>
      <w:r>
        <w:rPr>
          <w:w w:val="110"/>
          <w:sz w:val="22"/>
        </w:rPr>
        <w:t> integral</w:t>
      </w:r>
      <w:r>
        <w:rPr>
          <w:w w:val="110"/>
          <w:sz w:val="22"/>
        </w:rPr>
        <w:t> de</w:t>
      </w:r>
      <w:r>
        <w:rPr>
          <w:w w:val="110"/>
          <w:sz w:val="22"/>
        </w:rPr>
        <w:t> la primera</w:t>
      </w:r>
      <w:r>
        <w:rPr>
          <w:spacing w:val="-3"/>
          <w:w w:val="110"/>
          <w:sz w:val="22"/>
        </w:rPr>
        <w:t> </w:t>
      </w:r>
      <w:r>
        <w:rPr>
          <w:w w:val="110"/>
          <w:sz w:val="22"/>
        </w:rPr>
        <w:t>infancia,</w:t>
      </w:r>
      <w:r>
        <w:rPr>
          <w:spacing w:val="-3"/>
          <w:w w:val="110"/>
          <w:sz w:val="22"/>
        </w:rPr>
        <w:t> </w:t>
      </w:r>
      <w:r>
        <w:rPr>
          <w:w w:val="110"/>
          <w:sz w:val="22"/>
        </w:rPr>
        <w:t>conforme</w:t>
      </w:r>
      <w:r>
        <w:rPr>
          <w:spacing w:val="-3"/>
          <w:w w:val="110"/>
          <w:sz w:val="22"/>
        </w:rPr>
        <w:t> </w:t>
      </w:r>
      <w:r>
        <w:rPr>
          <w:w w:val="110"/>
          <w:sz w:val="22"/>
        </w:rPr>
        <w:t>a</w:t>
      </w:r>
      <w:r>
        <w:rPr>
          <w:spacing w:val="-3"/>
          <w:w w:val="110"/>
          <w:sz w:val="22"/>
        </w:rPr>
        <w:t> </w:t>
      </w:r>
      <w:r>
        <w:rPr>
          <w:w w:val="110"/>
          <w:sz w:val="22"/>
        </w:rPr>
        <w:t>lo</w:t>
      </w:r>
      <w:r>
        <w:rPr>
          <w:spacing w:val="-2"/>
          <w:w w:val="110"/>
          <w:sz w:val="22"/>
        </w:rPr>
        <w:t> </w:t>
      </w:r>
      <w:r>
        <w:rPr>
          <w:w w:val="110"/>
          <w:sz w:val="22"/>
        </w:rPr>
        <w:t>aprobado</w:t>
      </w:r>
      <w:r>
        <w:rPr>
          <w:spacing w:val="-3"/>
          <w:w w:val="110"/>
          <w:sz w:val="22"/>
        </w:rPr>
        <w:t> </w:t>
      </w:r>
      <w:r>
        <w:rPr>
          <w:w w:val="110"/>
          <w:sz w:val="22"/>
        </w:rPr>
        <w:t>en</w:t>
      </w:r>
      <w:r>
        <w:rPr>
          <w:spacing w:val="-3"/>
          <w:w w:val="110"/>
          <w:sz w:val="22"/>
        </w:rPr>
        <w:t> </w:t>
      </w:r>
      <w:r>
        <w:rPr>
          <w:w w:val="110"/>
          <w:sz w:val="22"/>
        </w:rPr>
        <w:t>el</w:t>
      </w:r>
      <w:r>
        <w:rPr>
          <w:spacing w:val="-2"/>
          <w:w w:val="110"/>
          <w:sz w:val="22"/>
        </w:rPr>
        <w:t> </w:t>
      </w:r>
      <w:r>
        <w:rPr>
          <w:w w:val="110"/>
          <w:sz w:val="22"/>
        </w:rPr>
        <w:t>presente</w:t>
      </w:r>
      <w:r>
        <w:rPr>
          <w:spacing w:val="-2"/>
          <w:w w:val="110"/>
          <w:sz w:val="22"/>
        </w:rPr>
        <w:t> </w:t>
      </w:r>
      <w:r>
        <w:rPr>
          <w:w w:val="110"/>
          <w:sz w:val="22"/>
        </w:rPr>
        <w:t>documento</w:t>
      </w:r>
      <w:r>
        <w:rPr>
          <w:spacing w:val="-3"/>
          <w:w w:val="110"/>
          <w:sz w:val="22"/>
        </w:rPr>
        <w:t> </w:t>
      </w:r>
      <w:r>
        <w:rPr>
          <w:w w:val="110"/>
          <w:sz w:val="22"/>
        </w:rPr>
        <w:t>CONPES</w:t>
      </w:r>
      <w:r>
        <w:rPr>
          <w:spacing w:val="-2"/>
          <w:w w:val="110"/>
          <w:sz w:val="22"/>
        </w:rPr>
        <w:t> </w:t>
      </w:r>
      <w:r>
        <w:rPr>
          <w:w w:val="110"/>
          <w:sz w:val="22"/>
        </w:rPr>
        <w:t>y</w:t>
      </w:r>
      <w:r>
        <w:rPr>
          <w:spacing w:val="-3"/>
          <w:w w:val="110"/>
          <w:sz w:val="22"/>
        </w:rPr>
        <w:t> </w:t>
      </w:r>
      <w:r>
        <w:rPr>
          <w:w w:val="110"/>
          <w:sz w:val="22"/>
        </w:rPr>
        <w:t>de acuerdo con lo establecido en la normativa vigente.</w:t>
      </w:r>
    </w:p>
    <w:p>
      <w:pPr>
        <w:pStyle w:val="ListParagraph"/>
        <w:numPr>
          <w:ilvl w:val="1"/>
          <w:numId w:val="4"/>
        </w:numPr>
        <w:tabs>
          <w:tab w:pos="1372" w:val="left" w:leader="none"/>
        </w:tabs>
        <w:spacing w:line="292" w:lineRule="auto" w:before="124" w:after="0"/>
        <w:ind w:left="1372" w:right="373" w:hanging="361"/>
        <w:jc w:val="both"/>
        <w:rPr>
          <w:sz w:val="22"/>
        </w:rPr>
      </w:pPr>
      <w:r>
        <w:rPr>
          <w:w w:val="105"/>
          <w:sz w:val="22"/>
        </w:rPr>
        <w:t>En</w:t>
      </w:r>
      <w:r>
        <w:rPr>
          <w:w w:val="105"/>
          <w:sz w:val="22"/>
        </w:rPr>
        <w:t> virtud</w:t>
      </w:r>
      <w:r>
        <w:rPr>
          <w:w w:val="105"/>
          <w:sz w:val="22"/>
        </w:rPr>
        <w:t> del</w:t>
      </w:r>
      <w:r>
        <w:rPr>
          <w:w w:val="105"/>
          <w:sz w:val="22"/>
        </w:rPr>
        <w:t> Decreto</w:t>
      </w:r>
      <w:r>
        <w:rPr>
          <w:w w:val="105"/>
          <w:sz w:val="22"/>
        </w:rPr>
        <w:t> 791</w:t>
      </w:r>
      <w:r>
        <w:rPr>
          <w:w w:val="105"/>
          <w:sz w:val="22"/>
        </w:rPr>
        <w:t> de</w:t>
      </w:r>
      <w:r>
        <w:rPr>
          <w:w w:val="105"/>
          <w:sz w:val="22"/>
        </w:rPr>
        <w:t> 2009</w:t>
      </w:r>
      <w:hyperlink w:history="true" w:anchor="_bookmark27">
        <w:r>
          <w:rPr>
            <w:w w:val="105"/>
            <w:position w:val="8"/>
            <w:sz w:val="13"/>
          </w:rPr>
          <w:t>16</w:t>
        </w:r>
      </w:hyperlink>
      <w:r>
        <w:rPr>
          <w:w w:val="105"/>
          <w:sz w:val="22"/>
        </w:rPr>
        <w:t>,</w:t>
      </w:r>
      <w:r>
        <w:rPr>
          <w:w w:val="105"/>
          <w:sz w:val="22"/>
        </w:rPr>
        <w:t> realizar</w:t>
      </w:r>
      <w:r>
        <w:rPr>
          <w:w w:val="105"/>
          <w:sz w:val="22"/>
        </w:rPr>
        <w:t> el</w:t>
      </w:r>
      <w:r>
        <w:rPr>
          <w:w w:val="105"/>
          <w:sz w:val="22"/>
        </w:rPr>
        <w:t> seguimiento</w:t>
      </w:r>
      <w:r>
        <w:rPr>
          <w:w w:val="105"/>
          <w:sz w:val="22"/>
        </w:rPr>
        <w:t> y</w:t>
      </w:r>
      <w:r>
        <w:rPr>
          <w:w w:val="105"/>
          <w:sz w:val="22"/>
        </w:rPr>
        <w:t> control</w:t>
      </w:r>
      <w:r>
        <w:rPr>
          <w:w w:val="105"/>
          <w:sz w:val="22"/>
        </w:rPr>
        <w:t> integral (aplicación de medidas preventivas y correctivas) a los recursos del SGP distribuidos por</w:t>
      </w:r>
      <w:r>
        <w:rPr>
          <w:spacing w:val="40"/>
          <w:w w:val="105"/>
          <w:sz w:val="22"/>
        </w:rPr>
        <w:t> </w:t>
      </w:r>
      <w:r>
        <w:rPr>
          <w:w w:val="105"/>
          <w:sz w:val="22"/>
        </w:rPr>
        <w:t>el</w:t>
      </w:r>
      <w:r>
        <w:rPr>
          <w:spacing w:val="40"/>
          <w:w w:val="105"/>
          <w:sz w:val="22"/>
        </w:rPr>
        <w:t> </w:t>
      </w:r>
      <w:r>
        <w:rPr>
          <w:w w:val="105"/>
          <w:sz w:val="22"/>
        </w:rPr>
        <w:t>presente</w:t>
      </w:r>
      <w:r>
        <w:rPr>
          <w:spacing w:val="40"/>
          <w:w w:val="105"/>
          <w:sz w:val="22"/>
        </w:rPr>
        <w:t> </w:t>
      </w:r>
      <w:r>
        <w:rPr>
          <w:w w:val="105"/>
          <w:sz w:val="22"/>
        </w:rPr>
        <w:t>documento,</w:t>
      </w:r>
      <w:r>
        <w:rPr>
          <w:spacing w:val="40"/>
          <w:w w:val="105"/>
          <w:sz w:val="22"/>
        </w:rPr>
        <w:t> </w:t>
      </w:r>
      <w:r>
        <w:rPr>
          <w:w w:val="105"/>
          <w:sz w:val="22"/>
        </w:rPr>
        <w:t>de</w:t>
      </w:r>
      <w:r>
        <w:rPr>
          <w:spacing w:val="40"/>
          <w:w w:val="105"/>
          <w:sz w:val="22"/>
        </w:rPr>
        <w:t> </w:t>
      </w:r>
      <w:r>
        <w:rPr>
          <w:w w:val="105"/>
          <w:sz w:val="22"/>
        </w:rPr>
        <w:t>conformidad</w:t>
      </w:r>
      <w:r>
        <w:rPr>
          <w:spacing w:val="40"/>
          <w:w w:val="105"/>
          <w:sz w:val="22"/>
        </w:rPr>
        <w:t> </w:t>
      </w:r>
      <w:r>
        <w:rPr>
          <w:w w:val="105"/>
          <w:sz w:val="22"/>
        </w:rPr>
        <w:t>con</w:t>
      </w:r>
      <w:r>
        <w:rPr>
          <w:spacing w:val="40"/>
          <w:w w:val="105"/>
          <w:sz w:val="22"/>
        </w:rPr>
        <w:t> </w:t>
      </w:r>
      <w:r>
        <w:rPr>
          <w:w w:val="105"/>
          <w:sz w:val="22"/>
        </w:rPr>
        <w:t>el</w:t>
      </w:r>
      <w:r>
        <w:rPr>
          <w:spacing w:val="40"/>
          <w:w w:val="105"/>
          <w:sz w:val="22"/>
        </w:rPr>
        <w:t> </w:t>
      </w:r>
      <w:r>
        <w:rPr>
          <w:w w:val="105"/>
          <w:sz w:val="22"/>
        </w:rPr>
        <w:t>Decreto</w:t>
      </w:r>
      <w:r>
        <w:rPr>
          <w:spacing w:val="40"/>
          <w:w w:val="105"/>
          <w:sz w:val="22"/>
        </w:rPr>
        <w:t> </w:t>
      </w:r>
      <w:r>
        <w:rPr>
          <w:w w:val="105"/>
          <w:sz w:val="22"/>
        </w:rPr>
        <w:t>028</w:t>
      </w:r>
      <w:r>
        <w:rPr>
          <w:spacing w:val="40"/>
          <w:w w:val="105"/>
          <w:sz w:val="22"/>
        </w:rPr>
        <w:t> </w:t>
      </w:r>
      <w:r>
        <w:rPr>
          <w:w w:val="105"/>
          <w:sz w:val="22"/>
        </w:rPr>
        <w:t>de</w:t>
      </w:r>
      <w:r>
        <w:rPr>
          <w:spacing w:val="40"/>
          <w:w w:val="105"/>
          <w:sz w:val="22"/>
        </w:rPr>
        <w:t> </w:t>
      </w:r>
      <w:r>
        <w:rPr>
          <w:w w:val="105"/>
          <w:sz w:val="22"/>
        </w:rPr>
        <w:t>2008</w:t>
      </w:r>
      <w:hyperlink w:history="true" w:anchor="_bookmark28">
        <w:r>
          <w:rPr>
            <w:w w:val="105"/>
            <w:position w:val="8"/>
            <w:sz w:val="13"/>
          </w:rPr>
          <w:t>17</w:t>
        </w:r>
      </w:hyperlink>
      <w:r>
        <w:rPr>
          <w:w w:val="105"/>
          <w:sz w:val="22"/>
        </w:rPr>
        <w:t>.</w:t>
      </w:r>
      <w:r>
        <w:rPr>
          <w:spacing w:val="40"/>
          <w:w w:val="105"/>
          <w:sz w:val="22"/>
        </w:rPr>
        <w:t> </w:t>
      </w:r>
      <w:r>
        <w:rPr>
          <w:w w:val="105"/>
          <w:sz w:val="22"/>
        </w:rPr>
        <w:t>En</w:t>
      </w:r>
      <w:r>
        <w:rPr>
          <w:spacing w:val="40"/>
          <w:w w:val="105"/>
          <w:sz w:val="22"/>
        </w:rPr>
        <w:t> </w:t>
      </w:r>
      <w:r>
        <w:rPr>
          <w:w w:val="105"/>
          <w:sz w:val="22"/>
        </w:rPr>
        <w:t>el caso particular</w:t>
      </w:r>
      <w:r>
        <w:rPr>
          <w:w w:val="105"/>
          <w:sz w:val="22"/>
        </w:rPr>
        <w:t> de</w:t>
      </w:r>
      <w:r>
        <w:rPr>
          <w:w w:val="105"/>
          <w:sz w:val="22"/>
        </w:rPr>
        <w:t> los</w:t>
      </w:r>
      <w:r>
        <w:rPr>
          <w:w w:val="105"/>
          <w:sz w:val="22"/>
        </w:rPr>
        <w:t> recursos</w:t>
      </w:r>
      <w:r>
        <w:rPr>
          <w:w w:val="105"/>
          <w:sz w:val="22"/>
        </w:rPr>
        <w:t> para primera</w:t>
      </w:r>
      <w:r>
        <w:rPr>
          <w:w w:val="105"/>
          <w:sz w:val="22"/>
        </w:rPr>
        <w:t> infancia,</w:t>
      </w:r>
      <w:r>
        <w:rPr>
          <w:w w:val="105"/>
          <w:sz w:val="22"/>
        </w:rPr>
        <w:t> esta labor</w:t>
      </w:r>
      <w:r>
        <w:rPr>
          <w:w w:val="105"/>
          <w:sz w:val="22"/>
        </w:rPr>
        <w:t> se</w:t>
      </w:r>
      <w:r>
        <w:rPr>
          <w:w w:val="105"/>
          <w:sz w:val="22"/>
        </w:rPr>
        <w:t> realizará sin perjuicio</w:t>
      </w:r>
      <w:r>
        <w:rPr>
          <w:spacing w:val="40"/>
          <w:w w:val="105"/>
          <w:sz w:val="22"/>
        </w:rPr>
        <w:t> </w:t>
      </w:r>
      <w:r>
        <w:rPr>
          <w:w w:val="105"/>
          <w:sz w:val="22"/>
        </w:rPr>
        <w:t>de</w:t>
      </w:r>
      <w:r>
        <w:rPr>
          <w:spacing w:val="40"/>
          <w:w w:val="105"/>
          <w:sz w:val="22"/>
        </w:rPr>
        <w:t> </w:t>
      </w:r>
      <w:r>
        <w:rPr>
          <w:w w:val="105"/>
          <w:sz w:val="22"/>
        </w:rPr>
        <w:t>la</w:t>
      </w:r>
      <w:r>
        <w:rPr>
          <w:spacing w:val="40"/>
          <w:w w:val="105"/>
          <w:sz w:val="22"/>
        </w:rPr>
        <w:t> </w:t>
      </w:r>
      <w:r>
        <w:rPr>
          <w:w w:val="105"/>
          <w:sz w:val="22"/>
        </w:rPr>
        <w:t>función</w:t>
      </w:r>
      <w:r>
        <w:rPr>
          <w:spacing w:val="40"/>
          <w:w w:val="105"/>
          <w:sz w:val="22"/>
        </w:rPr>
        <w:t> </w:t>
      </w:r>
      <w:r>
        <w:rPr>
          <w:w w:val="105"/>
          <w:sz w:val="22"/>
        </w:rPr>
        <w:t>de</w:t>
      </w:r>
      <w:r>
        <w:rPr>
          <w:spacing w:val="40"/>
          <w:w w:val="105"/>
          <w:sz w:val="22"/>
        </w:rPr>
        <w:t> </w:t>
      </w:r>
      <w:r>
        <w:rPr>
          <w:w w:val="105"/>
          <w:sz w:val="22"/>
        </w:rPr>
        <w:t>seguimiento,</w:t>
      </w:r>
      <w:r>
        <w:rPr>
          <w:spacing w:val="40"/>
          <w:w w:val="105"/>
          <w:sz w:val="22"/>
        </w:rPr>
        <w:t> </w:t>
      </w:r>
      <w:r>
        <w:rPr>
          <w:w w:val="105"/>
          <w:sz w:val="22"/>
        </w:rPr>
        <w:t>evaluación</w:t>
      </w:r>
      <w:r>
        <w:rPr>
          <w:spacing w:val="40"/>
          <w:w w:val="105"/>
          <w:sz w:val="22"/>
        </w:rPr>
        <w:t> </w:t>
      </w:r>
      <w:r>
        <w:rPr>
          <w:w w:val="105"/>
          <w:sz w:val="22"/>
        </w:rPr>
        <w:t>y</w:t>
      </w:r>
      <w:r>
        <w:rPr>
          <w:spacing w:val="40"/>
          <w:w w:val="105"/>
          <w:sz w:val="22"/>
        </w:rPr>
        <w:t> </w:t>
      </w:r>
      <w:r>
        <w:rPr>
          <w:w w:val="105"/>
          <w:sz w:val="22"/>
        </w:rPr>
        <w:t>asistencia</w:t>
      </w:r>
      <w:r>
        <w:rPr>
          <w:spacing w:val="40"/>
          <w:w w:val="105"/>
          <w:sz w:val="22"/>
        </w:rPr>
        <w:t> </w:t>
      </w:r>
      <w:r>
        <w:rPr>
          <w:w w:val="105"/>
          <w:sz w:val="22"/>
        </w:rPr>
        <w:t>técnica,</w:t>
      </w:r>
      <w:r>
        <w:rPr>
          <w:spacing w:val="40"/>
          <w:w w:val="105"/>
          <w:sz w:val="22"/>
        </w:rPr>
        <w:t> </w:t>
      </w:r>
      <w:r>
        <w:rPr>
          <w:w w:val="105"/>
          <w:sz w:val="22"/>
        </w:rPr>
        <w:t>cuyo liderazgo</w:t>
      </w:r>
      <w:r>
        <w:rPr>
          <w:w w:val="105"/>
          <w:sz w:val="22"/>
        </w:rPr>
        <w:t> se</w:t>
      </w:r>
      <w:r>
        <w:rPr>
          <w:w w:val="105"/>
          <w:sz w:val="22"/>
        </w:rPr>
        <w:t> asigna</w:t>
      </w:r>
      <w:r>
        <w:rPr>
          <w:w w:val="105"/>
          <w:sz w:val="22"/>
        </w:rPr>
        <w:t> al</w:t>
      </w:r>
      <w:r>
        <w:rPr>
          <w:w w:val="105"/>
          <w:sz w:val="22"/>
        </w:rPr>
        <w:t> ICBF</w:t>
      </w:r>
      <w:r>
        <w:rPr>
          <w:w w:val="105"/>
          <w:sz w:val="22"/>
        </w:rPr>
        <w:t> como</w:t>
      </w:r>
      <w:r>
        <w:rPr>
          <w:w w:val="105"/>
          <w:sz w:val="22"/>
        </w:rPr>
        <w:t> ente</w:t>
      </w:r>
      <w:r>
        <w:rPr>
          <w:w w:val="105"/>
          <w:sz w:val="22"/>
        </w:rPr>
        <w:t> rector</w:t>
      </w:r>
      <w:r>
        <w:rPr>
          <w:w w:val="105"/>
          <w:sz w:val="22"/>
        </w:rPr>
        <w:t> del</w:t>
      </w:r>
      <w:r>
        <w:rPr>
          <w:w w:val="105"/>
          <w:sz w:val="22"/>
        </w:rPr>
        <w:t> Sistema</w:t>
      </w:r>
      <w:r>
        <w:rPr>
          <w:w w:val="105"/>
          <w:sz w:val="22"/>
        </w:rPr>
        <w:t> Nacional</w:t>
      </w:r>
      <w:r>
        <w:rPr>
          <w:w w:val="105"/>
          <w:sz w:val="22"/>
        </w:rPr>
        <w:t> de</w:t>
      </w:r>
      <w:r>
        <w:rPr>
          <w:w w:val="105"/>
          <w:sz w:val="22"/>
        </w:rPr>
        <w:t> Bienestar Familiar, a través de este documento (Ejecución permanente).</w:t>
      </w:r>
    </w:p>
    <w:p>
      <w:pPr>
        <w:pStyle w:val="ListParagraph"/>
        <w:numPr>
          <w:ilvl w:val="1"/>
          <w:numId w:val="4"/>
        </w:numPr>
        <w:tabs>
          <w:tab w:pos="1373" w:val="left" w:leader="none"/>
        </w:tabs>
        <w:spacing w:line="292" w:lineRule="auto" w:before="127" w:after="0"/>
        <w:ind w:left="1372" w:right="374" w:hanging="360"/>
        <w:jc w:val="both"/>
        <w:rPr>
          <w:sz w:val="22"/>
        </w:rPr>
      </w:pPr>
      <w:r>
        <w:rPr>
          <w:w w:val="105"/>
          <w:sz w:val="22"/>
        </w:rPr>
        <w:t>Realizar un seguimiento especial a las obras inconclusas financiadas con los recursos </w:t>
      </w:r>
      <w:r>
        <w:rPr>
          <w:w w:val="110"/>
          <w:sz w:val="22"/>
        </w:rPr>
        <w:t>para primera infancia, asignados mediante los documentos CONPES 115 de 2008, 123</w:t>
      </w:r>
      <w:r>
        <w:rPr>
          <w:spacing w:val="31"/>
          <w:w w:val="110"/>
          <w:sz w:val="22"/>
        </w:rPr>
        <w:t> </w:t>
      </w:r>
      <w:r>
        <w:rPr>
          <w:w w:val="110"/>
          <w:sz w:val="22"/>
        </w:rPr>
        <w:t>de</w:t>
      </w:r>
      <w:r>
        <w:rPr>
          <w:spacing w:val="31"/>
          <w:w w:val="110"/>
          <w:sz w:val="22"/>
        </w:rPr>
        <w:t> </w:t>
      </w:r>
      <w:r>
        <w:rPr>
          <w:w w:val="110"/>
          <w:sz w:val="22"/>
        </w:rPr>
        <w:t>2009,</w:t>
      </w:r>
      <w:r>
        <w:rPr>
          <w:spacing w:val="30"/>
          <w:w w:val="110"/>
          <w:sz w:val="22"/>
        </w:rPr>
        <w:t> </w:t>
      </w:r>
      <w:r>
        <w:rPr>
          <w:w w:val="110"/>
          <w:sz w:val="22"/>
        </w:rPr>
        <w:t>152</w:t>
      </w:r>
      <w:r>
        <w:rPr>
          <w:spacing w:val="31"/>
          <w:w w:val="110"/>
          <w:sz w:val="22"/>
        </w:rPr>
        <w:t> </w:t>
      </w:r>
      <w:r>
        <w:rPr>
          <w:w w:val="110"/>
          <w:sz w:val="22"/>
        </w:rPr>
        <w:t>de</w:t>
      </w:r>
      <w:r>
        <w:rPr>
          <w:spacing w:val="32"/>
          <w:w w:val="110"/>
          <w:sz w:val="22"/>
        </w:rPr>
        <w:t> </w:t>
      </w:r>
      <w:r>
        <w:rPr>
          <w:w w:val="110"/>
          <w:sz w:val="22"/>
        </w:rPr>
        <w:t>2012</w:t>
      </w:r>
      <w:r>
        <w:rPr>
          <w:spacing w:val="31"/>
          <w:w w:val="110"/>
          <w:sz w:val="22"/>
        </w:rPr>
        <w:t> </w:t>
      </w:r>
      <w:r>
        <w:rPr>
          <w:w w:val="110"/>
          <w:sz w:val="22"/>
        </w:rPr>
        <w:t>y</w:t>
      </w:r>
      <w:r>
        <w:rPr>
          <w:spacing w:val="30"/>
          <w:w w:val="110"/>
          <w:sz w:val="22"/>
        </w:rPr>
        <w:t> </w:t>
      </w:r>
      <w:r>
        <w:rPr>
          <w:w w:val="110"/>
          <w:sz w:val="22"/>
        </w:rPr>
        <w:t>162</w:t>
      </w:r>
      <w:r>
        <w:rPr>
          <w:spacing w:val="31"/>
          <w:w w:val="110"/>
          <w:sz w:val="22"/>
        </w:rPr>
        <w:t> </w:t>
      </w:r>
      <w:r>
        <w:rPr>
          <w:w w:val="110"/>
          <w:sz w:val="22"/>
        </w:rPr>
        <w:t>de</w:t>
      </w:r>
      <w:r>
        <w:rPr>
          <w:spacing w:val="30"/>
          <w:w w:val="110"/>
          <w:sz w:val="22"/>
        </w:rPr>
        <w:t> </w:t>
      </w:r>
      <w:r>
        <w:rPr>
          <w:w w:val="110"/>
          <w:sz w:val="22"/>
        </w:rPr>
        <w:t>2013,</w:t>
      </w:r>
      <w:r>
        <w:rPr>
          <w:spacing w:val="30"/>
          <w:w w:val="110"/>
          <w:sz w:val="22"/>
        </w:rPr>
        <w:t> </w:t>
      </w:r>
      <w:r>
        <w:rPr>
          <w:w w:val="110"/>
          <w:sz w:val="22"/>
        </w:rPr>
        <w:t>con</w:t>
      </w:r>
      <w:r>
        <w:rPr>
          <w:spacing w:val="31"/>
          <w:w w:val="110"/>
          <w:sz w:val="22"/>
        </w:rPr>
        <w:t> </w:t>
      </w:r>
      <w:r>
        <w:rPr>
          <w:w w:val="110"/>
          <w:sz w:val="22"/>
        </w:rPr>
        <w:t>base</w:t>
      </w:r>
      <w:r>
        <w:rPr>
          <w:spacing w:val="30"/>
          <w:w w:val="110"/>
          <w:sz w:val="22"/>
        </w:rPr>
        <w:t> </w:t>
      </w:r>
      <w:r>
        <w:rPr>
          <w:w w:val="110"/>
          <w:sz w:val="22"/>
        </w:rPr>
        <w:t>en</w:t>
      </w:r>
      <w:r>
        <w:rPr>
          <w:spacing w:val="31"/>
          <w:w w:val="110"/>
          <w:sz w:val="22"/>
        </w:rPr>
        <w:t> </w:t>
      </w:r>
      <w:r>
        <w:rPr>
          <w:w w:val="110"/>
          <w:sz w:val="22"/>
        </w:rPr>
        <w:t>los</w:t>
      </w:r>
      <w:r>
        <w:rPr>
          <w:spacing w:val="30"/>
          <w:w w:val="110"/>
          <w:sz w:val="22"/>
        </w:rPr>
        <w:t> </w:t>
      </w:r>
      <w:r>
        <w:rPr>
          <w:w w:val="110"/>
          <w:sz w:val="22"/>
        </w:rPr>
        <w:t>reportes</w:t>
      </w:r>
      <w:r>
        <w:rPr>
          <w:spacing w:val="33"/>
          <w:w w:val="110"/>
          <w:sz w:val="22"/>
        </w:rPr>
        <w:t> </w:t>
      </w:r>
      <w:r>
        <w:rPr>
          <w:w w:val="110"/>
          <w:sz w:val="22"/>
        </w:rPr>
        <w:t>periódicos que</w:t>
      </w:r>
      <w:r>
        <w:rPr>
          <w:w w:val="110"/>
          <w:sz w:val="22"/>
        </w:rPr>
        <w:t> debe</w:t>
      </w:r>
      <w:r>
        <w:rPr>
          <w:w w:val="110"/>
          <w:sz w:val="22"/>
        </w:rPr>
        <w:t> realizar</w:t>
      </w:r>
      <w:r>
        <w:rPr>
          <w:w w:val="110"/>
          <w:sz w:val="22"/>
        </w:rPr>
        <w:t> el</w:t>
      </w:r>
      <w:r>
        <w:rPr>
          <w:w w:val="110"/>
          <w:sz w:val="22"/>
        </w:rPr>
        <w:t> ICBF,</w:t>
      </w:r>
      <w:r>
        <w:rPr>
          <w:w w:val="110"/>
          <w:sz w:val="22"/>
        </w:rPr>
        <w:t> y</w:t>
      </w:r>
      <w:r>
        <w:rPr>
          <w:w w:val="110"/>
          <w:sz w:val="22"/>
        </w:rPr>
        <w:t> si</w:t>
      </w:r>
      <w:r>
        <w:rPr>
          <w:w w:val="110"/>
          <w:sz w:val="22"/>
        </w:rPr>
        <w:t> es</w:t>
      </w:r>
      <w:r>
        <w:rPr>
          <w:w w:val="110"/>
          <w:sz w:val="22"/>
        </w:rPr>
        <w:t> del</w:t>
      </w:r>
      <w:r>
        <w:rPr>
          <w:w w:val="110"/>
          <w:sz w:val="22"/>
        </w:rPr>
        <w:t> caso,</w:t>
      </w:r>
      <w:r>
        <w:rPr>
          <w:w w:val="110"/>
          <w:sz w:val="22"/>
        </w:rPr>
        <w:t> tomar</w:t>
      </w:r>
      <w:r>
        <w:rPr>
          <w:w w:val="110"/>
          <w:sz w:val="22"/>
        </w:rPr>
        <w:t> las</w:t>
      </w:r>
      <w:r>
        <w:rPr>
          <w:w w:val="110"/>
          <w:sz w:val="22"/>
        </w:rPr>
        <w:t> medidas</w:t>
      </w:r>
      <w:r>
        <w:rPr>
          <w:w w:val="110"/>
          <w:sz w:val="22"/>
        </w:rPr>
        <w:t> preventivas</w:t>
      </w:r>
      <w:r>
        <w:rPr>
          <w:w w:val="110"/>
          <w:sz w:val="22"/>
        </w:rPr>
        <w:t> y correctivas a que haya lugar (Ejecución permanente).</w:t>
      </w:r>
    </w:p>
    <w:p>
      <w:pPr>
        <w:pStyle w:val="ListParagraph"/>
        <w:numPr>
          <w:ilvl w:val="0"/>
          <w:numId w:val="4"/>
        </w:numPr>
        <w:tabs>
          <w:tab w:pos="948" w:val="left" w:leader="none"/>
        </w:tabs>
        <w:spacing w:line="292" w:lineRule="auto" w:before="244" w:after="0"/>
        <w:ind w:left="947" w:right="373" w:hanging="426"/>
        <w:jc w:val="both"/>
        <w:rPr>
          <w:sz w:val="22"/>
        </w:rPr>
      </w:pPr>
      <w:r>
        <w:rPr>
          <w:w w:val="105"/>
          <w:sz w:val="22"/>
        </w:rPr>
        <w:t>Solicitar</w:t>
      </w:r>
      <w:r>
        <w:rPr>
          <w:w w:val="105"/>
          <w:sz w:val="22"/>
        </w:rPr>
        <w:t> a</w:t>
      </w:r>
      <w:r>
        <w:rPr>
          <w:w w:val="105"/>
          <w:sz w:val="22"/>
        </w:rPr>
        <w:t> las</w:t>
      </w:r>
      <w:r>
        <w:rPr>
          <w:w w:val="105"/>
          <w:sz w:val="22"/>
        </w:rPr>
        <w:t> entidades</w:t>
      </w:r>
      <w:r>
        <w:rPr>
          <w:w w:val="105"/>
          <w:sz w:val="22"/>
        </w:rPr>
        <w:t> que</w:t>
      </w:r>
      <w:r>
        <w:rPr>
          <w:w w:val="105"/>
          <w:sz w:val="22"/>
        </w:rPr>
        <w:t> conforman</w:t>
      </w:r>
      <w:r>
        <w:rPr>
          <w:w w:val="105"/>
          <w:sz w:val="22"/>
        </w:rPr>
        <w:t> la</w:t>
      </w:r>
      <w:r>
        <w:rPr>
          <w:w w:val="105"/>
          <w:sz w:val="22"/>
        </w:rPr>
        <w:t> Comisión</w:t>
      </w:r>
      <w:r>
        <w:rPr>
          <w:w w:val="105"/>
          <w:sz w:val="22"/>
        </w:rPr>
        <w:t> Intersectorial</w:t>
      </w:r>
      <w:r>
        <w:rPr>
          <w:w w:val="105"/>
          <w:sz w:val="22"/>
        </w:rPr>
        <w:t> para</w:t>
      </w:r>
      <w:r>
        <w:rPr>
          <w:w w:val="105"/>
          <w:sz w:val="22"/>
        </w:rPr>
        <w:t> la</w:t>
      </w:r>
      <w:r>
        <w:rPr>
          <w:w w:val="105"/>
          <w:sz w:val="22"/>
        </w:rPr>
        <w:t> Atención</w:t>
      </w:r>
      <w:r>
        <w:rPr>
          <w:spacing w:val="80"/>
          <w:w w:val="105"/>
          <w:sz w:val="22"/>
        </w:rPr>
        <w:t> </w:t>
      </w:r>
      <w:r>
        <w:rPr>
          <w:w w:val="105"/>
          <w:sz w:val="22"/>
        </w:rPr>
        <w:t>Integral a la Primera Infancia y a Coldeportes:</w:t>
      </w:r>
    </w:p>
    <w:p>
      <w:pPr>
        <w:pStyle w:val="ListParagraph"/>
        <w:numPr>
          <w:ilvl w:val="1"/>
          <w:numId w:val="4"/>
        </w:numPr>
        <w:tabs>
          <w:tab w:pos="1372" w:val="left" w:leader="none"/>
        </w:tabs>
        <w:spacing w:line="292" w:lineRule="auto" w:before="122" w:after="0"/>
        <w:ind w:left="1371" w:right="373" w:hanging="360"/>
        <w:jc w:val="both"/>
        <w:rPr>
          <w:sz w:val="22"/>
        </w:rPr>
      </w:pPr>
      <w:r>
        <w:rPr>
          <w:w w:val="105"/>
          <w:sz w:val="22"/>
        </w:rPr>
        <w:t>Prestar la asistencia técnica requerida a las entidades territoriales para la adecuada ejecución</w:t>
      </w:r>
      <w:r>
        <w:rPr>
          <w:w w:val="105"/>
          <w:sz w:val="22"/>
        </w:rPr>
        <w:t> de</w:t>
      </w:r>
      <w:r>
        <w:rPr>
          <w:w w:val="105"/>
          <w:sz w:val="22"/>
        </w:rPr>
        <w:t> los</w:t>
      </w:r>
      <w:r>
        <w:rPr>
          <w:w w:val="105"/>
          <w:sz w:val="22"/>
        </w:rPr>
        <w:t> recursos,</w:t>
      </w:r>
      <w:r>
        <w:rPr>
          <w:w w:val="105"/>
          <w:sz w:val="22"/>
        </w:rPr>
        <w:t> conforme</w:t>
      </w:r>
      <w:r>
        <w:rPr>
          <w:w w:val="105"/>
          <w:sz w:val="22"/>
        </w:rPr>
        <w:t> a</w:t>
      </w:r>
      <w:r>
        <w:rPr>
          <w:w w:val="105"/>
          <w:sz w:val="22"/>
        </w:rPr>
        <w:t> las</w:t>
      </w:r>
      <w:r>
        <w:rPr>
          <w:w w:val="105"/>
          <w:sz w:val="22"/>
        </w:rPr>
        <w:t> directrices</w:t>
      </w:r>
      <w:r>
        <w:rPr>
          <w:w w:val="105"/>
          <w:sz w:val="22"/>
        </w:rPr>
        <w:t> generales</w:t>
      </w:r>
      <w:r>
        <w:rPr>
          <w:w w:val="105"/>
          <w:sz w:val="22"/>
        </w:rPr>
        <w:t> incorporadas</w:t>
      </w:r>
      <w:r>
        <w:rPr>
          <w:w w:val="105"/>
          <w:sz w:val="22"/>
        </w:rPr>
        <w:t> en</w:t>
      </w:r>
      <w:r>
        <w:rPr>
          <w:w w:val="105"/>
          <w:sz w:val="22"/>
        </w:rPr>
        <w:t> el presente documento (Ejecución permanente).</w:t>
      </w:r>
    </w:p>
    <w:p>
      <w:pPr>
        <w:pStyle w:val="BodyText"/>
        <w:rPr>
          <w:sz w:val="20"/>
        </w:rPr>
      </w:pPr>
    </w:p>
    <w:p>
      <w:pPr>
        <w:pStyle w:val="BodyText"/>
        <w:spacing w:before="3"/>
        <w:rPr>
          <w:sz w:val="11"/>
        </w:rPr>
      </w:pPr>
      <w:r>
        <w:rPr/>
        <w:pict>
          <v:rect style="position:absolute;margin-left:78pt;margin-top:8.082422pt;width:144pt;height:.48pt;mso-position-horizontal-relative:page;mso-position-vertical-relative:paragraph;z-index:-15722496;mso-wrap-distance-left:0;mso-wrap-distance-right:0" id="docshape15" filled="true" fillcolor="#000000" stroked="false">
            <v:fill type="solid"/>
            <w10:wrap type="topAndBottom"/>
          </v:rect>
        </w:pict>
      </w:r>
    </w:p>
    <w:p>
      <w:pPr>
        <w:spacing w:line="254" w:lineRule="auto" w:before="245"/>
        <w:ind w:left="380" w:right="0" w:firstLine="112"/>
        <w:jc w:val="left"/>
        <w:rPr>
          <w:sz w:val="18"/>
        </w:rPr>
      </w:pPr>
      <w:bookmarkStart w:name="_bookmark27" w:id="37"/>
      <w:bookmarkEnd w:id="37"/>
      <w:r>
        <w:rPr/>
      </w:r>
      <w:r>
        <w:rPr>
          <w:w w:val="105"/>
          <w:position w:val="6"/>
          <w:sz w:val="11"/>
        </w:rPr>
        <w:t>16</w:t>
      </w:r>
      <w:r>
        <w:rPr>
          <w:spacing w:val="40"/>
          <w:w w:val="105"/>
          <w:position w:val="6"/>
          <w:sz w:val="11"/>
        </w:rPr>
        <w:t> </w:t>
      </w:r>
      <w:r>
        <w:rPr>
          <w:w w:val="105"/>
          <w:sz w:val="18"/>
        </w:rPr>
        <w:t>Por</w:t>
      </w:r>
      <w:r>
        <w:rPr>
          <w:spacing w:val="30"/>
          <w:w w:val="105"/>
          <w:sz w:val="18"/>
        </w:rPr>
        <w:t> </w:t>
      </w:r>
      <w:r>
        <w:rPr>
          <w:w w:val="105"/>
          <w:sz w:val="18"/>
        </w:rPr>
        <w:t>el</w:t>
      </w:r>
      <w:r>
        <w:rPr>
          <w:spacing w:val="32"/>
          <w:w w:val="105"/>
          <w:sz w:val="18"/>
        </w:rPr>
        <w:t> </w:t>
      </w:r>
      <w:r>
        <w:rPr>
          <w:w w:val="105"/>
          <w:sz w:val="18"/>
        </w:rPr>
        <w:t>cual</w:t>
      </w:r>
      <w:r>
        <w:rPr>
          <w:spacing w:val="30"/>
          <w:w w:val="105"/>
          <w:sz w:val="18"/>
        </w:rPr>
        <w:t> </w:t>
      </w:r>
      <w:r>
        <w:rPr>
          <w:w w:val="105"/>
          <w:sz w:val="18"/>
        </w:rPr>
        <w:t>se</w:t>
      </w:r>
      <w:r>
        <w:rPr>
          <w:spacing w:val="31"/>
          <w:w w:val="105"/>
          <w:sz w:val="18"/>
        </w:rPr>
        <w:t> </w:t>
      </w:r>
      <w:r>
        <w:rPr>
          <w:w w:val="105"/>
          <w:sz w:val="18"/>
        </w:rPr>
        <w:t>suprime</w:t>
      </w:r>
      <w:r>
        <w:rPr>
          <w:spacing w:val="31"/>
          <w:w w:val="105"/>
          <w:sz w:val="18"/>
        </w:rPr>
        <w:t> </w:t>
      </w:r>
      <w:r>
        <w:rPr>
          <w:w w:val="105"/>
          <w:sz w:val="18"/>
        </w:rPr>
        <w:t>la</w:t>
      </w:r>
      <w:r>
        <w:rPr>
          <w:spacing w:val="31"/>
          <w:w w:val="105"/>
          <w:sz w:val="18"/>
        </w:rPr>
        <w:t> </w:t>
      </w:r>
      <w:r>
        <w:rPr>
          <w:w w:val="105"/>
          <w:sz w:val="18"/>
        </w:rPr>
        <w:t>Unidad</w:t>
      </w:r>
      <w:r>
        <w:rPr>
          <w:spacing w:val="31"/>
          <w:w w:val="105"/>
          <w:sz w:val="18"/>
        </w:rPr>
        <w:t> </w:t>
      </w:r>
      <w:r>
        <w:rPr>
          <w:w w:val="105"/>
          <w:sz w:val="18"/>
        </w:rPr>
        <w:t>Administrativa</w:t>
      </w:r>
      <w:r>
        <w:rPr>
          <w:spacing w:val="31"/>
          <w:w w:val="105"/>
          <w:sz w:val="18"/>
        </w:rPr>
        <w:t> </w:t>
      </w:r>
      <w:r>
        <w:rPr>
          <w:w w:val="105"/>
          <w:sz w:val="18"/>
        </w:rPr>
        <w:t>Especial</w:t>
      </w:r>
      <w:r>
        <w:rPr>
          <w:spacing w:val="30"/>
          <w:w w:val="105"/>
          <w:sz w:val="18"/>
        </w:rPr>
        <w:t> </w:t>
      </w:r>
      <w:r>
        <w:rPr>
          <w:w w:val="105"/>
          <w:sz w:val="18"/>
        </w:rPr>
        <w:t>de</w:t>
      </w:r>
      <w:r>
        <w:rPr>
          <w:spacing w:val="31"/>
          <w:w w:val="105"/>
          <w:sz w:val="18"/>
        </w:rPr>
        <w:t> </w:t>
      </w:r>
      <w:r>
        <w:rPr>
          <w:w w:val="105"/>
          <w:sz w:val="18"/>
        </w:rPr>
        <w:t>Monitoreo,</w:t>
      </w:r>
      <w:r>
        <w:rPr>
          <w:spacing w:val="31"/>
          <w:w w:val="105"/>
          <w:sz w:val="18"/>
        </w:rPr>
        <w:t> </w:t>
      </w:r>
      <w:r>
        <w:rPr>
          <w:w w:val="105"/>
          <w:sz w:val="18"/>
        </w:rPr>
        <w:t>Seguimiento</w:t>
      </w:r>
      <w:r>
        <w:rPr>
          <w:spacing w:val="30"/>
          <w:w w:val="105"/>
          <w:sz w:val="18"/>
        </w:rPr>
        <w:t> </w:t>
      </w:r>
      <w:r>
        <w:rPr>
          <w:w w:val="105"/>
          <w:sz w:val="18"/>
        </w:rPr>
        <w:t>y</w:t>
      </w:r>
      <w:r>
        <w:rPr>
          <w:spacing w:val="32"/>
          <w:w w:val="105"/>
          <w:sz w:val="18"/>
        </w:rPr>
        <w:t> </w:t>
      </w:r>
      <w:r>
        <w:rPr>
          <w:w w:val="105"/>
          <w:sz w:val="18"/>
        </w:rPr>
        <w:t>Control,</w:t>
      </w:r>
      <w:r>
        <w:rPr>
          <w:spacing w:val="30"/>
          <w:w w:val="105"/>
          <w:sz w:val="18"/>
        </w:rPr>
        <w:t> </w:t>
      </w:r>
      <w:r>
        <w:rPr>
          <w:w w:val="105"/>
          <w:sz w:val="18"/>
        </w:rPr>
        <w:t>se</w:t>
      </w:r>
      <w:r>
        <w:rPr>
          <w:spacing w:val="31"/>
          <w:w w:val="105"/>
          <w:sz w:val="18"/>
        </w:rPr>
        <w:t> </w:t>
      </w:r>
      <w:r>
        <w:rPr>
          <w:w w:val="105"/>
          <w:sz w:val="18"/>
        </w:rPr>
        <w:t>ordena</w:t>
      </w:r>
      <w:r>
        <w:rPr>
          <w:spacing w:val="31"/>
          <w:w w:val="105"/>
          <w:sz w:val="18"/>
        </w:rPr>
        <w:t> </w:t>
      </w:r>
      <w:r>
        <w:rPr>
          <w:w w:val="105"/>
          <w:sz w:val="18"/>
        </w:rPr>
        <w:t>su liquidación y se dictan otras disposiciones.</w:t>
      </w:r>
    </w:p>
    <w:p>
      <w:pPr>
        <w:spacing w:line="254" w:lineRule="auto" w:before="62"/>
        <w:ind w:left="380" w:right="375" w:firstLine="112"/>
        <w:jc w:val="left"/>
        <w:rPr>
          <w:sz w:val="18"/>
        </w:rPr>
      </w:pPr>
      <w:bookmarkStart w:name="_bookmark28" w:id="38"/>
      <w:bookmarkEnd w:id="38"/>
      <w:r>
        <w:rPr/>
      </w:r>
      <w:r>
        <w:rPr>
          <w:w w:val="105"/>
          <w:position w:val="6"/>
          <w:sz w:val="11"/>
        </w:rPr>
        <w:t>17 </w:t>
      </w:r>
      <w:r>
        <w:rPr>
          <w:w w:val="105"/>
          <w:sz w:val="18"/>
        </w:rPr>
        <w:t>Por medio del cual se define la estrategia de monitoreo, seguimiento y control integral al gasto que se realice con recursos del Sistema General de Participaciones.</w:t>
      </w:r>
    </w:p>
    <w:p>
      <w:pPr>
        <w:spacing w:after="0" w:line="254" w:lineRule="auto"/>
        <w:jc w:val="left"/>
        <w:rPr>
          <w:sz w:val="18"/>
        </w:rPr>
        <w:sectPr>
          <w:pgSz w:w="11910" w:h="16840"/>
          <w:pgMar w:header="0" w:footer="1014" w:top="1720" w:bottom="1200" w:left="1180" w:right="900"/>
        </w:sectPr>
      </w:pPr>
    </w:p>
    <w:p>
      <w:pPr>
        <w:pStyle w:val="ListParagraph"/>
        <w:numPr>
          <w:ilvl w:val="1"/>
          <w:numId w:val="4"/>
        </w:numPr>
        <w:tabs>
          <w:tab w:pos="1373" w:val="left" w:leader="none"/>
        </w:tabs>
        <w:spacing w:line="292" w:lineRule="auto" w:before="83" w:after="0"/>
        <w:ind w:left="1372" w:right="374" w:hanging="360"/>
        <w:jc w:val="both"/>
        <w:rPr>
          <w:sz w:val="22"/>
        </w:rPr>
      </w:pPr>
      <w:r>
        <w:rPr>
          <w:w w:val="105"/>
          <w:sz w:val="22"/>
        </w:rPr>
        <w:t>Garantizar las condiciones mínimas</w:t>
      </w:r>
      <w:r>
        <w:rPr>
          <w:w w:val="105"/>
          <w:sz w:val="22"/>
        </w:rPr>
        <w:t> para</w:t>
      </w:r>
      <w:r>
        <w:rPr>
          <w:w w:val="105"/>
          <w:sz w:val="22"/>
        </w:rPr>
        <w:t> que los</w:t>
      </w:r>
      <w:r>
        <w:rPr>
          <w:w w:val="105"/>
          <w:sz w:val="22"/>
        </w:rPr>
        <w:t> entes</w:t>
      </w:r>
      <w:r>
        <w:rPr>
          <w:w w:val="105"/>
          <w:sz w:val="22"/>
        </w:rPr>
        <w:t> territoriales puedan</w:t>
      </w:r>
      <w:r>
        <w:rPr>
          <w:w w:val="105"/>
          <w:sz w:val="22"/>
        </w:rPr>
        <w:t> ejecutar los</w:t>
      </w:r>
      <w:r>
        <w:rPr>
          <w:w w:val="105"/>
          <w:sz w:val="22"/>
        </w:rPr>
        <w:t> recursos</w:t>
      </w:r>
      <w:r>
        <w:rPr>
          <w:w w:val="105"/>
          <w:sz w:val="22"/>
        </w:rPr>
        <w:t> asignados,</w:t>
      </w:r>
      <w:r>
        <w:rPr>
          <w:w w:val="105"/>
          <w:sz w:val="22"/>
        </w:rPr>
        <w:t> según</w:t>
      </w:r>
      <w:r>
        <w:rPr>
          <w:w w:val="105"/>
          <w:sz w:val="22"/>
        </w:rPr>
        <w:t> las</w:t>
      </w:r>
      <w:r>
        <w:rPr>
          <w:w w:val="105"/>
          <w:sz w:val="22"/>
        </w:rPr>
        <w:t> líneas</w:t>
      </w:r>
      <w:r>
        <w:rPr>
          <w:w w:val="105"/>
          <w:sz w:val="22"/>
        </w:rPr>
        <w:t> prioritarias</w:t>
      </w:r>
      <w:r>
        <w:rPr>
          <w:w w:val="105"/>
          <w:sz w:val="22"/>
        </w:rPr>
        <w:t> de</w:t>
      </w:r>
      <w:r>
        <w:rPr>
          <w:w w:val="105"/>
          <w:sz w:val="22"/>
        </w:rPr>
        <w:t> inversión</w:t>
      </w:r>
      <w:r>
        <w:rPr>
          <w:w w:val="105"/>
          <w:sz w:val="22"/>
        </w:rPr>
        <w:t> definidas</w:t>
      </w:r>
      <w:r>
        <w:rPr>
          <w:w w:val="105"/>
          <w:sz w:val="22"/>
        </w:rPr>
        <w:t> en</w:t>
      </w:r>
      <w:r>
        <w:rPr>
          <w:w w:val="105"/>
          <w:sz w:val="22"/>
        </w:rPr>
        <w:t> el numeral 3.2 del presente documento (Ejecución permanente).</w:t>
      </w:r>
    </w:p>
    <w:p>
      <w:pPr>
        <w:pStyle w:val="ListParagraph"/>
        <w:numPr>
          <w:ilvl w:val="1"/>
          <w:numId w:val="4"/>
        </w:numPr>
        <w:tabs>
          <w:tab w:pos="1372" w:val="left" w:leader="none"/>
        </w:tabs>
        <w:spacing w:line="292" w:lineRule="auto" w:before="124" w:after="0"/>
        <w:ind w:left="1371" w:right="374" w:hanging="360"/>
        <w:jc w:val="both"/>
        <w:rPr>
          <w:sz w:val="22"/>
        </w:rPr>
      </w:pPr>
      <w:r>
        <w:rPr>
          <w:w w:val="110"/>
          <w:sz w:val="22"/>
        </w:rPr>
        <w:t>Desarrollar</w:t>
      </w:r>
      <w:r>
        <w:rPr>
          <w:w w:val="110"/>
          <w:sz w:val="22"/>
        </w:rPr>
        <w:t> acciones</w:t>
      </w:r>
      <w:r>
        <w:rPr>
          <w:w w:val="110"/>
          <w:sz w:val="22"/>
        </w:rPr>
        <w:t> para</w:t>
      </w:r>
      <w:r>
        <w:rPr>
          <w:w w:val="110"/>
          <w:sz w:val="22"/>
        </w:rPr>
        <w:t> armonizar</w:t>
      </w:r>
      <w:r>
        <w:rPr>
          <w:w w:val="110"/>
          <w:sz w:val="22"/>
        </w:rPr>
        <w:t> las</w:t>
      </w:r>
      <w:r>
        <w:rPr>
          <w:w w:val="110"/>
          <w:sz w:val="22"/>
        </w:rPr>
        <w:t> atenciones</w:t>
      </w:r>
      <w:r>
        <w:rPr>
          <w:w w:val="110"/>
          <w:sz w:val="22"/>
        </w:rPr>
        <w:t> y</w:t>
      </w:r>
      <w:r>
        <w:rPr>
          <w:w w:val="110"/>
          <w:sz w:val="22"/>
        </w:rPr>
        <w:t> programas</w:t>
      </w:r>
      <w:r>
        <w:rPr>
          <w:w w:val="110"/>
          <w:sz w:val="22"/>
        </w:rPr>
        <w:t> que</w:t>
      </w:r>
      <w:r>
        <w:rPr>
          <w:w w:val="110"/>
          <w:sz w:val="22"/>
        </w:rPr>
        <w:t> se</w:t>
      </w:r>
      <w:r>
        <w:rPr>
          <w:w w:val="110"/>
          <w:sz w:val="22"/>
        </w:rPr>
        <w:t> ejecutan </w:t>
      </w:r>
      <w:r>
        <w:rPr>
          <w:spacing w:val="-2"/>
          <w:w w:val="110"/>
          <w:sz w:val="22"/>
        </w:rPr>
        <w:t>para</w:t>
      </w:r>
      <w:r>
        <w:rPr>
          <w:spacing w:val="-5"/>
          <w:w w:val="110"/>
          <w:sz w:val="22"/>
        </w:rPr>
        <w:t> </w:t>
      </w:r>
      <w:r>
        <w:rPr>
          <w:spacing w:val="-2"/>
          <w:w w:val="110"/>
          <w:sz w:val="22"/>
        </w:rPr>
        <w:t>otros</w:t>
      </w:r>
      <w:r>
        <w:rPr>
          <w:spacing w:val="-5"/>
          <w:w w:val="110"/>
          <w:sz w:val="22"/>
        </w:rPr>
        <w:t> </w:t>
      </w:r>
      <w:r>
        <w:rPr>
          <w:spacing w:val="-2"/>
          <w:w w:val="110"/>
          <w:sz w:val="22"/>
        </w:rPr>
        <w:t>momentos</w:t>
      </w:r>
      <w:r>
        <w:rPr>
          <w:spacing w:val="-6"/>
          <w:w w:val="110"/>
          <w:sz w:val="22"/>
        </w:rPr>
        <w:t> </w:t>
      </w:r>
      <w:r>
        <w:rPr>
          <w:spacing w:val="-2"/>
          <w:w w:val="110"/>
          <w:sz w:val="22"/>
        </w:rPr>
        <w:t>del</w:t>
      </w:r>
      <w:r>
        <w:rPr>
          <w:spacing w:val="-4"/>
          <w:w w:val="110"/>
          <w:sz w:val="22"/>
        </w:rPr>
        <w:t> </w:t>
      </w:r>
      <w:r>
        <w:rPr>
          <w:spacing w:val="-2"/>
          <w:w w:val="110"/>
          <w:sz w:val="22"/>
        </w:rPr>
        <w:t>curso</w:t>
      </w:r>
      <w:r>
        <w:rPr>
          <w:spacing w:val="-6"/>
          <w:w w:val="110"/>
          <w:sz w:val="22"/>
        </w:rPr>
        <w:t> </w:t>
      </w:r>
      <w:r>
        <w:rPr>
          <w:spacing w:val="-2"/>
          <w:w w:val="110"/>
          <w:sz w:val="22"/>
        </w:rPr>
        <w:t>vital</w:t>
      </w:r>
      <w:r>
        <w:rPr>
          <w:spacing w:val="-5"/>
          <w:w w:val="110"/>
          <w:sz w:val="22"/>
        </w:rPr>
        <w:t> </w:t>
      </w:r>
      <w:r>
        <w:rPr>
          <w:spacing w:val="-2"/>
          <w:w w:val="110"/>
          <w:sz w:val="22"/>
        </w:rPr>
        <w:t>(infancia</w:t>
      </w:r>
      <w:r>
        <w:rPr>
          <w:spacing w:val="-5"/>
          <w:w w:val="110"/>
          <w:sz w:val="22"/>
        </w:rPr>
        <w:t> </w:t>
      </w:r>
      <w:r>
        <w:rPr>
          <w:spacing w:val="-2"/>
          <w:w w:val="110"/>
          <w:sz w:val="22"/>
        </w:rPr>
        <w:t>y</w:t>
      </w:r>
      <w:r>
        <w:rPr>
          <w:spacing w:val="-6"/>
          <w:w w:val="110"/>
          <w:sz w:val="22"/>
        </w:rPr>
        <w:t> </w:t>
      </w:r>
      <w:r>
        <w:rPr>
          <w:spacing w:val="-2"/>
          <w:w w:val="110"/>
          <w:sz w:val="22"/>
        </w:rPr>
        <w:t>adolescencia),</w:t>
      </w:r>
      <w:r>
        <w:rPr>
          <w:spacing w:val="-5"/>
          <w:w w:val="110"/>
          <w:sz w:val="22"/>
        </w:rPr>
        <w:t> </w:t>
      </w:r>
      <w:r>
        <w:rPr>
          <w:spacing w:val="-2"/>
          <w:w w:val="110"/>
          <w:sz w:val="22"/>
        </w:rPr>
        <w:t>con</w:t>
      </w:r>
      <w:r>
        <w:rPr>
          <w:spacing w:val="-5"/>
          <w:w w:val="110"/>
          <w:sz w:val="22"/>
        </w:rPr>
        <w:t> </w:t>
      </w:r>
      <w:r>
        <w:rPr>
          <w:spacing w:val="-2"/>
          <w:w w:val="110"/>
          <w:sz w:val="22"/>
        </w:rPr>
        <w:t>especial</w:t>
      </w:r>
      <w:r>
        <w:rPr>
          <w:spacing w:val="-4"/>
          <w:w w:val="110"/>
          <w:sz w:val="22"/>
        </w:rPr>
        <w:t> </w:t>
      </w:r>
      <w:r>
        <w:rPr>
          <w:spacing w:val="-2"/>
          <w:w w:val="110"/>
          <w:sz w:val="22"/>
        </w:rPr>
        <w:t>atención </w:t>
      </w:r>
      <w:r>
        <w:rPr>
          <w:w w:val="110"/>
          <w:sz w:val="22"/>
        </w:rPr>
        <w:t>en</w:t>
      </w:r>
      <w:r>
        <w:rPr>
          <w:w w:val="110"/>
          <w:sz w:val="22"/>
        </w:rPr>
        <w:t> las</w:t>
      </w:r>
      <w:r>
        <w:rPr>
          <w:w w:val="110"/>
          <w:sz w:val="22"/>
        </w:rPr>
        <w:t> transiciones,</w:t>
      </w:r>
      <w:r>
        <w:rPr>
          <w:w w:val="110"/>
          <w:sz w:val="22"/>
        </w:rPr>
        <w:t> para</w:t>
      </w:r>
      <w:r>
        <w:rPr>
          <w:w w:val="110"/>
          <w:sz w:val="22"/>
        </w:rPr>
        <w:t> que</w:t>
      </w:r>
      <w:r>
        <w:rPr>
          <w:w w:val="110"/>
          <w:sz w:val="22"/>
        </w:rPr>
        <w:t> el</w:t>
      </w:r>
      <w:r>
        <w:rPr>
          <w:w w:val="110"/>
          <w:sz w:val="22"/>
        </w:rPr>
        <w:t> desarrollo</w:t>
      </w:r>
      <w:r>
        <w:rPr>
          <w:w w:val="110"/>
          <w:sz w:val="22"/>
        </w:rPr>
        <w:t> integral</w:t>
      </w:r>
      <w:r>
        <w:rPr>
          <w:w w:val="110"/>
          <w:sz w:val="22"/>
        </w:rPr>
        <w:t> se</w:t>
      </w:r>
      <w:r>
        <w:rPr>
          <w:w w:val="110"/>
          <w:sz w:val="22"/>
        </w:rPr>
        <w:t> posibilite</w:t>
      </w:r>
      <w:r>
        <w:rPr>
          <w:w w:val="110"/>
          <w:sz w:val="22"/>
        </w:rPr>
        <w:t> a</w:t>
      </w:r>
      <w:r>
        <w:rPr>
          <w:w w:val="110"/>
          <w:sz w:val="22"/>
        </w:rPr>
        <w:t> lo</w:t>
      </w:r>
      <w:r>
        <w:rPr>
          <w:w w:val="110"/>
          <w:sz w:val="22"/>
        </w:rPr>
        <w:t> largo</w:t>
      </w:r>
      <w:r>
        <w:rPr>
          <w:w w:val="110"/>
          <w:sz w:val="22"/>
        </w:rPr>
        <w:t> del</w:t>
      </w:r>
      <w:r>
        <w:rPr>
          <w:w w:val="110"/>
          <w:sz w:val="22"/>
        </w:rPr>
        <w:t> curso de vida (Ejecución permanente).</w:t>
      </w:r>
    </w:p>
    <w:p>
      <w:pPr>
        <w:pStyle w:val="ListParagraph"/>
        <w:numPr>
          <w:ilvl w:val="0"/>
          <w:numId w:val="4"/>
        </w:numPr>
        <w:tabs>
          <w:tab w:pos="947" w:val="left" w:leader="none"/>
          <w:tab w:pos="948" w:val="left" w:leader="none"/>
        </w:tabs>
        <w:spacing w:line="240" w:lineRule="auto" w:before="243" w:after="0"/>
        <w:ind w:left="947" w:right="0" w:hanging="427"/>
        <w:jc w:val="left"/>
        <w:rPr>
          <w:sz w:val="22"/>
        </w:rPr>
      </w:pPr>
      <w:r>
        <w:rPr>
          <w:w w:val="105"/>
          <w:sz w:val="22"/>
        </w:rPr>
        <w:t>Solicitar</w:t>
      </w:r>
      <w:r>
        <w:rPr>
          <w:spacing w:val="14"/>
          <w:w w:val="105"/>
          <w:sz w:val="22"/>
        </w:rPr>
        <w:t> </w:t>
      </w:r>
      <w:r>
        <w:rPr>
          <w:w w:val="105"/>
          <w:sz w:val="22"/>
        </w:rPr>
        <w:t>al</w:t>
      </w:r>
      <w:r>
        <w:rPr>
          <w:spacing w:val="16"/>
          <w:w w:val="105"/>
          <w:sz w:val="22"/>
        </w:rPr>
        <w:t> </w:t>
      </w:r>
      <w:r>
        <w:rPr>
          <w:w w:val="105"/>
          <w:sz w:val="22"/>
        </w:rPr>
        <w:t>ICBF</w:t>
      </w:r>
      <w:r>
        <w:rPr>
          <w:spacing w:val="15"/>
          <w:w w:val="105"/>
          <w:sz w:val="22"/>
        </w:rPr>
        <w:t> </w:t>
      </w:r>
      <w:r>
        <w:rPr>
          <w:w w:val="105"/>
          <w:sz w:val="22"/>
        </w:rPr>
        <w:t>como</w:t>
      </w:r>
      <w:r>
        <w:rPr>
          <w:spacing w:val="15"/>
          <w:w w:val="105"/>
          <w:sz w:val="22"/>
        </w:rPr>
        <w:t> </w:t>
      </w:r>
      <w:r>
        <w:rPr>
          <w:w w:val="105"/>
          <w:sz w:val="22"/>
        </w:rPr>
        <w:t>ente</w:t>
      </w:r>
      <w:r>
        <w:rPr>
          <w:spacing w:val="15"/>
          <w:w w:val="105"/>
          <w:sz w:val="22"/>
        </w:rPr>
        <w:t> </w:t>
      </w:r>
      <w:r>
        <w:rPr>
          <w:w w:val="105"/>
          <w:sz w:val="22"/>
        </w:rPr>
        <w:t>rector</w:t>
      </w:r>
      <w:r>
        <w:rPr>
          <w:spacing w:val="14"/>
          <w:w w:val="105"/>
          <w:sz w:val="22"/>
        </w:rPr>
        <w:t> </w:t>
      </w:r>
      <w:r>
        <w:rPr>
          <w:w w:val="105"/>
          <w:sz w:val="22"/>
        </w:rPr>
        <w:t>del</w:t>
      </w:r>
      <w:r>
        <w:rPr>
          <w:spacing w:val="16"/>
          <w:w w:val="105"/>
          <w:sz w:val="22"/>
        </w:rPr>
        <w:t> </w:t>
      </w:r>
      <w:r>
        <w:rPr>
          <w:w w:val="105"/>
          <w:sz w:val="22"/>
        </w:rPr>
        <w:t>Sistema</w:t>
      </w:r>
      <w:r>
        <w:rPr>
          <w:spacing w:val="14"/>
          <w:w w:val="105"/>
          <w:sz w:val="22"/>
        </w:rPr>
        <w:t> </w:t>
      </w:r>
      <w:r>
        <w:rPr>
          <w:w w:val="105"/>
          <w:sz w:val="22"/>
        </w:rPr>
        <w:t>Nacional</w:t>
      </w:r>
      <w:r>
        <w:rPr>
          <w:spacing w:val="16"/>
          <w:w w:val="105"/>
          <w:sz w:val="22"/>
        </w:rPr>
        <w:t> </w:t>
      </w:r>
      <w:r>
        <w:rPr>
          <w:w w:val="105"/>
          <w:sz w:val="22"/>
        </w:rPr>
        <w:t>de</w:t>
      </w:r>
      <w:r>
        <w:rPr>
          <w:spacing w:val="15"/>
          <w:w w:val="105"/>
          <w:sz w:val="22"/>
        </w:rPr>
        <w:t> </w:t>
      </w:r>
      <w:r>
        <w:rPr>
          <w:w w:val="105"/>
          <w:sz w:val="22"/>
        </w:rPr>
        <w:t>Bienestar</w:t>
      </w:r>
      <w:r>
        <w:rPr>
          <w:spacing w:val="15"/>
          <w:w w:val="105"/>
          <w:sz w:val="22"/>
        </w:rPr>
        <w:t> </w:t>
      </w:r>
      <w:r>
        <w:rPr>
          <w:spacing w:val="-2"/>
          <w:w w:val="105"/>
          <w:sz w:val="22"/>
        </w:rPr>
        <w:t>Familiar:</w:t>
      </w:r>
    </w:p>
    <w:p>
      <w:pPr>
        <w:pStyle w:val="ListParagraph"/>
        <w:numPr>
          <w:ilvl w:val="1"/>
          <w:numId w:val="4"/>
        </w:numPr>
        <w:tabs>
          <w:tab w:pos="1372" w:val="left" w:leader="none"/>
        </w:tabs>
        <w:spacing w:line="292" w:lineRule="auto" w:before="181" w:after="0"/>
        <w:ind w:left="1371" w:right="374" w:hanging="360"/>
        <w:jc w:val="both"/>
        <w:rPr>
          <w:sz w:val="22"/>
        </w:rPr>
      </w:pPr>
      <w:r>
        <w:rPr>
          <w:w w:val="105"/>
          <w:sz w:val="22"/>
        </w:rPr>
        <w:t>Promover</w:t>
      </w:r>
      <w:r>
        <w:rPr>
          <w:w w:val="105"/>
          <w:sz w:val="22"/>
        </w:rPr>
        <w:t> el</w:t>
      </w:r>
      <w:r>
        <w:rPr>
          <w:w w:val="105"/>
          <w:sz w:val="22"/>
        </w:rPr>
        <w:t> desarrollo</w:t>
      </w:r>
      <w:r>
        <w:rPr>
          <w:w w:val="105"/>
          <w:sz w:val="22"/>
        </w:rPr>
        <w:t> de</w:t>
      </w:r>
      <w:r>
        <w:rPr>
          <w:w w:val="105"/>
          <w:sz w:val="22"/>
        </w:rPr>
        <w:t> capacidades</w:t>
      </w:r>
      <w:r>
        <w:rPr>
          <w:w w:val="105"/>
          <w:sz w:val="22"/>
        </w:rPr>
        <w:t> nacionales</w:t>
      </w:r>
      <w:r>
        <w:rPr>
          <w:w w:val="105"/>
          <w:sz w:val="22"/>
        </w:rPr>
        <w:t> y</w:t>
      </w:r>
      <w:r>
        <w:rPr>
          <w:w w:val="105"/>
          <w:sz w:val="22"/>
        </w:rPr>
        <w:t> territoriales</w:t>
      </w:r>
      <w:r>
        <w:rPr>
          <w:w w:val="105"/>
          <w:sz w:val="22"/>
        </w:rPr>
        <w:t> para</w:t>
      </w:r>
      <w:r>
        <w:rPr>
          <w:w w:val="105"/>
          <w:sz w:val="22"/>
        </w:rPr>
        <w:t> la</w:t>
      </w:r>
      <w:r>
        <w:rPr>
          <w:w w:val="105"/>
          <w:sz w:val="22"/>
        </w:rPr>
        <w:t> adecuada ejecución de los recursos en el marco de la estrategia “De Cero a Siempre” (Ejecución </w:t>
      </w:r>
      <w:r>
        <w:rPr>
          <w:spacing w:val="-2"/>
          <w:w w:val="105"/>
          <w:sz w:val="22"/>
        </w:rPr>
        <w:t>permanente).</w:t>
      </w:r>
    </w:p>
    <w:p>
      <w:pPr>
        <w:pStyle w:val="ListParagraph"/>
        <w:numPr>
          <w:ilvl w:val="1"/>
          <w:numId w:val="4"/>
        </w:numPr>
        <w:tabs>
          <w:tab w:pos="1372" w:val="left" w:leader="none"/>
        </w:tabs>
        <w:spacing w:line="292" w:lineRule="auto" w:before="123" w:after="0"/>
        <w:ind w:left="1371" w:right="375" w:hanging="360"/>
        <w:jc w:val="both"/>
        <w:rPr>
          <w:sz w:val="22"/>
        </w:rPr>
      </w:pPr>
      <w:r>
        <w:rPr>
          <w:sz w:val="22"/>
        </w:rPr>
        <w:t>Liderar una estructura intersectorial para orientar y fortalecer, mediante asistencia técnica,</w:t>
      </w:r>
      <w:r>
        <w:rPr>
          <w:spacing w:val="40"/>
          <w:sz w:val="22"/>
        </w:rPr>
        <w:t> </w:t>
      </w:r>
      <w:r>
        <w:rPr>
          <w:sz w:val="22"/>
        </w:rPr>
        <w:t>la</w:t>
      </w:r>
      <w:r>
        <w:rPr>
          <w:spacing w:val="40"/>
          <w:sz w:val="22"/>
        </w:rPr>
        <w:t> </w:t>
      </w:r>
      <w:r>
        <w:rPr>
          <w:sz w:val="22"/>
        </w:rPr>
        <w:t>ejecución</w:t>
      </w:r>
      <w:r>
        <w:rPr>
          <w:spacing w:val="40"/>
          <w:sz w:val="22"/>
        </w:rPr>
        <w:t> </w:t>
      </w:r>
      <w:r>
        <w:rPr>
          <w:sz w:val="22"/>
        </w:rPr>
        <w:t>de</w:t>
      </w:r>
      <w:r>
        <w:rPr>
          <w:spacing w:val="40"/>
          <w:sz w:val="22"/>
        </w:rPr>
        <w:t> </w:t>
      </w:r>
      <w:r>
        <w:rPr>
          <w:sz w:val="22"/>
        </w:rPr>
        <w:t>los</w:t>
      </w:r>
      <w:r>
        <w:rPr>
          <w:spacing w:val="40"/>
          <w:sz w:val="22"/>
        </w:rPr>
        <w:t> </w:t>
      </w:r>
      <w:r>
        <w:rPr>
          <w:sz w:val="22"/>
        </w:rPr>
        <w:t>recursos</w:t>
      </w:r>
      <w:r>
        <w:rPr>
          <w:spacing w:val="40"/>
          <w:sz w:val="22"/>
        </w:rPr>
        <w:t> </w:t>
      </w:r>
      <w:r>
        <w:rPr>
          <w:sz w:val="22"/>
        </w:rPr>
        <w:t>de</w:t>
      </w:r>
      <w:r>
        <w:rPr>
          <w:spacing w:val="40"/>
          <w:sz w:val="22"/>
        </w:rPr>
        <w:t> </w:t>
      </w:r>
      <w:r>
        <w:rPr>
          <w:sz w:val="22"/>
        </w:rPr>
        <w:t>primera</w:t>
      </w:r>
      <w:r>
        <w:rPr>
          <w:spacing w:val="40"/>
          <w:sz w:val="22"/>
        </w:rPr>
        <w:t> </w:t>
      </w:r>
      <w:r>
        <w:rPr>
          <w:sz w:val="22"/>
        </w:rPr>
        <w:t>infancia</w:t>
      </w:r>
      <w:r>
        <w:rPr>
          <w:spacing w:val="40"/>
          <w:sz w:val="22"/>
        </w:rPr>
        <w:t> </w:t>
      </w:r>
      <w:r>
        <w:rPr>
          <w:sz w:val="22"/>
        </w:rPr>
        <w:t>(diciembre</w:t>
      </w:r>
      <w:r>
        <w:rPr>
          <w:spacing w:val="40"/>
          <w:sz w:val="22"/>
        </w:rPr>
        <w:t> </w:t>
      </w:r>
      <w:r>
        <w:rPr>
          <w:sz w:val="22"/>
        </w:rPr>
        <w:t>de</w:t>
      </w:r>
      <w:r>
        <w:rPr>
          <w:spacing w:val="40"/>
          <w:sz w:val="22"/>
        </w:rPr>
        <w:t> </w:t>
      </w:r>
      <w:r>
        <w:rPr>
          <w:sz w:val="22"/>
        </w:rPr>
        <w:t>2015).</w:t>
      </w:r>
    </w:p>
    <w:p>
      <w:pPr>
        <w:pStyle w:val="ListParagraph"/>
        <w:numPr>
          <w:ilvl w:val="1"/>
          <w:numId w:val="4"/>
        </w:numPr>
        <w:tabs>
          <w:tab w:pos="1372" w:val="left" w:leader="none"/>
        </w:tabs>
        <w:spacing w:line="292" w:lineRule="auto" w:before="121" w:after="0"/>
        <w:ind w:left="1371" w:right="374" w:hanging="360"/>
        <w:jc w:val="both"/>
        <w:rPr>
          <w:sz w:val="22"/>
        </w:rPr>
      </w:pPr>
      <w:r>
        <w:rPr>
          <w:w w:val="105"/>
          <w:sz w:val="22"/>
        </w:rPr>
        <w:t>Implementar</w:t>
      </w:r>
      <w:r>
        <w:rPr>
          <w:w w:val="105"/>
          <w:sz w:val="22"/>
        </w:rPr>
        <w:t> un</w:t>
      </w:r>
      <w:r>
        <w:rPr>
          <w:w w:val="105"/>
          <w:sz w:val="22"/>
        </w:rPr>
        <w:t> mecanismo</w:t>
      </w:r>
      <w:r>
        <w:rPr>
          <w:w w:val="105"/>
          <w:sz w:val="22"/>
        </w:rPr>
        <w:t> intersectorial</w:t>
      </w:r>
      <w:r>
        <w:rPr>
          <w:w w:val="105"/>
          <w:sz w:val="22"/>
        </w:rPr>
        <w:t> de</w:t>
      </w:r>
      <w:r>
        <w:rPr>
          <w:w w:val="105"/>
          <w:sz w:val="22"/>
        </w:rPr>
        <w:t> seguimiento,</w:t>
      </w:r>
      <w:r>
        <w:rPr>
          <w:w w:val="105"/>
          <w:sz w:val="22"/>
        </w:rPr>
        <w:t> monitoreo</w:t>
      </w:r>
      <w:r>
        <w:rPr>
          <w:w w:val="105"/>
          <w:sz w:val="22"/>
        </w:rPr>
        <w:t> y</w:t>
      </w:r>
      <w:r>
        <w:rPr>
          <w:w w:val="105"/>
          <w:sz w:val="22"/>
        </w:rPr>
        <w:t> evaluación</w:t>
      </w:r>
      <w:r>
        <w:rPr>
          <w:w w:val="105"/>
          <w:sz w:val="22"/>
        </w:rPr>
        <w:t> a la ejecución de los recursos asignados a los distritos, municipios y departamentos; y presentar</w:t>
      </w:r>
      <w:r>
        <w:rPr>
          <w:w w:val="105"/>
          <w:sz w:val="22"/>
        </w:rPr>
        <w:t> al</w:t>
      </w:r>
      <w:r>
        <w:rPr>
          <w:w w:val="105"/>
          <w:sz w:val="22"/>
        </w:rPr>
        <w:t> CONPES,</w:t>
      </w:r>
      <w:r>
        <w:rPr>
          <w:w w:val="105"/>
          <w:sz w:val="22"/>
        </w:rPr>
        <w:t> al</w:t>
      </w:r>
      <w:r>
        <w:rPr>
          <w:w w:val="105"/>
          <w:sz w:val="22"/>
        </w:rPr>
        <w:t> Consejo</w:t>
      </w:r>
      <w:r>
        <w:rPr>
          <w:w w:val="105"/>
          <w:sz w:val="22"/>
        </w:rPr>
        <w:t> Nacional</w:t>
      </w:r>
      <w:r>
        <w:rPr>
          <w:w w:val="105"/>
          <w:sz w:val="22"/>
        </w:rPr>
        <w:t> de</w:t>
      </w:r>
      <w:r>
        <w:rPr>
          <w:w w:val="105"/>
          <w:sz w:val="22"/>
        </w:rPr>
        <w:t> Política</w:t>
      </w:r>
      <w:r>
        <w:rPr>
          <w:w w:val="105"/>
          <w:sz w:val="22"/>
        </w:rPr>
        <w:t> Social</w:t>
      </w:r>
      <w:r>
        <w:rPr>
          <w:w w:val="105"/>
          <w:sz w:val="22"/>
        </w:rPr>
        <w:t> y</w:t>
      </w:r>
      <w:r>
        <w:rPr>
          <w:w w:val="105"/>
          <w:sz w:val="22"/>
        </w:rPr>
        <w:t> a</w:t>
      </w:r>
      <w:r>
        <w:rPr>
          <w:w w:val="105"/>
          <w:sz w:val="22"/>
        </w:rPr>
        <w:t> la</w:t>
      </w:r>
      <w:r>
        <w:rPr>
          <w:w w:val="105"/>
          <w:sz w:val="22"/>
        </w:rPr>
        <w:t> Comisión Intersectorial para la Atención Integral a la Primera Infancia, un informe anual con el resultado de dichas actividades (Ejecución permanente).</w:t>
      </w:r>
    </w:p>
    <w:p>
      <w:pPr>
        <w:pStyle w:val="ListParagraph"/>
        <w:numPr>
          <w:ilvl w:val="0"/>
          <w:numId w:val="4"/>
        </w:numPr>
        <w:tabs>
          <w:tab w:pos="946" w:val="left" w:leader="none"/>
          <w:tab w:pos="947" w:val="left" w:leader="none"/>
        </w:tabs>
        <w:spacing w:line="240" w:lineRule="auto" w:before="246" w:after="0"/>
        <w:ind w:left="946" w:right="0" w:hanging="427"/>
        <w:jc w:val="left"/>
        <w:rPr>
          <w:sz w:val="22"/>
        </w:rPr>
      </w:pPr>
      <w:r>
        <w:rPr>
          <w:w w:val="105"/>
          <w:sz w:val="22"/>
        </w:rPr>
        <w:t>Sugerir</w:t>
      </w:r>
      <w:r>
        <w:rPr>
          <w:spacing w:val="21"/>
          <w:w w:val="105"/>
          <w:sz w:val="22"/>
        </w:rPr>
        <w:t> </w:t>
      </w:r>
      <w:r>
        <w:rPr>
          <w:w w:val="105"/>
          <w:sz w:val="22"/>
        </w:rPr>
        <w:t>a</w:t>
      </w:r>
      <w:r>
        <w:rPr>
          <w:spacing w:val="21"/>
          <w:w w:val="105"/>
          <w:sz w:val="22"/>
        </w:rPr>
        <w:t> </w:t>
      </w:r>
      <w:r>
        <w:rPr>
          <w:w w:val="105"/>
          <w:sz w:val="22"/>
        </w:rPr>
        <w:t>las</w:t>
      </w:r>
      <w:r>
        <w:rPr>
          <w:spacing w:val="22"/>
          <w:w w:val="105"/>
          <w:sz w:val="22"/>
        </w:rPr>
        <w:t> </w:t>
      </w:r>
      <w:r>
        <w:rPr>
          <w:w w:val="105"/>
          <w:sz w:val="22"/>
        </w:rPr>
        <w:t>entidades</w:t>
      </w:r>
      <w:r>
        <w:rPr>
          <w:spacing w:val="22"/>
          <w:w w:val="105"/>
          <w:sz w:val="22"/>
        </w:rPr>
        <w:t> </w:t>
      </w:r>
      <w:r>
        <w:rPr>
          <w:spacing w:val="-2"/>
          <w:w w:val="105"/>
          <w:sz w:val="22"/>
        </w:rPr>
        <w:t>territoriales:</w:t>
      </w:r>
    </w:p>
    <w:p>
      <w:pPr>
        <w:pStyle w:val="ListParagraph"/>
        <w:numPr>
          <w:ilvl w:val="1"/>
          <w:numId w:val="4"/>
        </w:numPr>
        <w:tabs>
          <w:tab w:pos="1371" w:val="left" w:leader="none"/>
        </w:tabs>
        <w:spacing w:line="292" w:lineRule="auto" w:before="180" w:after="0"/>
        <w:ind w:left="1371" w:right="374" w:hanging="360"/>
        <w:jc w:val="both"/>
        <w:rPr>
          <w:sz w:val="22"/>
        </w:rPr>
      </w:pPr>
      <w:r>
        <w:rPr>
          <w:w w:val="110"/>
          <w:sz w:val="22"/>
        </w:rPr>
        <w:t>Realizar</w:t>
      </w:r>
      <w:r>
        <w:rPr>
          <w:w w:val="110"/>
          <w:sz w:val="22"/>
        </w:rPr>
        <w:t> los</w:t>
      </w:r>
      <w:r>
        <w:rPr>
          <w:w w:val="110"/>
          <w:sz w:val="22"/>
        </w:rPr>
        <w:t> ajustes</w:t>
      </w:r>
      <w:r>
        <w:rPr>
          <w:w w:val="110"/>
          <w:sz w:val="22"/>
        </w:rPr>
        <w:t> presupuestales</w:t>
      </w:r>
      <w:r>
        <w:rPr>
          <w:w w:val="110"/>
          <w:sz w:val="22"/>
        </w:rPr>
        <w:t> a</w:t>
      </w:r>
      <w:r>
        <w:rPr>
          <w:w w:val="110"/>
          <w:sz w:val="22"/>
        </w:rPr>
        <w:t> que</w:t>
      </w:r>
      <w:r>
        <w:rPr>
          <w:w w:val="110"/>
          <w:sz w:val="22"/>
        </w:rPr>
        <w:t> haya</w:t>
      </w:r>
      <w:r>
        <w:rPr>
          <w:w w:val="110"/>
          <w:sz w:val="22"/>
        </w:rPr>
        <w:t> lugar,</w:t>
      </w:r>
      <w:r>
        <w:rPr>
          <w:w w:val="110"/>
          <w:sz w:val="22"/>
        </w:rPr>
        <w:t> con base</w:t>
      </w:r>
      <w:r>
        <w:rPr>
          <w:w w:val="110"/>
          <w:sz w:val="22"/>
        </w:rPr>
        <w:t> en</w:t>
      </w:r>
      <w:r>
        <w:rPr>
          <w:w w:val="110"/>
          <w:sz w:val="22"/>
        </w:rPr>
        <w:t> la</w:t>
      </w:r>
      <w:r>
        <w:rPr>
          <w:w w:val="110"/>
          <w:sz w:val="22"/>
        </w:rPr>
        <w:t> distribución aprobada en este documento CONPES, de tal manera que se asegure la adecuada presupuestación y ejecución de los recursos (julio de 2015)</w:t>
      </w:r>
    </w:p>
    <w:p>
      <w:pPr>
        <w:pStyle w:val="ListParagraph"/>
        <w:numPr>
          <w:ilvl w:val="1"/>
          <w:numId w:val="4"/>
        </w:numPr>
        <w:tabs>
          <w:tab w:pos="1371" w:val="left" w:leader="none"/>
        </w:tabs>
        <w:spacing w:line="292" w:lineRule="auto" w:before="122" w:after="0"/>
        <w:ind w:left="1370" w:right="374" w:hanging="360"/>
        <w:jc w:val="both"/>
        <w:rPr>
          <w:sz w:val="22"/>
        </w:rPr>
      </w:pPr>
      <w:r>
        <w:rPr>
          <w:w w:val="105"/>
          <w:sz w:val="22"/>
        </w:rPr>
        <w:t>Aplicar</w:t>
      </w:r>
      <w:r>
        <w:rPr>
          <w:w w:val="105"/>
          <w:sz w:val="22"/>
        </w:rPr>
        <w:t> los</w:t>
      </w:r>
      <w:r>
        <w:rPr>
          <w:w w:val="105"/>
          <w:sz w:val="22"/>
        </w:rPr>
        <w:t> lineamientos</w:t>
      </w:r>
      <w:r>
        <w:rPr>
          <w:w w:val="105"/>
          <w:sz w:val="22"/>
        </w:rPr>
        <w:t> y</w:t>
      </w:r>
      <w:r>
        <w:rPr>
          <w:w w:val="105"/>
          <w:sz w:val="22"/>
        </w:rPr>
        <w:t> directrices</w:t>
      </w:r>
      <w:r>
        <w:rPr>
          <w:w w:val="105"/>
          <w:sz w:val="22"/>
        </w:rPr>
        <w:t> relacionados</w:t>
      </w:r>
      <w:r>
        <w:rPr>
          <w:w w:val="105"/>
          <w:sz w:val="22"/>
        </w:rPr>
        <w:t> con</w:t>
      </w:r>
      <w:r>
        <w:rPr>
          <w:w w:val="105"/>
          <w:sz w:val="22"/>
        </w:rPr>
        <w:t> las</w:t>
      </w:r>
      <w:r>
        <w:rPr>
          <w:w w:val="105"/>
          <w:sz w:val="22"/>
        </w:rPr>
        <w:t> líneas</w:t>
      </w:r>
      <w:r>
        <w:rPr>
          <w:w w:val="105"/>
          <w:sz w:val="22"/>
        </w:rPr>
        <w:t> prioritarias</w:t>
      </w:r>
      <w:r>
        <w:rPr>
          <w:w w:val="105"/>
          <w:sz w:val="22"/>
        </w:rPr>
        <w:t> de inversión</w:t>
      </w:r>
      <w:r>
        <w:rPr>
          <w:spacing w:val="-4"/>
          <w:w w:val="105"/>
          <w:sz w:val="22"/>
        </w:rPr>
        <w:t> </w:t>
      </w:r>
      <w:r>
        <w:rPr>
          <w:w w:val="105"/>
          <w:sz w:val="22"/>
        </w:rPr>
        <w:t>definidas</w:t>
      </w:r>
      <w:r>
        <w:rPr>
          <w:spacing w:val="-5"/>
          <w:w w:val="105"/>
          <w:sz w:val="22"/>
        </w:rPr>
        <w:t> </w:t>
      </w:r>
      <w:r>
        <w:rPr>
          <w:w w:val="105"/>
          <w:sz w:val="22"/>
        </w:rPr>
        <w:t>en</w:t>
      </w:r>
      <w:r>
        <w:rPr>
          <w:spacing w:val="-4"/>
          <w:w w:val="105"/>
          <w:sz w:val="22"/>
        </w:rPr>
        <w:t> </w:t>
      </w:r>
      <w:r>
        <w:rPr>
          <w:w w:val="105"/>
          <w:sz w:val="22"/>
        </w:rPr>
        <w:t>el</w:t>
      </w:r>
      <w:r>
        <w:rPr>
          <w:spacing w:val="-2"/>
          <w:w w:val="105"/>
          <w:sz w:val="22"/>
        </w:rPr>
        <w:t> </w:t>
      </w:r>
      <w:r>
        <w:rPr>
          <w:w w:val="105"/>
          <w:sz w:val="22"/>
        </w:rPr>
        <w:t>numeral</w:t>
      </w:r>
      <w:r>
        <w:rPr>
          <w:spacing w:val="-4"/>
          <w:w w:val="105"/>
          <w:sz w:val="22"/>
        </w:rPr>
        <w:t> </w:t>
      </w:r>
      <w:r>
        <w:rPr>
          <w:w w:val="105"/>
          <w:sz w:val="22"/>
        </w:rPr>
        <w:t>3.2</w:t>
      </w:r>
      <w:r>
        <w:rPr>
          <w:spacing w:val="-3"/>
          <w:w w:val="105"/>
          <w:sz w:val="22"/>
        </w:rPr>
        <w:t> </w:t>
      </w:r>
      <w:r>
        <w:rPr>
          <w:w w:val="105"/>
          <w:sz w:val="22"/>
        </w:rPr>
        <w:t>del</w:t>
      </w:r>
      <w:r>
        <w:rPr>
          <w:spacing w:val="-4"/>
          <w:w w:val="105"/>
          <w:sz w:val="22"/>
        </w:rPr>
        <w:t> </w:t>
      </w:r>
      <w:r>
        <w:rPr>
          <w:w w:val="105"/>
          <w:sz w:val="22"/>
        </w:rPr>
        <w:t>presente</w:t>
      </w:r>
      <w:r>
        <w:rPr>
          <w:spacing w:val="-3"/>
          <w:w w:val="105"/>
          <w:sz w:val="22"/>
        </w:rPr>
        <w:t> </w:t>
      </w:r>
      <w:r>
        <w:rPr>
          <w:w w:val="105"/>
          <w:sz w:val="22"/>
        </w:rPr>
        <w:t>documento,</w:t>
      </w:r>
      <w:r>
        <w:rPr>
          <w:spacing w:val="-4"/>
          <w:w w:val="105"/>
          <w:sz w:val="22"/>
        </w:rPr>
        <w:t> </w:t>
      </w:r>
      <w:r>
        <w:rPr>
          <w:w w:val="105"/>
          <w:sz w:val="22"/>
        </w:rPr>
        <w:t>así</w:t>
      </w:r>
      <w:r>
        <w:rPr>
          <w:spacing w:val="-5"/>
          <w:w w:val="105"/>
          <w:sz w:val="22"/>
        </w:rPr>
        <w:t> </w:t>
      </w:r>
      <w:r>
        <w:rPr>
          <w:w w:val="105"/>
          <w:sz w:val="22"/>
        </w:rPr>
        <w:t>como</w:t>
      </w:r>
      <w:r>
        <w:rPr>
          <w:spacing w:val="-4"/>
          <w:w w:val="105"/>
          <w:sz w:val="22"/>
        </w:rPr>
        <w:t> </w:t>
      </w:r>
      <w:r>
        <w:rPr>
          <w:w w:val="105"/>
          <w:sz w:val="22"/>
        </w:rPr>
        <w:t>en</w:t>
      </w:r>
      <w:r>
        <w:rPr>
          <w:spacing w:val="-2"/>
          <w:w w:val="105"/>
          <w:sz w:val="22"/>
        </w:rPr>
        <w:t> </w:t>
      </w:r>
      <w:r>
        <w:rPr>
          <w:w w:val="105"/>
          <w:sz w:val="22"/>
        </w:rPr>
        <w:t>los</w:t>
      </w:r>
      <w:r>
        <w:rPr>
          <w:spacing w:val="-5"/>
          <w:w w:val="105"/>
          <w:sz w:val="22"/>
        </w:rPr>
        <w:t> </w:t>
      </w:r>
      <w:r>
        <w:rPr>
          <w:w w:val="105"/>
          <w:sz w:val="22"/>
        </w:rPr>
        <w:t>anexos técnicos respectivos (Ejecución permanente).</w:t>
      </w:r>
    </w:p>
    <w:p>
      <w:pPr>
        <w:pStyle w:val="ListParagraph"/>
        <w:numPr>
          <w:ilvl w:val="1"/>
          <w:numId w:val="4"/>
        </w:numPr>
        <w:tabs>
          <w:tab w:pos="1371" w:val="left" w:leader="none"/>
        </w:tabs>
        <w:spacing w:line="292" w:lineRule="auto" w:before="124" w:after="0"/>
        <w:ind w:left="1370" w:right="375" w:hanging="360"/>
        <w:jc w:val="both"/>
        <w:rPr>
          <w:sz w:val="22"/>
        </w:rPr>
      </w:pPr>
      <w:r>
        <w:rPr>
          <w:w w:val="105"/>
          <w:sz w:val="22"/>
        </w:rPr>
        <w:t>Priorizar</w:t>
      </w:r>
      <w:r>
        <w:rPr>
          <w:w w:val="105"/>
          <w:sz w:val="22"/>
        </w:rPr>
        <w:t> las</w:t>
      </w:r>
      <w:r>
        <w:rPr>
          <w:w w:val="105"/>
          <w:sz w:val="22"/>
        </w:rPr>
        <w:t> líneas</w:t>
      </w:r>
      <w:r>
        <w:rPr>
          <w:w w:val="105"/>
          <w:sz w:val="22"/>
        </w:rPr>
        <w:t> de</w:t>
      </w:r>
      <w:r>
        <w:rPr>
          <w:w w:val="105"/>
          <w:sz w:val="22"/>
        </w:rPr>
        <w:t> inversión</w:t>
      </w:r>
      <w:r>
        <w:rPr>
          <w:w w:val="105"/>
          <w:sz w:val="22"/>
        </w:rPr>
        <w:t> teniendo</w:t>
      </w:r>
      <w:r>
        <w:rPr>
          <w:w w:val="105"/>
          <w:sz w:val="22"/>
        </w:rPr>
        <w:t> en</w:t>
      </w:r>
      <w:r>
        <w:rPr>
          <w:w w:val="105"/>
          <w:sz w:val="22"/>
        </w:rPr>
        <w:t> consideración</w:t>
      </w:r>
      <w:r>
        <w:rPr>
          <w:w w:val="105"/>
          <w:sz w:val="22"/>
        </w:rPr>
        <w:t> la</w:t>
      </w:r>
      <w:r>
        <w:rPr>
          <w:w w:val="105"/>
          <w:sz w:val="22"/>
        </w:rPr>
        <w:t> situación</w:t>
      </w:r>
      <w:r>
        <w:rPr>
          <w:spacing w:val="40"/>
          <w:w w:val="105"/>
          <w:sz w:val="22"/>
        </w:rPr>
        <w:t> </w:t>
      </w:r>
      <w:r>
        <w:rPr>
          <w:w w:val="105"/>
          <w:sz w:val="22"/>
        </w:rPr>
        <w:t>(caracterización</w:t>
      </w:r>
      <w:r>
        <w:rPr>
          <w:spacing w:val="31"/>
          <w:w w:val="105"/>
          <w:sz w:val="22"/>
        </w:rPr>
        <w:t> </w:t>
      </w:r>
      <w:r>
        <w:rPr>
          <w:w w:val="105"/>
          <w:sz w:val="22"/>
        </w:rPr>
        <w:t>y</w:t>
      </w:r>
      <w:r>
        <w:rPr>
          <w:spacing w:val="31"/>
          <w:w w:val="105"/>
          <w:sz w:val="22"/>
        </w:rPr>
        <w:t> </w:t>
      </w:r>
      <w:r>
        <w:rPr>
          <w:w w:val="105"/>
          <w:sz w:val="22"/>
        </w:rPr>
        <w:t>análisis</w:t>
      </w:r>
      <w:r>
        <w:rPr>
          <w:spacing w:val="31"/>
          <w:w w:val="105"/>
          <w:sz w:val="22"/>
        </w:rPr>
        <w:t> </w:t>
      </w:r>
      <w:r>
        <w:rPr>
          <w:w w:val="105"/>
          <w:sz w:val="22"/>
        </w:rPr>
        <w:t>del</w:t>
      </w:r>
      <w:r>
        <w:rPr>
          <w:spacing w:val="31"/>
          <w:w w:val="105"/>
          <w:sz w:val="22"/>
        </w:rPr>
        <w:t> </w:t>
      </w:r>
      <w:r>
        <w:rPr>
          <w:w w:val="105"/>
          <w:sz w:val="22"/>
        </w:rPr>
        <w:t>diagnóstico)</w:t>
      </w:r>
      <w:r>
        <w:rPr>
          <w:spacing w:val="31"/>
          <w:w w:val="105"/>
          <w:sz w:val="22"/>
        </w:rPr>
        <w:t> </w:t>
      </w:r>
      <w:r>
        <w:rPr>
          <w:w w:val="105"/>
          <w:sz w:val="22"/>
        </w:rPr>
        <w:t>de</w:t>
      </w:r>
      <w:r>
        <w:rPr>
          <w:spacing w:val="31"/>
          <w:w w:val="105"/>
          <w:sz w:val="22"/>
        </w:rPr>
        <w:t> </w:t>
      </w:r>
      <w:r>
        <w:rPr>
          <w:w w:val="105"/>
          <w:sz w:val="22"/>
        </w:rPr>
        <w:t>los</w:t>
      </w:r>
      <w:r>
        <w:rPr>
          <w:spacing w:val="31"/>
          <w:w w:val="105"/>
          <w:sz w:val="22"/>
        </w:rPr>
        <w:t> </w:t>
      </w:r>
      <w:r>
        <w:rPr>
          <w:w w:val="105"/>
          <w:sz w:val="22"/>
        </w:rPr>
        <w:t>niños</w:t>
      </w:r>
      <w:r>
        <w:rPr>
          <w:spacing w:val="31"/>
          <w:w w:val="105"/>
          <w:sz w:val="22"/>
        </w:rPr>
        <w:t> </w:t>
      </w:r>
      <w:r>
        <w:rPr>
          <w:w w:val="105"/>
          <w:sz w:val="22"/>
        </w:rPr>
        <w:t>y</w:t>
      </w:r>
      <w:r>
        <w:rPr>
          <w:spacing w:val="32"/>
          <w:w w:val="105"/>
          <w:sz w:val="22"/>
        </w:rPr>
        <w:t> </w:t>
      </w:r>
      <w:r>
        <w:rPr>
          <w:w w:val="105"/>
          <w:sz w:val="22"/>
        </w:rPr>
        <w:t>niñas</w:t>
      </w:r>
      <w:r>
        <w:rPr>
          <w:spacing w:val="31"/>
          <w:w w:val="105"/>
          <w:sz w:val="22"/>
        </w:rPr>
        <w:t> </w:t>
      </w:r>
      <w:r>
        <w:rPr>
          <w:w w:val="105"/>
          <w:sz w:val="22"/>
        </w:rPr>
        <w:t>en</w:t>
      </w:r>
      <w:r>
        <w:rPr>
          <w:spacing w:val="31"/>
          <w:w w:val="105"/>
          <w:sz w:val="22"/>
        </w:rPr>
        <w:t> </w:t>
      </w:r>
      <w:r>
        <w:rPr>
          <w:w w:val="105"/>
          <w:sz w:val="22"/>
        </w:rPr>
        <w:t>primera</w:t>
      </w:r>
      <w:r>
        <w:rPr>
          <w:spacing w:val="31"/>
          <w:w w:val="105"/>
          <w:sz w:val="22"/>
        </w:rPr>
        <w:t> </w:t>
      </w:r>
      <w:r>
        <w:rPr>
          <w:w w:val="105"/>
          <w:sz w:val="22"/>
        </w:rPr>
        <w:t>infancia y</w:t>
      </w:r>
      <w:r>
        <w:rPr>
          <w:w w:val="105"/>
          <w:sz w:val="22"/>
        </w:rPr>
        <w:t> la</w:t>
      </w:r>
      <w:r>
        <w:rPr>
          <w:w w:val="105"/>
          <w:sz w:val="22"/>
        </w:rPr>
        <w:t> ruta</w:t>
      </w:r>
      <w:r>
        <w:rPr>
          <w:w w:val="105"/>
          <w:sz w:val="22"/>
        </w:rPr>
        <w:t> integral</w:t>
      </w:r>
      <w:r>
        <w:rPr>
          <w:w w:val="105"/>
          <w:sz w:val="22"/>
        </w:rPr>
        <w:t> de</w:t>
      </w:r>
      <w:r>
        <w:rPr>
          <w:w w:val="105"/>
          <w:sz w:val="22"/>
        </w:rPr>
        <w:t> atención</w:t>
      </w:r>
      <w:r>
        <w:rPr>
          <w:w w:val="105"/>
          <w:sz w:val="22"/>
        </w:rPr>
        <w:t> a</w:t>
      </w:r>
      <w:r>
        <w:rPr>
          <w:w w:val="105"/>
          <w:sz w:val="22"/>
        </w:rPr>
        <w:t> la</w:t>
      </w:r>
      <w:r>
        <w:rPr>
          <w:w w:val="105"/>
          <w:sz w:val="22"/>
        </w:rPr>
        <w:t> primera</w:t>
      </w:r>
      <w:r>
        <w:rPr>
          <w:w w:val="105"/>
          <w:sz w:val="22"/>
        </w:rPr>
        <w:t> infancia</w:t>
      </w:r>
      <w:r>
        <w:rPr>
          <w:w w:val="105"/>
          <w:sz w:val="22"/>
        </w:rPr>
        <w:t> del</w:t>
      </w:r>
      <w:r>
        <w:rPr>
          <w:w w:val="105"/>
          <w:sz w:val="22"/>
        </w:rPr>
        <w:t> ente</w:t>
      </w:r>
      <w:r>
        <w:rPr>
          <w:w w:val="105"/>
          <w:sz w:val="22"/>
        </w:rPr>
        <w:t> territorial</w:t>
      </w:r>
      <w:r>
        <w:rPr>
          <w:w w:val="105"/>
          <w:sz w:val="22"/>
        </w:rPr>
        <w:t> (Ejecución </w:t>
      </w:r>
      <w:r>
        <w:rPr>
          <w:spacing w:val="-2"/>
          <w:w w:val="105"/>
          <w:sz w:val="22"/>
        </w:rPr>
        <w:t>permanente).</w:t>
      </w:r>
    </w:p>
    <w:p>
      <w:pPr>
        <w:pStyle w:val="ListParagraph"/>
        <w:numPr>
          <w:ilvl w:val="1"/>
          <w:numId w:val="4"/>
        </w:numPr>
        <w:tabs>
          <w:tab w:pos="1371" w:val="left" w:leader="none"/>
        </w:tabs>
        <w:spacing w:line="292" w:lineRule="auto" w:before="123" w:after="0"/>
        <w:ind w:left="1370" w:right="374" w:hanging="360"/>
        <w:jc w:val="both"/>
        <w:rPr>
          <w:sz w:val="22"/>
        </w:rPr>
      </w:pPr>
      <w:r>
        <w:rPr>
          <w:w w:val="110"/>
          <w:sz w:val="22"/>
        </w:rPr>
        <w:t>Adelantar</w:t>
      </w:r>
      <w:r>
        <w:rPr>
          <w:w w:val="110"/>
          <w:sz w:val="22"/>
        </w:rPr>
        <w:t> las</w:t>
      </w:r>
      <w:r>
        <w:rPr>
          <w:w w:val="110"/>
          <w:sz w:val="22"/>
        </w:rPr>
        <w:t> gestiones</w:t>
      </w:r>
      <w:r>
        <w:rPr>
          <w:w w:val="110"/>
          <w:sz w:val="22"/>
        </w:rPr>
        <w:t> correspondientes</w:t>
      </w:r>
      <w:r>
        <w:rPr>
          <w:w w:val="110"/>
          <w:sz w:val="22"/>
        </w:rPr>
        <w:t> con</w:t>
      </w:r>
      <w:r>
        <w:rPr>
          <w:w w:val="110"/>
          <w:sz w:val="22"/>
        </w:rPr>
        <w:t> el</w:t>
      </w:r>
      <w:r>
        <w:rPr>
          <w:w w:val="110"/>
          <w:sz w:val="22"/>
        </w:rPr>
        <w:t> ICBF</w:t>
      </w:r>
      <w:r>
        <w:rPr>
          <w:w w:val="110"/>
          <w:sz w:val="22"/>
        </w:rPr>
        <w:t> para</w:t>
      </w:r>
      <w:r>
        <w:rPr>
          <w:w w:val="110"/>
          <w:sz w:val="22"/>
        </w:rPr>
        <w:t> finalizar</w:t>
      </w:r>
      <w:r>
        <w:rPr>
          <w:w w:val="110"/>
          <w:sz w:val="22"/>
        </w:rPr>
        <w:t> y</w:t>
      </w:r>
      <w:r>
        <w:rPr>
          <w:w w:val="110"/>
          <w:sz w:val="22"/>
        </w:rPr>
        <w:t> poner</w:t>
      </w:r>
      <w:r>
        <w:rPr>
          <w:w w:val="110"/>
          <w:sz w:val="22"/>
        </w:rPr>
        <w:t> en </w:t>
      </w:r>
      <w:r>
        <w:rPr>
          <w:w w:val="105"/>
          <w:sz w:val="22"/>
        </w:rPr>
        <w:t>funcionamiento las obras indicadas en el </w:t>
      </w:r>
      <w:hyperlink w:history="true" w:anchor="_bookmark87">
        <w:r>
          <w:rPr>
            <w:w w:val="105"/>
            <w:sz w:val="22"/>
          </w:rPr>
          <w:t>Anexo 7</w:t>
        </w:r>
      </w:hyperlink>
      <w:r>
        <w:rPr>
          <w:w w:val="105"/>
          <w:sz w:val="22"/>
        </w:rPr>
        <w:t>, en los municipios que corresponda </w:t>
      </w:r>
      <w:r>
        <w:rPr>
          <w:w w:val="110"/>
          <w:sz w:val="22"/>
        </w:rPr>
        <w:t>(diciembre de 2015)</w:t>
      </w:r>
    </w:p>
    <w:p>
      <w:pPr>
        <w:pStyle w:val="ListParagraph"/>
        <w:numPr>
          <w:ilvl w:val="1"/>
          <w:numId w:val="4"/>
        </w:numPr>
        <w:tabs>
          <w:tab w:pos="1371" w:val="left" w:leader="none"/>
        </w:tabs>
        <w:spacing w:line="292" w:lineRule="auto" w:before="124" w:after="0"/>
        <w:ind w:left="1370" w:right="375" w:hanging="361"/>
        <w:jc w:val="both"/>
        <w:rPr>
          <w:sz w:val="22"/>
        </w:rPr>
      </w:pPr>
      <w:r>
        <w:rPr>
          <w:w w:val="110"/>
          <w:sz w:val="22"/>
        </w:rPr>
        <w:t>Efectuar</w:t>
      </w:r>
      <w:r>
        <w:rPr>
          <w:w w:val="110"/>
          <w:sz w:val="22"/>
        </w:rPr>
        <w:t> las</w:t>
      </w:r>
      <w:r>
        <w:rPr>
          <w:w w:val="110"/>
          <w:sz w:val="22"/>
        </w:rPr>
        <w:t> acciones</w:t>
      </w:r>
      <w:r>
        <w:rPr>
          <w:w w:val="110"/>
          <w:sz w:val="22"/>
        </w:rPr>
        <w:t> necesarias</w:t>
      </w:r>
      <w:r>
        <w:rPr>
          <w:w w:val="110"/>
          <w:sz w:val="22"/>
        </w:rPr>
        <w:t> para</w:t>
      </w:r>
      <w:r>
        <w:rPr>
          <w:w w:val="110"/>
          <w:sz w:val="22"/>
        </w:rPr>
        <w:t> que</w:t>
      </w:r>
      <w:r>
        <w:rPr>
          <w:w w:val="110"/>
          <w:sz w:val="22"/>
        </w:rPr>
        <w:t> los</w:t>
      </w:r>
      <w:r>
        <w:rPr>
          <w:w w:val="110"/>
          <w:sz w:val="22"/>
        </w:rPr>
        <w:t> recursos</w:t>
      </w:r>
      <w:r>
        <w:rPr>
          <w:w w:val="110"/>
          <w:sz w:val="22"/>
        </w:rPr>
        <w:t> no</w:t>
      </w:r>
      <w:r>
        <w:rPr>
          <w:w w:val="110"/>
          <w:sz w:val="22"/>
        </w:rPr>
        <w:t> ejecutados</w:t>
      </w:r>
      <w:r>
        <w:rPr>
          <w:w w:val="110"/>
          <w:sz w:val="22"/>
        </w:rPr>
        <w:t> de</w:t>
      </w:r>
      <w:r>
        <w:rPr>
          <w:w w:val="110"/>
          <w:sz w:val="22"/>
        </w:rPr>
        <w:t> las asignaciones</w:t>
      </w:r>
      <w:r>
        <w:rPr>
          <w:spacing w:val="-14"/>
          <w:w w:val="110"/>
          <w:sz w:val="22"/>
        </w:rPr>
        <w:t> </w:t>
      </w:r>
      <w:r>
        <w:rPr>
          <w:w w:val="110"/>
          <w:sz w:val="22"/>
        </w:rPr>
        <w:t>del</w:t>
      </w:r>
      <w:r>
        <w:rPr>
          <w:spacing w:val="-13"/>
          <w:w w:val="110"/>
          <w:sz w:val="22"/>
        </w:rPr>
        <w:t> </w:t>
      </w:r>
      <w:r>
        <w:rPr>
          <w:w w:val="110"/>
          <w:sz w:val="22"/>
        </w:rPr>
        <w:t>SGP</w:t>
      </w:r>
      <w:r>
        <w:rPr>
          <w:spacing w:val="-13"/>
          <w:w w:val="110"/>
          <w:sz w:val="22"/>
        </w:rPr>
        <w:t> </w:t>
      </w:r>
      <w:r>
        <w:rPr>
          <w:w w:val="110"/>
          <w:sz w:val="22"/>
        </w:rPr>
        <w:t>para</w:t>
      </w:r>
      <w:r>
        <w:rPr>
          <w:spacing w:val="-14"/>
          <w:w w:val="110"/>
          <w:sz w:val="22"/>
        </w:rPr>
        <w:t> </w:t>
      </w:r>
      <w:r>
        <w:rPr>
          <w:w w:val="110"/>
          <w:sz w:val="22"/>
        </w:rPr>
        <w:t>la</w:t>
      </w:r>
      <w:r>
        <w:rPr>
          <w:spacing w:val="-14"/>
          <w:w w:val="110"/>
          <w:sz w:val="22"/>
        </w:rPr>
        <w:t> </w:t>
      </w:r>
      <w:r>
        <w:rPr>
          <w:w w:val="110"/>
          <w:sz w:val="22"/>
        </w:rPr>
        <w:t>atención</w:t>
      </w:r>
      <w:r>
        <w:rPr>
          <w:spacing w:val="-13"/>
          <w:w w:val="110"/>
          <w:sz w:val="22"/>
        </w:rPr>
        <w:t> </w:t>
      </w:r>
      <w:r>
        <w:rPr>
          <w:w w:val="110"/>
          <w:sz w:val="22"/>
        </w:rPr>
        <w:t>integral</w:t>
      </w:r>
      <w:r>
        <w:rPr>
          <w:spacing w:val="-14"/>
          <w:w w:val="110"/>
          <w:sz w:val="22"/>
        </w:rPr>
        <w:t> </w:t>
      </w:r>
      <w:r>
        <w:rPr>
          <w:w w:val="110"/>
          <w:sz w:val="22"/>
        </w:rPr>
        <w:t>de</w:t>
      </w:r>
      <w:r>
        <w:rPr>
          <w:spacing w:val="-13"/>
          <w:w w:val="110"/>
          <w:sz w:val="22"/>
        </w:rPr>
        <w:t> </w:t>
      </w:r>
      <w:r>
        <w:rPr>
          <w:w w:val="110"/>
          <w:sz w:val="22"/>
        </w:rPr>
        <w:t>la</w:t>
      </w:r>
      <w:r>
        <w:rPr>
          <w:spacing w:val="-14"/>
          <w:w w:val="110"/>
          <w:sz w:val="22"/>
        </w:rPr>
        <w:t> </w:t>
      </w:r>
      <w:r>
        <w:rPr>
          <w:w w:val="110"/>
          <w:sz w:val="22"/>
        </w:rPr>
        <w:t>primera</w:t>
      </w:r>
      <w:r>
        <w:rPr>
          <w:spacing w:val="-12"/>
          <w:w w:val="110"/>
          <w:sz w:val="22"/>
        </w:rPr>
        <w:t> </w:t>
      </w:r>
      <w:r>
        <w:rPr>
          <w:w w:val="110"/>
          <w:sz w:val="22"/>
        </w:rPr>
        <w:t>infancia</w:t>
      </w:r>
      <w:r>
        <w:rPr>
          <w:spacing w:val="-14"/>
          <w:w w:val="110"/>
          <w:sz w:val="22"/>
        </w:rPr>
        <w:t> </w:t>
      </w:r>
      <w:r>
        <w:rPr>
          <w:w w:val="110"/>
          <w:sz w:val="22"/>
        </w:rPr>
        <w:t>distribuidos</w:t>
      </w:r>
      <w:r>
        <w:rPr>
          <w:spacing w:val="-14"/>
          <w:w w:val="110"/>
          <w:sz w:val="22"/>
        </w:rPr>
        <w:t> </w:t>
      </w:r>
      <w:r>
        <w:rPr>
          <w:w w:val="110"/>
          <w:sz w:val="22"/>
        </w:rPr>
        <w:t>en 2008,</w:t>
      </w:r>
      <w:r>
        <w:rPr>
          <w:w w:val="110"/>
          <w:sz w:val="22"/>
        </w:rPr>
        <w:t> 2009,</w:t>
      </w:r>
      <w:r>
        <w:rPr>
          <w:w w:val="110"/>
          <w:sz w:val="22"/>
        </w:rPr>
        <w:t> 2012</w:t>
      </w:r>
      <w:r>
        <w:rPr>
          <w:w w:val="110"/>
          <w:sz w:val="22"/>
        </w:rPr>
        <w:t> y</w:t>
      </w:r>
      <w:r>
        <w:rPr>
          <w:w w:val="110"/>
          <w:sz w:val="22"/>
        </w:rPr>
        <w:t> 2013,</w:t>
      </w:r>
      <w:r>
        <w:rPr>
          <w:w w:val="110"/>
          <w:sz w:val="22"/>
        </w:rPr>
        <w:t> se</w:t>
      </w:r>
      <w:r>
        <w:rPr>
          <w:w w:val="110"/>
          <w:sz w:val="22"/>
        </w:rPr>
        <w:t> ejecuten de</w:t>
      </w:r>
      <w:r>
        <w:rPr>
          <w:w w:val="110"/>
          <w:sz w:val="22"/>
        </w:rPr>
        <w:t> acuerdo</w:t>
      </w:r>
      <w:r>
        <w:rPr>
          <w:w w:val="110"/>
          <w:sz w:val="22"/>
        </w:rPr>
        <w:t> con</w:t>
      </w:r>
      <w:r>
        <w:rPr>
          <w:w w:val="110"/>
          <w:sz w:val="22"/>
        </w:rPr>
        <w:t> el orden</w:t>
      </w:r>
      <w:r>
        <w:rPr>
          <w:w w:val="110"/>
          <w:sz w:val="22"/>
        </w:rPr>
        <w:t> de utilización </w:t>
      </w:r>
      <w:r>
        <w:rPr>
          <w:w w:val="105"/>
          <w:sz w:val="22"/>
        </w:rPr>
        <w:t>establecido en este documento (Ejecución permanente).</w:t>
      </w:r>
    </w:p>
    <w:p>
      <w:pPr>
        <w:spacing w:after="0" w:line="292" w:lineRule="auto"/>
        <w:jc w:val="both"/>
        <w:rPr>
          <w:sz w:val="22"/>
        </w:rPr>
        <w:sectPr>
          <w:pgSz w:w="11910" w:h="16840"/>
          <w:pgMar w:header="0" w:footer="1014" w:top="1720" w:bottom="1220" w:left="1180" w:right="900"/>
        </w:sectPr>
      </w:pPr>
    </w:p>
    <w:p>
      <w:pPr>
        <w:pStyle w:val="ListParagraph"/>
        <w:numPr>
          <w:ilvl w:val="1"/>
          <w:numId w:val="4"/>
        </w:numPr>
        <w:tabs>
          <w:tab w:pos="1373" w:val="left" w:leader="none"/>
        </w:tabs>
        <w:spacing w:line="292" w:lineRule="auto" w:before="83" w:after="0"/>
        <w:ind w:left="1372" w:right="371" w:hanging="361"/>
        <w:jc w:val="both"/>
        <w:rPr>
          <w:sz w:val="22"/>
        </w:rPr>
      </w:pPr>
      <w:r>
        <w:rPr>
          <w:w w:val="105"/>
          <w:sz w:val="22"/>
        </w:rPr>
        <w:t>Reportar oportunamente la información relacionada con la ejecución de los recursos asignados</w:t>
      </w:r>
      <w:r>
        <w:rPr>
          <w:w w:val="105"/>
          <w:sz w:val="22"/>
        </w:rPr>
        <w:t> mediante</w:t>
      </w:r>
      <w:r>
        <w:rPr>
          <w:w w:val="105"/>
          <w:sz w:val="22"/>
        </w:rPr>
        <w:t> este</w:t>
      </w:r>
      <w:r>
        <w:rPr>
          <w:w w:val="105"/>
          <w:sz w:val="22"/>
        </w:rPr>
        <w:t> documento</w:t>
      </w:r>
      <w:r>
        <w:rPr>
          <w:w w:val="105"/>
          <w:sz w:val="22"/>
        </w:rPr>
        <w:t> a</w:t>
      </w:r>
      <w:r>
        <w:rPr>
          <w:w w:val="105"/>
          <w:sz w:val="22"/>
        </w:rPr>
        <w:t> través</w:t>
      </w:r>
      <w:r>
        <w:rPr>
          <w:w w:val="105"/>
          <w:sz w:val="22"/>
        </w:rPr>
        <w:t> de</w:t>
      </w:r>
      <w:r>
        <w:rPr>
          <w:w w:val="105"/>
          <w:sz w:val="22"/>
        </w:rPr>
        <w:t> las</w:t>
      </w:r>
      <w:r>
        <w:rPr>
          <w:w w:val="105"/>
          <w:sz w:val="22"/>
        </w:rPr>
        <w:t> diferentes</w:t>
      </w:r>
      <w:r>
        <w:rPr>
          <w:w w:val="105"/>
          <w:sz w:val="22"/>
        </w:rPr>
        <w:t> categorías</w:t>
      </w:r>
      <w:r>
        <w:rPr>
          <w:w w:val="105"/>
          <w:sz w:val="22"/>
        </w:rPr>
        <w:t> del Formulario Único Territorial (FUT), así como la información específica solicitada en la categoría</w:t>
      </w:r>
      <w:r>
        <w:rPr>
          <w:spacing w:val="40"/>
          <w:w w:val="105"/>
          <w:sz w:val="22"/>
        </w:rPr>
        <w:t> </w:t>
      </w:r>
      <w:r>
        <w:rPr>
          <w:w w:val="105"/>
          <w:sz w:val="22"/>
        </w:rPr>
        <w:t>“CONPES</w:t>
      </w:r>
      <w:r>
        <w:rPr>
          <w:spacing w:val="40"/>
          <w:w w:val="105"/>
          <w:sz w:val="22"/>
        </w:rPr>
        <w:t> </w:t>
      </w:r>
      <w:r>
        <w:rPr>
          <w:w w:val="105"/>
          <w:sz w:val="22"/>
        </w:rPr>
        <w:t>Primera</w:t>
      </w:r>
      <w:r>
        <w:rPr>
          <w:spacing w:val="40"/>
          <w:w w:val="105"/>
          <w:sz w:val="22"/>
        </w:rPr>
        <w:t> </w:t>
      </w:r>
      <w:r>
        <w:rPr>
          <w:w w:val="105"/>
          <w:sz w:val="22"/>
        </w:rPr>
        <w:t>Infancia”</w:t>
      </w:r>
      <w:r>
        <w:rPr>
          <w:spacing w:val="40"/>
          <w:w w:val="105"/>
          <w:sz w:val="22"/>
        </w:rPr>
        <w:t> </w:t>
      </w:r>
      <w:r>
        <w:rPr>
          <w:w w:val="105"/>
          <w:sz w:val="22"/>
        </w:rPr>
        <w:t>del</w:t>
      </w:r>
      <w:r>
        <w:rPr>
          <w:spacing w:val="40"/>
          <w:w w:val="105"/>
          <w:sz w:val="22"/>
        </w:rPr>
        <w:t> </w:t>
      </w:r>
      <w:r>
        <w:rPr>
          <w:w w:val="105"/>
          <w:sz w:val="22"/>
        </w:rPr>
        <w:t>sistema</w:t>
      </w:r>
      <w:r>
        <w:rPr>
          <w:spacing w:val="40"/>
          <w:w w:val="105"/>
          <w:sz w:val="22"/>
        </w:rPr>
        <w:t> </w:t>
      </w:r>
      <w:r>
        <w:rPr>
          <w:w w:val="105"/>
          <w:sz w:val="22"/>
        </w:rPr>
        <w:t>CHIP</w:t>
      </w:r>
      <w:r>
        <w:rPr>
          <w:spacing w:val="40"/>
          <w:w w:val="105"/>
          <w:sz w:val="22"/>
        </w:rPr>
        <w:t> </w:t>
      </w:r>
      <w:r>
        <w:rPr>
          <w:w w:val="105"/>
          <w:sz w:val="22"/>
        </w:rPr>
        <w:t>(Ejecución</w:t>
      </w:r>
      <w:r>
        <w:rPr>
          <w:spacing w:val="40"/>
          <w:w w:val="105"/>
          <w:sz w:val="22"/>
        </w:rPr>
        <w:t> </w:t>
      </w:r>
      <w:r>
        <w:rPr>
          <w:w w:val="105"/>
          <w:sz w:val="22"/>
        </w:rPr>
        <w:t>permanente).</w:t>
      </w:r>
    </w:p>
    <w:p>
      <w:pPr>
        <w:spacing w:after="0" w:line="292" w:lineRule="auto"/>
        <w:jc w:val="both"/>
        <w:rPr>
          <w:sz w:val="22"/>
        </w:rPr>
        <w:sectPr>
          <w:pgSz w:w="11910" w:h="16840"/>
          <w:pgMar w:header="0" w:footer="1014" w:top="1720" w:bottom="1220" w:left="1180" w:right="900"/>
        </w:sectPr>
      </w:pPr>
    </w:p>
    <w:p>
      <w:pPr>
        <w:pStyle w:val="ListParagraph"/>
        <w:numPr>
          <w:ilvl w:val="0"/>
          <w:numId w:val="2"/>
        </w:numPr>
        <w:tabs>
          <w:tab w:pos="740" w:val="left" w:leader="none"/>
        </w:tabs>
        <w:spacing w:line="240" w:lineRule="auto" w:before="83" w:after="0"/>
        <w:ind w:left="740" w:right="0" w:hanging="360"/>
        <w:jc w:val="left"/>
        <w:rPr>
          <w:sz w:val="18"/>
        </w:rPr>
      </w:pPr>
      <w:bookmarkStart w:name="5. Bibliografía" w:id="39"/>
      <w:bookmarkEnd w:id="39"/>
      <w:r>
        <w:rPr/>
      </w:r>
      <w:bookmarkStart w:name="_bookmark29" w:id="40"/>
      <w:bookmarkEnd w:id="40"/>
      <w:r>
        <w:rPr>
          <w:spacing w:val="-2"/>
          <w:w w:val="105"/>
          <w:sz w:val="22"/>
        </w:rPr>
        <w:t>B</w:t>
      </w:r>
      <w:r>
        <w:rPr>
          <w:spacing w:val="-2"/>
          <w:w w:val="105"/>
          <w:sz w:val="18"/>
        </w:rPr>
        <w:t>IBLIOGRAFÍA</w:t>
      </w:r>
    </w:p>
    <w:p>
      <w:pPr>
        <w:pStyle w:val="BodyText"/>
        <w:spacing w:before="181"/>
        <w:ind w:left="380"/>
      </w:pPr>
      <w:r>
        <w:rPr>
          <w:w w:val="110"/>
        </w:rPr>
        <w:t>Coldeportes</w:t>
      </w:r>
      <w:r>
        <w:rPr>
          <w:spacing w:val="11"/>
          <w:w w:val="110"/>
        </w:rPr>
        <w:t> </w:t>
      </w:r>
      <w:r>
        <w:rPr>
          <w:w w:val="110"/>
        </w:rPr>
        <w:t>(2013).</w:t>
      </w:r>
      <w:r>
        <w:rPr>
          <w:spacing w:val="10"/>
          <w:w w:val="110"/>
        </w:rPr>
        <w:t> </w:t>
      </w:r>
      <w:r>
        <w:rPr>
          <w:w w:val="110"/>
        </w:rPr>
        <w:t>Plan</w:t>
      </w:r>
      <w:r>
        <w:rPr>
          <w:spacing w:val="9"/>
          <w:w w:val="110"/>
        </w:rPr>
        <w:t> </w:t>
      </w:r>
      <w:r>
        <w:rPr>
          <w:w w:val="110"/>
        </w:rPr>
        <w:t>Nacional</w:t>
      </w:r>
      <w:r>
        <w:rPr>
          <w:spacing w:val="10"/>
          <w:w w:val="110"/>
        </w:rPr>
        <w:t> </w:t>
      </w:r>
      <w:r>
        <w:rPr>
          <w:w w:val="110"/>
        </w:rPr>
        <w:t>de</w:t>
      </w:r>
      <w:r>
        <w:rPr>
          <w:spacing w:val="11"/>
          <w:w w:val="110"/>
        </w:rPr>
        <w:t> </w:t>
      </w:r>
      <w:r>
        <w:rPr>
          <w:w w:val="110"/>
        </w:rPr>
        <w:t>Recreación</w:t>
      </w:r>
      <w:r>
        <w:rPr>
          <w:spacing w:val="10"/>
          <w:w w:val="110"/>
        </w:rPr>
        <w:t> </w:t>
      </w:r>
      <w:r>
        <w:rPr>
          <w:w w:val="110"/>
        </w:rPr>
        <w:t>2013-2019.</w:t>
      </w:r>
      <w:r>
        <w:rPr>
          <w:spacing w:val="10"/>
          <w:w w:val="110"/>
        </w:rPr>
        <w:t> </w:t>
      </w:r>
      <w:r>
        <w:rPr>
          <w:w w:val="110"/>
        </w:rPr>
        <w:t>Bogotá</w:t>
      </w:r>
      <w:r>
        <w:rPr>
          <w:spacing w:val="12"/>
          <w:w w:val="110"/>
        </w:rPr>
        <w:t> </w:t>
      </w:r>
      <w:r>
        <w:rPr>
          <w:spacing w:val="-4"/>
          <w:w w:val="110"/>
        </w:rPr>
        <w:t>D.C.</w:t>
      </w:r>
    </w:p>
    <w:p>
      <w:pPr>
        <w:pStyle w:val="BodyText"/>
        <w:spacing w:line="292" w:lineRule="auto" w:before="180"/>
        <w:ind w:left="947" w:right="371" w:hanging="568"/>
        <w:jc w:val="both"/>
      </w:pPr>
      <w:r>
        <w:rPr>
          <w:w w:val="110"/>
        </w:rPr>
        <w:t>CPNAA</w:t>
      </w:r>
      <w:r>
        <w:rPr>
          <w:w w:val="110"/>
        </w:rPr>
        <w:t> –</w:t>
      </w:r>
      <w:r>
        <w:rPr>
          <w:w w:val="110"/>
        </w:rPr>
        <w:t> Consejo</w:t>
      </w:r>
      <w:r>
        <w:rPr>
          <w:w w:val="110"/>
        </w:rPr>
        <w:t> Profesional</w:t>
      </w:r>
      <w:r>
        <w:rPr>
          <w:w w:val="110"/>
        </w:rPr>
        <w:t> Nacional</w:t>
      </w:r>
      <w:r>
        <w:rPr>
          <w:w w:val="110"/>
        </w:rPr>
        <w:t> de</w:t>
      </w:r>
      <w:r>
        <w:rPr>
          <w:w w:val="110"/>
        </w:rPr>
        <w:t> Arquitectura</w:t>
      </w:r>
      <w:r>
        <w:rPr>
          <w:w w:val="110"/>
        </w:rPr>
        <w:t> y</w:t>
      </w:r>
      <w:r>
        <w:rPr>
          <w:w w:val="110"/>
        </w:rPr>
        <w:t> sus</w:t>
      </w:r>
      <w:r>
        <w:rPr>
          <w:w w:val="110"/>
        </w:rPr>
        <w:t> Profesiones</w:t>
      </w:r>
      <w:r>
        <w:rPr>
          <w:w w:val="110"/>
        </w:rPr>
        <w:t> Auxiliares</w:t>
      </w:r>
      <w:r>
        <w:rPr>
          <w:w w:val="110"/>
        </w:rPr>
        <w:t> (2005). Guía</w:t>
      </w:r>
      <w:r>
        <w:rPr>
          <w:w w:val="110"/>
        </w:rPr>
        <w:t> y</w:t>
      </w:r>
      <w:r>
        <w:rPr>
          <w:w w:val="110"/>
        </w:rPr>
        <w:t> estándares</w:t>
      </w:r>
      <w:r>
        <w:rPr>
          <w:w w:val="110"/>
        </w:rPr>
        <w:t> para</w:t>
      </w:r>
      <w:r>
        <w:rPr>
          <w:w w:val="110"/>
        </w:rPr>
        <w:t> el</w:t>
      </w:r>
      <w:r>
        <w:rPr>
          <w:w w:val="110"/>
        </w:rPr>
        <w:t> desarrollo</w:t>
      </w:r>
      <w:r>
        <w:rPr>
          <w:w w:val="110"/>
        </w:rPr>
        <w:t> gráfico</w:t>
      </w:r>
      <w:r>
        <w:rPr>
          <w:w w:val="110"/>
        </w:rPr>
        <w:t> del</w:t>
      </w:r>
      <w:r>
        <w:rPr>
          <w:w w:val="110"/>
        </w:rPr>
        <w:t> proyecto.</w:t>
      </w:r>
      <w:r>
        <w:rPr>
          <w:w w:val="110"/>
        </w:rPr>
        <w:t> Documentación</w:t>
      </w:r>
      <w:r>
        <w:rPr>
          <w:w w:val="110"/>
        </w:rPr>
        <w:t> práctica profesional 02. Bogotá, D.C.</w:t>
      </w:r>
    </w:p>
    <w:p>
      <w:pPr>
        <w:pStyle w:val="BodyText"/>
        <w:spacing w:line="288" w:lineRule="auto" w:before="122"/>
        <w:ind w:left="947" w:right="372" w:hanging="568"/>
        <w:jc w:val="both"/>
      </w:pPr>
      <w:r>
        <w:rPr>
          <w:w w:val="110"/>
        </w:rPr>
        <w:t>Decreto</w:t>
      </w:r>
      <w:r>
        <w:rPr>
          <w:spacing w:val="-14"/>
          <w:w w:val="110"/>
        </w:rPr>
        <w:t> </w:t>
      </w:r>
      <w:r>
        <w:rPr>
          <w:w w:val="110"/>
        </w:rPr>
        <w:t>2090</w:t>
      </w:r>
      <w:r>
        <w:rPr>
          <w:spacing w:val="-14"/>
          <w:w w:val="110"/>
        </w:rPr>
        <w:t> </w:t>
      </w:r>
      <w:r>
        <w:rPr>
          <w:w w:val="110"/>
        </w:rPr>
        <w:t>de</w:t>
      </w:r>
      <w:r>
        <w:rPr>
          <w:spacing w:val="-14"/>
          <w:w w:val="110"/>
        </w:rPr>
        <w:t> </w:t>
      </w:r>
      <w:r>
        <w:rPr>
          <w:w w:val="110"/>
        </w:rPr>
        <w:t>1989</w:t>
      </w:r>
      <w:r>
        <w:rPr>
          <w:spacing w:val="-13"/>
          <w:w w:val="110"/>
        </w:rPr>
        <w:t> </w:t>
      </w:r>
      <w:r>
        <w:rPr>
          <w:w w:val="110"/>
        </w:rPr>
        <w:t>(13</w:t>
      </w:r>
      <w:r>
        <w:rPr>
          <w:spacing w:val="-14"/>
          <w:w w:val="110"/>
        </w:rPr>
        <w:t> </w:t>
      </w:r>
      <w:r>
        <w:rPr>
          <w:w w:val="110"/>
        </w:rPr>
        <w:t>de</w:t>
      </w:r>
      <w:r>
        <w:rPr>
          <w:spacing w:val="-14"/>
          <w:w w:val="110"/>
        </w:rPr>
        <w:t> </w:t>
      </w:r>
      <w:r>
        <w:rPr>
          <w:w w:val="110"/>
        </w:rPr>
        <w:t>septiembre),</w:t>
      </w:r>
      <w:r>
        <w:rPr>
          <w:spacing w:val="-13"/>
          <w:w w:val="110"/>
        </w:rPr>
        <w:t> </w:t>
      </w:r>
      <w:r>
        <w:rPr>
          <w:w w:val="110"/>
        </w:rPr>
        <w:t>por</w:t>
      </w:r>
      <w:r>
        <w:rPr>
          <w:spacing w:val="-14"/>
          <w:w w:val="110"/>
        </w:rPr>
        <w:t> </w:t>
      </w:r>
      <w:r>
        <w:rPr>
          <w:w w:val="110"/>
        </w:rPr>
        <w:t>el</w:t>
      </w:r>
      <w:r>
        <w:rPr>
          <w:spacing w:val="-14"/>
          <w:w w:val="110"/>
        </w:rPr>
        <w:t> </w:t>
      </w:r>
      <w:r>
        <w:rPr>
          <w:w w:val="110"/>
        </w:rPr>
        <w:t>cual</w:t>
      </w:r>
      <w:r>
        <w:rPr>
          <w:spacing w:val="-13"/>
          <w:w w:val="110"/>
        </w:rPr>
        <w:t> </w:t>
      </w:r>
      <w:r>
        <w:rPr>
          <w:w w:val="110"/>
        </w:rPr>
        <w:t>se</w:t>
      </w:r>
      <w:r>
        <w:rPr>
          <w:spacing w:val="-14"/>
          <w:w w:val="110"/>
        </w:rPr>
        <w:t> </w:t>
      </w:r>
      <w:r>
        <w:rPr>
          <w:w w:val="110"/>
        </w:rPr>
        <w:t>aprueba</w:t>
      </w:r>
      <w:r>
        <w:rPr>
          <w:spacing w:val="-13"/>
          <w:w w:val="110"/>
        </w:rPr>
        <w:t> </w:t>
      </w:r>
      <w:r>
        <w:rPr>
          <w:w w:val="110"/>
        </w:rPr>
        <w:t>el</w:t>
      </w:r>
      <w:r>
        <w:rPr>
          <w:spacing w:val="-14"/>
          <w:w w:val="110"/>
        </w:rPr>
        <w:t> </w:t>
      </w:r>
      <w:r>
        <w:rPr>
          <w:w w:val="110"/>
        </w:rPr>
        <w:t>reglamento</w:t>
      </w:r>
      <w:r>
        <w:rPr>
          <w:spacing w:val="-14"/>
          <w:w w:val="110"/>
        </w:rPr>
        <w:t> </w:t>
      </w:r>
      <w:r>
        <w:rPr>
          <w:w w:val="110"/>
        </w:rPr>
        <w:t>de</w:t>
      </w:r>
      <w:r>
        <w:rPr>
          <w:spacing w:val="-13"/>
          <w:w w:val="110"/>
        </w:rPr>
        <w:t> </w:t>
      </w:r>
      <w:r>
        <w:rPr>
          <w:w w:val="110"/>
        </w:rPr>
        <w:t>honorarios para</w:t>
      </w:r>
      <w:r>
        <w:rPr>
          <w:spacing w:val="-14"/>
          <w:w w:val="110"/>
        </w:rPr>
        <w:t> </w:t>
      </w:r>
      <w:r>
        <w:rPr>
          <w:w w:val="110"/>
        </w:rPr>
        <w:t>los</w:t>
      </w:r>
      <w:r>
        <w:rPr>
          <w:spacing w:val="-14"/>
          <w:w w:val="110"/>
        </w:rPr>
        <w:t> </w:t>
      </w:r>
      <w:r>
        <w:rPr>
          <w:w w:val="110"/>
        </w:rPr>
        <w:t>trabajos</w:t>
      </w:r>
      <w:r>
        <w:rPr>
          <w:spacing w:val="-14"/>
          <w:w w:val="110"/>
        </w:rPr>
        <w:t> </w:t>
      </w:r>
      <w:r>
        <w:rPr>
          <w:w w:val="110"/>
        </w:rPr>
        <w:t>de</w:t>
      </w:r>
      <w:r>
        <w:rPr>
          <w:spacing w:val="-13"/>
          <w:w w:val="110"/>
        </w:rPr>
        <w:t> </w:t>
      </w:r>
      <w:r>
        <w:rPr>
          <w:w w:val="110"/>
        </w:rPr>
        <w:t>arquitectura.</w:t>
      </w:r>
      <w:r>
        <w:rPr>
          <w:spacing w:val="-14"/>
          <w:w w:val="110"/>
        </w:rPr>
        <w:t> </w:t>
      </w:r>
      <w:r>
        <w:rPr>
          <w:i/>
          <w:w w:val="110"/>
          <w:sz w:val="23"/>
        </w:rPr>
        <w:t>Diario</w:t>
      </w:r>
      <w:r>
        <w:rPr>
          <w:i/>
          <w:spacing w:val="-14"/>
          <w:w w:val="110"/>
          <w:sz w:val="23"/>
        </w:rPr>
        <w:t> </w:t>
      </w:r>
      <w:r>
        <w:rPr>
          <w:i/>
          <w:w w:val="110"/>
          <w:sz w:val="23"/>
        </w:rPr>
        <w:t>Oficial</w:t>
      </w:r>
      <w:r>
        <w:rPr>
          <w:i/>
          <w:spacing w:val="-14"/>
          <w:w w:val="110"/>
          <w:sz w:val="23"/>
        </w:rPr>
        <w:t> </w:t>
      </w:r>
      <w:r>
        <w:rPr>
          <w:i/>
          <w:w w:val="110"/>
          <w:sz w:val="23"/>
        </w:rPr>
        <w:t>de</w:t>
      </w:r>
      <w:r>
        <w:rPr>
          <w:i/>
          <w:spacing w:val="-15"/>
          <w:w w:val="110"/>
          <w:sz w:val="23"/>
        </w:rPr>
        <w:t> </w:t>
      </w:r>
      <w:r>
        <w:rPr>
          <w:i/>
          <w:w w:val="110"/>
          <w:sz w:val="23"/>
        </w:rPr>
        <w:t>septiembre</w:t>
      </w:r>
      <w:r>
        <w:rPr>
          <w:i/>
          <w:spacing w:val="-14"/>
          <w:w w:val="110"/>
          <w:sz w:val="23"/>
        </w:rPr>
        <w:t> </w:t>
      </w:r>
      <w:r>
        <w:rPr>
          <w:i/>
          <w:w w:val="110"/>
          <w:sz w:val="23"/>
        </w:rPr>
        <w:t>13</w:t>
      </w:r>
      <w:r>
        <w:rPr>
          <w:i/>
          <w:spacing w:val="-14"/>
          <w:w w:val="110"/>
          <w:sz w:val="23"/>
        </w:rPr>
        <w:t> </w:t>
      </w:r>
      <w:r>
        <w:rPr>
          <w:i/>
          <w:w w:val="110"/>
          <w:sz w:val="23"/>
        </w:rPr>
        <w:t>de</w:t>
      </w:r>
      <w:r>
        <w:rPr>
          <w:i/>
          <w:spacing w:val="-15"/>
          <w:w w:val="110"/>
          <w:sz w:val="23"/>
        </w:rPr>
        <w:t> </w:t>
      </w:r>
      <w:r>
        <w:rPr>
          <w:i/>
          <w:w w:val="110"/>
          <w:sz w:val="23"/>
        </w:rPr>
        <w:t>1989</w:t>
      </w:r>
      <w:r>
        <w:rPr>
          <w:w w:val="110"/>
        </w:rPr>
        <w:t>.</w:t>
      </w:r>
      <w:r>
        <w:rPr>
          <w:spacing w:val="-13"/>
          <w:w w:val="110"/>
        </w:rPr>
        <w:t> </w:t>
      </w:r>
      <w:r>
        <w:rPr>
          <w:w w:val="110"/>
        </w:rPr>
        <w:t>Recuperado de: </w:t>
      </w:r>
      <w:hyperlink r:id="rId6">
        <w:r>
          <w:rPr>
            <w:w w:val="87"/>
          </w:rPr>
          <w:t>ht</w:t>
        </w:r>
        <w:r>
          <w:rPr>
            <w:w w:val="69"/>
          </w:rPr>
          <w:t>t</w:t>
        </w:r>
        <w:r>
          <w:rPr>
            <w:w w:val="109"/>
          </w:rPr>
          <w:t>p</w:t>
        </w:r>
        <w:r>
          <w:rPr>
            <w:spacing w:val="-1"/>
            <w:w w:val="109"/>
          </w:rPr>
          <w:t>:</w:t>
        </w:r>
        <w:r>
          <w:rPr>
            <w:w w:val="145"/>
          </w:rPr>
          <w:t>/</w:t>
        </w:r>
        <w:r>
          <w:rPr>
            <w:spacing w:val="-1"/>
            <w:w w:val="145"/>
          </w:rPr>
          <w:t>/</w:t>
        </w:r>
        <w:r>
          <w:rPr>
            <w:spacing w:val="1"/>
            <w:w w:val="104"/>
          </w:rPr>
          <w:t>w</w:t>
        </w:r>
        <w:r>
          <w:rPr>
            <w:spacing w:val="-1"/>
            <w:w w:val="104"/>
          </w:rPr>
          <w:t>ww</w:t>
        </w:r>
        <w:r>
          <w:rPr>
            <w:spacing w:val="-1"/>
            <w:w w:val="119"/>
          </w:rPr>
          <w:t>.</w:t>
        </w:r>
        <w:r>
          <w:rPr>
            <w:w w:val="110"/>
          </w:rPr>
          <w:t>al</w:t>
        </w:r>
        <w:r>
          <w:rPr>
            <w:spacing w:val="-1"/>
            <w:w w:val="110"/>
          </w:rPr>
          <w:t>c</w:t>
        </w:r>
        <w:r>
          <w:rPr>
            <w:w w:val="110"/>
          </w:rPr>
          <w:t>aldi</w:t>
        </w:r>
        <w:r>
          <w:rPr>
            <w:w w:val="109"/>
          </w:rPr>
          <w:t>abo</w:t>
        </w:r>
        <w:r>
          <w:rPr>
            <w:spacing w:val="-1"/>
            <w:w w:val="120"/>
          </w:rPr>
          <w:t>g</w:t>
        </w:r>
        <w:r>
          <w:rPr>
            <w:w w:val="104"/>
          </w:rPr>
          <w:t>o</w:t>
        </w:r>
        <w:r>
          <w:rPr>
            <w:w w:val="69"/>
          </w:rPr>
          <w:t>t</w:t>
        </w:r>
        <w:r>
          <w:rPr>
            <w:w w:val="118"/>
          </w:rPr>
          <w:t>a</w:t>
        </w:r>
        <w:r>
          <w:rPr>
            <w:spacing w:val="-1"/>
            <w:w w:val="118"/>
          </w:rPr>
          <w:t>.</w:t>
        </w:r>
        <w:r>
          <w:rPr>
            <w:spacing w:val="-1"/>
            <w:w w:val="120"/>
          </w:rPr>
          <w:t>g</w:t>
        </w:r>
        <w:r>
          <w:rPr>
            <w:w w:val="104"/>
          </w:rPr>
          <w:t>o</w:t>
        </w:r>
        <w:r>
          <w:rPr/>
          <w:t>v</w:t>
        </w:r>
        <w:r>
          <w:rPr>
            <w:w w:val="119"/>
          </w:rPr>
          <w:t>.</w:t>
        </w:r>
        <w:r>
          <w:rPr>
            <w:spacing w:val="-1"/>
            <w:w w:val="110"/>
          </w:rPr>
          <w:t>c</w:t>
        </w:r>
        <w:r>
          <w:rPr>
            <w:w w:val="104"/>
          </w:rPr>
          <w:t>o</w:t>
        </w:r>
        <w:r>
          <w:rPr>
            <w:spacing w:val="-1"/>
            <w:w w:val="145"/>
          </w:rPr>
          <w:t>/</w:t>
        </w:r>
        <w:r>
          <w:rPr>
            <w:spacing w:val="-1"/>
            <w:w w:val="99"/>
          </w:rPr>
          <w:t>s</w:t>
        </w:r>
        <w:r>
          <w:rPr>
            <w:w w:val="111"/>
          </w:rPr>
          <w:t>i</w:t>
        </w:r>
        <w:r>
          <w:rPr>
            <w:spacing w:val="-1"/>
            <w:w w:val="99"/>
          </w:rPr>
          <w:t>s</w:t>
        </w:r>
        <w:r>
          <w:rPr>
            <w:w w:val="107"/>
          </w:rPr>
          <w:t>j</w:t>
        </w:r>
        <w:r>
          <w:rPr>
            <w:w w:val="94"/>
          </w:rPr>
          <w:t>ur</w:t>
        </w:r>
        <w:r>
          <w:rPr>
            <w:spacing w:val="-1"/>
            <w:w w:val="145"/>
          </w:rPr>
          <w:t>/</w:t>
        </w:r>
        <w:r>
          <w:rPr>
            <w:w w:val="101"/>
          </w:rPr>
          <w:t>n</w:t>
        </w:r>
        <w:r>
          <w:rPr>
            <w:spacing w:val="1"/>
            <w:w w:val="101"/>
          </w:rPr>
          <w:t>o</w:t>
        </w:r>
        <w:r>
          <w:rPr>
            <w:spacing w:val="-1"/>
            <w:w w:val="93"/>
          </w:rPr>
          <w:t>r</w:t>
        </w:r>
        <w:r>
          <w:rPr>
            <w:w w:val="102"/>
          </w:rPr>
          <w:t>ma</w:t>
        </w:r>
        <w:r>
          <w:rPr>
            <w:spacing w:val="-1"/>
            <w:w w:val="102"/>
          </w:rPr>
          <w:t>s</w:t>
        </w:r>
        <w:r>
          <w:rPr>
            <w:spacing w:val="-1"/>
            <w:w w:val="145"/>
          </w:rPr>
          <w:t>/</w:t>
        </w:r>
        <w:r>
          <w:rPr>
            <w:w w:val="116"/>
          </w:rPr>
          <w:t>No</w:t>
        </w:r>
        <w:r>
          <w:rPr>
            <w:spacing w:val="-1"/>
            <w:w w:val="93"/>
          </w:rPr>
          <w:t>r</w:t>
        </w:r>
        <w:r>
          <w:rPr>
            <w:spacing w:val="1"/>
            <w:w w:val="93"/>
          </w:rPr>
          <w:t>m</w:t>
        </w:r>
        <w:r>
          <w:rPr>
            <w:w w:val="118"/>
          </w:rPr>
          <w:t>a1</w:t>
        </w:r>
        <w:r>
          <w:rPr>
            <w:spacing w:val="-1"/>
            <w:w w:val="119"/>
          </w:rPr>
          <w:t>.</w:t>
        </w:r>
        <w:r>
          <w:rPr>
            <w:w w:val="107"/>
          </w:rPr>
          <w:t>j</w:t>
        </w:r>
        <w:r>
          <w:rPr>
            <w:spacing w:val="-1"/>
            <w:w w:val="99"/>
          </w:rPr>
          <w:t>s</w:t>
        </w:r>
        <w:r>
          <w:rPr>
            <w:w w:val="105"/>
          </w:rPr>
          <w:t>p</w:t>
        </w:r>
        <w:r>
          <w:rPr>
            <w:spacing w:val="-1"/>
            <w:w w:val="105"/>
          </w:rPr>
          <w:t>?</w:t>
        </w:r>
        <w:r>
          <w:rPr>
            <w:w w:val="111"/>
          </w:rPr>
          <w:t>i</w:t>
        </w:r>
        <w:r>
          <w:rPr>
            <w:w w:val="121"/>
          </w:rPr>
          <w:t>=</w:t>
        </w:r>
        <w:r>
          <w:rPr>
            <w:w w:val="119"/>
          </w:rPr>
          <w:t>27983.</w:t>
        </w:r>
      </w:hyperlink>
    </w:p>
    <w:p>
      <w:pPr>
        <w:pStyle w:val="BodyText"/>
        <w:tabs>
          <w:tab w:pos="1944" w:val="left" w:leader="none"/>
          <w:tab w:pos="3819" w:val="left" w:leader="none"/>
          <w:tab w:pos="7466" w:val="left" w:leader="none"/>
          <w:tab w:pos="9143" w:val="left" w:leader="none"/>
        </w:tabs>
        <w:spacing w:line="290" w:lineRule="auto" w:before="125"/>
        <w:ind w:left="947" w:right="372" w:hanging="568"/>
        <w:jc w:val="both"/>
      </w:pPr>
      <w:r>
        <w:rPr>
          <w:w w:val="105"/>
        </w:rPr>
        <w:t>Decreto</w:t>
      </w:r>
      <w:r>
        <w:rPr>
          <w:w w:val="105"/>
        </w:rPr>
        <w:t> 1137</w:t>
      </w:r>
      <w:r>
        <w:rPr>
          <w:w w:val="105"/>
        </w:rPr>
        <w:t> de</w:t>
      </w:r>
      <w:r>
        <w:rPr>
          <w:w w:val="105"/>
        </w:rPr>
        <w:t> 1999</w:t>
      </w:r>
      <w:r>
        <w:rPr>
          <w:w w:val="105"/>
        </w:rPr>
        <w:t> (29</w:t>
      </w:r>
      <w:r>
        <w:rPr>
          <w:w w:val="105"/>
        </w:rPr>
        <w:t> de</w:t>
      </w:r>
      <w:r>
        <w:rPr>
          <w:w w:val="105"/>
        </w:rPr>
        <w:t> junio),</w:t>
      </w:r>
      <w:r>
        <w:rPr>
          <w:w w:val="105"/>
        </w:rPr>
        <w:t> por</w:t>
      </w:r>
      <w:r>
        <w:rPr>
          <w:w w:val="105"/>
        </w:rPr>
        <w:t> el</w:t>
      </w:r>
      <w:r>
        <w:rPr>
          <w:w w:val="105"/>
        </w:rPr>
        <w:t> cual</w:t>
      </w:r>
      <w:r>
        <w:rPr>
          <w:w w:val="105"/>
        </w:rPr>
        <w:t> se</w:t>
      </w:r>
      <w:r>
        <w:rPr>
          <w:w w:val="105"/>
        </w:rPr>
        <w:t> organiza</w:t>
      </w:r>
      <w:r>
        <w:rPr>
          <w:w w:val="105"/>
        </w:rPr>
        <w:t> el</w:t>
      </w:r>
      <w:r>
        <w:rPr>
          <w:w w:val="105"/>
        </w:rPr>
        <w:t> Sistema</w:t>
      </w:r>
      <w:r>
        <w:rPr>
          <w:w w:val="105"/>
        </w:rPr>
        <w:t> Administrativo</w:t>
      </w:r>
      <w:r>
        <w:rPr>
          <w:w w:val="105"/>
        </w:rPr>
        <w:t> de Bienestar</w:t>
      </w:r>
      <w:r>
        <w:rPr>
          <w:spacing w:val="-8"/>
          <w:w w:val="105"/>
        </w:rPr>
        <w:t> </w:t>
      </w:r>
      <w:r>
        <w:rPr>
          <w:w w:val="105"/>
        </w:rPr>
        <w:t>Familiar,</w:t>
      </w:r>
      <w:r>
        <w:rPr>
          <w:spacing w:val="-8"/>
          <w:w w:val="105"/>
        </w:rPr>
        <w:t> </w:t>
      </w:r>
      <w:r>
        <w:rPr>
          <w:w w:val="105"/>
        </w:rPr>
        <w:t>se</w:t>
      </w:r>
      <w:r>
        <w:rPr>
          <w:spacing w:val="-8"/>
          <w:w w:val="105"/>
        </w:rPr>
        <w:t> </w:t>
      </w:r>
      <w:r>
        <w:rPr>
          <w:w w:val="105"/>
        </w:rPr>
        <w:t>reestructura</w:t>
      </w:r>
      <w:r>
        <w:rPr>
          <w:spacing w:val="-8"/>
          <w:w w:val="105"/>
        </w:rPr>
        <w:t> </w:t>
      </w:r>
      <w:r>
        <w:rPr>
          <w:w w:val="105"/>
        </w:rPr>
        <w:t>el</w:t>
      </w:r>
      <w:r>
        <w:rPr>
          <w:spacing w:val="-8"/>
          <w:w w:val="105"/>
        </w:rPr>
        <w:t> </w:t>
      </w:r>
      <w:r>
        <w:rPr>
          <w:w w:val="105"/>
        </w:rPr>
        <w:t>Instituto</w:t>
      </w:r>
      <w:r>
        <w:rPr>
          <w:spacing w:val="-8"/>
          <w:w w:val="105"/>
        </w:rPr>
        <w:t> </w:t>
      </w:r>
      <w:r>
        <w:rPr>
          <w:w w:val="105"/>
        </w:rPr>
        <w:t>Colombiano</w:t>
      </w:r>
      <w:r>
        <w:rPr>
          <w:spacing w:val="-8"/>
          <w:w w:val="105"/>
        </w:rPr>
        <w:t> </w:t>
      </w:r>
      <w:r>
        <w:rPr>
          <w:w w:val="105"/>
        </w:rPr>
        <w:t>de</w:t>
      </w:r>
      <w:r>
        <w:rPr>
          <w:spacing w:val="-8"/>
          <w:w w:val="105"/>
        </w:rPr>
        <w:t> </w:t>
      </w:r>
      <w:r>
        <w:rPr>
          <w:w w:val="105"/>
        </w:rPr>
        <w:t>Bienestar</w:t>
      </w:r>
      <w:r>
        <w:rPr>
          <w:spacing w:val="-8"/>
          <w:w w:val="105"/>
        </w:rPr>
        <w:t> </w:t>
      </w:r>
      <w:r>
        <w:rPr>
          <w:w w:val="105"/>
        </w:rPr>
        <w:t>Familiar</w:t>
      </w:r>
      <w:r>
        <w:rPr>
          <w:spacing w:val="-8"/>
          <w:w w:val="105"/>
        </w:rPr>
        <w:t> </w:t>
      </w:r>
      <w:r>
        <w:rPr>
          <w:w w:val="105"/>
        </w:rPr>
        <w:t>y</w:t>
      </w:r>
      <w:r>
        <w:rPr>
          <w:spacing w:val="-8"/>
          <w:w w:val="105"/>
        </w:rPr>
        <w:t> </w:t>
      </w:r>
      <w:r>
        <w:rPr>
          <w:w w:val="105"/>
        </w:rPr>
        <w:t>se</w:t>
      </w:r>
      <w:r>
        <w:rPr>
          <w:spacing w:val="-8"/>
          <w:w w:val="105"/>
        </w:rPr>
        <w:t> </w:t>
      </w:r>
      <w:r>
        <w:rPr>
          <w:w w:val="105"/>
        </w:rPr>
        <w:t>dictan </w:t>
      </w:r>
      <w:r>
        <w:rPr>
          <w:spacing w:val="-2"/>
          <w:w w:val="105"/>
        </w:rPr>
        <w:t>otras</w:t>
      </w:r>
      <w:r>
        <w:rPr/>
        <w:tab/>
      </w:r>
      <w:r>
        <w:rPr>
          <w:spacing w:val="-2"/>
          <w:w w:val="105"/>
        </w:rPr>
        <w:t>disposiciones.</w:t>
      </w:r>
      <w:r>
        <w:rPr/>
        <w:tab/>
      </w:r>
      <w:r>
        <w:rPr>
          <w:i/>
          <w:w w:val="105"/>
          <w:sz w:val="23"/>
        </w:rPr>
        <w:t>Diario</w:t>
      </w:r>
      <w:r>
        <w:rPr>
          <w:i/>
          <w:w w:val="105"/>
          <w:sz w:val="23"/>
        </w:rPr>
        <w:t> Oficial</w:t>
      </w:r>
      <w:r>
        <w:rPr>
          <w:i/>
          <w:w w:val="105"/>
          <w:sz w:val="23"/>
        </w:rPr>
        <w:t> 43.623</w:t>
      </w:r>
      <w:r>
        <w:rPr>
          <w:w w:val="105"/>
        </w:rPr>
        <w:t>.</w:t>
      </w:r>
      <w:r>
        <w:rPr/>
        <w:tab/>
      </w:r>
      <w:r>
        <w:rPr>
          <w:spacing w:val="-2"/>
          <w:w w:val="105"/>
        </w:rPr>
        <w:t>Recuperado</w:t>
      </w:r>
      <w:r>
        <w:rPr/>
        <w:tab/>
      </w:r>
      <w:r>
        <w:rPr>
          <w:spacing w:val="-4"/>
          <w:w w:val="105"/>
        </w:rPr>
        <w:t>de: </w:t>
      </w:r>
      <w:hyperlink r:id="rId7">
        <w:r>
          <w:rPr>
            <w:spacing w:val="-2"/>
            <w:w w:val="82"/>
          </w:rPr>
          <w:t>ht</w:t>
        </w:r>
        <w:r>
          <w:rPr>
            <w:spacing w:val="-2"/>
            <w:w w:val="64"/>
          </w:rPr>
          <w:t>t</w:t>
        </w:r>
        <w:r>
          <w:rPr>
            <w:spacing w:val="-2"/>
            <w:w w:val="104"/>
          </w:rPr>
          <w:t>p</w:t>
        </w:r>
        <w:r>
          <w:rPr>
            <w:spacing w:val="-3"/>
            <w:w w:val="104"/>
          </w:rPr>
          <w:t>:</w:t>
        </w:r>
        <w:r>
          <w:rPr>
            <w:spacing w:val="-3"/>
            <w:w w:val="140"/>
          </w:rPr>
          <w:t>//</w:t>
        </w:r>
        <w:r>
          <w:rPr>
            <w:spacing w:val="-1"/>
            <w:w w:val="99"/>
          </w:rPr>
          <w:t>w</w:t>
        </w:r>
        <w:r>
          <w:rPr>
            <w:spacing w:val="-3"/>
            <w:w w:val="99"/>
          </w:rPr>
          <w:t>w</w:t>
        </w:r>
        <w:r>
          <w:rPr>
            <w:spacing w:val="-1"/>
            <w:w w:val="99"/>
          </w:rPr>
          <w:t>w</w:t>
        </w:r>
        <w:r>
          <w:rPr>
            <w:spacing w:val="-3"/>
            <w:w w:val="114"/>
          </w:rPr>
          <w:t>.</w:t>
        </w:r>
        <w:r>
          <w:rPr>
            <w:spacing w:val="-2"/>
            <w:w w:val="105"/>
          </w:rPr>
          <w:t>al</w:t>
        </w:r>
        <w:r>
          <w:rPr>
            <w:spacing w:val="-3"/>
            <w:w w:val="105"/>
          </w:rPr>
          <w:t>c</w:t>
        </w:r>
        <w:r>
          <w:rPr>
            <w:spacing w:val="-2"/>
            <w:w w:val="105"/>
          </w:rPr>
          <w:t>aldi</w:t>
        </w:r>
        <w:r>
          <w:rPr>
            <w:spacing w:val="-2"/>
            <w:w w:val="104"/>
          </w:rPr>
          <w:t>abo</w:t>
        </w:r>
        <w:r>
          <w:rPr>
            <w:spacing w:val="-4"/>
            <w:w w:val="115"/>
          </w:rPr>
          <w:t>g</w:t>
        </w:r>
        <w:r>
          <w:rPr>
            <w:spacing w:val="-2"/>
            <w:w w:val="99"/>
          </w:rPr>
          <w:t>o</w:t>
        </w:r>
        <w:r>
          <w:rPr>
            <w:spacing w:val="-2"/>
            <w:w w:val="64"/>
          </w:rPr>
          <w:t>t</w:t>
        </w:r>
        <w:r>
          <w:rPr>
            <w:spacing w:val="-2"/>
            <w:w w:val="113"/>
          </w:rPr>
          <w:t>a</w:t>
        </w:r>
        <w:r>
          <w:rPr>
            <w:spacing w:val="-3"/>
            <w:w w:val="113"/>
          </w:rPr>
          <w:t>.</w:t>
        </w:r>
        <w:r>
          <w:rPr>
            <w:spacing w:val="-3"/>
            <w:w w:val="115"/>
          </w:rPr>
          <w:t>g</w:t>
        </w:r>
        <w:r>
          <w:rPr>
            <w:spacing w:val="-2"/>
            <w:w w:val="99"/>
          </w:rPr>
          <w:t>o</w:t>
        </w:r>
        <w:r>
          <w:rPr>
            <w:spacing w:val="-2"/>
            <w:w w:val="95"/>
          </w:rPr>
          <w:t>v</w:t>
        </w:r>
        <w:r>
          <w:rPr>
            <w:spacing w:val="-3"/>
            <w:w w:val="114"/>
          </w:rPr>
          <w:t>.</w:t>
        </w:r>
        <w:r>
          <w:rPr>
            <w:spacing w:val="-3"/>
            <w:w w:val="105"/>
          </w:rPr>
          <w:t>c</w:t>
        </w:r>
        <w:r>
          <w:rPr>
            <w:spacing w:val="-1"/>
            <w:w w:val="99"/>
          </w:rPr>
          <w:t>o</w:t>
        </w:r>
        <w:r>
          <w:rPr>
            <w:spacing w:val="-2"/>
            <w:w w:val="140"/>
          </w:rPr>
          <w:t>/</w:t>
        </w:r>
        <w:r>
          <w:rPr>
            <w:spacing w:val="-3"/>
            <w:w w:val="94"/>
          </w:rPr>
          <w:t>s</w:t>
        </w:r>
        <w:r>
          <w:rPr>
            <w:spacing w:val="-2"/>
            <w:w w:val="106"/>
          </w:rPr>
          <w:t>i</w:t>
        </w:r>
        <w:r>
          <w:rPr>
            <w:spacing w:val="-3"/>
            <w:w w:val="94"/>
          </w:rPr>
          <w:t>s</w:t>
        </w:r>
        <w:r>
          <w:rPr>
            <w:spacing w:val="-2"/>
            <w:w w:val="102"/>
          </w:rPr>
          <w:t>j</w:t>
        </w:r>
        <w:r>
          <w:rPr>
            <w:spacing w:val="-2"/>
            <w:w w:val="89"/>
          </w:rPr>
          <w:t>u</w:t>
        </w:r>
        <w:r>
          <w:rPr>
            <w:spacing w:val="-3"/>
            <w:w w:val="89"/>
          </w:rPr>
          <w:t>r</w:t>
        </w:r>
        <w:r>
          <w:rPr>
            <w:spacing w:val="-3"/>
            <w:w w:val="140"/>
          </w:rPr>
          <w:t>/</w:t>
        </w:r>
        <w:r>
          <w:rPr>
            <w:spacing w:val="-2"/>
            <w:w w:val="96"/>
          </w:rPr>
          <w:t>no</w:t>
        </w:r>
        <w:r>
          <w:rPr>
            <w:spacing w:val="-3"/>
            <w:w w:val="88"/>
          </w:rPr>
          <w:t>r</w:t>
        </w:r>
        <w:r>
          <w:rPr>
            <w:spacing w:val="-2"/>
            <w:w w:val="98"/>
          </w:rPr>
          <w:t>m</w:t>
        </w:r>
        <w:r>
          <w:rPr>
            <w:spacing w:val="-1"/>
            <w:w w:val="98"/>
          </w:rPr>
          <w:t>a</w:t>
        </w:r>
        <w:r>
          <w:rPr>
            <w:spacing w:val="-3"/>
            <w:w w:val="94"/>
          </w:rPr>
          <w:t>s</w:t>
        </w:r>
        <w:r>
          <w:rPr>
            <w:spacing w:val="-3"/>
            <w:w w:val="140"/>
          </w:rPr>
          <w:t>/</w:t>
        </w:r>
        <w:r>
          <w:rPr>
            <w:spacing w:val="-2"/>
            <w:w w:val="111"/>
          </w:rPr>
          <w:t>No</w:t>
        </w:r>
        <w:r>
          <w:rPr>
            <w:spacing w:val="-3"/>
            <w:w w:val="88"/>
          </w:rPr>
          <w:t>r</w:t>
        </w:r>
        <w:r>
          <w:rPr>
            <w:spacing w:val="-2"/>
            <w:w w:val="102"/>
          </w:rPr>
          <w:t>ma1</w:t>
        </w:r>
        <w:r>
          <w:rPr>
            <w:spacing w:val="-3"/>
            <w:w w:val="114"/>
          </w:rPr>
          <w:t>.</w:t>
        </w:r>
        <w:r>
          <w:rPr>
            <w:spacing w:val="-1"/>
            <w:w w:val="102"/>
          </w:rPr>
          <w:t>j</w:t>
        </w:r>
        <w:r>
          <w:rPr>
            <w:spacing w:val="-3"/>
            <w:w w:val="94"/>
          </w:rPr>
          <w:t>s</w:t>
        </w:r>
        <w:r>
          <w:rPr>
            <w:spacing w:val="-2"/>
          </w:rPr>
          <w:t>p</w:t>
        </w:r>
        <w:r>
          <w:rPr>
            <w:spacing w:val="-3"/>
          </w:rPr>
          <w:t>?</w:t>
        </w:r>
        <w:r>
          <w:rPr>
            <w:spacing w:val="-2"/>
            <w:w w:val="106"/>
          </w:rPr>
          <w:t>i</w:t>
        </w:r>
        <w:r>
          <w:rPr>
            <w:spacing w:val="-2"/>
            <w:w w:val="116"/>
          </w:rPr>
          <w:t>=</w:t>
        </w:r>
        <w:r>
          <w:rPr>
            <w:spacing w:val="-2"/>
            <w:w w:val="114"/>
          </w:rPr>
          <w:t>975</w:t>
        </w:r>
        <w:r>
          <w:rPr>
            <w:spacing w:val="-1"/>
            <w:w w:val="114"/>
          </w:rPr>
          <w:t>3</w:t>
        </w:r>
        <w:r>
          <w:rPr>
            <w:spacing w:val="-2"/>
            <w:w w:val="114"/>
          </w:rPr>
          <w:t>.</w:t>
        </w:r>
      </w:hyperlink>
    </w:p>
    <w:p>
      <w:pPr>
        <w:pStyle w:val="BodyText"/>
        <w:tabs>
          <w:tab w:pos="3156" w:val="left" w:leader="none"/>
          <w:tab w:pos="4444" w:val="left" w:leader="none"/>
          <w:tab w:pos="5790" w:val="left" w:leader="none"/>
          <w:tab w:pos="7302" w:val="left" w:leader="none"/>
          <w:tab w:pos="9144" w:val="left" w:leader="none"/>
        </w:tabs>
        <w:spacing w:line="290" w:lineRule="auto" w:before="119"/>
        <w:ind w:left="947" w:right="370" w:hanging="568"/>
        <w:jc w:val="both"/>
      </w:pPr>
      <w:r>
        <w:rPr>
          <w:w w:val="110"/>
        </w:rPr>
        <w:t>Decreto</w:t>
      </w:r>
      <w:r>
        <w:rPr>
          <w:spacing w:val="-2"/>
          <w:w w:val="110"/>
        </w:rPr>
        <w:t> </w:t>
      </w:r>
      <w:r>
        <w:rPr>
          <w:w w:val="110"/>
        </w:rPr>
        <w:t>028</w:t>
      </w:r>
      <w:r>
        <w:rPr>
          <w:spacing w:val="-1"/>
          <w:w w:val="110"/>
        </w:rPr>
        <w:t> </w:t>
      </w:r>
      <w:r>
        <w:rPr>
          <w:w w:val="110"/>
        </w:rPr>
        <w:t>de</w:t>
      </w:r>
      <w:r>
        <w:rPr>
          <w:spacing w:val="-2"/>
          <w:w w:val="110"/>
        </w:rPr>
        <w:t> </w:t>
      </w:r>
      <w:r>
        <w:rPr>
          <w:w w:val="110"/>
        </w:rPr>
        <w:t>2008</w:t>
      </w:r>
      <w:r>
        <w:rPr>
          <w:spacing w:val="-2"/>
          <w:w w:val="110"/>
        </w:rPr>
        <w:t> </w:t>
      </w:r>
      <w:r>
        <w:rPr>
          <w:w w:val="110"/>
        </w:rPr>
        <w:t>(10</w:t>
      </w:r>
      <w:r>
        <w:rPr>
          <w:spacing w:val="-2"/>
          <w:w w:val="110"/>
        </w:rPr>
        <w:t> </w:t>
      </w:r>
      <w:r>
        <w:rPr>
          <w:w w:val="110"/>
        </w:rPr>
        <w:t>de</w:t>
      </w:r>
      <w:r>
        <w:rPr>
          <w:spacing w:val="-2"/>
          <w:w w:val="110"/>
        </w:rPr>
        <w:t> </w:t>
      </w:r>
      <w:r>
        <w:rPr>
          <w:w w:val="110"/>
        </w:rPr>
        <w:t>enero),</w:t>
      </w:r>
      <w:r>
        <w:rPr>
          <w:spacing w:val="-2"/>
          <w:w w:val="110"/>
        </w:rPr>
        <w:t> </w:t>
      </w:r>
      <w:r>
        <w:rPr>
          <w:w w:val="110"/>
        </w:rPr>
        <w:t>por</w:t>
      </w:r>
      <w:r>
        <w:rPr>
          <w:spacing w:val="-2"/>
          <w:w w:val="110"/>
        </w:rPr>
        <w:t> </w:t>
      </w:r>
      <w:r>
        <w:rPr>
          <w:w w:val="110"/>
        </w:rPr>
        <w:t>medio</w:t>
      </w:r>
      <w:r>
        <w:rPr>
          <w:spacing w:val="-2"/>
          <w:w w:val="110"/>
        </w:rPr>
        <w:t> </w:t>
      </w:r>
      <w:r>
        <w:rPr>
          <w:w w:val="110"/>
        </w:rPr>
        <w:t>del</w:t>
      </w:r>
      <w:r>
        <w:rPr>
          <w:spacing w:val="-2"/>
          <w:w w:val="110"/>
        </w:rPr>
        <w:t> </w:t>
      </w:r>
      <w:r>
        <w:rPr>
          <w:w w:val="110"/>
        </w:rPr>
        <w:t>cual</w:t>
      </w:r>
      <w:r>
        <w:rPr>
          <w:spacing w:val="-2"/>
          <w:w w:val="110"/>
        </w:rPr>
        <w:t> </w:t>
      </w:r>
      <w:r>
        <w:rPr>
          <w:w w:val="110"/>
        </w:rPr>
        <w:t>se</w:t>
      </w:r>
      <w:r>
        <w:rPr>
          <w:spacing w:val="-2"/>
          <w:w w:val="110"/>
        </w:rPr>
        <w:t> </w:t>
      </w:r>
      <w:r>
        <w:rPr>
          <w:w w:val="110"/>
        </w:rPr>
        <w:t>define</w:t>
      </w:r>
      <w:r>
        <w:rPr>
          <w:spacing w:val="-2"/>
          <w:w w:val="110"/>
        </w:rPr>
        <w:t> </w:t>
      </w:r>
      <w:r>
        <w:rPr>
          <w:w w:val="110"/>
        </w:rPr>
        <w:t>la</w:t>
      </w:r>
      <w:r>
        <w:rPr>
          <w:spacing w:val="-2"/>
          <w:w w:val="110"/>
        </w:rPr>
        <w:t> </w:t>
      </w:r>
      <w:r>
        <w:rPr>
          <w:w w:val="110"/>
        </w:rPr>
        <w:t>estrategia</w:t>
      </w:r>
      <w:r>
        <w:rPr>
          <w:spacing w:val="-2"/>
          <w:w w:val="110"/>
        </w:rPr>
        <w:t> </w:t>
      </w:r>
      <w:r>
        <w:rPr>
          <w:w w:val="110"/>
        </w:rPr>
        <w:t>de</w:t>
      </w:r>
      <w:r>
        <w:rPr>
          <w:spacing w:val="-2"/>
          <w:w w:val="110"/>
        </w:rPr>
        <w:t> </w:t>
      </w:r>
      <w:r>
        <w:rPr>
          <w:w w:val="110"/>
        </w:rPr>
        <w:t>monitoreo, </w:t>
      </w:r>
      <w:r>
        <w:rPr>
          <w:w w:val="105"/>
        </w:rPr>
        <w:t>seguimiento y control integral al gasto que se realice con recursos del Sistema General de </w:t>
      </w:r>
      <w:r>
        <w:rPr>
          <w:spacing w:val="-2"/>
          <w:w w:val="110"/>
        </w:rPr>
        <w:t>Participaciones.</w:t>
      </w:r>
      <w:r>
        <w:rPr/>
        <w:tab/>
      </w:r>
      <w:r>
        <w:rPr>
          <w:i/>
          <w:spacing w:val="-2"/>
          <w:w w:val="110"/>
          <w:sz w:val="23"/>
        </w:rPr>
        <w:t>Diario</w:t>
      </w:r>
      <w:r>
        <w:rPr>
          <w:i/>
          <w:sz w:val="23"/>
        </w:rPr>
        <w:tab/>
      </w:r>
      <w:r>
        <w:rPr>
          <w:i/>
          <w:spacing w:val="-2"/>
          <w:w w:val="110"/>
          <w:sz w:val="23"/>
        </w:rPr>
        <w:t>Oficial</w:t>
      </w:r>
      <w:r>
        <w:rPr>
          <w:i/>
          <w:sz w:val="23"/>
        </w:rPr>
        <w:tab/>
      </w:r>
      <w:r>
        <w:rPr>
          <w:i/>
          <w:spacing w:val="-2"/>
          <w:w w:val="110"/>
          <w:sz w:val="23"/>
        </w:rPr>
        <w:t>46.867</w:t>
      </w:r>
      <w:r>
        <w:rPr>
          <w:spacing w:val="-2"/>
          <w:w w:val="110"/>
        </w:rPr>
        <w:t>.</w:t>
      </w:r>
      <w:r>
        <w:rPr/>
        <w:tab/>
      </w:r>
      <w:r>
        <w:rPr>
          <w:spacing w:val="-2"/>
          <w:w w:val="110"/>
        </w:rPr>
        <w:t>Recuperado</w:t>
      </w:r>
      <w:r>
        <w:rPr/>
        <w:tab/>
      </w:r>
      <w:r>
        <w:rPr>
          <w:spacing w:val="-4"/>
          <w:w w:val="110"/>
        </w:rPr>
        <w:t>de: </w:t>
      </w:r>
      <w:hyperlink r:id="rId8">
        <w:r>
          <w:rPr>
            <w:spacing w:val="-2"/>
            <w:w w:val="87"/>
          </w:rPr>
          <w:t>ht</w:t>
        </w:r>
        <w:r>
          <w:rPr>
            <w:spacing w:val="-2"/>
            <w:w w:val="69"/>
          </w:rPr>
          <w:t>t</w:t>
        </w:r>
        <w:r>
          <w:rPr>
            <w:spacing w:val="-2"/>
            <w:w w:val="109"/>
          </w:rPr>
          <w:t>p</w:t>
        </w:r>
        <w:r>
          <w:rPr>
            <w:spacing w:val="-3"/>
            <w:w w:val="109"/>
          </w:rPr>
          <w:t>:</w:t>
        </w:r>
        <w:r>
          <w:rPr>
            <w:spacing w:val="-3"/>
            <w:w w:val="145"/>
          </w:rPr>
          <w:t>//</w:t>
        </w:r>
        <w:r>
          <w:rPr>
            <w:spacing w:val="-1"/>
            <w:w w:val="104"/>
          </w:rPr>
          <w:t>w</w:t>
        </w:r>
        <w:r>
          <w:rPr>
            <w:spacing w:val="-3"/>
            <w:w w:val="104"/>
          </w:rPr>
          <w:t>w</w:t>
        </w:r>
        <w:r>
          <w:rPr>
            <w:spacing w:val="-1"/>
            <w:w w:val="104"/>
          </w:rPr>
          <w:t>w</w:t>
        </w:r>
        <w:r>
          <w:rPr>
            <w:spacing w:val="-3"/>
            <w:w w:val="119"/>
          </w:rPr>
          <w:t>.</w:t>
        </w:r>
        <w:r>
          <w:rPr>
            <w:spacing w:val="-2"/>
            <w:w w:val="110"/>
          </w:rPr>
          <w:t>al</w:t>
        </w:r>
        <w:r>
          <w:rPr>
            <w:spacing w:val="-3"/>
            <w:w w:val="110"/>
          </w:rPr>
          <w:t>c</w:t>
        </w:r>
        <w:r>
          <w:rPr>
            <w:spacing w:val="-2"/>
            <w:w w:val="110"/>
          </w:rPr>
          <w:t>aldi</w:t>
        </w:r>
        <w:r>
          <w:rPr>
            <w:spacing w:val="-2"/>
            <w:w w:val="109"/>
          </w:rPr>
          <w:t>abo</w:t>
        </w:r>
        <w:r>
          <w:rPr>
            <w:spacing w:val="-4"/>
            <w:w w:val="120"/>
          </w:rPr>
          <w:t>g</w:t>
        </w:r>
        <w:r>
          <w:rPr>
            <w:spacing w:val="-2"/>
            <w:w w:val="104"/>
          </w:rPr>
          <w:t>o</w:t>
        </w:r>
        <w:r>
          <w:rPr>
            <w:spacing w:val="-2"/>
            <w:w w:val="69"/>
          </w:rPr>
          <w:t>t</w:t>
        </w:r>
        <w:r>
          <w:rPr>
            <w:spacing w:val="-2"/>
            <w:w w:val="118"/>
          </w:rPr>
          <w:t>a</w:t>
        </w:r>
        <w:r>
          <w:rPr>
            <w:spacing w:val="-3"/>
            <w:w w:val="118"/>
          </w:rPr>
          <w:t>.</w:t>
        </w:r>
        <w:r>
          <w:rPr>
            <w:spacing w:val="-3"/>
            <w:w w:val="120"/>
          </w:rPr>
          <w:t>g</w:t>
        </w:r>
        <w:r>
          <w:rPr>
            <w:spacing w:val="-2"/>
            <w:w w:val="104"/>
          </w:rPr>
          <w:t>o</w:t>
        </w:r>
        <w:r>
          <w:rPr>
            <w:spacing w:val="-2"/>
          </w:rPr>
          <w:t>v</w:t>
        </w:r>
        <w:r>
          <w:rPr>
            <w:spacing w:val="-3"/>
            <w:w w:val="119"/>
          </w:rPr>
          <w:t>.</w:t>
        </w:r>
        <w:r>
          <w:rPr>
            <w:spacing w:val="-3"/>
            <w:w w:val="110"/>
          </w:rPr>
          <w:t>c</w:t>
        </w:r>
        <w:r>
          <w:rPr>
            <w:spacing w:val="-1"/>
            <w:w w:val="104"/>
          </w:rPr>
          <w:t>o</w:t>
        </w:r>
        <w:r>
          <w:rPr>
            <w:spacing w:val="-2"/>
            <w:w w:val="145"/>
          </w:rPr>
          <w:t>/</w:t>
        </w:r>
        <w:r>
          <w:rPr>
            <w:spacing w:val="-3"/>
            <w:w w:val="99"/>
          </w:rPr>
          <w:t>s</w:t>
        </w:r>
        <w:r>
          <w:rPr>
            <w:spacing w:val="-2"/>
            <w:w w:val="111"/>
          </w:rPr>
          <w:t>i</w:t>
        </w:r>
        <w:r>
          <w:rPr>
            <w:spacing w:val="-3"/>
            <w:w w:val="99"/>
          </w:rPr>
          <w:t>s</w:t>
        </w:r>
        <w:r>
          <w:rPr>
            <w:spacing w:val="-2"/>
            <w:w w:val="107"/>
          </w:rPr>
          <w:t>j</w:t>
        </w:r>
        <w:r>
          <w:rPr>
            <w:spacing w:val="-2"/>
            <w:w w:val="94"/>
          </w:rPr>
          <w:t>u</w:t>
        </w:r>
        <w:r>
          <w:rPr>
            <w:spacing w:val="-3"/>
            <w:w w:val="94"/>
          </w:rPr>
          <w:t>r</w:t>
        </w:r>
        <w:r>
          <w:rPr>
            <w:spacing w:val="-3"/>
            <w:w w:val="145"/>
          </w:rPr>
          <w:t>/</w:t>
        </w:r>
        <w:r>
          <w:rPr>
            <w:spacing w:val="-2"/>
            <w:w w:val="101"/>
          </w:rPr>
          <w:t>no</w:t>
        </w:r>
        <w:r>
          <w:rPr>
            <w:spacing w:val="-3"/>
            <w:w w:val="93"/>
          </w:rPr>
          <w:t>r</w:t>
        </w:r>
        <w:r>
          <w:rPr>
            <w:spacing w:val="-2"/>
            <w:w w:val="103"/>
          </w:rPr>
          <w:t>m</w:t>
        </w:r>
        <w:r>
          <w:rPr>
            <w:spacing w:val="-1"/>
            <w:w w:val="103"/>
          </w:rPr>
          <w:t>a</w:t>
        </w:r>
        <w:r>
          <w:rPr>
            <w:spacing w:val="-3"/>
            <w:w w:val="99"/>
          </w:rPr>
          <w:t>s</w:t>
        </w:r>
        <w:r>
          <w:rPr>
            <w:spacing w:val="-3"/>
            <w:w w:val="145"/>
          </w:rPr>
          <w:t>/</w:t>
        </w:r>
        <w:r>
          <w:rPr>
            <w:spacing w:val="-2"/>
            <w:w w:val="116"/>
          </w:rPr>
          <w:t>No</w:t>
        </w:r>
        <w:r>
          <w:rPr>
            <w:spacing w:val="-3"/>
            <w:w w:val="93"/>
          </w:rPr>
          <w:t>r</w:t>
        </w:r>
        <w:r>
          <w:rPr>
            <w:spacing w:val="-2"/>
            <w:w w:val="107"/>
          </w:rPr>
          <w:t>ma1</w:t>
        </w:r>
        <w:r>
          <w:rPr>
            <w:spacing w:val="-3"/>
            <w:w w:val="119"/>
          </w:rPr>
          <w:t>.</w:t>
        </w:r>
        <w:r>
          <w:rPr>
            <w:spacing w:val="-1"/>
            <w:w w:val="107"/>
          </w:rPr>
          <w:t>j</w:t>
        </w:r>
        <w:r>
          <w:rPr>
            <w:spacing w:val="-3"/>
            <w:w w:val="99"/>
          </w:rPr>
          <w:t>s</w:t>
        </w:r>
        <w:r>
          <w:rPr>
            <w:spacing w:val="-2"/>
            <w:w w:val="105"/>
          </w:rPr>
          <w:t>p</w:t>
        </w:r>
        <w:r>
          <w:rPr>
            <w:spacing w:val="-3"/>
            <w:w w:val="105"/>
          </w:rPr>
          <w:t>?</w:t>
        </w:r>
        <w:r>
          <w:rPr>
            <w:spacing w:val="-2"/>
            <w:w w:val="111"/>
          </w:rPr>
          <w:t>i</w:t>
        </w:r>
        <w:r>
          <w:rPr>
            <w:spacing w:val="-2"/>
            <w:w w:val="121"/>
          </w:rPr>
          <w:t>=</w:t>
        </w:r>
        <w:r>
          <w:rPr>
            <w:spacing w:val="-2"/>
            <w:w w:val="119"/>
          </w:rPr>
          <w:t>2823</w:t>
        </w:r>
        <w:r>
          <w:rPr>
            <w:spacing w:val="-1"/>
            <w:w w:val="119"/>
          </w:rPr>
          <w:t>2</w:t>
        </w:r>
        <w:r>
          <w:rPr>
            <w:spacing w:val="-2"/>
            <w:w w:val="119"/>
          </w:rPr>
          <w:t>.</w:t>
        </w:r>
      </w:hyperlink>
    </w:p>
    <w:p>
      <w:pPr>
        <w:pStyle w:val="BodyText"/>
        <w:tabs>
          <w:tab w:pos="3019" w:val="left" w:leader="none"/>
          <w:tab w:pos="4339" w:val="left" w:leader="none"/>
          <w:tab w:pos="5720" w:val="left" w:leader="none"/>
          <w:tab w:pos="7266" w:val="left" w:leader="none"/>
          <w:tab w:pos="9142" w:val="left" w:leader="none"/>
        </w:tabs>
        <w:spacing w:line="290" w:lineRule="auto" w:before="121"/>
        <w:ind w:left="947" w:right="372" w:hanging="568"/>
      </w:pPr>
      <w:r>
        <w:rPr>
          <w:w w:val="110"/>
        </w:rPr>
        <w:t>Decreto</w:t>
      </w:r>
      <w:r>
        <w:rPr>
          <w:spacing w:val="-2"/>
          <w:w w:val="110"/>
        </w:rPr>
        <w:t> </w:t>
      </w:r>
      <w:r>
        <w:rPr>
          <w:w w:val="110"/>
        </w:rPr>
        <w:t>791</w:t>
      </w:r>
      <w:r>
        <w:rPr>
          <w:spacing w:val="-2"/>
          <w:w w:val="110"/>
        </w:rPr>
        <w:t> </w:t>
      </w:r>
      <w:r>
        <w:rPr>
          <w:w w:val="110"/>
        </w:rPr>
        <w:t>de</w:t>
      </w:r>
      <w:r>
        <w:rPr>
          <w:spacing w:val="-3"/>
          <w:w w:val="110"/>
        </w:rPr>
        <w:t> </w:t>
      </w:r>
      <w:r>
        <w:rPr>
          <w:w w:val="110"/>
        </w:rPr>
        <w:t>2009</w:t>
      </w:r>
      <w:r>
        <w:rPr>
          <w:spacing w:val="-3"/>
          <w:w w:val="110"/>
        </w:rPr>
        <w:t> </w:t>
      </w:r>
      <w:r>
        <w:rPr>
          <w:w w:val="110"/>
        </w:rPr>
        <w:t>(12</w:t>
      </w:r>
      <w:r>
        <w:rPr>
          <w:spacing w:val="-3"/>
          <w:w w:val="110"/>
        </w:rPr>
        <w:t> </w:t>
      </w:r>
      <w:r>
        <w:rPr>
          <w:w w:val="110"/>
        </w:rPr>
        <w:t>de</w:t>
      </w:r>
      <w:r>
        <w:rPr>
          <w:spacing w:val="-3"/>
          <w:w w:val="110"/>
        </w:rPr>
        <w:t> </w:t>
      </w:r>
      <w:r>
        <w:rPr>
          <w:w w:val="110"/>
        </w:rPr>
        <w:t>marzo),</w:t>
      </w:r>
      <w:r>
        <w:rPr>
          <w:spacing w:val="-3"/>
          <w:w w:val="110"/>
        </w:rPr>
        <w:t> </w:t>
      </w:r>
      <w:r>
        <w:rPr>
          <w:w w:val="110"/>
        </w:rPr>
        <w:t>por</w:t>
      </w:r>
      <w:r>
        <w:rPr>
          <w:spacing w:val="-3"/>
          <w:w w:val="110"/>
        </w:rPr>
        <w:t> </w:t>
      </w:r>
      <w:r>
        <w:rPr>
          <w:w w:val="110"/>
        </w:rPr>
        <w:t>el</w:t>
      </w:r>
      <w:r>
        <w:rPr>
          <w:spacing w:val="-3"/>
          <w:w w:val="110"/>
        </w:rPr>
        <w:t> </w:t>
      </w:r>
      <w:r>
        <w:rPr>
          <w:w w:val="110"/>
        </w:rPr>
        <w:t>cual</w:t>
      </w:r>
      <w:r>
        <w:rPr>
          <w:spacing w:val="-2"/>
          <w:w w:val="110"/>
        </w:rPr>
        <w:t> </w:t>
      </w:r>
      <w:r>
        <w:rPr>
          <w:w w:val="110"/>
        </w:rPr>
        <w:t>se</w:t>
      </w:r>
      <w:r>
        <w:rPr>
          <w:spacing w:val="-3"/>
          <w:w w:val="110"/>
        </w:rPr>
        <w:t> </w:t>
      </w:r>
      <w:r>
        <w:rPr>
          <w:w w:val="110"/>
        </w:rPr>
        <w:t>suprime</w:t>
      </w:r>
      <w:r>
        <w:rPr>
          <w:spacing w:val="-3"/>
          <w:w w:val="110"/>
        </w:rPr>
        <w:t> </w:t>
      </w:r>
      <w:r>
        <w:rPr>
          <w:w w:val="110"/>
        </w:rPr>
        <w:t>la</w:t>
      </w:r>
      <w:r>
        <w:rPr>
          <w:spacing w:val="-3"/>
          <w:w w:val="110"/>
        </w:rPr>
        <w:t> </w:t>
      </w:r>
      <w:r>
        <w:rPr>
          <w:w w:val="110"/>
        </w:rPr>
        <w:t>Unidad</w:t>
      </w:r>
      <w:r>
        <w:rPr>
          <w:spacing w:val="-3"/>
          <w:w w:val="110"/>
        </w:rPr>
        <w:t> </w:t>
      </w:r>
      <w:r>
        <w:rPr>
          <w:w w:val="110"/>
        </w:rPr>
        <w:t>Administrativa</w:t>
      </w:r>
      <w:r>
        <w:rPr>
          <w:spacing w:val="-3"/>
          <w:w w:val="110"/>
        </w:rPr>
        <w:t> </w:t>
      </w:r>
      <w:r>
        <w:rPr>
          <w:w w:val="110"/>
        </w:rPr>
        <w:t>Especial de</w:t>
      </w:r>
      <w:r>
        <w:rPr>
          <w:spacing w:val="40"/>
          <w:w w:val="110"/>
        </w:rPr>
        <w:t> </w:t>
      </w:r>
      <w:r>
        <w:rPr>
          <w:w w:val="110"/>
        </w:rPr>
        <w:t>Monitoreo,</w:t>
      </w:r>
      <w:r>
        <w:rPr>
          <w:spacing w:val="40"/>
          <w:w w:val="110"/>
        </w:rPr>
        <w:t> </w:t>
      </w:r>
      <w:r>
        <w:rPr>
          <w:w w:val="110"/>
        </w:rPr>
        <w:t>Seguimiento</w:t>
      </w:r>
      <w:r>
        <w:rPr>
          <w:spacing w:val="40"/>
          <w:w w:val="110"/>
        </w:rPr>
        <w:t> </w:t>
      </w:r>
      <w:r>
        <w:rPr>
          <w:w w:val="110"/>
        </w:rPr>
        <w:t>y</w:t>
      </w:r>
      <w:r>
        <w:rPr>
          <w:spacing w:val="40"/>
          <w:w w:val="110"/>
        </w:rPr>
        <w:t> </w:t>
      </w:r>
      <w:r>
        <w:rPr>
          <w:w w:val="110"/>
        </w:rPr>
        <w:t>Control,</w:t>
      </w:r>
      <w:r>
        <w:rPr>
          <w:spacing w:val="40"/>
          <w:w w:val="110"/>
        </w:rPr>
        <w:t> </w:t>
      </w:r>
      <w:r>
        <w:rPr>
          <w:w w:val="110"/>
        </w:rPr>
        <w:t>se</w:t>
      </w:r>
      <w:r>
        <w:rPr>
          <w:spacing w:val="40"/>
          <w:w w:val="110"/>
        </w:rPr>
        <w:t> </w:t>
      </w:r>
      <w:r>
        <w:rPr>
          <w:w w:val="110"/>
        </w:rPr>
        <w:t>ordena</w:t>
      </w:r>
      <w:r>
        <w:rPr>
          <w:spacing w:val="40"/>
          <w:w w:val="110"/>
        </w:rPr>
        <w:t> </w:t>
      </w:r>
      <w:r>
        <w:rPr>
          <w:w w:val="110"/>
        </w:rPr>
        <w:t>su</w:t>
      </w:r>
      <w:r>
        <w:rPr>
          <w:spacing w:val="40"/>
          <w:w w:val="110"/>
        </w:rPr>
        <w:t> </w:t>
      </w:r>
      <w:r>
        <w:rPr>
          <w:w w:val="110"/>
        </w:rPr>
        <w:t>liquidación</w:t>
      </w:r>
      <w:r>
        <w:rPr>
          <w:spacing w:val="40"/>
          <w:w w:val="110"/>
        </w:rPr>
        <w:t> </w:t>
      </w:r>
      <w:r>
        <w:rPr>
          <w:w w:val="110"/>
        </w:rPr>
        <w:t>y</w:t>
      </w:r>
      <w:r>
        <w:rPr>
          <w:spacing w:val="40"/>
          <w:w w:val="110"/>
        </w:rPr>
        <w:t> </w:t>
      </w:r>
      <w:r>
        <w:rPr>
          <w:w w:val="110"/>
        </w:rPr>
        <w:t>se</w:t>
      </w:r>
      <w:r>
        <w:rPr>
          <w:spacing w:val="40"/>
          <w:w w:val="110"/>
        </w:rPr>
        <w:t> </w:t>
      </w:r>
      <w:r>
        <w:rPr>
          <w:w w:val="110"/>
        </w:rPr>
        <w:t>dictan</w:t>
      </w:r>
      <w:r>
        <w:rPr>
          <w:spacing w:val="40"/>
          <w:w w:val="110"/>
        </w:rPr>
        <w:t> </w:t>
      </w:r>
      <w:r>
        <w:rPr>
          <w:w w:val="110"/>
        </w:rPr>
        <w:t>otras </w:t>
      </w:r>
      <w:r>
        <w:rPr>
          <w:spacing w:val="-2"/>
          <w:w w:val="110"/>
        </w:rPr>
        <w:t>disposiciones.</w:t>
      </w:r>
      <w:r>
        <w:rPr/>
        <w:tab/>
      </w:r>
      <w:r>
        <w:rPr>
          <w:i/>
          <w:spacing w:val="-2"/>
          <w:w w:val="110"/>
          <w:sz w:val="23"/>
        </w:rPr>
        <w:t>Diario</w:t>
      </w:r>
      <w:r>
        <w:rPr>
          <w:i/>
          <w:sz w:val="23"/>
        </w:rPr>
        <w:tab/>
      </w:r>
      <w:r>
        <w:rPr>
          <w:i/>
          <w:spacing w:val="-2"/>
          <w:w w:val="110"/>
          <w:sz w:val="23"/>
        </w:rPr>
        <w:t>Oficial</w:t>
      </w:r>
      <w:r>
        <w:rPr>
          <w:i/>
          <w:sz w:val="23"/>
        </w:rPr>
        <w:tab/>
      </w:r>
      <w:r>
        <w:rPr>
          <w:i/>
          <w:spacing w:val="-2"/>
          <w:w w:val="110"/>
          <w:sz w:val="23"/>
        </w:rPr>
        <w:t>47.289</w:t>
      </w:r>
      <w:r>
        <w:rPr>
          <w:spacing w:val="-2"/>
          <w:w w:val="110"/>
        </w:rPr>
        <w:t>.</w:t>
      </w:r>
      <w:r>
        <w:rPr/>
        <w:tab/>
      </w:r>
      <w:r>
        <w:rPr>
          <w:spacing w:val="-2"/>
          <w:w w:val="110"/>
        </w:rPr>
        <w:t>Recuperado</w:t>
      </w:r>
      <w:r>
        <w:rPr/>
        <w:tab/>
      </w:r>
      <w:r>
        <w:rPr>
          <w:spacing w:val="-4"/>
          <w:w w:val="110"/>
        </w:rPr>
        <w:t>de: </w:t>
      </w:r>
      <w:hyperlink r:id="rId9">
        <w:r>
          <w:rPr>
            <w:color w:val="0000FF"/>
            <w:spacing w:val="-2"/>
            <w:w w:val="87"/>
            <w:u w:val="single" w:color="0000FF"/>
          </w:rPr>
          <w:t>ht</w:t>
        </w:r>
        <w:r>
          <w:rPr>
            <w:color w:val="0000FF"/>
            <w:spacing w:val="-2"/>
            <w:w w:val="69"/>
            <w:u w:val="single" w:color="0000FF"/>
          </w:rPr>
          <w:t>t</w:t>
        </w:r>
        <w:r>
          <w:rPr>
            <w:color w:val="0000FF"/>
            <w:spacing w:val="-2"/>
            <w:w w:val="109"/>
            <w:u w:val="single" w:color="0000FF"/>
          </w:rPr>
          <w:t>p</w:t>
        </w:r>
        <w:r>
          <w:rPr>
            <w:color w:val="0000FF"/>
            <w:spacing w:val="-3"/>
            <w:w w:val="109"/>
            <w:u w:val="single" w:color="0000FF"/>
          </w:rPr>
          <w:t>:</w:t>
        </w:r>
        <w:r>
          <w:rPr>
            <w:color w:val="0000FF"/>
            <w:spacing w:val="-3"/>
            <w:w w:val="145"/>
            <w:u w:val="single" w:color="0000FF"/>
          </w:rPr>
          <w:t>//</w:t>
        </w:r>
        <w:r>
          <w:rPr>
            <w:color w:val="0000FF"/>
            <w:spacing w:val="-1"/>
            <w:w w:val="104"/>
            <w:u w:val="single" w:color="0000FF"/>
          </w:rPr>
          <w:t>w</w:t>
        </w:r>
        <w:r>
          <w:rPr>
            <w:color w:val="0000FF"/>
            <w:spacing w:val="-3"/>
            <w:w w:val="104"/>
            <w:u w:val="single" w:color="0000FF"/>
          </w:rPr>
          <w:t>w</w:t>
        </w:r>
        <w:r>
          <w:rPr>
            <w:color w:val="0000FF"/>
            <w:spacing w:val="-1"/>
            <w:w w:val="104"/>
            <w:u w:val="single" w:color="0000FF"/>
          </w:rPr>
          <w:t>w</w:t>
        </w:r>
        <w:r>
          <w:rPr>
            <w:color w:val="0000FF"/>
            <w:spacing w:val="-3"/>
            <w:w w:val="119"/>
            <w:u w:val="single" w:color="0000FF"/>
          </w:rPr>
          <w:t>.</w:t>
        </w:r>
        <w:r>
          <w:rPr>
            <w:color w:val="0000FF"/>
            <w:spacing w:val="-2"/>
            <w:w w:val="109"/>
            <w:u w:val="single" w:color="0000FF"/>
          </w:rPr>
          <w:t>av</w:t>
        </w:r>
        <w:r>
          <w:rPr>
            <w:color w:val="0000FF"/>
            <w:spacing w:val="-2"/>
            <w:w w:val="108"/>
            <w:u w:val="single" w:color="0000FF"/>
          </w:rPr>
          <w:t>an</w:t>
        </w:r>
        <w:r>
          <w:rPr>
            <w:color w:val="0000FF"/>
            <w:spacing w:val="-3"/>
            <w:w w:val="108"/>
            <w:u w:val="single" w:color="0000FF"/>
          </w:rPr>
          <w:t>c</w:t>
        </w:r>
        <w:r>
          <w:rPr>
            <w:color w:val="0000FF"/>
            <w:spacing w:val="-2"/>
            <w:w w:val="102"/>
            <w:u w:val="single" w:color="0000FF"/>
          </w:rPr>
          <w:t>e</w:t>
        </w:r>
        <w:r>
          <w:rPr>
            <w:color w:val="0000FF"/>
            <w:spacing w:val="-2"/>
            <w:w w:val="107"/>
            <w:u w:val="single" w:color="0000FF"/>
          </w:rPr>
          <w:t>j</w:t>
        </w:r>
        <w:r>
          <w:rPr>
            <w:color w:val="0000FF"/>
            <w:spacing w:val="-2"/>
            <w:w w:val="94"/>
            <w:u w:val="single" w:color="0000FF"/>
          </w:rPr>
          <w:t>u</w:t>
        </w:r>
        <w:r>
          <w:rPr>
            <w:color w:val="0000FF"/>
            <w:spacing w:val="-3"/>
            <w:w w:val="94"/>
            <w:u w:val="single" w:color="0000FF"/>
          </w:rPr>
          <w:t>r</w:t>
        </w:r>
        <w:r>
          <w:rPr>
            <w:color w:val="0000FF"/>
            <w:spacing w:val="-2"/>
            <w:w w:val="111"/>
            <w:u w:val="single" w:color="0000FF"/>
          </w:rPr>
          <w:t>i</w:t>
        </w:r>
        <w:r>
          <w:rPr>
            <w:color w:val="0000FF"/>
            <w:spacing w:val="-2"/>
            <w:w w:val="108"/>
            <w:u w:val="single" w:color="0000FF"/>
          </w:rPr>
          <w:t>di</w:t>
        </w:r>
        <w:r>
          <w:rPr>
            <w:color w:val="0000FF"/>
            <w:spacing w:val="-3"/>
            <w:w w:val="110"/>
            <w:u w:val="single" w:color="0000FF"/>
          </w:rPr>
          <w:t>c</w:t>
        </w:r>
        <w:r>
          <w:rPr>
            <w:color w:val="0000FF"/>
            <w:spacing w:val="-2"/>
            <w:w w:val="104"/>
            <w:u w:val="single" w:color="0000FF"/>
          </w:rPr>
          <w:t>o</w:t>
        </w:r>
        <w:r>
          <w:rPr>
            <w:color w:val="0000FF"/>
            <w:spacing w:val="-3"/>
            <w:w w:val="119"/>
            <w:u w:val="single" w:color="0000FF"/>
          </w:rPr>
          <w:t>.</w:t>
        </w:r>
        <w:r>
          <w:rPr>
            <w:color w:val="0000FF"/>
            <w:spacing w:val="-3"/>
            <w:w w:val="110"/>
            <w:u w:val="single" w:color="0000FF"/>
          </w:rPr>
          <w:t>c</w:t>
        </w:r>
        <w:r>
          <w:rPr>
            <w:color w:val="0000FF"/>
            <w:spacing w:val="-2"/>
            <w:w w:val="104"/>
            <w:u w:val="single" w:color="0000FF"/>
          </w:rPr>
          <w:t>o</w:t>
        </w:r>
        <w:r>
          <w:rPr>
            <w:color w:val="0000FF"/>
            <w:spacing w:val="-2"/>
            <w:w w:val="110"/>
            <w:u w:val="single" w:color="0000FF"/>
          </w:rPr>
          <w:t>m</w:t>
        </w:r>
        <w:r>
          <w:rPr>
            <w:color w:val="0000FF"/>
            <w:spacing w:val="-3"/>
            <w:w w:val="110"/>
            <w:u w:val="single" w:color="0000FF"/>
          </w:rPr>
          <w:t>/</w:t>
        </w:r>
        <w:r>
          <w:rPr>
            <w:color w:val="0000FF"/>
            <w:spacing w:val="-2"/>
            <w:w w:val="114"/>
            <w:u w:val="single" w:color="0000FF"/>
          </w:rPr>
          <w:t>a</w:t>
        </w:r>
        <w:r>
          <w:rPr>
            <w:color w:val="0000FF"/>
            <w:spacing w:val="-3"/>
            <w:w w:val="114"/>
            <w:u w:val="single" w:color="0000FF"/>
          </w:rPr>
          <w:t>c</w:t>
        </w:r>
        <w:r>
          <w:rPr>
            <w:color w:val="0000FF"/>
            <w:spacing w:val="-1"/>
            <w:w w:val="69"/>
            <w:u w:val="single" w:color="0000FF"/>
          </w:rPr>
          <w:t>t</w:t>
        </w:r>
        <w:r>
          <w:rPr>
            <w:color w:val="0000FF"/>
            <w:spacing w:val="-2"/>
            <w:w w:val="105"/>
            <w:u w:val="single" w:color="0000FF"/>
          </w:rPr>
          <w:t>uali</w:t>
        </w:r>
        <w:r>
          <w:rPr>
            <w:color w:val="0000FF"/>
            <w:spacing w:val="-2"/>
            <w:w w:val="117"/>
            <w:u w:val="single" w:color="0000FF"/>
          </w:rPr>
          <w:t>dad</w:t>
        </w:r>
        <w:r>
          <w:rPr>
            <w:color w:val="0000FF"/>
            <w:spacing w:val="-3"/>
            <w:w w:val="117"/>
            <w:u w:val="single" w:color="0000FF"/>
          </w:rPr>
          <w:t>/</w:t>
        </w:r>
        <w:r>
          <w:rPr>
            <w:color w:val="0000FF"/>
            <w:spacing w:val="-2"/>
            <w:w w:val="105"/>
            <w:u w:val="single" w:color="0000FF"/>
          </w:rPr>
          <w:t>do</w:t>
        </w:r>
        <w:r>
          <w:rPr>
            <w:color w:val="0000FF"/>
            <w:spacing w:val="-4"/>
            <w:w w:val="110"/>
            <w:u w:val="single" w:color="0000FF"/>
          </w:rPr>
          <w:t>c</w:t>
        </w:r>
        <w:r>
          <w:rPr>
            <w:color w:val="0000FF"/>
            <w:spacing w:val="-2"/>
            <w:w w:val="96"/>
            <w:u w:val="single" w:color="0000FF"/>
          </w:rPr>
          <w:t>ume</w:t>
        </w:r>
        <w:r>
          <w:rPr>
            <w:color w:val="0000FF"/>
            <w:spacing w:val="-2"/>
            <w:w w:val="87"/>
            <w:u w:val="single" w:color="0000FF"/>
          </w:rPr>
          <w:t>nt</w:t>
        </w:r>
        <w:r>
          <w:rPr>
            <w:color w:val="0000FF"/>
            <w:spacing w:val="-2"/>
            <w:w w:val="104"/>
            <w:u w:val="single" w:color="0000FF"/>
          </w:rPr>
          <w:t>o</w:t>
        </w:r>
        <w:r>
          <w:rPr>
            <w:color w:val="0000FF"/>
            <w:spacing w:val="-3"/>
            <w:w w:val="99"/>
            <w:u w:val="single" w:color="0000FF"/>
          </w:rPr>
          <w:t>s</w:t>
        </w:r>
        <w:r>
          <w:rPr>
            <w:color w:val="0000FF"/>
            <w:spacing w:val="-2"/>
            <w:w w:val="104"/>
            <w:u w:val="single" w:color="0000FF"/>
          </w:rPr>
          <w:t>o</w:t>
        </w:r>
        <w:r>
          <w:rPr>
            <w:color w:val="0000FF"/>
            <w:spacing w:val="-3"/>
            <w:w w:val="87"/>
            <w:u w:val="single" w:color="0000FF"/>
          </w:rPr>
          <w:t>f</w:t>
        </w:r>
        <w:r>
          <w:rPr>
            <w:color w:val="0000FF"/>
            <w:spacing w:val="-2"/>
            <w:w w:val="111"/>
            <w:u w:val="single" w:color="0000FF"/>
          </w:rPr>
          <w:t>i</w:t>
        </w:r>
        <w:r>
          <w:rPr>
            <w:color w:val="0000FF"/>
            <w:spacing w:val="-3"/>
            <w:w w:val="110"/>
            <w:u w:val="single" w:color="0000FF"/>
          </w:rPr>
          <w:t>c</w:t>
        </w:r>
        <w:r>
          <w:rPr>
            <w:color w:val="0000FF"/>
            <w:spacing w:val="-2"/>
            <w:w w:val="111"/>
            <w:u w:val="single" w:color="0000FF"/>
          </w:rPr>
          <w:t>ial</w:t>
        </w:r>
        <w:r>
          <w:rPr>
            <w:color w:val="0000FF"/>
            <w:spacing w:val="-2"/>
            <w:w w:val="102"/>
            <w:u w:val="single" w:color="0000FF"/>
          </w:rPr>
          <w:t>e</w:t>
        </w:r>
        <w:r>
          <w:rPr>
            <w:color w:val="0000FF"/>
            <w:spacing w:val="-3"/>
            <w:w w:val="99"/>
            <w:u w:val="single" w:color="0000FF"/>
          </w:rPr>
          <w:t>s</w:t>
        </w:r>
        <w:r>
          <w:rPr>
            <w:color w:val="0000FF"/>
            <w:spacing w:val="-3"/>
            <w:w w:val="145"/>
            <w:u w:val="single" w:color="0000FF"/>
          </w:rPr>
          <w:t>/</w:t>
        </w:r>
        <w:r>
          <w:rPr>
            <w:color w:val="0000FF"/>
            <w:spacing w:val="-2"/>
            <w:w w:val="119"/>
            <w:u w:val="single" w:color="0000FF"/>
          </w:rPr>
          <w:t>2009</w:t>
        </w:r>
        <w:r>
          <w:rPr>
            <w:color w:val="0000FF"/>
            <w:spacing w:val="-3"/>
            <w:w w:val="145"/>
            <w:u w:val="single" w:color="0000FF"/>
          </w:rPr>
          <w:t>/</w:t>
        </w:r>
        <w:r>
          <w:rPr>
            <w:color w:val="0000FF"/>
            <w:spacing w:val="-2"/>
            <w:w w:val="119"/>
            <w:u w:val="single" w:color="0000FF"/>
          </w:rPr>
          <w:t>472</w:t>
        </w:r>
        <w:r>
          <w:rPr>
            <w:color w:val="0000FF"/>
            <w:spacing w:val="-1"/>
            <w:w w:val="119"/>
            <w:u w:val="single" w:color="0000FF"/>
          </w:rPr>
          <w:t>8</w:t>
        </w:r>
        <w:r>
          <w:rPr>
            <w:color w:val="0000FF"/>
            <w:spacing w:val="-2"/>
            <w:w w:val="119"/>
            <w:u w:val="single" w:color="0000FF"/>
          </w:rPr>
          <w:t>9</w:t>
        </w:r>
        <w:r>
          <w:rPr>
            <w:color w:val="0000FF"/>
            <w:spacing w:val="-3"/>
            <w:w w:val="145"/>
            <w:u w:val="single" w:color="0000FF"/>
          </w:rPr>
          <w:t>/</w:t>
        </w:r>
        <w:r>
          <w:rPr>
            <w:color w:val="0000FF"/>
            <w:spacing w:val="-2"/>
            <w:w w:val="113"/>
            <w:u w:val="single" w:color="0000FF"/>
          </w:rPr>
          <w:t>d0</w:t>
        </w:r>
        <w:r>
          <w:rPr>
            <w:color w:val="0000FF"/>
            <w:spacing w:val="-2"/>
            <w:w w:val="119"/>
            <w:u w:val="single" w:color="0000FF"/>
          </w:rPr>
          <w:t>79</w:t>
        </w:r>
      </w:hyperlink>
      <w:r>
        <w:rPr>
          <w:color w:val="0000FF"/>
          <w:spacing w:val="40"/>
          <w:w w:val="110"/>
        </w:rPr>
        <w:t>  </w:t>
      </w:r>
      <w:hyperlink r:id="rId9">
        <w:r>
          <w:rPr>
            <w:color w:val="0000FF"/>
            <w:spacing w:val="-2"/>
            <w:w w:val="110"/>
            <w:u w:val="single" w:color="0000FF"/>
          </w:rPr>
          <w:t>1009.html</w:t>
        </w:r>
      </w:hyperlink>
      <w:r>
        <w:rPr>
          <w:spacing w:val="-2"/>
          <w:w w:val="110"/>
        </w:rPr>
        <w:t>.</w:t>
      </w:r>
    </w:p>
    <w:p>
      <w:pPr>
        <w:pStyle w:val="BodyText"/>
        <w:tabs>
          <w:tab w:pos="9144" w:val="left" w:leader="none"/>
        </w:tabs>
        <w:spacing w:line="290" w:lineRule="auto" w:before="123"/>
        <w:ind w:left="947" w:right="370" w:hanging="568"/>
        <w:jc w:val="both"/>
      </w:pPr>
      <w:r>
        <w:rPr>
          <w:w w:val="110"/>
        </w:rPr>
        <w:t>Decreto</w:t>
      </w:r>
      <w:r>
        <w:rPr>
          <w:w w:val="110"/>
        </w:rPr>
        <w:t> 4155</w:t>
      </w:r>
      <w:r>
        <w:rPr>
          <w:w w:val="110"/>
        </w:rPr>
        <w:t> de</w:t>
      </w:r>
      <w:r>
        <w:rPr>
          <w:w w:val="110"/>
        </w:rPr>
        <w:t> 2011</w:t>
      </w:r>
      <w:r>
        <w:rPr>
          <w:w w:val="110"/>
        </w:rPr>
        <w:t> (3</w:t>
      </w:r>
      <w:r>
        <w:rPr>
          <w:w w:val="110"/>
        </w:rPr>
        <w:t> de</w:t>
      </w:r>
      <w:r>
        <w:rPr>
          <w:w w:val="110"/>
        </w:rPr>
        <w:t> noviembre),</w:t>
      </w:r>
      <w:r>
        <w:rPr>
          <w:w w:val="110"/>
        </w:rPr>
        <w:t> por</w:t>
      </w:r>
      <w:r>
        <w:rPr>
          <w:w w:val="110"/>
        </w:rPr>
        <w:t> el</w:t>
      </w:r>
      <w:r>
        <w:rPr>
          <w:w w:val="110"/>
        </w:rPr>
        <w:t> cual</w:t>
      </w:r>
      <w:r>
        <w:rPr>
          <w:w w:val="110"/>
        </w:rPr>
        <w:t> se</w:t>
      </w:r>
      <w:r>
        <w:rPr>
          <w:w w:val="110"/>
        </w:rPr>
        <w:t> transforma</w:t>
      </w:r>
      <w:r>
        <w:rPr>
          <w:w w:val="110"/>
        </w:rPr>
        <w:t> la</w:t>
      </w:r>
      <w:r>
        <w:rPr>
          <w:w w:val="110"/>
        </w:rPr>
        <w:t> Agencia</w:t>
      </w:r>
      <w:r>
        <w:rPr>
          <w:w w:val="110"/>
        </w:rPr>
        <w:t> Presidencial para</w:t>
      </w:r>
      <w:r>
        <w:rPr>
          <w:w w:val="110"/>
        </w:rPr>
        <w:t> la</w:t>
      </w:r>
      <w:r>
        <w:rPr>
          <w:w w:val="110"/>
        </w:rPr>
        <w:t> Acción</w:t>
      </w:r>
      <w:r>
        <w:rPr>
          <w:w w:val="110"/>
        </w:rPr>
        <w:t> Social</w:t>
      </w:r>
      <w:r>
        <w:rPr>
          <w:w w:val="110"/>
        </w:rPr>
        <w:t> y</w:t>
      </w:r>
      <w:r>
        <w:rPr>
          <w:w w:val="110"/>
        </w:rPr>
        <w:t> la</w:t>
      </w:r>
      <w:r>
        <w:rPr>
          <w:w w:val="110"/>
        </w:rPr>
        <w:t> Cooperación</w:t>
      </w:r>
      <w:r>
        <w:rPr>
          <w:w w:val="110"/>
        </w:rPr>
        <w:t> Internacional,</w:t>
      </w:r>
      <w:r>
        <w:rPr>
          <w:w w:val="110"/>
        </w:rPr>
        <w:t> Acción</w:t>
      </w:r>
      <w:r>
        <w:rPr>
          <w:w w:val="110"/>
        </w:rPr>
        <w:t> Social,</w:t>
      </w:r>
      <w:r>
        <w:rPr>
          <w:w w:val="110"/>
        </w:rPr>
        <w:t> en</w:t>
      </w:r>
      <w:r>
        <w:rPr>
          <w:w w:val="110"/>
        </w:rPr>
        <w:t> Departamento Administrativo</w:t>
      </w:r>
      <w:r>
        <w:rPr>
          <w:w w:val="110"/>
        </w:rPr>
        <w:t> para</w:t>
      </w:r>
      <w:r>
        <w:rPr>
          <w:w w:val="110"/>
        </w:rPr>
        <w:t> la</w:t>
      </w:r>
      <w:r>
        <w:rPr>
          <w:w w:val="110"/>
        </w:rPr>
        <w:t> Prosperidad</w:t>
      </w:r>
      <w:r>
        <w:rPr>
          <w:w w:val="110"/>
        </w:rPr>
        <w:t> Social,</w:t>
      </w:r>
      <w:r>
        <w:rPr>
          <w:w w:val="110"/>
        </w:rPr>
        <w:t> perteneciente</w:t>
      </w:r>
      <w:r>
        <w:rPr>
          <w:w w:val="110"/>
        </w:rPr>
        <w:t> al</w:t>
      </w:r>
      <w:r>
        <w:rPr>
          <w:w w:val="110"/>
        </w:rPr>
        <w:t> Sector</w:t>
      </w:r>
      <w:r>
        <w:rPr>
          <w:w w:val="110"/>
        </w:rPr>
        <w:t> Administrativo</w:t>
      </w:r>
      <w:r>
        <w:rPr>
          <w:w w:val="110"/>
        </w:rPr>
        <w:t> de Inclusión</w:t>
      </w:r>
      <w:r>
        <w:rPr>
          <w:spacing w:val="-11"/>
          <w:w w:val="110"/>
        </w:rPr>
        <w:t> </w:t>
      </w:r>
      <w:r>
        <w:rPr>
          <w:w w:val="110"/>
        </w:rPr>
        <w:t>Social</w:t>
      </w:r>
      <w:r>
        <w:rPr>
          <w:spacing w:val="-11"/>
          <w:w w:val="110"/>
        </w:rPr>
        <w:t> </w:t>
      </w:r>
      <w:r>
        <w:rPr>
          <w:w w:val="110"/>
        </w:rPr>
        <w:t>y</w:t>
      </w:r>
      <w:r>
        <w:rPr>
          <w:spacing w:val="-12"/>
          <w:w w:val="110"/>
        </w:rPr>
        <w:t> </w:t>
      </w:r>
      <w:r>
        <w:rPr>
          <w:w w:val="110"/>
        </w:rPr>
        <w:t>Reconciliación,</w:t>
      </w:r>
      <w:r>
        <w:rPr>
          <w:spacing w:val="-12"/>
          <w:w w:val="110"/>
        </w:rPr>
        <w:t> </w:t>
      </w:r>
      <w:r>
        <w:rPr>
          <w:w w:val="110"/>
        </w:rPr>
        <w:t>y</w:t>
      </w:r>
      <w:r>
        <w:rPr>
          <w:spacing w:val="-11"/>
          <w:w w:val="110"/>
        </w:rPr>
        <w:t> </w:t>
      </w:r>
      <w:r>
        <w:rPr>
          <w:w w:val="110"/>
        </w:rPr>
        <w:t>se</w:t>
      </w:r>
      <w:r>
        <w:rPr>
          <w:spacing w:val="-12"/>
          <w:w w:val="110"/>
        </w:rPr>
        <w:t> </w:t>
      </w:r>
      <w:r>
        <w:rPr>
          <w:w w:val="110"/>
        </w:rPr>
        <w:t>fija</w:t>
      </w:r>
      <w:r>
        <w:rPr>
          <w:spacing w:val="-11"/>
          <w:w w:val="110"/>
        </w:rPr>
        <w:t> </w:t>
      </w:r>
      <w:r>
        <w:rPr>
          <w:w w:val="110"/>
        </w:rPr>
        <w:t>su</w:t>
      </w:r>
      <w:r>
        <w:rPr>
          <w:spacing w:val="-11"/>
          <w:w w:val="110"/>
        </w:rPr>
        <w:t> </w:t>
      </w:r>
      <w:r>
        <w:rPr>
          <w:w w:val="110"/>
        </w:rPr>
        <w:t>objetivo</w:t>
      </w:r>
      <w:r>
        <w:rPr>
          <w:spacing w:val="-11"/>
          <w:w w:val="110"/>
        </w:rPr>
        <w:t> </w:t>
      </w:r>
      <w:r>
        <w:rPr>
          <w:w w:val="110"/>
        </w:rPr>
        <w:t>y</w:t>
      </w:r>
      <w:r>
        <w:rPr>
          <w:spacing w:val="-12"/>
          <w:w w:val="110"/>
        </w:rPr>
        <w:t> </w:t>
      </w:r>
      <w:r>
        <w:rPr>
          <w:w w:val="110"/>
        </w:rPr>
        <w:t>estructura.</w:t>
      </w:r>
      <w:r>
        <w:rPr>
          <w:spacing w:val="-12"/>
          <w:w w:val="110"/>
        </w:rPr>
        <w:t> </w:t>
      </w:r>
      <w:r>
        <w:rPr>
          <w:i/>
          <w:w w:val="110"/>
          <w:sz w:val="23"/>
        </w:rPr>
        <w:t>Diario</w:t>
      </w:r>
      <w:r>
        <w:rPr>
          <w:i/>
          <w:spacing w:val="-13"/>
          <w:w w:val="110"/>
          <w:sz w:val="23"/>
        </w:rPr>
        <w:t> </w:t>
      </w:r>
      <w:r>
        <w:rPr>
          <w:i/>
          <w:w w:val="110"/>
          <w:sz w:val="23"/>
        </w:rPr>
        <w:t>Oficial</w:t>
      </w:r>
      <w:r>
        <w:rPr>
          <w:i/>
          <w:spacing w:val="-14"/>
          <w:w w:val="110"/>
          <w:sz w:val="23"/>
        </w:rPr>
        <w:t> </w:t>
      </w:r>
      <w:r>
        <w:rPr>
          <w:i/>
          <w:w w:val="110"/>
          <w:sz w:val="23"/>
        </w:rPr>
        <w:t>48.242</w:t>
      </w:r>
      <w:r>
        <w:rPr>
          <w:w w:val="110"/>
        </w:rPr>
        <w:t>. </w:t>
      </w:r>
      <w:r>
        <w:rPr>
          <w:spacing w:val="-2"/>
          <w:w w:val="110"/>
        </w:rPr>
        <w:t>Recuperado</w:t>
      </w:r>
      <w:r>
        <w:rPr/>
        <w:tab/>
      </w:r>
      <w:r>
        <w:rPr>
          <w:spacing w:val="-5"/>
          <w:w w:val="110"/>
        </w:rPr>
        <w:t>de:</w:t>
      </w:r>
    </w:p>
    <w:p>
      <w:pPr>
        <w:pStyle w:val="BodyText"/>
        <w:spacing w:line="292" w:lineRule="auto" w:before="5"/>
        <w:ind w:left="947"/>
      </w:pPr>
      <w:hyperlink r:id="rId10">
        <w:r>
          <w:rPr>
            <w:spacing w:val="-2"/>
            <w:w w:val="86"/>
          </w:rPr>
          <w:t>ht</w:t>
        </w:r>
        <w:r>
          <w:rPr>
            <w:spacing w:val="-2"/>
            <w:w w:val="68"/>
          </w:rPr>
          <w:t>t</w:t>
        </w:r>
        <w:r>
          <w:rPr>
            <w:spacing w:val="-2"/>
            <w:w w:val="108"/>
          </w:rPr>
          <w:t>p</w:t>
        </w:r>
        <w:r>
          <w:rPr>
            <w:spacing w:val="-3"/>
            <w:w w:val="108"/>
          </w:rPr>
          <w:t>:</w:t>
        </w:r>
        <w:r>
          <w:rPr>
            <w:spacing w:val="-3"/>
            <w:w w:val="144"/>
          </w:rPr>
          <w:t>//</w:t>
        </w:r>
        <w:r>
          <w:rPr>
            <w:spacing w:val="-1"/>
            <w:w w:val="103"/>
          </w:rPr>
          <w:t>w</w:t>
        </w:r>
        <w:r>
          <w:rPr>
            <w:spacing w:val="-3"/>
            <w:w w:val="103"/>
          </w:rPr>
          <w:t>w</w:t>
        </w:r>
        <w:r>
          <w:rPr>
            <w:spacing w:val="-1"/>
            <w:w w:val="103"/>
          </w:rPr>
          <w:t>w</w:t>
        </w:r>
        <w:r>
          <w:rPr>
            <w:spacing w:val="-3"/>
            <w:w w:val="118"/>
          </w:rPr>
          <w:t>.</w:t>
        </w:r>
        <w:r>
          <w:rPr>
            <w:spacing w:val="-2"/>
            <w:w w:val="104"/>
          </w:rPr>
          <w:t>dp</w:t>
        </w:r>
        <w:r>
          <w:rPr>
            <w:spacing w:val="-3"/>
            <w:w w:val="104"/>
          </w:rPr>
          <w:t>s</w:t>
        </w:r>
        <w:r>
          <w:rPr>
            <w:spacing w:val="-3"/>
            <w:w w:val="118"/>
          </w:rPr>
          <w:t>.</w:t>
        </w:r>
        <w:r>
          <w:rPr>
            <w:spacing w:val="-3"/>
            <w:w w:val="119"/>
          </w:rPr>
          <w:t>g</w:t>
        </w:r>
        <w:r>
          <w:rPr>
            <w:spacing w:val="-2"/>
            <w:w w:val="103"/>
          </w:rPr>
          <w:t>o</w:t>
        </w:r>
        <w:r>
          <w:rPr>
            <w:spacing w:val="-2"/>
            <w:w w:val="99"/>
          </w:rPr>
          <w:t>v</w:t>
        </w:r>
        <w:r>
          <w:rPr>
            <w:spacing w:val="-2"/>
            <w:w w:val="118"/>
          </w:rPr>
          <w:t>.</w:t>
        </w:r>
        <w:r>
          <w:rPr>
            <w:spacing w:val="-3"/>
            <w:w w:val="109"/>
          </w:rPr>
          <w:t>c</w:t>
        </w:r>
        <w:r>
          <w:rPr>
            <w:spacing w:val="-1"/>
            <w:w w:val="103"/>
          </w:rPr>
          <w:t>o</w:t>
        </w:r>
        <w:r>
          <w:rPr>
            <w:spacing w:val="-3"/>
            <w:w w:val="144"/>
          </w:rPr>
          <w:t>/</w:t>
        </w:r>
        <w:r>
          <w:rPr>
            <w:spacing w:val="-2"/>
            <w:w w:val="104"/>
          </w:rPr>
          <w:t>do</w:t>
        </w:r>
        <w:r>
          <w:rPr>
            <w:spacing w:val="-3"/>
            <w:w w:val="109"/>
          </w:rPr>
          <w:t>c</w:t>
        </w:r>
        <w:r>
          <w:rPr>
            <w:spacing w:val="-2"/>
            <w:w w:val="95"/>
          </w:rPr>
          <w:t>ume</w:t>
        </w:r>
        <w:r>
          <w:rPr>
            <w:spacing w:val="-2"/>
            <w:w w:val="86"/>
          </w:rPr>
          <w:t>nt</w:t>
        </w:r>
        <w:r>
          <w:rPr>
            <w:spacing w:val="-2"/>
            <w:w w:val="103"/>
          </w:rPr>
          <w:t>o</w:t>
        </w:r>
        <w:r>
          <w:rPr>
            <w:spacing w:val="-3"/>
            <w:w w:val="98"/>
          </w:rPr>
          <w:t>s</w:t>
        </w:r>
        <w:r>
          <w:rPr>
            <w:spacing w:val="-3"/>
            <w:w w:val="144"/>
          </w:rPr>
          <w:t>/</w:t>
        </w:r>
        <w:r>
          <w:rPr>
            <w:spacing w:val="-2"/>
            <w:w w:val="118"/>
          </w:rPr>
          <w:t>11217</w:t>
        </w:r>
        <w:r>
          <w:rPr>
            <w:spacing w:val="-2"/>
            <w:w w:val="97"/>
          </w:rPr>
          <w:t>_</w:t>
        </w:r>
        <w:r>
          <w:rPr>
            <w:spacing w:val="-3"/>
            <w:w w:val="107"/>
          </w:rPr>
          <w:t>D</w:t>
        </w:r>
        <w:r>
          <w:rPr>
            <w:spacing w:val="-2"/>
            <w:w w:val="101"/>
          </w:rPr>
          <w:t>e</w:t>
        </w:r>
        <w:r>
          <w:rPr>
            <w:spacing w:val="-3"/>
            <w:w w:val="109"/>
          </w:rPr>
          <w:t>c</w:t>
        </w:r>
        <w:r>
          <w:rPr>
            <w:spacing w:val="-3"/>
            <w:w w:val="92"/>
          </w:rPr>
          <w:t>r</w:t>
        </w:r>
        <w:r>
          <w:rPr>
            <w:spacing w:val="-2"/>
            <w:w w:val="101"/>
          </w:rPr>
          <w:t>e</w:t>
        </w:r>
        <w:r>
          <w:rPr>
            <w:spacing w:val="-2"/>
            <w:w w:val="68"/>
          </w:rPr>
          <w:t>t</w:t>
        </w:r>
        <w:r>
          <w:rPr>
            <w:spacing w:val="-2"/>
            <w:w w:val="103"/>
          </w:rPr>
          <w:t>o</w:t>
        </w:r>
        <w:r>
          <w:rPr>
            <w:spacing w:val="-2"/>
            <w:w w:val="97"/>
          </w:rPr>
          <w:t>_</w:t>
        </w:r>
        <w:r>
          <w:rPr>
            <w:spacing w:val="-2"/>
            <w:w w:val="118"/>
          </w:rPr>
          <w:t>4155</w:t>
        </w:r>
        <w:r>
          <w:rPr>
            <w:spacing w:val="-2"/>
            <w:w w:val="97"/>
          </w:rPr>
          <w:t>_</w:t>
        </w:r>
        <w:r>
          <w:rPr>
            <w:spacing w:val="-2"/>
            <w:w w:val="103"/>
          </w:rPr>
          <w:t>de</w:t>
        </w:r>
        <w:r>
          <w:rPr>
            <w:spacing w:val="-2"/>
            <w:w w:val="96"/>
          </w:rPr>
          <w:t>l_</w:t>
        </w:r>
        <w:r>
          <w:rPr>
            <w:spacing w:val="-2"/>
            <w:w w:val="118"/>
          </w:rPr>
          <w:t>0</w:t>
        </w:r>
        <w:r>
          <w:rPr>
            <w:spacing w:val="-3"/>
            <w:w w:val="118"/>
          </w:rPr>
          <w:t>3</w:t>
        </w:r>
        <w:r>
          <w:rPr>
            <w:spacing w:val="-2"/>
            <w:w w:val="97"/>
          </w:rPr>
          <w:t>_</w:t>
        </w:r>
        <w:r>
          <w:rPr>
            <w:spacing w:val="-3"/>
            <w:w w:val="107"/>
          </w:rPr>
          <w:t>D</w:t>
        </w:r>
        <w:r>
          <w:rPr>
            <w:spacing w:val="-2"/>
            <w:w w:val="110"/>
          </w:rPr>
          <w:t>i</w:t>
        </w:r>
        <w:r>
          <w:rPr>
            <w:spacing w:val="-3"/>
            <w:w w:val="109"/>
          </w:rPr>
          <w:t>c</w:t>
        </w:r>
        <w:r>
          <w:rPr>
            <w:spacing w:val="-2"/>
            <w:w w:val="97"/>
          </w:rPr>
          <w:t>_</w:t>
        </w:r>
        <w:r>
          <w:rPr>
            <w:spacing w:val="-2"/>
            <w:w w:val="106"/>
          </w:rPr>
          <w:t>E</w:t>
        </w:r>
        <w:r>
          <w:rPr>
            <w:spacing w:val="-3"/>
            <w:w w:val="98"/>
          </w:rPr>
          <w:t>s</w:t>
        </w:r>
        <w:r>
          <w:rPr>
            <w:spacing w:val="-2"/>
            <w:w w:val="68"/>
          </w:rPr>
          <w:t>t</w:t>
        </w:r>
        <w:r>
          <w:rPr>
            <w:spacing w:val="-3"/>
            <w:w w:val="92"/>
          </w:rPr>
          <w:t>r</w:t>
        </w:r>
        <w:r>
          <w:rPr>
            <w:spacing w:val="-2"/>
            <w:w w:val="101"/>
          </w:rPr>
          <w:t>u</w:t>
        </w:r>
        <w:r>
          <w:rPr>
            <w:spacing w:val="-3"/>
            <w:w w:val="101"/>
          </w:rPr>
          <w:t>c</w:t>
        </w:r>
        <w:r>
          <w:rPr>
            <w:spacing w:val="-2"/>
            <w:w w:val="68"/>
          </w:rPr>
          <w:t>t</w:t>
        </w:r>
        <w:r>
          <w:rPr>
            <w:spacing w:val="-2"/>
            <w:w w:val="93"/>
          </w:rPr>
          <w:t>u</w:t>
        </w:r>
        <w:r>
          <w:rPr>
            <w:spacing w:val="-3"/>
            <w:w w:val="93"/>
          </w:rPr>
          <w:t>r</w:t>
        </w:r>
        <w:r>
          <w:rPr>
            <w:spacing w:val="-1"/>
            <w:w w:val="117"/>
          </w:rPr>
          <w:t>a</w:t>
        </w:r>
        <w:r>
          <w:rPr>
            <w:spacing w:val="-2"/>
            <w:w w:val="97"/>
          </w:rPr>
          <w:t>_</w:t>
        </w:r>
        <w:r>
          <w:rPr>
            <w:spacing w:val="-3"/>
            <w:w w:val="94"/>
          </w:rPr>
          <w:t>P</w:t>
        </w:r>
        <w:r>
          <w:rPr>
            <w:spacing w:val="-2"/>
            <w:w w:val="110"/>
          </w:rPr>
          <w:t>la</w:t>
        </w:r>
      </w:hyperlink>
      <w:r>
        <w:rPr>
          <w:spacing w:val="80"/>
          <w:w w:val="105"/>
        </w:rPr>
        <w:t>  </w:t>
      </w:r>
      <w:r>
        <w:rPr>
          <w:spacing w:val="-2"/>
          <w:w w:val="105"/>
        </w:rPr>
        <w:t>nta_DPS.pdf.</w:t>
      </w:r>
    </w:p>
    <w:p>
      <w:pPr>
        <w:pStyle w:val="BodyText"/>
        <w:spacing w:line="290" w:lineRule="auto" w:before="121"/>
        <w:ind w:left="947" w:right="370" w:hanging="568"/>
        <w:jc w:val="both"/>
      </w:pPr>
      <w:r>
        <w:rPr>
          <w:w w:val="110"/>
        </w:rPr>
        <w:t>Decreto</w:t>
      </w:r>
      <w:r>
        <w:rPr>
          <w:w w:val="110"/>
        </w:rPr>
        <w:t> 4875</w:t>
      </w:r>
      <w:r>
        <w:rPr>
          <w:w w:val="110"/>
        </w:rPr>
        <w:t> de</w:t>
      </w:r>
      <w:r>
        <w:rPr>
          <w:w w:val="110"/>
        </w:rPr>
        <w:t> 2011</w:t>
      </w:r>
      <w:r>
        <w:rPr>
          <w:w w:val="110"/>
        </w:rPr>
        <w:t> (22</w:t>
      </w:r>
      <w:r>
        <w:rPr>
          <w:w w:val="110"/>
        </w:rPr>
        <w:t> de</w:t>
      </w:r>
      <w:r>
        <w:rPr>
          <w:w w:val="110"/>
        </w:rPr>
        <w:t> diciembre),</w:t>
      </w:r>
      <w:r>
        <w:rPr>
          <w:w w:val="110"/>
        </w:rPr>
        <w:t> por</w:t>
      </w:r>
      <w:r>
        <w:rPr>
          <w:w w:val="110"/>
        </w:rPr>
        <w:t> el</w:t>
      </w:r>
      <w:r>
        <w:rPr>
          <w:w w:val="110"/>
        </w:rPr>
        <w:t> cual</w:t>
      </w:r>
      <w:r>
        <w:rPr>
          <w:w w:val="110"/>
        </w:rPr>
        <w:t> se</w:t>
      </w:r>
      <w:r>
        <w:rPr>
          <w:w w:val="110"/>
        </w:rPr>
        <w:t> crea</w:t>
      </w:r>
      <w:r>
        <w:rPr>
          <w:w w:val="110"/>
        </w:rPr>
        <w:t> la</w:t>
      </w:r>
      <w:r>
        <w:rPr>
          <w:w w:val="110"/>
        </w:rPr>
        <w:t> Comisión</w:t>
      </w:r>
      <w:r>
        <w:rPr>
          <w:w w:val="110"/>
        </w:rPr>
        <w:t> Intersectorial</w:t>
      </w:r>
      <w:r>
        <w:rPr>
          <w:w w:val="110"/>
        </w:rPr>
        <w:t> para la</w:t>
      </w:r>
      <w:r>
        <w:rPr>
          <w:spacing w:val="-2"/>
          <w:w w:val="110"/>
        </w:rPr>
        <w:t> </w:t>
      </w:r>
      <w:r>
        <w:rPr>
          <w:w w:val="110"/>
        </w:rPr>
        <w:t>Atención</w:t>
      </w:r>
      <w:r>
        <w:rPr>
          <w:spacing w:val="-2"/>
          <w:w w:val="110"/>
        </w:rPr>
        <w:t> </w:t>
      </w:r>
      <w:r>
        <w:rPr>
          <w:w w:val="110"/>
        </w:rPr>
        <w:t>Integral</w:t>
      </w:r>
      <w:r>
        <w:rPr>
          <w:spacing w:val="-2"/>
          <w:w w:val="110"/>
        </w:rPr>
        <w:t> </w:t>
      </w:r>
      <w:r>
        <w:rPr>
          <w:w w:val="110"/>
        </w:rPr>
        <w:t>de</w:t>
      </w:r>
      <w:r>
        <w:rPr>
          <w:spacing w:val="-1"/>
          <w:w w:val="110"/>
        </w:rPr>
        <w:t> </w:t>
      </w:r>
      <w:r>
        <w:rPr>
          <w:w w:val="110"/>
        </w:rPr>
        <w:t>la</w:t>
      </w:r>
      <w:r>
        <w:rPr>
          <w:spacing w:val="-2"/>
          <w:w w:val="110"/>
        </w:rPr>
        <w:t> </w:t>
      </w:r>
      <w:r>
        <w:rPr>
          <w:w w:val="110"/>
        </w:rPr>
        <w:t>Primera</w:t>
      </w:r>
      <w:r>
        <w:rPr>
          <w:spacing w:val="-2"/>
          <w:w w:val="110"/>
        </w:rPr>
        <w:t> </w:t>
      </w:r>
      <w:r>
        <w:rPr>
          <w:w w:val="110"/>
        </w:rPr>
        <w:t>Infancia</w:t>
      </w:r>
      <w:r>
        <w:rPr>
          <w:spacing w:val="-2"/>
          <w:w w:val="110"/>
        </w:rPr>
        <w:t> </w:t>
      </w:r>
      <w:r>
        <w:rPr>
          <w:w w:val="110"/>
        </w:rPr>
        <w:t>(CIPI)</w:t>
      </w:r>
      <w:r>
        <w:rPr>
          <w:spacing w:val="-2"/>
          <w:w w:val="110"/>
        </w:rPr>
        <w:t> </w:t>
      </w:r>
      <w:r>
        <w:rPr>
          <w:w w:val="110"/>
        </w:rPr>
        <w:t>y</w:t>
      </w:r>
      <w:r>
        <w:rPr>
          <w:spacing w:val="-1"/>
          <w:w w:val="110"/>
        </w:rPr>
        <w:t> </w:t>
      </w:r>
      <w:r>
        <w:rPr>
          <w:w w:val="110"/>
        </w:rPr>
        <w:t>la</w:t>
      </w:r>
      <w:r>
        <w:rPr>
          <w:spacing w:val="-1"/>
          <w:w w:val="110"/>
        </w:rPr>
        <w:t> </w:t>
      </w:r>
      <w:r>
        <w:rPr>
          <w:w w:val="110"/>
        </w:rPr>
        <w:t>Comisión</w:t>
      </w:r>
      <w:r>
        <w:rPr>
          <w:spacing w:val="-2"/>
          <w:w w:val="110"/>
        </w:rPr>
        <w:t> </w:t>
      </w:r>
      <w:r>
        <w:rPr>
          <w:w w:val="110"/>
        </w:rPr>
        <w:t>Especial</w:t>
      </w:r>
      <w:r>
        <w:rPr>
          <w:spacing w:val="-1"/>
          <w:w w:val="110"/>
        </w:rPr>
        <w:t> </w:t>
      </w:r>
      <w:r>
        <w:rPr>
          <w:w w:val="110"/>
        </w:rPr>
        <w:t>de</w:t>
      </w:r>
      <w:r>
        <w:rPr>
          <w:spacing w:val="-2"/>
          <w:w w:val="110"/>
        </w:rPr>
        <w:t> </w:t>
      </w:r>
      <w:r>
        <w:rPr>
          <w:w w:val="110"/>
        </w:rPr>
        <w:t>Seguimiento para la Atención Integral a la Primera Infancia”. </w:t>
      </w:r>
      <w:r>
        <w:rPr>
          <w:i/>
          <w:w w:val="110"/>
          <w:sz w:val="23"/>
        </w:rPr>
        <w:t>Diario</w:t>
      </w:r>
      <w:r>
        <w:rPr>
          <w:i/>
          <w:spacing w:val="-2"/>
          <w:w w:val="110"/>
          <w:sz w:val="23"/>
        </w:rPr>
        <w:t> </w:t>
      </w:r>
      <w:r>
        <w:rPr>
          <w:i/>
          <w:w w:val="110"/>
          <w:sz w:val="23"/>
        </w:rPr>
        <w:t>Oficial</w:t>
      </w:r>
      <w:r>
        <w:rPr>
          <w:i/>
          <w:spacing w:val="-1"/>
          <w:w w:val="110"/>
          <w:sz w:val="23"/>
        </w:rPr>
        <w:t> </w:t>
      </w:r>
      <w:r>
        <w:rPr>
          <w:i/>
          <w:w w:val="110"/>
          <w:sz w:val="23"/>
        </w:rPr>
        <w:t>48.291</w:t>
      </w:r>
      <w:r>
        <w:rPr>
          <w:w w:val="110"/>
        </w:rPr>
        <w:t>. Recuperado de: </w:t>
      </w:r>
      <w:hyperlink r:id="rId11">
        <w:r>
          <w:rPr>
            <w:spacing w:val="-2"/>
            <w:w w:val="99"/>
          </w:rPr>
          <w:t>h</w:t>
        </w:r>
        <w:r>
          <w:rPr>
            <w:spacing w:val="-2"/>
            <w:w w:val="70"/>
          </w:rPr>
          <w:t>tt</w:t>
        </w:r>
        <w:r>
          <w:rPr>
            <w:spacing w:val="-2"/>
            <w:w w:val="108"/>
          </w:rPr>
          <w:t>p</w:t>
        </w:r>
        <w:r>
          <w:rPr>
            <w:spacing w:val="-3"/>
            <w:w w:val="137"/>
          </w:rPr>
          <w:t>://</w:t>
        </w:r>
        <w:r>
          <w:rPr>
            <w:spacing w:val="-3"/>
            <w:w w:val="105"/>
          </w:rPr>
          <w:t>w</w:t>
        </w:r>
        <w:r>
          <w:rPr>
            <w:spacing w:val="-2"/>
            <w:w w:val="105"/>
          </w:rPr>
          <w:t>s</w:t>
        </w:r>
        <w:r>
          <w:rPr>
            <w:spacing w:val="-1"/>
            <w:w w:val="105"/>
          </w:rPr>
          <w:t>p</w:t>
        </w:r>
        <w:r>
          <w:rPr>
            <w:spacing w:val="-2"/>
            <w:w w:val="120"/>
          </w:rPr>
          <w:t>.</w:t>
        </w:r>
        <w:r>
          <w:rPr>
            <w:spacing w:val="-2"/>
            <w:w w:val="108"/>
          </w:rPr>
          <w:t>p</w:t>
        </w:r>
        <w:r>
          <w:rPr>
            <w:spacing w:val="-3"/>
            <w:w w:val="94"/>
          </w:rPr>
          <w:t>r</w:t>
        </w:r>
        <w:r>
          <w:rPr>
            <w:spacing w:val="-2"/>
            <w:w w:val="105"/>
          </w:rPr>
          <w:t>esid</w:t>
        </w:r>
        <w:r>
          <w:rPr>
            <w:spacing w:val="-2"/>
            <w:w w:val="101"/>
          </w:rPr>
          <w:t>en</w:t>
        </w:r>
        <w:r>
          <w:rPr>
            <w:spacing w:val="-3"/>
            <w:w w:val="111"/>
          </w:rPr>
          <w:t>c</w:t>
        </w:r>
        <w:r>
          <w:rPr>
            <w:spacing w:val="-2"/>
            <w:w w:val="117"/>
          </w:rPr>
          <w:t>ia</w:t>
        </w:r>
        <w:r>
          <w:rPr>
            <w:spacing w:val="-2"/>
            <w:w w:val="120"/>
          </w:rPr>
          <w:t>.</w:t>
        </w:r>
        <w:r>
          <w:rPr>
            <w:spacing w:val="-3"/>
            <w:w w:val="121"/>
          </w:rPr>
          <w:t>g</w:t>
        </w:r>
        <w:r>
          <w:rPr>
            <w:spacing w:val="-2"/>
            <w:w w:val="105"/>
          </w:rPr>
          <w:t>o</w:t>
        </w:r>
        <w:r>
          <w:rPr>
            <w:spacing w:val="-2"/>
            <w:w w:val="101"/>
          </w:rPr>
          <w:t>v</w:t>
        </w:r>
        <w:r>
          <w:rPr>
            <w:spacing w:val="-3"/>
            <w:w w:val="120"/>
          </w:rPr>
          <w:t>.</w:t>
        </w:r>
        <w:r>
          <w:rPr>
            <w:spacing w:val="-3"/>
            <w:w w:val="111"/>
          </w:rPr>
          <w:t>c</w:t>
        </w:r>
        <w:r>
          <w:rPr>
            <w:spacing w:val="-2"/>
            <w:w w:val="105"/>
          </w:rPr>
          <w:t>o</w:t>
        </w:r>
        <w:r>
          <w:rPr>
            <w:spacing w:val="-3"/>
            <w:w w:val="146"/>
          </w:rPr>
          <w:t>/</w:t>
        </w:r>
        <w:r>
          <w:rPr>
            <w:spacing w:val="-2"/>
            <w:w w:val="127"/>
          </w:rPr>
          <w:t>N</w:t>
        </w:r>
        <w:r>
          <w:rPr>
            <w:spacing w:val="-1"/>
            <w:w w:val="105"/>
          </w:rPr>
          <w:t>o</w:t>
        </w:r>
        <w:r>
          <w:rPr>
            <w:spacing w:val="-2"/>
            <w:w w:val="94"/>
          </w:rPr>
          <w:t>rm</w:t>
        </w:r>
        <w:r>
          <w:rPr>
            <w:spacing w:val="-2"/>
            <w:w w:val="119"/>
          </w:rPr>
          <w:t>a</w:t>
        </w:r>
        <w:r>
          <w:rPr>
            <w:spacing w:val="-2"/>
            <w:w w:val="93"/>
          </w:rPr>
          <w:t>tiv</w:t>
        </w:r>
        <w:r>
          <w:rPr>
            <w:spacing w:val="-2"/>
            <w:w w:val="119"/>
          </w:rPr>
          <w:t>a</w:t>
        </w:r>
        <w:r>
          <w:rPr>
            <w:spacing w:val="-3"/>
            <w:w w:val="146"/>
          </w:rPr>
          <w:t>/</w:t>
        </w:r>
        <w:r>
          <w:rPr>
            <w:spacing w:val="-2"/>
            <w:w w:val="107"/>
          </w:rPr>
          <w:t>De</w:t>
        </w:r>
        <w:r>
          <w:rPr>
            <w:spacing w:val="-3"/>
            <w:w w:val="107"/>
          </w:rPr>
          <w:t>c</w:t>
        </w:r>
        <w:r>
          <w:rPr>
            <w:spacing w:val="-2"/>
            <w:w w:val="94"/>
          </w:rPr>
          <w:t>r</w:t>
        </w:r>
        <w:r>
          <w:rPr>
            <w:spacing w:val="-2"/>
            <w:w w:val="95"/>
          </w:rPr>
          <w:t>eto</w:t>
        </w:r>
        <w:r>
          <w:rPr>
            <w:spacing w:val="-2"/>
            <w:w w:val="123"/>
          </w:rPr>
          <w:t>s</w:t>
        </w:r>
        <w:r>
          <w:rPr>
            <w:spacing w:val="-3"/>
            <w:w w:val="123"/>
          </w:rPr>
          <w:t>/</w:t>
        </w:r>
        <w:r>
          <w:rPr>
            <w:spacing w:val="-2"/>
            <w:w w:val="120"/>
          </w:rPr>
          <w:t>2011</w:t>
        </w:r>
        <w:r>
          <w:rPr>
            <w:spacing w:val="-2"/>
            <w:w w:val="146"/>
          </w:rPr>
          <w:t>/</w:t>
        </w:r>
        <w:r>
          <w:rPr>
            <w:spacing w:val="-2"/>
            <w:w w:val="107"/>
          </w:rPr>
          <w:t>Do</w:t>
        </w:r>
        <w:r>
          <w:rPr>
            <w:spacing w:val="-3"/>
            <w:w w:val="111"/>
          </w:rPr>
          <w:t>c</w:t>
        </w:r>
        <w:r>
          <w:rPr>
            <w:spacing w:val="-2"/>
            <w:w w:val="96"/>
          </w:rPr>
          <w:t>u</w:t>
        </w:r>
        <w:r>
          <w:rPr>
            <w:spacing w:val="-2"/>
            <w:w w:val="94"/>
          </w:rPr>
          <w:t>m</w:t>
        </w:r>
        <w:r>
          <w:rPr>
            <w:spacing w:val="-2"/>
            <w:w w:val="101"/>
          </w:rPr>
          <w:t>en</w:t>
        </w:r>
        <w:r>
          <w:rPr>
            <w:spacing w:val="-2"/>
            <w:w w:val="107"/>
          </w:rPr>
          <w:t>ts/</w:t>
        </w:r>
        <w:r>
          <w:rPr>
            <w:spacing w:val="-2"/>
            <w:w w:val="110"/>
          </w:rPr>
          <w:t>Di</w:t>
        </w:r>
        <w:r>
          <w:rPr>
            <w:spacing w:val="-3"/>
            <w:w w:val="110"/>
          </w:rPr>
          <w:t>c</w:t>
        </w:r>
        <w:r>
          <w:rPr>
            <w:spacing w:val="-2"/>
          </w:rPr>
          <w:t>iem</w:t>
        </w:r>
        <w:r>
          <w:rPr>
            <w:spacing w:val="-2"/>
            <w:w w:val="108"/>
          </w:rPr>
          <w:t>b</w:t>
        </w:r>
        <w:r>
          <w:rPr>
            <w:spacing w:val="-3"/>
            <w:w w:val="94"/>
          </w:rPr>
          <w:t>r</w:t>
        </w:r>
        <w:r>
          <w:rPr>
            <w:spacing w:val="-2"/>
            <w:w w:val="121"/>
          </w:rPr>
          <w:t>e</w:t>
        </w:r>
        <w:r>
          <w:rPr>
            <w:spacing w:val="-3"/>
            <w:w w:val="121"/>
          </w:rPr>
          <w:t>/</w:t>
        </w:r>
        <w:r>
          <w:rPr>
            <w:spacing w:val="-1"/>
            <w:w w:val="120"/>
          </w:rPr>
          <w:t>2</w:t>
        </w:r>
        <w:r>
          <w:rPr>
            <w:spacing w:val="-2"/>
            <w:w w:val="120"/>
          </w:rPr>
          <w:t>2</w:t>
        </w:r>
        <w:r>
          <w:rPr>
            <w:spacing w:val="-2"/>
            <w:w w:val="146"/>
          </w:rPr>
          <w:t>/</w:t>
        </w:r>
      </w:hyperlink>
      <w:r>
        <w:rPr>
          <w:spacing w:val="-3"/>
          <w:w w:val="109"/>
        </w:rPr>
        <w:t> </w:t>
      </w:r>
      <w:r>
        <w:rPr>
          <w:spacing w:val="-2"/>
          <w:w w:val="110"/>
        </w:rPr>
        <w:t>dec487522122011.pdf.</w:t>
      </w:r>
    </w:p>
    <w:p>
      <w:pPr>
        <w:pStyle w:val="BodyText"/>
        <w:spacing w:line="288" w:lineRule="auto" w:before="125"/>
        <w:ind w:left="947" w:right="372" w:hanging="568"/>
        <w:jc w:val="both"/>
      </w:pPr>
      <w:r>
        <w:rPr>
          <w:w w:val="110"/>
        </w:rPr>
        <w:t>Decreto 936 de</w:t>
      </w:r>
      <w:r>
        <w:rPr>
          <w:spacing w:val="-1"/>
          <w:w w:val="110"/>
        </w:rPr>
        <w:t> </w:t>
      </w:r>
      <w:r>
        <w:rPr>
          <w:w w:val="110"/>
        </w:rPr>
        <w:t>2013</w:t>
      </w:r>
      <w:r>
        <w:rPr>
          <w:spacing w:val="-1"/>
          <w:w w:val="110"/>
        </w:rPr>
        <w:t> </w:t>
      </w:r>
      <w:r>
        <w:rPr>
          <w:w w:val="110"/>
        </w:rPr>
        <w:t>(9 de</w:t>
      </w:r>
      <w:r>
        <w:rPr>
          <w:spacing w:val="-1"/>
          <w:w w:val="110"/>
        </w:rPr>
        <w:t> </w:t>
      </w:r>
      <w:r>
        <w:rPr>
          <w:w w:val="110"/>
        </w:rPr>
        <w:t>mayo),</w:t>
      </w:r>
      <w:r>
        <w:rPr>
          <w:spacing w:val="-1"/>
          <w:w w:val="110"/>
        </w:rPr>
        <w:t> </w:t>
      </w:r>
      <w:r>
        <w:rPr>
          <w:w w:val="110"/>
        </w:rPr>
        <w:t>por</w:t>
      </w:r>
      <w:r>
        <w:rPr>
          <w:spacing w:val="-1"/>
          <w:w w:val="110"/>
        </w:rPr>
        <w:t> </w:t>
      </w:r>
      <w:r>
        <w:rPr>
          <w:w w:val="110"/>
        </w:rPr>
        <w:t>el</w:t>
      </w:r>
      <w:r>
        <w:rPr>
          <w:spacing w:val="-1"/>
          <w:w w:val="110"/>
        </w:rPr>
        <w:t> </w:t>
      </w:r>
      <w:r>
        <w:rPr>
          <w:w w:val="110"/>
        </w:rPr>
        <w:t>cual se reorganiza el</w:t>
      </w:r>
      <w:r>
        <w:rPr>
          <w:spacing w:val="-1"/>
          <w:w w:val="110"/>
        </w:rPr>
        <w:t> </w:t>
      </w:r>
      <w:r>
        <w:rPr>
          <w:w w:val="110"/>
        </w:rPr>
        <w:t>Sistema</w:t>
      </w:r>
      <w:r>
        <w:rPr>
          <w:spacing w:val="-1"/>
          <w:w w:val="110"/>
        </w:rPr>
        <w:t> </w:t>
      </w:r>
      <w:r>
        <w:rPr>
          <w:w w:val="110"/>
        </w:rPr>
        <w:t>Nacional</w:t>
      </w:r>
      <w:r>
        <w:rPr>
          <w:spacing w:val="-1"/>
          <w:w w:val="110"/>
        </w:rPr>
        <w:t> </w:t>
      </w:r>
      <w:r>
        <w:rPr>
          <w:w w:val="110"/>
        </w:rPr>
        <w:t>de</w:t>
      </w:r>
      <w:r>
        <w:rPr>
          <w:spacing w:val="-2"/>
          <w:w w:val="110"/>
        </w:rPr>
        <w:t> </w:t>
      </w:r>
      <w:r>
        <w:rPr>
          <w:w w:val="110"/>
        </w:rPr>
        <w:t>Bienestar Familiar, se reglamenta</w:t>
      </w:r>
      <w:r>
        <w:rPr>
          <w:w w:val="110"/>
        </w:rPr>
        <w:t> el inciso primero del artículo 205 de la Ley 1098</w:t>
      </w:r>
      <w:r>
        <w:rPr>
          <w:w w:val="110"/>
        </w:rPr>
        <w:t> de 2006</w:t>
      </w:r>
      <w:r>
        <w:rPr>
          <w:w w:val="110"/>
        </w:rPr>
        <w:t> y se dictan</w:t>
      </w:r>
      <w:r>
        <w:rPr>
          <w:w w:val="110"/>
        </w:rPr>
        <w:t> otras</w:t>
      </w:r>
      <w:r>
        <w:rPr>
          <w:w w:val="110"/>
        </w:rPr>
        <w:t> disposiciones.</w:t>
      </w:r>
      <w:r>
        <w:rPr>
          <w:w w:val="110"/>
        </w:rPr>
        <w:t> </w:t>
      </w:r>
      <w:r>
        <w:rPr>
          <w:i/>
          <w:w w:val="110"/>
          <w:sz w:val="23"/>
        </w:rPr>
        <w:t>Diario</w:t>
      </w:r>
      <w:r>
        <w:rPr>
          <w:i/>
          <w:w w:val="110"/>
          <w:sz w:val="23"/>
        </w:rPr>
        <w:t> Oficial</w:t>
      </w:r>
      <w:r>
        <w:rPr>
          <w:i/>
          <w:w w:val="110"/>
          <w:sz w:val="23"/>
        </w:rPr>
        <w:t> 48.786</w:t>
      </w:r>
      <w:r>
        <w:rPr>
          <w:w w:val="110"/>
        </w:rPr>
        <w:t>.</w:t>
      </w:r>
      <w:r>
        <w:rPr>
          <w:w w:val="110"/>
        </w:rPr>
        <w:t> Recuperado</w:t>
      </w:r>
      <w:r>
        <w:rPr>
          <w:w w:val="110"/>
        </w:rPr>
        <w:t> de: </w:t>
      </w:r>
      <w:hyperlink r:id="rId12">
        <w:r>
          <w:rPr>
            <w:spacing w:val="-2"/>
            <w:w w:val="87"/>
          </w:rPr>
          <w:t>ht</w:t>
        </w:r>
        <w:r>
          <w:rPr>
            <w:spacing w:val="-2"/>
            <w:w w:val="69"/>
          </w:rPr>
          <w:t>t</w:t>
        </w:r>
        <w:r>
          <w:rPr>
            <w:spacing w:val="-2"/>
            <w:w w:val="109"/>
          </w:rPr>
          <w:t>p</w:t>
        </w:r>
        <w:r>
          <w:rPr>
            <w:spacing w:val="-3"/>
            <w:w w:val="109"/>
          </w:rPr>
          <w:t>:</w:t>
        </w:r>
        <w:r>
          <w:rPr>
            <w:spacing w:val="-3"/>
            <w:w w:val="145"/>
          </w:rPr>
          <w:t>//</w:t>
        </w:r>
        <w:r>
          <w:rPr>
            <w:spacing w:val="-1"/>
            <w:w w:val="104"/>
          </w:rPr>
          <w:t>w</w:t>
        </w:r>
        <w:r>
          <w:rPr>
            <w:spacing w:val="-3"/>
            <w:w w:val="104"/>
          </w:rPr>
          <w:t>w</w:t>
        </w:r>
        <w:r>
          <w:rPr>
            <w:spacing w:val="-1"/>
            <w:w w:val="104"/>
          </w:rPr>
          <w:t>w</w:t>
        </w:r>
        <w:r>
          <w:rPr>
            <w:spacing w:val="-3"/>
            <w:w w:val="119"/>
          </w:rPr>
          <w:t>.</w:t>
        </w:r>
        <w:r>
          <w:rPr>
            <w:spacing w:val="-2"/>
            <w:w w:val="111"/>
          </w:rPr>
          <w:t>i</w:t>
        </w:r>
        <w:r>
          <w:rPr>
            <w:spacing w:val="-3"/>
            <w:w w:val="110"/>
          </w:rPr>
          <w:t>c</w:t>
        </w:r>
        <w:r>
          <w:rPr>
            <w:spacing w:val="-2"/>
          </w:rPr>
          <w:t>b</w:t>
        </w:r>
        <w:r>
          <w:rPr>
            <w:spacing w:val="-3"/>
          </w:rPr>
          <w:t>f</w:t>
        </w:r>
        <w:r>
          <w:rPr>
            <w:spacing w:val="-2"/>
            <w:w w:val="119"/>
          </w:rPr>
          <w:t>.</w:t>
        </w:r>
        <w:r>
          <w:rPr>
            <w:spacing w:val="-3"/>
            <w:w w:val="120"/>
          </w:rPr>
          <w:t>g</w:t>
        </w:r>
        <w:r>
          <w:rPr>
            <w:spacing w:val="-2"/>
            <w:w w:val="104"/>
          </w:rPr>
          <w:t>o</w:t>
        </w:r>
        <w:r>
          <w:rPr>
            <w:spacing w:val="-2"/>
          </w:rPr>
          <w:t>v</w:t>
        </w:r>
        <w:r>
          <w:rPr>
            <w:spacing w:val="-3"/>
            <w:w w:val="119"/>
          </w:rPr>
          <w:t>.</w:t>
        </w:r>
        <w:r>
          <w:rPr>
            <w:spacing w:val="-3"/>
            <w:w w:val="110"/>
          </w:rPr>
          <w:t>c</w:t>
        </w:r>
        <w:r>
          <w:rPr>
            <w:spacing w:val="-1"/>
            <w:w w:val="104"/>
          </w:rPr>
          <w:t>o</w:t>
        </w:r>
        <w:r>
          <w:rPr>
            <w:spacing w:val="-3"/>
            <w:w w:val="145"/>
          </w:rPr>
          <w:t>/</w:t>
        </w:r>
        <w:r>
          <w:rPr>
            <w:spacing w:val="-3"/>
            <w:w w:val="110"/>
          </w:rPr>
          <w:t>c</w:t>
        </w:r>
        <w:r>
          <w:rPr>
            <w:spacing w:val="-2"/>
            <w:w w:val="107"/>
          </w:rPr>
          <w:t>a</w:t>
        </w:r>
        <w:r>
          <w:rPr>
            <w:spacing w:val="-3"/>
            <w:w w:val="107"/>
          </w:rPr>
          <w:t>r</w:t>
        </w:r>
        <w:r>
          <w:rPr>
            <w:spacing w:val="-3"/>
            <w:w w:val="120"/>
          </w:rPr>
          <w:t>g</w:t>
        </w:r>
        <w:r>
          <w:rPr>
            <w:spacing w:val="-2"/>
            <w:w w:val="98"/>
          </w:rPr>
          <w:t>ue</w:t>
        </w:r>
        <w:r>
          <w:rPr>
            <w:spacing w:val="-1"/>
            <w:w w:val="99"/>
          </w:rPr>
          <w:t>s</w:t>
        </w:r>
        <w:r>
          <w:rPr>
            <w:spacing w:val="-3"/>
            <w:w w:val="145"/>
          </w:rPr>
          <w:t>/</w:t>
        </w:r>
        <w:r>
          <w:rPr>
            <w:spacing w:val="-2"/>
            <w:w w:val="109"/>
          </w:rPr>
          <w:t>a</w:t>
        </w:r>
        <w:r>
          <w:rPr>
            <w:spacing w:val="-1"/>
            <w:w w:val="109"/>
          </w:rPr>
          <w:t>v</w:t>
        </w:r>
        <w:r>
          <w:rPr>
            <w:spacing w:val="-2"/>
            <w:w w:val="108"/>
          </w:rPr>
          <w:t>an</w:t>
        </w:r>
        <w:r>
          <w:rPr>
            <w:spacing w:val="-3"/>
            <w:w w:val="108"/>
          </w:rPr>
          <w:t>c</w:t>
        </w:r>
        <w:r>
          <w:rPr>
            <w:spacing w:val="-2"/>
            <w:w w:val="102"/>
          </w:rPr>
          <w:t>e</w:t>
        </w:r>
        <w:r>
          <w:rPr>
            <w:spacing w:val="-3"/>
            <w:w w:val="145"/>
          </w:rPr>
          <w:t>/</w:t>
        </w:r>
        <w:r>
          <w:rPr>
            <w:spacing w:val="-2"/>
            <w:w w:val="105"/>
          </w:rPr>
          <w:t>do</w:t>
        </w:r>
        <w:r>
          <w:rPr>
            <w:spacing w:val="-3"/>
            <w:w w:val="110"/>
          </w:rPr>
          <w:t>c</w:t>
        </w:r>
        <w:r>
          <w:rPr>
            <w:spacing w:val="-3"/>
            <w:w w:val="99"/>
          </w:rPr>
          <w:t>s</w:t>
        </w:r>
        <w:r>
          <w:rPr>
            <w:spacing w:val="-2"/>
            <w:w w:val="145"/>
          </w:rPr>
          <w:t>/</w:t>
        </w:r>
        <w:r>
          <w:rPr>
            <w:spacing w:val="-2"/>
            <w:w w:val="104"/>
          </w:rPr>
          <w:t>de</w:t>
        </w:r>
        <w:r>
          <w:rPr>
            <w:spacing w:val="-3"/>
            <w:w w:val="110"/>
          </w:rPr>
          <w:t>c</w:t>
        </w:r>
        <w:r>
          <w:rPr>
            <w:spacing w:val="-3"/>
            <w:w w:val="93"/>
          </w:rPr>
          <w:t>r</w:t>
        </w:r>
        <w:r>
          <w:rPr>
            <w:spacing w:val="-2"/>
            <w:w w:val="102"/>
          </w:rPr>
          <w:t>e</w:t>
        </w:r>
        <w:r>
          <w:rPr>
            <w:spacing w:val="-2"/>
            <w:w w:val="69"/>
          </w:rPr>
          <w:t>t</w:t>
        </w:r>
        <w:r>
          <w:rPr>
            <w:spacing w:val="-2"/>
            <w:w w:val="104"/>
          </w:rPr>
          <w:t>o</w:t>
        </w:r>
        <w:r>
          <w:rPr>
            <w:spacing w:val="-2"/>
            <w:w w:val="98"/>
          </w:rPr>
          <w:t>_</w:t>
        </w:r>
        <w:r>
          <w:rPr>
            <w:spacing w:val="-2"/>
            <w:w w:val="119"/>
          </w:rPr>
          <w:t>0936</w:t>
        </w:r>
        <w:r>
          <w:rPr>
            <w:spacing w:val="-2"/>
            <w:w w:val="98"/>
          </w:rPr>
          <w:t>_</w:t>
        </w:r>
        <w:r>
          <w:rPr>
            <w:spacing w:val="-2"/>
            <w:w w:val="119"/>
          </w:rPr>
          <w:t>2013</w:t>
        </w:r>
        <w:r>
          <w:rPr>
            <w:spacing w:val="-3"/>
            <w:w w:val="119"/>
          </w:rPr>
          <w:t>.</w:t>
        </w:r>
        <w:r>
          <w:rPr>
            <w:spacing w:val="-2"/>
            <w:w w:val="87"/>
          </w:rPr>
          <w:t>ht</w:t>
        </w:r>
        <w:r>
          <w:rPr>
            <w:spacing w:val="-3"/>
            <w:w w:val="93"/>
          </w:rPr>
          <w:t>m</w:t>
        </w:r>
        <w:r>
          <w:rPr>
            <w:spacing w:val="-2"/>
            <w:w w:val="119"/>
          </w:rPr>
          <w:t>.</w:t>
        </w:r>
      </w:hyperlink>
    </w:p>
    <w:p>
      <w:pPr>
        <w:spacing w:after="0" w:line="288" w:lineRule="auto"/>
        <w:jc w:val="both"/>
        <w:sectPr>
          <w:pgSz w:w="11910" w:h="16840"/>
          <w:pgMar w:header="0" w:footer="1014" w:top="1720" w:bottom="1220" w:left="1180" w:right="900"/>
        </w:sectPr>
      </w:pPr>
    </w:p>
    <w:p>
      <w:pPr>
        <w:pStyle w:val="BodyText"/>
        <w:tabs>
          <w:tab w:pos="3065" w:val="left" w:leader="none"/>
          <w:tab w:pos="4104" w:val="left" w:leader="none"/>
          <w:tab w:pos="5443" w:val="left" w:leader="none"/>
          <w:tab w:pos="7250" w:val="left" w:leader="none"/>
          <w:tab w:pos="9141" w:val="left" w:leader="none"/>
        </w:tabs>
        <w:spacing w:line="292" w:lineRule="auto" w:before="83"/>
        <w:ind w:left="947" w:right="373" w:hanging="568"/>
        <w:jc w:val="both"/>
      </w:pPr>
      <w:r>
        <w:rPr>
          <w:w w:val="110"/>
        </w:rPr>
        <w:t>Decreto</w:t>
      </w:r>
      <w:r>
        <w:rPr>
          <w:w w:val="110"/>
        </w:rPr>
        <w:t> 1075</w:t>
      </w:r>
      <w:r>
        <w:rPr>
          <w:w w:val="110"/>
        </w:rPr>
        <w:t> de</w:t>
      </w:r>
      <w:r>
        <w:rPr>
          <w:w w:val="110"/>
        </w:rPr>
        <w:t> 2015</w:t>
      </w:r>
      <w:r>
        <w:rPr>
          <w:w w:val="110"/>
        </w:rPr>
        <w:t> (26</w:t>
      </w:r>
      <w:r>
        <w:rPr>
          <w:w w:val="110"/>
        </w:rPr>
        <w:t> de</w:t>
      </w:r>
      <w:r>
        <w:rPr>
          <w:w w:val="110"/>
        </w:rPr>
        <w:t> mayo),</w:t>
      </w:r>
      <w:r>
        <w:rPr>
          <w:w w:val="110"/>
        </w:rPr>
        <w:t> por</w:t>
      </w:r>
      <w:r>
        <w:rPr>
          <w:w w:val="110"/>
        </w:rPr>
        <w:t> medio</w:t>
      </w:r>
      <w:r>
        <w:rPr>
          <w:w w:val="110"/>
        </w:rPr>
        <w:t> del</w:t>
      </w:r>
      <w:r>
        <w:rPr>
          <w:w w:val="110"/>
        </w:rPr>
        <w:t> cual</w:t>
      </w:r>
      <w:r>
        <w:rPr>
          <w:w w:val="110"/>
        </w:rPr>
        <w:t> se</w:t>
      </w:r>
      <w:r>
        <w:rPr>
          <w:w w:val="110"/>
        </w:rPr>
        <w:t> expide</w:t>
      </w:r>
      <w:r>
        <w:rPr>
          <w:w w:val="110"/>
        </w:rPr>
        <w:t> el</w:t>
      </w:r>
      <w:r>
        <w:rPr>
          <w:w w:val="110"/>
        </w:rPr>
        <w:t> Decreto</w:t>
      </w:r>
      <w:r>
        <w:rPr>
          <w:w w:val="110"/>
        </w:rPr>
        <w:t> Único </w:t>
      </w:r>
      <w:r>
        <w:rPr>
          <w:spacing w:val="-2"/>
          <w:w w:val="110"/>
        </w:rPr>
        <w:t>Reglamentario</w:t>
      </w:r>
      <w:r>
        <w:rPr/>
        <w:tab/>
      </w:r>
      <w:r>
        <w:rPr>
          <w:spacing w:val="-4"/>
          <w:w w:val="110"/>
        </w:rPr>
        <w:t>del</w:t>
      </w:r>
      <w:r>
        <w:rPr/>
        <w:tab/>
      </w:r>
      <w:r>
        <w:rPr>
          <w:spacing w:val="-2"/>
          <w:w w:val="110"/>
        </w:rPr>
        <w:t>Sector</w:t>
      </w:r>
      <w:r>
        <w:rPr/>
        <w:tab/>
      </w:r>
      <w:r>
        <w:rPr>
          <w:spacing w:val="-2"/>
          <w:w w:val="110"/>
        </w:rPr>
        <w:t>Educación.</w:t>
      </w:r>
      <w:r>
        <w:rPr/>
        <w:tab/>
      </w:r>
      <w:r>
        <w:rPr>
          <w:spacing w:val="-2"/>
          <w:w w:val="110"/>
        </w:rPr>
        <w:t>Recuperado</w:t>
      </w:r>
      <w:r>
        <w:rPr/>
        <w:tab/>
      </w:r>
      <w:r>
        <w:rPr>
          <w:spacing w:val="-4"/>
          <w:w w:val="110"/>
        </w:rPr>
        <w:t>de: </w:t>
      </w:r>
      <w:hyperlink r:id="rId13">
        <w:r>
          <w:rPr>
            <w:spacing w:val="-2"/>
            <w:w w:val="88"/>
          </w:rPr>
          <w:t>ht</w:t>
        </w:r>
        <w:r>
          <w:rPr>
            <w:spacing w:val="-2"/>
            <w:w w:val="70"/>
          </w:rPr>
          <w:t>t</w:t>
        </w:r>
        <w:r>
          <w:rPr>
            <w:spacing w:val="-2"/>
            <w:w w:val="110"/>
          </w:rPr>
          <w:t>p</w:t>
        </w:r>
        <w:r>
          <w:rPr>
            <w:spacing w:val="-3"/>
            <w:w w:val="110"/>
          </w:rPr>
          <w:t>:</w:t>
        </w:r>
        <w:r>
          <w:rPr>
            <w:spacing w:val="-3"/>
            <w:w w:val="146"/>
          </w:rPr>
          <w:t>//</w:t>
        </w:r>
        <w:r>
          <w:rPr>
            <w:spacing w:val="-3"/>
            <w:w w:val="105"/>
          </w:rPr>
          <w:t>w</w:t>
        </w:r>
        <w:r>
          <w:rPr>
            <w:spacing w:val="-1"/>
            <w:w w:val="108"/>
          </w:rPr>
          <w:t>p</w:t>
        </w:r>
        <w:r>
          <w:rPr>
            <w:spacing w:val="-3"/>
            <w:w w:val="120"/>
          </w:rPr>
          <w:t>.</w:t>
        </w:r>
        <w:r>
          <w:rPr>
            <w:spacing w:val="-2"/>
            <w:w w:val="103"/>
          </w:rPr>
          <w:t>p</w:t>
        </w:r>
        <w:r>
          <w:rPr>
            <w:spacing w:val="-3"/>
            <w:w w:val="103"/>
          </w:rPr>
          <w:t>r</w:t>
        </w:r>
        <w:r>
          <w:rPr>
            <w:spacing w:val="-2"/>
            <w:w w:val="103"/>
          </w:rPr>
          <w:t>e</w:t>
        </w:r>
        <w:r>
          <w:rPr>
            <w:spacing w:val="-3"/>
          </w:rPr>
          <w:t>s</w:t>
        </w:r>
        <w:r>
          <w:rPr>
            <w:spacing w:val="-2"/>
            <w:w w:val="112"/>
          </w:rPr>
          <w:t>i</w:t>
        </w:r>
        <w:r>
          <w:rPr>
            <w:spacing w:val="-2"/>
            <w:w w:val="105"/>
          </w:rPr>
          <w:t>de</w:t>
        </w:r>
        <w:r>
          <w:rPr>
            <w:spacing w:val="-2"/>
            <w:w w:val="104"/>
          </w:rPr>
          <w:t>n</w:t>
        </w:r>
        <w:r>
          <w:rPr>
            <w:spacing w:val="-3"/>
            <w:w w:val="104"/>
          </w:rPr>
          <w:t>c</w:t>
        </w:r>
        <w:r>
          <w:rPr>
            <w:spacing w:val="-2"/>
            <w:w w:val="112"/>
          </w:rPr>
          <w:t>i</w:t>
        </w:r>
        <w:r>
          <w:rPr>
            <w:spacing w:val="-2"/>
            <w:w w:val="119"/>
          </w:rPr>
          <w:t>a</w:t>
        </w:r>
        <w:r>
          <w:rPr>
            <w:spacing w:val="-3"/>
            <w:w w:val="119"/>
          </w:rPr>
          <w:t>.</w:t>
        </w:r>
        <w:r>
          <w:rPr>
            <w:spacing w:val="-1"/>
            <w:w w:val="121"/>
          </w:rPr>
          <w:t>g</w:t>
        </w:r>
        <w:r>
          <w:rPr>
            <w:spacing w:val="-2"/>
            <w:w w:val="105"/>
          </w:rPr>
          <w:t>o</w:t>
        </w:r>
        <w:r>
          <w:rPr>
            <w:spacing w:val="-2"/>
            <w:w w:val="101"/>
          </w:rPr>
          <w:t>v</w:t>
        </w:r>
        <w:r>
          <w:rPr>
            <w:spacing w:val="-3"/>
            <w:w w:val="120"/>
          </w:rPr>
          <w:t>.</w:t>
        </w:r>
        <w:r>
          <w:rPr>
            <w:spacing w:val="-3"/>
            <w:w w:val="111"/>
          </w:rPr>
          <w:t>c</w:t>
        </w:r>
        <w:r>
          <w:rPr>
            <w:spacing w:val="-2"/>
            <w:w w:val="105"/>
          </w:rPr>
          <w:t>o</w:t>
        </w:r>
        <w:r>
          <w:rPr>
            <w:spacing w:val="-3"/>
            <w:w w:val="146"/>
          </w:rPr>
          <w:t>/</w:t>
        </w:r>
        <w:r>
          <w:rPr>
            <w:spacing w:val="-3"/>
          </w:rPr>
          <w:t>s</w:t>
        </w:r>
        <w:r>
          <w:rPr>
            <w:spacing w:val="-2"/>
            <w:w w:val="112"/>
          </w:rPr>
          <w:t>i</w:t>
        </w:r>
        <w:r>
          <w:rPr>
            <w:spacing w:val="-2"/>
            <w:w w:val="70"/>
          </w:rPr>
          <w:t>t</w:t>
        </w:r>
        <w:r>
          <w:rPr>
            <w:spacing w:val="-2"/>
            <w:w w:val="112"/>
          </w:rPr>
          <w:t>i</w:t>
        </w:r>
        <w:r>
          <w:rPr>
            <w:spacing w:val="-1"/>
            <w:w w:val="105"/>
          </w:rPr>
          <w:t>o</w:t>
        </w:r>
        <w:r>
          <w:rPr>
            <w:spacing w:val="-1"/>
          </w:rPr>
          <w:t>s</w:t>
        </w:r>
        <w:r>
          <w:rPr>
            <w:spacing w:val="-3"/>
            <w:w w:val="146"/>
          </w:rPr>
          <w:t>/</w:t>
        </w:r>
        <w:r>
          <w:rPr>
            <w:spacing w:val="-2"/>
            <w:w w:val="102"/>
          </w:rPr>
          <w:t>no</w:t>
        </w:r>
        <w:r>
          <w:rPr>
            <w:spacing w:val="-3"/>
            <w:w w:val="94"/>
          </w:rPr>
          <w:t>r</w:t>
        </w:r>
        <w:r>
          <w:rPr>
            <w:spacing w:val="-2"/>
            <w:w w:val="97"/>
          </w:rPr>
          <w:t>mat</w:t>
        </w:r>
        <w:r>
          <w:rPr>
            <w:spacing w:val="-2"/>
            <w:w w:val="112"/>
          </w:rPr>
          <w:t>i</w:t>
        </w:r>
        <w:r>
          <w:rPr>
            <w:spacing w:val="-2"/>
            <w:w w:val="101"/>
          </w:rPr>
          <w:t>v</w:t>
        </w:r>
        <w:r>
          <w:rPr>
            <w:spacing w:val="-2"/>
            <w:w w:val="131"/>
          </w:rPr>
          <w:t>a</w:t>
        </w:r>
        <w:r>
          <w:rPr>
            <w:spacing w:val="-3"/>
            <w:w w:val="131"/>
          </w:rPr>
          <w:t>/</w:t>
        </w:r>
        <w:r>
          <w:rPr>
            <w:spacing w:val="-2"/>
            <w:w w:val="105"/>
          </w:rPr>
          <w:t>de</w:t>
        </w:r>
        <w:r>
          <w:rPr>
            <w:spacing w:val="-3"/>
            <w:w w:val="111"/>
          </w:rPr>
          <w:t>c</w:t>
        </w:r>
        <w:r>
          <w:rPr>
            <w:spacing w:val="-3"/>
            <w:w w:val="94"/>
          </w:rPr>
          <w:t>r</w:t>
        </w:r>
        <w:r>
          <w:rPr>
            <w:spacing w:val="-2"/>
            <w:w w:val="103"/>
          </w:rPr>
          <w:t>e</w:t>
        </w:r>
        <w:r>
          <w:rPr>
            <w:spacing w:val="-2"/>
            <w:w w:val="70"/>
          </w:rPr>
          <w:t>t</w:t>
        </w:r>
        <w:r>
          <w:rPr>
            <w:spacing w:val="-2"/>
            <w:w w:val="105"/>
          </w:rPr>
          <w:t>o</w:t>
        </w:r>
        <w:r>
          <w:rPr>
            <w:spacing w:val="-3"/>
          </w:rPr>
          <w:t>s</w:t>
        </w:r>
        <w:r>
          <w:rPr>
            <w:spacing w:val="-3"/>
            <w:w w:val="146"/>
          </w:rPr>
          <w:t>/</w:t>
        </w:r>
        <w:r>
          <w:rPr>
            <w:spacing w:val="-2"/>
            <w:w w:val="120"/>
          </w:rPr>
          <w:t>2</w:t>
        </w:r>
        <w:r>
          <w:rPr>
            <w:spacing w:val="-1"/>
            <w:w w:val="120"/>
          </w:rPr>
          <w:t>0</w:t>
        </w:r>
        <w:r>
          <w:rPr>
            <w:spacing w:val="-2"/>
            <w:w w:val="120"/>
          </w:rPr>
          <w:t>15</w:t>
        </w:r>
        <w:r>
          <w:rPr>
            <w:spacing w:val="-3"/>
            <w:w w:val="146"/>
          </w:rPr>
          <w:t>/</w:t>
        </w:r>
        <w:r>
          <w:rPr>
            <w:spacing w:val="-3"/>
            <w:w w:val="109"/>
          </w:rPr>
          <w:t>D</w:t>
        </w:r>
        <w:r>
          <w:rPr>
            <w:spacing w:val="-2"/>
            <w:w w:val="103"/>
          </w:rPr>
          <w:t>e</w:t>
        </w:r>
        <w:r>
          <w:rPr>
            <w:spacing w:val="-3"/>
            <w:w w:val="111"/>
          </w:rPr>
          <w:t>c</w:t>
        </w:r>
        <w:r>
          <w:rPr>
            <w:spacing w:val="-2"/>
            <w:w w:val="94"/>
          </w:rPr>
          <w:t>r</w:t>
        </w:r>
        <w:r>
          <w:rPr>
            <w:spacing w:val="-2"/>
            <w:w w:val="103"/>
          </w:rPr>
          <w:t>e</w:t>
        </w:r>
        <w:r>
          <w:rPr>
            <w:spacing w:val="-2"/>
            <w:w w:val="70"/>
          </w:rPr>
          <w:t>t</w:t>
        </w:r>
        <w:r>
          <w:rPr>
            <w:spacing w:val="-2"/>
            <w:w w:val="105"/>
          </w:rPr>
          <w:t>o</w:t>
        </w:r>
        <w:r>
          <w:rPr>
            <w:spacing w:val="-1"/>
          </w:rPr>
          <w:t>s</w:t>
        </w:r>
        <w:r>
          <w:rPr>
            <w:spacing w:val="-2"/>
            <w:w w:val="120"/>
          </w:rPr>
          <w:t>2015</w:t>
        </w:r>
        <w:r>
          <w:rPr>
            <w:spacing w:val="-3"/>
            <w:w w:val="146"/>
          </w:rPr>
          <w:t>/</w:t>
        </w:r>
        <w:r>
          <w:rPr>
            <w:spacing w:val="-3"/>
            <w:w w:val="109"/>
          </w:rPr>
          <w:t>D</w:t>
        </w:r>
        <w:r>
          <w:rPr>
            <w:spacing w:val="-2"/>
            <w:w w:val="108"/>
          </w:rPr>
          <w:t>E</w:t>
        </w:r>
        <w:r>
          <w:rPr>
            <w:spacing w:val="-3"/>
            <w:w w:val="133"/>
          </w:rPr>
          <w:t>C</w:t>
        </w:r>
        <w:r>
          <w:rPr>
            <w:spacing w:val="-2"/>
            <w:w w:val="98"/>
          </w:rPr>
          <w:t>R</w:t>
        </w:r>
        <w:r>
          <w:rPr>
            <w:spacing w:val="-2"/>
            <w:w w:val="108"/>
          </w:rPr>
          <w:t>E</w:t>
        </w:r>
        <w:r>
          <w:rPr>
            <w:spacing w:val="-2"/>
            <w:w w:val="95"/>
          </w:rPr>
          <w:t>T</w:t>
        </w:r>
      </w:hyperlink>
      <w:r>
        <w:rPr>
          <w:spacing w:val="-3"/>
          <w:w w:val="109"/>
        </w:rPr>
        <w:t> </w:t>
      </w:r>
      <w:r>
        <w:rPr>
          <w:spacing w:val="-2"/>
          <w:w w:val="110"/>
        </w:rPr>
        <w:t>O%201075%20DEL%2026%20DE%20MAYO%20DE%202015.pdf.</w:t>
      </w:r>
    </w:p>
    <w:p>
      <w:pPr>
        <w:pStyle w:val="BodyText"/>
        <w:spacing w:line="292" w:lineRule="auto" w:before="124"/>
        <w:ind w:left="947" w:right="372" w:hanging="568"/>
        <w:jc w:val="both"/>
      </w:pPr>
      <w:r>
        <w:rPr>
          <w:w w:val="110"/>
        </w:rPr>
        <w:t>Departamento</w:t>
      </w:r>
      <w:r>
        <w:rPr>
          <w:spacing w:val="-11"/>
          <w:w w:val="110"/>
        </w:rPr>
        <w:t> </w:t>
      </w:r>
      <w:r>
        <w:rPr>
          <w:w w:val="110"/>
        </w:rPr>
        <w:t>Nacional</w:t>
      </w:r>
      <w:r>
        <w:rPr>
          <w:spacing w:val="-11"/>
          <w:w w:val="110"/>
        </w:rPr>
        <w:t> </w:t>
      </w:r>
      <w:r>
        <w:rPr>
          <w:w w:val="110"/>
        </w:rPr>
        <w:t>de</w:t>
      </w:r>
      <w:r>
        <w:rPr>
          <w:spacing w:val="-11"/>
          <w:w w:val="110"/>
        </w:rPr>
        <w:t> </w:t>
      </w:r>
      <w:r>
        <w:rPr>
          <w:w w:val="110"/>
        </w:rPr>
        <w:t>Planeación.</w:t>
      </w:r>
      <w:r>
        <w:rPr>
          <w:spacing w:val="-12"/>
          <w:w w:val="110"/>
        </w:rPr>
        <w:t> </w:t>
      </w:r>
      <w:r>
        <w:rPr>
          <w:w w:val="110"/>
        </w:rPr>
        <w:t>(2008,</w:t>
      </w:r>
      <w:r>
        <w:rPr>
          <w:spacing w:val="-12"/>
          <w:w w:val="110"/>
        </w:rPr>
        <w:t> </w:t>
      </w:r>
      <w:r>
        <w:rPr>
          <w:w w:val="110"/>
        </w:rPr>
        <w:t>junio).</w:t>
      </w:r>
      <w:r>
        <w:rPr>
          <w:spacing w:val="-11"/>
          <w:w w:val="110"/>
        </w:rPr>
        <w:t> </w:t>
      </w:r>
      <w:r>
        <w:rPr>
          <w:w w:val="110"/>
        </w:rPr>
        <w:t>Distribución</w:t>
      </w:r>
      <w:r>
        <w:rPr>
          <w:spacing w:val="-11"/>
          <w:w w:val="110"/>
        </w:rPr>
        <w:t> </w:t>
      </w:r>
      <w:r>
        <w:rPr>
          <w:w w:val="110"/>
        </w:rPr>
        <w:t>de</w:t>
      </w:r>
      <w:r>
        <w:rPr>
          <w:spacing w:val="-12"/>
          <w:w w:val="110"/>
        </w:rPr>
        <w:t> </w:t>
      </w:r>
      <w:r>
        <w:rPr>
          <w:w w:val="110"/>
        </w:rPr>
        <w:t>los</w:t>
      </w:r>
      <w:r>
        <w:rPr>
          <w:spacing w:val="-11"/>
          <w:w w:val="110"/>
        </w:rPr>
        <w:t> </w:t>
      </w:r>
      <w:r>
        <w:rPr>
          <w:w w:val="110"/>
        </w:rPr>
        <w:t>recursos</w:t>
      </w:r>
      <w:r>
        <w:rPr>
          <w:spacing w:val="-12"/>
          <w:w w:val="110"/>
        </w:rPr>
        <w:t> </w:t>
      </w:r>
      <w:r>
        <w:rPr>
          <w:w w:val="110"/>
        </w:rPr>
        <w:t>del</w:t>
      </w:r>
      <w:r>
        <w:rPr>
          <w:spacing w:val="-11"/>
          <w:w w:val="110"/>
        </w:rPr>
        <w:t> </w:t>
      </w:r>
      <w:r>
        <w:rPr>
          <w:w w:val="110"/>
        </w:rPr>
        <w:t>Sistema General</w:t>
      </w:r>
      <w:r>
        <w:rPr>
          <w:spacing w:val="-14"/>
          <w:w w:val="110"/>
        </w:rPr>
        <w:t> </w:t>
      </w:r>
      <w:r>
        <w:rPr>
          <w:w w:val="110"/>
        </w:rPr>
        <w:t>de</w:t>
      </w:r>
      <w:r>
        <w:rPr>
          <w:spacing w:val="-14"/>
          <w:w w:val="110"/>
        </w:rPr>
        <w:t> </w:t>
      </w:r>
      <w:r>
        <w:rPr>
          <w:w w:val="110"/>
        </w:rPr>
        <w:t>Participaciones</w:t>
      </w:r>
      <w:r>
        <w:rPr>
          <w:spacing w:val="-14"/>
          <w:w w:val="110"/>
        </w:rPr>
        <w:t> </w:t>
      </w:r>
      <w:r>
        <w:rPr>
          <w:w w:val="110"/>
        </w:rPr>
        <w:t>provenientes</w:t>
      </w:r>
      <w:r>
        <w:rPr>
          <w:spacing w:val="-13"/>
          <w:w w:val="110"/>
        </w:rPr>
        <w:t> </w:t>
      </w:r>
      <w:r>
        <w:rPr>
          <w:w w:val="110"/>
        </w:rPr>
        <w:t>del</w:t>
      </w:r>
      <w:r>
        <w:rPr>
          <w:spacing w:val="-14"/>
          <w:w w:val="110"/>
        </w:rPr>
        <w:t> </w:t>
      </w:r>
      <w:r>
        <w:rPr>
          <w:w w:val="110"/>
        </w:rPr>
        <w:t>crecimiento</w:t>
      </w:r>
      <w:r>
        <w:rPr>
          <w:spacing w:val="-14"/>
          <w:w w:val="110"/>
        </w:rPr>
        <w:t> </w:t>
      </w:r>
      <w:r>
        <w:rPr>
          <w:w w:val="110"/>
        </w:rPr>
        <w:t>real</w:t>
      </w:r>
      <w:r>
        <w:rPr>
          <w:spacing w:val="-13"/>
          <w:w w:val="110"/>
        </w:rPr>
        <w:t> </w:t>
      </w:r>
      <w:r>
        <w:rPr>
          <w:w w:val="110"/>
        </w:rPr>
        <w:t>de</w:t>
      </w:r>
      <w:r>
        <w:rPr>
          <w:spacing w:val="-14"/>
          <w:w w:val="110"/>
        </w:rPr>
        <w:t> </w:t>
      </w:r>
      <w:r>
        <w:rPr>
          <w:w w:val="110"/>
        </w:rPr>
        <w:t>la</w:t>
      </w:r>
      <w:r>
        <w:rPr>
          <w:spacing w:val="-14"/>
          <w:w w:val="110"/>
        </w:rPr>
        <w:t> </w:t>
      </w:r>
      <w:r>
        <w:rPr>
          <w:w w:val="110"/>
        </w:rPr>
        <w:t>economía</w:t>
      </w:r>
      <w:r>
        <w:rPr>
          <w:spacing w:val="-13"/>
          <w:w w:val="110"/>
        </w:rPr>
        <w:t> </w:t>
      </w:r>
      <w:r>
        <w:rPr>
          <w:w w:val="110"/>
        </w:rPr>
        <w:t>superior</w:t>
      </w:r>
      <w:r>
        <w:rPr>
          <w:spacing w:val="-14"/>
          <w:w w:val="110"/>
        </w:rPr>
        <w:t> </w:t>
      </w:r>
      <w:r>
        <w:rPr>
          <w:w w:val="110"/>
        </w:rPr>
        <w:t>al 4% de la vigencia 2006. Documento CONPES Social 115, Bogotá D.C., Colombia: DNP. Disponible</w:t>
      </w:r>
      <w:r>
        <w:rPr>
          <w:spacing w:val="40"/>
          <w:w w:val="110"/>
        </w:rPr>
        <w:t> </w:t>
      </w:r>
      <w:r>
        <w:rPr>
          <w:w w:val="110"/>
        </w:rPr>
        <w:t>en</w:t>
      </w:r>
      <w:r>
        <w:rPr>
          <w:spacing w:val="40"/>
          <w:w w:val="110"/>
        </w:rPr>
        <w:t> </w:t>
      </w:r>
      <w:hyperlink r:id="rId14">
        <w:r>
          <w:rPr>
            <w:color w:val="0000FF"/>
            <w:w w:val="96"/>
            <w:u w:val="single" w:color="0000FF"/>
          </w:rPr>
          <w:t>h</w:t>
        </w:r>
        <w:r>
          <w:rPr>
            <w:color w:val="0000FF"/>
            <w:w w:val="67"/>
            <w:u w:val="single" w:color="0000FF"/>
          </w:rPr>
          <w:t>tt</w:t>
        </w:r>
        <w:r>
          <w:rPr>
            <w:color w:val="0000FF"/>
            <w:w w:val="105"/>
            <w:u w:val="single" w:color="0000FF"/>
          </w:rPr>
          <w:t>p</w:t>
        </w:r>
        <w:r>
          <w:rPr>
            <w:color w:val="0000FF"/>
            <w:spacing w:val="-1"/>
            <w:w w:val="97"/>
            <w:u w:val="single" w:color="0000FF"/>
          </w:rPr>
          <w:t>s</w:t>
        </w:r>
        <w:r>
          <w:rPr>
            <w:color w:val="0000FF"/>
            <w:spacing w:val="-1"/>
            <w:w w:val="110"/>
            <w:u w:val="single" w:color="0000FF"/>
          </w:rPr>
          <w:t>:</w:t>
        </w:r>
        <w:r>
          <w:rPr>
            <w:color w:val="0000FF"/>
            <w:spacing w:val="-1"/>
            <w:w w:val="143"/>
            <w:u w:val="single" w:color="0000FF"/>
          </w:rPr>
          <w:t>/</w:t>
        </w:r>
        <w:r>
          <w:rPr>
            <w:color w:val="0000FF"/>
            <w:w w:val="143"/>
            <w:u w:val="single" w:color="0000FF"/>
          </w:rPr>
          <w:t>/</w:t>
        </w:r>
        <w:r>
          <w:rPr>
            <w:color w:val="0000FF"/>
            <w:spacing w:val="-1"/>
            <w:w w:val="108"/>
            <w:u w:val="single" w:color="0000FF"/>
          </w:rPr>
          <w:t>c</w:t>
        </w:r>
        <w:r>
          <w:rPr>
            <w:color w:val="0000FF"/>
            <w:u w:val="single" w:color="0000FF"/>
          </w:rPr>
          <w:t>ol</w:t>
        </w:r>
        <w:r>
          <w:rPr>
            <w:color w:val="0000FF"/>
            <w:w w:val="116"/>
            <w:u w:val="single" w:color="0000FF"/>
          </w:rPr>
          <w:t>a</w:t>
        </w:r>
        <w:r>
          <w:rPr>
            <w:color w:val="0000FF"/>
            <w:w w:val="103"/>
            <w:u w:val="single" w:color="0000FF"/>
          </w:rPr>
          <w:t>bo</w:t>
        </w:r>
        <w:r>
          <w:rPr>
            <w:color w:val="0000FF"/>
            <w:spacing w:val="-1"/>
            <w:w w:val="91"/>
            <w:u w:val="single" w:color="0000FF"/>
          </w:rPr>
          <w:t>r</w:t>
        </w:r>
        <w:r>
          <w:rPr>
            <w:color w:val="0000FF"/>
            <w:w w:val="112"/>
            <w:u w:val="single" w:color="0000FF"/>
          </w:rPr>
          <w:t>a</w:t>
        </w:r>
        <w:r>
          <w:rPr>
            <w:color w:val="0000FF"/>
            <w:spacing w:val="-1"/>
            <w:w w:val="112"/>
            <w:u w:val="single" w:color="0000FF"/>
          </w:rPr>
          <w:t>c</w:t>
        </w:r>
        <w:r>
          <w:rPr>
            <w:color w:val="0000FF"/>
            <w:w w:val="109"/>
            <w:u w:val="single" w:color="0000FF"/>
          </w:rPr>
          <w:t>i</w:t>
        </w:r>
        <w:r>
          <w:rPr>
            <w:color w:val="0000FF"/>
            <w:w w:val="102"/>
            <w:u w:val="single" w:color="0000FF"/>
          </w:rPr>
          <w:t>o</w:t>
        </w:r>
        <w:r>
          <w:rPr>
            <w:color w:val="0000FF"/>
            <w:w w:val="103"/>
            <w:u w:val="single" w:color="0000FF"/>
          </w:rPr>
          <w:t>n</w:t>
        </w:r>
        <w:r>
          <w:rPr>
            <w:color w:val="0000FF"/>
            <w:spacing w:val="-1"/>
            <w:w w:val="103"/>
            <w:u w:val="single" w:color="0000FF"/>
          </w:rPr>
          <w:t>.</w:t>
        </w:r>
        <w:r>
          <w:rPr>
            <w:color w:val="0000FF"/>
            <w:w w:val="104"/>
            <w:u w:val="single" w:color="0000FF"/>
          </w:rPr>
          <w:t>dnp</w:t>
        </w:r>
        <w:r>
          <w:rPr>
            <w:color w:val="0000FF"/>
            <w:spacing w:val="-1"/>
            <w:w w:val="104"/>
            <w:u w:val="single" w:color="0000FF"/>
          </w:rPr>
          <w:t>.</w:t>
        </w:r>
        <w:r>
          <w:rPr>
            <w:color w:val="0000FF"/>
            <w:spacing w:val="-1"/>
            <w:w w:val="118"/>
            <w:u w:val="single" w:color="0000FF"/>
          </w:rPr>
          <w:t>g</w:t>
        </w:r>
        <w:r>
          <w:rPr>
            <w:color w:val="0000FF"/>
            <w:w w:val="102"/>
            <w:u w:val="single" w:color="0000FF"/>
          </w:rPr>
          <w:t>o</w:t>
        </w:r>
        <w:r>
          <w:rPr>
            <w:color w:val="0000FF"/>
            <w:w w:val="98"/>
            <w:u w:val="single" w:color="0000FF"/>
          </w:rPr>
          <w:t>v</w:t>
        </w:r>
        <w:r>
          <w:rPr>
            <w:color w:val="0000FF"/>
            <w:spacing w:val="-1"/>
            <w:w w:val="117"/>
            <w:u w:val="single" w:color="0000FF"/>
          </w:rPr>
          <w:t>.</w:t>
        </w:r>
        <w:r>
          <w:rPr>
            <w:color w:val="0000FF"/>
            <w:spacing w:val="-1"/>
            <w:w w:val="108"/>
            <w:u w:val="single" w:color="0000FF"/>
          </w:rPr>
          <w:t>c</w:t>
        </w:r>
        <w:r>
          <w:rPr>
            <w:color w:val="0000FF"/>
            <w:spacing w:val="1"/>
            <w:w w:val="102"/>
            <w:u w:val="single" w:color="0000FF"/>
          </w:rPr>
          <w:t>o</w:t>
        </w:r>
        <w:r>
          <w:rPr>
            <w:color w:val="0000FF"/>
            <w:w w:val="143"/>
            <w:u w:val="single" w:color="0000FF"/>
          </w:rPr>
          <w:t>/</w:t>
        </w:r>
        <w:r>
          <w:rPr>
            <w:color w:val="0000FF"/>
            <w:spacing w:val="-1"/>
            <w:w w:val="130"/>
            <w:u w:val="single" w:color="0000FF"/>
          </w:rPr>
          <w:t>C</w:t>
        </w:r>
        <w:r>
          <w:rPr>
            <w:color w:val="0000FF"/>
            <w:spacing w:val="-1"/>
            <w:w w:val="106"/>
            <w:u w:val="single" w:color="0000FF"/>
          </w:rPr>
          <w:t>D</w:t>
        </w:r>
        <w:r>
          <w:rPr>
            <w:color w:val="0000FF"/>
            <w:w w:val="92"/>
            <w:u w:val="single" w:color="0000FF"/>
          </w:rPr>
          <w:t>T</w:t>
        </w:r>
        <w:r>
          <w:rPr>
            <w:color w:val="0000FF"/>
            <w:w w:val="143"/>
            <w:u w:val="single" w:color="0000FF"/>
          </w:rPr>
          <w:t>/</w:t>
        </w:r>
        <w:r>
          <w:rPr>
            <w:color w:val="0000FF"/>
            <w:spacing w:val="-1"/>
            <w:w w:val="130"/>
            <w:u w:val="single" w:color="0000FF"/>
          </w:rPr>
          <w:t>C</w:t>
        </w:r>
        <w:r>
          <w:rPr>
            <w:color w:val="0000FF"/>
            <w:w w:val="102"/>
            <w:u w:val="single" w:color="0000FF"/>
          </w:rPr>
          <w:t>o</w:t>
        </w:r>
        <w:r>
          <w:rPr>
            <w:color w:val="0000FF"/>
            <w:u w:val="single" w:color="0000FF"/>
          </w:rPr>
          <w:t>np</w:t>
        </w:r>
        <w:r>
          <w:rPr>
            <w:color w:val="0000FF"/>
            <w:spacing w:val="1"/>
            <w:u w:val="single" w:color="0000FF"/>
          </w:rPr>
          <w:t>e</w:t>
        </w:r>
        <w:r>
          <w:rPr>
            <w:color w:val="0000FF"/>
            <w:spacing w:val="-1"/>
            <w:w w:val="97"/>
            <w:u w:val="single" w:color="0000FF"/>
          </w:rPr>
          <w:t>s</w:t>
        </w:r>
        <w:r>
          <w:rPr>
            <w:color w:val="0000FF"/>
            <w:spacing w:val="-1"/>
            <w:w w:val="143"/>
            <w:u w:val="single" w:color="0000FF"/>
          </w:rPr>
          <w:t>/</w:t>
        </w:r>
        <w:r>
          <w:rPr>
            <w:color w:val="0000FF"/>
            <w:spacing w:val="-1"/>
            <w:w w:val="117"/>
            <w:u w:val="single" w:color="0000FF"/>
          </w:rPr>
          <w:t>S</w:t>
        </w:r>
        <w:r>
          <w:rPr>
            <w:color w:val="0000FF"/>
            <w:w w:val="102"/>
            <w:u w:val="single" w:color="0000FF"/>
          </w:rPr>
          <w:t>o</w:t>
        </w:r>
        <w:r>
          <w:rPr>
            <w:color w:val="0000FF"/>
            <w:spacing w:val="-1"/>
            <w:w w:val="108"/>
            <w:u w:val="single" w:color="0000FF"/>
          </w:rPr>
          <w:t>c</w:t>
        </w:r>
        <w:r>
          <w:rPr>
            <w:color w:val="0000FF"/>
            <w:w w:val="109"/>
            <w:u w:val="single" w:color="0000FF"/>
          </w:rPr>
          <w:t>i</w:t>
        </w:r>
        <w:r>
          <w:rPr>
            <w:color w:val="0000FF"/>
            <w:w w:val="121"/>
            <w:u w:val="single" w:color="0000FF"/>
          </w:rPr>
          <w:t>al</w:t>
        </w:r>
        <w:r>
          <w:rPr>
            <w:color w:val="0000FF"/>
            <w:spacing w:val="-1"/>
            <w:w w:val="121"/>
            <w:u w:val="single" w:color="0000FF"/>
          </w:rPr>
          <w:t>/</w:t>
        </w:r>
        <w:r>
          <w:rPr>
            <w:color w:val="0000FF"/>
            <w:w w:val="117"/>
            <w:u w:val="single" w:color="0000FF"/>
          </w:rPr>
          <w:t>1</w:t>
        </w:r>
        <w:r>
          <w:rPr>
            <w:color w:val="0000FF"/>
            <w:spacing w:val="1"/>
            <w:w w:val="117"/>
            <w:u w:val="single" w:color="0000FF"/>
          </w:rPr>
          <w:t>1</w:t>
        </w:r>
        <w:r>
          <w:rPr>
            <w:color w:val="0000FF"/>
            <w:w w:val="117"/>
            <w:u w:val="single" w:color="0000FF"/>
          </w:rPr>
          <w:t>5</w:t>
        </w:r>
        <w:r>
          <w:rPr>
            <w:color w:val="0000FF"/>
            <w:spacing w:val="-1"/>
            <w:w w:val="117"/>
            <w:u w:val="single" w:color="0000FF"/>
          </w:rPr>
          <w:t>.</w:t>
        </w:r>
        <w:r>
          <w:rPr>
            <w:color w:val="0000FF"/>
            <w:w w:val="101"/>
            <w:u w:val="single" w:color="0000FF"/>
          </w:rPr>
          <w:t>pdf</w:t>
        </w:r>
      </w:hyperlink>
      <w:r>
        <w:rPr>
          <w:w w:val="117"/>
        </w:rPr>
        <w:t>.</w:t>
      </w:r>
    </w:p>
    <w:p>
      <w:pPr>
        <w:pStyle w:val="BodyText"/>
        <w:spacing w:line="292" w:lineRule="auto" w:before="125"/>
        <w:ind w:left="947" w:right="372" w:hanging="568"/>
        <w:jc w:val="both"/>
      </w:pPr>
      <w:r>
        <w:rPr>
          <w:w w:val="110"/>
        </w:rPr>
        <w:t>Departamento</w:t>
      </w:r>
      <w:r>
        <w:rPr>
          <w:spacing w:val="-6"/>
          <w:w w:val="110"/>
        </w:rPr>
        <w:t> </w:t>
      </w:r>
      <w:r>
        <w:rPr>
          <w:w w:val="110"/>
        </w:rPr>
        <w:t>Nacional</w:t>
      </w:r>
      <w:r>
        <w:rPr>
          <w:spacing w:val="-7"/>
          <w:w w:val="110"/>
        </w:rPr>
        <w:t> </w:t>
      </w:r>
      <w:r>
        <w:rPr>
          <w:w w:val="110"/>
        </w:rPr>
        <w:t>de</w:t>
      </w:r>
      <w:r>
        <w:rPr>
          <w:spacing w:val="-6"/>
          <w:w w:val="110"/>
        </w:rPr>
        <w:t> </w:t>
      </w:r>
      <w:r>
        <w:rPr>
          <w:w w:val="110"/>
        </w:rPr>
        <w:t>Planeación.</w:t>
      </w:r>
      <w:r>
        <w:rPr>
          <w:spacing w:val="-6"/>
          <w:w w:val="110"/>
        </w:rPr>
        <w:t> </w:t>
      </w:r>
      <w:r>
        <w:rPr>
          <w:w w:val="110"/>
        </w:rPr>
        <w:t>(2009,</w:t>
      </w:r>
      <w:r>
        <w:rPr>
          <w:spacing w:val="-6"/>
          <w:w w:val="110"/>
        </w:rPr>
        <w:t> </w:t>
      </w:r>
      <w:r>
        <w:rPr>
          <w:w w:val="110"/>
        </w:rPr>
        <w:t>abril).</w:t>
      </w:r>
      <w:r>
        <w:rPr>
          <w:spacing w:val="-6"/>
          <w:w w:val="110"/>
        </w:rPr>
        <w:t> </w:t>
      </w:r>
      <w:r>
        <w:rPr>
          <w:w w:val="110"/>
        </w:rPr>
        <w:t>Distribución</w:t>
      </w:r>
      <w:r>
        <w:rPr>
          <w:spacing w:val="-6"/>
          <w:w w:val="110"/>
        </w:rPr>
        <w:t> </w:t>
      </w:r>
      <w:r>
        <w:rPr>
          <w:w w:val="110"/>
        </w:rPr>
        <w:t>de</w:t>
      </w:r>
      <w:r>
        <w:rPr>
          <w:spacing w:val="-6"/>
          <w:w w:val="110"/>
        </w:rPr>
        <w:t> </w:t>
      </w:r>
      <w:r>
        <w:rPr>
          <w:w w:val="110"/>
        </w:rPr>
        <w:t>los</w:t>
      </w:r>
      <w:r>
        <w:rPr>
          <w:spacing w:val="-6"/>
          <w:w w:val="110"/>
        </w:rPr>
        <w:t> </w:t>
      </w:r>
      <w:r>
        <w:rPr>
          <w:w w:val="110"/>
        </w:rPr>
        <w:t>recursos</w:t>
      </w:r>
      <w:r>
        <w:rPr>
          <w:spacing w:val="-6"/>
          <w:w w:val="110"/>
        </w:rPr>
        <w:t> </w:t>
      </w:r>
      <w:r>
        <w:rPr>
          <w:w w:val="110"/>
        </w:rPr>
        <w:t>del</w:t>
      </w:r>
      <w:r>
        <w:rPr>
          <w:spacing w:val="-6"/>
          <w:w w:val="110"/>
        </w:rPr>
        <w:t> </w:t>
      </w:r>
      <w:r>
        <w:rPr>
          <w:w w:val="110"/>
        </w:rPr>
        <w:t>Sistema General</w:t>
      </w:r>
      <w:r>
        <w:rPr>
          <w:w w:val="110"/>
        </w:rPr>
        <w:t> de</w:t>
      </w:r>
      <w:r>
        <w:rPr>
          <w:w w:val="110"/>
        </w:rPr>
        <w:t> Participaciones</w:t>
      </w:r>
      <w:r>
        <w:rPr>
          <w:w w:val="110"/>
        </w:rPr>
        <w:t> para</w:t>
      </w:r>
      <w:r>
        <w:rPr>
          <w:w w:val="110"/>
        </w:rPr>
        <w:t> la</w:t>
      </w:r>
      <w:r>
        <w:rPr>
          <w:w w:val="110"/>
        </w:rPr>
        <w:t> atención</w:t>
      </w:r>
      <w:r>
        <w:rPr>
          <w:w w:val="110"/>
        </w:rPr>
        <w:t> integral</w:t>
      </w:r>
      <w:r>
        <w:rPr>
          <w:w w:val="110"/>
        </w:rPr>
        <w:t> de</w:t>
      </w:r>
      <w:r>
        <w:rPr>
          <w:w w:val="110"/>
        </w:rPr>
        <w:t> la</w:t>
      </w:r>
      <w:r>
        <w:rPr>
          <w:w w:val="110"/>
        </w:rPr>
        <w:t> primera</w:t>
      </w:r>
      <w:r>
        <w:rPr>
          <w:w w:val="110"/>
        </w:rPr>
        <w:t> infancia</w:t>
      </w:r>
      <w:r>
        <w:rPr>
          <w:w w:val="110"/>
        </w:rPr>
        <w:t> para</w:t>
      </w:r>
      <w:r>
        <w:rPr>
          <w:w w:val="110"/>
        </w:rPr>
        <w:t> la vigencia</w:t>
      </w:r>
      <w:r>
        <w:rPr>
          <w:w w:val="110"/>
        </w:rPr>
        <w:t> 2009,</w:t>
      </w:r>
      <w:r>
        <w:rPr>
          <w:w w:val="110"/>
        </w:rPr>
        <w:t> provenientes</w:t>
      </w:r>
      <w:r>
        <w:rPr>
          <w:w w:val="110"/>
        </w:rPr>
        <w:t> del</w:t>
      </w:r>
      <w:r>
        <w:rPr>
          <w:w w:val="110"/>
        </w:rPr>
        <w:t> crecimiento</w:t>
      </w:r>
      <w:r>
        <w:rPr>
          <w:w w:val="110"/>
        </w:rPr>
        <w:t> real</w:t>
      </w:r>
      <w:r>
        <w:rPr>
          <w:w w:val="110"/>
        </w:rPr>
        <w:t> de</w:t>
      </w:r>
      <w:r>
        <w:rPr>
          <w:w w:val="110"/>
        </w:rPr>
        <w:t> la</w:t>
      </w:r>
      <w:r>
        <w:rPr>
          <w:w w:val="110"/>
        </w:rPr>
        <w:t> economía</w:t>
      </w:r>
      <w:r>
        <w:rPr>
          <w:w w:val="110"/>
        </w:rPr>
        <w:t> superior</w:t>
      </w:r>
      <w:r>
        <w:rPr>
          <w:w w:val="110"/>
        </w:rPr>
        <w:t> al</w:t>
      </w:r>
      <w:r>
        <w:rPr>
          <w:w w:val="110"/>
        </w:rPr>
        <w:t> 4%</w:t>
      </w:r>
      <w:r>
        <w:rPr>
          <w:w w:val="110"/>
        </w:rPr>
        <w:t> en</w:t>
      </w:r>
      <w:r>
        <w:rPr>
          <w:w w:val="110"/>
        </w:rPr>
        <w:t> el 2007</w:t>
      </w:r>
      <w:r>
        <w:rPr>
          <w:spacing w:val="-3"/>
          <w:w w:val="110"/>
        </w:rPr>
        <w:t> </w:t>
      </w:r>
      <w:r>
        <w:rPr>
          <w:w w:val="110"/>
        </w:rPr>
        <w:t>y</w:t>
      </w:r>
      <w:r>
        <w:rPr>
          <w:spacing w:val="-3"/>
          <w:w w:val="110"/>
        </w:rPr>
        <w:t> </w:t>
      </w:r>
      <w:r>
        <w:rPr>
          <w:w w:val="110"/>
        </w:rPr>
        <w:t>declaración</w:t>
      </w:r>
      <w:r>
        <w:rPr>
          <w:spacing w:val="-3"/>
          <w:w w:val="110"/>
        </w:rPr>
        <w:t> </w:t>
      </w:r>
      <w:r>
        <w:rPr>
          <w:w w:val="110"/>
        </w:rPr>
        <w:t>estratégica</w:t>
      </w:r>
      <w:r>
        <w:rPr>
          <w:spacing w:val="-3"/>
          <w:w w:val="110"/>
        </w:rPr>
        <w:t> </w:t>
      </w:r>
      <w:r>
        <w:rPr>
          <w:w w:val="110"/>
        </w:rPr>
        <w:t>del</w:t>
      </w:r>
      <w:r>
        <w:rPr>
          <w:spacing w:val="-3"/>
          <w:w w:val="110"/>
        </w:rPr>
        <w:t> </w:t>
      </w:r>
      <w:r>
        <w:rPr>
          <w:w w:val="110"/>
        </w:rPr>
        <w:t>programa</w:t>
      </w:r>
      <w:r>
        <w:rPr>
          <w:spacing w:val="-3"/>
          <w:w w:val="110"/>
        </w:rPr>
        <w:t> </w:t>
      </w:r>
      <w:r>
        <w:rPr>
          <w:w w:val="110"/>
        </w:rPr>
        <w:t>de</w:t>
      </w:r>
      <w:r>
        <w:rPr>
          <w:spacing w:val="-3"/>
          <w:w w:val="110"/>
        </w:rPr>
        <w:t> </w:t>
      </w:r>
      <w:r>
        <w:rPr>
          <w:w w:val="110"/>
        </w:rPr>
        <w:t>atención</w:t>
      </w:r>
      <w:r>
        <w:rPr>
          <w:spacing w:val="-3"/>
          <w:w w:val="110"/>
        </w:rPr>
        <w:t> </w:t>
      </w:r>
      <w:r>
        <w:rPr>
          <w:w w:val="110"/>
        </w:rPr>
        <w:t>integral</w:t>
      </w:r>
      <w:r>
        <w:rPr>
          <w:spacing w:val="-3"/>
          <w:w w:val="110"/>
        </w:rPr>
        <w:t> </w:t>
      </w:r>
      <w:r>
        <w:rPr>
          <w:w w:val="110"/>
        </w:rPr>
        <w:t>a</w:t>
      </w:r>
      <w:r>
        <w:rPr>
          <w:spacing w:val="-3"/>
          <w:w w:val="110"/>
        </w:rPr>
        <w:t> </w:t>
      </w:r>
      <w:r>
        <w:rPr>
          <w:w w:val="110"/>
        </w:rPr>
        <w:t>la</w:t>
      </w:r>
      <w:r>
        <w:rPr>
          <w:spacing w:val="-3"/>
          <w:w w:val="110"/>
        </w:rPr>
        <w:t> </w:t>
      </w:r>
      <w:r>
        <w:rPr>
          <w:w w:val="110"/>
        </w:rPr>
        <w:t>primera</w:t>
      </w:r>
      <w:r>
        <w:rPr>
          <w:spacing w:val="-3"/>
          <w:w w:val="110"/>
        </w:rPr>
        <w:t> </w:t>
      </w:r>
      <w:r>
        <w:rPr>
          <w:w w:val="110"/>
        </w:rPr>
        <w:t>infancia. Documento</w:t>
      </w:r>
      <w:r>
        <w:rPr>
          <w:w w:val="110"/>
        </w:rPr>
        <w:t> CONPES</w:t>
      </w:r>
      <w:r>
        <w:rPr>
          <w:w w:val="110"/>
        </w:rPr>
        <w:t> Social</w:t>
      </w:r>
      <w:r>
        <w:rPr>
          <w:w w:val="110"/>
        </w:rPr>
        <w:t> 123,</w:t>
      </w:r>
      <w:r>
        <w:rPr>
          <w:w w:val="110"/>
        </w:rPr>
        <w:t> Bogotá</w:t>
      </w:r>
      <w:r>
        <w:rPr>
          <w:w w:val="110"/>
        </w:rPr>
        <w:t> D.C.,</w:t>
      </w:r>
      <w:r>
        <w:rPr>
          <w:w w:val="110"/>
        </w:rPr>
        <w:t> Colombia:</w:t>
      </w:r>
      <w:r>
        <w:rPr>
          <w:w w:val="110"/>
        </w:rPr>
        <w:t> DNP.</w:t>
      </w:r>
      <w:r>
        <w:rPr>
          <w:w w:val="110"/>
        </w:rPr>
        <w:t> Disponible</w:t>
      </w:r>
      <w:r>
        <w:rPr>
          <w:w w:val="110"/>
        </w:rPr>
        <w:t> en </w:t>
      </w:r>
      <w:hyperlink r:id="rId15">
        <w:r>
          <w:rPr>
            <w:color w:val="0000FF"/>
            <w:spacing w:val="-2"/>
            <w:w w:val="85"/>
            <w:u w:val="single" w:color="0000FF"/>
          </w:rPr>
          <w:t>ht</w:t>
        </w:r>
        <w:r>
          <w:rPr>
            <w:color w:val="0000FF"/>
            <w:spacing w:val="-2"/>
            <w:w w:val="67"/>
            <w:u w:val="single" w:color="0000FF"/>
          </w:rPr>
          <w:t>t</w:t>
        </w:r>
        <w:r>
          <w:rPr>
            <w:color w:val="0000FF"/>
            <w:spacing w:val="-2"/>
            <w:w w:val="102"/>
            <w:u w:val="single" w:color="0000FF"/>
          </w:rPr>
          <w:t>p</w:t>
        </w:r>
        <w:r>
          <w:rPr>
            <w:color w:val="0000FF"/>
            <w:spacing w:val="-3"/>
            <w:w w:val="102"/>
            <w:u w:val="single" w:color="0000FF"/>
          </w:rPr>
          <w:t>s</w:t>
        </w:r>
        <w:r>
          <w:rPr>
            <w:color w:val="0000FF"/>
            <w:spacing w:val="-3"/>
            <w:w w:val="110"/>
            <w:u w:val="single" w:color="0000FF"/>
          </w:rPr>
          <w:t>:</w:t>
        </w:r>
        <w:r>
          <w:rPr>
            <w:color w:val="0000FF"/>
            <w:spacing w:val="-3"/>
            <w:w w:val="143"/>
            <w:u w:val="single" w:color="0000FF"/>
          </w:rPr>
          <w:t>//</w:t>
        </w:r>
        <w:r>
          <w:rPr>
            <w:color w:val="0000FF"/>
            <w:spacing w:val="-3"/>
            <w:w w:val="108"/>
            <w:u w:val="single" w:color="0000FF"/>
          </w:rPr>
          <w:t>c</w:t>
        </w:r>
        <w:r>
          <w:rPr>
            <w:color w:val="0000FF"/>
            <w:spacing w:val="-2"/>
            <w:w w:val="102"/>
            <w:u w:val="single" w:color="0000FF"/>
          </w:rPr>
          <w:t>o</w:t>
        </w:r>
        <w:r>
          <w:rPr>
            <w:color w:val="0000FF"/>
            <w:spacing w:val="-2"/>
            <w:w w:val="109"/>
            <w:u w:val="single" w:color="0000FF"/>
          </w:rPr>
          <w:t>l</w:t>
        </w:r>
        <w:r>
          <w:rPr>
            <w:color w:val="0000FF"/>
            <w:spacing w:val="-1"/>
            <w:w w:val="109"/>
            <w:u w:val="single" w:color="0000FF"/>
          </w:rPr>
          <w:t>a</w:t>
        </w:r>
        <w:r>
          <w:rPr>
            <w:color w:val="0000FF"/>
            <w:spacing w:val="-2"/>
            <w:w w:val="103"/>
            <w:u w:val="single" w:color="0000FF"/>
          </w:rPr>
          <w:t>bo</w:t>
        </w:r>
        <w:r>
          <w:rPr>
            <w:color w:val="0000FF"/>
            <w:spacing w:val="-3"/>
            <w:w w:val="91"/>
            <w:u w:val="single" w:color="0000FF"/>
          </w:rPr>
          <w:t>r</w:t>
        </w:r>
        <w:r>
          <w:rPr>
            <w:color w:val="0000FF"/>
            <w:spacing w:val="-2"/>
            <w:w w:val="112"/>
            <w:u w:val="single" w:color="0000FF"/>
          </w:rPr>
          <w:t>a</w:t>
        </w:r>
        <w:r>
          <w:rPr>
            <w:color w:val="0000FF"/>
            <w:spacing w:val="-3"/>
            <w:w w:val="112"/>
            <w:u w:val="single" w:color="0000FF"/>
          </w:rPr>
          <w:t>c</w:t>
        </w:r>
        <w:r>
          <w:rPr>
            <w:color w:val="0000FF"/>
            <w:spacing w:val="-2"/>
            <w:w w:val="109"/>
            <w:u w:val="single" w:color="0000FF"/>
          </w:rPr>
          <w:t>i</w:t>
        </w:r>
        <w:r>
          <w:rPr>
            <w:color w:val="0000FF"/>
            <w:spacing w:val="-2"/>
            <w:w w:val="102"/>
            <w:u w:val="single" w:color="0000FF"/>
          </w:rPr>
          <w:t>o</w:t>
        </w:r>
        <w:r>
          <w:rPr>
            <w:color w:val="0000FF"/>
            <w:spacing w:val="-2"/>
            <w:w w:val="103"/>
            <w:u w:val="single" w:color="0000FF"/>
          </w:rPr>
          <w:t>n</w:t>
        </w:r>
        <w:r>
          <w:rPr>
            <w:color w:val="0000FF"/>
            <w:spacing w:val="-3"/>
            <w:w w:val="103"/>
            <w:u w:val="single" w:color="0000FF"/>
          </w:rPr>
          <w:t>.</w:t>
        </w:r>
        <w:r>
          <w:rPr>
            <w:color w:val="0000FF"/>
            <w:spacing w:val="-2"/>
            <w:w w:val="104"/>
            <w:u w:val="single" w:color="0000FF"/>
          </w:rPr>
          <w:t>dnp</w:t>
        </w:r>
        <w:r>
          <w:rPr>
            <w:color w:val="0000FF"/>
            <w:spacing w:val="-3"/>
            <w:w w:val="104"/>
            <w:u w:val="single" w:color="0000FF"/>
          </w:rPr>
          <w:t>.</w:t>
        </w:r>
        <w:r>
          <w:rPr>
            <w:color w:val="0000FF"/>
            <w:spacing w:val="-3"/>
            <w:w w:val="118"/>
            <w:u w:val="single" w:color="0000FF"/>
          </w:rPr>
          <w:t>g</w:t>
        </w:r>
        <w:r>
          <w:rPr>
            <w:color w:val="0000FF"/>
            <w:spacing w:val="-2"/>
            <w:w w:val="102"/>
            <w:u w:val="single" w:color="0000FF"/>
          </w:rPr>
          <w:t>o</w:t>
        </w:r>
        <w:r>
          <w:rPr>
            <w:color w:val="0000FF"/>
            <w:spacing w:val="-2"/>
            <w:w w:val="98"/>
            <w:u w:val="single" w:color="0000FF"/>
          </w:rPr>
          <w:t>v</w:t>
        </w:r>
        <w:r>
          <w:rPr>
            <w:color w:val="0000FF"/>
            <w:spacing w:val="-3"/>
            <w:w w:val="117"/>
            <w:u w:val="single" w:color="0000FF"/>
          </w:rPr>
          <w:t>.</w:t>
        </w:r>
        <w:r>
          <w:rPr>
            <w:color w:val="0000FF"/>
            <w:spacing w:val="-3"/>
            <w:w w:val="108"/>
            <w:u w:val="single" w:color="0000FF"/>
          </w:rPr>
          <w:t>c</w:t>
        </w:r>
        <w:r>
          <w:rPr>
            <w:color w:val="0000FF"/>
            <w:spacing w:val="-1"/>
            <w:w w:val="102"/>
            <w:u w:val="single" w:color="0000FF"/>
          </w:rPr>
          <w:t>o</w:t>
        </w:r>
        <w:r>
          <w:rPr>
            <w:color w:val="0000FF"/>
            <w:spacing w:val="-3"/>
            <w:w w:val="143"/>
            <w:u w:val="single" w:color="0000FF"/>
          </w:rPr>
          <w:t>/</w:t>
        </w:r>
        <w:r>
          <w:rPr>
            <w:color w:val="0000FF"/>
            <w:spacing w:val="-2"/>
            <w:w w:val="130"/>
            <w:u w:val="single" w:color="0000FF"/>
          </w:rPr>
          <w:t>C</w:t>
        </w:r>
        <w:r>
          <w:rPr>
            <w:color w:val="0000FF"/>
            <w:spacing w:val="-3"/>
            <w:w w:val="106"/>
            <w:u w:val="single" w:color="0000FF"/>
          </w:rPr>
          <w:t>D</w:t>
        </w:r>
        <w:r>
          <w:rPr>
            <w:color w:val="0000FF"/>
            <w:spacing w:val="-3"/>
            <w:w w:val="92"/>
            <w:u w:val="single" w:color="0000FF"/>
          </w:rPr>
          <w:t>T</w:t>
        </w:r>
        <w:r>
          <w:rPr>
            <w:color w:val="0000FF"/>
            <w:spacing w:val="-3"/>
            <w:w w:val="143"/>
            <w:u w:val="single" w:color="0000FF"/>
          </w:rPr>
          <w:t>/</w:t>
        </w:r>
        <w:r>
          <w:rPr>
            <w:color w:val="0000FF"/>
            <w:spacing w:val="-3"/>
            <w:w w:val="130"/>
            <w:u w:val="single" w:color="0000FF"/>
          </w:rPr>
          <w:t>C</w:t>
        </w:r>
        <w:r>
          <w:rPr>
            <w:color w:val="0000FF"/>
            <w:spacing w:val="-2"/>
            <w:w w:val="102"/>
            <w:u w:val="single" w:color="0000FF"/>
          </w:rPr>
          <w:t>o</w:t>
        </w:r>
        <w:r>
          <w:rPr>
            <w:color w:val="0000FF"/>
            <w:spacing w:val="-2"/>
            <w:u w:val="single" w:color="0000FF"/>
          </w:rPr>
          <w:t>npe</w:t>
        </w:r>
        <w:r>
          <w:rPr>
            <w:color w:val="0000FF"/>
            <w:spacing w:val="-1"/>
            <w:w w:val="97"/>
            <w:u w:val="single" w:color="0000FF"/>
          </w:rPr>
          <w:t>s</w:t>
        </w:r>
        <w:r>
          <w:rPr>
            <w:color w:val="0000FF"/>
            <w:spacing w:val="-3"/>
            <w:w w:val="143"/>
            <w:u w:val="single" w:color="0000FF"/>
          </w:rPr>
          <w:t>/</w:t>
        </w:r>
        <w:r>
          <w:rPr>
            <w:color w:val="0000FF"/>
            <w:spacing w:val="-3"/>
            <w:w w:val="117"/>
            <w:u w:val="single" w:color="0000FF"/>
          </w:rPr>
          <w:t>S</w:t>
        </w:r>
        <w:r>
          <w:rPr>
            <w:color w:val="0000FF"/>
            <w:spacing w:val="-2"/>
            <w:w w:val="102"/>
            <w:u w:val="single" w:color="0000FF"/>
          </w:rPr>
          <w:t>o</w:t>
        </w:r>
        <w:r>
          <w:rPr>
            <w:color w:val="0000FF"/>
            <w:spacing w:val="-3"/>
            <w:w w:val="108"/>
            <w:u w:val="single" w:color="0000FF"/>
          </w:rPr>
          <w:t>c</w:t>
        </w:r>
        <w:r>
          <w:rPr>
            <w:color w:val="0000FF"/>
            <w:spacing w:val="-2"/>
            <w:w w:val="109"/>
            <w:u w:val="single" w:color="0000FF"/>
          </w:rPr>
          <w:t>i</w:t>
        </w:r>
        <w:r>
          <w:rPr>
            <w:color w:val="0000FF"/>
            <w:spacing w:val="-2"/>
            <w:w w:val="121"/>
            <w:u w:val="single" w:color="0000FF"/>
          </w:rPr>
          <w:t>al</w:t>
        </w:r>
        <w:r>
          <w:rPr>
            <w:color w:val="0000FF"/>
            <w:spacing w:val="-3"/>
            <w:w w:val="121"/>
            <w:u w:val="single" w:color="0000FF"/>
          </w:rPr>
          <w:t>/</w:t>
        </w:r>
        <w:r>
          <w:rPr>
            <w:color w:val="0000FF"/>
            <w:spacing w:val="-2"/>
            <w:w w:val="117"/>
            <w:u w:val="single" w:color="0000FF"/>
          </w:rPr>
          <w:t>1</w:t>
        </w:r>
        <w:r>
          <w:rPr>
            <w:color w:val="0000FF"/>
            <w:spacing w:val="-1"/>
            <w:w w:val="117"/>
            <w:u w:val="single" w:color="0000FF"/>
          </w:rPr>
          <w:t>2</w:t>
        </w:r>
        <w:r>
          <w:rPr>
            <w:color w:val="0000FF"/>
            <w:spacing w:val="-2"/>
            <w:w w:val="117"/>
            <w:u w:val="single" w:color="0000FF"/>
          </w:rPr>
          <w:t>3</w:t>
        </w:r>
        <w:r>
          <w:rPr>
            <w:color w:val="0000FF"/>
            <w:spacing w:val="-3"/>
            <w:w w:val="117"/>
            <w:u w:val="single" w:color="0000FF"/>
          </w:rPr>
          <w:t>.</w:t>
        </w:r>
        <w:r>
          <w:rPr>
            <w:color w:val="0000FF"/>
            <w:spacing w:val="-2"/>
            <w:w w:val="101"/>
            <w:u w:val="single" w:color="0000FF"/>
          </w:rPr>
          <w:t>pdf</w:t>
        </w:r>
      </w:hyperlink>
    </w:p>
    <w:p>
      <w:pPr>
        <w:pStyle w:val="BodyText"/>
        <w:spacing w:line="292" w:lineRule="auto" w:before="125"/>
        <w:ind w:left="947" w:right="371" w:hanging="568"/>
        <w:jc w:val="both"/>
      </w:pPr>
      <w:r>
        <w:rPr>
          <w:w w:val="110"/>
        </w:rPr>
        <w:t>Departamento</w:t>
      </w:r>
      <w:r>
        <w:rPr>
          <w:w w:val="110"/>
        </w:rPr>
        <w:t> Nacional</w:t>
      </w:r>
      <w:r>
        <w:rPr>
          <w:w w:val="110"/>
        </w:rPr>
        <w:t> de</w:t>
      </w:r>
      <w:r>
        <w:rPr>
          <w:w w:val="110"/>
        </w:rPr>
        <w:t> Planeación.</w:t>
      </w:r>
      <w:r>
        <w:rPr>
          <w:w w:val="110"/>
        </w:rPr>
        <w:t> (2012,</w:t>
      </w:r>
      <w:r>
        <w:rPr>
          <w:w w:val="110"/>
        </w:rPr>
        <w:t> junio).</w:t>
      </w:r>
      <w:r>
        <w:rPr>
          <w:w w:val="110"/>
        </w:rPr>
        <w:t> Distribución</w:t>
      </w:r>
      <w:r>
        <w:rPr>
          <w:w w:val="110"/>
        </w:rPr>
        <w:t> de</w:t>
      </w:r>
      <w:r>
        <w:rPr>
          <w:w w:val="110"/>
        </w:rPr>
        <w:t> los</w:t>
      </w:r>
      <w:r>
        <w:rPr>
          <w:w w:val="110"/>
        </w:rPr>
        <w:t> recursos</w:t>
      </w:r>
      <w:r>
        <w:rPr>
          <w:w w:val="110"/>
        </w:rPr>
        <w:t> para</w:t>
      </w:r>
      <w:r>
        <w:rPr>
          <w:w w:val="110"/>
        </w:rPr>
        <w:t> la </w:t>
      </w:r>
      <w:r>
        <w:rPr>
          <w:w w:val="105"/>
        </w:rPr>
        <w:t>atención integral de la primera infancia, vigencia 2012, provenientes del crecimiento real </w:t>
      </w:r>
      <w:r>
        <w:rPr>
          <w:w w:val="110"/>
        </w:rPr>
        <w:t>de</w:t>
      </w:r>
      <w:r>
        <w:rPr>
          <w:w w:val="110"/>
        </w:rPr>
        <w:t> la</w:t>
      </w:r>
      <w:r>
        <w:rPr>
          <w:w w:val="110"/>
        </w:rPr>
        <w:t> economía</w:t>
      </w:r>
      <w:r>
        <w:rPr>
          <w:w w:val="110"/>
        </w:rPr>
        <w:t> superior</w:t>
      </w:r>
      <w:r>
        <w:rPr>
          <w:w w:val="110"/>
        </w:rPr>
        <w:t> al</w:t>
      </w:r>
      <w:r>
        <w:rPr>
          <w:w w:val="110"/>
        </w:rPr>
        <w:t> 4%</w:t>
      </w:r>
      <w:r>
        <w:rPr>
          <w:w w:val="110"/>
        </w:rPr>
        <w:t> en</w:t>
      </w:r>
      <w:r>
        <w:rPr>
          <w:w w:val="110"/>
        </w:rPr>
        <w:t> el</w:t>
      </w:r>
      <w:r>
        <w:rPr>
          <w:w w:val="110"/>
        </w:rPr>
        <w:t> 2010.</w:t>
      </w:r>
      <w:r>
        <w:rPr>
          <w:w w:val="110"/>
        </w:rPr>
        <w:t> Documento</w:t>
      </w:r>
      <w:r>
        <w:rPr>
          <w:w w:val="110"/>
        </w:rPr>
        <w:t> CONPES</w:t>
      </w:r>
      <w:r>
        <w:rPr>
          <w:w w:val="110"/>
        </w:rPr>
        <w:t> Social</w:t>
      </w:r>
      <w:r>
        <w:rPr>
          <w:w w:val="110"/>
        </w:rPr>
        <w:t> 152,</w:t>
      </w:r>
      <w:r>
        <w:rPr>
          <w:w w:val="110"/>
        </w:rPr>
        <w:t> Bogotá</w:t>
      </w:r>
      <w:r>
        <w:rPr>
          <w:spacing w:val="40"/>
          <w:w w:val="110"/>
        </w:rPr>
        <w:t> </w:t>
      </w:r>
      <w:r>
        <w:rPr>
          <w:w w:val="110"/>
        </w:rPr>
        <w:t>D.C.,</w:t>
      </w:r>
      <w:r>
        <w:rPr>
          <w:spacing w:val="67"/>
          <w:w w:val="110"/>
        </w:rPr>
        <w:t> </w:t>
      </w:r>
      <w:r>
        <w:rPr>
          <w:w w:val="110"/>
        </w:rPr>
        <w:t>Colombia:</w:t>
      </w:r>
      <w:r>
        <w:rPr>
          <w:spacing w:val="65"/>
          <w:w w:val="110"/>
        </w:rPr>
        <w:t> </w:t>
      </w:r>
      <w:r>
        <w:rPr>
          <w:w w:val="110"/>
        </w:rPr>
        <w:t>DNP.</w:t>
      </w:r>
      <w:r>
        <w:rPr>
          <w:spacing w:val="67"/>
          <w:w w:val="110"/>
        </w:rPr>
        <w:t> </w:t>
      </w:r>
      <w:hyperlink r:id="rId16">
        <w:r>
          <w:rPr>
            <w:color w:val="0000FF"/>
            <w:w w:val="85"/>
            <w:u w:val="single" w:color="0000FF"/>
          </w:rPr>
          <w:t>h</w:t>
        </w:r>
        <w:r>
          <w:rPr>
            <w:color w:val="0000FF"/>
            <w:spacing w:val="1"/>
            <w:w w:val="85"/>
            <w:u w:val="single" w:color="0000FF"/>
          </w:rPr>
          <w:t>t</w:t>
        </w:r>
        <w:r>
          <w:rPr>
            <w:color w:val="0000FF"/>
            <w:w w:val="67"/>
            <w:u w:val="single" w:color="0000FF"/>
          </w:rPr>
          <w:t>t</w:t>
        </w:r>
        <w:r>
          <w:rPr>
            <w:color w:val="0000FF"/>
            <w:w w:val="102"/>
            <w:u w:val="single" w:color="0000FF"/>
          </w:rPr>
          <w:t>p</w:t>
        </w:r>
        <w:r>
          <w:rPr>
            <w:color w:val="0000FF"/>
            <w:spacing w:val="-1"/>
            <w:w w:val="102"/>
            <w:u w:val="single" w:color="0000FF"/>
          </w:rPr>
          <w:t>s</w:t>
        </w:r>
        <w:r>
          <w:rPr>
            <w:color w:val="0000FF"/>
            <w:spacing w:val="-1"/>
            <w:w w:val="110"/>
            <w:u w:val="single" w:color="0000FF"/>
          </w:rPr>
          <w:t>:</w:t>
        </w:r>
        <w:r>
          <w:rPr>
            <w:color w:val="0000FF"/>
            <w:spacing w:val="-1"/>
            <w:w w:val="143"/>
            <w:u w:val="single" w:color="0000FF"/>
          </w:rPr>
          <w:t>/</w:t>
        </w:r>
        <w:r>
          <w:rPr>
            <w:color w:val="0000FF"/>
            <w:w w:val="143"/>
            <w:u w:val="single" w:color="0000FF"/>
          </w:rPr>
          <w:t>/</w:t>
        </w:r>
        <w:r>
          <w:rPr>
            <w:color w:val="0000FF"/>
            <w:spacing w:val="-1"/>
            <w:w w:val="108"/>
            <w:u w:val="single" w:color="0000FF"/>
          </w:rPr>
          <w:t>c</w:t>
        </w:r>
        <w:r>
          <w:rPr>
            <w:color w:val="0000FF"/>
            <w:w w:val="102"/>
            <w:u w:val="single" w:color="0000FF"/>
          </w:rPr>
          <w:t>o</w:t>
        </w:r>
        <w:r>
          <w:rPr>
            <w:color w:val="0000FF"/>
            <w:w w:val="106"/>
            <w:u w:val="single" w:color="0000FF"/>
          </w:rPr>
          <w:t>labo</w:t>
        </w:r>
        <w:r>
          <w:rPr>
            <w:color w:val="0000FF"/>
            <w:spacing w:val="-1"/>
            <w:w w:val="91"/>
            <w:u w:val="single" w:color="0000FF"/>
          </w:rPr>
          <w:t>r</w:t>
        </w:r>
        <w:r>
          <w:rPr>
            <w:color w:val="0000FF"/>
            <w:w w:val="112"/>
            <w:u w:val="single" w:color="0000FF"/>
          </w:rPr>
          <w:t>a</w:t>
        </w:r>
        <w:r>
          <w:rPr>
            <w:color w:val="0000FF"/>
            <w:spacing w:val="-1"/>
            <w:w w:val="112"/>
            <w:u w:val="single" w:color="0000FF"/>
          </w:rPr>
          <w:t>c</w:t>
        </w:r>
        <w:r>
          <w:rPr>
            <w:color w:val="0000FF"/>
            <w:w w:val="109"/>
            <w:u w:val="single" w:color="0000FF"/>
          </w:rPr>
          <w:t>i</w:t>
        </w:r>
        <w:r>
          <w:rPr>
            <w:color w:val="0000FF"/>
            <w:w w:val="102"/>
            <w:u w:val="single" w:color="0000FF"/>
          </w:rPr>
          <w:t>o</w:t>
        </w:r>
        <w:r>
          <w:rPr>
            <w:color w:val="0000FF"/>
            <w:w w:val="103"/>
            <w:u w:val="single" w:color="0000FF"/>
          </w:rPr>
          <w:t>n</w:t>
        </w:r>
        <w:r>
          <w:rPr>
            <w:color w:val="0000FF"/>
            <w:spacing w:val="-1"/>
            <w:w w:val="103"/>
            <w:u w:val="single" w:color="0000FF"/>
          </w:rPr>
          <w:t>.</w:t>
        </w:r>
        <w:r>
          <w:rPr>
            <w:color w:val="0000FF"/>
            <w:w w:val="104"/>
            <w:u w:val="single" w:color="0000FF"/>
          </w:rPr>
          <w:t>dnp</w:t>
        </w:r>
        <w:r>
          <w:rPr>
            <w:color w:val="0000FF"/>
            <w:spacing w:val="-1"/>
            <w:w w:val="104"/>
            <w:u w:val="single" w:color="0000FF"/>
          </w:rPr>
          <w:t>.</w:t>
        </w:r>
        <w:r>
          <w:rPr>
            <w:color w:val="0000FF"/>
            <w:spacing w:val="-1"/>
            <w:w w:val="118"/>
            <w:u w:val="single" w:color="0000FF"/>
          </w:rPr>
          <w:t>g</w:t>
        </w:r>
        <w:r>
          <w:rPr>
            <w:color w:val="0000FF"/>
            <w:w w:val="102"/>
            <w:u w:val="single" w:color="0000FF"/>
          </w:rPr>
          <w:t>o</w:t>
        </w:r>
        <w:r>
          <w:rPr>
            <w:color w:val="0000FF"/>
            <w:w w:val="98"/>
            <w:u w:val="single" w:color="0000FF"/>
          </w:rPr>
          <w:t>v</w:t>
        </w:r>
        <w:r>
          <w:rPr>
            <w:color w:val="0000FF"/>
            <w:spacing w:val="-1"/>
            <w:w w:val="117"/>
            <w:u w:val="single" w:color="0000FF"/>
          </w:rPr>
          <w:t>.</w:t>
        </w:r>
        <w:r>
          <w:rPr>
            <w:color w:val="0000FF"/>
            <w:spacing w:val="-1"/>
            <w:w w:val="108"/>
            <w:u w:val="single" w:color="0000FF"/>
          </w:rPr>
          <w:t>c</w:t>
        </w:r>
        <w:r>
          <w:rPr>
            <w:color w:val="0000FF"/>
            <w:spacing w:val="1"/>
            <w:w w:val="102"/>
            <w:u w:val="single" w:color="0000FF"/>
          </w:rPr>
          <w:t>o</w:t>
        </w:r>
        <w:r>
          <w:rPr>
            <w:color w:val="0000FF"/>
            <w:spacing w:val="-1"/>
            <w:w w:val="143"/>
            <w:u w:val="single" w:color="0000FF"/>
          </w:rPr>
          <w:t>/</w:t>
        </w:r>
        <w:r>
          <w:rPr>
            <w:color w:val="0000FF"/>
            <w:w w:val="130"/>
            <w:u w:val="single" w:color="0000FF"/>
          </w:rPr>
          <w:t>C</w:t>
        </w:r>
        <w:r>
          <w:rPr>
            <w:color w:val="0000FF"/>
            <w:spacing w:val="1"/>
            <w:w w:val="106"/>
            <w:u w:val="single" w:color="0000FF"/>
          </w:rPr>
          <w:t>D</w:t>
        </w:r>
        <w:r>
          <w:rPr>
            <w:color w:val="0000FF"/>
            <w:w w:val="92"/>
            <w:u w:val="single" w:color="0000FF"/>
          </w:rPr>
          <w:t>T</w:t>
        </w:r>
        <w:r>
          <w:rPr>
            <w:color w:val="0000FF"/>
            <w:spacing w:val="-1"/>
            <w:w w:val="143"/>
            <w:u w:val="single" w:color="0000FF"/>
          </w:rPr>
          <w:t>/</w:t>
        </w:r>
        <w:r>
          <w:rPr>
            <w:color w:val="0000FF"/>
            <w:spacing w:val="-1"/>
            <w:w w:val="130"/>
            <w:u w:val="single" w:color="0000FF"/>
          </w:rPr>
          <w:t>C</w:t>
        </w:r>
        <w:r>
          <w:rPr>
            <w:color w:val="0000FF"/>
            <w:w w:val="102"/>
            <w:u w:val="single" w:color="0000FF"/>
          </w:rPr>
          <w:t>o</w:t>
        </w:r>
        <w:r>
          <w:rPr>
            <w:color w:val="0000FF"/>
            <w:u w:val="single" w:color="0000FF"/>
          </w:rPr>
          <w:t>npe</w:t>
        </w:r>
        <w:r>
          <w:rPr>
            <w:color w:val="0000FF"/>
            <w:spacing w:val="-1"/>
            <w:w w:val="97"/>
            <w:u w:val="single" w:color="0000FF"/>
          </w:rPr>
          <w:t>s</w:t>
        </w:r>
        <w:r>
          <w:rPr>
            <w:color w:val="0000FF"/>
            <w:w w:val="143"/>
            <w:u w:val="single" w:color="0000FF"/>
          </w:rPr>
          <w:t>/</w:t>
        </w:r>
        <w:r>
          <w:rPr>
            <w:color w:val="0000FF"/>
            <w:w w:val="117"/>
            <w:u w:val="single" w:color="0000FF"/>
          </w:rPr>
          <w:t>S</w:t>
        </w:r>
        <w:r>
          <w:rPr>
            <w:color w:val="0000FF"/>
            <w:w w:val="102"/>
            <w:u w:val="single" w:color="0000FF"/>
          </w:rPr>
          <w:t>o</w:t>
        </w:r>
        <w:r>
          <w:rPr>
            <w:color w:val="0000FF"/>
            <w:spacing w:val="-1"/>
            <w:w w:val="108"/>
            <w:u w:val="single" w:color="0000FF"/>
          </w:rPr>
          <w:t>c</w:t>
        </w:r>
        <w:r>
          <w:rPr>
            <w:color w:val="0000FF"/>
            <w:w w:val="109"/>
            <w:u w:val="single" w:color="0000FF"/>
          </w:rPr>
          <w:t>i</w:t>
        </w:r>
        <w:r>
          <w:rPr>
            <w:color w:val="0000FF"/>
            <w:w w:val="121"/>
            <w:u w:val="single" w:color="0000FF"/>
          </w:rPr>
          <w:t>al</w:t>
        </w:r>
        <w:r>
          <w:rPr>
            <w:color w:val="0000FF"/>
            <w:spacing w:val="-1"/>
            <w:w w:val="121"/>
            <w:u w:val="single" w:color="0000FF"/>
          </w:rPr>
          <w:t>/</w:t>
        </w:r>
        <w:r>
          <w:rPr>
            <w:color w:val="0000FF"/>
            <w:w w:val="117"/>
            <w:u w:val="single" w:color="0000FF"/>
          </w:rPr>
          <w:t>152</w:t>
        </w:r>
        <w:r>
          <w:rPr>
            <w:color w:val="0000FF"/>
            <w:spacing w:val="-1"/>
            <w:w w:val="117"/>
            <w:u w:val="single" w:color="0000FF"/>
          </w:rPr>
          <w:t>.</w:t>
        </w:r>
        <w:r>
          <w:rPr>
            <w:color w:val="0000FF"/>
            <w:w w:val="101"/>
            <w:u w:val="single" w:color="0000FF"/>
          </w:rPr>
          <w:t>pdf</w:t>
        </w:r>
      </w:hyperlink>
    </w:p>
    <w:p>
      <w:pPr>
        <w:pStyle w:val="BodyText"/>
        <w:spacing w:line="292" w:lineRule="auto" w:before="125"/>
        <w:ind w:left="947" w:right="372" w:hanging="568"/>
        <w:jc w:val="both"/>
      </w:pPr>
      <w:r>
        <w:rPr>
          <w:w w:val="110"/>
        </w:rPr>
        <w:t>Departamento</w:t>
      </w:r>
      <w:r>
        <w:rPr>
          <w:w w:val="110"/>
        </w:rPr>
        <w:t> Nacional</w:t>
      </w:r>
      <w:r>
        <w:rPr>
          <w:w w:val="110"/>
        </w:rPr>
        <w:t> de</w:t>
      </w:r>
      <w:r>
        <w:rPr>
          <w:w w:val="110"/>
        </w:rPr>
        <w:t> Planeación.</w:t>
      </w:r>
      <w:r>
        <w:rPr>
          <w:w w:val="110"/>
        </w:rPr>
        <w:t> (2013,</w:t>
      </w:r>
      <w:r>
        <w:rPr>
          <w:w w:val="110"/>
        </w:rPr>
        <w:t> marzo).</w:t>
      </w:r>
      <w:r>
        <w:rPr>
          <w:w w:val="110"/>
        </w:rPr>
        <w:t> Sistema</w:t>
      </w:r>
      <w:r>
        <w:rPr>
          <w:w w:val="110"/>
        </w:rPr>
        <w:t> General</w:t>
      </w:r>
      <w:r>
        <w:rPr>
          <w:w w:val="110"/>
        </w:rPr>
        <w:t> de</w:t>
      </w:r>
      <w:r>
        <w:rPr>
          <w:w w:val="110"/>
        </w:rPr>
        <w:t> Participaciones vigencia</w:t>
      </w:r>
      <w:r>
        <w:rPr>
          <w:w w:val="110"/>
        </w:rPr>
        <w:t> 2013:</w:t>
      </w:r>
      <w:r>
        <w:rPr>
          <w:w w:val="110"/>
        </w:rPr>
        <w:t> Recursos</w:t>
      </w:r>
      <w:r>
        <w:rPr>
          <w:w w:val="110"/>
        </w:rPr>
        <w:t> para</w:t>
      </w:r>
      <w:r>
        <w:rPr>
          <w:w w:val="110"/>
        </w:rPr>
        <w:t> la</w:t>
      </w:r>
      <w:r>
        <w:rPr>
          <w:w w:val="110"/>
        </w:rPr>
        <w:t> atención</w:t>
      </w:r>
      <w:r>
        <w:rPr>
          <w:w w:val="110"/>
        </w:rPr>
        <w:t> integral</w:t>
      </w:r>
      <w:r>
        <w:rPr>
          <w:w w:val="110"/>
        </w:rPr>
        <w:t> de</w:t>
      </w:r>
      <w:r>
        <w:rPr>
          <w:w w:val="110"/>
        </w:rPr>
        <w:t> la</w:t>
      </w:r>
      <w:r>
        <w:rPr>
          <w:w w:val="110"/>
        </w:rPr>
        <w:t> primera</w:t>
      </w:r>
      <w:r>
        <w:rPr>
          <w:w w:val="110"/>
        </w:rPr>
        <w:t> infancia</w:t>
      </w:r>
      <w:r>
        <w:rPr>
          <w:w w:val="110"/>
        </w:rPr>
        <w:t> (provenientes del</w:t>
      </w:r>
      <w:r>
        <w:rPr>
          <w:w w:val="110"/>
        </w:rPr>
        <w:t> crecimiento</w:t>
      </w:r>
      <w:r>
        <w:rPr>
          <w:w w:val="110"/>
        </w:rPr>
        <w:t> real</w:t>
      </w:r>
      <w:r>
        <w:rPr>
          <w:w w:val="110"/>
        </w:rPr>
        <w:t> de</w:t>
      </w:r>
      <w:r>
        <w:rPr>
          <w:w w:val="110"/>
        </w:rPr>
        <w:t> la</w:t>
      </w:r>
      <w:r>
        <w:rPr>
          <w:w w:val="110"/>
        </w:rPr>
        <w:t> economía</w:t>
      </w:r>
      <w:r>
        <w:rPr>
          <w:w w:val="110"/>
        </w:rPr>
        <w:t> superior</w:t>
      </w:r>
      <w:r>
        <w:rPr>
          <w:w w:val="110"/>
        </w:rPr>
        <w:t> al</w:t>
      </w:r>
      <w:r>
        <w:rPr>
          <w:w w:val="110"/>
        </w:rPr>
        <w:t> 4%</w:t>
      </w:r>
      <w:r>
        <w:rPr>
          <w:w w:val="110"/>
        </w:rPr>
        <w:t> en</w:t>
      </w:r>
      <w:r>
        <w:rPr>
          <w:w w:val="110"/>
        </w:rPr>
        <w:t> el</w:t>
      </w:r>
      <w:r>
        <w:rPr>
          <w:w w:val="110"/>
        </w:rPr>
        <w:t> 2011).</w:t>
      </w:r>
      <w:r>
        <w:rPr>
          <w:w w:val="110"/>
        </w:rPr>
        <w:t> Documento</w:t>
      </w:r>
      <w:r>
        <w:rPr>
          <w:w w:val="110"/>
        </w:rPr>
        <w:t> CONPES Social</w:t>
      </w:r>
      <w:r>
        <w:rPr>
          <w:spacing w:val="63"/>
          <w:w w:val="150"/>
        </w:rPr>
        <w:t>  </w:t>
      </w:r>
      <w:r>
        <w:rPr>
          <w:w w:val="110"/>
        </w:rPr>
        <w:t>162,</w:t>
      </w:r>
      <w:r>
        <w:rPr>
          <w:spacing w:val="64"/>
          <w:w w:val="150"/>
        </w:rPr>
        <w:t>  </w:t>
      </w:r>
      <w:r>
        <w:rPr>
          <w:w w:val="110"/>
        </w:rPr>
        <w:t>Bogotá</w:t>
      </w:r>
      <w:r>
        <w:rPr>
          <w:spacing w:val="64"/>
          <w:w w:val="150"/>
        </w:rPr>
        <w:t>  </w:t>
      </w:r>
      <w:r>
        <w:rPr>
          <w:w w:val="110"/>
        </w:rPr>
        <w:t>D.C.,</w:t>
      </w:r>
      <w:r>
        <w:rPr>
          <w:spacing w:val="63"/>
          <w:w w:val="150"/>
        </w:rPr>
        <w:t>  </w:t>
      </w:r>
      <w:r>
        <w:rPr>
          <w:w w:val="110"/>
        </w:rPr>
        <w:t>Colombia:</w:t>
      </w:r>
      <w:r>
        <w:rPr>
          <w:spacing w:val="63"/>
          <w:w w:val="150"/>
        </w:rPr>
        <w:t>  </w:t>
      </w:r>
      <w:r>
        <w:rPr>
          <w:w w:val="110"/>
        </w:rPr>
        <w:t>DNP.</w:t>
      </w:r>
      <w:r>
        <w:rPr>
          <w:spacing w:val="64"/>
          <w:w w:val="150"/>
        </w:rPr>
        <w:t>  </w:t>
      </w:r>
      <w:hyperlink r:id="rId17">
        <w:r>
          <w:rPr>
            <w:spacing w:val="-2"/>
            <w:w w:val="89"/>
          </w:rPr>
          <w:t>ht</w:t>
        </w:r>
        <w:r>
          <w:rPr>
            <w:spacing w:val="-2"/>
            <w:w w:val="71"/>
          </w:rPr>
          <w:t>t</w:t>
        </w:r>
        <w:r>
          <w:rPr>
            <w:spacing w:val="-2"/>
            <w:w w:val="106"/>
          </w:rPr>
          <w:t>p</w:t>
        </w:r>
        <w:r>
          <w:rPr>
            <w:spacing w:val="-1"/>
            <w:w w:val="106"/>
          </w:rPr>
          <w:t>s</w:t>
        </w:r>
        <w:r>
          <w:rPr>
            <w:spacing w:val="-3"/>
            <w:w w:val="114"/>
          </w:rPr>
          <w:t>:</w:t>
        </w:r>
        <w:r>
          <w:rPr>
            <w:spacing w:val="-3"/>
            <w:w w:val="147"/>
          </w:rPr>
          <w:t>/</w:t>
        </w:r>
        <w:r>
          <w:rPr>
            <w:spacing w:val="-2"/>
            <w:w w:val="147"/>
          </w:rPr>
          <w:t>/</w:t>
        </w:r>
        <w:r>
          <w:rPr>
            <w:spacing w:val="-3"/>
            <w:w w:val="112"/>
          </w:rPr>
          <w:t>c</w:t>
        </w:r>
        <w:r>
          <w:rPr>
            <w:spacing w:val="-2"/>
            <w:w w:val="106"/>
          </w:rPr>
          <w:t>o</w:t>
        </w:r>
        <w:r>
          <w:rPr>
            <w:spacing w:val="-2"/>
            <w:w w:val="110"/>
          </w:rPr>
          <w:t>labo</w:t>
        </w:r>
        <w:r>
          <w:rPr>
            <w:spacing w:val="-3"/>
            <w:w w:val="95"/>
          </w:rPr>
          <w:t>r</w:t>
        </w:r>
        <w:r>
          <w:rPr>
            <w:spacing w:val="-2"/>
            <w:w w:val="116"/>
          </w:rPr>
          <w:t>a</w:t>
        </w:r>
        <w:r>
          <w:rPr>
            <w:spacing w:val="-3"/>
            <w:w w:val="116"/>
          </w:rPr>
          <w:t>c</w:t>
        </w:r>
        <w:r>
          <w:rPr>
            <w:spacing w:val="-2"/>
            <w:w w:val="113"/>
          </w:rPr>
          <w:t>i</w:t>
        </w:r>
        <w:r>
          <w:rPr>
            <w:spacing w:val="-2"/>
            <w:w w:val="106"/>
          </w:rPr>
          <w:t>o</w:t>
        </w:r>
        <w:r>
          <w:rPr>
            <w:spacing w:val="-2"/>
            <w:w w:val="107"/>
          </w:rPr>
          <w:t>n</w:t>
        </w:r>
        <w:r>
          <w:rPr>
            <w:spacing w:val="-3"/>
            <w:w w:val="107"/>
          </w:rPr>
          <w:t>.</w:t>
        </w:r>
        <w:r>
          <w:rPr>
            <w:spacing w:val="-2"/>
            <w:w w:val="108"/>
          </w:rPr>
          <w:t>dnp</w:t>
        </w:r>
        <w:r>
          <w:rPr>
            <w:spacing w:val="-3"/>
            <w:w w:val="108"/>
          </w:rPr>
          <w:t>.</w:t>
        </w:r>
        <w:r>
          <w:rPr>
            <w:spacing w:val="-3"/>
            <w:w w:val="122"/>
          </w:rPr>
          <w:t>g</w:t>
        </w:r>
        <w:r>
          <w:rPr>
            <w:spacing w:val="-1"/>
            <w:w w:val="106"/>
          </w:rPr>
          <w:t>o</w:t>
        </w:r>
        <w:r>
          <w:rPr>
            <w:spacing w:val="-2"/>
            <w:w w:val="102"/>
          </w:rPr>
          <w:t>v</w:t>
        </w:r>
        <w:r>
          <w:rPr>
            <w:spacing w:val="-3"/>
            <w:w w:val="121"/>
          </w:rPr>
          <w:t>.</w:t>
        </w:r>
        <w:r>
          <w:rPr>
            <w:spacing w:val="-3"/>
            <w:w w:val="112"/>
          </w:rPr>
          <w:t>c</w:t>
        </w:r>
        <w:r>
          <w:rPr>
            <w:spacing w:val="-2"/>
            <w:w w:val="106"/>
          </w:rPr>
          <w:t>o</w:t>
        </w:r>
      </w:hyperlink>
    </w:p>
    <w:p>
      <w:pPr>
        <w:pStyle w:val="BodyText"/>
        <w:spacing w:before="3"/>
        <w:ind w:left="947"/>
      </w:pPr>
      <w:r>
        <w:rPr>
          <w:spacing w:val="-2"/>
          <w:w w:val="120"/>
        </w:rPr>
        <w:t>/CDT/Conpes/Social/162.pdf</w:t>
      </w:r>
    </w:p>
    <w:p>
      <w:pPr>
        <w:pStyle w:val="BodyText"/>
        <w:spacing w:line="292" w:lineRule="auto" w:before="181"/>
        <w:ind w:left="947" w:right="372" w:hanging="568"/>
        <w:jc w:val="both"/>
      </w:pPr>
      <w:r>
        <w:rPr>
          <w:w w:val="105"/>
        </w:rPr>
        <w:t>Gobierno</w:t>
      </w:r>
      <w:r>
        <w:rPr>
          <w:w w:val="105"/>
        </w:rPr>
        <w:t> de</w:t>
      </w:r>
      <w:r>
        <w:rPr>
          <w:w w:val="105"/>
        </w:rPr>
        <w:t> Colombia</w:t>
      </w:r>
      <w:r>
        <w:rPr>
          <w:w w:val="105"/>
        </w:rPr>
        <w:t> (2013).</w:t>
      </w:r>
      <w:r>
        <w:rPr>
          <w:w w:val="105"/>
        </w:rPr>
        <w:t> Estrategia</w:t>
      </w:r>
      <w:r>
        <w:rPr>
          <w:w w:val="105"/>
        </w:rPr>
        <w:t> de</w:t>
      </w:r>
      <w:r>
        <w:rPr>
          <w:w w:val="105"/>
        </w:rPr>
        <w:t> Atención</w:t>
      </w:r>
      <w:r>
        <w:rPr>
          <w:w w:val="105"/>
        </w:rPr>
        <w:t> Integral</w:t>
      </w:r>
      <w:r>
        <w:rPr>
          <w:w w:val="105"/>
        </w:rPr>
        <w:t> a</w:t>
      </w:r>
      <w:r>
        <w:rPr>
          <w:w w:val="105"/>
        </w:rPr>
        <w:t> la</w:t>
      </w:r>
      <w:r>
        <w:rPr>
          <w:w w:val="105"/>
        </w:rPr>
        <w:t> Primera</w:t>
      </w:r>
      <w:r>
        <w:rPr>
          <w:w w:val="105"/>
        </w:rPr>
        <w:t> Infancia</w:t>
      </w:r>
      <w:r>
        <w:rPr>
          <w:w w:val="105"/>
        </w:rPr>
        <w:t> – Fundamentos</w:t>
      </w:r>
      <w:r>
        <w:rPr>
          <w:w w:val="105"/>
        </w:rPr>
        <w:t> Políticos,</w:t>
      </w:r>
      <w:r>
        <w:rPr>
          <w:w w:val="105"/>
        </w:rPr>
        <w:t> Técnicos</w:t>
      </w:r>
      <w:r>
        <w:rPr>
          <w:w w:val="105"/>
        </w:rPr>
        <w:t> y</w:t>
      </w:r>
      <w:r>
        <w:rPr>
          <w:w w:val="105"/>
        </w:rPr>
        <w:t> de</w:t>
      </w:r>
      <w:r>
        <w:rPr>
          <w:w w:val="105"/>
        </w:rPr>
        <w:t> Gestión.</w:t>
      </w:r>
      <w:r>
        <w:rPr>
          <w:w w:val="105"/>
        </w:rPr>
        <w:t> Bogotá,</w:t>
      </w:r>
      <w:r>
        <w:rPr>
          <w:w w:val="105"/>
        </w:rPr>
        <w:t> D.C.</w:t>
      </w:r>
      <w:r>
        <w:rPr>
          <w:w w:val="105"/>
        </w:rPr>
        <w:t> Recuperado</w:t>
      </w:r>
      <w:r>
        <w:rPr>
          <w:w w:val="105"/>
        </w:rPr>
        <w:t> de: </w:t>
      </w:r>
      <w:hyperlink r:id="rId18">
        <w:r>
          <w:rPr>
            <w:spacing w:val="-2"/>
            <w:w w:val="98"/>
          </w:rPr>
          <w:t>h</w:t>
        </w:r>
        <w:r>
          <w:rPr>
            <w:spacing w:val="-2"/>
            <w:w w:val="86"/>
          </w:rPr>
          <w:t>ttp</w:t>
        </w:r>
        <w:r>
          <w:rPr>
            <w:spacing w:val="-3"/>
            <w:w w:val="112"/>
          </w:rPr>
          <w:t>:</w:t>
        </w:r>
        <w:r>
          <w:rPr>
            <w:spacing w:val="-3"/>
            <w:w w:val="145"/>
          </w:rPr>
          <w:t>//</w:t>
        </w:r>
        <w:r>
          <w:rPr>
            <w:spacing w:val="-1"/>
            <w:w w:val="104"/>
          </w:rPr>
          <w:t>w</w:t>
        </w:r>
        <w:r>
          <w:rPr>
            <w:spacing w:val="-2"/>
            <w:w w:val="104"/>
          </w:rPr>
          <w:t>w</w:t>
        </w:r>
        <w:r>
          <w:rPr>
            <w:spacing w:val="-1"/>
            <w:w w:val="104"/>
          </w:rPr>
          <w:t>w</w:t>
        </w:r>
        <w:r>
          <w:rPr>
            <w:spacing w:val="-3"/>
            <w:w w:val="119"/>
          </w:rPr>
          <w:t>.</w:t>
        </w:r>
        <w:r>
          <w:rPr>
            <w:spacing w:val="-2"/>
            <w:w w:val="107"/>
          </w:rPr>
          <w:t>d</w:t>
        </w:r>
        <w:r>
          <w:rPr>
            <w:spacing w:val="-2"/>
            <w:w w:val="105"/>
          </w:rPr>
          <w:t>e</w:t>
        </w:r>
        <w:r>
          <w:rPr>
            <w:spacing w:val="-3"/>
            <w:w w:val="105"/>
          </w:rPr>
          <w:t>c</w:t>
        </w:r>
        <w:r>
          <w:rPr>
            <w:spacing w:val="-2"/>
            <w:w w:val="98"/>
          </w:rPr>
          <w:t>e</w:t>
        </w:r>
        <w:r>
          <w:rPr>
            <w:spacing w:val="-3"/>
            <w:w w:val="98"/>
          </w:rPr>
          <w:t>r</w:t>
        </w:r>
        <w:r>
          <w:rPr>
            <w:spacing w:val="-2"/>
            <w:w w:val="104"/>
          </w:rPr>
          <w:t>o</w:t>
        </w:r>
        <w:r>
          <w:rPr>
            <w:spacing w:val="-2"/>
            <w:w w:val="118"/>
          </w:rPr>
          <w:t>a</w:t>
        </w:r>
        <w:r>
          <w:rPr>
            <w:spacing w:val="-2"/>
            <w:w w:val="103"/>
          </w:rPr>
          <w:t>si</w:t>
        </w:r>
        <w:r>
          <w:rPr>
            <w:spacing w:val="-1"/>
            <w:w w:val="103"/>
          </w:rPr>
          <w:t>e</w:t>
        </w:r>
        <w:r>
          <w:rPr>
            <w:spacing w:val="-2"/>
            <w:w w:val="93"/>
          </w:rPr>
          <w:t>m</w:t>
        </w:r>
        <w:r>
          <w:rPr>
            <w:spacing w:val="-2"/>
            <w:w w:val="107"/>
          </w:rPr>
          <w:t>p</w:t>
        </w:r>
        <w:r>
          <w:rPr>
            <w:spacing w:val="-3"/>
            <w:w w:val="93"/>
          </w:rPr>
          <w:t>r</w:t>
        </w:r>
        <w:r>
          <w:rPr>
            <w:spacing w:val="-2"/>
            <w:w w:val="108"/>
          </w:rPr>
          <w:t>e</w:t>
        </w:r>
        <w:r>
          <w:rPr>
            <w:spacing w:val="-3"/>
            <w:w w:val="108"/>
          </w:rPr>
          <w:t>.</w:t>
        </w:r>
        <w:r>
          <w:rPr>
            <w:spacing w:val="-3"/>
            <w:w w:val="120"/>
          </w:rPr>
          <w:t>g</w:t>
        </w:r>
        <w:r>
          <w:rPr>
            <w:spacing w:val="-2"/>
            <w:w w:val="104"/>
          </w:rPr>
          <w:t>o</w:t>
        </w:r>
        <w:r>
          <w:rPr>
            <w:spacing w:val="-2"/>
          </w:rPr>
          <w:t>v</w:t>
        </w:r>
        <w:r>
          <w:rPr>
            <w:spacing w:val="-2"/>
            <w:w w:val="119"/>
          </w:rPr>
          <w:t>.</w:t>
        </w:r>
        <w:r>
          <w:rPr>
            <w:spacing w:val="-3"/>
            <w:w w:val="110"/>
          </w:rPr>
          <w:t>c</w:t>
        </w:r>
        <w:r>
          <w:rPr>
            <w:spacing w:val="-1"/>
            <w:w w:val="104"/>
          </w:rPr>
          <w:t>o</w:t>
        </w:r>
        <w:r>
          <w:rPr>
            <w:spacing w:val="-3"/>
            <w:w w:val="145"/>
          </w:rPr>
          <w:t>/</w:t>
        </w:r>
        <w:r>
          <w:rPr>
            <w:spacing w:val="-2"/>
            <w:w w:val="125"/>
          </w:rPr>
          <w:t>Q</w:t>
        </w:r>
        <w:r>
          <w:rPr>
            <w:spacing w:val="-2"/>
            <w:w w:val="95"/>
          </w:rPr>
          <w:t>u</w:t>
        </w:r>
        <w:r>
          <w:rPr>
            <w:spacing w:val="-2"/>
            <w:w w:val="102"/>
          </w:rPr>
          <w:t>ien</w:t>
        </w:r>
        <w:r>
          <w:rPr>
            <w:spacing w:val="-2"/>
            <w:w w:val="107"/>
          </w:rPr>
          <w:t>es</w:t>
        </w:r>
        <w:r>
          <w:rPr>
            <w:spacing w:val="-3"/>
            <w:w w:val="107"/>
          </w:rPr>
          <w:t>S</w:t>
        </w:r>
        <w:r>
          <w:rPr>
            <w:spacing w:val="-1"/>
            <w:w w:val="104"/>
          </w:rPr>
          <w:t>o</w:t>
        </w:r>
        <w:r>
          <w:rPr>
            <w:spacing w:val="-2"/>
            <w:w w:val="93"/>
          </w:rPr>
          <w:t>m</w:t>
        </w:r>
        <w:r>
          <w:rPr>
            <w:spacing w:val="-2"/>
            <w:w w:val="104"/>
          </w:rPr>
          <w:t>o</w:t>
        </w:r>
        <w:r>
          <w:rPr>
            <w:spacing w:val="-2"/>
            <w:w w:val="122"/>
          </w:rPr>
          <w:t>s</w:t>
        </w:r>
        <w:r>
          <w:rPr>
            <w:spacing w:val="-3"/>
            <w:w w:val="122"/>
          </w:rPr>
          <w:t>/</w:t>
        </w:r>
        <w:r>
          <w:rPr>
            <w:spacing w:val="-2"/>
            <w:w w:val="106"/>
          </w:rPr>
          <w:t>Do</w:t>
        </w:r>
        <w:r>
          <w:rPr>
            <w:spacing w:val="-3"/>
            <w:w w:val="110"/>
          </w:rPr>
          <w:t>c</w:t>
        </w:r>
        <w:r>
          <w:rPr>
            <w:spacing w:val="-2"/>
            <w:w w:val="95"/>
          </w:rPr>
          <w:t>u</w:t>
        </w:r>
        <w:r>
          <w:rPr>
            <w:spacing w:val="-1"/>
            <w:w w:val="93"/>
          </w:rPr>
          <w:t>m</w:t>
        </w:r>
        <w:r>
          <w:rPr>
            <w:spacing w:val="-2"/>
          </w:rPr>
          <w:t>en</w:t>
        </w:r>
        <w:r>
          <w:rPr>
            <w:spacing w:val="-2"/>
            <w:w w:val="106"/>
          </w:rPr>
          <w:t>ts</w:t>
        </w:r>
        <w:r>
          <w:rPr>
            <w:spacing w:val="-3"/>
            <w:w w:val="106"/>
          </w:rPr>
          <w:t>/</w:t>
        </w:r>
        <w:r>
          <w:rPr>
            <w:spacing w:val="-3"/>
            <w:w w:val="101"/>
          </w:rPr>
          <w:t>F</w:t>
        </w:r>
        <w:r>
          <w:rPr>
            <w:spacing w:val="-2"/>
            <w:w w:val="95"/>
          </w:rPr>
          <w:t>u</w:t>
        </w:r>
        <w:r>
          <w:rPr>
            <w:spacing w:val="-2"/>
            <w:w w:val="98"/>
          </w:rPr>
          <w:t>n</w:t>
        </w:r>
        <w:r>
          <w:rPr>
            <w:spacing w:val="-2"/>
            <w:w w:val="107"/>
          </w:rPr>
          <w:t>d</w:t>
        </w:r>
        <w:r>
          <w:rPr>
            <w:spacing w:val="-2"/>
            <w:w w:val="118"/>
          </w:rPr>
          <w:t>a</w:t>
        </w:r>
        <w:r>
          <w:rPr>
            <w:spacing w:val="-2"/>
            <w:w w:val="93"/>
          </w:rPr>
          <w:t>m</w:t>
        </w:r>
        <w:r>
          <w:rPr>
            <w:spacing w:val="-2"/>
            <w:w w:val="102"/>
          </w:rPr>
          <w:t>ien</w:t>
        </w:r>
        <w:r>
          <w:rPr>
            <w:spacing w:val="-2"/>
            <w:w w:val="90"/>
          </w:rPr>
          <w:t>to</w:t>
        </w:r>
        <w:r>
          <w:rPr>
            <w:spacing w:val="-2"/>
            <w:w w:val="99"/>
          </w:rPr>
          <w:t>s</w:t>
        </w:r>
        <w:r>
          <w:rPr>
            <w:spacing w:val="-2"/>
            <w:w w:val="65"/>
          </w:rPr>
          <w:t>-</w:t>
        </w:r>
        <w:r>
          <w:rPr>
            <w:spacing w:val="-2"/>
            <w:w w:val="105"/>
          </w:rPr>
          <w:t>politicos-</w:t>
        </w:r>
      </w:hyperlink>
      <w:r>
        <w:rPr>
          <w:spacing w:val="-2"/>
          <w:w w:val="105"/>
        </w:rPr>
        <w:t> tecnicos-gestion-de-cero-a-siempre.pdf.</w:t>
      </w:r>
    </w:p>
    <w:p>
      <w:pPr>
        <w:pStyle w:val="BodyText"/>
        <w:spacing w:line="292" w:lineRule="auto" w:before="123"/>
        <w:ind w:left="946" w:right="373" w:hanging="568"/>
        <w:jc w:val="both"/>
      </w:pPr>
      <w:r>
        <w:rPr>
          <w:w w:val="105"/>
        </w:rPr>
        <w:t>IFLA</w:t>
      </w:r>
      <w:r>
        <w:rPr>
          <w:w w:val="105"/>
        </w:rPr>
        <w:t> –</w:t>
      </w:r>
      <w:r>
        <w:rPr>
          <w:w w:val="105"/>
        </w:rPr>
        <w:t> International</w:t>
      </w:r>
      <w:r>
        <w:rPr>
          <w:w w:val="105"/>
        </w:rPr>
        <w:t> Federation</w:t>
      </w:r>
      <w:r>
        <w:rPr>
          <w:w w:val="105"/>
        </w:rPr>
        <w:t> of</w:t>
      </w:r>
      <w:r>
        <w:rPr>
          <w:w w:val="105"/>
        </w:rPr>
        <w:t> Library</w:t>
      </w:r>
      <w:r>
        <w:rPr>
          <w:w w:val="105"/>
        </w:rPr>
        <w:t> Associations</w:t>
      </w:r>
      <w:r>
        <w:rPr>
          <w:w w:val="105"/>
        </w:rPr>
        <w:t> and</w:t>
      </w:r>
      <w:r>
        <w:rPr>
          <w:w w:val="105"/>
        </w:rPr>
        <w:t> Institutions</w:t>
      </w:r>
      <w:r>
        <w:rPr>
          <w:w w:val="105"/>
        </w:rPr>
        <w:t> (2009).</w:t>
      </w:r>
      <w:r>
        <w:rPr>
          <w:w w:val="105"/>
        </w:rPr>
        <w:t> Guía</w:t>
      </w:r>
      <w:r>
        <w:rPr>
          <w:w w:val="105"/>
        </w:rPr>
        <w:t> IFLA</w:t>
      </w:r>
      <w:r>
        <w:rPr>
          <w:w w:val="105"/>
        </w:rPr>
        <w:t> de servicios</w:t>
      </w:r>
      <w:r>
        <w:rPr>
          <w:spacing w:val="40"/>
          <w:w w:val="105"/>
        </w:rPr>
        <w:t> </w:t>
      </w:r>
      <w:r>
        <w:rPr>
          <w:w w:val="105"/>
        </w:rPr>
        <w:t>bibliotecarios</w:t>
      </w:r>
      <w:r>
        <w:rPr>
          <w:spacing w:val="40"/>
          <w:w w:val="105"/>
        </w:rPr>
        <w:t> </w:t>
      </w:r>
      <w:r>
        <w:rPr>
          <w:w w:val="105"/>
        </w:rPr>
        <w:t>para</w:t>
      </w:r>
      <w:r>
        <w:rPr>
          <w:spacing w:val="40"/>
          <w:w w:val="105"/>
        </w:rPr>
        <w:t> </w:t>
      </w:r>
      <w:r>
        <w:rPr>
          <w:w w:val="105"/>
        </w:rPr>
        <w:t>la</w:t>
      </w:r>
      <w:r>
        <w:rPr>
          <w:spacing w:val="40"/>
          <w:w w:val="105"/>
        </w:rPr>
        <w:t> </w:t>
      </w:r>
      <w:r>
        <w:rPr>
          <w:w w:val="105"/>
        </w:rPr>
        <w:t>primera</w:t>
      </w:r>
      <w:r>
        <w:rPr>
          <w:spacing w:val="40"/>
          <w:w w:val="105"/>
        </w:rPr>
        <w:t> </w:t>
      </w:r>
      <w:r>
        <w:rPr>
          <w:w w:val="105"/>
        </w:rPr>
        <w:t>infancia.</w:t>
      </w:r>
      <w:r>
        <w:rPr>
          <w:spacing w:val="40"/>
          <w:w w:val="105"/>
        </w:rPr>
        <w:t> </w:t>
      </w:r>
      <w:r>
        <w:rPr>
          <w:w w:val="105"/>
        </w:rPr>
        <w:t>Fundalectura:</w:t>
      </w:r>
      <w:r>
        <w:rPr>
          <w:spacing w:val="40"/>
          <w:w w:val="105"/>
        </w:rPr>
        <w:t> </w:t>
      </w:r>
      <w:r>
        <w:rPr>
          <w:w w:val="105"/>
        </w:rPr>
        <w:t>Bogotá</w:t>
      </w:r>
      <w:r>
        <w:rPr>
          <w:spacing w:val="40"/>
          <w:w w:val="105"/>
        </w:rPr>
        <w:t> </w:t>
      </w:r>
      <w:r>
        <w:rPr>
          <w:w w:val="105"/>
        </w:rPr>
        <w:t>D.C.</w:t>
      </w:r>
    </w:p>
    <w:p>
      <w:pPr>
        <w:pStyle w:val="BodyText"/>
        <w:spacing w:line="292" w:lineRule="auto" w:before="122"/>
        <w:ind w:left="947" w:right="373" w:hanging="568"/>
        <w:jc w:val="both"/>
      </w:pPr>
      <w:r>
        <w:rPr>
          <w:w w:val="110"/>
        </w:rPr>
        <w:t>ICBF</w:t>
      </w:r>
      <w:r>
        <w:rPr>
          <w:w w:val="110"/>
        </w:rPr>
        <w:t> –</w:t>
      </w:r>
      <w:r>
        <w:rPr>
          <w:w w:val="110"/>
        </w:rPr>
        <w:t> Instituto</w:t>
      </w:r>
      <w:r>
        <w:rPr>
          <w:w w:val="110"/>
        </w:rPr>
        <w:t> Colombiano</w:t>
      </w:r>
      <w:r>
        <w:rPr>
          <w:w w:val="110"/>
        </w:rPr>
        <w:t> de</w:t>
      </w:r>
      <w:r>
        <w:rPr>
          <w:w w:val="110"/>
        </w:rPr>
        <w:t> Bienestar</w:t>
      </w:r>
      <w:r>
        <w:rPr>
          <w:w w:val="110"/>
        </w:rPr>
        <w:t> Familiar</w:t>
      </w:r>
      <w:r>
        <w:rPr>
          <w:w w:val="110"/>
        </w:rPr>
        <w:t> (2014).</w:t>
      </w:r>
      <w:r>
        <w:rPr>
          <w:w w:val="110"/>
        </w:rPr>
        <w:t> Manual</w:t>
      </w:r>
      <w:r>
        <w:rPr>
          <w:w w:val="110"/>
        </w:rPr>
        <w:t> operativo</w:t>
      </w:r>
      <w:r>
        <w:rPr>
          <w:w w:val="110"/>
        </w:rPr>
        <w:t> del</w:t>
      </w:r>
      <w:r>
        <w:rPr>
          <w:w w:val="110"/>
        </w:rPr>
        <w:t> Sistema Nacional</w:t>
      </w:r>
      <w:r>
        <w:rPr>
          <w:w w:val="110"/>
        </w:rPr>
        <w:t> de</w:t>
      </w:r>
      <w:r>
        <w:rPr>
          <w:w w:val="110"/>
        </w:rPr>
        <w:t> Bienestar</w:t>
      </w:r>
      <w:r>
        <w:rPr>
          <w:w w:val="110"/>
        </w:rPr>
        <w:t> Familiar,</w:t>
      </w:r>
      <w:r>
        <w:rPr>
          <w:w w:val="110"/>
        </w:rPr>
        <w:t> Versión</w:t>
      </w:r>
      <w:r>
        <w:rPr>
          <w:w w:val="110"/>
        </w:rPr>
        <w:t> 1.0.</w:t>
      </w:r>
      <w:r>
        <w:rPr>
          <w:w w:val="110"/>
        </w:rPr>
        <w:t> Bogotá</w:t>
      </w:r>
      <w:r>
        <w:rPr>
          <w:w w:val="110"/>
        </w:rPr>
        <w:t> D.C.</w:t>
      </w:r>
      <w:r>
        <w:rPr>
          <w:w w:val="110"/>
        </w:rPr>
        <w:t> Disponible</w:t>
      </w:r>
      <w:r>
        <w:rPr>
          <w:w w:val="110"/>
        </w:rPr>
        <w:t> en: </w:t>
      </w:r>
      <w:hyperlink r:id="rId19">
        <w:r>
          <w:rPr>
            <w:spacing w:val="-2"/>
            <w:w w:val="88"/>
          </w:rPr>
          <w:t>ht</w:t>
        </w:r>
        <w:r>
          <w:rPr>
            <w:spacing w:val="-2"/>
            <w:w w:val="70"/>
          </w:rPr>
          <w:t>t</w:t>
        </w:r>
        <w:r>
          <w:rPr>
            <w:spacing w:val="-2"/>
            <w:w w:val="110"/>
          </w:rPr>
          <w:t>p</w:t>
        </w:r>
        <w:r>
          <w:rPr>
            <w:spacing w:val="-3"/>
            <w:w w:val="110"/>
          </w:rPr>
          <w:t>:</w:t>
        </w:r>
        <w:r>
          <w:rPr>
            <w:spacing w:val="-3"/>
            <w:w w:val="146"/>
          </w:rPr>
          <w:t>//</w:t>
        </w:r>
        <w:r>
          <w:rPr>
            <w:spacing w:val="-1"/>
            <w:w w:val="105"/>
          </w:rPr>
          <w:t>w</w:t>
        </w:r>
        <w:r>
          <w:rPr>
            <w:spacing w:val="-3"/>
            <w:w w:val="105"/>
          </w:rPr>
          <w:t>w</w:t>
        </w:r>
        <w:r>
          <w:rPr>
            <w:spacing w:val="-1"/>
            <w:w w:val="105"/>
          </w:rPr>
          <w:t>w</w:t>
        </w:r>
        <w:r>
          <w:rPr>
            <w:spacing w:val="-3"/>
            <w:w w:val="120"/>
          </w:rPr>
          <w:t>.</w:t>
        </w:r>
        <w:r>
          <w:rPr>
            <w:spacing w:val="-2"/>
            <w:w w:val="112"/>
          </w:rPr>
          <w:t>i</w:t>
        </w:r>
        <w:r>
          <w:rPr>
            <w:spacing w:val="-3"/>
            <w:w w:val="111"/>
          </w:rPr>
          <w:t>c</w:t>
        </w:r>
        <w:r>
          <w:rPr>
            <w:spacing w:val="-2"/>
            <w:w w:val="101"/>
          </w:rPr>
          <w:t>b</w:t>
        </w:r>
        <w:r>
          <w:rPr>
            <w:spacing w:val="-3"/>
            <w:w w:val="101"/>
          </w:rPr>
          <w:t>f</w:t>
        </w:r>
        <w:r>
          <w:rPr>
            <w:spacing w:val="-2"/>
            <w:w w:val="120"/>
          </w:rPr>
          <w:t>.</w:t>
        </w:r>
        <w:r>
          <w:rPr>
            <w:spacing w:val="-3"/>
            <w:w w:val="121"/>
          </w:rPr>
          <w:t>g</w:t>
        </w:r>
        <w:r>
          <w:rPr>
            <w:spacing w:val="-2"/>
            <w:w w:val="105"/>
          </w:rPr>
          <w:t>o</w:t>
        </w:r>
        <w:r>
          <w:rPr>
            <w:spacing w:val="-2"/>
            <w:w w:val="101"/>
          </w:rPr>
          <w:t>v</w:t>
        </w:r>
        <w:r>
          <w:rPr>
            <w:spacing w:val="-3"/>
            <w:w w:val="120"/>
          </w:rPr>
          <w:t>.</w:t>
        </w:r>
        <w:r>
          <w:rPr>
            <w:spacing w:val="-3"/>
            <w:w w:val="111"/>
          </w:rPr>
          <w:t>c</w:t>
        </w:r>
        <w:r>
          <w:rPr>
            <w:spacing w:val="-1"/>
            <w:w w:val="105"/>
          </w:rPr>
          <w:t>o</w:t>
        </w:r>
        <w:r>
          <w:rPr>
            <w:spacing w:val="-3"/>
            <w:w w:val="146"/>
          </w:rPr>
          <w:t>/</w:t>
        </w:r>
        <w:r>
          <w:rPr>
            <w:spacing w:val="-2"/>
            <w:w w:val="106"/>
          </w:rPr>
          <w:t>po</w:t>
        </w:r>
        <w:r>
          <w:rPr>
            <w:spacing w:val="-3"/>
            <w:w w:val="94"/>
          </w:rPr>
          <w:t>r</w:t>
        </w:r>
        <w:r>
          <w:rPr>
            <w:spacing w:val="-2"/>
            <w:w w:val="70"/>
          </w:rPr>
          <w:t>t</w:t>
        </w:r>
        <w:r>
          <w:rPr>
            <w:spacing w:val="-2"/>
            <w:w w:val="124"/>
          </w:rPr>
          <w:t>al</w:t>
        </w:r>
        <w:r>
          <w:rPr>
            <w:spacing w:val="-3"/>
            <w:w w:val="124"/>
          </w:rPr>
          <w:t>/</w:t>
        </w:r>
        <w:r>
          <w:rPr>
            <w:spacing w:val="-2"/>
            <w:w w:val="116"/>
          </w:rPr>
          <w:t>pa</w:t>
        </w:r>
        <w:r>
          <w:rPr>
            <w:spacing w:val="-3"/>
            <w:w w:val="116"/>
          </w:rPr>
          <w:t>g</w:t>
        </w:r>
        <w:r>
          <w:rPr>
            <w:spacing w:val="-2"/>
            <w:w w:val="103"/>
          </w:rPr>
          <w:t>e</w:t>
        </w:r>
        <w:r>
          <w:rPr>
            <w:spacing w:val="-3"/>
            <w:w w:val="146"/>
          </w:rPr>
          <w:t>/</w:t>
        </w:r>
        <w:r>
          <w:rPr>
            <w:spacing w:val="-2"/>
            <w:w w:val="106"/>
          </w:rPr>
          <w:t>po</w:t>
        </w:r>
        <w:r>
          <w:rPr>
            <w:spacing w:val="-3"/>
            <w:w w:val="94"/>
          </w:rPr>
          <w:t>r</w:t>
        </w:r>
        <w:r>
          <w:rPr>
            <w:spacing w:val="-2"/>
            <w:w w:val="70"/>
          </w:rPr>
          <w:t>t</w:t>
        </w:r>
        <w:r>
          <w:rPr>
            <w:spacing w:val="-2"/>
            <w:w w:val="124"/>
          </w:rPr>
          <w:t>al</w:t>
        </w:r>
        <w:r>
          <w:rPr>
            <w:spacing w:val="-3"/>
            <w:w w:val="124"/>
          </w:rPr>
          <w:t>/</w:t>
        </w:r>
        <w:r>
          <w:rPr>
            <w:spacing w:val="-3"/>
            <w:w w:val="96"/>
          </w:rPr>
          <w:t>P</w:t>
        </w:r>
        <w:r>
          <w:rPr>
            <w:spacing w:val="-2"/>
            <w:w w:val="105"/>
          </w:rPr>
          <w:t>o</w:t>
        </w:r>
        <w:r>
          <w:rPr>
            <w:spacing w:val="-2"/>
            <w:w w:val="94"/>
          </w:rPr>
          <w:t>r</w:t>
        </w:r>
        <w:r>
          <w:rPr>
            <w:spacing w:val="-2"/>
            <w:w w:val="70"/>
          </w:rPr>
          <w:t>t</w:t>
        </w:r>
        <w:r>
          <w:rPr>
            <w:spacing w:val="-2"/>
            <w:w w:val="107"/>
          </w:rPr>
          <w:t>alI</w:t>
        </w:r>
        <w:r>
          <w:rPr>
            <w:spacing w:val="-3"/>
            <w:w w:val="133"/>
          </w:rPr>
          <w:t>C</w:t>
        </w:r>
        <w:r>
          <w:rPr>
            <w:spacing w:val="-2"/>
            <w:w w:val="103"/>
          </w:rPr>
          <w:t>B</w:t>
        </w:r>
        <w:r>
          <w:rPr>
            <w:spacing w:val="-3"/>
            <w:w w:val="102"/>
          </w:rPr>
          <w:t>F</w:t>
        </w:r>
        <w:r>
          <w:rPr>
            <w:spacing w:val="-3"/>
            <w:w w:val="146"/>
          </w:rPr>
          <w:t>/</w:t>
        </w:r>
        <w:r>
          <w:rPr>
            <w:spacing w:val="-2"/>
            <w:w w:val="103"/>
          </w:rPr>
          <w:t>B</w:t>
        </w:r>
        <w:r>
          <w:rPr>
            <w:spacing w:val="-2"/>
            <w:w w:val="112"/>
          </w:rPr>
          <w:t>i</w:t>
        </w:r>
        <w:r>
          <w:rPr>
            <w:spacing w:val="-2"/>
            <w:w w:val="103"/>
          </w:rPr>
          <w:t>e</w:t>
        </w:r>
        <w:r>
          <w:rPr>
            <w:spacing w:val="-1"/>
            <w:w w:val="99"/>
          </w:rPr>
          <w:t>n</w:t>
        </w:r>
        <w:r>
          <w:rPr>
            <w:spacing w:val="-2"/>
            <w:w w:val="103"/>
          </w:rPr>
          <w:t>e</w:t>
        </w:r>
        <w:r>
          <w:rPr>
            <w:spacing w:val="-3"/>
          </w:rPr>
          <w:t>s</w:t>
        </w:r>
        <w:r>
          <w:rPr>
            <w:spacing w:val="-2"/>
            <w:w w:val="70"/>
          </w:rPr>
          <w:t>t</w:t>
        </w:r>
        <w:r>
          <w:rPr>
            <w:spacing w:val="-2"/>
            <w:w w:val="108"/>
          </w:rPr>
          <w:t>a</w:t>
        </w:r>
        <w:r>
          <w:rPr>
            <w:spacing w:val="-3"/>
            <w:w w:val="108"/>
          </w:rPr>
          <w:t>r</w:t>
        </w:r>
        <w:r>
          <w:rPr>
            <w:spacing w:val="-3"/>
            <w:w w:val="146"/>
          </w:rPr>
          <w:t>/</w:t>
        </w:r>
        <w:r>
          <w:rPr>
            <w:spacing w:val="-3"/>
            <w:w w:val="120"/>
          </w:rPr>
          <w:t>S</w:t>
        </w:r>
        <w:r>
          <w:rPr>
            <w:spacing w:val="-2"/>
            <w:w w:val="116"/>
          </w:rPr>
          <w:t>N</w:t>
        </w:r>
        <w:r>
          <w:rPr>
            <w:spacing w:val="-1"/>
            <w:w w:val="116"/>
          </w:rPr>
          <w:t>B</w:t>
        </w:r>
        <w:r>
          <w:rPr>
            <w:spacing w:val="-2"/>
            <w:w w:val="102"/>
          </w:rPr>
          <w:t>F</w:t>
        </w:r>
        <w:r>
          <w:rPr>
            <w:spacing w:val="-2"/>
            <w:w w:val="120"/>
          </w:rPr>
          <w:t>1</w:t>
        </w:r>
        <w:r>
          <w:rPr>
            <w:spacing w:val="-3"/>
            <w:w w:val="146"/>
          </w:rPr>
          <w:t>/</w:t>
        </w:r>
        <w:r>
          <w:rPr>
            <w:spacing w:val="-2"/>
            <w:w w:val="103"/>
          </w:rPr>
          <w:t>M</w:t>
        </w:r>
        <w:r>
          <w:rPr>
            <w:spacing w:val="-2"/>
            <w:w w:val="107"/>
          </w:rPr>
          <w:t>anual%</w:t>
        </w:r>
        <w:r>
          <w:rPr>
            <w:spacing w:val="-2"/>
            <w:w w:val="120"/>
          </w:rPr>
          <w:t>20</w:t>
        </w:r>
      </w:hyperlink>
      <w:r>
        <w:rPr>
          <w:spacing w:val="-3"/>
          <w:w w:val="109"/>
        </w:rPr>
        <w:t> </w:t>
      </w:r>
      <w:hyperlink r:id="rId19">
        <w:r>
          <w:rPr>
            <w:spacing w:val="-2"/>
            <w:w w:val="110"/>
          </w:rPr>
          <w:t>operativo%20del%20SNBF%20Versi%C3%B3n%201.0.pdf</w:t>
        </w:r>
      </w:hyperlink>
    </w:p>
    <w:p>
      <w:pPr>
        <w:pStyle w:val="BodyText"/>
        <w:spacing w:line="292" w:lineRule="auto" w:before="125"/>
        <w:ind w:left="946" w:right="372" w:hanging="568"/>
        <w:jc w:val="both"/>
      </w:pPr>
      <w:r>
        <w:rPr>
          <w:w w:val="110"/>
        </w:rPr>
        <w:t>ICBF</w:t>
      </w:r>
      <w:r>
        <w:rPr>
          <w:w w:val="110"/>
        </w:rPr>
        <w:t> –</w:t>
      </w:r>
      <w:r>
        <w:rPr>
          <w:w w:val="110"/>
        </w:rPr>
        <w:t> Instituto</w:t>
      </w:r>
      <w:r>
        <w:rPr>
          <w:w w:val="110"/>
        </w:rPr>
        <w:t> Colombiano</w:t>
      </w:r>
      <w:r>
        <w:rPr>
          <w:w w:val="110"/>
        </w:rPr>
        <w:t> de</w:t>
      </w:r>
      <w:r>
        <w:rPr>
          <w:w w:val="110"/>
        </w:rPr>
        <w:t> Bienestar</w:t>
      </w:r>
      <w:r>
        <w:rPr>
          <w:w w:val="110"/>
        </w:rPr>
        <w:t> Familiar</w:t>
      </w:r>
      <w:r>
        <w:rPr>
          <w:w w:val="110"/>
        </w:rPr>
        <w:t> y</w:t>
      </w:r>
      <w:r>
        <w:rPr>
          <w:w w:val="110"/>
        </w:rPr>
        <w:t> Aldeas</w:t>
      </w:r>
      <w:r>
        <w:rPr>
          <w:w w:val="110"/>
        </w:rPr>
        <w:t> Infantiles</w:t>
      </w:r>
      <w:r>
        <w:rPr>
          <w:w w:val="110"/>
        </w:rPr>
        <w:t> SOS</w:t>
      </w:r>
      <w:r>
        <w:rPr>
          <w:w w:val="110"/>
        </w:rPr>
        <w:t> Colombia</w:t>
      </w:r>
      <w:r>
        <w:rPr>
          <w:w w:val="110"/>
        </w:rPr>
        <w:t> (2014). Análisis</w:t>
      </w:r>
      <w:r>
        <w:rPr>
          <w:w w:val="110"/>
        </w:rPr>
        <w:t> de</w:t>
      </w:r>
      <w:r>
        <w:rPr>
          <w:w w:val="110"/>
        </w:rPr>
        <w:t> los</w:t>
      </w:r>
      <w:r>
        <w:rPr>
          <w:w w:val="110"/>
        </w:rPr>
        <w:t> resultados</w:t>
      </w:r>
      <w:r>
        <w:rPr>
          <w:w w:val="110"/>
        </w:rPr>
        <w:t> de</w:t>
      </w:r>
      <w:r>
        <w:rPr>
          <w:w w:val="110"/>
        </w:rPr>
        <w:t> inversión</w:t>
      </w:r>
      <w:r>
        <w:rPr>
          <w:w w:val="110"/>
        </w:rPr>
        <w:t> para</w:t>
      </w:r>
      <w:r>
        <w:rPr>
          <w:w w:val="110"/>
        </w:rPr>
        <w:t> la</w:t>
      </w:r>
      <w:r>
        <w:rPr>
          <w:w w:val="110"/>
        </w:rPr>
        <w:t> atención</w:t>
      </w:r>
      <w:r>
        <w:rPr>
          <w:w w:val="110"/>
        </w:rPr>
        <w:t> integral</w:t>
      </w:r>
      <w:r>
        <w:rPr>
          <w:w w:val="110"/>
        </w:rPr>
        <w:t> de</w:t>
      </w:r>
      <w:r>
        <w:rPr>
          <w:w w:val="110"/>
        </w:rPr>
        <w:t> primera</w:t>
      </w:r>
      <w:r>
        <w:rPr>
          <w:w w:val="110"/>
        </w:rPr>
        <w:t> infancia. Periodo:</w:t>
      </w:r>
      <w:r>
        <w:rPr>
          <w:spacing w:val="-13"/>
          <w:w w:val="110"/>
        </w:rPr>
        <w:t> </w:t>
      </w:r>
      <w:r>
        <w:rPr>
          <w:w w:val="110"/>
        </w:rPr>
        <w:t>diciembre</w:t>
      </w:r>
      <w:r>
        <w:rPr>
          <w:spacing w:val="-14"/>
          <w:w w:val="110"/>
        </w:rPr>
        <w:t> </w:t>
      </w:r>
      <w:r>
        <w:rPr>
          <w:w w:val="110"/>
        </w:rPr>
        <w:t>de</w:t>
      </w:r>
      <w:r>
        <w:rPr>
          <w:spacing w:val="-12"/>
          <w:w w:val="110"/>
        </w:rPr>
        <w:t> </w:t>
      </w:r>
      <w:r>
        <w:rPr>
          <w:w w:val="110"/>
        </w:rPr>
        <w:t>2012</w:t>
      </w:r>
      <w:r>
        <w:rPr>
          <w:spacing w:val="-13"/>
          <w:w w:val="110"/>
        </w:rPr>
        <w:t> </w:t>
      </w:r>
      <w:r>
        <w:rPr>
          <w:w w:val="110"/>
        </w:rPr>
        <w:t>a</w:t>
      </w:r>
      <w:r>
        <w:rPr>
          <w:spacing w:val="-13"/>
          <w:w w:val="110"/>
        </w:rPr>
        <w:t> </w:t>
      </w:r>
      <w:r>
        <w:rPr>
          <w:w w:val="110"/>
        </w:rPr>
        <w:t>junio</w:t>
      </w:r>
      <w:r>
        <w:rPr>
          <w:spacing w:val="-14"/>
          <w:w w:val="110"/>
        </w:rPr>
        <w:t> </w:t>
      </w:r>
      <w:r>
        <w:rPr>
          <w:w w:val="110"/>
        </w:rPr>
        <w:t>de</w:t>
      </w:r>
      <w:r>
        <w:rPr>
          <w:spacing w:val="-13"/>
          <w:w w:val="110"/>
        </w:rPr>
        <w:t> </w:t>
      </w:r>
      <w:r>
        <w:rPr>
          <w:w w:val="110"/>
        </w:rPr>
        <w:t>2014”,</w:t>
      </w:r>
      <w:r>
        <w:rPr>
          <w:spacing w:val="-13"/>
          <w:w w:val="110"/>
        </w:rPr>
        <w:t> </w:t>
      </w:r>
      <w:r>
        <w:rPr>
          <w:w w:val="110"/>
        </w:rPr>
        <w:t>Informe</w:t>
      </w:r>
      <w:r>
        <w:rPr>
          <w:spacing w:val="-14"/>
          <w:w w:val="110"/>
        </w:rPr>
        <w:t> </w:t>
      </w:r>
      <w:r>
        <w:rPr>
          <w:w w:val="110"/>
        </w:rPr>
        <w:t>elaborado</w:t>
      </w:r>
      <w:r>
        <w:rPr>
          <w:spacing w:val="-14"/>
          <w:w w:val="110"/>
        </w:rPr>
        <w:t> </w:t>
      </w:r>
      <w:r>
        <w:rPr>
          <w:w w:val="110"/>
        </w:rPr>
        <w:t>a</w:t>
      </w:r>
      <w:r>
        <w:rPr>
          <w:spacing w:val="-13"/>
          <w:w w:val="110"/>
        </w:rPr>
        <w:t> </w:t>
      </w:r>
      <w:r>
        <w:rPr>
          <w:w w:val="110"/>
        </w:rPr>
        <w:t>partir</w:t>
      </w:r>
      <w:r>
        <w:rPr>
          <w:spacing w:val="-12"/>
          <w:w w:val="110"/>
        </w:rPr>
        <w:t> </w:t>
      </w:r>
      <w:r>
        <w:rPr>
          <w:w w:val="110"/>
        </w:rPr>
        <w:t>de</w:t>
      </w:r>
      <w:r>
        <w:rPr>
          <w:spacing w:val="-14"/>
          <w:w w:val="110"/>
        </w:rPr>
        <w:t> </w:t>
      </w:r>
      <w:r>
        <w:rPr>
          <w:w w:val="110"/>
        </w:rPr>
        <w:t>los</w:t>
      </w:r>
      <w:r>
        <w:rPr>
          <w:spacing w:val="-13"/>
          <w:w w:val="110"/>
        </w:rPr>
        <w:t> </w:t>
      </w:r>
      <w:r>
        <w:rPr>
          <w:w w:val="110"/>
        </w:rPr>
        <w:t>reportes realizados</w:t>
      </w:r>
      <w:r>
        <w:rPr>
          <w:w w:val="110"/>
        </w:rPr>
        <w:t> a</w:t>
      </w:r>
      <w:r>
        <w:rPr>
          <w:w w:val="110"/>
        </w:rPr>
        <w:t> través</w:t>
      </w:r>
      <w:r>
        <w:rPr>
          <w:w w:val="110"/>
        </w:rPr>
        <w:t> de</w:t>
      </w:r>
      <w:r>
        <w:rPr>
          <w:w w:val="110"/>
        </w:rPr>
        <w:t> la</w:t>
      </w:r>
      <w:r>
        <w:rPr>
          <w:w w:val="110"/>
        </w:rPr>
        <w:t> Categoría</w:t>
      </w:r>
      <w:r>
        <w:rPr>
          <w:w w:val="110"/>
        </w:rPr>
        <w:t> “CONPES</w:t>
      </w:r>
      <w:r>
        <w:rPr>
          <w:w w:val="110"/>
        </w:rPr>
        <w:t> Primera</w:t>
      </w:r>
      <w:r>
        <w:rPr>
          <w:w w:val="110"/>
        </w:rPr>
        <w:t> Infancia”</w:t>
      </w:r>
      <w:r>
        <w:rPr>
          <w:w w:val="110"/>
        </w:rPr>
        <w:t> del</w:t>
      </w:r>
      <w:r>
        <w:rPr>
          <w:w w:val="110"/>
        </w:rPr>
        <w:t> sistema</w:t>
      </w:r>
      <w:r>
        <w:rPr>
          <w:w w:val="110"/>
        </w:rPr>
        <w:t> del Consolidador</w:t>
      </w:r>
      <w:r>
        <w:rPr>
          <w:w w:val="110"/>
        </w:rPr>
        <w:t> de</w:t>
      </w:r>
      <w:r>
        <w:rPr>
          <w:w w:val="110"/>
        </w:rPr>
        <w:t> Hacienda</w:t>
      </w:r>
      <w:r>
        <w:rPr>
          <w:w w:val="110"/>
        </w:rPr>
        <w:t> e</w:t>
      </w:r>
      <w:r>
        <w:rPr>
          <w:w w:val="110"/>
        </w:rPr>
        <w:t> Información</w:t>
      </w:r>
      <w:r>
        <w:rPr>
          <w:w w:val="110"/>
        </w:rPr>
        <w:t> Financiera</w:t>
      </w:r>
      <w:r>
        <w:rPr>
          <w:w w:val="110"/>
        </w:rPr>
        <w:t> Pública</w:t>
      </w:r>
      <w:r>
        <w:rPr>
          <w:w w:val="110"/>
        </w:rPr>
        <w:t> –</w:t>
      </w:r>
      <w:r>
        <w:rPr>
          <w:w w:val="110"/>
        </w:rPr>
        <w:t> CHIP</w:t>
      </w:r>
      <w:r>
        <w:rPr>
          <w:w w:val="110"/>
        </w:rPr>
        <w:t> con</w:t>
      </w:r>
      <w:r>
        <w:rPr>
          <w:w w:val="110"/>
        </w:rPr>
        <w:t> corte</w:t>
      </w:r>
      <w:r>
        <w:rPr>
          <w:w w:val="110"/>
        </w:rPr>
        <w:t> a septiembre 30 de 2014, en el marco del Convenio 1283 de 2013.</w:t>
      </w:r>
    </w:p>
    <w:p>
      <w:pPr>
        <w:spacing w:after="0" w:line="292" w:lineRule="auto"/>
        <w:jc w:val="both"/>
        <w:sectPr>
          <w:pgSz w:w="11910" w:h="16840"/>
          <w:pgMar w:header="0" w:footer="1014" w:top="1720" w:bottom="1200" w:left="1180" w:right="900"/>
        </w:sectPr>
      </w:pPr>
    </w:p>
    <w:p>
      <w:pPr>
        <w:pStyle w:val="BodyText"/>
        <w:spacing w:line="290" w:lineRule="auto" w:before="83"/>
        <w:ind w:left="947" w:right="372" w:hanging="568"/>
        <w:jc w:val="both"/>
      </w:pPr>
      <w:r>
        <w:rPr>
          <w:spacing w:val="-2"/>
          <w:w w:val="110"/>
        </w:rPr>
        <w:t>Ley</w:t>
      </w:r>
      <w:r>
        <w:rPr>
          <w:spacing w:val="-8"/>
          <w:w w:val="110"/>
        </w:rPr>
        <w:t> </w:t>
      </w:r>
      <w:r>
        <w:rPr>
          <w:spacing w:val="-2"/>
          <w:w w:val="110"/>
        </w:rPr>
        <w:t>181</w:t>
      </w:r>
      <w:r>
        <w:rPr>
          <w:spacing w:val="-7"/>
          <w:w w:val="110"/>
        </w:rPr>
        <w:t> </w:t>
      </w:r>
      <w:r>
        <w:rPr>
          <w:spacing w:val="-2"/>
          <w:w w:val="110"/>
        </w:rPr>
        <w:t>de</w:t>
      </w:r>
      <w:r>
        <w:rPr>
          <w:spacing w:val="-7"/>
          <w:w w:val="110"/>
        </w:rPr>
        <w:t> </w:t>
      </w:r>
      <w:r>
        <w:rPr>
          <w:spacing w:val="-2"/>
          <w:w w:val="110"/>
        </w:rPr>
        <w:t>1995</w:t>
      </w:r>
      <w:r>
        <w:rPr>
          <w:spacing w:val="-7"/>
          <w:w w:val="110"/>
        </w:rPr>
        <w:t> </w:t>
      </w:r>
      <w:r>
        <w:rPr>
          <w:spacing w:val="-2"/>
          <w:w w:val="110"/>
        </w:rPr>
        <w:t>(18</w:t>
      </w:r>
      <w:r>
        <w:rPr>
          <w:spacing w:val="-7"/>
          <w:w w:val="110"/>
        </w:rPr>
        <w:t> </w:t>
      </w:r>
      <w:r>
        <w:rPr>
          <w:spacing w:val="-2"/>
          <w:w w:val="110"/>
        </w:rPr>
        <w:t>de</w:t>
      </w:r>
      <w:r>
        <w:rPr>
          <w:spacing w:val="-7"/>
          <w:w w:val="110"/>
        </w:rPr>
        <w:t> </w:t>
      </w:r>
      <w:r>
        <w:rPr>
          <w:spacing w:val="-2"/>
          <w:w w:val="110"/>
        </w:rPr>
        <w:t>enero),</w:t>
      </w:r>
      <w:r>
        <w:rPr>
          <w:spacing w:val="-8"/>
          <w:w w:val="110"/>
        </w:rPr>
        <w:t> </w:t>
      </w:r>
      <w:r>
        <w:rPr>
          <w:spacing w:val="-2"/>
          <w:w w:val="110"/>
        </w:rPr>
        <w:t>por</w:t>
      </w:r>
      <w:r>
        <w:rPr>
          <w:spacing w:val="-7"/>
          <w:w w:val="110"/>
        </w:rPr>
        <w:t> </w:t>
      </w:r>
      <w:r>
        <w:rPr>
          <w:spacing w:val="-2"/>
          <w:w w:val="110"/>
        </w:rPr>
        <w:t>la</w:t>
      </w:r>
      <w:r>
        <w:rPr>
          <w:spacing w:val="-7"/>
          <w:w w:val="110"/>
        </w:rPr>
        <w:t> </w:t>
      </w:r>
      <w:r>
        <w:rPr>
          <w:spacing w:val="-2"/>
          <w:w w:val="110"/>
        </w:rPr>
        <w:t>cual</w:t>
      </w:r>
      <w:r>
        <w:rPr>
          <w:spacing w:val="-7"/>
          <w:w w:val="110"/>
        </w:rPr>
        <w:t> </w:t>
      </w:r>
      <w:r>
        <w:rPr>
          <w:spacing w:val="-2"/>
          <w:w w:val="110"/>
        </w:rPr>
        <w:t>se</w:t>
      </w:r>
      <w:r>
        <w:rPr>
          <w:spacing w:val="-7"/>
          <w:w w:val="110"/>
        </w:rPr>
        <w:t> </w:t>
      </w:r>
      <w:r>
        <w:rPr>
          <w:spacing w:val="-2"/>
          <w:w w:val="110"/>
        </w:rPr>
        <w:t>dictan</w:t>
      </w:r>
      <w:r>
        <w:rPr>
          <w:spacing w:val="-7"/>
          <w:w w:val="110"/>
        </w:rPr>
        <w:t> </w:t>
      </w:r>
      <w:r>
        <w:rPr>
          <w:spacing w:val="-2"/>
          <w:w w:val="110"/>
        </w:rPr>
        <w:t>disposiciones</w:t>
      </w:r>
      <w:r>
        <w:rPr>
          <w:spacing w:val="-8"/>
          <w:w w:val="110"/>
        </w:rPr>
        <w:t> </w:t>
      </w:r>
      <w:r>
        <w:rPr>
          <w:spacing w:val="-2"/>
          <w:w w:val="110"/>
        </w:rPr>
        <w:t>para</w:t>
      </w:r>
      <w:r>
        <w:rPr>
          <w:spacing w:val="-7"/>
          <w:w w:val="110"/>
        </w:rPr>
        <w:t> </w:t>
      </w:r>
      <w:r>
        <w:rPr>
          <w:spacing w:val="-2"/>
          <w:w w:val="110"/>
        </w:rPr>
        <w:t>el</w:t>
      </w:r>
      <w:r>
        <w:rPr>
          <w:spacing w:val="-7"/>
          <w:w w:val="110"/>
        </w:rPr>
        <w:t> </w:t>
      </w:r>
      <w:r>
        <w:rPr>
          <w:spacing w:val="-2"/>
          <w:w w:val="110"/>
        </w:rPr>
        <w:t>fomento</w:t>
      </w:r>
      <w:r>
        <w:rPr>
          <w:spacing w:val="-7"/>
          <w:w w:val="110"/>
        </w:rPr>
        <w:t> </w:t>
      </w:r>
      <w:r>
        <w:rPr>
          <w:spacing w:val="-2"/>
          <w:w w:val="110"/>
        </w:rPr>
        <w:t>del</w:t>
      </w:r>
      <w:r>
        <w:rPr>
          <w:spacing w:val="-7"/>
          <w:w w:val="110"/>
        </w:rPr>
        <w:t> </w:t>
      </w:r>
      <w:r>
        <w:rPr>
          <w:spacing w:val="-2"/>
          <w:w w:val="110"/>
        </w:rPr>
        <w:t>deporte, </w:t>
      </w:r>
      <w:r>
        <w:rPr>
          <w:w w:val="110"/>
        </w:rPr>
        <w:t>la</w:t>
      </w:r>
      <w:r>
        <w:rPr>
          <w:w w:val="110"/>
        </w:rPr>
        <w:t> recreación,</w:t>
      </w:r>
      <w:r>
        <w:rPr>
          <w:w w:val="110"/>
        </w:rPr>
        <w:t> el</w:t>
      </w:r>
      <w:r>
        <w:rPr>
          <w:w w:val="110"/>
        </w:rPr>
        <w:t> aprovechamiento</w:t>
      </w:r>
      <w:r>
        <w:rPr>
          <w:w w:val="110"/>
        </w:rPr>
        <w:t> del</w:t>
      </w:r>
      <w:r>
        <w:rPr>
          <w:w w:val="110"/>
        </w:rPr>
        <w:t> tiempo</w:t>
      </w:r>
      <w:r>
        <w:rPr>
          <w:w w:val="110"/>
        </w:rPr>
        <w:t> libre</w:t>
      </w:r>
      <w:r>
        <w:rPr>
          <w:w w:val="110"/>
        </w:rPr>
        <w:t> y</w:t>
      </w:r>
      <w:r>
        <w:rPr>
          <w:w w:val="110"/>
        </w:rPr>
        <w:t> la</w:t>
      </w:r>
      <w:r>
        <w:rPr>
          <w:w w:val="110"/>
        </w:rPr>
        <w:t> Educación</w:t>
      </w:r>
      <w:r>
        <w:rPr>
          <w:w w:val="110"/>
        </w:rPr>
        <w:t> Física</w:t>
      </w:r>
      <w:r>
        <w:rPr>
          <w:w w:val="110"/>
        </w:rPr>
        <w:t> y</w:t>
      </w:r>
      <w:r>
        <w:rPr>
          <w:w w:val="110"/>
        </w:rPr>
        <w:t> se</w:t>
      </w:r>
      <w:r>
        <w:rPr>
          <w:w w:val="110"/>
        </w:rPr>
        <w:t> crea</w:t>
      </w:r>
      <w:r>
        <w:rPr>
          <w:w w:val="110"/>
        </w:rPr>
        <w:t> el Sistema</w:t>
      </w:r>
      <w:r>
        <w:rPr>
          <w:w w:val="110"/>
        </w:rPr>
        <w:t> Nacional</w:t>
      </w:r>
      <w:r>
        <w:rPr>
          <w:w w:val="110"/>
        </w:rPr>
        <w:t> del</w:t>
      </w:r>
      <w:r>
        <w:rPr>
          <w:w w:val="110"/>
        </w:rPr>
        <w:t> Deporte.</w:t>
      </w:r>
      <w:r>
        <w:rPr>
          <w:w w:val="110"/>
        </w:rPr>
        <w:t> </w:t>
      </w:r>
      <w:r>
        <w:rPr>
          <w:i/>
          <w:w w:val="110"/>
          <w:sz w:val="23"/>
        </w:rPr>
        <w:t>Diario</w:t>
      </w:r>
      <w:r>
        <w:rPr>
          <w:i/>
          <w:w w:val="110"/>
          <w:sz w:val="23"/>
        </w:rPr>
        <w:t> Oficial</w:t>
      </w:r>
      <w:r>
        <w:rPr>
          <w:i/>
          <w:w w:val="110"/>
          <w:sz w:val="23"/>
        </w:rPr>
        <w:t> 41.679</w:t>
      </w:r>
      <w:r>
        <w:rPr>
          <w:w w:val="110"/>
        </w:rPr>
        <w:t>.</w:t>
      </w:r>
      <w:r>
        <w:rPr>
          <w:w w:val="110"/>
        </w:rPr>
        <w:t> Recuperado</w:t>
      </w:r>
      <w:r>
        <w:rPr>
          <w:w w:val="110"/>
        </w:rPr>
        <w:t> de: </w:t>
      </w:r>
      <w:hyperlink r:id="rId20">
        <w:r>
          <w:rPr>
            <w:spacing w:val="-2"/>
            <w:w w:val="87"/>
          </w:rPr>
          <w:t>ht</w:t>
        </w:r>
        <w:r>
          <w:rPr>
            <w:spacing w:val="-2"/>
            <w:w w:val="69"/>
          </w:rPr>
          <w:t>t</w:t>
        </w:r>
        <w:r>
          <w:rPr>
            <w:spacing w:val="-2"/>
            <w:w w:val="109"/>
          </w:rPr>
          <w:t>p</w:t>
        </w:r>
        <w:r>
          <w:rPr>
            <w:spacing w:val="-3"/>
            <w:w w:val="109"/>
          </w:rPr>
          <w:t>:</w:t>
        </w:r>
        <w:r>
          <w:rPr>
            <w:spacing w:val="-3"/>
            <w:w w:val="145"/>
          </w:rPr>
          <w:t>//</w:t>
        </w:r>
        <w:r>
          <w:rPr>
            <w:spacing w:val="-1"/>
            <w:w w:val="104"/>
          </w:rPr>
          <w:t>w</w:t>
        </w:r>
        <w:r>
          <w:rPr>
            <w:spacing w:val="-3"/>
            <w:w w:val="104"/>
          </w:rPr>
          <w:t>w</w:t>
        </w:r>
        <w:r>
          <w:rPr>
            <w:spacing w:val="-1"/>
            <w:w w:val="104"/>
          </w:rPr>
          <w:t>w</w:t>
        </w:r>
        <w:r>
          <w:rPr>
            <w:spacing w:val="-3"/>
            <w:w w:val="119"/>
          </w:rPr>
          <w:t>.</w:t>
        </w:r>
        <w:r>
          <w:rPr>
            <w:spacing w:val="-2"/>
            <w:w w:val="110"/>
          </w:rPr>
          <w:t>al</w:t>
        </w:r>
        <w:r>
          <w:rPr>
            <w:spacing w:val="-3"/>
            <w:w w:val="110"/>
          </w:rPr>
          <w:t>c</w:t>
        </w:r>
        <w:r>
          <w:rPr>
            <w:spacing w:val="-2"/>
            <w:w w:val="110"/>
          </w:rPr>
          <w:t>aldi</w:t>
        </w:r>
        <w:r>
          <w:rPr>
            <w:spacing w:val="-2"/>
            <w:w w:val="109"/>
          </w:rPr>
          <w:t>abo</w:t>
        </w:r>
        <w:r>
          <w:rPr>
            <w:spacing w:val="-4"/>
            <w:w w:val="120"/>
          </w:rPr>
          <w:t>g</w:t>
        </w:r>
        <w:r>
          <w:rPr>
            <w:spacing w:val="-2"/>
            <w:w w:val="104"/>
          </w:rPr>
          <w:t>o</w:t>
        </w:r>
        <w:r>
          <w:rPr>
            <w:spacing w:val="-2"/>
            <w:w w:val="69"/>
          </w:rPr>
          <w:t>t</w:t>
        </w:r>
        <w:r>
          <w:rPr>
            <w:spacing w:val="-2"/>
            <w:w w:val="118"/>
          </w:rPr>
          <w:t>a</w:t>
        </w:r>
        <w:r>
          <w:rPr>
            <w:spacing w:val="-3"/>
            <w:w w:val="118"/>
          </w:rPr>
          <w:t>.</w:t>
        </w:r>
        <w:r>
          <w:rPr>
            <w:spacing w:val="-3"/>
            <w:w w:val="120"/>
          </w:rPr>
          <w:t>g</w:t>
        </w:r>
        <w:r>
          <w:rPr>
            <w:spacing w:val="-2"/>
            <w:w w:val="104"/>
          </w:rPr>
          <w:t>o</w:t>
        </w:r>
        <w:r>
          <w:rPr>
            <w:spacing w:val="-2"/>
          </w:rPr>
          <w:t>v</w:t>
        </w:r>
        <w:r>
          <w:rPr>
            <w:spacing w:val="-3"/>
            <w:w w:val="119"/>
          </w:rPr>
          <w:t>.</w:t>
        </w:r>
        <w:r>
          <w:rPr>
            <w:spacing w:val="-3"/>
            <w:w w:val="110"/>
          </w:rPr>
          <w:t>c</w:t>
        </w:r>
        <w:r>
          <w:rPr>
            <w:spacing w:val="-1"/>
            <w:w w:val="104"/>
          </w:rPr>
          <w:t>o</w:t>
        </w:r>
        <w:r>
          <w:rPr>
            <w:spacing w:val="-2"/>
            <w:w w:val="145"/>
          </w:rPr>
          <w:t>/</w:t>
        </w:r>
        <w:r>
          <w:rPr>
            <w:spacing w:val="-3"/>
            <w:w w:val="99"/>
          </w:rPr>
          <w:t>s</w:t>
        </w:r>
        <w:r>
          <w:rPr>
            <w:spacing w:val="-2"/>
            <w:w w:val="111"/>
          </w:rPr>
          <w:t>i</w:t>
        </w:r>
        <w:r>
          <w:rPr>
            <w:spacing w:val="-3"/>
            <w:w w:val="99"/>
          </w:rPr>
          <w:t>s</w:t>
        </w:r>
        <w:r>
          <w:rPr>
            <w:spacing w:val="-2"/>
            <w:w w:val="107"/>
          </w:rPr>
          <w:t>j</w:t>
        </w:r>
        <w:r>
          <w:rPr>
            <w:spacing w:val="-2"/>
            <w:w w:val="95"/>
          </w:rPr>
          <w:t>u</w:t>
        </w:r>
        <w:r>
          <w:rPr>
            <w:spacing w:val="-3"/>
            <w:w w:val="93"/>
          </w:rPr>
          <w:t>r</w:t>
        </w:r>
        <w:r>
          <w:rPr>
            <w:spacing w:val="-3"/>
            <w:w w:val="145"/>
          </w:rPr>
          <w:t>/</w:t>
        </w:r>
        <w:r>
          <w:rPr>
            <w:spacing w:val="-2"/>
            <w:w w:val="101"/>
          </w:rPr>
          <w:t>no</w:t>
        </w:r>
        <w:r>
          <w:rPr>
            <w:spacing w:val="-3"/>
            <w:w w:val="93"/>
          </w:rPr>
          <w:t>r</w:t>
        </w:r>
        <w:r>
          <w:rPr>
            <w:spacing w:val="-2"/>
            <w:w w:val="103"/>
          </w:rPr>
          <w:t>m</w:t>
        </w:r>
        <w:r>
          <w:rPr>
            <w:spacing w:val="-1"/>
            <w:w w:val="103"/>
          </w:rPr>
          <w:t>a</w:t>
        </w:r>
        <w:r>
          <w:rPr>
            <w:spacing w:val="-3"/>
            <w:w w:val="99"/>
          </w:rPr>
          <w:t>s</w:t>
        </w:r>
        <w:r>
          <w:rPr>
            <w:spacing w:val="-3"/>
            <w:w w:val="145"/>
          </w:rPr>
          <w:t>/</w:t>
        </w:r>
        <w:r>
          <w:rPr>
            <w:spacing w:val="-2"/>
            <w:w w:val="116"/>
          </w:rPr>
          <w:t>No</w:t>
        </w:r>
        <w:r>
          <w:rPr>
            <w:spacing w:val="-3"/>
            <w:w w:val="93"/>
          </w:rPr>
          <w:t>r</w:t>
        </w:r>
        <w:r>
          <w:rPr>
            <w:spacing w:val="-2"/>
            <w:w w:val="107"/>
          </w:rPr>
          <w:t>ma1</w:t>
        </w:r>
        <w:r>
          <w:rPr>
            <w:spacing w:val="-3"/>
            <w:w w:val="119"/>
          </w:rPr>
          <w:t>.</w:t>
        </w:r>
        <w:r>
          <w:rPr>
            <w:spacing w:val="-1"/>
            <w:w w:val="107"/>
          </w:rPr>
          <w:t>j</w:t>
        </w:r>
        <w:r>
          <w:rPr>
            <w:spacing w:val="-3"/>
            <w:w w:val="99"/>
          </w:rPr>
          <w:t>s</w:t>
        </w:r>
        <w:r>
          <w:rPr>
            <w:spacing w:val="-2"/>
            <w:w w:val="105"/>
          </w:rPr>
          <w:t>p</w:t>
        </w:r>
        <w:r>
          <w:rPr>
            <w:spacing w:val="-3"/>
            <w:w w:val="105"/>
          </w:rPr>
          <w:t>?</w:t>
        </w:r>
        <w:r>
          <w:rPr>
            <w:spacing w:val="-2"/>
            <w:w w:val="111"/>
          </w:rPr>
          <w:t>i</w:t>
        </w:r>
        <w:r>
          <w:rPr>
            <w:spacing w:val="-2"/>
            <w:w w:val="121"/>
          </w:rPr>
          <w:t>=</w:t>
        </w:r>
        <w:r>
          <w:rPr>
            <w:spacing w:val="-2"/>
            <w:w w:val="119"/>
          </w:rPr>
          <w:t>342</w:t>
        </w:r>
        <w:r>
          <w:rPr>
            <w:spacing w:val="-1"/>
            <w:w w:val="119"/>
          </w:rPr>
          <w:t>4</w:t>
        </w:r>
        <w:r>
          <w:rPr>
            <w:spacing w:val="-2"/>
            <w:w w:val="119"/>
          </w:rPr>
          <w:t>.</w:t>
        </w:r>
      </w:hyperlink>
    </w:p>
    <w:p>
      <w:pPr>
        <w:pStyle w:val="BodyText"/>
        <w:spacing w:line="292" w:lineRule="auto" w:before="120"/>
        <w:ind w:left="947" w:hanging="568"/>
      </w:pPr>
      <w:r>
        <w:rPr>
          <w:w w:val="110"/>
        </w:rPr>
        <w:t>Ley</w:t>
      </w:r>
      <w:r>
        <w:rPr>
          <w:spacing w:val="21"/>
          <w:w w:val="110"/>
        </w:rPr>
        <w:t> </w:t>
      </w:r>
      <w:r>
        <w:rPr>
          <w:w w:val="110"/>
        </w:rPr>
        <w:t>715</w:t>
      </w:r>
      <w:r>
        <w:rPr>
          <w:spacing w:val="22"/>
          <w:w w:val="110"/>
        </w:rPr>
        <w:t> </w:t>
      </w:r>
      <w:r>
        <w:rPr>
          <w:w w:val="110"/>
        </w:rPr>
        <w:t>de</w:t>
      </w:r>
      <w:r>
        <w:rPr>
          <w:spacing w:val="23"/>
          <w:w w:val="110"/>
        </w:rPr>
        <w:t> </w:t>
      </w:r>
      <w:r>
        <w:rPr>
          <w:w w:val="110"/>
        </w:rPr>
        <w:t>2001</w:t>
      </w:r>
      <w:r>
        <w:rPr>
          <w:spacing w:val="22"/>
          <w:w w:val="110"/>
        </w:rPr>
        <w:t> </w:t>
      </w:r>
      <w:r>
        <w:rPr>
          <w:w w:val="110"/>
        </w:rPr>
        <w:t>(21</w:t>
      </w:r>
      <w:r>
        <w:rPr>
          <w:spacing w:val="22"/>
          <w:w w:val="110"/>
        </w:rPr>
        <w:t> </w:t>
      </w:r>
      <w:r>
        <w:rPr>
          <w:w w:val="110"/>
        </w:rPr>
        <w:t>de</w:t>
      </w:r>
      <w:r>
        <w:rPr>
          <w:spacing w:val="22"/>
          <w:w w:val="110"/>
        </w:rPr>
        <w:t> </w:t>
      </w:r>
      <w:r>
        <w:rPr>
          <w:w w:val="110"/>
        </w:rPr>
        <w:t>diciembre),</w:t>
      </w:r>
      <w:r>
        <w:rPr>
          <w:spacing w:val="21"/>
          <w:w w:val="110"/>
        </w:rPr>
        <w:t> </w:t>
      </w:r>
      <w:r>
        <w:rPr>
          <w:w w:val="110"/>
        </w:rPr>
        <w:t>por</w:t>
      </w:r>
      <w:r>
        <w:rPr>
          <w:spacing w:val="21"/>
          <w:w w:val="110"/>
        </w:rPr>
        <w:t> </w:t>
      </w:r>
      <w:r>
        <w:rPr>
          <w:w w:val="110"/>
        </w:rPr>
        <w:t>la</w:t>
      </w:r>
      <w:r>
        <w:rPr>
          <w:spacing w:val="22"/>
          <w:w w:val="110"/>
        </w:rPr>
        <w:t> </w:t>
      </w:r>
      <w:r>
        <w:rPr>
          <w:w w:val="110"/>
        </w:rPr>
        <w:t>cual</w:t>
      </w:r>
      <w:r>
        <w:rPr>
          <w:spacing w:val="23"/>
          <w:w w:val="110"/>
        </w:rPr>
        <w:t> </w:t>
      </w:r>
      <w:r>
        <w:rPr>
          <w:w w:val="110"/>
        </w:rPr>
        <w:t>se</w:t>
      </w:r>
      <w:r>
        <w:rPr>
          <w:spacing w:val="22"/>
          <w:w w:val="110"/>
        </w:rPr>
        <w:t> </w:t>
      </w:r>
      <w:r>
        <w:rPr>
          <w:w w:val="110"/>
        </w:rPr>
        <w:t>dictan</w:t>
      </w:r>
      <w:r>
        <w:rPr>
          <w:spacing w:val="22"/>
          <w:w w:val="110"/>
        </w:rPr>
        <w:t> </w:t>
      </w:r>
      <w:r>
        <w:rPr>
          <w:w w:val="110"/>
        </w:rPr>
        <w:t>normas</w:t>
      </w:r>
      <w:r>
        <w:rPr>
          <w:spacing w:val="22"/>
          <w:w w:val="110"/>
        </w:rPr>
        <w:t> </w:t>
      </w:r>
      <w:r>
        <w:rPr>
          <w:w w:val="110"/>
        </w:rPr>
        <w:t>orgánicas</w:t>
      </w:r>
      <w:r>
        <w:rPr>
          <w:spacing w:val="22"/>
          <w:w w:val="110"/>
        </w:rPr>
        <w:t> </w:t>
      </w:r>
      <w:r>
        <w:rPr>
          <w:w w:val="110"/>
        </w:rPr>
        <w:t>en</w:t>
      </w:r>
      <w:r>
        <w:rPr>
          <w:spacing w:val="22"/>
          <w:w w:val="110"/>
        </w:rPr>
        <w:t> </w:t>
      </w:r>
      <w:r>
        <w:rPr>
          <w:w w:val="110"/>
        </w:rPr>
        <w:t>materia</w:t>
      </w:r>
      <w:r>
        <w:rPr>
          <w:spacing w:val="22"/>
          <w:w w:val="110"/>
        </w:rPr>
        <w:t> </w:t>
      </w:r>
      <w:r>
        <w:rPr>
          <w:w w:val="110"/>
        </w:rPr>
        <w:t>de recursos</w:t>
      </w:r>
      <w:r>
        <w:rPr>
          <w:w w:val="110"/>
        </w:rPr>
        <w:t> y</w:t>
      </w:r>
      <w:r>
        <w:rPr>
          <w:w w:val="110"/>
        </w:rPr>
        <w:t> competencias</w:t>
      </w:r>
      <w:r>
        <w:rPr>
          <w:w w:val="110"/>
        </w:rPr>
        <w:t> de</w:t>
      </w:r>
      <w:r>
        <w:rPr>
          <w:w w:val="110"/>
        </w:rPr>
        <w:t> conformidad</w:t>
      </w:r>
      <w:r>
        <w:rPr>
          <w:w w:val="110"/>
        </w:rPr>
        <w:t> con</w:t>
      </w:r>
      <w:r>
        <w:rPr>
          <w:w w:val="110"/>
        </w:rPr>
        <w:t> los</w:t>
      </w:r>
      <w:r>
        <w:rPr>
          <w:w w:val="110"/>
        </w:rPr>
        <w:t> artículos</w:t>
      </w:r>
      <w:r>
        <w:rPr>
          <w:w w:val="110"/>
        </w:rPr>
        <w:t> 151,</w:t>
      </w:r>
      <w:r>
        <w:rPr>
          <w:w w:val="110"/>
        </w:rPr>
        <w:t> 288,</w:t>
      </w:r>
      <w:r>
        <w:rPr>
          <w:w w:val="110"/>
        </w:rPr>
        <w:t> 356</w:t>
      </w:r>
      <w:r>
        <w:rPr>
          <w:w w:val="110"/>
        </w:rPr>
        <w:t> y</w:t>
      </w:r>
      <w:r>
        <w:rPr>
          <w:w w:val="110"/>
        </w:rPr>
        <w:t> 357</w:t>
      </w:r>
      <w:r>
        <w:rPr>
          <w:w w:val="110"/>
        </w:rPr>
        <w:t> (Acto</w:t>
      </w:r>
      <w:r>
        <w:rPr>
          <w:spacing w:val="40"/>
          <w:w w:val="110"/>
        </w:rPr>
        <w:t> </w:t>
      </w:r>
      <w:r>
        <w:rPr>
          <w:w w:val="110"/>
        </w:rPr>
        <w:t>Legislativo</w:t>
      </w:r>
      <w:r>
        <w:rPr>
          <w:w w:val="110"/>
        </w:rPr>
        <w:t> 01</w:t>
      </w:r>
      <w:r>
        <w:rPr>
          <w:w w:val="110"/>
        </w:rPr>
        <w:t> de</w:t>
      </w:r>
      <w:r>
        <w:rPr>
          <w:w w:val="110"/>
        </w:rPr>
        <w:t> 2001)</w:t>
      </w:r>
      <w:r>
        <w:rPr>
          <w:w w:val="110"/>
        </w:rPr>
        <w:t> de</w:t>
      </w:r>
      <w:r>
        <w:rPr>
          <w:w w:val="110"/>
        </w:rPr>
        <w:t> la</w:t>
      </w:r>
      <w:r>
        <w:rPr>
          <w:w w:val="110"/>
        </w:rPr>
        <w:t> Constitución</w:t>
      </w:r>
      <w:r>
        <w:rPr>
          <w:w w:val="110"/>
        </w:rPr>
        <w:t> Política</w:t>
      </w:r>
      <w:r>
        <w:rPr>
          <w:w w:val="110"/>
        </w:rPr>
        <w:t> y</w:t>
      </w:r>
      <w:r>
        <w:rPr>
          <w:w w:val="110"/>
        </w:rPr>
        <w:t> se</w:t>
      </w:r>
      <w:r>
        <w:rPr>
          <w:w w:val="110"/>
        </w:rPr>
        <w:t> dictan</w:t>
      </w:r>
      <w:r>
        <w:rPr>
          <w:w w:val="110"/>
        </w:rPr>
        <w:t> otras</w:t>
      </w:r>
      <w:r>
        <w:rPr>
          <w:w w:val="110"/>
        </w:rPr>
        <w:t> disposiciones</w:t>
      </w:r>
      <w:r>
        <w:rPr>
          <w:w w:val="110"/>
        </w:rPr>
        <w:t> para organizar</w:t>
      </w:r>
      <w:r>
        <w:rPr>
          <w:spacing w:val="-9"/>
          <w:w w:val="110"/>
        </w:rPr>
        <w:t> </w:t>
      </w:r>
      <w:r>
        <w:rPr>
          <w:w w:val="110"/>
        </w:rPr>
        <w:t>la</w:t>
      </w:r>
      <w:r>
        <w:rPr>
          <w:spacing w:val="-8"/>
          <w:w w:val="110"/>
        </w:rPr>
        <w:t> </w:t>
      </w:r>
      <w:r>
        <w:rPr>
          <w:w w:val="110"/>
        </w:rPr>
        <w:t>prestación</w:t>
      </w:r>
      <w:r>
        <w:rPr>
          <w:spacing w:val="-7"/>
          <w:w w:val="110"/>
        </w:rPr>
        <w:t> </w:t>
      </w:r>
      <w:r>
        <w:rPr>
          <w:w w:val="110"/>
        </w:rPr>
        <w:t>de</w:t>
      </w:r>
      <w:r>
        <w:rPr>
          <w:spacing w:val="-8"/>
          <w:w w:val="110"/>
        </w:rPr>
        <w:t> </w:t>
      </w:r>
      <w:r>
        <w:rPr>
          <w:w w:val="110"/>
        </w:rPr>
        <w:t>los</w:t>
      </w:r>
      <w:r>
        <w:rPr>
          <w:spacing w:val="-8"/>
          <w:w w:val="110"/>
        </w:rPr>
        <w:t> </w:t>
      </w:r>
      <w:r>
        <w:rPr>
          <w:w w:val="110"/>
        </w:rPr>
        <w:t>servicios</w:t>
      </w:r>
      <w:r>
        <w:rPr>
          <w:spacing w:val="-8"/>
          <w:w w:val="110"/>
        </w:rPr>
        <w:t> </w:t>
      </w:r>
      <w:r>
        <w:rPr>
          <w:w w:val="110"/>
        </w:rPr>
        <w:t>de</w:t>
      </w:r>
      <w:r>
        <w:rPr>
          <w:spacing w:val="-8"/>
          <w:w w:val="110"/>
        </w:rPr>
        <w:t> </w:t>
      </w:r>
      <w:r>
        <w:rPr>
          <w:w w:val="110"/>
        </w:rPr>
        <w:t>educación</w:t>
      </w:r>
      <w:r>
        <w:rPr>
          <w:spacing w:val="-8"/>
          <w:w w:val="110"/>
        </w:rPr>
        <w:t> </w:t>
      </w:r>
      <w:r>
        <w:rPr>
          <w:w w:val="110"/>
        </w:rPr>
        <w:t>y</w:t>
      </w:r>
      <w:r>
        <w:rPr>
          <w:spacing w:val="-9"/>
          <w:w w:val="110"/>
        </w:rPr>
        <w:t> </w:t>
      </w:r>
      <w:r>
        <w:rPr>
          <w:w w:val="110"/>
        </w:rPr>
        <w:t>salud,</w:t>
      </w:r>
      <w:r>
        <w:rPr>
          <w:spacing w:val="-9"/>
          <w:w w:val="110"/>
        </w:rPr>
        <w:t> </w:t>
      </w:r>
      <w:r>
        <w:rPr>
          <w:w w:val="110"/>
        </w:rPr>
        <w:t>entre</w:t>
      </w:r>
      <w:r>
        <w:rPr>
          <w:spacing w:val="-8"/>
          <w:w w:val="110"/>
        </w:rPr>
        <w:t> </w:t>
      </w:r>
      <w:r>
        <w:rPr>
          <w:w w:val="110"/>
        </w:rPr>
        <w:t>otros”.</w:t>
      </w:r>
      <w:r>
        <w:rPr>
          <w:spacing w:val="-8"/>
          <w:w w:val="110"/>
        </w:rPr>
        <w:t> </w:t>
      </w:r>
      <w:r>
        <w:rPr>
          <w:w w:val="110"/>
        </w:rPr>
        <w:t>Diario</w:t>
      </w:r>
      <w:r>
        <w:rPr>
          <w:spacing w:val="-8"/>
          <w:w w:val="110"/>
        </w:rPr>
        <w:t> </w:t>
      </w:r>
      <w:r>
        <w:rPr>
          <w:w w:val="110"/>
        </w:rPr>
        <w:t>Oficial 44.654. Recuperado de: </w:t>
      </w:r>
      <w:hyperlink r:id="rId21">
        <w:r>
          <w:rPr>
            <w:w w:val="110"/>
          </w:rPr>
          <w:t>http://www.secretariasenado.gov.co/senado/basedoc/</w:t>
        </w:r>
      </w:hyperlink>
      <w:r>
        <w:rPr>
          <w:w w:val="110"/>
        </w:rPr>
        <w:t> </w:t>
      </w:r>
      <w:hyperlink r:id="rId22">
        <w:r>
          <w:rPr>
            <w:spacing w:val="-2"/>
            <w:w w:val="110"/>
          </w:rPr>
          <w:t>ley_0715_2001.html</w:t>
        </w:r>
      </w:hyperlink>
      <w:r>
        <w:rPr>
          <w:spacing w:val="-2"/>
          <w:w w:val="110"/>
        </w:rPr>
        <w:t>.</w:t>
      </w:r>
    </w:p>
    <w:p>
      <w:pPr>
        <w:pStyle w:val="BodyText"/>
        <w:spacing w:before="6"/>
        <w:rPr>
          <w:sz w:val="27"/>
        </w:rPr>
      </w:pPr>
    </w:p>
    <w:p>
      <w:pPr>
        <w:pStyle w:val="BodyText"/>
        <w:tabs>
          <w:tab w:pos="3106" w:val="left" w:leader="none"/>
          <w:tab w:pos="4407" w:val="left" w:leader="none"/>
          <w:tab w:pos="5764" w:val="left" w:leader="none"/>
          <w:tab w:pos="7288" w:val="left" w:leader="none"/>
          <w:tab w:pos="9142" w:val="left" w:leader="none"/>
        </w:tabs>
        <w:spacing w:line="285" w:lineRule="auto"/>
        <w:ind w:left="947" w:right="373" w:hanging="568"/>
        <w:jc w:val="both"/>
      </w:pPr>
      <w:r>
        <w:rPr>
          <w:w w:val="110"/>
        </w:rPr>
        <w:t>Ley</w:t>
      </w:r>
      <w:r>
        <w:rPr>
          <w:w w:val="110"/>
        </w:rPr>
        <w:t> 1098</w:t>
      </w:r>
      <w:r>
        <w:rPr>
          <w:w w:val="110"/>
        </w:rPr>
        <w:t> de</w:t>
      </w:r>
      <w:r>
        <w:rPr>
          <w:w w:val="110"/>
        </w:rPr>
        <w:t> 2006</w:t>
      </w:r>
      <w:r>
        <w:rPr>
          <w:w w:val="110"/>
        </w:rPr>
        <w:t> (8</w:t>
      </w:r>
      <w:r>
        <w:rPr>
          <w:w w:val="110"/>
        </w:rPr>
        <w:t> de</w:t>
      </w:r>
      <w:r>
        <w:rPr>
          <w:w w:val="110"/>
        </w:rPr>
        <w:t> noviembre),</w:t>
      </w:r>
      <w:r>
        <w:rPr>
          <w:w w:val="110"/>
        </w:rPr>
        <w:t> por</w:t>
      </w:r>
      <w:r>
        <w:rPr>
          <w:w w:val="110"/>
        </w:rPr>
        <w:t> la</w:t>
      </w:r>
      <w:r>
        <w:rPr>
          <w:w w:val="110"/>
        </w:rPr>
        <w:t> cual</w:t>
      </w:r>
      <w:r>
        <w:rPr>
          <w:w w:val="110"/>
        </w:rPr>
        <w:t> se</w:t>
      </w:r>
      <w:r>
        <w:rPr>
          <w:w w:val="110"/>
        </w:rPr>
        <w:t> expide</w:t>
      </w:r>
      <w:r>
        <w:rPr>
          <w:w w:val="110"/>
        </w:rPr>
        <w:t> el</w:t>
      </w:r>
      <w:r>
        <w:rPr>
          <w:w w:val="110"/>
        </w:rPr>
        <w:t> Código de</w:t>
      </w:r>
      <w:r>
        <w:rPr>
          <w:w w:val="110"/>
        </w:rPr>
        <w:t> la</w:t>
      </w:r>
      <w:r>
        <w:rPr>
          <w:w w:val="110"/>
        </w:rPr>
        <w:t> Infancia</w:t>
      </w:r>
      <w:r>
        <w:rPr>
          <w:w w:val="110"/>
        </w:rPr>
        <w:t> y</w:t>
      </w:r>
      <w:r>
        <w:rPr>
          <w:w w:val="110"/>
        </w:rPr>
        <w:t> la </w:t>
      </w:r>
      <w:r>
        <w:rPr>
          <w:spacing w:val="-2"/>
          <w:w w:val="110"/>
        </w:rPr>
        <w:t>Adolescencia”.</w:t>
      </w:r>
      <w:r>
        <w:rPr/>
        <w:tab/>
      </w:r>
      <w:r>
        <w:rPr>
          <w:i/>
          <w:spacing w:val="-2"/>
          <w:w w:val="110"/>
          <w:sz w:val="23"/>
        </w:rPr>
        <w:t>Diario</w:t>
      </w:r>
      <w:r>
        <w:rPr>
          <w:i/>
          <w:sz w:val="23"/>
        </w:rPr>
        <w:tab/>
      </w:r>
      <w:r>
        <w:rPr>
          <w:i/>
          <w:spacing w:val="-2"/>
          <w:w w:val="110"/>
          <w:sz w:val="23"/>
        </w:rPr>
        <w:t>Oficial</w:t>
      </w:r>
      <w:r>
        <w:rPr>
          <w:i/>
          <w:sz w:val="23"/>
        </w:rPr>
        <w:tab/>
      </w:r>
      <w:r>
        <w:rPr>
          <w:i/>
          <w:spacing w:val="-2"/>
          <w:w w:val="110"/>
          <w:sz w:val="23"/>
        </w:rPr>
        <w:t>46.446</w:t>
      </w:r>
      <w:r>
        <w:rPr>
          <w:spacing w:val="-2"/>
          <w:w w:val="110"/>
        </w:rPr>
        <w:t>.</w:t>
      </w:r>
      <w:r>
        <w:rPr/>
        <w:tab/>
      </w:r>
      <w:r>
        <w:rPr>
          <w:spacing w:val="-2"/>
          <w:w w:val="110"/>
        </w:rPr>
        <w:t>Recuperado</w:t>
      </w:r>
      <w:r>
        <w:rPr/>
        <w:tab/>
      </w:r>
      <w:r>
        <w:rPr>
          <w:spacing w:val="-4"/>
          <w:w w:val="110"/>
        </w:rPr>
        <w:t>de: </w:t>
      </w:r>
      <w:hyperlink r:id="rId23">
        <w:r>
          <w:rPr>
            <w:spacing w:val="-2"/>
            <w:w w:val="88"/>
          </w:rPr>
          <w:t>ht</w:t>
        </w:r>
        <w:r>
          <w:rPr>
            <w:spacing w:val="-2"/>
            <w:w w:val="70"/>
          </w:rPr>
          <w:t>t</w:t>
        </w:r>
        <w:r>
          <w:rPr>
            <w:spacing w:val="-2"/>
            <w:w w:val="110"/>
          </w:rPr>
          <w:t>p</w:t>
        </w:r>
        <w:r>
          <w:rPr>
            <w:spacing w:val="-3"/>
            <w:w w:val="110"/>
          </w:rPr>
          <w:t>:</w:t>
        </w:r>
        <w:r>
          <w:rPr>
            <w:spacing w:val="-3"/>
            <w:w w:val="146"/>
          </w:rPr>
          <w:t>//</w:t>
        </w:r>
        <w:r>
          <w:rPr>
            <w:spacing w:val="-1"/>
            <w:w w:val="105"/>
          </w:rPr>
          <w:t>w</w:t>
        </w:r>
        <w:r>
          <w:rPr>
            <w:spacing w:val="-3"/>
            <w:w w:val="105"/>
          </w:rPr>
          <w:t>w</w:t>
        </w:r>
        <w:r>
          <w:rPr>
            <w:spacing w:val="-1"/>
            <w:w w:val="105"/>
          </w:rPr>
          <w:t>w</w:t>
        </w:r>
        <w:r>
          <w:rPr>
            <w:spacing w:val="-3"/>
            <w:w w:val="120"/>
          </w:rPr>
          <w:t>.</w:t>
        </w:r>
        <w:r>
          <w:rPr>
            <w:spacing w:val="-3"/>
          </w:rPr>
          <w:t>s</w:t>
        </w:r>
        <w:r>
          <w:rPr>
            <w:spacing w:val="-2"/>
            <w:w w:val="103"/>
          </w:rPr>
          <w:t>e</w:t>
        </w:r>
        <w:r>
          <w:rPr>
            <w:spacing w:val="-3"/>
            <w:w w:val="111"/>
          </w:rPr>
          <w:t>c</w:t>
        </w:r>
        <w:r>
          <w:rPr>
            <w:spacing w:val="-2"/>
            <w:w w:val="94"/>
          </w:rPr>
          <w:t>r</w:t>
        </w:r>
        <w:r>
          <w:rPr>
            <w:spacing w:val="-2"/>
            <w:w w:val="103"/>
          </w:rPr>
          <w:t>e</w:t>
        </w:r>
        <w:r>
          <w:rPr>
            <w:spacing w:val="-2"/>
            <w:w w:val="70"/>
          </w:rPr>
          <w:t>t</w:t>
        </w:r>
        <w:r>
          <w:rPr>
            <w:spacing w:val="-2"/>
            <w:w w:val="108"/>
          </w:rPr>
          <w:t>a</w:t>
        </w:r>
        <w:r>
          <w:rPr>
            <w:spacing w:val="-3"/>
            <w:w w:val="108"/>
          </w:rPr>
          <w:t>r</w:t>
        </w:r>
        <w:r>
          <w:rPr>
            <w:spacing w:val="-2"/>
            <w:w w:val="112"/>
          </w:rPr>
          <w:t>i</w:t>
        </w:r>
        <w:r>
          <w:rPr>
            <w:spacing w:val="-2"/>
            <w:w w:val="110"/>
          </w:rPr>
          <w:t>a</w:t>
        </w:r>
        <w:r>
          <w:rPr>
            <w:spacing w:val="-3"/>
            <w:w w:val="110"/>
          </w:rPr>
          <w:t>s</w:t>
        </w:r>
        <w:r>
          <w:rPr>
            <w:spacing w:val="-1"/>
            <w:w w:val="103"/>
          </w:rPr>
          <w:t>e</w:t>
        </w:r>
        <w:r>
          <w:rPr>
            <w:spacing w:val="-2"/>
            <w:w w:val="107"/>
          </w:rPr>
          <w:t>nado</w:t>
        </w:r>
        <w:r>
          <w:rPr>
            <w:spacing w:val="-3"/>
            <w:w w:val="120"/>
          </w:rPr>
          <w:t>.</w:t>
        </w:r>
        <w:r>
          <w:rPr>
            <w:spacing w:val="-3"/>
            <w:w w:val="121"/>
          </w:rPr>
          <w:t>g</w:t>
        </w:r>
        <w:r>
          <w:rPr>
            <w:spacing w:val="-2"/>
            <w:w w:val="105"/>
          </w:rPr>
          <w:t>o</w:t>
        </w:r>
        <w:r>
          <w:rPr>
            <w:spacing w:val="-2"/>
            <w:w w:val="101"/>
          </w:rPr>
          <w:t>v</w:t>
        </w:r>
        <w:r>
          <w:rPr>
            <w:spacing w:val="-3"/>
            <w:w w:val="120"/>
          </w:rPr>
          <w:t>.</w:t>
        </w:r>
        <w:r>
          <w:rPr>
            <w:spacing w:val="-3"/>
            <w:w w:val="111"/>
          </w:rPr>
          <w:t>c</w:t>
        </w:r>
        <w:r>
          <w:rPr>
            <w:spacing w:val="-1"/>
            <w:w w:val="105"/>
          </w:rPr>
          <w:t>o</w:t>
        </w:r>
        <w:r>
          <w:rPr>
            <w:spacing w:val="-3"/>
            <w:w w:val="146"/>
          </w:rPr>
          <w:t>/</w:t>
        </w:r>
        <w:r>
          <w:rPr>
            <w:spacing w:val="-3"/>
          </w:rPr>
          <w:t>s</w:t>
        </w:r>
        <w:r>
          <w:rPr>
            <w:spacing w:val="-2"/>
            <w:w w:val="103"/>
          </w:rPr>
          <w:t>e</w:t>
        </w:r>
        <w:r>
          <w:rPr>
            <w:spacing w:val="-2"/>
            <w:w w:val="107"/>
          </w:rPr>
          <w:t>nado</w:t>
        </w:r>
        <w:r>
          <w:rPr>
            <w:spacing w:val="-3"/>
            <w:w w:val="146"/>
          </w:rPr>
          <w:t>/</w:t>
        </w:r>
        <w:r>
          <w:rPr>
            <w:spacing w:val="-2"/>
            <w:w w:val="110"/>
          </w:rPr>
          <w:t>ba</w:t>
        </w:r>
        <w:r>
          <w:rPr>
            <w:spacing w:val="-3"/>
            <w:w w:val="110"/>
          </w:rPr>
          <w:t>s</w:t>
        </w:r>
        <w:r>
          <w:rPr>
            <w:spacing w:val="-2"/>
            <w:w w:val="103"/>
          </w:rPr>
          <w:t>e</w:t>
        </w:r>
        <w:r>
          <w:rPr>
            <w:spacing w:val="-2"/>
            <w:w w:val="106"/>
          </w:rPr>
          <w:t>do</w:t>
        </w:r>
        <w:r>
          <w:rPr>
            <w:spacing w:val="-3"/>
            <w:w w:val="111"/>
          </w:rPr>
          <w:t>c</w:t>
        </w:r>
        <w:r>
          <w:rPr>
            <w:spacing w:val="-3"/>
            <w:w w:val="146"/>
          </w:rPr>
          <w:t>/</w:t>
        </w:r>
        <w:r>
          <w:rPr>
            <w:spacing w:val="-2"/>
            <w:w w:val="97"/>
          </w:rPr>
          <w:t>l</w:t>
        </w:r>
        <w:r>
          <w:rPr>
            <w:spacing w:val="-2"/>
            <w:w w:val="103"/>
          </w:rPr>
          <w:t>e</w:t>
        </w:r>
        <w:r>
          <w:rPr>
            <w:spacing w:val="-3"/>
            <w:w w:val="108"/>
          </w:rPr>
          <w:t>y</w:t>
        </w:r>
        <w:r>
          <w:rPr>
            <w:spacing w:val="-2"/>
            <w:w w:val="99"/>
          </w:rPr>
          <w:t>_</w:t>
        </w:r>
        <w:r>
          <w:rPr>
            <w:spacing w:val="-2"/>
            <w:w w:val="120"/>
          </w:rPr>
          <w:t>1098</w:t>
        </w:r>
        <w:r>
          <w:rPr>
            <w:spacing w:val="-2"/>
            <w:w w:val="99"/>
          </w:rPr>
          <w:t>_</w:t>
        </w:r>
        <w:r>
          <w:rPr>
            <w:spacing w:val="-2"/>
            <w:w w:val="120"/>
          </w:rPr>
          <w:t>2006</w:t>
        </w:r>
        <w:r>
          <w:rPr>
            <w:spacing w:val="-3"/>
            <w:w w:val="120"/>
          </w:rPr>
          <w:t>.</w:t>
        </w:r>
        <w:r>
          <w:rPr>
            <w:spacing w:val="-2"/>
            <w:w w:val="88"/>
          </w:rPr>
          <w:t>ht</w:t>
        </w:r>
        <w:r>
          <w:rPr>
            <w:spacing w:val="-2"/>
            <w:w w:val="95"/>
          </w:rPr>
          <w:t>ml</w:t>
        </w:r>
        <w:r>
          <w:rPr>
            <w:spacing w:val="-2"/>
            <w:w w:val="120"/>
          </w:rPr>
          <w:t>.</w:t>
        </w:r>
      </w:hyperlink>
    </w:p>
    <w:p>
      <w:pPr>
        <w:pStyle w:val="BodyText"/>
        <w:spacing w:line="288" w:lineRule="auto" w:before="132"/>
        <w:ind w:left="947" w:right="371" w:hanging="568"/>
        <w:jc w:val="both"/>
      </w:pPr>
      <w:r>
        <w:rPr>
          <w:w w:val="110"/>
        </w:rPr>
        <w:t>Ley 1176 de 2007 (27 de diciembre), por la cual se desarrollan los artículo 356 y 357 de la Constitución</w:t>
      </w:r>
      <w:r>
        <w:rPr>
          <w:spacing w:val="-7"/>
          <w:w w:val="110"/>
        </w:rPr>
        <w:t> </w:t>
      </w:r>
      <w:r>
        <w:rPr>
          <w:w w:val="110"/>
        </w:rPr>
        <w:t>Política</w:t>
      </w:r>
      <w:r>
        <w:rPr>
          <w:spacing w:val="-6"/>
          <w:w w:val="110"/>
        </w:rPr>
        <w:t> </w:t>
      </w:r>
      <w:r>
        <w:rPr>
          <w:w w:val="110"/>
        </w:rPr>
        <w:t>y</w:t>
      </w:r>
      <w:r>
        <w:rPr>
          <w:spacing w:val="-7"/>
          <w:w w:val="110"/>
        </w:rPr>
        <w:t> </w:t>
      </w:r>
      <w:r>
        <w:rPr>
          <w:w w:val="110"/>
        </w:rPr>
        <w:t>se</w:t>
      </w:r>
      <w:r>
        <w:rPr>
          <w:spacing w:val="-6"/>
          <w:w w:val="110"/>
        </w:rPr>
        <w:t> </w:t>
      </w:r>
      <w:r>
        <w:rPr>
          <w:w w:val="110"/>
        </w:rPr>
        <w:t>dictan</w:t>
      </w:r>
      <w:r>
        <w:rPr>
          <w:spacing w:val="-7"/>
          <w:w w:val="110"/>
        </w:rPr>
        <w:t> </w:t>
      </w:r>
      <w:r>
        <w:rPr>
          <w:w w:val="110"/>
        </w:rPr>
        <w:t>otras</w:t>
      </w:r>
      <w:r>
        <w:rPr>
          <w:spacing w:val="-6"/>
          <w:w w:val="110"/>
        </w:rPr>
        <w:t> </w:t>
      </w:r>
      <w:r>
        <w:rPr>
          <w:w w:val="110"/>
        </w:rPr>
        <w:t>disposiciones.</w:t>
      </w:r>
      <w:r>
        <w:rPr>
          <w:spacing w:val="-6"/>
          <w:w w:val="110"/>
        </w:rPr>
        <w:t> </w:t>
      </w:r>
      <w:r>
        <w:rPr>
          <w:i/>
          <w:w w:val="110"/>
          <w:sz w:val="23"/>
        </w:rPr>
        <w:t>Diario</w:t>
      </w:r>
      <w:r>
        <w:rPr>
          <w:i/>
          <w:spacing w:val="-8"/>
          <w:w w:val="110"/>
          <w:sz w:val="23"/>
        </w:rPr>
        <w:t> </w:t>
      </w:r>
      <w:r>
        <w:rPr>
          <w:i/>
          <w:w w:val="110"/>
          <w:sz w:val="23"/>
        </w:rPr>
        <w:t>Oficial</w:t>
      </w:r>
      <w:r>
        <w:rPr>
          <w:i/>
          <w:spacing w:val="-8"/>
          <w:w w:val="110"/>
          <w:sz w:val="23"/>
        </w:rPr>
        <w:t> </w:t>
      </w:r>
      <w:r>
        <w:rPr>
          <w:i/>
          <w:w w:val="110"/>
          <w:sz w:val="23"/>
        </w:rPr>
        <w:t>46.854</w:t>
      </w:r>
      <w:r>
        <w:rPr>
          <w:w w:val="110"/>
        </w:rPr>
        <w:t>.</w:t>
      </w:r>
      <w:r>
        <w:rPr>
          <w:spacing w:val="-7"/>
          <w:w w:val="110"/>
        </w:rPr>
        <w:t> </w:t>
      </w:r>
      <w:r>
        <w:rPr>
          <w:w w:val="110"/>
        </w:rPr>
        <w:t>Recuperado de:</w:t>
      </w:r>
      <w:r>
        <w:rPr>
          <w:spacing w:val="36"/>
          <w:w w:val="110"/>
        </w:rPr>
        <w:t> </w:t>
      </w:r>
      <w:hyperlink r:id="rId24">
        <w:r>
          <w:rPr>
            <w:color w:val="0000FF"/>
            <w:w w:val="86"/>
            <w:u w:val="single" w:color="0000FF"/>
          </w:rPr>
          <w:t>ht</w:t>
        </w:r>
        <w:r>
          <w:rPr>
            <w:color w:val="0000FF"/>
            <w:w w:val="68"/>
            <w:u w:val="single" w:color="0000FF"/>
          </w:rPr>
          <w:t>t</w:t>
        </w:r>
        <w:r>
          <w:rPr>
            <w:color w:val="0000FF"/>
            <w:w w:val="108"/>
            <w:u w:val="single" w:color="0000FF"/>
          </w:rPr>
          <w:t>p</w:t>
        </w:r>
        <w:r>
          <w:rPr>
            <w:color w:val="0000FF"/>
            <w:spacing w:val="-1"/>
            <w:w w:val="108"/>
            <w:u w:val="single" w:color="0000FF"/>
          </w:rPr>
          <w:t>:</w:t>
        </w:r>
        <w:r>
          <w:rPr>
            <w:color w:val="0000FF"/>
            <w:w w:val="144"/>
            <w:u w:val="single" w:color="0000FF"/>
          </w:rPr>
          <w:t>/</w:t>
        </w:r>
        <w:r>
          <w:rPr>
            <w:color w:val="0000FF"/>
            <w:spacing w:val="-1"/>
            <w:w w:val="144"/>
            <w:u w:val="single" w:color="0000FF"/>
          </w:rPr>
          <w:t>/</w:t>
        </w:r>
        <w:r>
          <w:rPr>
            <w:color w:val="0000FF"/>
            <w:spacing w:val="1"/>
            <w:w w:val="103"/>
            <w:u w:val="single" w:color="0000FF"/>
          </w:rPr>
          <w:t>w</w:t>
        </w:r>
        <w:r>
          <w:rPr>
            <w:color w:val="0000FF"/>
            <w:spacing w:val="-1"/>
            <w:w w:val="103"/>
            <w:u w:val="single" w:color="0000FF"/>
          </w:rPr>
          <w:t>ww</w:t>
        </w:r>
        <w:r>
          <w:rPr>
            <w:color w:val="0000FF"/>
            <w:spacing w:val="-1"/>
            <w:w w:val="118"/>
            <w:u w:val="single" w:color="0000FF"/>
          </w:rPr>
          <w:t>.</w:t>
        </w:r>
        <w:r>
          <w:rPr>
            <w:color w:val="0000FF"/>
            <w:w w:val="110"/>
            <w:u w:val="single" w:color="0000FF"/>
          </w:rPr>
          <w:t>i</w:t>
        </w:r>
        <w:r>
          <w:rPr>
            <w:color w:val="0000FF"/>
            <w:spacing w:val="-1"/>
            <w:w w:val="109"/>
            <w:u w:val="single" w:color="0000FF"/>
          </w:rPr>
          <w:t>c</w:t>
        </w:r>
        <w:r>
          <w:rPr>
            <w:color w:val="0000FF"/>
            <w:w w:val="99"/>
            <w:u w:val="single" w:color="0000FF"/>
          </w:rPr>
          <w:t>b</w:t>
        </w:r>
        <w:r>
          <w:rPr>
            <w:color w:val="0000FF"/>
            <w:spacing w:val="1"/>
            <w:w w:val="99"/>
            <w:u w:val="single" w:color="0000FF"/>
          </w:rPr>
          <w:t>f</w:t>
        </w:r>
        <w:r>
          <w:rPr>
            <w:color w:val="0000FF"/>
            <w:spacing w:val="-1"/>
            <w:w w:val="118"/>
            <w:u w:val="single" w:color="0000FF"/>
          </w:rPr>
          <w:t>.</w:t>
        </w:r>
        <w:r>
          <w:rPr>
            <w:color w:val="0000FF"/>
            <w:spacing w:val="-1"/>
            <w:w w:val="119"/>
            <w:u w:val="single" w:color="0000FF"/>
          </w:rPr>
          <w:t>g</w:t>
        </w:r>
        <w:r>
          <w:rPr>
            <w:color w:val="0000FF"/>
            <w:w w:val="103"/>
            <w:u w:val="single" w:color="0000FF"/>
          </w:rPr>
          <w:t>o</w:t>
        </w:r>
        <w:r>
          <w:rPr>
            <w:color w:val="0000FF"/>
            <w:spacing w:val="1"/>
            <w:w w:val="99"/>
            <w:u w:val="single" w:color="0000FF"/>
          </w:rPr>
          <w:t>v</w:t>
        </w:r>
        <w:r>
          <w:rPr>
            <w:color w:val="0000FF"/>
            <w:spacing w:val="-1"/>
            <w:w w:val="118"/>
            <w:u w:val="single" w:color="0000FF"/>
          </w:rPr>
          <w:t>.</w:t>
        </w:r>
        <w:r>
          <w:rPr>
            <w:color w:val="0000FF"/>
            <w:spacing w:val="-1"/>
            <w:w w:val="109"/>
            <w:u w:val="single" w:color="0000FF"/>
          </w:rPr>
          <w:t>c</w:t>
        </w:r>
        <w:r>
          <w:rPr>
            <w:color w:val="0000FF"/>
            <w:w w:val="103"/>
            <w:u w:val="single" w:color="0000FF"/>
          </w:rPr>
          <w:t>o</w:t>
        </w:r>
        <w:r>
          <w:rPr>
            <w:color w:val="0000FF"/>
            <w:w w:val="144"/>
            <w:u w:val="single" w:color="0000FF"/>
          </w:rPr>
          <w:t>/</w:t>
        </w:r>
        <w:r>
          <w:rPr>
            <w:color w:val="0000FF"/>
            <w:spacing w:val="-1"/>
            <w:w w:val="109"/>
            <w:u w:val="single" w:color="0000FF"/>
          </w:rPr>
          <w:t>c</w:t>
        </w:r>
        <w:r>
          <w:rPr>
            <w:color w:val="0000FF"/>
            <w:w w:val="106"/>
            <w:u w:val="single" w:color="0000FF"/>
          </w:rPr>
          <w:t>a</w:t>
        </w:r>
        <w:r>
          <w:rPr>
            <w:color w:val="0000FF"/>
            <w:spacing w:val="-1"/>
            <w:w w:val="106"/>
            <w:u w:val="single" w:color="0000FF"/>
          </w:rPr>
          <w:t>r</w:t>
        </w:r>
        <w:r>
          <w:rPr>
            <w:color w:val="0000FF"/>
            <w:spacing w:val="-1"/>
            <w:w w:val="119"/>
            <w:u w:val="single" w:color="0000FF"/>
          </w:rPr>
          <w:t>g</w:t>
        </w:r>
        <w:r>
          <w:rPr>
            <w:color w:val="0000FF"/>
            <w:w w:val="97"/>
            <w:u w:val="single" w:color="0000FF"/>
          </w:rPr>
          <w:t>ue</w:t>
        </w:r>
        <w:r>
          <w:rPr>
            <w:color w:val="0000FF"/>
            <w:spacing w:val="1"/>
            <w:w w:val="98"/>
            <w:u w:val="single" w:color="0000FF"/>
          </w:rPr>
          <w:t>s</w:t>
        </w:r>
        <w:r>
          <w:rPr>
            <w:color w:val="0000FF"/>
            <w:spacing w:val="-1"/>
            <w:w w:val="144"/>
            <w:u w:val="single" w:color="0000FF"/>
          </w:rPr>
          <w:t>/</w:t>
        </w:r>
        <w:r>
          <w:rPr>
            <w:color w:val="0000FF"/>
            <w:w w:val="108"/>
            <w:u w:val="single" w:color="0000FF"/>
          </w:rPr>
          <w:t>av</w:t>
        </w:r>
        <w:r>
          <w:rPr>
            <w:color w:val="0000FF"/>
            <w:w w:val="107"/>
            <w:u w:val="single" w:color="0000FF"/>
          </w:rPr>
          <w:t>an</w:t>
        </w:r>
        <w:r>
          <w:rPr>
            <w:color w:val="0000FF"/>
            <w:spacing w:val="-1"/>
            <w:w w:val="107"/>
            <w:u w:val="single" w:color="0000FF"/>
          </w:rPr>
          <w:t>c</w:t>
        </w:r>
        <w:r>
          <w:rPr>
            <w:color w:val="0000FF"/>
            <w:w w:val="101"/>
            <w:u w:val="single" w:color="0000FF"/>
          </w:rPr>
          <w:t>e</w:t>
        </w:r>
        <w:r>
          <w:rPr>
            <w:color w:val="0000FF"/>
            <w:spacing w:val="-1"/>
            <w:w w:val="144"/>
            <w:u w:val="single" w:color="0000FF"/>
          </w:rPr>
          <w:t>/</w:t>
        </w:r>
        <w:r>
          <w:rPr>
            <w:color w:val="0000FF"/>
            <w:w w:val="104"/>
            <w:u w:val="single" w:color="0000FF"/>
          </w:rPr>
          <w:t>do</w:t>
        </w:r>
        <w:r>
          <w:rPr>
            <w:color w:val="0000FF"/>
            <w:spacing w:val="-1"/>
            <w:w w:val="109"/>
            <w:u w:val="single" w:color="0000FF"/>
          </w:rPr>
          <w:t>c</w:t>
        </w:r>
        <w:r>
          <w:rPr>
            <w:color w:val="0000FF"/>
            <w:spacing w:val="-1"/>
            <w:w w:val="98"/>
            <w:u w:val="single" w:color="0000FF"/>
          </w:rPr>
          <w:t>s</w:t>
        </w:r>
        <w:r>
          <w:rPr>
            <w:color w:val="0000FF"/>
            <w:spacing w:val="-1"/>
            <w:w w:val="144"/>
            <w:u w:val="single" w:color="0000FF"/>
          </w:rPr>
          <w:t>/</w:t>
        </w:r>
        <w:r>
          <w:rPr>
            <w:color w:val="0000FF"/>
            <w:w w:val="99"/>
            <w:u w:val="single" w:color="0000FF"/>
          </w:rPr>
          <w:t>le</w:t>
        </w:r>
        <w:r>
          <w:rPr>
            <w:color w:val="0000FF"/>
            <w:spacing w:val="-1"/>
            <w:w w:val="106"/>
            <w:u w:val="single" w:color="0000FF"/>
          </w:rPr>
          <w:t>y</w:t>
        </w:r>
        <w:r>
          <w:rPr>
            <w:color w:val="0000FF"/>
            <w:w w:val="97"/>
            <w:u w:val="single" w:color="0000FF"/>
          </w:rPr>
          <w:t>_</w:t>
        </w:r>
        <w:r>
          <w:rPr>
            <w:color w:val="0000FF"/>
            <w:w w:val="118"/>
            <w:u w:val="single" w:color="0000FF"/>
          </w:rPr>
          <w:t>1176</w:t>
        </w:r>
        <w:r>
          <w:rPr>
            <w:color w:val="0000FF"/>
            <w:w w:val="97"/>
            <w:u w:val="single" w:color="0000FF"/>
          </w:rPr>
          <w:t>_</w:t>
        </w:r>
        <w:r>
          <w:rPr>
            <w:color w:val="0000FF"/>
            <w:w w:val="118"/>
            <w:u w:val="single" w:color="0000FF"/>
          </w:rPr>
          <w:t>2007</w:t>
        </w:r>
        <w:r>
          <w:rPr>
            <w:color w:val="0000FF"/>
            <w:spacing w:val="-1"/>
            <w:w w:val="118"/>
            <w:u w:val="single" w:color="0000FF"/>
          </w:rPr>
          <w:t>.</w:t>
        </w:r>
        <w:r>
          <w:rPr>
            <w:color w:val="0000FF"/>
            <w:w w:val="86"/>
            <w:u w:val="single" w:color="0000FF"/>
          </w:rPr>
          <w:t>ht</w:t>
        </w:r>
        <w:r>
          <w:rPr>
            <w:color w:val="0000FF"/>
            <w:spacing w:val="-1"/>
            <w:w w:val="92"/>
            <w:u w:val="single" w:color="0000FF"/>
          </w:rPr>
          <w:t>m</w:t>
        </w:r>
      </w:hyperlink>
      <w:r>
        <w:rPr>
          <w:w w:val="118"/>
        </w:rPr>
        <w:t>.</w:t>
      </w:r>
    </w:p>
    <w:p>
      <w:pPr>
        <w:pStyle w:val="BodyText"/>
        <w:spacing w:line="288" w:lineRule="auto" w:before="125"/>
        <w:ind w:left="947" w:right="370" w:hanging="568"/>
        <w:jc w:val="both"/>
      </w:pPr>
      <w:r>
        <w:rPr>
          <w:w w:val="105"/>
        </w:rPr>
        <w:t>Ley</w:t>
      </w:r>
      <w:r>
        <w:rPr>
          <w:spacing w:val="40"/>
          <w:w w:val="105"/>
        </w:rPr>
        <w:t> </w:t>
      </w:r>
      <w:r>
        <w:rPr>
          <w:w w:val="105"/>
        </w:rPr>
        <w:t>1185</w:t>
      </w:r>
      <w:r>
        <w:rPr>
          <w:spacing w:val="40"/>
          <w:w w:val="105"/>
        </w:rPr>
        <w:t> </w:t>
      </w:r>
      <w:r>
        <w:rPr>
          <w:w w:val="105"/>
        </w:rPr>
        <w:t>de</w:t>
      </w:r>
      <w:r>
        <w:rPr>
          <w:spacing w:val="40"/>
          <w:w w:val="105"/>
        </w:rPr>
        <w:t> </w:t>
      </w:r>
      <w:r>
        <w:rPr>
          <w:w w:val="105"/>
        </w:rPr>
        <w:t>2008</w:t>
      </w:r>
      <w:r>
        <w:rPr>
          <w:spacing w:val="40"/>
          <w:w w:val="105"/>
        </w:rPr>
        <w:t> </w:t>
      </w:r>
      <w:r>
        <w:rPr>
          <w:w w:val="105"/>
        </w:rPr>
        <w:t>(12</w:t>
      </w:r>
      <w:r>
        <w:rPr>
          <w:spacing w:val="40"/>
          <w:w w:val="105"/>
        </w:rPr>
        <w:t> </w:t>
      </w:r>
      <w:r>
        <w:rPr>
          <w:w w:val="105"/>
        </w:rPr>
        <w:t>de</w:t>
      </w:r>
      <w:r>
        <w:rPr>
          <w:spacing w:val="40"/>
          <w:w w:val="105"/>
        </w:rPr>
        <w:t> </w:t>
      </w:r>
      <w:r>
        <w:rPr>
          <w:w w:val="105"/>
        </w:rPr>
        <w:t>marzo),</w:t>
      </w:r>
      <w:r>
        <w:rPr>
          <w:spacing w:val="40"/>
          <w:w w:val="105"/>
        </w:rPr>
        <w:t> </w:t>
      </w:r>
      <w:r>
        <w:rPr>
          <w:w w:val="105"/>
        </w:rPr>
        <w:t>por</w:t>
      </w:r>
      <w:r>
        <w:rPr>
          <w:spacing w:val="40"/>
          <w:w w:val="105"/>
        </w:rPr>
        <w:t> </w:t>
      </w:r>
      <w:r>
        <w:rPr>
          <w:w w:val="105"/>
        </w:rPr>
        <w:t>la</w:t>
      </w:r>
      <w:r>
        <w:rPr>
          <w:spacing w:val="40"/>
          <w:w w:val="105"/>
        </w:rPr>
        <w:t> </w:t>
      </w:r>
      <w:r>
        <w:rPr>
          <w:w w:val="105"/>
        </w:rPr>
        <w:t>cual</w:t>
      </w:r>
      <w:r>
        <w:rPr>
          <w:spacing w:val="40"/>
          <w:w w:val="105"/>
        </w:rPr>
        <w:t> </w:t>
      </w:r>
      <w:r>
        <w:rPr>
          <w:w w:val="105"/>
        </w:rPr>
        <w:t>se</w:t>
      </w:r>
      <w:r>
        <w:rPr>
          <w:spacing w:val="40"/>
          <w:w w:val="105"/>
        </w:rPr>
        <w:t> </w:t>
      </w:r>
      <w:r>
        <w:rPr>
          <w:w w:val="105"/>
        </w:rPr>
        <w:t>modifica</w:t>
      </w:r>
      <w:r>
        <w:rPr>
          <w:spacing w:val="40"/>
          <w:w w:val="105"/>
        </w:rPr>
        <w:t> </w:t>
      </w:r>
      <w:r>
        <w:rPr>
          <w:w w:val="105"/>
        </w:rPr>
        <w:t>y</w:t>
      </w:r>
      <w:r>
        <w:rPr>
          <w:spacing w:val="40"/>
          <w:w w:val="105"/>
        </w:rPr>
        <w:t> </w:t>
      </w:r>
      <w:r>
        <w:rPr>
          <w:w w:val="105"/>
        </w:rPr>
        <w:t>adiciona</w:t>
      </w:r>
      <w:r>
        <w:rPr>
          <w:spacing w:val="40"/>
          <w:w w:val="105"/>
        </w:rPr>
        <w:t> </w:t>
      </w:r>
      <w:r>
        <w:rPr>
          <w:w w:val="105"/>
        </w:rPr>
        <w:t>la</w:t>
      </w:r>
      <w:r>
        <w:rPr>
          <w:spacing w:val="40"/>
          <w:w w:val="105"/>
        </w:rPr>
        <w:t> </w:t>
      </w:r>
      <w:r>
        <w:rPr>
          <w:w w:val="105"/>
        </w:rPr>
        <w:t>Ley</w:t>
      </w:r>
      <w:r>
        <w:rPr>
          <w:spacing w:val="40"/>
          <w:w w:val="105"/>
        </w:rPr>
        <w:t> </w:t>
      </w:r>
      <w:r>
        <w:rPr>
          <w:w w:val="105"/>
        </w:rPr>
        <w:t>397</w:t>
      </w:r>
      <w:r>
        <w:rPr>
          <w:spacing w:val="40"/>
          <w:w w:val="105"/>
        </w:rPr>
        <w:t> </w:t>
      </w:r>
      <w:r>
        <w:rPr>
          <w:w w:val="105"/>
        </w:rPr>
        <w:t>de</w:t>
      </w:r>
      <w:r>
        <w:rPr>
          <w:spacing w:val="40"/>
          <w:w w:val="105"/>
        </w:rPr>
        <w:t> </w:t>
      </w:r>
      <w:r>
        <w:rPr>
          <w:w w:val="105"/>
        </w:rPr>
        <w:t>1997</w:t>
      </w:r>
      <w:r>
        <w:rPr>
          <w:spacing w:val="40"/>
          <w:w w:val="105"/>
        </w:rPr>
        <w:t> </w:t>
      </w:r>
      <w:r>
        <w:rPr>
          <w:w w:val="105"/>
        </w:rPr>
        <w:t>– Ley</w:t>
      </w:r>
      <w:r>
        <w:rPr>
          <w:w w:val="105"/>
        </w:rPr>
        <w:t> General</w:t>
      </w:r>
      <w:r>
        <w:rPr>
          <w:w w:val="105"/>
        </w:rPr>
        <w:t> de</w:t>
      </w:r>
      <w:r>
        <w:rPr>
          <w:w w:val="105"/>
        </w:rPr>
        <w:t> Cultura–</w:t>
      </w:r>
      <w:r>
        <w:rPr>
          <w:w w:val="105"/>
        </w:rPr>
        <w:t> y</w:t>
      </w:r>
      <w:r>
        <w:rPr>
          <w:w w:val="105"/>
        </w:rPr>
        <w:t> se</w:t>
      </w:r>
      <w:r>
        <w:rPr>
          <w:w w:val="105"/>
        </w:rPr>
        <w:t> dictan</w:t>
      </w:r>
      <w:r>
        <w:rPr>
          <w:w w:val="105"/>
        </w:rPr>
        <w:t> otras disposiciones.</w:t>
      </w:r>
      <w:r>
        <w:rPr>
          <w:w w:val="105"/>
        </w:rPr>
        <w:t> </w:t>
      </w:r>
      <w:r>
        <w:rPr>
          <w:i/>
          <w:w w:val="105"/>
          <w:sz w:val="23"/>
        </w:rPr>
        <w:t>Diario</w:t>
      </w:r>
      <w:r>
        <w:rPr>
          <w:i/>
          <w:w w:val="105"/>
          <w:sz w:val="23"/>
        </w:rPr>
        <w:t> Oficial</w:t>
      </w:r>
      <w:r>
        <w:rPr>
          <w:i/>
          <w:w w:val="105"/>
          <w:sz w:val="23"/>
        </w:rPr>
        <w:t> 46.929</w:t>
      </w:r>
      <w:r>
        <w:rPr>
          <w:w w:val="105"/>
        </w:rPr>
        <w:t>.</w:t>
      </w:r>
      <w:r>
        <w:rPr>
          <w:spacing w:val="80"/>
          <w:w w:val="105"/>
        </w:rPr>
        <w:t> </w:t>
      </w:r>
      <w:r>
        <w:rPr>
          <w:w w:val="105"/>
        </w:rPr>
        <w:t>Recuperado de:</w:t>
      </w:r>
    </w:p>
    <w:p>
      <w:pPr>
        <w:pStyle w:val="BodyText"/>
        <w:spacing w:before="124"/>
        <w:ind w:left="1014"/>
      </w:pPr>
      <w:hyperlink r:id="rId25">
        <w:r>
          <w:rPr>
            <w:color w:val="0000FF"/>
            <w:spacing w:val="-2"/>
            <w:w w:val="87"/>
            <w:u w:val="single" w:color="0000FF"/>
          </w:rPr>
          <w:t>ht</w:t>
        </w:r>
        <w:r>
          <w:rPr>
            <w:color w:val="0000FF"/>
            <w:spacing w:val="-2"/>
            <w:w w:val="69"/>
            <w:u w:val="single" w:color="0000FF"/>
          </w:rPr>
          <w:t>t</w:t>
        </w:r>
        <w:r>
          <w:rPr>
            <w:color w:val="0000FF"/>
            <w:spacing w:val="-2"/>
            <w:w w:val="109"/>
            <w:u w:val="single" w:color="0000FF"/>
          </w:rPr>
          <w:t>p</w:t>
        </w:r>
        <w:r>
          <w:rPr>
            <w:color w:val="0000FF"/>
            <w:spacing w:val="-3"/>
            <w:w w:val="109"/>
            <w:u w:val="single" w:color="0000FF"/>
          </w:rPr>
          <w:t>:</w:t>
        </w:r>
        <w:r>
          <w:rPr>
            <w:color w:val="0000FF"/>
            <w:spacing w:val="-3"/>
            <w:w w:val="145"/>
            <w:u w:val="single" w:color="0000FF"/>
          </w:rPr>
          <w:t>/</w:t>
        </w:r>
        <w:r>
          <w:rPr>
            <w:color w:val="0000FF"/>
            <w:spacing w:val="-2"/>
            <w:w w:val="145"/>
            <w:u w:val="single" w:color="0000FF"/>
          </w:rPr>
          <w:t>/</w:t>
        </w:r>
        <w:r>
          <w:rPr>
            <w:color w:val="0000FF"/>
            <w:spacing w:val="-3"/>
            <w:w w:val="104"/>
            <w:u w:val="single" w:color="0000FF"/>
          </w:rPr>
          <w:t>w</w:t>
        </w:r>
        <w:r>
          <w:rPr>
            <w:color w:val="0000FF"/>
            <w:spacing w:val="-1"/>
            <w:w w:val="104"/>
            <w:u w:val="single" w:color="0000FF"/>
          </w:rPr>
          <w:t>w</w:t>
        </w:r>
        <w:r>
          <w:rPr>
            <w:color w:val="0000FF"/>
            <w:spacing w:val="-3"/>
            <w:w w:val="104"/>
            <w:u w:val="single" w:color="0000FF"/>
          </w:rPr>
          <w:t>w</w:t>
        </w:r>
        <w:r>
          <w:rPr>
            <w:color w:val="0000FF"/>
            <w:spacing w:val="-3"/>
            <w:w w:val="119"/>
            <w:u w:val="single" w:color="0000FF"/>
          </w:rPr>
          <w:t>.</w:t>
        </w:r>
        <w:r>
          <w:rPr>
            <w:color w:val="0000FF"/>
            <w:spacing w:val="-2"/>
            <w:w w:val="110"/>
            <w:u w:val="single" w:color="0000FF"/>
          </w:rPr>
          <w:t>al</w:t>
        </w:r>
        <w:r>
          <w:rPr>
            <w:color w:val="0000FF"/>
            <w:spacing w:val="-3"/>
            <w:w w:val="110"/>
            <w:u w:val="single" w:color="0000FF"/>
          </w:rPr>
          <w:t>c</w:t>
        </w:r>
        <w:r>
          <w:rPr>
            <w:color w:val="0000FF"/>
            <w:spacing w:val="-2"/>
            <w:w w:val="110"/>
            <w:u w:val="single" w:color="0000FF"/>
          </w:rPr>
          <w:t>aldi</w:t>
        </w:r>
        <w:r>
          <w:rPr>
            <w:color w:val="0000FF"/>
            <w:spacing w:val="-2"/>
            <w:w w:val="112"/>
            <w:u w:val="single" w:color="0000FF"/>
          </w:rPr>
          <w:t>a</w:t>
        </w:r>
        <w:r>
          <w:rPr>
            <w:color w:val="0000FF"/>
            <w:spacing w:val="-3"/>
            <w:w w:val="112"/>
            <w:u w:val="single" w:color="0000FF"/>
          </w:rPr>
          <w:t>b</w:t>
        </w:r>
        <w:r>
          <w:rPr>
            <w:color w:val="0000FF"/>
            <w:spacing w:val="-2"/>
            <w:w w:val="104"/>
            <w:u w:val="single" w:color="0000FF"/>
          </w:rPr>
          <w:t>o</w:t>
        </w:r>
        <w:r>
          <w:rPr>
            <w:color w:val="0000FF"/>
            <w:spacing w:val="-3"/>
            <w:w w:val="120"/>
            <w:u w:val="single" w:color="0000FF"/>
          </w:rPr>
          <w:t>g</w:t>
        </w:r>
        <w:r>
          <w:rPr>
            <w:color w:val="0000FF"/>
            <w:spacing w:val="-2"/>
            <w:w w:val="104"/>
            <w:u w:val="single" w:color="0000FF"/>
          </w:rPr>
          <w:t>o</w:t>
        </w:r>
        <w:r>
          <w:rPr>
            <w:color w:val="0000FF"/>
            <w:spacing w:val="-2"/>
            <w:w w:val="69"/>
            <w:u w:val="single" w:color="0000FF"/>
          </w:rPr>
          <w:t>t</w:t>
        </w:r>
        <w:r>
          <w:rPr>
            <w:color w:val="0000FF"/>
            <w:spacing w:val="-2"/>
            <w:w w:val="118"/>
            <w:u w:val="single" w:color="0000FF"/>
          </w:rPr>
          <w:t>a</w:t>
        </w:r>
        <w:r>
          <w:rPr>
            <w:color w:val="0000FF"/>
            <w:spacing w:val="-3"/>
            <w:w w:val="118"/>
            <w:u w:val="single" w:color="0000FF"/>
          </w:rPr>
          <w:t>.</w:t>
        </w:r>
        <w:r>
          <w:rPr>
            <w:color w:val="0000FF"/>
            <w:spacing w:val="-3"/>
            <w:w w:val="120"/>
            <w:u w:val="single" w:color="0000FF"/>
          </w:rPr>
          <w:t>g</w:t>
        </w:r>
        <w:r>
          <w:rPr>
            <w:color w:val="0000FF"/>
            <w:spacing w:val="-2"/>
            <w:w w:val="104"/>
            <w:u w:val="single" w:color="0000FF"/>
          </w:rPr>
          <w:t>o</w:t>
        </w:r>
        <w:r>
          <w:rPr>
            <w:color w:val="0000FF"/>
            <w:spacing w:val="-2"/>
            <w:u w:val="single" w:color="0000FF"/>
          </w:rPr>
          <w:t>v</w:t>
        </w:r>
        <w:r>
          <w:rPr>
            <w:color w:val="0000FF"/>
            <w:spacing w:val="-2"/>
            <w:w w:val="119"/>
            <w:u w:val="single" w:color="0000FF"/>
          </w:rPr>
          <w:t>.</w:t>
        </w:r>
        <w:r>
          <w:rPr>
            <w:color w:val="0000FF"/>
            <w:spacing w:val="-1"/>
            <w:w w:val="110"/>
            <w:u w:val="single" w:color="0000FF"/>
          </w:rPr>
          <w:t>c</w:t>
        </w:r>
        <w:r>
          <w:rPr>
            <w:color w:val="0000FF"/>
            <w:spacing w:val="-2"/>
            <w:w w:val="104"/>
            <w:u w:val="single" w:color="0000FF"/>
          </w:rPr>
          <w:t>o</w:t>
        </w:r>
        <w:r>
          <w:rPr>
            <w:color w:val="0000FF"/>
            <w:spacing w:val="-3"/>
            <w:w w:val="145"/>
            <w:u w:val="single" w:color="0000FF"/>
          </w:rPr>
          <w:t>/</w:t>
        </w:r>
        <w:r>
          <w:rPr>
            <w:color w:val="0000FF"/>
            <w:spacing w:val="-3"/>
            <w:w w:val="99"/>
            <w:u w:val="single" w:color="0000FF"/>
          </w:rPr>
          <w:t>s</w:t>
        </w:r>
        <w:r>
          <w:rPr>
            <w:color w:val="0000FF"/>
            <w:spacing w:val="-2"/>
            <w:w w:val="111"/>
            <w:u w:val="single" w:color="0000FF"/>
          </w:rPr>
          <w:t>i</w:t>
        </w:r>
        <w:r>
          <w:rPr>
            <w:color w:val="0000FF"/>
            <w:spacing w:val="-3"/>
            <w:w w:val="99"/>
            <w:u w:val="single" w:color="0000FF"/>
          </w:rPr>
          <w:t>s</w:t>
        </w:r>
        <w:r>
          <w:rPr>
            <w:color w:val="0000FF"/>
            <w:spacing w:val="-2"/>
            <w:w w:val="107"/>
            <w:u w:val="single" w:color="0000FF"/>
          </w:rPr>
          <w:t>j</w:t>
        </w:r>
        <w:r>
          <w:rPr>
            <w:color w:val="0000FF"/>
            <w:spacing w:val="-2"/>
            <w:w w:val="94"/>
            <w:u w:val="single" w:color="0000FF"/>
          </w:rPr>
          <w:t>ur</w:t>
        </w:r>
        <w:r>
          <w:rPr>
            <w:color w:val="0000FF"/>
            <w:spacing w:val="-3"/>
            <w:w w:val="145"/>
            <w:u w:val="single" w:color="0000FF"/>
          </w:rPr>
          <w:t>/</w:t>
        </w:r>
        <w:r>
          <w:rPr>
            <w:color w:val="0000FF"/>
            <w:spacing w:val="-2"/>
            <w:w w:val="101"/>
            <w:u w:val="single" w:color="0000FF"/>
          </w:rPr>
          <w:t>no</w:t>
        </w:r>
        <w:r>
          <w:rPr>
            <w:color w:val="0000FF"/>
            <w:spacing w:val="-2"/>
            <w:w w:val="93"/>
            <w:u w:val="single" w:color="0000FF"/>
          </w:rPr>
          <w:t>r</w:t>
        </w:r>
        <w:r>
          <w:rPr>
            <w:color w:val="0000FF"/>
            <w:spacing w:val="-2"/>
            <w:w w:val="102"/>
            <w:u w:val="single" w:color="0000FF"/>
          </w:rPr>
          <w:t>ma</w:t>
        </w:r>
        <w:r>
          <w:rPr>
            <w:color w:val="0000FF"/>
            <w:spacing w:val="-3"/>
            <w:w w:val="102"/>
            <w:u w:val="single" w:color="0000FF"/>
          </w:rPr>
          <w:t>s</w:t>
        </w:r>
        <w:r>
          <w:rPr>
            <w:color w:val="0000FF"/>
            <w:spacing w:val="-3"/>
            <w:w w:val="145"/>
            <w:u w:val="single" w:color="0000FF"/>
          </w:rPr>
          <w:t>/</w:t>
        </w:r>
        <w:r>
          <w:rPr>
            <w:color w:val="0000FF"/>
            <w:spacing w:val="-2"/>
            <w:w w:val="116"/>
            <w:u w:val="single" w:color="0000FF"/>
          </w:rPr>
          <w:t>No</w:t>
        </w:r>
        <w:r>
          <w:rPr>
            <w:color w:val="0000FF"/>
            <w:spacing w:val="-3"/>
            <w:w w:val="93"/>
            <w:u w:val="single" w:color="0000FF"/>
          </w:rPr>
          <w:t>r</w:t>
        </w:r>
        <w:r>
          <w:rPr>
            <w:color w:val="0000FF"/>
            <w:spacing w:val="-2"/>
            <w:w w:val="107"/>
            <w:u w:val="single" w:color="0000FF"/>
          </w:rPr>
          <w:t>ma1</w:t>
        </w:r>
        <w:r>
          <w:rPr>
            <w:color w:val="0000FF"/>
            <w:spacing w:val="-3"/>
            <w:w w:val="119"/>
            <w:u w:val="single" w:color="0000FF"/>
          </w:rPr>
          <w:t>.</w:t>
        </w:r>
        <w:r>
          <w:rPr>
            <w:color w:val="0000FF"/>
            <w:spacing w:val="-2"/>
            <w:w w:val="107"/>
            <w:u w:val="single" w:color="0000FF"/>
          </w:rPr>
          <w:t>j</w:t>
        </w:r>
        <w:r>
          <w:rPr>
            <w:color w:val="0000FF"/>
            <w:spacing w:val="-3"/>
            <w:w w:val="99"/>
            <w:u w:val="single" w:color="0000FF"/>
          </w:rPr>
          <w:t>s</w:t>
        </w:r>
        <w:r>
          <w:rPr>
            <w:color w:val="0000FF"/>
            <w:spacing w:val="-2"/>
            <w:w w:val="105"/>
            <w:u w:val="single" w:color="0000FF"/>
          </w:rPr>
          <w:t>p</w:t>
        </w:r>
        <w:r>
          <w:rPr>
            <w:color w:val="0000FF"/>
            <w:spacing w:val="-3"/>
            <w:w w:val="105"/>
            <w:u w:val="single" w:color="0000FF"/>
          </w:rPr>
          <w:t>?</w:t>
        </w:r>
        <w:r>
          <w:rPr>
            <w:color w:val="0000FF"/>
            <w:spacing w:val="-2"/>
            <w:w w:val="111"/>
            <w:u w:val="single" w:color="0000FF"/>
          </w:rPr>
          <w:t>i</w:t>
        </w:r>
        <w:r>
          <w:rPr>
            <w:color w:val="0000FF"/>
            <w:spacing w:val="-2"/>
            <w:w w:val="121"/>
            <w:u w:val="single" w:color="0000FF"/>
          </w:rPr>
          <w:t>=</w:t>
        </w:r>
        <w:r>
          <w:rPr>
            <w:color w:val="0000FF"/>
            <w:spacing w:val="-2"/>
            <w:w w:val="119"/>
            <w:u w:val="single" w:color="0000FF"/>
          </w:rPr>
          <w:t>29</w:t>
        </w:r>
        <w:r>
          <w:rPr>
            <w:color w:val="0000FF"/>
            <w:spacing w:val="-1"/>
            <w:w w:val="119"/>
            <w:u w:val="single" w:color="0000FF"/>
          </w:rPr>
          <w:t>3</w:t>
        </w:r>
        <w:r>
          <w:rPr>
            <w:color w:val="0000FF"/>
            <w:spacing w:val="-2"/>
            <w:w w:val="119"/>
            <w:u w:val="single" w:color="0000FF"/>
          </w:rPr>
          <w:t>2</w:t>
        </w:r>
        <w:r>
          <w:rPr>
            <w:color w:val="0000FF"/>
            <w:spacing w:val="-1"/>
            <w:w w:val="119"/>
            <w:u w:val="single" w:color="0000FF"/>
          </w:rPr>
          <w:t>4</w:t>
        </w:r>
      </w:hyperlink>
      <w:r>
        <w:rPr>
          <w:spacing w:val="-2"/>
          <w:w w:val="119"/>
        </w:rPr>
        <w:t>.</w:t>
      </w:r>
    </w:p>
    <w:p>
      <w:pPr>
        <w:pStyle w:val="BodyText"/>
        <w:spacing w:line="292" w:lineRule="auto" w:before="180"/>
        <w:ind w:left="947" w:right="372" w:hanging="568"/>
        <w:jc w:val="both"/>
      </w:pPr>
      <w:r>
        <w:rPr>
          <w:w w:val="110"/>
        </w:rPr>
        <w:t>Maldonado,</w:t>
      </w:r>
      <w:r>
        <w:rPr>
          <w:w w:val="110"/>
        </w:rPr>
        <w:t> B.</w:t>
      </w:r>
      <w:r>
        <w:rPr>
          <w:w w:val="110"/>
        </w:rPr>
        <w:t> (2011).</w:t>
      </w:r>
      <w:r>
        <w:rPr>
          <w:w w:val="110"/>
        </w:rPr>
        <w:t> Comunidad,</w:t>
      </w:r>
      <w:r>
        <w:rPr>
          <w:w w:val="110"/>
        </w:rPr>
        <w:t> Comunalidad</w:t>
      </w:r>
      <w:r>
        <w:rPr>
          <w:w w:val="110"/>
        </w:rPr>
        <w:t> y</w:t>
      </w:r>
      <w:r>
        <w:rPr>
          <w:w w:val="110"/>
        </w:rPr>
        <w:t> Colonialismo</w:t>
      </w:r>
      <w:r>
        <w:rPr>
          <w:w w:val="110"/>
        </w:rPr>
        <w:t> en</w:t>
      </w:r>
      <w:r>
        <w:rPr>
          <w:w w:val="110"/>
        </w:rPr>
        <w:t> Oaxaca,</w:t>
      </w:r>
      <w:r>
        <w:rPr>
          <w:w w:val="110"/>
        </w:rPr>
        <w:t> México.</w:t>
      </w:r>
      <w:r>
        <w:rPr>
          <w:w w:val="110"/>
        </w:rPr>
        <w:t> La nueva</w:t>
      </w:r>
      <w:r>
        <w:rPr>
          <w:w w:val="110"/>
        </w:rPr>
        <w:t> educación</w:t>
      </w:r>
      <w:r>
        <w:rPr>
          <w:w w:val="110"/>
        </w:rPr>
        <w:t> comunitaria</w:t>
      </w:r>
      <w:r>
        <w:rPr>
          <w:w w:val="110"/>
        </w:rPr>
        <w:t> en</w:t>
      </w:r>
      <w:r>
        <w:rPr>
          <w:w w:val="110"/>
        </w:rPr>
        <w:t> su</w:t>
      </w:r>
      <w:r>
        <w:rPr>
          <w:w w:val="110"/>
        </w:rPr>
        <w:t> contexto.</w:t>
      </w:r>
      <w:r>
        <w:rPr>
          <w:w w:val="110"/>
        </w:rPr>
        <w:t> Editorial</w:t>
      </w:r>
      <w:r>
        <w:rPr>
          <w:w w:val="110"/>
        </w:rPr>
        <w:t> CSEIIO:</w:t>
      </w:r>
      <w:r>
        <w:rPr>
          <w:w w:val="110"/>
        </w:rPr>
        <w:t> Oaxaca</w:t>
      </w:r>
      <w:r>
        <w:rPr>
          <w:w w:val="110"/>
        </w:rPr>
        <w:t> de</w:t>
      </w:r>
      <w:r>
        <w:rPr>
          <w:w w:val="110"/>
        </w:rPr>
        <w:t> Juárez, </w:t>
      </w:r>
      <w:r>
        <w:rPr>
          <w:spacing w:val="-2"/>
          <w:w w:val="110"/>
        </w:rPr>
        <w:t>México.</w:t>
      </w:r>
    </w:p>
    <w:p>
      <w:pPr>
        <w:pStyle w:val="BodyText"/>
        <w:spacing w:line="292" w:lineRule="auto" w:before="123"/>
        <w:ind w:left="947" w:right="373" w:hanging="568"/>
      </w:pPr>
      <w:r>
        <w:rPr>
          <w:w w:val="105"/>
        </w:rPr>
        <w:t>Ministerio</w:t>
      </w:r>
      <w:r>
        <w:rPr>
          <w:spacing w:val="37"/>
          <w:w w:val="105"/>
        </w:rPr>
        <w:t> </w:t>
      </w:r>
      <w:r>
        <w:rPr>
          <w:w w:val="105"/>
        </w:rPr>
        <w:t>de</w:t>
      </w:r>
      <w:r>
        <w:rPr>
          <w:spacing w:val="37"/>
          <w:w w:val="105"/>
        </w:rPr>
        <w:t> </w:t>
      </w:r>
      <w:r>
        <w:rPr>
          <w:w w:val="105"/>
        </w:rPr>
        <w:t>Cultura</w:t>
      </w:r>
      <w:r>
        <w:rPr>
          <w:spacing w:val="37"/>
          <w:w w:val="105"/>
        </w:rPr>
        <w:t> </w:t>
      </w:r>
      <w:r>
        <w:rPr>
          <w:w w:val="105"/>
        </w:rPr>
        <w:t>(2010).</w:t>
      </w:r>
      <w:r>
        <w:rPr>
          <w:spacing w:val="36"/>
          <w:w w:val="105"/>
        </w:rPr>
        <w:t> </w:t>
      </w:r>
      <w:r>
        <w:rPr>
          <w:w w:val="105"/>
        </w:rPr>
        <w:t>Compendio</w:t>
      </w:r>
      <w:r>
        <w:rPr>
          <w:spacing w:val="37"/>
          <w:w w:val="105"/>
        </w:rPr>
        <w:t> </w:t>
      </w:r>
      <w:r>
        <w:rPr>
          <w:w w:val="105"/>
        </w:rPr>
        <w:t>de</w:t>
      </w:r>
      <w:r>
        <w:rPr>
          <w:spacing w:val="37"/>
          <w:w w:val="105"/>
        </w:rPr>
        <w:t> </w:t>
      </w:r>
      <w:r>
        <w:rPr>
          <w:w w:val="105"/>
        </w:rPr>
        <w:t>Políticas</w:t>
      </w:r>
      <w:r>
        <w:rPr>
          <w:spacing w:val="37"/>
          <w:w w:val="105"/>
        </w:rPr>
        <w:t> </w:t>
      </w:r>
      <w:r>
        <w:rPr>
          <w:w w:val="105"/>
        </w:rPr>
        <w:t>Culturales.</w:t>
      </w:r>
      <w:r>
        <w:rPr>
          <w:spacing w:val="37"/>
          <w:w w:val="105"/>
        </w:rPr>
        <w:t> </w:t>
      </w:r>
      <w:r>
        <w:rPr>
          <w:w w:val="105"/>
        </w:rPr>
        <w:t>Bogotá,</w:t>
      </w:r>
      <w:r>
        <w:rPr>
          <w:spacing w:val="36"/>
          <w:w w:val="105"/>
        </w:rPr>
        <w:t> </w:t>
      </w:r>
      <w:r>
        <w:rPr>
          <w:w w:val="105"/>
        </w:rPr>
        <w:t>D.C.</w:t>
      </w:r>
      <w:r>
        <w:rPr>
          <w:spacing w:val="36"/>
          <w:w w:val="105"/>
        </w:rPr>
        <w:t> </w:t>
      </w:r>
      <w:r>
        <w:rPr>
          <w:w w:val="105"/>
        </w:rPr>
        <w:t>Disponible</w:t>
      </w:r>
      <w:r>
        <w:rPr>
          <w:spacing w:val="37"/>
          <w:w w:val="105"/>
        </w:rPr>
        <w:t> </w:t>
      </w:r>
      <w:r>
        <w:rPr>
          <w:w w:val="105"/>
        </w:rPr>
        <w:t>en: </w:t>
      </w:r>
      <w:hyperlink r:id="rId26">
        <w:r>
          <w:rPr>
            <w:color w:val="0000FF"/>
            <w:spacing w:val="-2"/>
            <w:w w:val="105"/>
            <w:u w:val="single" w:color="0000FF"/>
          </w:rPr>
          <w:t>http://www.mincultura.gov.co/ministerio/politicas-</w:t>
        </w:r>
        <w:r>
          <w:rPr>
            <w:color w:val="0000FF"/>
            <w:spacing w:val="-3"/>
            <w:w w:val="114"/>
            <w:u w:val="single" w:color="0000FF"/>
          </w:rPr>
          <w:t>c</w:t>
        </w:r>
        <w:r>
          <w:rPr>
            <w:color w:val="0000FF"/>
            <w:spacing w:val="-2"/>
            <w:w w:val="91"/>
            <w:u w:val="single" w:color="0000FF"/>
          </w:rPr>
          <w:t>ult</w:t>
        </w:r>
        <w:r>
          <w:rPr>
            <w:color w:val="0000FF"/>
            <w:spacing w:val="-2"/>
            <w:w w:val="98"/>
            <w:u w:val="single" w:color="0000FF"/>
          </w:rPr>
          <w:t>u</w:t>
        </w:r>
        <w:r>
          <w:rPr>
            <w:color w:val="0000FF"/>
            <w:spacing w:val="-3"/>
            <w:w w:val="98"/>
            <w:u w:val="single" w:color="0000FF"/>
          </w:rPr>
          <w:t>r</w:t>
        </w:r>
        <w:r>
          <w:rPr>
            <w:color w:val="0000FF"/>
            <w:spacing w:val="-2"/>
            <w:w w:val="111"/>
            <w:u w:val="single" w:color="0000FF"/>
          </w:rPr>
          <w:t>ale</w:t>
        </w:r>
        <w:r>
          <w:rPr>
            <w:color w:val="0000FF"/>
            <w:spacing w:val="-3"/>
            <w:w w:val="103"/>
            <w:u w:val="single" w:color="0000FF"/>
          </w:rPr>
          <w:t>s</w:t>
        </w:r>
        <w:r>
          <w:rPr>
            <w:color w:val="0000FF"/>
            <w:spacing w:val="-3"/>
            <w:w w:val="149"/>
            <w:u w:val="single" w:color="0000FF"/>
          </w:rPr>
          <w:t>/</w:t>
        </w:r>
        <w:r>
          <w:rPr>
            <w:color w:val="0000FF"/>
            <w:spacing w:val="-3"/>
            <w:w w:val="114"/>
            <w:u w:val="single" w:color="0000FF"/>
          </w:rPr>
          <w:t>c</w:t>
        </w:r>
        <w:r>
          <w:rPr>
            <w:color w:val="0000FF"/>
            <w:spacing w:val="-2"/>
            <w:w w:val="108"/>
            <w:u w:val="single" w:color="0000FF"/>
          </w:rPr>
          <w:t>o</w:t>
        </w:r>
        <w:r>
          <w:rPr>
            <w:color w:val="0000FF"/>
            <w:spacing w:val="-2"/>
            <w:w w:val="104"/>
            <w:u w:val="single" w:color="0000FF"/>
          </w:rPr>
          <w:t>mpe</w:t>
        </w:r>
        <w:r>
          <w:rPr>
            <w:color w:val="0000FF"/>
            <w:spacing w:val="-2"/>
            <w:w w:val="108"/>
            <w:u w:val="single" w:color="0000FF"/>
          </w:rPr>
          <w:t>ndio</w:t>
        </w:r>
        <w:r>
          <w:rPr>
            <w:color w:val="0000FF"/>
            <w:spacing w:val="-2"/>
            <w:w w:val="69"/>
            <w:u w:val="single" w:color="0000FF"/>
          </w:rPr>
          <w:t>-</w:t>
        </w:r>
        <w:r>
          <w:rPr>
            <w:color w:val="0000FF"/>
            <w:spacing w:val="-2"/>
            <w:w w:val="105"/>
            <w:u w:val="single" w:color="0000FF"/>
          </w:rPr>
          <w:t>politicas-</w:t>
        </w:r>
      </w:hyperlink>
      <w:r>
        <w:rPr>
          <w:color w:val="0000FF"/>
          <w:spacing w:val="-2"/>
          <w:w w:val="105"/>
        </w:rPr>
        <w:t> </w:t>
      </w:r>
      <w:hyperlink r:id="rId26">
        <w:r>
          <w:rPr>
            <w:color w:val="0000FF"/>
            <w:spacing w:val="-2"/>
            <w:w w:val="105"/>
            <w:u w:val="single" w:color="0000FF"/>
          </w:rPr>
          <w:t>culturales/Paginas/default.aspx</w:t>
        </w:r>
      </w:hyperlink>
      <w:r>
        <w:rPr>
          <w:spacing w:val="-2"/>
          <w:w w:val="105"/>
        </w:rPr>
        <w:t>.</w:t>
      </w:r>
    </w:p>
    <w:p>
      <w:pPr>
        <w:pStyle w:val="BodyText"/>
        <w:spacing w:line="292" w:lineRule="auto" w:before="123"/>
        <w:ind w:left="947" w:right="373" w:hanging="568"/>
      </w:pPr>
      <w:r>
        <w:rPr>
          <w:w w:val="110"/>
        </w:rPr>
        <w:t>Ministerio</w:t>
      </w:r>
      <w:r>
        <w:rPr>
          <w:spacing w:val="-9"/>
          <w:w w:val="110"/>
        </w:rPr>
        <w:t> </w:t>
      </w:r>
      <w:r>
        <w:rPr>
          <w:w w:val="110"/>
        </w:rPr>
        <w:t>de</w:t>
      </w:r>
      <w:r>
        <w:rPr>
          <w:spacing w:val="-10"/>
          <w:w w:val="110"/>
        </w:rPr>
        <w:t> </w:t>
      </w:r>
      <w:r>
        <w:rPr>
          <w:w w:val="110"/>
        </w:rPr>
        <w:t>Educación</w:t>
      </w:r>
      <w:r>
        <w:rPr>
          <w:spacing w:val="-8"/>
          <w:w w:val="110"/>
        </w:rPr>
        <w:t> </w:t>
      </w:r>
      <w:r>
        <w:rPr>
          <w:w w:val="110"/>
        </w:rPr>
        <w:t>Nacional</w:t>
      </w:r>
      <w:r>
        <w:rPr>
          <w:spacing w:val="-9"/>
          <w:w w:val="110"/>
        </w:rPr>
        <w:t> </w:t>
      </w:r>
      <w:r>
        <w:rPr>
          <w:w w:val="110"/>
        </w:rPr>
        <w:t>(2014).</w:t>
      </w:r>
      <w:r>
        <w:rPr>
          <w:spacing w:val="-9"/>
          <w:w w:val="110"/>
        </w:rPr>
        <w:t> </w:t>
      </w:r>
      <w:r>
        <w:rPr>
          <w:w w:val="110"/>
        </w:rPr>
        <w:t>Referentes</w:t>
      </w:r>
      <w:r>
        <w:rPr>
          <w:spacing w:val="-10"/>
          <w:w w:val="110"/>
        </w:rPr>
        <w:t> </w:t>
      </w:r>
      <w:r>
        <w:rPr>
          <w:w w:val="110"/>
        </w:rPr>
        <w:t>técnicos</w:t>
      </w:r>
      <w:r>
        <w:rPr>
          <w:spacing w:val="-9"/>
          <w:w w:val="110"/>
        </w:rPr>
        <w:t> </w:t>
      </w:r>
      <w:r>
        <w:rPr>
          <w:w w:val="110"/>
        </w:rPr>
        <w:t>para</w:t>
      </w:r>
      <w:r>
        <w:rPr>
          <w:spacing w:val="-9"/>
          <w:w w:val="110"/>
        </w:rPr>
        <w:t> </w:t>
      </w:r>
      <w:r>
        <w:rPr>
          <w:w w:val="110"/>
        </w:rPr>
        <w:t>la</w:t>
      </w:r>
      <w:r>
        <w:rPr>
          <w:spacing w:val="-9"/>
          <w:w w:val="110"/>
        </w:rPr>
        <w:t> </w:t>
      </w:r>
      <w:r>
        <w:rPr>
          <w:w w:val="110"/>
        </w:rPr>
        <w:t>cualificación</w:t>
      </w:r>
      <w:r>
        <w:rPr>
          <w:spacing w:val="-8"/>
          <w:w w:val="110"/>
        </w:rPr>
        <w:t> </w:t>
      </w:r>
      <w:r>
        <w:rPr>
          <w:w w:val="110"/>
        </w:rPr>
        <w:t>del</w:t>
      </w:r>
      <w:r>
        <w:rPr>
          <w:spacing w:val="-9"/>
          <w:w w:val="110"/>
        </w:rPr>
        <w:t> </w:t>
      </w:r>
      <w:r>
        <w:rPr>
          <w:w w:val="110"/>
        </w:rPr>
        <w:t>talento humano</w:t>
      </w:r>
      <w:r>
        <w:rPr>
          <w:spacing w:val="-13"/>
          <w:w w:val="110"/>
        </w:rPr>
        <w:t> </w:t>
      </w:r>
      <w:r>
        <w:rPr>
          <w:w w:val="110"/>
        </w:rPr>
        <w:t>que</w:t>
      </w:r>
      <w:r>
        <w:rPr>
          <w:spacing w:val="-14"/>
          <w:w w:val="110"/>
        </w:rPr>
        <w:t> </w:t>
      </w:r>
      <w:r>
        <w:rPr>
          <w:w w:val="110"/>
        </w:rPr>
        <w:t>trabaja</w:t>
      </w:r>
      <w:r>
        <w:rPr>
          <w:spacing w:val="-13"/>
          <w:w w:val="110"/>
        </w:rPr>
        <w:t> </w:t>
      </w:r>
      <w:r>
        <w:rPr>
          <w:w w:val="110"/>
        </w:rPr>
        <w:t>con</w:t>
      </w:r>
      <w:r>
        <w:rPr>
          <w:spacing w:val="-13"/>
          <w:w w:val="110"/>
        </w:rPr>
        <w:t> </w:t>
      </w:r>
      <w:r>
        <w:rPr>
          <w:w w:val="110"/>
        </w:rPr>
        <w:t>primera</w:t>
      </w:r>
      <w:r>
        <w:rPr>
          <w:spacing w:val="-13"/>
          <w:w w:val="110"/>
        </w:rPr>
        <w:t> </w:t>
      </w:r>
      <w:r>
        <w:rPr>
          <w:w w:val="110"/>
        </w:rPr>
        <w:t>infancia.</w:t>
      </w:r>
      <w:r>
        <w:rPr>
          <w:spacing w:val="-14"/>
          <w:w w:val="110"/>
        </w:rPr>
        <w:t> </w:t>
      </w:r>
      <w:r>
        <w:rPr>
          <w:w w:val="110"/>
        </w:rPr>
        <w:t>Documento</w:t>
      </w:r>
      <w:r>
        <w:rPr>
          <w:spacing w:val="-13"/>
          <w:w w:val="110"/>
        </w:rPr>
        <w:t> </w:t>
      </w:r>
      <w:r>
        <w:rPr>
          <w:w w:val="110"/>
        </w:rPr>
        <w:t>No.</w:t>
      </w:r>
      <w:r>
        <w:rPr>
          <w:spacing w:val="-14"/>
          <w:w w:val="110"/>
        </w:rPr>
        <w:t> </w:t>
      </w:r>
      <w:r>
        <w:rPr>
          <w:w w:val="110"/>
        </w:rPr>
        <w:t>19,</w:t>
      </w:r>
      <w:r>
        <w:rPr>
          <w:spacing w:val="-14"/>
          <w:w w:val="110"/>
        </w:rPr>
        <w:t> </w:t>
      </w:r>
      <w:r>
        <w:rPr>
          <w:w w:val="110"/>
        </w:rPr>
        <w:t>Bogotá,</w:t>
      </w:r>
      <w:r>
        <w:rPr>
          <w:spacing w:val="-12"/>
          <w:w w:val="110"/>
        </w:rPr>
        <w:t> </w:t>
      </w:r>
      <w:r>
        <w:rPr>
          <w:w w:val="110"/>
        </w:rPr>
        <w:t>D.C.</w:t>
      </w:r>
      <w:r>
        <w:rPr>
          <w:spacing w:val="-14"/>
          <w:w w:val="110"/>
        </w:rPr>
        <w:t> </w:t>
      </w:r>
      <w:r>
        <w:rPr>
          <w:w w:val="110"/>
        </w:rPr>
        <w:t>Recuperado </w:t>
      </w:r>
      <w:r>
        <w:rPr>
          <w:spacing w:val="-2"/>
          <w:w w:val="109"/>
        </w:rPr>
        <w:t>d</w:t>
      </w:r>
      <w:r>
        <w:rPr>
          <w:spacing w:val="-2"/>
          <w:w w:val="107"/>
        </w:rPr>
        <w:t>e</w:t>
      </w:r>
      <w:r>
        <w:rPr>
          <w:spacing w:val="-3"/>
          <w:w w:val="107"/>
        </w:rPr>
        <w:t>:</w:t>
      </w:r>
      <w:hyperlink r:id="rId27">
        <w:r>
          <w:rPr>
            <w:spacing w:val="-2"/>
            <w:w w:val="89"/>
          </w:rPr>
          <w:t>ht</w:t>
        </w:r>
        <w:r>
          <w:rPr>
            <w:spacing w:val="-2"/>
            <w:w w:val="71"/>
          </w:rPr>
          <w:t>t</w:t>
        </w:r>
        <w:r>
          <w:rPr>
            <w:spacing w:val="-2"/>
            <w:w w:val="111"/>
          </w:rPr>
          <w:t>p</w:t>
        </w:r>
        <w:r>
          <w:rPr>
            <w:spacing w:val="-3"/>
            <w:w w:val="111"/>
          </w:rPr>
          <w:t>:</w:t>
        </w:r>
        <w:r>
          <w:rPr>
            <w:spacing w:val="-3"/>
            <w:w w:val="147"/>
          </w:rPr>
          <w:t>/</w:t>
        </w:r>
        <w:r>
          <w:rPr>
            <w:spacing w:val="-2"/>
            <w:w w:val="147"/>
          </w:rPr>
          <w:t>/</w:t>
        </w:r>
        <w:r>
          <w:rPr>
            <w:spacing w:val="-1"/>
            <w:w w:val="106"/>
          </w:rPr>
          <w:t>w</w:t>
        </w:r>
        <w:r>
          <w:rPr>
            <w:spacing w:val="-3"/>
            <w:w w:val="106"/>
          </w:rPr>
          <w:t>ww</w:t>
        </w:r>
        <w:r>
          <w:rPr>
            <w:spacing w:val="-3"/>
            <w:w w:val="121"/>
          </w:rPr>
          <w:t>.</w:t>
        </w:r>
        <w:r>
          <w:rPr>
            <w:spacing w:val="-2"/>
            <w:w w:val="99"/>
          </w:rPr>
          <w:t>mi</w:t>
        </w:r>
        <w:r>
          <w:rPr>
            <w:spacing w:val="-2"/>
            <w:w w:val="102"/>
          </w:rPr>
          <w:t>ne</w:t>
        </w:r>
        <w:r>
          <w:rPr>
            <w:spacing w:val="-2"/>
            <w:w w:val="106"/>
          </w:rPr>
          <w:t>du</w:t>
        </w:r>
        <w:r>
          <w:rPr>
            <w:spacing w:val="-1"/>
            <w:w w:val="106"/>
          </w:rPr>
          <w:t>c</w:t>
        </w:r>
        <w:r>
          <w:rPr>
            <w:spacing w:val="-2"/>
            <w:w w:val="116"/>
          </w:rPr>
          <w:t>a</w:t>
        </w:r>
        <w:r>
          <w:rPr>
            <w:spacing w:val="-3"/>
            <w:w w:val="116"/>
          </w:rPr>
          <w:t>c</w:t>
        </w:r>
        <w:r>
          <w:rPr>
            <w:spacing w:val="-2"/>
            <w:w w:val="113"/>
          </w:rPr>
          <w:t>i</w:t>
        </w:r>
        <w:r>
          <w:rPr>
            <w:spacing w:val="-2"/>
            <w:w w:val="106"/>
          </w:rPr>
          <w:t>o</w:t>
        </w:r>
        <w:r>
          <w:rPr>
            <w:spacing w:val="-2"/>
            <w:w w:val="107"/>
          </w:rPr>
          <w:t>n</w:t>
        </w:r>
        <w:r>
          <w:rPr>
            <w:spacing w:val="-3"/>
            <w:w w:val="107"/>
          </w:rPr>
          <w:t>.</w:t>
        </w:r>
        <w:r>
          <w:rPr>
            <w:spacing w:val="-3"/>
            <w:w w:val="122"/>
          </w:rPr>
          <w:t>g</w:t>
        </w:r>
        <w:r>
          <w:rPr>
            <w:spacing w:val="-2"/>
            <w:w w:val="106"/>
          </w:rPr>
          <w:t>o</w:t>
        </w:r>
        <w:r>
          <w:rPr>
            <w:spacing w:val="-2"/>
            <w:w w:val="102"/>
          </w:rPr>
          <w:t>v</w:t>
        </w:r>
        <w:r>
          <w:rPr>
            <w:spacing w:val="-3"/>
            <w:w w:val="121"/>
          </w:rPr>
          <w:t>.</w:t>
        </w:r>
        <w:r>
          <w:rPr>
            <w:spacing w:val="-1"/>
            <w:w w:val="112"/>
          </w:rPr>
          <w:t>c</w:t>
        </w:r>
        <w:r>
          <w:rPr>
            <w:spacing w:val="-2"/>
            <w:w w:val="106"/>
          </w:rPr>
          <w:t>o</w:t>
        </w:r>
        <w:r>
          <w:rPr>
            <w:spacing w:val="-3"/>
            <w:w w:val="147"/>
          </w:rPr>
          <w:t>/</w:t>
        </w:r>
        <w:r>
          <w:rPr>
            <w:spacing w:val="-2"/>
            <w:w w:val="104"/>
          </w:rPr>
          <w:t>p</w:t>
        </w:r>
        <w:r>
          <w:rPr>
            <w:spacing w:val="-3"/>
            <w:w w:val="104"/>
          </w:rPr>
          <w:t>r</w:t>
        </w:r>
        <w:r>
          <w:rPr>
            <w:spacing w:val="-2"/>
            <w:w w:val="113"/>
          </w:rPr>
          <w:t>i</w:t>
        </w:r>
        <w:r>
          <w:rPr>
            <w:spacing w:val="-2"/>
            <w:w w:val="99"/>
          </w:rPr>
          <w:t>me</w:t>
        </w:r>
        <w:r>
          <w:rPr>
            <w:spacing w:val="-3"/>
            <w:w w:val="95"/>
          </w:rPr>
          <w:t>r</w:t>
        </w:r>
        <w:r>
          <w:rPr>
            <w:spacing w:val="-2"/>
            <w:w w:val="118"/>
          </w:rPr>
          <w:t>ai</w:t>
        </w:r>
        <w:r>
          <w:rPr>
            <w:spacing w:val="-2"/>
            <w:w w:val="96"/>
          </w:rPr>
          <w:t>n</w:t>
        </w:r>
        <w:r>
          <w:rPr>
            <w:spacing w:val="-1"/>
            <w:w w:val="96"/>
          </w:rPr>
          <w:t>f</w:t>
        </w:r>
        <w:r>
          <w:rPr>
            <w:spacing w:val="-2"/>
            <w:w w:val="110"/>
          </w:rPr>
          <w:t>an</w:t>
        </w:r>
        <w:r>
          <w:rPr>
            <w:spacing w:val="-3"/>
            <w:w w:val="110"/>
          </w:rPr>
          <w:t>c</w:t>
        </w:r>
        <w:r>
          <w:rPr>
            <w:spacing w:val="-2"/>
            <w:w w:val="113"/>
          </w:rPr>
          <w:t>i</w:t>
        </w:r>
        <w:r>
          <w:rPr>
            <w:spacing w:val="-2"/>
            <w:w w:val="132"/>
          </w:rPr>
          <w:t>a</w:t>
        </w:r>
        <w:r>
          <w:rPr>
            <w:spacing w:val="-3"/>
            <w:w w:val="132"/>
          </w:rPr>
          <w:t>/</w:t>
        </w:r>
        <w:r>
          <w:rPr>
            <w:spacing w:val="-2"/>
            <w:w w:val="121"/>
          </w:rPr>
          <w:t>1739</w:t>
        </w:r>
        <w:r>
          <w:rPr>
            <w:spacing w:val="-3"/>
            <w:w w:val="147"/>
          </w:rPr>
          <w:t>/</w:t>
        </w:r>
        <w:r>
          <w:rPr>
            <w:spacing w:val="-2"/>
            <w:w w:val="109"/>
          </w:rPr>
          <w:t>a</w:t>
        </w:r>
        <w:r>
          <w:rPr>
            <w:spacing w:val="-3"/>
            <w:w w:val="109"/>
          </w:rPr>
          <w:t>r</w:t>
        </w:r>
        <w:r>
          <w:rPr>
            <w:spacing w:val="-2"/>
            <w:w w:val="71"/>
          </w:rPr>
          <w:t>t</w:t>
        </w:r>
        <w:r>
          <w:rPr>
            <w:spacing w:val="-2"/>
            <w:w w:val="113"/>
          </w:rPr>
          <w:t>i</w:t>
        </w:r>
        <w:r>
          <w:rPr>
            <w:spacing w:val="-3"/>
            <w:w w:val="112"/>
          </w:rPr>
          <w:t>c</w:t>
        </w:r>
        <w:r>
          <w:rPr>
            <w:spacing w:val="-2"/>
            <w:w w:val="102"/>
          </w:rPr>
          <w:t>le</w:t>
        </w:r>
        <w:r>
          <w:rPr>
            <w:spacing w:val="-2"/>
            <w:w w:val="101"/>
          </w:rPr>
          <w:t>s</w:t>
        </w:r>
        <w:r>
          <w:rPr>
            <w:spacing w:val="-2"/>
            <w:w w:val="67"/>
          </w:rPr>
          <w:t>-</w:t>
        </w:r>
      </w:hyperlink>
      <w:r>
        <w:rPr>
          <w:spacing w:val="-3"/>
          <w:w w:val="109"/>
        </w:rPr>
        <w:t> </w:t>
      </w:r>
      <w:r>
        <w:rPr>
          <w:spacing w:val="-2"/>
          <w:w w:val="110"/>
        </w:rPr>
        <w:t>341880_archivo_pdf_doc_19.pdf.</w:t>
      </w:r>
    </w:p>
    <w:p>
      <w:pPr>
        <w:pStyle w:val="BodyText"/>
        <w:spacing w:line="292" w:lineRule="auto" w:before="124"/>
        <w:ind w:left="947" w:right="372" w:hanging="568"/>
        <w:jc w:val="both"/>
      </w:pPr>
      <w:r>
        <w:rPr>
          <w:w w:val="110"/>
        </w:rPr>
        <w:t>Ministerio</w:t>
      </w:r>
      <w:r>
        <w:rPr>
          <w:spacing w:val="-14"/>
          <w:w w:val="110"/>
        </w:rPr>
        <w:t> </w:t>
      </w:r>
      <w:r>
        <w:rPr>
          <w:w w:val="110"/>
        </w:rPr>
        <w:t>de</w:t>
      </w:r>
      <w:r>
        <w:rPr>
          <w:spacing w:val="-14"/>
          <w:w w:val="110"/>
        </w:rPr>
        <w:t> </w:t>
      </w:r>
      <w:r>
        <w:rPr>
          <w:w w:val="110"/>
        </w:rPr>
        <w:t>Salud</w:t>
      </w:r>
      <w:r>
        <w:rPr>
          <w:spacing w:val="-14"/>
          <w:w w:val="110"/>
        </w:rPr>
        <w:t> </w:t>
      </w:r>
      <w:r>
        <w:rPr>
          <w:w w:val="110"/>
        </w:rPr>
        <w:t>y</w:t>
      </w:r>
      <w:r>
        <w:rPr>
          <w:spacing w:val="-13"/>
          <w:w w:val="110"/>
        </w:rPr>
        <w:t> </w:t>
      </w:r>
      <w:r>
        <w:rPr>
          <w:w w:val="110"/>
        </w:rPr>
        <w:t>Protección</w:t>
      </w:r>
      <w:r>
        <w:rPr>
          <w:spacing w:val="-14"/>
          <w:w w:val="110"/>
        </w:rPr>
        <w:t> </w:t>
      </w:r>
      <w:r>
        <w:rPr>
          <w:w w:val="110"/>
        </w:rPr>
        <w:t>Social</w:t>
      </w:r>
      <w:r>
        <w:rPr>
          <w:spacing w:val="-14"/>
          <w:w w:val="110"/>
        </w:rPr>
        <w:t> </w:t>
      </w:r>
      <w:r>
        <w:rPr>
          <w:w w:val="110"/>
        </w:rPr>
        <w:t>(2014a).</w:t>
      </w:r>
      <w:r>
        <w:rPr>
          <w:spacing w:val="-13"/>
          <w:w w:val="110"/>
        </w:rPr>
        <w:t> </w:t>
      </w:r>
      <w:r>
        <w:rPr>
          <w:w w:val="110"/>
        </w:rPr>
        <w:t>Lineamiento</w:t>
      </w:r>
      <w:r>
        <w:rPr>
          <w:spacing w:val="-14"/>
          <w:w w:val="110"/>
        </w:rPr>
        <w:t> </w:t>
      </w:r>
      <w:r>
        <w:rPr>
          <w:w w:val="110"/>
        </w:rPr>
        <w:t>Técnico:</w:t>
      </w:r>
      <w:r>
        <w:rPr>
          <w:spacing w:val="-13"/>
          <w:w w:val="110"/>
        </w:rPr>
        <w:t> </w:t>
      </w:r>
      <w:r>
        <w:rPr>
          <w:w w:val="110"/>
        </w:rPr>
        <w:t>Familia</w:t>
      </w:r>
      <w:r>
        <w:rPr>
          <w:spacing w:val="-14"/>
          <w:w w:val="110"/>
        </w:rPr>
        <w:t> </w:t>
      </w:r>
      <w:r>
        <w:rPr>
          <w:w w:val="110"/>
        </w:rPr>
        <w:t>y</w:t>
      </w:r>
      <w:r>
        <w:rPr>
          <w:spacing w:val="-14"/>
          <w:w w:val="110"/>
        </w:rPr>
        <w:t> </w:t>
      </w:r>
      <w:r>
        <w:rPr>
          <w:w w:val="110"/>
        </w:rPr>
        <w:t>comunidad</w:t>
      </w:r>
      <w:r>
        <w:rPr>
          <w:spacing w:val="-13"/>
          <w:w w:val="110"/>
        </w:rPr>
        <w:t> </w:t>
      </w:r>
      <w:r>
        <w:rPr>
          <w:w w:val="110"/>
        </w:rPr>
        <w:t>en la</w:t>
      </w:r>
      <w:r>
        <w:rPr>
          <w:spacing w:val="-3"/>
          <w:w w:val="110"/>
        </w:rPr>
        <w:t> </w:t>
      </w:r>
      <w:r>
        <w:rPr>
          <w:w w:val="110"/>
        </w:rPr>
        <w:t>Atención</w:t>
      </w:r>
      <w:r>
        <w:rPr>
          <w:spacing w:val="-3"/>
          <w:w w:val="110"/>
        </w:rPr>
        <w:t> </w:t>
      </w:r>
      <w:r>
        <w:rPr>
          <w:w w:val="110"/>
        </w:rPr>
        <w:t>Integral</w:t>
      </w:r>
      <w:r>
        <w:rPr>
          <w:spacing w:val="-3"/>
          <w:w w:val="110"/>
        </w:rPr>
        <w:t> </w:t>
      </w:r>
      <w:r>
        <w:rPr>
          <w:w w:val="110"/>
        </w:rPr>
        <w:t>en</w:t>
      </w:r>
      <w:r>
        <w:rPr>
          <w:spacing w:val="-2"/>
          <w:w w:val="110"/>
        </w:rPr>
        <w:t> </w:t>
      </w:r>
      <w:r>
        <w:rPr>
          <w:w w:val="110"/>
        </w:rPr>
        <w:t>Salud.</w:t>
      </w:r>
      <w:r>
        <w:rPr>
          <w:spacing w:val="-3"/>
          <w:w w:val="110"/>
        </w:rPr>
        <w:t> </w:t>
      </w:r>
      <w:r>
        <w:rPr>
          <w:w w:val="110"/>
        </w:rPr>
        <w:t>Área</w:t>
      </w:r>
      <w:r>
        <w:rPr>
          <w:spacing w:val="-2"/>
          <w:w w:val="110"/>
        </w:rPr>
        <w:t> </w:t>
      </w:r>
      <w:r>
        <w:rPr>
          <w:w w:val="110"/>
        </w:rPr>
        <w:t>de</w:t>
      </w:r>
      <w:r>
        <w:rPr>
          <w:spacing w:val="-3"/>
          <w:w w:val="110"/>
        </w:rPr>
        <w:t> </w:t>
      </w:r>
      <w:r>
        <w:rPr>
          <w:w w:val="110"/>
        </w:rPr>
        <w:t>Población</w:t>
      </w:r>
      <w:r>
        <w:rPr>
          <w:spacing w:val="-2"/>
          <w:w w:val="110"/>
        </w:rPr>
        <w:t> </w:t>
      </w:r>
      <w:r>
        <w:rPr>
          <w:w w:val="110"/>
        </w:rPr>
        <w:t>y</w:t>
      </w:r>
      <w:r>
        <w:rPr>
          <w:spacing w:val="-3"/>
          <w:w w:val="110"/>
        </w:rPr>
        <w:t> </w:t>
      </w:r>
      <w:r>
        <w:rPr>
          <w:w w:val="110"/>
        </w:rPr>
        <w:t>Desarrollo</w:t>
      </w:r>
      <w:r>
        <w:rPr>
          <w:spacing w:val="-1"/>
          <w:w w:val="110"/>
        </w:rPr>
        <w:t> </w:t>
      </w:r>
      <w:r>
        <w:rPr>
          <w:w w:val="110"/>
        </w:rPr>
        <w:t>Humano.</w:t>
      </w:r>
      <w:r>
        <w:rPr>
          <w:spacing w:val="-3"/>
          <w:w w:val="110"/>
        </w:rPr>
        <w:t> </w:t>
      </w:r>
      <w:r>
        <w:rPr>
          <w:w w:val="110"/>
        </w:rPr>
        <w:t>Grupo</w:t>
      </w:r>
      <w:r>
        <w:rPr>
          <w:spacing w:val="-3"/>
          <w:w w:val="110"/>
        </w:rPr>
        <w:t> </w:t>
      </w:r>
      <w:r>
        <w:rPr>
          <w:w w:val="110"/>
        </w:rPr>
        <w:t>Curso</w:t>
      </w:r>
      <w:r>
        <w:rPr>
          <w:spacing w:val="-2"/>
          <w:w w:val="110"/>
        </w:rPr>
        <w:t> </w:t>
      </w:r>
      <w:r>
        <w:rPr>
          <w:w w:val="110"/>
        </w:rPr>
        <w:t>de Vida. Bogotá, D.C. Disponible en </w:t>
      </w:r>
      <w:hyperlink r:id="rId28">
        <w:r>
          <w:rPr>
            <w:w w:val="98"/>
          </w:rPr>
          <w:t>h</w:t>
        </w:r>
        <w:r>
          <w:rPr>
            <w:w w:val="69"/>
          </w:rPr>
          <w:t>tt</w:t>
        </w:r>
        <w:r>
          <w:rPr>
            <w:w w:val="107"/>
          </w:rPr>
          <w:t>p</w:t>
        </w:r>
        <w:r>
          <w:rPr>
            <w:spacing w:val="-1"/>
            <w:w w:val="136"/>
          </w:rPr>
          <w:t>:/</w:t>
        </w:r>
        <w:r>
          <w:rPr>
            <w:w w:val="136"/>
          </w:rPr>
          <w:t>/</w:t>
        </w:r>
        <w:r>
          <w:rPr>
            <w:spacing w:val="-1"/>
            <w:w w:val="120"/>
          </w:rPr>
          <w:t>g</w:t>
        </w:r>
        <w:r>
          <w:rPr>
            <w:w w:val="104"/>
          </w:rPr>
          <w:t>oo</w:t>
        </w:r>
        <w:r>
          <w:rPr>
            <w:spacing w:val="-1"/>
            <w:w w:val="120"/>
          </w:rPr>
          <w:t>.g</w:t>
        </w:r>
        <w:r>
          <w:rPr>
            <w:spacing w:val="1"/>
            <w:w w:val="96"/>
          </w:rPr>
          <w:t>l</w:t>
        </w:r>
        <w:r>
          <w:rPr>
            <w:w w:val="145"/>
          </w:rPr>
          <w:t>/</w:t>
        </w:r>
        <w:r>
          <w:rPr>
            <w:spacing w:val="-1"/>
            <w:w w:val="110"/>
          </w:rPr>
          <w:t>c</w:t>
        </w:r>
        <w:r>
          <w:rPr>
            <w:spacing w:val="-1"/>
            <w:w w:val="94"/>
          </w:rPr>
          <w:t>T</w:t>
        </w:r>
        <w:r>
          <w:rPr>
            <w:w w:val="93"/>
          </w:rPr>
          <w:t>m</w:t>
        </w:r>
        <w:r>
          <w:rPr>
            <w:w w:val="126"/>
          </w:rPr>
          <w:t>N</w:t>
        </w:r>
        <w:r>
          <w:rPr>
            <w:spacing w:val="-1"/>
            <w:w w:val="98"/>
          </w:rPr>
          <w:t>r</w:t>
        </w:r>
        <w:r>
          <w:rPr>
            <w:w w:val="98"/>
          </w:rPr>
          <w:t>e</w:t>
        </w:r>
      </w:hyperlink>
      <w:r>
        <w:rPr>
          <w:w w:val="119"/>
        </w:rPr>
        <w:t>.</w:t>
      </w:r>
    </w:p>
    <w:p>
      <w:pPr>
        <w:pStyle w:val="BodyText"/>
        <w:spacing w:line="292" w:lineRule="auto" w:before="124"/>
        <w:ind w:left="947" w:right="372" w:hanging="568"/>
        <w:jc w:val="both"/>
      </w:pPr>
      <w:r>
        <w:rPr>
          <w:w w:val="110"/>
        </w:rPr>
        <w:t>Ministerio</w:t>
      </w:r>
      <w:r>
        <w:rPr>
          <w:w w:val="110"/>
        </w:rPr>
        <w:t> de</w:t>
      </w:r>
      <w:r>
        <w:rPr>
          <w:w w:val="110"/>
        </w:rPr>
        <w:t> Salud</w:t>
      </w:r>
      <w:r>
        <w:rPr>
          <w:w w:val="110"/>
        </w:rPr>
        <w:t> y</w:t>
      </w:r>
      <w:r>
        <w:rPr>
          <w:w w:val="110"/>
        </w:rPr>
        <w:t> Protección</w:t>
      </w:r>
      <w:r>
        <w:rPr>
          <w:w w:val="110"/>
        </w:rPr>
        <w:t> Social</w:t>
      </w:r>
      <w:r>
        <w:rPr>
          <w:w w:val="110"/>
        </w:rPr>
        <w:t> (2014b).</w:t>
      </w:r>
      <w:r>
        <w:rPr>
          <w:w w:val="110"/>
        </w:rPr>
        <w:t> Guía</w:t>
      </w:r>
      <w:r>
        <w:rPr>
          <w:w w:val="110"/>
        </w:rPr>
        <w:t> conceptual</w:t>
      </w:r>
      <w:r>
        <w:rPr>
          <w:w w:val="110"/>
        </w:rPr>
        <w:t> y</w:t>
      </w:r>
      <w:r>
        <w:rPr>
          <w:w w:val="110"/>
        </w:rPr>
        <w:t> metodológica</w:t>
      </w:r>
      <w:r>
        <w:rPr>
          <w:w w:val="110"/>
        </w:rPr>
        <w:t> para</w:t>
      </w:r>
      <w:r>
        <w:rPr>
          <w:w w:val="110"/>
        </w:rPr>
        <w:t> la construcción</w:t>
      </w:r>
      <w:r>
        <w:rPr>
          <w:w w:val="110"/>
        </w:rPr>
        <w:t> del</w:t>
      </w:r>
      <w:r>
        <w:rPr>
          <w:w w:val="110"/>
        </w:rPr>
        <w:t> ASIS</w:t>
      </w:r>
      <w:r>
        <w:rPr>
          <w:w w:val="110"/>
        </w:rPr>
        <w:t> de</w:t>
      </w:r>
      <w:r>
        <w:rPr>
          <w:w w:val="110"/>
        </w:rPr>
        <w:t> las</w:t>
      </w:r>
      <w:r>
        <w:rPr>
          <w:w w:val="110"/>
        </w:rPr>
        <w:t> Entidades</w:t>
      </w:r>
      <w:r>
        <w:rPr>
          <w:w w:val="110"/>
        </w:rPr>
        <w:t> Territoriales.</w:t>
      </w:r>
      <w:r>
        <w:rPr>
          <w:w w:val="110"/>
        </w:rPr>
        <w:t> Bogotá,</w:t>
      </w:r>
      <w:r>
        <w:rPr>
          <w:w w:val="110"/>
        </w:rPr>
        <w:t> D.C.</w:t>
      </w:r>
      <w:r>
        <w:rPr>
          <w:w w:val="110"/>
        </w:rPr>
        <w:t> Recuperado</w:t>
      </w:r>
      <w:r>
        <w:rPr>
          <w:w w:val="110"/>
        </w:rPr>
        <w:t> de: </w:t>
      </w:r>
      <w:hyperlink r:id="rId29">
        <w:r>
          <w:rPr>
            <w:color w:val="0000FF"/>
            <w:spacing w:val="-2"/>
            <w:w w:val="110"/>
            <w:u w:val="single" w:color="0000FF"/>
          </w:rPr>
          <w:t>http://www.minsalud.gov.co/sites/rid/Lists/BibliotecaDigital/RIDE/VS/ED/PSP/Guia%</w:t>
        </w:r>
      </w:hyperlink>
      <w:r>
        <w:rPr>
          <w:color w:val="0000FF"/>
          <w:spacing w:val="-2"/>
          <w:w w:val="110"/>
        </w:rPr>
        <w:t> </w:t>
      </w:r>
      <w:hyperlink r:id="rId29">
        <w:r>
          <w:rPr>
            <w:color w:val="0000FF"/>
            <w:spacing w:val="-2"/>
            <w:w w:val="110"/>
            <w:u w:val="single" w:color="0000FF"/>
          </w:rPr>
          <w:t>20ASIS%2028112013.pdf</w:t>
        </w:r>
      </w:hyperlink>
      <w:r>
        <w:rPr>
          <w:spacing w:val="-2"/>
          <w:w w:val="110"/>
        </w:rPr>
        <w:t>.</w:t>
      </w:r>
    </w:p>
    <w:p>
      <w:pPr>
        <w:spacing w:after="0" w:line="292" w:lineRule="auto"/>
        <w:jc w:val="both"/>
        <w:sectPr>
          <w:pgSz w:w="11910" w:h="16840"/>
          <w:pgMar w:header="0" w:footer="1014" w:top="1720" w:bottom="1220" w:left="1180" w:right="900"/>
        </w:sectPr>
      </w:pPr>
    </w:p>
    <w:p>
      <w:pPr>
        <w:pStyle w:val="BodyText"/>
        <w:spacing w:line="292" w:lineRule="auto" w:before="83"/>
        <w:ind w:left="947" w:right="372" w:hanging="568"/>
        <w:jc w:val="both"/>
      </w:pPr>
      <w:r>
        <w:rPr>
          <w:w w:val="105"/>
        </w:rPr>
        <w:t>Museo Nacional de Colombia (2013). Colombia, territorio de museos – Diagnóstico del sector museal</w:t>
      </w:r>
      <w:r>
        <w:rPr>
          <w:w w:val="105"/>
        </w:rPr>
        <w:t> colombiano</w:t>
      </w:r>
      <w:r>
        <w:rPr>
          <w:w w:val="105"/>
        </w:rPr>
        <w:t> Año</w:t>
      </w:r>
      <w:r>
        <w:rPr>
          <w:w w:val="105"/>
        </w:rPr>
        <w:t> 2013.</w:t>
      </w:r>
      <w:r>
        <w:rPr>
          <w:w w:val="105"/>
        </w:rPr>
        <w:t> Programa</w:t>
      </w:r>
      <w:r>
        <w:rPr>
          <w:w w:val="105"/>
        </w:rPr>
        <w:t> de</w:t>
      </w:r>
      <w:r>
        <w:rPr>
          <w:w w:val="105"/>
        </w:rPr>
        <w:t> Fortalecimiento</w:t>
      </w:r>
      <w:r>
        <w:rPr>
          <w:w w:val="105"/>
        </w:rPr>
        <w:t> de</w:t>
      </w:r>
      <w:r>
        <w:rPr>
          <w:w w:val="105"/>
        </w:rPr>
        <w:t> Museos,</w:t>
      </w:r>
      <w:r>
        <w:rPr>
          <w:w w:val="105"/>
        </w:rPr>
        <w:t> Bogotá</w:t>
      </w:r>
      <w:r>
        <w:rPr>
          <w:w w:val="105"/>
        </w:rPr>
        <w:t> D.C. Recuperado de:</w:t>
      </w:r>
    </w:p>
    <w:p>
      <w:pPr>
        <w:pStyle w:val="BodyText"/>
        <w:spacing w:line="292" w:lineRule="auto" w:before="124"/>
        <w:ind w:left="947" w:right="374"/>
      </w:pPr>
      <w:hyperlink r:id="rId30">
        <w:r>
          <w:rPr>
            <w:color w:val="0000FF"/>
            <w:spacing w:val="-2"/>
            <w:w w:val="85"/>
            <w:u w:val="single" w:color="0000FF"/>
          </w:rPr>
          <w:t>ht</w:t>
        </w:r>
        <w:r>
          <w:rPr>
            <w:color w:val="0000FF"/>
            <w:spacing w:val="-2"/>
            <w:w w:val="67"/>
            <w:u w:val="single" w:color="0000FF"/>
          </w:rPr>
          <w:t>t</w:t>
        </w:r>
        <w:r>
          <w:rPr>
            <w:color w:val="0000FF"/>
            <w:spacing w:val="-2"/>
            <w:w w:val="107"/>
            <w:u w:val="single" w:color="0000FF"/>
          </w:rPr>
          <w:t>p</w:t>
        </w:r>
        <w:r>
          <w:rPr>
            <w:color w:val="0000FF"/>
            <w:spacing w:val="-3"/>
            <w:w w:val="107"/>
            <w:u w:val="single" w:color="0000FF"/>
          </w:rPr>
          <w:t>:</w:t>
        </w:r>
        <w:r>
          <w:rPr>
            <w:color w:val="0000FF"/>
            <w:spacing w:val="-3"/>
            <w:w w:val="143"/>
            <w:u w:val="single" w:color="0000FF"/>
          </w:rPr>
          <w:t>//</w:t>
        </w:r>
        <w:r>
          <w:rPr>
            <w:color w:val="0000FF"/>
            <w:spacing w:val="-1"/>
            <w:w w:val="102"/>
            <w:u w:val="single" w:color="0000FF"/>
          </w:rPr>
          <w:t>w</w:t>
        </w:r>
        <w:r>
          <w:rPr>
            <w:color w:val="0000FF"/>
            <w:spacing w:val="-3"/>
            <w:w w:val="102"/>
            <w:u w:val="single" w:color="0000FF"/>
          </w:rPr>
          <w:t>w</w:t>
        </w:r>
        <w:r>
          <w:rPr>
            <w:color w:val="0000FF"/>
            <w:spacing w:val="-1"/>
            <w:w w:val="102"/>
            <w:u w:val="single" w:color="0000FF"/>
          </w:rPr>
          <w:t>w</w:t>
        </w:r>
        <w:r>
          <w:rPr>
            <w:color w:val="0000FF"/>
            <w:spacing w:val="-3"/>
            <w:w w:val="117"/>
            <w:u w:val="single" w:color="0000FF"/>
          </w:rPr>
          <w:t>.</w:t>
        </w:r>
        <w:r>
          <w:rPr>
            <w:color w:val="0000FF"/>
            <w:spacing w:val="-2"/>
            <w:w w:val="93"/>
            <w:u w:val="single" w:color="0000FF"/>
          </w:rPr>
          <w:t>mu</w:t>
        </w:r>
        <w:r>
          <w:rPr>
            <w:color w:val="0000FF"/>
            <w:spacing w:val="-3"/>
            <w:w w:val="93"/>
            <w:u w:val="single" w:color="0000FF"/>
          </w:rPr>
          <w:t>s</w:t>
        </w:r>
        <w:r>
          <w:rPr>
            <w:color w:val="0000FF"/>
            <w:spacing w:val="-2"/>
            <w:u w:val="single" w:color="0000FF"/>
          </w:rPr>
          <w:t>e</w:t>
        </w:r>
        <w:r>
          <w:rPr>
            <w:color w:val="0000FF"/>
            <w:spacing w:val="-2"/>
            <w:w w:val="102"/>
            <w:u w:val="single" w:color="0000FF"/>
          </w:rPr>
          <w:t>o</w:t>
        </w:r>
        <w:r>
          <w:rPr>
            <w:color w:val="0000FF"/>
            <w:spacing w:val="-3"/>
            <w:w w:val="97"/>
            <w:u w:val="single" w:color="0000FF"/>
          </w:rPr>
          <w:t>s</w:t>
        </w:r>
        <w:r>
          <w:rPr>
            <w:color w:val="0000FF"/>
            <w:spacing w:val="-3"/>
            <w:w w:val="108"/>
            <w:u w:val="single" w:color="0000FF"/>
          </w:rPr>
          <w:t>c</w:t>
        </w:r>
        <w:r>
          <w:rPr>
            <w:color w:val="0000FF"/>
            <w:spacing w:val="-2"/>
            <w:w w:val="102"/>
            <w:u w:val="single" w:color="0000FF"/>
          </w:rPr>
          <w:t>o</w:t>
        </w:r>
        <w:r>
          <w:rPr>
            <w:color w:val="0000FF"/>
            <w:spacing w:val="-2"/>
            <w:u w:val="single" w:color="0000FF"/>
          </w:rPr>
          <w:t>l</w:t>
        </w:r>
        <w:r>
          <w:rPr>
            <w:color w:val="0000FF"/>
            <w:spacing w:val="-1"/>
            <w:u w:val="single" w:color="0000FF"/>
          </w:rPr>
          <w:t>o</w:t>
        </w:r>
        <w:r>
          <w:rPr>
            <w:color w:val="0000FF"/>
            <w:spacing w:val="-2"/>
            <w:w w:val="99"/>
            <w:u w:val="single" w:color="0000FF"/>
          </w:rPr>
          <w:t>mbi</w:t>
        </w:r>
        <w:r>
          <w:rPr>
            <w:color w:val="0000FF"/>
            <w:spacing w:val="-2"/>
            <w:w w:val="104"/>
            <w:u w:val="single" w:color="0000FF"/>
          </w:rPr>
          <w:t>ano</w:t>
        </w:r>
        <w:r>
          <w:rPr>
            <w:color w:val="0000FF"/>
            <w:spacing w:val="-3"/>
            <w:w w:val="97"/>
            <w:u w:val="single" w:color="0000FF"/>
          </w:rPr>
          <w:t>s</w:t>
        </w:r>
        <w:r>
          <w:rPr>
            <w:color w:val="0000FF"/>
            <w:spacing w:val="-3"/>
            <w:w w:val="117"/>
            <w:u w:val="single" w:color="0000FF"/>
          </w:rPr>
          <w:t>.</w:t>
        </w:r>
        <w:r>
          <w:rPr>
            <w:color w:val="0000FF"/>
            <w:spacing w:val="-3"/>
            <w:w w:val="118"/>
            <w:u w:val="single" w:color="0000FF"/>
          </w:rPr>
          <w:t>g</w:t>
        </w:r>
        <w:r>
          <w:rPr>
            <w:color w:val="0000FF"/>
            <w:spacing w:val="-2"/>
            <w:w w:val="102"/>
            <w:u w:val="single" w:color="0000FF"/>
          </w:rPr>
          <w:t>o</w:t>
        </w:r>
        <w:r>
          <w:rPr>
            <w:color w:val="0000FF"/>
            <w:spacing w:val="-2"/>
            <w:w w:val="98"/>
            <w:u w:val="single" w:color="0000FF"/>
          </w:rPr>
          <w:t>v</w:t>
        </w:r>
        <w:r>
          <w:rPr>
            <w:color w:val="0000FF"/>
            <w:spacing w:val="-3"/>
            <w:w w:val="117"/>
            <w:u w:val="single" w:color="0000FF"/>
          </w:rPr>
          <w:t>.</w:t>
        </w:r>
        <w:r>
          <w:rPr>
            <w:color w:val="0000FF"/>
            <w:spacing w:val="-3"/>
            <w:w w:val="108"/>
            <w:u w:val="single" w:color="0000FF"/>
          </w:rPr>
          <w:t>c</w:t>
        </w:r>
        <w:r>
          <w:rPr>
            <w:color w:val="0000FF"/>
            <w:spacing w:val="-2"/>
            <w:w w:val="102"/>
            <w:u w:val="single" w:color="0000FF"/>
          </w:rPr>
          <w:t>o</w:t>
        </w:r>
        <w:r>
          <w:rPr>
            <w:color w:val="0000FF"/>
            <w:spacing w:val="-3"/>
            <w:w w:val="143"/>
            <w:u w:val="single" w:color="0000FF"/>
          </w:rPr>
          <w:t>/</w:t>
        </w:r>
        <w:r>
          <w:rPr>
            <w:color w:val="0000FF"/>
            <w:spacing w:val="-2"/>
            <w:w w:val="101"/>
            <w:u w:val="single" w:color="0000FF"/>
          </w:rPr>
          <w:t>publi</w:t>
        </w:r>
        <w:r>
          <w:rPr>
            <w:color w:val="0000FF"/>
            <w:spacing w:val="-3"/>
            <w:w w:val="108"/>
            <w:u w:val="single" w:color="0000FF"/>
          </w:rPr>
          <w:t>c</w:t>
        </w:r>
        <w:r>
          <w:rPr>
            <w:color w:val="0000FF"/>
            <w:spacing w:val="-2"/>
            <w:w w:val="112"/>
            <w:u w:val="single" w:color="0000FF"/>
          </w:rPr>
          <w:t>a</w:t>
        </w:r>
        <w:r>
          <w:rPr>
            <w:color w:val="0000FF"/>
            <w:spacing w:val="-3"/>
            <w:w w:val="112"/>
            <w:u w:val="single" w:color="0000FF"/>
          </w:rPr>
          <w:t>c</w:t>
        </w:r>
        <w:r>
          <w:rPr>
            <w:color w:val="0000FF"/>
            <w:spacing w:val="-2"/>
            <w:w w:val="109"/>
            <w:u w:val="single" w:color="0000FF"/>
          </w:rPr>
          <w:t>i</w:t>
        </w:r>
        <w:r>
          <w:rPr>
            <w:color w:val="0000FF"/>
            <w:spacing w:val="-2"/>
            <w:w w:val="102"/>
            <w:u w:val="single" w:color="0000FF"/>
          </w:rPr>
          <w:t>o</w:t>
        </w:r>
        <w:r>
          <w:rPr>
            <w:color w:val="0000FF"/>
            <w:spacing w:val="-2"/>
            <w:w w:val="98"/>
            <w:u w:val="single" w:color="0000FF"/>
          </w:rPr>
          <w:t>ne</w:t>
        </w:r>
        <w:r>
          <w:rPr>
            <w:color w:val="0000FF"/>
            <w:spacing w:val="-3"/>
            <w:w w:val="97"/>
            <w:u w:val="single" w:color="0000FF"/>
          </w:rPr>
          <w:t>s</w:t>
        </w:r>
        <w:r>
          <w:rPr>
            <w:color w:val="0000FF"/>
            <w:spacing w:val="-3"/>
            <w:w w:val="143"/>
            <w:u w:val="single" w:color="0000FF"/>
          </w:rPr>
          <w:t>/</w:t>
        </w:r>
        <w:r>
          <w:rPr>
            <w:color w:val="0000FF"/>
            <w:spacing w:val="-2"/>
            <w:w w:val="106"/>
            <w:u w:val="single" w:color="0000FF"/>
          </w:rPr>
          <w:t>di</w:t>
        </w:r>
        <w:r>
          <w:rPr>
            <w:color w:val="0000FF"/>
            <w:spacing w:val="-2"/>
            <w:w w:val="117"/>
            <w:u w:val="single" w:color="0000FF"/>
          </w:rPr>
          <w:t>a</w:t>
        </w:r>
        <w:r>
          <w:rPr>
            <w:color w:val="0000FF"/>
            <w:spacing w:val="-3"/>
            <w:w w:val="117"/>
            <w:u w:val="single" w:color="0000FF"/>
          </w:rPr>
          <w:t>g</w:t>
        </w:r>
        <w:r>
          <w:rPr>
            <w:color w:val="0000FF"/>
            <w:spacing w:val="-2"/>
            <w:w w:val="99"/>
            <w:u w:val="single" w:color="0000FF"/>
          </w:rPr>
          <w:t>no</w:t>
        </w:r>
        <w:r>
          <w:rPr>
            <w:color w:val="0000FF"/>
            <w:spacing w:val="-3"/>
            <w:w w:val="97"/>
            <w:u w:val="single" w:color="0000FF"/>
          </w:rPr>
          <w:t>s</w:t>
        </w:r>
        <w:r>
          <w:rPr>
            <w:color w:val="0000FF"/>
            <w:spacing w:val="-2"/>
            <w:w w:val="67"/>
            <w:u w:val="single" w:color="0000FF"/>
          </w:rPr>
          <w:t>t</w:t>
        </w:r>
        <w:r>
          <w:rPr>
            <w:color w:val="0000FF"/>
            <w:spacing w:val="-2"/>
            <w:w w:val="109"/>
            <w:u w:val="single" w:color="0000FF"/>
          </w:rPr>
          <w:t>i</w:t>
        </w:r>
        <w:r>
          <w:rPr>
            <w:color w:val="0000FF"/>
            <w:spacing w:val="-3"/>
            <w:w w:val="108"/>
            <w:u w:val="single" w:color="0000FF"/>
          </w:rPr>
          <w:t>c</w:t>
        </w:r>
        <w:r>
          <w:rPr>
            <w:color w:val="0000FF"/>
            <w:spacing w:val="-2"/>
            <w:w w:val="102"/>
            <w:u w:val="single" w:color="0000FF"/>
          </w:rPr>
          <w:t>o</w:t>
        </w:r>
        <w:r>
          <w:rPr>
            <w:color w:val="0000FF"/>
            <w:spacing w:val="-2"/>
            <w:w w:val="96"/>
            <w:u w:val="single" w:color="0000FF"/>
          </w:rPr>
          <w:t>_</w:t>
        </w:r>
        <w:r>
          <w:rPr>
            <w:color w:val="0000FF"/>
            <w:spacing w:val="-2"/>
            <w:w w:val="106"/>
            <w:u w:val="single" w:color="0000FF"/>
          </w:rPr>
          <w:t>di</w:t>
        </w:r>
        <w:r>
          <w:rPr>
            <w:color w:val="0000FF"/>
            <w:spacing w:val="-3"/>
            <w:w w:val="108"/>
            <w:u w:val="single" w:color="0000FF"/>
          </w:rPr>
          <w:t>c</w:t>
        </w:r>
        <w:r>
          <w:rPr>
            <w:color w:val="0000FF"/>
            <w:spacing w:val="-2"/>
            <w:w w:val="117"/>
            <w:u w:val="single" w:color="0000FF"/>
          </w:rPr>
          <w:t>17</w:t>
        </w:r>
        <w:r>
          <w:rPr>
            <w:color w:val="0000FF"/>
            <w:spacing w:val="-2"/>
            <w:w w:val="107"/>
            <w:u w:val="single" w:color="0000FF"/>
          </w:rPr>
          <w:t>%</w:t>
        </w:r>
        <w:r>
          <w:rPr>
            <w:color w:val="0000FF"/>
            <w:spacing w:val="-2"/>
            <w:w w:val="117"/>
            <w:u w:val="single" w:color="0000FF"/>
          </w:rPr>
          <w:t>20</w:t>
        </w:r>
        <w:r>
          <w:rPr>
            <w:color w:val="0000FF"/>
            <w:spacing w:val="-3"/>
            <w:w w:val="106"/>
            <w:u w:val="single" w:color="0000FF"/>
          </w:rPr>
          <w:t>D</w:t>
        </w:r>
        <w:r>
          <w:rPr>
            <w:color w:val="0000FF"/>
            <w:spacing w:val="-2"/>
            <w:w w:val="105"/>
            <w:u w:val="single" w:color="0000FF"/>
          </w:rPr>
          <w:t>E</w:t>
        </w:r>
        <w:r>
          <w:rPr>
            <w:color w:val="0000FF"/>
            <w:spacing w:val="-3"/>
            <w:w w:val="99"/>
            <w:u w:val="single" w:color="0000FF"/>
          </w:rPr>
          <w:t>F</w:t>
        </w:r>
        <w:r>
          <w:rPr>
            <w:color w:val="0000FF"/>
            <w:spacing w:val="-2"/>
            <w:w w:val="90"/>
            <w:u w:val="single" w:color="0000FF"/>
          </w:rPr>
          <w:t>I</w:t>
        </w:r>
        <w:r>
          <w:rPr>
            <w:color w:val="0000FF"/>
            <w:spacing w:val="-2"/>
            <w:w w:val="115"/>
            <w:u w:val="single" w:color="0000FF"/>
          </w:rPr>
          <w:t>NI</w:t>
        </w:r>
        <w:r>
          <w:rPr>
            <w:color w:val="0000FF"/>
            <w:spacing w:val="-3"/>
            <w:w w:val="92"/>
            <w:u w:val="single" w:color="0000FF"/>
          </w:rPr>
          <w:t>T</w:t>
        </w:r>
        <w:r>
          <w:rPr>
            <w:color w:val="0000FF"/>
            <w:spacing w:val="-2"/>
            <w:w w:val="90"/>
            <w:u w:val="single" w:color="0000FF"/>
          </w:rPr>
          <w:t>I</w:t>
        </w:r>
      </w:hyperlink>
      <w:r>
        <w:rPr>
          <w:color w:val="0000FF"/>
          <w:spacing w:val="80"/>
          <w:w w:val="110"/>
        </w:rPr>
        <w:t>   </w:t>
      </w:r>
      <w:hyperlink r:id="rId30">
        <w:r>
          <w:rPr>
            <w:color w:val="0000FF"/>
            <w:spacing w:val="-2"/>
            <w:w w:val="110"/>
            <w:u w:val="single" w:color="0000FF"/>
          </w:rPr>
          <w:t>VO.pdf</w:t>
        </w:r>
      </w:hyperlink>
      <w:r>
        <w:rPr>
          <w:spacing w:val="-2"/>
          <w:w w:val="110"/>
        </w:rPr>
        <w:t>.</w:t>
      </w:r>
    </w:p>
    <w:p>
      <w:pPr>
        <w:pStyle w:val="BodyText"/>
        <w:spacing w:line="290" w:lineRule="auto" w:before="121"/>
        <w:ind w:left="947" w:right="370" w:hanging="568"/>
        <w:jc w:val="both"/>
      </w:pPr>
      <w:r>
        <w:rPr>
          <w:w w:val="110"/>
        </w:rPr>
        <w:t>Resolución</w:t>
      </w:r>
      <w:r>
        <w:rPr>
          <w:w w:val="110"/>
        </w:rPr>
        <w:t> 5123</w:t>
      </w:r>
      <w:r>
        <w:rPr>
          <w:w w:val="110"/>
        </w:rPr>
        <w:t> de</w:t>
      </w:r>
      <w:r>
        <w:rPr>
          <w:w w:val="110"/>
        </w:rPr>
        <w:t> 2006</w:t>
      </w:r>
      <w:r>
        <w:rPr>
          <w:w w:val="110"/>
        </w:rPr>
        <w:t> (27</w:t>
      </w:r>
      <w:r>
        <w:rPr>
          <w:w w:val="110"/>
        </w:rPr>
        <w:t> de</w:t>
      </w:r>
      <w:r>
        <w:rPr>
          <w:w w:val="110"/>
        </w:rPr>
        <w:t> diciembre),</w:t>
      </w:r>
      <w:r>
        <w:rPr>
          <w:w w:val="110"/>
        </w:rPr>
        <w:t> por</w:t>
      </w:r>
      <w:r>
        <w:rPr>
          <w:w w:val="110"/>
        </w:rPr>
        <w:t> la</w:t>
      </w:r>
      <w:r>
        <w:rPr>
          <w:w w:val="110"/>
        </w:rPr>
        <w:t> cual</w:t>
      </w:r>
      <w:r>
        <w:rPr>
          <w:w w:val="110"/>
        </w:rPr>
        <w:t> se</w:t>
      </w:r>
      <w:r>
        <w:rPr>
          <w:w w:val="110"/>
        </w:rPr>
        <w:t> reglamentan</w:t>
      </w:r>
      <w:r>
        <w:rPr>
          <w:w w:val="110"/>
        </w:rPr>
        <w:t> los</w:t>
      </w:r>
      <w:r>
        <w:rPr>
          <w:w w:val="110"/>
        </w:rPr>
        <w:t> procedimientos para</w:t>
      </w:r>
      <w:r>
        <w:rPr>
          <w:spacing w:val="-9"/>
          <w:w w:val="110"/>
        </w:rPr>
        <w:t> </w:t>
      </w:r>
      <w:r>
        <w:rPr>
          <w:w w:val="110"/>
        </w:rPr>
        <w:t>la</w:t>
      </w:r>
      <w:r>
        <w:rPr>
          <w:spacing w:val="-9"/>
          <w:w w:val="110"/>
        </w:rPr>
        <w:t> </w:t>
      </w:r>
      <w:r>
        <w:rPr>
          <w:w w:val="110"/>
        </w:rPr>
        <w:t>elaboración,</w:t>
      </w:r>
      <w:r>
        <w:rPr>
          <w:spacing w:val="-10"/>
          <w:w w:val="110"/>
        </w:rPr>
        <w:t> </w:t>
      </w:r>
      <w:r>
        <w:rPr>
          <w:w w:val="110"/>
        </w:rPr>
        <w:t>aprobación,</w:t>
      </w:r>
      <w:r>
        <w:rPr>
          <w:spacing w:val="-10"/>
          <w:w w:val="110"/>
        </w:rPr>
        <w:t> </w:t>
      </w:r>
      <w:r>
        <w:rPr>
          <w:w w:val="110"/>
        </w:rPr>
        <w:t>ajuste,</w:t>
      </w:r>
      <w:r>
        <w:rPr>
          <w:spacing w:val="-10"/>
          <w:w w:val="110"/>
        </w:rPr>
        <w:t> </w:t>
      </w:r>
      <w:r>
        <w:rPr>
          <w:w w:val="110"/>
        </w:rPr>
        <w:t>seguimiento</w:t>
      </w:r>
      <w:r>
        <w:rPr>
          <w:spacing w:val="-9"/>
          <w:w w:val="110"/>
        </w:rPr>
        <w:t> </w:t>
      </w:r>
      <w:r>
        <w:rPr>
          <w:w w:val="110"/>
        </w:rPr>
        <w:t>y</w:t>
      </w:r>
      <w:r>
        <w:rPr>
          <w:spacing w:val="-10"/>
          <w:w w:val="110"/>
        </w:rPr>
        <w:t> </w:t>
      </w:r>
      <w:r>
        <w:rPr>
          <w:w w:val="110"/>
        </w:rPr>
        <w:t>control</w:t>
      </w:r>
      <w:r>
        <w:rPr>
          <w:spacing w:val="-9"/>
          <w:w w:val="110"/>
        </w:rPr>
        <w:t> </w:t>
      </w:r>
      <w:r>
        <w:rPr>
          <w:w w:val="110"/>
        </w:rPr>
        <w:t>de</w:t>
      </w:r>
      <w:r>
        <w:rPr>
          <w:spacing w:val="-10"/>
          <w:w w:val="110"/>
        </w:rPr>
        <w:t> </w:t>
      </w:r>
      <w:r>
        <w:rPr>
          <w:w w:val="110"/>
        </w:rPr>
        <w:t>los</w:t>
      </w:r>
      <w:r>
        <w:rPr>
          <w:spacing w:val="-10"/>
          <w:w w:val="110"/>
        </w:rPr>
        <w:t> </w:t>
      </w:r>
      <w:r>
        <w:rPr>
          <w:w w:val="110"/>
        </w:rPr>
        <w:t>Planes</w:t>
      </w:r>
      <w:r>
        <w:rPr>
          <w:spacing w:val="-10"/>
          <w:w w:val="110"/>
        </w:rPr>
        <w:t> </w:t>
      </w:r>
      <w:r>
        <w:rPr>
          <w:w w:val="110"/>
        </w:rPr>
        <w:t>Bienales</w:t>
      </w:r>
      <w:r>
        <w:rPr>
          <w:spacing w:val="-10"/>
          <w:w w:val="110"/>
        </w:rPr>
        <w:t> </w:t>
      </w:r>
      <w:r>
        <w:rPr>
          <w:w w:val="110"/>
        </w:rPr>
        <w:t>de Inversión</w:t>
      </w:r>
      <w:r>
        <w:rPr>
          <w:w w:val="110"/>
        </w:rPr>
        <w:t> en</w:t>
      </w:r>
      <w:r>
        <w:rPr>
          <w:w w:val="110"/>
        </w:rPr>
        <w:t> Salud.</w:t>
      </w:r>
      <w:r>
        <w:rPr>
          <w:w w:val="110"/>
        </w:rPr>
        <w:t> </w:t>
      </w:r>
      <w:r>
        <w:rPr>
          <w:i/>
          <w:w w:val="110"/>
          <w:sz w:val="23"/>
        </w:rPr>
        <w:t>Diario</w:t>
      </w:r>
      <w:r>
        <w:rPr>
          <w:i/>
          <w:w w:val="110"/>
          <w:sz w:val="23"/>
        </w:rPr>
        <w:t> Oficial</w:t>
      </w:r>
      <w:r>
        <w:rPr>
          <w:i/>
          <w:w w:val="110"/>
          <w:sz w:val="23"/>
        </w:rPr>
        <w:t> 46.519</w:t>
      </w:r>
      <w:r>
        <w:rPr>
          <w:w w:val="110"/>
        </w:rPr>
        <w:t>.</w:t>
      </w:r>
      <w:r>
        <w:rPr>
          <w:w w:val="110"/>
        </w:rPr>
        <w:t> Recuperado</w:t>
      </w:r>
      <w:r>
        <w:rPr>
          <w:w w:val="110"/>
        </w:rPr>
        <w:t> de: </w:t>
      </w:r>
      <w:hyperlink r:id="rId31">
        <w:r>
          <w:rPr>
            <w:color w:val="0000FF"/>
            <w:spacing w:val="-2"/>
            <w:w w:val="87"/>
            <w:u w:val="single" w:color="0000FF"/>
          </w:rPr>
          <w:t>ht</w:t>
        </w:r>
        <w:r>
          <w:rPr>
            <w:color w:val="0000FF"/>
            <w:spacing w:val="-2"/>
            <w:w w:val="69"/>
            <w:u w:val="single" w:color="0000FF"/>
          </w:rPr>
          <w:t>t</w:t>
        </w:r>
        <w:r>
          <w:rPr>
            <w:color w:val="0000FF"/>
            <w:spacing w:val="-2"/>
            <w:w w:val="109"/>
            <w:u w:val="single" w:color="0000FF"/>
          </w:rPr>
          <w:t>p</w:t>
        </w:r>
        <w:r>
          <w:rPr>
            <w:color w:val="0000FF"/>
            <w:spacing w:val="-3"/>
            <w:w w:val="109"/>
            <w:u w:val="single" w:color="0000FF"/>
          </w:rPr>
          <w:t>:</w:t>
        </w:r>
        <w:r>
          <w:rPr>
            <w:color w:val="0000FF"/>
            <w:spacing w:val="-3"/>
            <w:w w:val="145"/>
            <w:u w:val="single" w:color="0000FF"/>
          </w:rPr>
          <w:t>//</w:t>
        </w:r>
        <w:r>
          <w:rPr>
            <w:color w:val="0000FF"/>
            <w:spacing w:val="-1"/>
            <w:w w:val="104"/>
            <w:u w:val="single" w:color="0000FF"/>
          </w:rPr>
          <w:t>w</w:t>
        </w:r>
        <w:r>
          <w:rPr>
            <w:color w:val="0000FF"/>
            <w:spacing w:val="-3"/>
            <w:w w:val="104"/>
            <w:u w:val="single" w:color="0000FF"/>
          </w:rPr>
          <w:t>w</w:t>
        </w:r>
        <w:r>
          <w:rPr>
            <w:color w:val="0000FF"/>
            <w:spacing w:val="-1"/>
            <w:w w:val="104"/>
            <w:u w:val="single" w:color="0000FF"/>
          </w:rPr>
          <w:t>w</w:t>
        </w:r>
        <w:r>
          <w:rPr>
            <w:color w:val="0000FF"/>
            <w:spacing w:val="-3"/>
            <w:w w:val="119"/>
            <w:u w:val="single" w:color="0000FF"/>
          </w:rPr>
          <w:t>.</w:t>
        </w:r>
        <w:r>
          <w:rPr>
            <w:color w:val="0000FF"/>
            <w:spacing w:val="-2"/>
            <w:w w:val="110"/>
            <w:u w:val="single" w:color="0000FF"/>
          </w:rPr>
          <w:t>al</w:t>
        </w:r>
        <w:r>
          <w:rPr>
            <w:color w:val="0000FF"/>
            <w:spacing w:val="-3"/>
            <w:w w:val="110"/>
            <w:u w:val="single" w:color="0000FF"/>
          </w:rPr>
          <w:t>c</w:t>
        </w:r>
        <w:r>
          <w:rPr>
            <w:color w:val="0000FF"/>
            <w:spacing w:val="-2"/>
            <w:w w:val="110"/>
            <w:u w:val="single" w:color="0000FF"/>
          </w:rPr>
          <w:t>aldi</w:t>
        </w:r>
        <w:r>
          <w:rPr>
            <w:color w:val="0000FF"/>
            <w:spacing w:val="-2"/>
            <w:w w:val="109"/>
            <w:u w:val="single" w:color="0000FF"/>
          </w:rPr>
          <w:t>abo</w:t>
        </w:r>
        <w:r>
          <w:rPr>
            <w:color w:val="0000FF"/>
            <w:spacing w:val="-4"/>
            <w:w w:val="120"/>
            <w:u w:val="single" w:color="0000FF"/>
          </w:rPr>
          <w:t>g</w:t>
        </w:r>
        <w:r>
          <w:rPr>
            <w:color w:val="0000FF"/>
            <w:spacing w:val="-2"/>
            <w:w w:val="104"/>
            <w:u w:val="single" w:color="0000FF"/>
          </w:rPr>
          <w:t>o</w:t>
        </w:r>
        <w:r>
          <w:rPr>
            <w:color w:val="0000FF"/>
            <w:spacing w:val="-2"/>
            <w:w w:val="69"/>
            <w:u w:val="single" w:color="0000FF"/>
          </w:rPr>
          <w:t>t</w:t>
        </w:r>
        <w:r>
          <w:rPr>
            <w:color w:val="0000FF"/>
            <w:spacing w:val="-2"/>
            <w:w w:val="118"/>
            <w:u w:val="single" w:color="0000FF"/>
          </w:rPr>
          <w:t>a</w:t>
        </w:r>
        <w:r>
          <w:rPr>
            <w:color w:val="0000FF"/>
            <w:spacing w:val="-3"/>
            <w:w w:val="118"/>
            <w:u w:val="single" w:color="0000FF"/>
          </w:rPr>
          <w:t>.</w:t>
        </w:r>
        <w:r>
          <w:rPr>
            <w:color w:val="0000FF"/>
            <w:spacing w:val="-3"/>
            <w:w w:val="120"/>
            <w:u w:val="single" w:color="0000FF"/>
          </w:rPr>
          <w:t>g</w:t>
        </w:r>
        <w:r>
          <w:rPr>
            <w:color w:val="0000FF"/>
            <w:spacing w:val="-2"/>
            <w:w w:val="104"/>
            <w:u w:val="single" w:color="0000FF"/>
          </w:rPr>
          <w:t>o</w:t>
        </w:r>
        <w:r>
          <w:rPr>
            <w:color w:val="0000FF"/>
            <w:spacing w:val="-2"/>
            <w:u w:val="single" w:color="0000FF"/>
          </w:rPr>
          <w:t>v</w:t>
        </w:r>
        <w:r>
          <w:rPr>
            <w:color w:val="0000FF"/>
            <w:spacing w:val="-3"/>
            <w:w w:val="119"/>
            <w:u w:val="single" w:color="0000FF"/>
          </w:rPr>
          <w:t>.</w:t>
        </w:r>
        <w:r>
          <w:rPr>
            <w:color w:val="0000FF"/>
            <w:spacing w:val="-3"/>
            <w:w w:val="110"/>
            <w:u w:val="single" w:color="0000FF"/>
          </w:rPr>
          <w:t>c</w:t>
        </w:r>
        <w:r>
          <w:rPr>
            <w:color w:val="0000FF"/>
            <w:spacing w:val="-1"/>
            <w:w w:val="104"/>
            <w:u w:val="single" w:color="0000FF"/>
          </w:rPr>
          <w:t>o</w:t>
        </w:r>
        <w:r>
          <w:rPr>
            <w:color w:val="0000FF"/>
            <w:spacing w:val="-2"/>
            <w:w w:val="145"/>
            <w:u w:val="single" w:color="0000FF"/>
          </w:rPr>
          <w:t>/</w:t>
        </w:r>
        <w:r>
          <w:rPr>
            <w:color w:val="0000FF"/>
            <w:spacing w:val="-3"/>
            <w:w w:val="99"/>
            <w:u w:val="single" w:color="0000FF"/>
          </w:rPr>
          <w:t>s</w:t>
        </w:r>
        <w:r>
          <w:rPr>
            <w:color w:val="0000FF"/>
            <w:spacing w:val="-2"/>
            <w:w w:val="111"/>
            <w:u w:val="single" w:color="0000FF"/>
          </w:rPr>
          <w:t>i</w:t>
        </w:r>
        <w:r>
          <w:rPr>
            <w:color w:val="0000FF"/>
            <w:spacing w:val="-3"/>
            <w:w w:val="99"/>
            <w:u w:val="single" w:color="0000FF"/>
          </w:rPr>
          <w:t>s</w:t>
        </w:r>
        <w:r>
          <w:rPr>
            <w:color w:val="0000FF"/>
            <w:spacing w:val="-2"/>
            <w:w w:val="107"/>
            <w:u w:val="single" w:color="0000FF"/>
          </w:rPr>
          <w:t>j</w:t>
        </w:r>
        <w:r>
          <w:rPr>
            <w:color w:val="0000FF"/>
            <w:spacing w:val="-2"/>
            <w:w w:val="94"/>
            <w:u w:val="single" w:color="0000FF"/>
          </w:rPr>
          <w:t>u</w:t>
        </w:r>
        <w:r>
          <w:rPr>
            <w:color w:val="0000FF"/>
            <w:spacing w:val="-3"/>
            <w:w w:val="94"/>
            <w:u w:val="single" w:color="0000FF"/>
          </w:rPr>
          <w:t>r</w:t>
        </w:r>
        <w:r>
          <w:rPr>
            <w:color w:val="0000FF"/>
            <w:spacing w:val="-3"/>
            <w:w w:val="145"/>
            <w:u w:val="single" w:color="0000FF"/>
          </w:rPr>
          <w:t>/</w:t>
        </w:r>
        <w:r>
          <w:rPr>
            <w:color w:val="0000FF"/>
            <w:spacing w:val="-2"/>
            <w:w w:val="101"/>
            <w:u w:val="single" w:color="0000FF"/>
          </w:rPr>
          <w:t>no</w:t>
        </w:r>
        <w:r>
          <w:rPr>
            <w:color w:val="0000FF"/>
            <w:spacing w:val="-3"/>
            <w:w w:val="93"/>
            <w:u w:val="single" w:color="0000FF"/>
          </w:rPr>
          <w:t>r</w:t>
        </w:r>
        <w:r>
          <w:rPr>
            <w:color w:val="0000FF"/>
            <w:spacing w:val="-2"/>
            <w:w w:val="103"/>
            <w:u w:val="single" w:color="0000FF"/>
          </w:rPr>
          <w:t>m</w:t>
        </w:r>
        <w:r>
          <w:rPr>
            <w:color w:val="0000FF"/>
            <w:spacing w:val="-1"/>
            <w:w w:val="103"/>
            <w:u w:val="single" w:color="0000FF"/>
          </w:rPr>
          <w:t>a</w:t>
        </w:r>
        <w:r>
          <w:rPr>
            <w:color w:val="0000FF"/>
            <w:spacing w:val="-3"/>
            <w:w w:val="99"/>
            <w:u w:val="single" w:color="0000FF"/>
          </w:rPr>
          <w:t>s</w:t>
        </w:r>
        <w:r>
          <w:rPr>
            <w:color w:val="0000FF"/>
            <w:spacing w:val="-3"/>
            <w:w w:val="145"/>
            <w:u w:val="single" w:color="0000FF"/>
          </w:rPr>
          <w:t>/</w:t>
        </w:r>
        <w:r>
          <w:rPr>
            <w:color w:val="0000FF"/>
            <w:spacing w:val="-2"/>
            <w:w w:val="116"/>
            <w:u w:val="single" w:color="0000FF"/>
          </w:rPr>
          <w:t>No</w:t>
        </w:r>
        <w:r>
          <w:rPr>
            <w:color w:val="0000FF"/>
            <w:spacing w:val="-3"/>
            <w:w w:val="93"/>
            <w:u w:val="single" w:color="0000FF"/>
          </w:rPr>
          <w:t>r</w:t>
        </w:r>
        <w:r>
          <w:rPr>
            <w:color w:val="0000FF"/>
            <w:spacing w:val="-2"/>
            <w:w w:val="107"/>
            <w:u w:val="single" w:color="0000FF"/>
          </w:rPr>
          <w:t>ma1</w:t>
        </w:r>
        <w:r>
          <w:rPr>
            <w:color w:val="0000FF"/>
            <w:spacing w:val="-3"/>
            <w:w w:val="119"/>
            <w:u w:val="single" w:color="0000FF"/>
          </w:rPr>
          <w:t>.</w:t>
        </w:r>
        <w:r>
          <w:rPr>
            <w:color w:val="0000FF"/>
            <w:spacing w:val="-1"/>
            <w:w w:val="107"/>
            <w:u w:val="single" w:color="0000FF"/>
          </w:rPr>
          <w:t>j</w:t>
        </w:r>
        <w:r>
          <w:rPr>
            <w:color w:val="0000FF"/>
            <w:spacing w:val="-3"/>
            <w:w w:val="99"/>
            <w:u w:val="single" w:color="0000FF"/>
          </w:rPr>
          <w:t>s</w:t>
        </w:r>
        <w:r>
          <w:rPr>
            <w:color w:val="0000FF"/>
            <w:spacing w:val="-2"/>
            <w:w w:val="105"/>
            <w:u w:val="single" w:color="0000FF"/>
          </w:rPr>
          <w:t>p</w:t>
        </w:r>
        <w:r>
          <w:rPr>
            <w:color w:val="0000FF"/>
            <w:spacing w:val="-3"/>
            <w:w w:val="105"/>
            <w:u w:val="single" w:color="0000FF"/>
          </w:rPr>
          <w:t>?</w:t>
        </w:r>
        <w:r>
          <w:rPr>
            <w:color w:val="0000FF"/>
            <w:spacing w:val="-2"/>
            <w:w w:val="111"/>
            <w:u w:val="single" w:color="0000FF"/>
          </w:rPr>
          <w:t>i</w:t>
        </w:r>
        <w:r>
          <w:rPr>
            <w:color w:val="0000FF"/>
            <w:spacing w:val="-2"/>
            <w:w w:val="121"/>
            <w:u w:val="single" w:color="0000FF"/>
          </w:rPr>
          <w:t>=</w:t>
        </w:r>
        <w:r>
          <w:rPr>
            <w:color w:val="0000FF"/>
            <w:spacing w:val="-2"/>
            <w:w w:val="119"/>
            <w:u w:val="single" w:color="0000FF"/>
          </w:rPr>
          <w:t>2288</w:t>
        </w:r>
        <w:r>
          <w:rPr>
            <w:color w:val="0000FF"/>
            <w:spacing w:val="-1"/>
            <w:w w:val="119"/>
            <w:u w:val="single" w:color="0000FF"/>
          </w:rPr>
          <w:t>0</w:t>
        </w:r>
      </w:hyperlink>
      <w:r>
        <w:rPr>
          <w:spacing w:val="-2"/>
          <w:w w:val="119"/>
        </w:rPr>
        <w:t>.</w:t>
      </w:r>
    </w:p>
    <w:p>
      <w:pPr>
        <w:pStyle w:val="BodyText"/>
        <w:spacing w:line="290" w:lineRule="auto" w:before="121"/>
        <w:ind w:left="947" w:right="371" w:hanging="568"/>
        <w:jc w:val="both"/>
        <w:rPr>
          <w:i/>
          <w:sz w:val="23"/>
        </w:rPr>
      </w:pPr>
      <w:r>
        <w:rPr>
          <w:w w:val="105"/>
        </w:rPr>
        <w:t>Resolución 3388 de 2008 (8 de septiembre), por la cual se expide el reglamento técnico sobre</w:t>
      </w:r>
      <w:r>
        <w:rPr>
          <w:spacing w:val="40"/>
          <w:w w:val="105"/>
        </w:rPr>
        <w:t> </w:t>
      </w:r>
      <w:r>
        <w:rPr>
          <w:w w:val="105"/>
        </w:rPr>
        <w:t>los</w:t>
      </w:r>
      <w:r>
        <w:rPr>
          <w:w w:val="105"/>
        </w:rPr>
        <w:t> requisitos</w:t>
      </w:r>
      <w:r>
        <w:rPr>
          <w:w w:val="105"/>
        </w:rPr>
        <w:t> sanitarios</w:t>
      </w:r>
      <w:r>
        <w:rPr>
          <w:w w:val="105"/>
        </w:rPr>
        <w:t> de</w:t>
      </w:r>
      <w:r>
        <w:rPr>
          <w:w w:val="105"/>
        </w:rPr>
        <w:t> los</w:t>
      </w:r>
      <w:r>
        <w:rPr>
          <w:w w:val="105"/>
        </w:rPr>
        <w:t> juguetes,</w:t>
      </w:r>
      <w:r>
        <w:rPr>
          <w:w w:val="105"/>
        </w:rPr>
        <w:t> sus</w:t>
      </w:r>
      <w:r>
        <w:rPr>
          <w:w w:val="105"/>
        </w:rPr>
        <w:t> componentes</w:t>
      </w:r>
      <w:r>
        <w:rPr>
          <w:w w:val="105"/>
        </w:rPr>
        <w:t> y</w:t>
      </w:r>
      <w:r>
        <w:rPr>
          <w:w w:val="105"/>
        </w:rPr>
        <w:t> accesorios,</w:t>
      </w:r>
      <w:r>
        <w:rPr>
          <w:w w:val="105"/>
        </w:rPr>
        <w:t> que</w:t>
      </w:r>
      <w:r>
        <w:rPr>
          <w:w w:val="105"/>
        </w:rPr>
        <w:t> se comercialicen</w:t>
      </w:r>
      <w:r>
        <w:rPr>
          <w:spacing w:val="47"/>
          <w:w w:val="105"/>
        </w:rPr>
        <w:t> </w:t>
      </w:r>
      <w:r>
        <w:rPr>
          <w:w w:val="105"/>
        </w:rPr>
        <w:t>en</w:t>
      </w:r>
      <w:r>
        <w:rPr>
          <w:spacing w:val="48"/>
          <w:w w:val="105"/>
        </w:rPr>
        <w:t> </w:t>
      </w:r>
      <w:r>
        <w:rPr>
          <w:w w:val="105"/>
        </w:rPr>
        <w:t>el</w:t>
      </w:r>
      <w:r>
        <w:rPr>
          <w:spacing w:val="48"/>
          <w:w w:val="105"/>
        </w:rPr>
        <w:t> </w:t>
      </w:r>
      <w:r>
        <w:rPr>
          <w:w w:val="105"/>
        </w:rPr>
        <w:t>Territorio</w:t>
      </w:r>
      <w:r>
        <w:rPr>
          <w:spacing w:val="48"/>
          <w:w w:val="105"/>
        </w:rPr>
        <w:t> </w:t>
      </w:r>
      <w:r>
        <w:rPr>
          <w:w w:val="105"/>
        </w:rPr>
        <w:t>Nacional</w:t>
      </w:r>
      <w:r>
        <w:rPr>
          <w:spacing w:val="48"/>
          <w:w w:val="105"/>
        </w:rPr>
        <w:t> </w:t>
      </w:r>
      <w:r>
        <w:rPr>
          <w:w w:val="105"/>
        </w:rPr>
        <w:t>y</w:t>
      </w:r>
      <w:r>
        <w:rPr>
          <w:spacing w:val="48"/>
          <w:w w:val="105"/>
        </w:rPr>
        <w:t> </w:t>
      </w:r>
      <w:r>
        <w:rPr>
          <w:w w:val="105"/>
        </w:rPr>
        <w:t>se</w:t>
      </w:r>
      <w:r>
        <w:rPr>
          <w:spacing w:val="48"/>
          <w:w w:val="105"/>
        </w:rPr>
        <w:t> </w:t>
      </w:r>
      <w:r>
        <w:rPr>
          <w:w w:val="105"/>
        </w:rPr>
        <w:t>dictan</w:t>
      </w:r>
      <w:r>
        <w:rPr>
          <w:spacing w:val="48"/>
          <w:w w:val="105"/>
        </w:rPr>
        <w:t> </w:t>
      </w:r>
      <w:r>
        <w:rPr>
          <w:w w:val="105"/>
        </w:rPr>
        <w:t>otras</w:t>
      </w:r>
      <w:r>
        <w:rPr>
          <w:spacing w:val="48"/>
          <w:w w:val="105"/>
        </w:rPr>
        <w:t> </w:t>
      </w:r>
      <w:r>
        <w:rPr>
          <w:w w:val="105"/>
        </w:rPr>
        <w:t>disposiciones.</w:t>
      </w:r>
      <w:r>
        <w:rPr>
          <w:spacing w:val="50"/>
          <w:w w:val="105"/>
        </w:rPr>
        <w:t> </w:t>
      </w:r>
      <w:r>
        <w:rPr>
          <w:i/>
          <w:w w:val="105"/>
          <w:sz w:val="23"/>
        </w:rPr>
        <w:t>Diario</w:t>
      </w:r>
      <w:r>
        <w:rPr>
          <w:i/>
          <w:spacing w:val="47"/>
          <w:w w:val="105"/>
          <w:sz w:val="23"/>
        </w:rPr>
        <w:t> </w:t>
      </w:r>
      <w:r>
        <w:rPr>
          <w:i/>
          <w:spacing w:val="-2"/>
          <w:w w:val="105"/>
          <w:sz w:val="23"/>
        </w:rPr>
        <w:t>Oficial</w:t>
      </w:r>
    </w:p>
    <w:p>
      <w:pPr>
        <w:spacing w:line="267" w:lineRule="exact" w:before="0"/>
        <w:ind w:left="947" w:right="0" w:firstLine="0"/>
        <w:jc w:val="both"/>
        <w:rPr>
          <w:sz w:val="22"/>
        </w:rPr>
      </w:pPr>
      <w:r>
        <w:rPr>
          <w:i/>
          <w:w w:val="110"/>
          <w:sz w:val="23"/>
        </w:rPr>
        <w:t>47.108</w:t>
      </w:r>
      <w:r>
        <w:rPr>
          <w:w w:val="110"/>
          <w:sz w:val="22"/>
        </w:rPr>
        <w:t>.</w:t>
      </w:r>
      <w:r>
        <w:rPr>
          <w:spacing w:val="8"/>
          <w:w w:val="110"/>
          <w:sz w:val="22"/>
        </w:rPr>
        <w:t> </w:t>
      </w:r>
      <w:r>
        <w:rPr>
          <w:w w:val="110"/>
          <w:sz w:val="22"/>
        </w:rPr>
        <w:t>Recuperado</w:t>
      </w:r>
      <w:r>
        <w:rPr>
          <w:spacing w:val="9"/>
          <w:w w:val="110"/>
          <w:sz w:val="22"/>
        </w:rPr>
        <w:t> </w:t>
      </w:r>
      <w:r>
        <w:rPr>
          <w:spacing w:val="-5"/>
          <w:w w:val="110"/>
          <w:sz w:val="22"/>
        </w:rPr>
        <w:t>de:</w:t>
      </w:r>
    </w:p>
    <w:p>
      <w:pPr>
        <w:pStyle w:val="BodyText"/>
        <w:spacing w:line="292" w:lineRule="auto" w:before="177"/>
        <w:ind w:left="947" w:right="375"/>
      </w:pPr>
      <w:hyperlink r:id="rId32">
        <w:r>
          <w:rPr>
            <w:spacing w:val="-2"/>
            <w:w w:val="97"/>
          </w:rPr>
          <w:t>h</w:t>
        </w:r>
        <w:r>
          <w:rPr>
            <w:spacing w:val="-2"/>
            <w:w w:val="68"/>
          </w:rPr>
          <w:t>tt</w:t>
        </w:r>
        <w:r>
          <w:rPr>
            <w:spacing w:val="-2"/>
            <w:w w:val="106"/>
          </w:rPr>
          <w:t>p</w:t>
        </w:r>
        <w:r>
          <w:rPr>
            <w:spacing w:val="-3"/>
            <w:w w:val="122"/>
          </w:rPr>
          <w:t>://</w:t>
        </w:r>
        <w:r>
          <w:rPr>
            <w:spacing w:val="-1"/>
            <w:w w:val="122"/>
          </w:rPr>
          <w:t>w</w:t>
        </w:r>
        <w:r>
          <w:rPr>
            <w:spacing w:val="-3"/>
            <w:w w:val="103"/>
          </w:rPr>
          <w:t>w</w:t>
        </w:r>
        <w:r>
          <w:rPr>
            <w:spacing w:val="-1"/>
            <w:w w:val="103"/>
          </w:rPr>
          <w:t>w</w:t>
        </w:r>
        <w:r>
          <w:rPr>
            <w:spacing w:val="-3"/>
            <w:w w:val="118"/>
          </w:rPr>
          <w:t>.</w:t>
        </w:r>
        <w:r>
          <w:rPr>
            <w:spacing w:val="-2"/>
            <w:w w:val="96"/>
          </w:rPr>
          <w:t>mi</w:t>
        </w:r>
        <w:r>
          <w:rPr>
            <w:spacing w:val="-2"/>
            <w:w w:val="97"/>
          </w:rPr>
          <w:t>ns</w:t>
        </w:r>
        <w:r>
          <w:rPr>
            <w:spacing w:val="-2"/>
            <w:w w:val="106"/>
          </w:rPr>
          <w:t>alud</w:t>
        </w:r>
        <w:r>
          <w:rPr>
            <w:spacing w:val="-3"/>
            <w:w w:val="106"/>
          </w:rPr>
          <w:t>.</w:t>
        </w:r>
        <w:r>
          <w:rPr>
            <w:spacing w:val="-3"/>
            <w:w w:val="119"/>
          </w:rPr>
          <w:t>g</w:t>
        </w:r>
        <w:r>
          <w:rPr>
            <w:spacing w:val="-2"/>
            <w:w w:val="103"/>
          </w:rPr>
          <w:t>o</w:t>
        </w:r>
        <w:r>
          <w:rPr>
            <w:spacing w:val="-2"/>
            <w:w w:val="99"/>
          </w:rPr>
          <w:t>v</w:t>
        </w:r>
        <w:r>
          <w:rPr>
            <w:spacing w:val="-3"/>
            <w:w w:val="118"/>
          </w:rPr>
          <w:t>.</w:t>
        </w:r>
        <w:r>
          <w:rPr>
            <w:spacing w:val="-3"/>
            <w:w w:val="109"/>
          </w:rPr>
          <w:t>c</w:t>
        </w:r>
        <w:r>
          <w:rPr>
            <w:spacing w:val="-2"/>
            <w:w w:val="103"/>
          </w:rPr>
          <w:t>o</w:t>
        </w:r>
        <w:r>
          <w:rPr>
            <w:spacing w:val="-3"/>
            <w:w w:val="144"/>
          </w:rPr>
          <w:t>/</w:t>
        </w:r>
        <w:r>
          <w:rPr>
            <w:spacing w:val="-2"/>
            <w:w w:val="115"/>
          </w:rPr>
          <w:t>No</w:t>
        </w:r>
        <w:r>
          <w:rPr>
            <w:spacing w:val="-3"/>
            <w:w w:val="92"/>
          </w:rPr>
          <w:t>r</w:t>
        </w:r>
        <w:r>
          <w:rPr>
            <w:spacing w:val="-1"/>
            <w:w w:val="92"/>
          </w:rPr>
          <w:t>m</w:t>
        </w:r>
        <w:r>
          <w:rPr>
            <w:spacing w:val="-2"/>
            <w:w w:val="97"/>
          </w:rPr>
          <w:t>at</w:t>
        </w:r>
        <w:r>
          <w:rPr>
            <w:spacing w:val="-2"/>
            <w:w w:val="110"/>
          </w:rPr>
          <w:t>i</w:t>
        </w:r>
        <w:r>
          <w:rPr>
            <w:spacing w:val="-2"/>
            <w:w w:val="99"/>
          </w:rPr>
          <w:t>v</w:t>
        </w:r>
        <w:r>
          <w:rPr>
            <w:spacing w:val="-2"/>
            <w:w w:val="110"/>
          </w:rPr>
          <w:t>i</w:t>
        </w:r>
        <w:r>
          <w:rPr>
            <w:spacing w:val="-2"/>
            <w:w w:val="116"/>
          </w:rPr>
          <w:t>dad</w:t>
        </w:r>
        <w:r>
          <w:rPr>
            <w:spacing w:val="-3"/>
            <w:w w:val="116"/>
          </w:rPr>
          <w:t>/</w:t>
        </w:r>
        <w:r>
          <w:rPr>
            <w:spacing w:val="-3"/>
            <w:w w:val="96"/>
          </w:rPr>
          <w:t>R</w:t>
        </w:r>
        <w:r>
          <w:rPr>
            <w:spacing w:val="-2"/>
            <w:w w:val="106"/>
          </w:rPr>
          <w:t>E</w:t>
        </w:r>
        <w:r>
          <w:rPr>
            <w:spacing w:val="-3"/>
            <w:w w:val="118"/>
          </w:rPr>
          <w:t>S</w:t>
        </w:r>
        <w:r>
          <w:rPr>
            <w:spacing w:val="-2"/>
            <w:w w:val="126"/>
          </w:rPr>
          <w:t>O</w:t>
        </w:r>
        <w:r>
          <w:rPr>
            <w:spacing w:val="-2"/>
            <w:w w:val="96"/>
          </w:rPr>
          <w:t>L</w:t>
        </w:r>
        <w:r>
          <w:rPr>
            <w:spacing w:val="-3"/>
            <w:w w:val="96"/>
          </w:rPr>
          <w:t>U</w:t>
        </w:r>
        <w:r>
          <w:rPr>
            <w:spacing w:val="-3"/>
            <w:w w:val="131"/>
          </w:rPr>
          <w:t>C</w:t>
        </w:r>
        <w:r>
          <w:rPr>
            <w:spacing w:val="-2"/>
            <w:w w:val="91"/>
          </w:rPr>
          <w:t>I</w:t>
        </w:r>
        <w:r>
          <w:rPr>
            <w:spacing w:val="-1"/>
            <w:w w:val="108"/>
          </w:rPr>
          <w:t>%</w:t>
        </w:r>
        <w:r>
          <w:rPr>
            <w:spacing w:val="-3"/>
            <w:w w:val="131"/>
          </w:rPr>
          <w:t>C</w:t>
        </w:r>
        <w:r>
          <w:rPr>
            <w:spacing w:val="-1"/>
            <w:w w:val="118"/>
          </w:rPr>
          <w:t>3</w:t>
        </w:r>
        <w:r>
          <w:rPr>
            <w:spacing w:val="-2"/>
            <w:w w:val="108"/>
          </w:rPr>
          <w:t>%</w:t>
        </w:r>
        <w:r>
          <w:rPr>
            <w:spacing w:val="-2"/>
            <w:w w:val="118"/>
          </w:rPr>
          <w:t>93</w:t>
        </w:r>
        <w:r>
          <w:rPr>
            <w:spacing w:val="-2"/>
            <w:w w:val="116"/>
          </w:rPr>
          <w:t>N%</w:t>
        </w:r>
        <w:r>
          <w:rPr>
            <w:spacing w:val="-2"/>
            <w:w w:val="118"/>
          </w:rPr>
          <w:t>203388</w:t>
        </w:r>
        <w:r>
          <w:rPr>
            <w:spacing w:val="-2"/>
            <w:w w:val="108"/>
          </w:rPr>
          <w:t>%</w:t>
        </w:r>
        <w:r>
          <w:rPr>
            <w:spacing w:val="-2"/>
            <w:w w:val="118"/>
          </w:rPr>
          <w:t>20</w:t>
        </w:r>
        <w:r>
          <w:rPr>
            <w:spacing w:val="-3"/>
            <w:w w:val="107"/>
          </w:rPr>
          <w:t>D</w:t>
        </w:r>
        <w:r>
          <w:rPr>
            <w:spacing w:val="-2"/>
            <w:w w:val="107"/>
          </w:rPr>
          <w:t>E%</w:t>
        </w:r>
        <w:r>
          <w:rPr>
            <w:spacing w:val="-2"/>
            <w:w w:val="118"/>
          </w:rPr>
          <w:t>2</w:t>
        </w:r>
      </w:hyperlink>
      <w:r>
        <w:rPr>
          <w:spacing w:val="80"/>
          <w:w w:val="115"/>
        </w:rPr>
        <w:t>  </w:t>
      </w:r>
      <w:r>
        <w:rPr>
          <w:spacing w:val="-2"/>
          <w:w w:val="115"/>
        </w:rPr>
        <w:t>02008.pdf.</w:t>
      </w:r>
    </w:p>
    <w:p>
      <w:pPr>
        <w:pStyle w:val="BodyText"/>
        <w:spacing w:line="290" w:lineRule="auto" w:before="123"/>
        <w:ind w:left="947" w:right="372" w:hanging="568"/>
        <w:jc w:val="both"/>
      </w:pPr>
      <w:r>
        <w:rPr>
          <w:w w:val="105"/>
        </w:rPr>
        <w:t>Resolución</w:t>
      </w:r>
      <w:r>
        <w:rPr>
          <w:spacing w:val="17"/>
          <w:w w:val="105"/>
        </w:rPr>
        <w:t> </w:t>
      </w:r>
      <w:r>
        <w:rPr>
          <w:w w:val="105"/>
        </w:rPr>
        <w:t>1732</w:t>
      </w:r>
      <w:r>
        <w:rPr>
          <w:spacing w:val="17"/>
          <w:w w:val="105"/>
        </w:rPr>
        <w:t> </w:t>
      </w:r>
      <w:r>
        <w:rPr>
          <w:w w:val="105"/>
        </w:rPr>
        <w:t>de</w:t>
      </w:r>
      <w:r>
        <w:rPr>
          <w:spacing w:val="17"/>
          <w:w w:val="105"/>
        </w:rPr>
        <w:t> </w:t>
      </w:r>
      <w:r>
        <w:rPr>
          <w:w w:val="105"/>
        </w:rPr>
        <w:t>2013</w:t>
      </w:r>
      <w:r>
        <w:rPr>
          <w:spacing w:val="17"/>
          <w:w w:val="105"/>
        </w:rPr>
        <w:t> </w:t>
      </w:r>
      <w:r>
        <w:rPr>
          <w:w w:val="105"/>
        </w:rPr>
        <w:t>(14</w:t>
      </w:r>
      <w:r>
        <w:rPr>
          <w:spacing w:val="17"/>
          <w:w w:val="105"/>
        </w:rPr>
        <w:t> </w:t>
      </w:r>
      <w:r>
        <w:rPr>
          <w:w w:val="105"/>
        </w:rPr>
        <w:t>de</w:t>
      </w:r>
      <w:r>
        <w:rPr>
          <w:spacing w:val="17"/>
          <w:w w:val="105"/>
        </w:rPr>
        <w:t> </w:t>
      </w:r>
      <w:r>
        <w:rPr>
          <w:w w:val="105"/>
        </w:rPr>
        <w:t>marzo),</w:t>
      </w:r>
      <w:r>
        <w:rPr>
          <w:spacing w:val="17"/>
          <w:w w:val="105"/>
        </w:rPr>
        <w:t> </w:t>
      </w:r>
      <w:r>
        <w:rPr>
          <w:w w:val="105"/>
        </w:rPr>
        <w:t>por</w:t>
      </w:r>
      <w:r>
        <w:rPr>
          <w:spacing w:val="19"/>
          <w:w w:val="105"/>
        </w:rPr>
        <w:t> </w:t>
      </w:r>
      <w:r>
        <w:rPr>
          <w:w w:val="105"/>
        </w:rPr>
        <w:t>la</w:t>
      </w:r>
      <w:r>
        <w:rPr>
          <w:spacing w:val="19"/>
          <w:w w:val="105"/>
        </w:rPr>
        <w:t> </w:t>
      </w:r>
      <w:r>
        <w:rPr>
          <w:w w:val="105"/>
        </w:rPr>
        <w:t>cual</w:t>
      </w:r>
      <w:r>
        <w:rPr>
          <w:spacing w:val="19"/>
          <w:w w:val="105"/>
        </w:rPr>
        <w:t> </w:t>
      </w:r>
      <w:r>
        <w:rPr>
          <w:w w:val="105"/>
        </w:rPr>
        <w:t>se</w:t>
      </w:r>
      <w:r>
        <w:rPr>
          <w:spacing w:val="17"/>
          <w:w w:val="105"/>
        </w:rPr>
        <w:t> </w:t>
      </w:r>
      <w:r>
        <w:rPr>
          <w:w w:val="105"/>
        </w:rPr>
        <w:t>implementa</w:t>
      </w:r>
      <w:r>
        <w:rPr>
          <w:spacing w:val="19"/>
          <w:w w:val="105"/>
        </w:rPr>
        <w:t> </w:t>
      </w:r>
      <w:r>
        <w:rPr>
          <w:w w:val="105"/>
        </w:rPr>
        <w:t>el</w:t>
      </w:r>
      <w:r>
        <w:rPr>
          <w:spacing w:val="19"/>
          <w:w w:val="105"/>
        </w:rPr>
        <w:t> </w:t>
      </w:r>
      <w:r>
        <w:rPr>
          <w:w w:val="105"/>
        </w:rPr>
        <w:t>Sistema</w:t>
      </w:r>
      <w:r>
        <w:rPr>
          <w:spacing w:val="19"/>
          <w:w w:val="105"/>
        </w:rPr>
        <w:t> </w:t>
      </w:r>
      <w:r>
        <w:rPr>
          <w:w w:val="105"/>
        </w:rPr>
        <w:t>de</w:t>
      </w:r>
      <w:r>
        <w:rPr>
          <w:spacing w:val="17"/>
          <w:w w:val="105"/>
        </w:rPr>
        <w:t> </w:t>
      </w:r>
      <w:r>
        <w:rPr>
          <w:w w:val="105"/>
        </w:rPr>
        <w:t>Seguimiento y</w:t>
      </w:r>
      <w:r>
        <w:rPr>
          <w:w w:val="105"/>
        </w:rPr>
        <w:t> Monitoreo</w:t>
      </w:r>
      <w:r>
        <w:rPr>
          <w:w w:val="105"/>
        </w:rPr>
        <w:t> a</w:t>
      </w:r>
      <w:r>
        <w:rPr>
          <w:w w:val="105"/>
        </w:rPr>
        <w:t> la</w:t>
      </w:r>
      <w:r>
        <w:rPr>
          <w:w w:val="105"/>
        </w:rPr>
        <w:t> ejecución</w:t>
      </w:r>
      <w:r>
        <w:rPr>
          <w:w w:val="105"/>
        </w:rPr>
        <w:t> de</w:t>
      </w:r>
      <w:r>
        <w:rPr>
          <w:w w:val="105"/>
        </w:rPr>
        <w:t> los</w:t>
      </w:r>
      <w:r>
        <w:rPr>
          <w:w w:val="105"/>
        </w:rPr>
        <w:t> recursos</w:t>
      </w:r>
      <w:r>
        <w:rPr>
          <w:w w:val="105"/>
        </w:rPr>
        <w:t> del</w:t>
      </w:r>
      <w:r>
        <w:rPr>
          <w:w w:val="105"/>
        </w:rPr>
        <w:t> Sistema</w:t>
      </w:r>
      <w:r>
        <w:rPr>
          <w:w w:val="105"/>
        </w:rPr>
        <w:t> General</w:t>
      </w:r>
      <w:r>
        <w:rPr>
          <w:w w:val="105"/>
        </w:rPr>
        <w:t> de</w:t>
      </w:r>
      <w:r>
        <w:rPr>
          <w:w w:val="105"/>
        </w:rPr>
        <w:t> Participaciones asignados</w:t>
      </w:r>
      <w:r>
        <w:rPr>
          <w:w w:val="105"/>
        </w:rPr>
        <w:t> para</w:t>
      </w:r>
      <w:r>
        <w:rPr>
          <w:w w:val="105"/>
        </w:rPr>
        <w:t> la</w:t>
      </w:r>
      <w:r>
        <w:rPr>
          <w:w w:val="105"/>
        </w:rPr>
        <w:t> Atención</w:t>
      </w:r>
      <w:r>
        <w:rPr>
          <w:w w:val="105"/>
        </w:rPr>
        <w:t> Integral</w:t>
      </w:r>
      <w:r>
        <w:rPr>
          <w:w w:val="105"/>
        </w:rPr>
        <w:t> de</w:t>
      </w:r>
      <w:r>
        <w:rPr>
          <w:w w:val="105"/>
        </w:rPr>
        <w:t> la</w:t>
      </w:r>
      <w:r>
        <w:rPr>
          <w:w w:val="105"/>
        </w:rPr>
        <w:t> Primera</w:t>
      </w:r>
      <w:r>
        <w:rPr>
          <w:w w:val="105"/>
        </w:rPr>
        <w:t> Infancia”.</w:t>
      </w:r>
      <w:r>
        <w:rPr>
          <w:w w:val="105"/>
        </w:rPr>
        <w:t> </w:t>
      </w:r>
      <w:r>
        <w:rPr>
          <w:i/>
          <w:w w:val="105"/>
          <w:sz w:val="23"/>
        </w:rPr>
        <w:t>Diario</w:t>
      </w:r>
      <w:r>
        <w:rPr>
          <w:i/>
          <w:w w:val="105"/>
          <w:sz w:val="23"/>
        </w:rPr>
        <w:t> Oficial</w:t>
      </w:r>
      <w:r>
        <w:rPr>
          <w:i/>
          <w:w w:val="105"/>
          <w:sz w:val="23"/>
        </w:rPr>
        <w:t> 48.756</w:t>
      </w:r>
      <w:r>
        <w:rPr>
          <w:w w:val="105"/>
        </w:rPr>
        <w:t>. Recuperado de:</w:t>
      </w:r>
    </w:p>
    <w:p>
      <w:pPr>
        <w:pStyle w:val="BodyText"/>
        <w:spacing w:before="120"/>
        <w:ind w:left="947"/>
      </w:pPr>
      <w:hyperlink r:id="rId33">
        <w:r>
          <w:rPr>
            <w:color w:val="0000FF"/>
            <w:spacing w:val="-2"/>
            <w:w w:val="88"/>
            <w:u w:val="single" w:color="0000FF"/>
          </w:rPr>
          <w:t>ht</w:t>
        </w:r>
        <w:r>
          <w:rPr>
            <w:color w:val="0000FF"/>
            <w:spacing w:val="-2"/>
            <w:w w:val="70"/>
            <w:u w:val="single" w:color="0000FF"/>
          </w:rPr>
          <w:t>t</w:t>
        </w:r>
        <w:r>
          <w:rPr>
            <w:color w:val="0000FF"/>
            <w:spacing w:val="-2"/>
            <w:w w:val="110"/>
            <w:u w:val="single" w:color="0000FF"/>
          </w:rPr>
          <w:t>p</w:t>
        </w:r>
        <w:r>
          <w:rPr>
            <w:color w:val="0000FF"/>
            <w:spacing w:val="-3"/>
            <w:w w:val="110"/>
            <w:u w:val="single" w:color="0000FF"/>
          </w:rPr>
          <w:t>:</w:t>
        </w:r>
        <w:r>
          <w:rPr>
            <w:color w:val="0000FF"/>
            <w:spacing w:val="-3"/>
            <w:w w:val="146"/>
            <w:u w:val="single" w:color="0000FF"/>
          </w:rPr>
          <w:t>//</w:t>
        </w:r>
        <w:r>
          <w:rPr>
            <w:color w:val="0000FF"/>
            <w:spacing w:val="-1"/>
            <w:w w:val="105"/>
            <w:u w:val="single" w:color="0000FF"/>
          </w:rPr>
          <w:t>w</w:t>
        </w:r>
        <w:r>
          <w:rPr>
            <w:color w:val="0000FF"/>
            <w:spacing w:val="-3"/>
            <w:w w:val="105"/>
            <w:u w:val="single" w:color="0000FF"/>
          </w:rPr>
          <w:t>w</w:t>
        </w:r>
        <w:r>
          <w:rPr>
            <w:color w:val="0000FF"/>
            <w:spacing w:val="-1"/>
            <w:w w:val="105"/>
            <w:u w:val="single" w:color="0000FF"/>
          </w:rPr>
          <w:t>w</w:t>
        </w:r>
        <w:r>
          <w:rPr>
            <w:color w:val="0000FF"/>
            <w:spacing w:val="-3"/>
            <w:w w:val="120"/>
            <w:u w:val="single" w:color="0000FF"/>
          </w:rPr>
          <w:t>.</w:t>
        </w:r>
        <w:r>
          <w:rPr>
            <w:color w:val="0000FF"/>
            <w:spacing w:val="-2"/>
            <w:w w:val="112"/>
            <w:u w:val="single" w:color="0000FF"/>
          </w:rPr>
          <w:t>i</w:t>
        </w:r>
        <w:r>
          <w:rPr>
            <w:color w:val="0000FF"/>
            <w:spacing w:val="-3"/>
            <w:w w:val="111"/>
            <w:u w:val="single" w:color="0000FF"/>
          </w:rPr>
          <w:t>c</w:t>
        </w:r>
        <w:r>
          <w:rPr>
            <w:color w:val="0000FF"/>
            <w:spacing w:val="-2"/>
            <w:w w:val="101"/>
            <w:u w:val="single" w:color="0000FF"/>
          </w:rPr>
          <w:t>b</w:t>
        </w:r>
        <w:r>
          <w:rPr>
            <w:color w:val="0000FF"/>
            <w:spacing w:val="-3"/>
            <w:w w:val="101"/>
            <w:u w:val="single" w:color="0000FF"/>
          </w:rPr>
          <w:t>f</w:t>
        </w:r>
        <w:r>
          <w:rPr>
            <w:color w:val="0000FF"/>
            <w:spacing w:val="-2"/>
            <w:w w:val="120"/>
            <w:u w:val="single" w:color="0000FF"/>
          </w:rPr>
          <w:t>.</w:t>
        </w:r>
        <w:r>
          <w:rPr>
            <w:color w:val="0000FF"/>
            <w:spacing w:val="-3"/>
            <w:w w:val="121"/>
            <w:u w:val="single" w:color="0000FF"/>
          </w:rPr>
          <w:t>g</w:t>
        </w:r>
        <w:r>
          <w:rPr>
            <w:color w:val="0000FF"/>
            <w:spacing w:val="-2"/>
            <w:w w:val="105"/>
            <w:u w:val="single" w:color="0000FF"/>
          </w:rPr>
          <w:t>o</w:t>
        </w:r>
        <w:r>
          <w:rPr>
            <w:color w:val="0000FF"/>
            <w:spacing w:val="-2"/>
            <w:w w:val="101"/>
            <w:u w:val="single" w:color="0000FF"/>
          </w:rPr>
          <w:t>v</w:t>
        </w:r>
        <w:r>
          <w:rPr>
            <w:color w:val="0000FF"/>
            <w:spacing w:val="-3"/>
            <w:w w:val="120"/>
            <w:u w:val="single" w:color="0000FF"/>
          </w:rPr>
          <w:t>.</w:t>
        </w:r>
        <w:r>
          <w:rPr>
            <w:color w:val="0000FF"/>
            <w:spacing w:val="-3"/>
            <w:w w:val="111"/>
            <w:u w:val="single" w:color="0000FF"/>
          </w:rPr>
          <w:t>c</w:t>
        </w:r>
        <w:r>
          <w:rPr>
            <w:color w:val="0000FF"/>
            <w:spacing w:val="-1"/>
            <w:w w:val="105"/>
            <w:u w:val="single" w:color="0000FF"/>
          </w:rPr>
          <w:t>o</w:t>
        </w:r>
        <w:r>
          <w:rPr>
            <w:color w:val="0000FF"/>
            <w:spacing w:val="-3"/>
            <w:w w:val="146"/>
            <w:u w:val="single" w:color="0000FF"/>
          </w:rPr>
          <w:t>/</w:t>
        </w:r>
        <w:r>
          <w:rPr>
            <w:color w:val="0000FF"/>
            <w:spacing w:val="-3"/>
            <w:w w:val="111"/>
            <w:u w:val="single" w:color="0000FF"/>
          </w:rPr>
          <w:t>c</w:t>
        </w:r>
        <w:r>
          <w:rPr>
            <w:color w:val="0000FF"/>
            <w:spacing w:val="-2"/>
            <w:w w:val="108"/>
            <w:u w:val="single" w:color="0000FF"/>
          </w:rPr>
          <w:t>a</w:t>
        </w:r>
        <w:r>
          <w:rPr>
            <w:color w:val="0000FF"/>
            <w:spacing w:val="-3"/>
            <w:w w:val="108"/>
            <w:u w:val="single" w:color="0000FF"/>
          </w:rPr>
          <w:t>r</w:t>
        </w:r>
        <w:r>
          <w:rPr>
            <w:color w:val="0000FF"/>
            <w:spacing w:val="-3"/>
            <w:w w:val="121"/>
            <w:u w:val="single" w:color="0000FF"/>
          </w:rPr>
          <w:t>g</w:t>
        </w:r>
        <w:r>
          <w:rPr>
            <w:color w:val="0000FF"/>
            <w:spacing w:val="-2"/>
            <w:w w:val="99"/>
            <w:u w:val="single" w:color="0000FF"/>
          </w:rPr>
          <w:t>ue</w:t>
        </w:r>
        <w:r>
          <w:rPr>
            <w:color w:val="0000FF"/>
            <w:spacing w:val="-1"/>
            <w:u w:val="single" w:color="0000FF"/>
          </w:rPr>
          <w:t>s</w:t>
        </w:r>
        <w:r>
          <w:rPr>
            <w:color w:val="0000FF"/>
            <w:spacing w:val="-3"/>
            <w:w w:val="146"/>
            <w:u w:val="single" w:color="0000FF"/>
          </w:rPr>
          <w:t>/</w:t>
        </w:r>
        <w:r>
          <w:rPr>
            <w:color w:val="0000FF"/>
            <w:spacing w:val="-2"/>
            <w:w w:val="110"/>
            <w:u w:val="single" w:color="0000FF"/>
          </w:rPr>
          <w:t>a</w:t>
        </w:r>
        <w:r>
          <w:rPr>
            <w:color w:val="0000FF"/>
            <w:spacing w:val="-1"/>
            <w:w w:val="110"/>
            <w:u w:val="single" w:color="0000FF"/>
          </w:rPr>
          <w:t>v</w:t>
        </w:r>
        <w:r>
          <w:rPr>
            <w:color w:val="0000FF"/>
            <w:spacing w:val="-2"/>
            <w:w w:val="109"/>
            <w:u w:val="single" w:color="0000FF"/>
          </w:rPr>
          <w:t>an</w:t>
        </w:r>
        <w:r>
          <w:rPr>
            <w:color w:val="0000FF"/>
            <w:spacing w:val="-3"/>
            <w:w w:val="109"/>
            <w:u w:val="single" w:color="0000FF"/>
          </w:rPr>
          <w:t>c</w:t>
        </w:r>
        <w:r>
          <w:rPr>
            <w:color w:val="0000FF"/>
            <w:spacing w:val="-2"/>
            <w:w w:val="103"/>
            <w:u w:val="single" w:color="0000FF"/>
          </w:rPr>
          <w:t>e</w:t>
        </w:r>
        <w:r>
          <w:rPr>
            <w:color w:val="0000FF"/>
            <w:spacing w:val="-3"/>
            <w:w w:val="146"/>
            <w:u w:val="single" w:color="0000FF"/>
          </w:rPr>
          <w:t>/</w:t>
        </w:r>
        <w:r>
          <w:rPr>
            <w:color w:val="0000FF"/>
            <w:spacing w:val="-2"/>
            <w:w w:val="106"/>
            <w:u w:val="single" w:color="0000FF"/>
          </w:rPr>
          <w:t>do</w:t>
        </w:r>
        <w:r>
          <w:rPr>
            <w:color w:val="0000FF"/>
            <w:spacing w:val="-3"/>
            <w:w w:val="111"/>
            <w:u w:val="single" w:color="0000FF"/>
          </w:rPr>
          <w:t>c</w:t>
        </w:r>
        <w:r>
          <w:rPr>
            <w:color w:val="0000FF"/>
            <w:spacing w:val="-3"/>
            <w:u w:val="single" w:color="0000FF"/>
          </w:rPr>
          <w:t>s</w:t>
        </w:r>
        <w:r>
          <w:rPr>
            <w:color w:val="0000FF"/>
            <w:spacing w:val="-2"/>
            <w:w w:val="146"/>
            <w:u w:val="single" w:color="0000FF"/>
          </w:rPr>
          <w:t>/</w:t>
        </w:r>
        <w:r>
          <w:rPr>
            <w:color w:val="0000FF"/>
            <w:spacing w:val="-3"/>
            <w:w w:val="94"/>
            <w:u w:val="single" w:color="0000FF"/>
          </w:rPr>
          <w:t>r</w:t>
        </w:r>
        <w:r>
          <w:rPr>
            <w:color w:val="0000FF"/>
            <w:spacing w:val="-2"/>
            <w:w w:val="103"/>
            <w:u w:val="single" w:color="0000FF"/>
          </w:rPr>
          <w:t>e</w:t>
        </w:r>
        <w:r>
          <w:rPr>
            <w:color w:val="0000FF"/>
            <w:spacing w:val="-3"/>
            <w:u w:val="single" w:color="0000FF"/>
          </w:rPr>
          <w:t>s</w:t>
        </w:r>
        <w:r>
          <w:rPr>
            <w:color w:val="0000FF"/>
            <w:spacing w:val="-2"/>
            <w:w w:val="105"/>
            <w:u w:val="single" w:color="0000FF"/>
          </w:rPr>
          <w:t>o</w:t>
        </w:r>
        <w:r>
          <w:rPr>
            <w:color w:val="0000FF"/>
            <w:spacing w:val="-2"/>
            <w:w w:val="101"/>
            <w:u w:val="single" w:color="0000FF"/>
          </w:rPr>
          <w:t>lu</w:t>
        </w:r>
        <w:r>
          <w:rPr>
            <w:color w:val="0000FF"/>
            <w:spacing w:val="-3"/>
            <w:w w:val="101"/>
            <w:u w:val="single" w:color="0000FF"/>
          </w:rPr>
          <w:t>c</w:t>
        </w:r>
        <w:r>
          <w:rPr>
            <w:color w:val="0000FF"/>
            <w:spacing w:val="-2"/>
            <w:w w:val="112"/>
            <w:u w:val="single" w:color="0000FF"/>
          </w:rPr>
          <w:t>i</w:t>
        </w:r>
        <w:r>
          <w:rPr>
            <w:color w:val="0000FF"/>
            <w:spacing w:val="-2"/>
            <w:w w:val="105"/>
            <w:u w:val="single" w:color="0000FF"/>
          </w:rPr>
          <w:t>o</w:t>
        </w:r>
        <w:r>
          <w:rPr>
            <w:color w:val="0000FF"/>
            <w:spacing w:val="-2"/>
            <w:w w:val="99"/>
            <w:u w:val="single" w:color="0000FF"/>
          </w:rPr>
          <w:t>n_</w:t>
        </w:r>
        <w:r>
          <w:rPr>
            <w:color w:val="0000FF"/>
            <w:spacing w:val="-2"/>
            <w:w w:val="112"/>
            <w:u w:val="single" w:color="0000FF"/>
          </w:rPr>
          <w:t>i</w:t>
        </w:r>
        <w:r>
          <w:rPr>
            <w:color w:val="0000FF"/>
            <w:spacing w:val="-3"/>
            <w:w w:val="111"/>
            <w:u w:val="single" w:color="0000FF"/>
          </w:rPr>
          <w:t>c</w:t>
        </w:r>
        <w:r>
          <w:rPr>
            <w:color w:val="0000FF"/>
            <w:spacing w:val="-2"/>
            <w:w w:val="101"/>
            <w:u w:val="single" w:color="0000FF"/>
          </w:rPr>
          <w:t>b</w:t>
        </w:r>
        <w:r>
          <w:rPr>
            <w:color w:val="0000FF"/>
            <w:spacing w:val="-3"/>
            <w:w w:val="101"/>
            <w:u w:val="single" w:color="0000FF"/>
          </w:rPr>
          <w:t>f</w:t>
        </w:r>
        <w:r>
          <w:rPr>
            <w:color w:val="0000FF"/>
            <w:spacing w:val="-2"/>
            <w:w w:val="99"/>
            <w:u w:val="single" w:color="0000FF"/>
          </w:rPr>
          <w:t>_</w:t>
        </w:r>
        <w:r>
          <w:rPr>
            <w:color w:val="0000FF"/>
            <w:spacing w:val="-2"/>
            <w:w w:val="120"/>
            <w:u w:val="single" w:color="0000FF"/>
          </w:rPr>
          <w:t>1732</w:t>
        </w:r>
        <w:r>
          <w:rPr>
            <w:color w:val="0000FF"/>
            <w:spacing w:val="-2"/>
            <w:w w:val="99"/>
            <w:u w:val="single" w:color="0000FF"/>
          </w:rPr>
          <w:t>_</w:t>
        </w:r>
        <w:r>
          <w:rPr>
            <w:color w:val="0000FF"/>
            <w:spacing w:val="-3"/>
            <w:w w:val="120"/>
            <w:u w:val="single" w:color="0000FF"/>
          </w:rPr>
          <w:t>2</w:t>
        </w:r>
        <w:r>
          <w:rPr>
            <w:color w:val="0000FF"/>
            <w:spacing w:val="-2"/>
            <w:w w:val="120"/>
            <w:u w:val="single" w:color="0000FF"/>
          </w:rPr>
          <w:t>013</w:t>
        </w:r>
        <w:r>
          <w:rPr>
            <w:color w:val="0000FF"/>
            <w:spacing w:val="-3"/>
            <w:w w:val="120"/>
            <w:u w:val="single" w:color="0000FF"/>
          </w:rPr>
          <w:t>.</w:t>
        </w:r>
        <w:r>
          <w:rPr>
            <w:color w:val="0000FF"/>
            <w:spacing w:val="-2"/>
            <w:w w:val="88"/>
            <w:u w:val="single" w:color="0000FF"/>
          </w:rPr>
          <w:t>ht</w:t>
        </w:r>
        <w:r>
          <w:rPr>
            <w:color w:val="0000FF"/>
            <w:spacing w:val="-2"/>
            <w:w w:val="94"/>
            <w:u w:val="single" w:color="0000FF"/>
          </w:rPr>
          <w:t>m</w:t>
        </w:r>
      </w:hyperlink>
      <w:r>
        <w:rPr>
          <w:spacing w:val="-2"/>
          <w:w w:val="120"/>
        </w:rPr>
        <w:t>.</w:t>
      </w:r>
    </w:p>
    <w:p>
      <w:pPr>
        <w:pStyle w:val="BodyText"/>
        <w:tabs>
          <w:tab w:pos="2905" w:val="left" w:leader="none"/>
          <w:tab w:pos="4255" w:val="left" w:leader="none"/>
          <w:tab w:pos="5664" w:val="left" w:leader="none"/>
          <w:tab w:pos="7239" w:val="left" w:leader="none"/>
          <w:tab w:pos="9143" w:val="left" w:leader="none"/>
        </w:tabs>
        <w:spacing w:line="290" w:lineRule="auto" w:before="179"/>
        <w:ind w:left="947" w:right="372" w:hanging="568"/>
      </w:pPr>
      <w:r>
        <w:rPr>
          <w:w w:val="110"/>
        </w:rPr>
        <w:t>Resolución</w:t>
      </w:r>
      <w:r>
        <w:rPr>
          <w:spacing w:val="-9"/>
          <w:w w:val="110"/>
        </w:rPr>
        <w:t> </w:t>
      </w:r>
      <w:r>
        <w:rPr>
          <w:w w:val="110"/>
        </w:rPr>
        <w:t>1841</w:t>
      </w:r>
      <w:r>
        <w:rPr>
          <w:spacing w:val="-9"/>
          <w:w w:val="110"/>
        </w:rPr>
        <w:t> </w:t>
      </w:r>
      <w:r>
        <w:rPr>
          <w:w w:val="110"/>
        </w:rPr>
        <w:t>de</w:t>
      </w:r>
      <w:r>
        <w:rPr>
          <w:spacing w:val="-9"/>
          <w:w w:val="110"/>
        </w:rPr>
        <w:t> </w:t>
      </w:r>
      <w:r>
        <w:rPr>
          <w:w w:val="110"/>
        </w:rPr>
        <w:t>2013</w:t>
      </w:r>
      <w:r>
        <w:rPr>
          <w:spacing w:val="-9"/>
          <w:w w:val="110"/>
        </w:rPr>
        <w:t> </w:t>
      </w:r>
      <w:r>
        <w:rPr>
          <w:w w:val="110"/>
        </w:rPr>
        <w:t>(28</w:t>
      </w:r>
      <w:r>
        <w:rPr>
          <w:spacing w:val="-9"/>
          <w:w w:val="110"/>
        </w:rPr>
        <w:t> </w:t>
      </w:r>
      <w:r>
        <w:rPr>
          <w:w w:val="110"/>
        </w:rPr>
        <w:t>de</w:t>
      </w:r>
      <w:r>
        <w:rPr>
          <w:spacing w:val="-10"/>
          <w:w w:val="110"/>
        </w:rPr>
        <w:t> </w:t>
      </w:r>
      <w:r>
        <w:rPr>
          <w:w w:val="110"/>
        </w:rPr>
        <w:t>mayo),</w:t>
      </w:r>
      <w:r>
        <w:rPr>
          <w:spacing w:val="-10"/>
          <w:w w:val="110"/>
        </w:rPr>
        <w:t> </w:t>
      </w:r>
      <w:r>
        <w:rPr>
          <w:w w:val="110"/>
        </w:rPr>
        <w:t>por</w:t>
      </w:r>
      <w:r>
        <w:rPr>
          <w:spacing w:val="-9"/>
          <w:w w:val="110"/>
        </w:rPr>
        <w:t> </w:t>
      </w:r>
      <w:r>
        <w:rPr>
          <w:w w:val="110"/>
        </w:rPr>
        <w:t>la</w:t>
      </w:r>
      <w:r>
        <w:rPr>
          <w:spacing w:val="-9"/>
          <w:w w:val="110"/>
        </w:rPr>
        <w:t> </w:t>
      </w:r>
      <w:r>
        <w:rPr>
          <w:w w:val="110"/>
        </w:rPr>
        <w:t>cual</w:t>
      </w:r>
      <w:r>
        <w:rPr>
          <w:spacing w:val="-9"/>
          <w:w w:val="110"/>
        </w:rPr>
        <w:t> </w:t>
      </w:r>
      <w:r>
        <w:rPr>
          <w:w w:val="110"/>
        </w:rPr>
        <w:t>se</w:t>
      </w:r>
      <w:r>
        <w:rPr>
          <w:spacing w:val="-9"/>
          <w:w w:val="110"/>
        </w:rPr>
        <w:t> </w:t>
      </w:r>
      <w:r>
        <w:rPr>
          <w:w w:val="110"/>
        </w:rPr>
        <w:t>adopta</w:t>
      </w:r>
      <w:r>
        <w:rPr>
          <w:spacing w:val="-9"/>
          <w:w w:val="110"/>
        </w:rPr>
        <w:t> </w:t>
      </w:r>
      <w:r>
        <w:rPr>
          <w:w w:val="110"/>
        </w:rPr>
        <w:t>el</w:t>
      </w:r>
      <w:r>
        <w:rPr>
          <w:spacing w:val="-9"/>
          <w:w w:val="110"/>
        </w:rPr>
        <w:t> </w:t>
      </w:r>
      <w:r>
        <w:rPr>
          <w:w w:val="110"/>
        </w:rPr>
        <w:t>Plan</w:t>
      </w:r>
      <w:r>
        <w:rPr>
          <w:spacing w:val="-9"/>
          <w:w w:val="110"/>
        </w:rPr>
        <w:t> </w:t>
      </w:r>
      <w:r>
        <w:rPr>
          <w:w w:val="110"/>
        </w:rPr>
        <w:t>Decenal</w:t>
      </w:r>
      <w:r>
        <w:rPr>
          <w:spacing w:val="-9"/>
          <w:w w:val="110"/>
        </w:rPr>
        <w:t> </w:t>
      </w:r>
      <w:r>
        <w:rPr>
          <w:w w:val="110"/>
        </w:rPr>
        <w:t>de</w:t>
      </w:r>
      <w:r>
        <w:rPr>
          <w:spacing w:val="-9"/>
          <w:w w:val="110"/>
        </w:rPr>
        <w:t> </w:t>
      </w:r>
      <w:r>
        <w:rPr>
          <w:w w:val="110"/>
        </w:rPr>
        <w:t>Salud</w:t>
      </w:r>
      <w:r>
        <w:rPr>
          <w:spacing w:val="-9"/>
          <w:w w:val="110"/>
        </w:rPr>
        <w:t> </w:t>
      </w:r>
      <w:r>
        <w:rPr>
          <w:w w:val="110"/>
        </w:rPr>
        <w:t>Pública </w:t>
      </w:r>
      <w:r>
        <w:rPr>
          <w:spacing w:val="-2"/>
          <w:w w:val="110"/>
        </w:rPr>
        <w:t>2012-2021.</w:t>
      </w:r>
      <w:r>
        <w:rPr/>
        <w:tab/>
      </w:r>
      <w:r>
        <w:rPr>
          <w:i/>
          <w:spacing w:val="-2"/>
          <w:w w:val="110"/>
          <w:sz w:val="23"/>
        </w:rPr>
        <w:t>Diario</w:t>
      </w:r>
      <w:r>
        <w:rPr>
          <w:i/>
          <w:sz w:val="23"/>
        </w:rPr>
        <w:tab/>
      </w:r>
      <w:r>
        <w:rPr>
          <w:i/>
          <w:spacing w:val="-2"/>
          <w:w w:val="110"/>
          <w:sz w:val="23"/>
        </w:rPr>
        <w:t>Oficial</w:t>
      </w:r>
      <w:r>
        <w:rPr>
          <w:i/>
          <w:sz w:val="23"/>
        </w:rPr>
        <w:tab/>
      </w:r>
      <w:r>
        <w:rPr>
          <w:i/>
          <w:spacing w:val="-2"/>
          <w:w w:val="110"/>
          <w:sz w:val="23"/>
        </w:rPr>
        <w:t>48.811</w:t>
      </w:r>
      <w:r>
        <w:rPr>
          <w:spacing w:val="-2"/>
          <w:w w:val="110"/>
        </w:rPr>
        <w:t>.</w:t>
      </w:r>
      <w:r>
        <w:rPr/>
        <w:tab/>
      </w:r>
      <w:r>
        <w:rPr>
          <w:spacing w:val="-2"/>
          <w:w w:val="110"/>
        </w:rPr>
        <w:t>Recuperado</w:t>
      </w:r>
      <w:r>
        <w:rPr/>
        <w:tab/>
      </w:r>
      <w:r>
        <w:rPr>
          <w:spacing w:val="-4"/>
          <w:w w:val="110"/>
        </w:rPr>
        <w:t>de: </w:t>
      </w:r>
      <w:hyperlink r:id="rId34">
        <w:r>
          <w:rPr>
            <w:color w:val="0000FF"/>
            <w:spacing w:val="-2"/>
            <w:w w:val="101"/>
            <w:u w:val="single" w:color="0000FF"/>
          </w:rPr>
          <w:t>h</w:t>
        </w:r>
        <w:r>
          <w:rPr>
            <w:color w:val="0000FF"/>
            <w:spacing w:val="-2"/>
            <w:w w:val="72"/>
            <w:u w:val="single" w:color="0000FF"/>
          </w:rPr>
          <w:t>tt</w:t>
        </w:r>
        <w:r>
          <w:rPr>
            <w:color w:val="0000FF"/>
            <w:spacing w:val="-2"/>
            <w:w w:val="110"/>
            <w:u w:val="single" w:color="0000FF"/>
          </w:rPr>
          <w:t>p</w:t>
        </w:r>
        <w:r>
          <w:rPr>
            <w:color w:val="0000FF"/>
            <w:spacing w:val="-3"/>
            <w:w w:val="115"/>
            <w:u w:val="single" w:color="0000FF"/>
          </w:rPr>
          <w:t>:</w:t>
        </w:r>
        <w:r>
          <w:rPr>
            <w:color w:val="0000FF"/>
            <w:spacing w:val="-3"/>
            <w:w w:val="148"/>
            <w:u w:val="single" w:color="0000FF"/>
          </w:rPr>
          <w:t>//</w:t>
        </w:r>
        <w:r>
          <w:rPr>
            <w:color w:val="0000FF"/>
            <w:spacing w:val="-1"/>
            <w:w w:val="107"/>
            <w:u w:val="single" w:color="0000FF"/>
          </w:rPr>
          <w:t>w</w:t>
        </w:r>
        <w:r>
          <w:rPr>
            <w:color w:val="0000FF"/>
            <w:spacing w:val="-2"/>
            <w:w w:val="107"/>
            <w:u w:val="single" w:color="0000FF"/>
          </w:rPr>
          <w:t>w</w:t>
        </w:r>
        <w:r>
          <w:rPr>
            <w:color w:val="0000FF"/>
            <w:spacing w:val="-1"/>
            <w:w w:val="107"/>
            <w:u w:val="single" w:color="0000FF"/>
          </w:rPr>
          <w:t>w</w:t>
        </w:r>
        <w:r>
          <w:rPr>
            <w:color w:val="0000FF"/>
            <w:spacing w:val="-3"/>
            <w:w w:val="122"/>
            <w:u w:val="single" w:color="0000FF"/>
          </w:rPr>
          <w:t>.</w:t>
        </w:r>
        <w:r>
          <w:rPr>
            <w:color w:val="0000FF"/>
            <w:spacing w:val="-2"/>
            <w:w w:val="96"/>
            <w:u w:val="single" w:color="0000FF"/>
          </w:rPr>
          <w:t>m</w:t>
        </w:r>
        <w:r>
          <w:rPr>
            <w:color w:val="0000FF"/>
            <w:spacing w:val="-2"/>
            <w:w w:val="105"/>
            <w:u w:val="single" w:color="0000FF"/>
          </w:rPr>
          <w:t>in</w:t>
        </w:r>
        <w:r>
          <w:rPr>
            <w:color w:val="0000FF"/>
            <w:spacing w:val="-2"/>
            <w:w w:val="112"/>
            <w:u w:val="single" w:color="0000FF"/>
          </w:rPr>
          <w:t>sa</w:t>
        </w:r>
        <w:r>
          <w:rPr>
            <w:color w:val="0000FF"/>
            <w:spacing w:val="-2"/>
            <w:w w:val="99"/>
            <w:u w:val="single" w:color="0000FF"/>
          </w:rPr>
          <w:t>l</w:t>
        </w:r>
        <w:r>
          <w:rPr>
            <w:color w:val="0000FF"/>
            <w:spacing w:val="-2"/>
            <w:w w:val="98"/>
            <w:u w:val="single" w:color="0000FF"/>
          </w:rPr>
          <w:t>u</w:t>
        </w:r>
        <w:r>
          <w:rPr>
            <w:color w:val="0000FF"/>
            <w:spacing w:val="-2"/>
            <w:w w:val="110"/>
            <w:u w:val="single" w:color="0000FF"/>
          </w:rPr>
          <w:t>d</w:t>
        </w:r>
        <w:r>
          <w:rPr>
            <w:color w:val="0000FF"/>
            <w:spacing w:val="-3"/>
            <w:w w:val="122"/>
            <w:u w:val="single" w:color="0000FF"/>
          </w:rPr>
          <w:t>.</w:t>
        </w:r>
        <w:r>
          <w:rPr>
            <w:color w:val="0000FF"/>
            <w:spacing w:val="-3"/>
            <w:w w:val="123"/>
            <w:u w:val="single" w:color="0000FF"/>
          </w:rPr>
          <w:t>g</w:t>
        </w:r>
        <w:r>
          <w:rPr>
            <w:color w:val="0000FF"/>
            <w:spacing w:val="-2"/>
            <w:w w:val="107"/>
            <w:u w:val="single" w:color="0000FF"/>
          </w:rPr>
          <w:t>o</w:t>
        </w:r>
        <w:r>
          <w:rPr>
            <w:color w:val="0000FF"/>
            <w:spacing w:val="-2"/>
            <w:w w:val="103"/>
            <w:u w:val="single" w:color="0000FF"/>
          </w:rPr>
          <w:t>v</w:t>
        </w:r>
        <w:r>
          <w:rPr>
            <w:color w:val="0000FF"/>
            <w:spacing w:val="-3"/>
            <w:w w:val="122"/>
            <w:u w:val="single" w:color="0000FF"/>
          </w:rPr>
          <w:t>.</w:t>
        </w:r>
        <w:r>
          <w:rPr>
            <w:color w:val="0000FF"/>
            <w:spacing w:val="-3"/>
            <w:w w:val="113"/>
            <w:u w:val="single" w:color="0000FF"/>
          </w:rPr>
          <w:t>c</w:t>
        </w:r>
        <w:r>
          <w:rPr>
            <w:color w:val="0000FF"/>
            <w:spacing w:val="-2"/>
            <w:w w:val="107"/>
            <w:u w:val="single" w:color="0000FF"/>
          </w:rPr>
          <w:t>o</w:t>
        </w:r>
        <w:r>
          <w:rPr>
            <w:color w:val="0000FF"/>
            <w:spacing w:val="-3"/>
            <w:w w:val="148"/>
            <w:u w:val="single" w:color="0000FF"/>
          </w:rPr>
          <w:t>/</w:t>
        </w:r>
        <w:r>
          <w:rPr>
            <w:color w:val="0000FF"/>
            <w:spacing w:val="-2"/>
            <w:w w:val="98"/>
            <w:u w:val="single" w:color="0000FF"/>
          </w:rPr>
          <w:t>sit</w:t>
        </w:r>
        <w:r>
          <w:rPr>
            <w:color w:val="0000FF"/>
            <w:spacing w:val="-1"/>
            <w:w w:val="98"/>
            <w:u w:val="single" w:color="0000FF"/>
          </w:rPr>
          <w:t>e</w:t>
        </w:r>
        <w:r>
          <w:rPr>
            <w:color w:val="0000FF"/>
            <w:spacing w:val="-2"/>
            <w:w w:val="125"/>
            <w:u w:val="single" w:color="0000FF"/>
          </w:rPr>
          <w:t>s/</w:t>
        </w:r>
        <w:r>
          <w:rPr>
            <w:color w:val="0000FF"/>
            <w:spacing w:val="-3"/>
            <w:w w:val="96"/>
            <w:u w:val="single" w:color="0000FF"/>
          </w:rPr>
          <w:t>r</w:t>
        </w:r>
        <w:r>
          <w:rPr>
            <w:color w:val="0000FF"/>
            <w:spacing w:val="-2"/>
            <w:w w:val="111"/>
            <w:u w:val="single" w:color="0000FF"/>
          </w:rPr>
          <w:t>id</w:t>
        </w:r>
        <w:r>
          <w:rPr>
            <w:color w:val="0000FF"/>
            <w:spacing w:val="-3"/>
            <w:w w:val="148"/>
            <w:u w:val="single" w:color="0000FF"/>
          </w:rPr>
          <w:t>/</w:t>
        </w:r>
        <w:r>
          <w:rPr>
            <w:color w:val="0000FF"/>
            <w:spacing w:val="-2"/>
            <w:w w:val="90"/>
            <w:u w:val="single" w:color="0000FF"/>
          </w:rPr>
          <w:t>L</w:t>
        </w:r>
        <w:r>
          <w:rPr>
            <w:color w:val="0000FF"/>
            <w:spacing w:val="-2"/>
            <w:w w:val="108"/>
            <w:u w:val="single" w:color="0000FF"/>
          </w:rPr>
          <w:t>ists</w:t>
        </w:r>
        <w:r>
          <w:rPr>
            <w:color w:val="0000FF"/>
            <w:spacing w:val="-3"/>
            <w:w w:val="108"/>
            <w:u w:val="single" w:color="0000FF"/>
          </w:rPr>
          <w:t>/</w:t>
        </w:r>
        <w:r>
          <w:rPr>
            <w:color w:val="0000FF"/>
            <w:spacing w:val="-2"/>
            <w:w w:val="109"/>
            <w:u w:val="single" w:color="0000FF"/>
          </w:rPr>
          <w:t>Bi</w:t>
        </w:r>
        <w:r>
          <w:rPr>
            <w:color w:val="0000FF"/>
            <w:spacing w:val="-1"/>
            <w:w w:val="109"/>
            <w:u w:val="single" w:color="0000FF"/>
          </w:rPr>
          <w:t>b</w:t>
        </w:r>
        <w:r>
          <w:rPr>
            <w:color w:val="0000FF"/>
            <w:spacing w:val="-2"/>
            <w:w w:val="99"/>
            <w:u w:val="single" w:color="0000FF"/>
          </w:rPr>
          <w:t>l</w:t>
        </w:r>
        <w:r>
          <w:rPr>
            <w:color w:val="0000FF"/>
            <w:spacing w:val="-2"/>
            <w:w w:val="109"/>
            <w:u w:val="single" w:color="0000FF"/>
          </w:rPr>
          <w:t>io</w:t>
        </w:r>
        <w:r>
          <w:rPr>
            <w:color w:val="0000FF"/>
            <w:spacing w:val="-2"/>
            <w:w w:val="99"/>
            <w:u w:val="single" w:color="0000FF"/>
          </w:rPr>
          <w:t>te</w:t>
        </w:r>
        <w:r>
          <w:rPr>
            <w:color w:val="0000FF"/>
            <w:spacing w:val="-3"/>
            <w:w w:val="99"/>
            <w:u w:val="single" w:color="0000FF"/>
          </w:rPr>
          <w:t>c</w:t>
        </w:r>
        <w:r>
          <w:rPr>
            <w:color w:val="0000FF"/>
            <w:spacing w:val="-2"/>
            <w:w w:val="121"/>
            <w:u w:val="single" w:color="0000FF"/>
          </w:rPr>
          <w:t>a</w:t>
        </w:r>
        <w:r>
          <w:rPr>
            <w:color w:val="0000FF"/>
            <w:spacing w:val="-2"/>
            <w:w w:val="116"/>
            <w:u w:val="single" w:color="0000FF"/>
          </w:rPr>
          <w:t>Di</w:t>
        </w:r>
        <w:r>
          <w:rPr>
            <w:color w:val="0000FF"/>
            <w:spacing w:val="-3"/>
            <w:w w:val="116"/>
            <w:u w:val="single" w:color="0000FF"/>
          </w:rPr>
          <w:t>g</w:t>
        </w:r>
        <w:r>
          <w:rPr>
            <w:color w:val="0000FF"/>
            <w:spacing w:val="-2"/>
            <w:w w:val="104"/>
            <w:u w:val="single" w:color="0000FF"/>
          </w:rPr>
          <w:t>ita</w:t>
        </w:r>
        <w:r>
          <w:rPr>
            <w:color w:val="0000FF"/>
            <w:spacing w:val="-2"/>
            <w:w w:val="99"/>
            <w:u w:val="single" w:color="0000FF"/>
          </w:rPr>
          <w:t>l</w:t>
        </w:r>
        <w:r>
          <w:rPr>
            <w:color w:val="0000FF"/>
            <w:spacing w:val="-3"/>
            <w:w w:val="148"/>
            <w:u w:val="single" w:color="0000FF"/>
          </w:rPr>
          <w:t>/</w:t>
        </w:r>
        <w:r>
          <w:rPr>
            <w:color w:val="0000FF"/>
            <w:spacing w:val="-3"/>
            <w:u w:val="single" w:color="0000FF"/>
          </w:rPr>
          <w:t>R</w:t>
        </w:r>
        <w:r>
          <w:rPr>
            <w:color w:val="0000FF"/>
            <w:spacing w:val="-2"/>
            <w:w w:val="95"/>
            <w:u w:val="single" w:color="0000FF"/>
          </w:rPr>
          <w:t>I</w:t>
        </w:r>
        <w:r>
          <w:rPr>
            <w:color w:val="0000FF"/>
            <w:spacing w:val="-2"/>
            <w:w w:val="110"/>
            <w:u w:val="single" w:color="0000FF"/>
          </w:rPr>
          <w:t>DE</w:t>
        </w:r>
        <w:r>
          <w:rPr>
            <w:color w:val="0000FF"/>
            <w:spacing w:val="-3"/>
            <w:w w:val="148"/>
            <w:u w:val="single" w:color="0000FF"/>
          </w:rPr>
          <w:t>/</w:t>
        </w:r>
        <w:r>
          <w:rPr>
            <w:color w:val="0000FF"/>
            <w:spacing w:val="-2"/>
            <w:w w:val="110"/>
            <w:u w:val="single" w:color="0000FF"/>
          </w:rPr>
          <w:t>D</w:t>
        </w:r>
        <w:r>
          <w:rPr>
            <w:color w:val="0000FF"/>
            <w:spacing w:val="-1"/>
            <w:w w:val="110"/>
            <w:u w:val="single" w:color="0000FF"/>
          </w:rPr>
          <w:t>E</w:t>
        </w:r>
        <w:r>
          <w:rPr>
            <w:color w:val="0000FF"/>
            <w:spacing w:val="-2"/>
            <w:w w:val="148"/>
            <w:u w:val="single" w:color="0000FF"/>
          </w:rPr>
          <w:t>/</w:t>
        </w:r>
        <w:r>
          <w:rPr>
            <w:color w:val="0000FF"/>
            <w:spacing w:val="-2"/>
            <w:w w:val="106"/>
            <w:u w:val="single" w:color="0000FF"/>
          </w:rPr>
          <w:t>DI</w:t>
        </w:r>
        <w:r>
          <w:rPr>
            <w:color w:val="0000FF"/>
            <w:spacing w:val="-3"/>
            <w:w w:val="99"/>
            <w:u w:val="single" w:color="0000FF"/>
          </w:rPr>
          <w:t>J</w:t>
        </w:r>
        <w:r>
          <w:rPr>
            <w:color w:val="0000FF"/>
            <w:spacing w:val="-2"/>
            <w:w w:val="148"/>
            <w:u w:val="single" w:color="0000FF"/>
          </w:rPr>
          <w:t>/</w:t>
        </w:r>
        <w:r>
          <w:rPr>
            <w:color w:val="0000FF"/>
            <w:spacing w:val="-3"/>
            <w:w w:val="96"/>
            <w:u w:val="single" w:color="0000FF"/>
          </w:rPr>
          <w:t>r</w:t>
        </w:r>
        <w:r>
          <w:rPr>
            <w:color w:val="0000FF"/>
            <w:spacing w:val="-2"/>
            <w:w w:val="105"/>
            <w:u w:val="single" w:color="0000FF"/>
          </w:rPr>
          <w:t>eso</w:t>
        </w:r>
        <w:r>
          <w:rPr>
            <w:color w:val="0000FF"/>
            <w:spacing w:val="-2"/>
            <w:w w:val="99"/>
            <w:u w:val="single" w:color="0000FF"/>
          </w:rPr>
          <w:t>l</w:t>
        </w:r>
        <w:r>
          <w:rPr>
            <w:color w:val="0000FF"/>
            <w:spacing w:val="-2"/>
            <w:w w:val="98"/>
            <w:u w:val="single" w:color="0000FF"/>
          </w:rPr>
          <w:t>u</w:t>
        </w:r>
        <w:r>
          <w:rPr>
            <w:color w:val="0000FF"/>
            <w:spacing w:val="-3"/>
            <w:w w:val="113"/>
            <w:u w:val="single" w:color="0000FF"/>
          </w:rPr>
          <w:t>c</w:t>
        </w:r>
        <w:r>
          <w:rPr>
            <w:color w:val="0000FF"/>
            <w:spacing w:val="-1"/>
            <w:w w:val="114"/>
            <w:u w:val="single" w:color="0000FF"/>
          </w:rPr>
          <w:t>i</w:t>
        </w:r>
        <w:r>
          <w:rPr>
            <w:color w:val="0000FF"/>
            <w:spacing w:val="-2"/>
            <w:w w:val="107"/>
            <w:u w:val="single" w:color="0000FF"/>
          </w:rPr>
          <w:t>o</w:t>
        </w:r>
        <w:r>
          <w:rPr>
            <w:color w:val="0000FF"/>
            <w:spacing w:val="-2"/>
            <w:w w:val="101"/>
            <w:u w:val="single" w:color="0000FF"/>
          </w:rPr>
          <w:t>n</w:t>
        </w:r>
        <w:r>
          <w:rPr>
            <w:color w:val="0000FF"/>
            <w:spacing w:val="-2"/>
            <w:w w:val="68"/>
            <w:u w:val="single" w:color="0000FF"/>
          </w:rPr>
          <w:t>-</w:t>
        </w:r>
      </w:hyperlink>
      <w:r>
        <w:rPr>
          <w:color w:val="0000FF"/>
          <w:spacing w:val="-3"/>
          <w:w w:val="109"/>
        </w:rPr>
        <w:t> </w:t>
      </w:r>
      <w:hyperlink r:id="rId34">
        <w:r>
          <w:rPr>
            <w:color w:val="0000FF"/>
            <w:spacing w:val="-2"/>
            <w:w w:val="110"/>
            <w:u w:val="single" w:color="0000FF"/>
          </w:rPr>
          <w:t>1841-de-2013.pdf</w:t>
        </w:r>
      </w:hyperlink>
      <w:r>
        <w:rPr>
          <w:spacing w:val="-2"/>
          <w:w w:val="110"/>
        </w:rPr>
        <w:t>.</w:t>
      </w:r>
    </w:p>
    <w:p>
      <w:pPr>
        <w:pStyle w:val="BodyText"/>
        <w:tabs>
          <w:tab w:pos="9144" w:val="left" w:leader="none"/>
        </w:tabs>
        <w:spacing w:line="292" w:lineRule="auto" w:before="121"/>
        <w:ind w:left="947" w:right="370" w:hanging="568"/>
        <w:jc w:val="both"/>
      </w:pPr>
      <w:r>
        <w:rPr>
          <w:w w:val="110"/>
        </w:rPr>
        <w:t>Resolución</w:t>
      </w:r>
      <w:r>
        <w:rPr>
          <w:w w:val="110"/>
        </w:rPr>
        <w:t> 6464</w:t>
      </w:r>
      <w:r>
        <w:rPr>
          <w:w w:val="110"/>
        </w:rPr>
        <w:t> de</w:t>
      </w:r>
      <w:r>
        <w:rPr>
          <w:w w:val="110"/>
        </w:rPr>
        <w:t> 2013</w:t>
      </w:r>
      <w:r>
        <w:rPr>
          <w:w w:val="110"/>
        </w:rPr>
        <w:t> (9</w:t>
      </w:r>
      <w:r>
        <w:rPr>
          <w:w w:val="110"/>
        </w:rPr>
        <w:t> de</w:t>
      </w:r>
      <w:r>
        <w:rPr>
          <w:w w:val="110"/>
        </w:rPr>
        <w:t> agosto),</w:t>
      </w:r>
      <w:r>
        <w:rPr>
          <w:w w:val="110"/>
        </w:rPr>
        <w:t> por</w:t>
      </w:r>
      <w:r>
        <w:rPr>
          <w:w w:val="110"/>
        </w:rPr>
        <w:t> la</w:t>
      </w:r>
      <w:r>
        <w:rPr>
          <w:w w:val="110"/>
        </w:rPr>
        <w:t> cual</w:t>
      </w:r>
      <w:r>
        <w:rPr>
          <w:w w:val="110"/>
        </w:rPr>
        <w:t> se</w:t>
      </w:r>
      <w:r>
        <w:rPr>
          <w:w w:val="110"/>
        </w:rPr>
        <w:t> ordena</w:t>
      </w:r>
      <w:r>
        <w:rPr>
          <w:w w:val="110"/>
        </w:rPr>
        <w:t> la</w:t>
      </w:r>
      <w:r>
        <w:rPr>
          <w:w w:val="110"/>
        </w:rPr>
        <w:t> publicación</w:t>
      </w:r>
      <w:r>
        <w:rPr>
          <w:w w:val="110"/>
        </w:rPr>
        <w:t> del</w:t>
      </w:r>
      <w:r>
        <w:rPr>
          <w:w w:val="110"/>
        </w:rPr>
        <w:t> Manual Operativo</w:t>
      </w:r>
      <w:r>
        <w:rPr>
          <w:w w:val="110"/>
        </w:rPr>
        <w:t> del</w:t>
      </w:r>
      <w:r>
        <w:rPr>
          <w:w w:val="110"/>
        </w:rPr>
        <w:t> Sistema</w:t>
      </w:r>
      <w:r>
        <w:rPr>
          <w:w w:val="110"/>
        </w:rPr>
        <w:t> Nacional</w:t>
      </w:r>
      <w:r>
        <w:rPr>
          <w:w w:val="110"/>
        </w:rPr>
        <w:t> de</w:t>
      </w:r>
      <w:r>
        <w:rPr>
          <w:w w:val="110"/>
        </w:rPr>
        <w:t> Bienestar</w:t>
      </w:r>
      <w:r>
        <w:rPr>
          <w:w w:val="110"/>
        </w:rPr>
        <w:t> Familiar.</w:t>
      </w:r>
      <w:r>
        <w:rPr>
          <w:w w:val="110"/>
        </w:rPr>
        <w:t> Diario</w:t>
      </w:r>
      <w:r>
        <w:rPr>
          <w:w w:val="110"/>
        </w:rPr>
        <w:t> Oficial</w:t>
      </w:r>
      <w:r>
        <w:rPr>
          <w:w w:val="110"/>
        </w:rPr>
        <w:t> 48.899. </w:t>
      </w:r>
      <w:r>
        <w:rPr>
          <w:spacing w:val="-2"/>
          <w:w w:val="110"/>
        </w:rPr>
        <w:t>Recuperado</w:t>
      </w:r>
      <w:r>
        <w:rPr/>
        <w:tab/>
      </w:r>
      <w:r>
        <w:rPr>
          <w:spacing w:val="-5"/>
          <w:w w:val="110"/>
        </w:rPr>
        <w:t>de:</w:t>
      </w:r>
    </w:p>
    <w:p>
      <w:pPr>
        <w:pStyle w:val="BodyText"/>
        <w:spacing w:before="2"/>
        <w:ind w:left="947"/>
      </w:pPr>
      <w:hyperlink r:id="rId35">
        <w:r>
          <w:rPr>
            <w:spacing w:val="-2"/>
            <w:w w:val="88"/>
          </w:rPr>
          <w:t>ht</w:t>
        </w:r>
        <w:r>
          <w:rPr>
            <w:spacing w:val="-2"/>
            <w:w w:val="70"/>
          </w:rPr>
          <w:t>t</w:t>
        </w:r>
        <w:r>
          <w:rPr>
            <w:spacing w:val="-2"/>
            <w:w w:val="110"/>
          </w:rPr>
          <w:t>p</w:t>
        </w:r>
        <w:r>
          <w:rPr>
            <w:spacing w:val="-3"/>
            <w:w w:val="110"/>
          </w:rPr>
          <w:t>:</w:t>
        </w:r>
        <w:r>
          <w:rPr>
            <w:spacing w:val="-3"/>
            <w:w w:val="146"/>
          </w:rPr>
          <w:t>//</w:t>
        </w:r>
        <w:r>
          <w:rPr>
            <w:spacing w:val="-2"/>
            <w:w w:val="112"/>
          </w:rPr>
          <w:t>i</w:t>
        </w:r>
        <w:r>
          <w:rPr>
            <w:spacing w:val="-3"/>
            <w:w w:val="111"/>
          </w:rPr>
          <w:t>c</w:t>
        </w:r>
        <w:r>
          <w:rPr>
            <w:spacing w:val="-2"/>
            <w:w w:val="101"/>
          </w:rPr>
          <w:t>b</w:t>
        </w:r>
        <w:r>
          <w:rPr>
            <w:spacing w:val="-1"/>
            <w:w w:val="101"/>
          </w:rPr>
          <w:t>f</w:t>
        </w:r>
        <w:r>
          <w:rPr>
            <w:spacing w:val="-3"/>
            <w:w w:val="120"/>
          </w:rPr>
          <w:t>.</w:t>
        </w:r>
        <w:r>
          <w:rPr>
            <w:spacing w:val="-1"/>
            <w:w w:val="121"/>
          </w:rPr>
          <w:t>g</w:t>
        </w:r>
        <w:r>
          <w:rPr>
            <w:spacing w:val="-2"/>
            <w:w w:val="105"/>
          </w:rPr>
          <w:t>o</w:t>
        </w:r>
        <w:r>
          <w:rPr>
            <w:spacing w:val="-2"/>
            <w:w w:val="101"/>
          </w:rPr>
          <w:t>v</w:t>
        </w:r>
        <w:r>
          <w:rPr>
            <w:spacing w:val="-3"/>
            <w:w w:val="120"/>
          </w:rPr>
          <w:t>.</w:t>
        </w:r>
        <w:r>
          <w:rPr>
            <w:spacing w:val="-3"/>
            <w:w w:val="111"/>
          </w:rPr>
          <w:t>c</w:t>
        </w:r>
        <w:r>
          <w:rPr>
            <w:spacing w:val="-2"/>
            <w:w w:val="105"/>
          </w:rPr>
          <w:t>o</w:t>
        </w:r>
        <w:r>
          <w:rPr>
            <w:spacing w:val="-3"/>
            <w:w w:val="146"/>
          </w:rPr>
          <w:t>/</w:t>
        </w:r>
        <w:r>
          <w:rPr>
            <w:spacing w:val="-3"/>
            <w:w w:val="111"/>
          </w:rPr>
          <w:t>c</w:t>
        </w:r>
        <w:r>
          <w:rPr>
            <w:spacing w:val="-1"/>
            <w:w w:val="119"/>
          </w:rPr>
          <w:t>a</w:t>
        </w:r>
        <w:r>
          <w:rPr>
            <w:spacing w:val="-3"/>
            <w:w w:val="94"/>
          </w:rPr>
          <w:t>r</w:t>
        </w:r>
        <w:r>
          <w:rPr>
            <w:spacing w:val="-3"/>
            <w:w w:val="121"/>
          </w:rPr>
          <w:t>g</w:t>
        </w:r>
        <w:r>
          <w:rPr>
            <w:spacing w:val="-1"/>
            <w:w w:val="96"/>
          </w:rPr>
          <w:t>u</w:t>
        </w:r>
        <w:r>
          <w:rPr>
            <w:spacing w:val="-2"/>
            <w:w w:val="103"/>
          </w:rPr>
          <w:t>e</w:t>
        </w:r>
        <w:r>
          <w:rPr>
            <w:spacing w:val="-3"/>
          </w:rPr>
          <w:t>s</w:t>
        </w:r>
        <w:r>
          <w:rPr>
            <w:spacing w:val="-3"/>
            <w:w w:val="146"/>
          </w:rPr>
          <w:t>/</w:t>
        </w:r>
        <w:r>
          <w:rPr>
            <w:spacing w:val="-2"/>
            <w:w w:val="110"/>
          </w:rPr>
          <w:t>av</w:t>
        </w:r>
        <w:r>
          <w:rPr>
            <w:spacing w:val="-2"/>
            <w:w w:val="109"/>
          </w:rPr>
          <w:t>an</w:t>
        </w:r>
        <w:r>
          <w:rPr>
            <w:spacing w:val="-3"/>
            <w:w w:val="109"/>
          </w:rPr>
          <w:t>c</w:t>
        </w:r>
        <w:r>
          <w:rPr>
            <w:spacing w:val="-2"/>
            <w:w w:val="103"/>
          </w:rPr>
          <w:t>e</w:t>
        </w:r>
        <w:r>
          <w:rPr>
            <w:spacing w:val="-2"/>
            <w:w w:val="146"/>
          </w:rPr>
          <w:t>/</w:t>
        </w:r>
        <w:r>
          <w:rPr>
            <w:spacing w:val="-2"/>
            <w:w w:val="106"/>
          </w:rPr>
          <w:t>do</w:t>
        </w:r>
        <w:r>
          <w:rPr>
            <w:spacing w:val="-3"/>
            <w:w w:val="111"/>
          </w:rPr>
          <w:t>c</w:t>
        </w:r>
        <w:r>
          <w:rPr>
            <w:spacing w:val="-3"/>
          </w:rPr>
          <w:t>s</w:t>
        </w:r>
        <w:r>
          <w:rPr>
            <w:spacing w:val="-3"/>
            <w:w w:val="146"/>
          </w:rPr>
          <w:t>/</w:t>
        </w:r>
        <w:r>
          <w:rPr>
            <w:spacing w:val="-3"/>
            <w:w w:val="94"/>
          </w:rPr>
          <w:t>r</w:t>
        </w:r>
        <w:r>
          <w:rPr>
            <w:spacing w:val="-2"/>
            <w:w w:val="103"/>
          </w:rPr>
          <w:t>e</w:t>
        </w:r>
        <w:r>
          <w:rPr>
            <w:spacing w:val="-3"/>
          </w:rPr>
          <w:t>s</w:t>
        </w:r>
        <w:r>
          <w:rPr>
            <w:spacing w:val="-2"/>
            <w:w w:val="105"/>
          </w:rPr>
          <w:t>o</w:t>
        </w:r>
        <w:r>
          <w:rPr>
            <w:spacing w:val="-2"/>
            <w:w w:val="96"/>
          </w:rPr>
          <w:t>l</w:t>
        </w:r>
        <w:r>
          <w:rPr>
            <w:spacing w:val="-1"/>
            <w:w w:val="96"/>
          </w:rPr>
          <w:t>u</w:t>
        </w:r>
        <w:r>
          <w:rPr>
            <w:spacing w:val="-3"/>
            <w:w w:val="111"/>
          </w:rPr>
          <w:t>c</w:t>
        </w:r>
        <w:r>
          <w:rPr>
            <w:spacing w:val="-2"/>
            <w:w w:val="112"/>
          </w:rPr>
          <w:t>i</w:t>
        </w:r>
        <w:r>
          <w:rPr>
            <w:spacing w:val="-2"/>
            <w:w w:val="105"/>
          </w:rPr>
          <w:t>o</w:t>
        </w:r>
        <w:r>
          <w:rPr>
            <w:spacing w:val="-2"/>
            <w:w w:val="99"/>
          </w:rPr>
          <w:t>n_</w:t>
        </w:r>
        <w:r>
          <w:rPr>
            <w:spacing w:val="-2"/>
            <w:w w:val="112"/>
          </w:rPr>
          <w:t>i</w:t>
        </w:r>
        <w:r>
          <w:rPr>
            <w:spacing w:val="-3"/>
            <w:w w:val="111"/>
          </w:rPr>
          <w:t>c</w:t>
        </w:r>
        <w:r>
          <w:rPr>
            <w:spacing w:val="-2"/>
            <w:w w:val="101"/>
          </w:rPr>
          <w:t>b</w:t>
        </w:r>
        <w:r>
          <w:rPr>
            <w:spacing w:val="-3"/>
            <w:w w:val="101"/>
          </w:rPr>
          <w:t>f</w:t>
        </w:r>
        <w:r>
          <w:rPr>
            <w:spacing w:val="-2"/>
            <w:w w:val="99"/>
          </w:rPr>
          <w:t>_</w:t>
        </w:r>
        <w:r>
          <w:rPr>
            <w:spacing w:val="-2"/>
            <w:w w:val="120"/>
          </w:rPr>
          <w:t>6464</w:t>
        </w:r>
        <w:r>
          <w:rPr>
            <w:spacing w:val="-2"/>
            <w:w w:val="99"/>
          </w:rPr>
          <w:t>_</w:t>
        </w:r>
        <w:r>
          <w:rPr>
            <w:spacing w:val="-2"/>
            <w:w w:val="120"/>
          </w:rPr>
          <w:t>2013</w:t>
        </w:r>
        <w:r>
          <w:rPr>
            <w:spacing w:val="-3"/>
            <w:w w:val="120"/>
          </w:rPr>
          <w:t>.</w:t>
        </w:r>
        <w:r>
          <w:rPr>
            <w:spacing w:val="-2"/>
            <w:w w:val="88"/>
          </w:rPr>
          <w:t>ht</w:t>
        </w:r>
        <w:r>
          <w:rPr>
            <w:spacing w:val="-2"/>
            <w:w w:val="94"/>
          </w:rPr>
          <w:t>m</w:t>
        </w:r>
      </w:hyperlink>
      <w:r>
        <w:rPr>
          <w:spacing w:val="-2"/>
          <w:w w:val="120"/>
        </w:rPr>
        <w:t>.</w:t>
      </w:r>
    </w:p>
    <w:p>
      <w:pPr>
        <w:pStyle w:val="BodyText"/>
        <w:tabs>
          <w:tab w:pos="2238" w:val="left" w:leader="none"/>
          <w:tab w:pos="2963" w:val="left" w:leader="none"/>
          <w:tab w:pos="4018" w:val="left" w:leader="none"/>
          <w:tab w:pos="5089" w:val="left" w:leader="none"/>
          <w:tab w:pos="6220" w:val="left" w:leader="none"/>
          <w:tab w:pos="7516" w:val="left" w:leader="none"/>
          <w:tab w:pos="9142" w:val="left" w:leader="none"/>
        </w:tabs>
        <w:spacing w:line="290" w:lineRule="auto" w:before="180"/>
        <w:ind w:left="947" w:right="373" w:hanging="568"/>
      </w:pPr>
      <w:r>
        <w:rPr>
          <w:w w:val="110"/>
        </w:rPr>
        <w:t>Resolución</w:t>
      </w:r>
      <w:r>
        <w:rPr>
          <w:spacing w:val="66"/>
          <w:w w:val="110"/>
        </w:rPr>
        <w:t> </w:t>
      </w:r>
      <w:r>
        <w:rPr>
          <w:w w:val="110"/>
        </w:rPr>
        <w:t>2003</w:t>
      </w:r>
      <w:r>
        <w:rPr>
          <w:spacing w:val="65"/>
          <w:w w:val="110"/>
        </w:rPr>
        <w:t> </w:t>
      </w:r>
      <w:r>
        <w:rPr>
          <w:w w:val="110"/>
        </w:rPr>
        <w:t>de</w:t>
      </w:r>
      <w:r>
        <w:rPr>
          <w:spacing w:val="65"/>
          <w:w w:val="110"/>
        </w:rPr>
        <w:t> </w:t>
      </w:r>
      <w:r>
        <w:rPr>
          <w:w w:val="110"/>
        </w:rPr>
        <w:t>2014</w:t>
      </w:r>
      <w:r>
        <w:rPr>
          <w:spacing w:val="65"/>
          <w:w w:val="110"/>
        </w:rPr>
        <w:t> </w:t>
      </w:r>
      <w:r>
        <w:rPr>
          <w:w w:val="110"/>
        </w:rPr>
        <w:t>(28</w:t>
      </w:r>
      <w:r>
        <w:rPr>
          <w:spacing w:val="65"/>
          <w:w w:val="110"/>
        </w:rPr>
        <w:t> </w:t>
      </w:r>
      <w:r>
        <w:rPr>
          <w:w w:val="110"/>
        </w:rPr>
        <w:t>de</w:t>
      </w:r>
      <w:r>
        <w:rPr>
          <w:spacing w:val="65"/>
          <w:w w:val="110"/>
        </w:rPr>
        <w:t> </w:t>
      </w:r>
      <w:r>
        <w:rPr>
          <w:w w:val="110"/>
        </w:rPr>
        <w:t>mayo),</w:t>
      </w:r>
      <w:r>
        <w:rPr>
          <w:spacing w:val="65"/>
          <w:w w:val="110"/>
        </w:rPr>
        <w:t> </w:t>
      </w:r>
      <w:r>
        <w:rPr>
          <w:w w:val="110"/>
        </w:rPr>
        <w:t>por</w:t>
      </w:r>
      <w:r>
        <w:rPr>
          <w:spacing w:val="64"/>
          <w:w w:val="110"/>
        </w:rPr>
        <w:t> </w:t>
      </w:r>
      <w:r>
        <w:rPr>
          <w:w w:val="110"/>
        </w:rPr>
        <w:t>la</w:t>
      </w:r>
      <w:r>
        <w:rPr>
          <w:spacing w:val="66"/>
          <w:w w:val="110"/>
        </w:rPr>
        <w:t> </w:t>
      </w:r>
      <w:r>
        <w:rPr>
          <w:w w:val="110"/>
        </w:rPr>
        <w:t>cual</w:t>
      </w:r>
      <w:r>
        <w:rPr>
          <w:spacing w:val="66"/>
          <w:w w:val="110"/>
        </w:rPr>
        <w:t> </w:t>
      </w:r>
      <w:r>
        <w:rPr>
          <w:w w:val="110"/>
        </w:rPr>
        <w:t>se</w:t>
      </w:r>
      <w:r>
        <w:rPr>
          <w:spacing w:val="65"/>
          <w:w w:val="110"/>
        </w:rPr>
        <w:t> </w:t>
      </w:r>
      <w:r>
        <w:rPr>
          <w:w w:val="110"/>
        </w:rPr>
        <w:t>definen</w:t>
      </w:r>
      <w:r>
        <w:rPr>
          <w:spacing w:val="66"/>
          <w:w w:val="110"/>
        </w:rPr>
        <w:t> </w:t>
      </w:r>
      <w:r>
        <w:rPr>
          <w:w w:val="110"/>
        </w:rPr>
        <w:t>los</w:t>
      </w:r>
      <w:r>
        <w:rPr>
          <w:spacing w:val="64"/>
          <w:w w:val="110"/>
        </w:rPr>
        <w:t> </w:t>
      </w:r>
      <w:r>
        <w:rPr>
          <w:w w:val="110"/>
        </w:rPr>
        <w:t>procedimientos</w:t>
      </w:r>
      <w:r>
        <w:rPr>
          <w:spacing w:val="65"/>
          <w:w w:val="110"/>
        </w:rPr>
        <w:t> </w:t>
      </w:r>
      <w:r>
        <w:rPr>
          <w:w w:val="110"/>
        </w:rPr>
        <w:t>y condiciones</w:t>
      </w:r>
      <w:r>
        <w:rPr>
          <w:spacing w:val="-5"/>
          <w:w w:val="110"/>
        </w:rPr>
        <w:t> </w:t>
      </w:r>
      <w:r>
        <w:rPr>
          <w:w w:val="110"/>
        </w:rPr>
        <w:t>de</w:t>
      </w:r>
      <w:r>
        <w:rPr>
          <w:spacing w:val="-6"/>
          <w:w w:val="110"/>
        </w:rPr>
        <w:t> </w:t>
      </w:r>
      <w:r>
        <w:rPr>
          <w:w w:val="110"/>
        </w:rPr>
        <w:t>inscripción</w:t>
      </w:r>
      <w:r>
        <w:rPr>
          <w:spacing w:val="-5"/>
          <w:w w:val="110"/>
        </w:rPr>
        <w:t> </w:t>
      </w:r>
      <w:r>
        <w:rPr>
          <w:w w:val="110"/>
        </w:rPr>
        <w:t>de</w:t>
      </w:r>
      <w:r>
        <w:rPr>
          <w:spacing w:val="-5"/>
          <w:w w:val="110"/>
        </w:rPr>
        <w:t> </w:t>
      </w:r>
      <w:r>
        <w:rPr>
          <w:w w:val="110"/>
        </w:rPr>
        <w:t>los</w:t>
      </w:r>
      <w:r>
        <w:rPr>
          <w:spacing w:val="-6"/>
          <w:w w:val="110"/>
        </w:rPr>
        <w:t> </w:t>
      </w:r>
      <w:r>
        <w:rPr>
          <w:w w:val="110"/>
        </w:rPr>
        <w:t>Prestadores</w:t>
      </w:r>
      <w:r>
        <w:rPr>
          <w:spacing w:val="-6"/>
          <w:w w:val="110"/>
        </w:rPr>
        <w:t> </w:t>
      </w:r>
      <w:r>
        <w:rPr>
          <w:w w:val="110"/>
        </w:rPr>
        <w:t>de</w:t>
      </w:r>
      <w:r>
        <w:rPr>
          <w:spacing w:val="-5"/>
          <w:w w:val="110"/>
        </w:rPr>
        <w:t> </w:t>
      </w:r>
      <w:r>
        <w:rPr>
          <w:w w:val="110"/>
        </w:rPr>
        <w:t>Servicios</w:t>
      </w:r>
      <w:r>
        <w:rPr>
          <w:spacing w:val="-5"/>
          <w:w w:val="110"/>
        </w:rPr>
        <w:t> </w:t>
      </w:r>
      <w:r>
        <w:rPr>
          <w:w w:val="110"/>
        </w:rPr>
        <w:t>de</w:t>
      </w:r>
      <w:r>
        <w:rPr>
          <w:spacing w:val="-4"/>
          <w:w w:val="110"/>
        </w:rPr>
        <w:t> </w:t>
      </w:r>
      <w:r>
        <w:rPr>
          <w:w w:val="110"/>
        </w:rPr>
        <w:t>Salud</w:t>
      </w:r>
      <w:r>
        <w:rPr>
          <w:spacing w:val="-5"/>
          <w:w w:val="110"/>
        </w:rPr>
        <w:t> </w:t>
      </w:r>
      <w:r>
        <w:rPr>
          <w:w w:val="110"/>
        </w:rPr>
        <w:t>y</w:t>
      </w:r>
      <w:r>
        <w:rPr>
          <w:spacing w:val="-5"/>
          <w:w w:val="110"/>
        </w:rPr>
        <w:t> </w:t>
      </w:r>
      <w:r>
        <w:rPr>
          <w:w w:val="110"/>
        </w:rPr>
        <w:t>de</w:t>
      </w:r>
      <w:r>
        <w:rPr>
          <w:spacing w:val="-5"/>
          <w:w w:val="110"/>
        </w:rPr>
        <w:t> </w:t>
      </w:r>
      <w:r>
        <w:rPr>
          <w:w w:val="110"/>
        </w:rPr>
        <w:t>habilitación</w:t>
      </w:r>
      <w:r>
        <w:rPr>
          <w:spacing w:val="-5"/>
          <w:w w:val="110"/>
        </w:rPr>
        <w:t> </w:t>
      </w:r>
      <w:r>
        <w:rPr>
          <w:w w:val="110"/>
        </w:rPr>
        <w:t>de </w:t>
      </w:r>
      <w:r>
        <w:rPr>
          <w:spacing w:val="-2"/>
          <w:w w:val="110"/>
        </w:rPr>
        <w:t>servicios</w:t>
      </w:r>
      <w:r>
        <w:rPr/>
        <w:tab/>
      </w:r>
      <w:r>
        <w:rPr>
          <w:spacing w:val="-6"/>
          <w:w w:val="110"/>
        </w:rPr>
        <w:t>de</w:t>
      </w:r>
      <w:r>
        <w:rPr/>
        <w:tab/>
      </w:r>
      <w:r>
        <w:rPr>
          <w:spacing w:val="-2"/>
          <w:w w:val="110"/>
        </w:rPr>
        <w:t>salud.</w:t>
      </w:r>
      <w:r>
        <w:rPr/>
        <w:tab/>
      </w:r>
      <w:r>
        <w:rPr>
          <w:i/>
          <w:spacing w:val="-2"/>
          <w:w w:val="110"/>
          <w:sz w:val="23"/>
        </w:rPr>
        <w:t>Diario</w:t>
      </w:r>
      <w:r>
        <w:rPr>
          <w:i/>
          <w:sz w:val="23"/>
        </w:rPr>
        <w:tab/>
      </w:r>
      <w:r>
        <w:rPr>
          <w:i/>
          <w:spacing w:val="-2"/>
          <w:w w:val="110"/>
          <w:sz w:val="23"/>
        </w:rPr>
        <w:t>Oficial</w:t>
      </w:r>
      <w:r>
        <w:rPr>
          <w:i/>
          <w:sz w:val="23"/>
        </w:rPr>
        <w:tab/>
      </w:r>
      <w:r>
        <w:rPr>
          <w:i/>
          <w:spacing w:val="-2"/>
          <w:w w:val="110"/>
          <w:sz w:val="23"/>
        </w:rPr>
        <w:t>49.167</w:t>
      </w:r>
      <w:r>
        <w:rPr>
          <w:spacing w:val="-2"/>
          <w:w w:val="110"/>
        </w:rPr>
        <w:t>.</w:t>
      </w:r>
      <w:r>
        <w:rPr/>
        <w:tab/>
      </w:r>
      <w:r>
        <w:rPr>
          <w:spacing w:val="-2"/>
          <w:w w:val="110"/>
        </w:rPr>
        <w:t>Recuperado</w:t>
      </w:r>
      <w:r>
        <w:rPr/>
        <w:tab/>
      </w:r>
      <w:r>
        <w:rPr>
          <w:spacing w:val="-4"/>
          <w:w w:val="110"/>
        </w:rPr>
        <w:t>de: </w:t>
      </w:r>
      <w:r>
        <w:rPr>
          <w:spacing w:val="-2"/>
          <w:w w:val="88"/>
        </w:rPr>
        <w:t>ht</w:t>
      </w:r>
      <w:r>
        <w:rPr>
          <w:spacing w:val="-2"/>
          <w:w w:val="70"/>
        </w:rPr>
        <w:t>t</w:t>
      </w:r>
      <w:r>
        <w:rPr>
          <w:spacing w:val="-2"/>
          <w:w w:val="105"/>
        </w:rPr>
        <w:t>p</w:t>
      </w:r>
      <w:r>
        <w:rPr>
          <w:spacing w:val="-3"/>
          <w:w w:val="105"/>
        </w:rPr>
        <w:t>s</w:t>
      </w:r>
      <w:r>
        <w:rPr>
          <w:spacing w:val="-3"/>
          <w:w w:val="113"/>
        </w:rPr>
        <w:t>:</w:t>
      </w:r>
      <w:r>
        <w:rPr>
          <w:spacing w:val="-3"/>
          <w:w w:val="146"/>
        </w:rPr>
        <w:t>//</w:t>
      </w:r>
      <w:hyperlink r:id="rId36">
        <w:r>
          <w:rPr>
            <w:spacing w:val="-1"/>
            <w:w w:val="105"/>
          </w:rPr>
          <w:t>ww</w:t>
        </w:r>
        <w:r>
          <w:rPr>
            <w:spacing w:val="-3"/>
            <w:w w:val="105"/>
          </w:rPr>
          <w:t>w</w:t>
        </w:r>
        <w:r>
          <w:rPr>
            <w:spacing w:val="-3"/>
            <w:w w:val="120"/>
          </w:rPr>
          <w:t>.</w:t>
        </w:r>
        <w:r>
          <w:rPr>
            <w:spacing w:val="-2"/>
            <w:w w:val="98"/>
          </w:rPr>
          <w:t>mi</w:t>
        </w:r>
        <w:r>
          <w:rPr>
            <w:spacing w:val="-2"/>
            <w:w w:val="99"/>
          </w:rPr>
          <w:t>n</w:t>
        </w:r>
        <w:r>
          <w:rPr>
            <w:spacing w:val="-3"/>
            <w:w w:val="99"/>
          </w:rPr>
          <w:t>s</w:t>
        </w:r>
        <w:r>
          <w:rPr>
            <w:spacing w:val="-2"/>
            <w:w w:val="108"/>
          </w:rPr>
          <w:t>alud</w:t>
        </w:r>
        <w:r>
          <w:rPr>
            <w:spacing w:val="-3"/>
            <w:w w:val="108"/>
          </w:rPr>
          <w:t>.</w:t>
        </w:r>
        <w:r>
          <w:rPr>
            <w:spacing w:val="-3"/>
            <w:w w:val="121"/>
          </w:rPr>
          <w:t>g</w:t>
        </w:r>
        <w:r>
          <w:rPr>
            <w:spacing w:val="-2"/>
            <w:w w:val="105"/>
          </w:rPr>
          <w:t>o</w:t>
        </w:r>
        <w:r>
          <w:rPr>
            <w:spacing w:val="-2"/>
            <w:w w:val="101"/>
          </w:rPr>
          <w:t>v</w:t>
        </w:r>
        <w:r>
          <w:rPr>
            <w:spacing w:val="-3"/>
            <w:w w:val="120"/>
          </w:rPr>
          <w:t>.</w:t>
        </w:r>
        <w:r>
          <w:rPr>
            <w:spacing w:val="-3"/>
            <w:w w:val="111"/>
          </w:rPr>
          <w:t>c</w:t>
        </w:r>
        <w:r>
          <w:rPr>
            <w:spacing w:val="-2"/>
            <w:w w:val="105"/>
          </w:rPr>
          <w:t>o</w:t>
        </w:r>
        <w:r>
          <w:rPr>
            <w:spacing w:val="-3"/>
            <w:w w:val="146"/>
          </w:rPr>
          <w:t>/</w:t>
        </w:r>
        <w:r>
          <w:rPr>
            <w:spacing w:val="-2"/>
            <w:w w:val="117"/>
          </w:rPr>
          <w:t>N</w:t>
        </w:r>
        <w:r>
          <w:rPr>
            <w:spacing w:val="-1"/>
            <w:w w:val="117"/>
          </w:rPr>
          <w:t>o</w:t>
        </w:r>
        <w:r>
          <w:rPr>
            <w:spacing w:val="-2"/>
            <w:w w:val="94"/>
          </w:rPr>
          <w:t>r</w:t>
        </w:r>
        <w:r>
          <w:rPr>
            <w:spacing w:val="-2"/>
            <w:w w:val="97"/>
          </w:rPr>
          <w:t>mat</w:t>
        </w:r>
        <w:r>
          <w:rPr>
            <w:spacing w:val="-2"/>
            <w:w w:val="112"/>
          </w:rPr>
          <w:t>i</w:t>
        </w:r>
        <w:r>
          <w:rPr>
            <w:spacing w:val="-2"/>
            <w:w w:val="101"/>
          </w:rPr>
          <w:t>v</w:t>
        </w:r>
        <w:r>
          <w:rPr>
            <w:spacing w:val="-2"/>
            <w:w w:val="112"/>
          </w:rPr>
          <w:t>i</w:t>
        </w:r>
        <w:r>
          <w:rPr>
            <w:spacing w:val="-2"/>
            <w:w w:val="111"/>
          </w:rPr>
          <w:t>da</w:t>
        </w:r>
        <w:r>
          <w:rPr>
            <w:spacing w:val="-3"/>
            <w:w w:val="111"/>
          </w:rPr>
          <w:t>d</w:t>
        </w:r>
        <w:r>
          <w:rPr>
            <w:spacing w:val="-3"/>
            <w:w w:val="99"/>
          </w:rPr>
          <w:t>_</w:t>
        </w:r>
        <w:r>
          <w:rPr>
            <w:spacing w:val="-2"/>
            <w:w w:val="110"/>
          </w:rPr>
          <w:t>Nue</w:t>
        </w:r>
        <w:r>
          <w:rPr>
            <w:spacing w:val="-2"/>
            <w:w w:val="101"/>
          </w:rPr>
          <w:t>v</w:t>
        </w:r>
        <w:r>
          <w:rPr>
            <w:spacing w:val="-2"/>
            <w:w w:val="105"/>
          </w:rPr>
          <w:t>o</w:t>
        </w:r>
        <w:r>
          <w:rPr>
            <w:spacing w:val="-3"/>
            <w:w w:val="146"/>
          </w:rPr>
          <w:t>/</w:t>
        </w:r>
        <w:r>
          <w:rPr>
            <w:spacing w:val="-3"/>
            <w:w w:val="98"/>
          </w:rPr>
          <w:t>R</w:t>
        </w:r>
        <w:r>
          <w:rPr>
            <w:spacing w:val="-2"/>
            <w:w w:val="103"/>
          </w:rPr>
          <w:t>e</w:t>
        </w:r>
        <w:r>
          <w:rPr>
            <w:spacing w:val="-3"/>
          </w:rPr>
          <w:t>s</w:t>
        </w:r>
        <w:r>
          <w:rPr>
            <w:spacing w:val="-1"/>
            <w:w w:val="105"/>
          </w:rPr>
          <w:t>o</w:t>
        </w:r>
        <w:r>
          <w:rPr>
            <w:spacing w:val="-2"/>
            <w:w w:val="101"/>
          </w:rPr>
          <w:t>lu</w:t>
        </w:r>
        <w:r>
          <w:rPr>
            <w:spacing w:val="-3"/>
            <w:w w:val="101"/>
          </w:rPr>
          <w:t>c</w:t>
        </w:r>
        <w:r>
          <w:rPr>
            <w:spacing w:val="-2"/>
            <w:w w:val="112"/>
          </w:rPr>
          <w:t>i</w:t>
        </w:r>
        <w:r>
          <w:rPr>
            <w:spacing w:val="-2"/>
            <w:w w:val="110"/>
          </w:rPr>
          <w:t>%</w:t>
        </w:r>
        <w:r>
          <w:rPr>
            <w:spacing w:val="-3"/>
            <w:w w:val="133"/>
          </w:rPr>
          <w:t>C</w:t>
        </w:r>
        <w:r>
          <w:rPr>
            <w:spacing w:val="-2"/>
            <w:w w:val="120"/>
          </w:rPr>
          <w:t>3</w:t>
        </w:r>
        <w:r>
          <w:rPr>
            <w:spacing w:val="-2"/>
            <w:w w:val="110"/>
          </w:rPr>
          <w:t>%</w:t>
        </w:r>
        <w:r>
          <w:rPr>
            <w:spacing w:val="-2"/>
            <w:w w:val="103"/>
          </w:rPr>
          <w:t>B</w:t>
        </w:r>
        <w:r>
          <w:rPr>
            <w:spacing w:val="-2"/>
            <w:w w:val="120"/>
          </w:rPr>
          <w:t>3</w:t>
        </w:r>
        <w:r>
          <w:rPr>
            <w:spacing w:val="-2"/>
            <w:w w:val="105"/>
          </w:rPr>
          <w:t>n%</w:t>
        </w:r>
        <w:r>
          <w:rPr>
            <w:spacing w:val="-2"/>
            <w:w w:val="120"/>
          </w:rPr>
          <w:t>2020</w:t>
        </w:r>
        <w:r>
          <w:rPr>
            <w:spacing w:val="-3"/>
            <w:w w:val="120"/>
          </w:rPr>
          <w:t>0</w:t>
        </w:r>
        <w:r>
          <w:rPr>
            <w:spacing w:val="-2"/>
            <w:w w:val="120"/>
          </w:rPr>
          <w:t>3</w:t>
        </w:r>
        <w:r>
          <w:rPr>
            <w:spacing w:val="-2"/>
            <w:w w:val="110"/>
          </w:rPr>
          <w:t>%</w:t>
        </w:r>
        <w:r>
          <w:rPr>
            <w:spacing w:val="-2"/>
            <w:w w:val="120"/>
          </w:rPr>
          <w:t>20</w:t>
        </w:r>
      </w:hyperlink>
      <w:r>
        <w:rPr>
          <w:spacing w:val="80"/>
          <w:w w:val="110"/>
        </w:rPr>
        <w:t> </w:t>
      </w:r>
      <w:r>
        <w:rPr>
          <w:spacing w:val="-2"/>
          <w:w w:val="110"/>
        </w:rPr>
        <w:t>de%202014.pdf.</w:t>
      </w:r>
    </w:p>
    <w:p>
      <w:pPr>
        <w:pStyle w:val="BodyText"/>
        <w:spacing w:line="288" w:lineRule="auto" w:before="125"/>
        <w:ind w:left="947" w:right="374" w:hanging="568"/>
        <w:jc w:val="both"/>
        <w:rPr>
          <w:i/>
          <w:sz w:val="23"/>
        </w:rPr>
      </w:pPr>
      <w:r>
        <w:rPr>
          <w:w w:val="105"/>
        </w:rPr>
        <w:t>Resolución 518 de 2015 (24 de febrero), por la cual se dictan disposiciones en relación con la Gestión</w:t>
      </w:r>
      <w:r>
        <w:rPr>
          <w:w w:val="105"/>
        </w:rPr>
        <w:t> de</w:t>
      </w:r>
      <w:r>
        <w:rPr>
          <w:w w:val="105"/>
        </w:rPr>
        <w:t> la</w:t>
      </w:r>
      <w:r>
        <w:rPr>
          <w:w w:val="105"/>
        </w:rPr>
        <w:t> Salud</w:t>
      </w:r>
      <w:r>
        <w:rPr>
          <w:w w:val="105"/>
        </w:rPr>
        <w:t> Pública</w:t>
      </w:r>
      <w:r>
        <w:rPr>
          <w:w w:val="105"/>
        </w:rPr>
        <w:t> y</w:t>
      </w:r>
      <w:r>
        <w:rPr>
          <w:w w:val="105"/>
        </w:rPr>
        <w:t> se</w:t>
      </w:r>
      <w:r>
        <w:rPr>
          <w:w w:val="105"/>
        </w:rPr>
        <w:t> establecen</w:t>
      </w:r>
      <w:r>
        <w:rPr>
          <w:w w:val="105"/>
        </w:rPr>
        <w:t> directrices</w:t>
      </w:r>
      <w:r>
        <w:rPr>
          <w:w w:val="105"/>
        </w:rPr>
        <w:t> para</w:t>
      </w:r>
      <w:r>
        <w:rPr>
          <w:w w:val="105"/>
        </w:rPr>
        <w:t> la</w:t>
      </w:r>
      <w:r>
        <w:rPr>
          <w:w w:val="105"/>
        </w:rPr>
        <w:t> ejecución,</w:t>
      </w:r>
      <w:r>
        <w:rPr>
          <w:w w:val="105"/>
        </w:rPr>
        <w:t> seguimiento</w:t>
      </w:r>
      <w:r>
        <w:rPr>
          <w:w w:val="105"/>
        </w:rPr>
        <w:t> y evaluación</w:t>
      </w:r>
      <w:r>
        <w:rPr>
          <w:spacing w:val="37"/>
          <w:w w:val="105"/>
        </w:rPr>
        <w:t> </w:t>
      </w:r>
      <w:r>
        <w:rPr>
          <w:w w:val="105"/>
        </w:rPr>
        <w:t>del</w:t>
      </w:r>
      <w:r>
        <w:rPr>
          <w:spacing w:val="39"/>
          <w:w w:val="105"/>
        </w:rPr>
        <w:t> </w:t>
      </w:r>
      <w:r>
        <w:rPr>
          <w:w w:val="105"/>
        </w:rPr>
        <w:t>Plan</w:t>
      </w:r>
      <w:r>
        <w:rPr>
          <w:spacing w:val="39"/>
          <w:w w:val="105"/>
        </w:rPr>
        <w:t> </w:t>
      </w:r>
      <w:r>
        <w:rPr>
          <w:w w:val="105"/>
        </w:rPr>
        <w:t>de</w:t>
      </w:r>
      <w:r>
        <w:rPr>
          <w:spacing w:val="37"/>
          <w:w w:val="105"/>
        </w:rPr>
        <w:t> </w:t>
      </w:r>
      <w:r>
        <w:rPr>
          <w:w w:val="105"/>
        </w:rPr>
        <w:t>Salud</w:t>
      </w:r>
      <w:r>
        <w:rPr>
          <w:spacing w:val="39"/>
          <w:w w:val="105"/>
        </w:rPr>
        <w:t> </w:t>
      </w:r>
      <w:r>
        <w:rPr>
          <w:w w:val="105"/>
        </w:rPr>
        <w:t>Pública</w:t>
      </w:r>
      <w:r>
        <w:rPr>
          <w:spacing w:val="39"/>
          <w:w w:val="105"/>
        </w:rPr>
        <w:t> </w:t>
      </w:r>
      <w:r>
        <w:rPr>
          <w:w w:val="105"/>
        </w:rPr>
        <w:t>de</w:t>
      </w:r>
      <w:r>
        <w:rPr>
          <w:spacing w:val="38"/>
          <w:w w:val="105"/>
        </w:rPr>
        <w:t> </w:t>
      </w:r>
      <w:r>
        <w:rPr>
          <w:w w:val="105"/>
        </w:rPr>
        <w:t>Intervenciones</w:t>
      </w:r>
      <w:r>
        <w:rPr>
          <w:spacing w:val="38"/>
          <w:w w:val="105"/>
        </w:rPr>
        <w:t> </w:t>
      </w:r>
      <w:r>
        <w:rPr>
          <w:w w:val="105"/>
        </w:rPr>
        <w:t>Colectivas</w:t>
      </w:r>
      <w:r>
        <w:rPr>
          <w:spacing w:val="38"/>
          <w:w w:val="105"/>
        </w:rPr>
        <w:t> </w:t>
      </w:r>
      <w:r>
        <w:rPr>
          <w:w w:val="105"/>
        </w:rPr>
        <w:t>(PIC).</w:t>
      </w:r>
      <w:r>
        <w:rPr>
          <w:spacing w:val="38"/>
          <w:w w:val="105"/>
        </w:rPr>
        <w:t> </w:t>
      </w:r>
      <w:r>
        <w:rPr>
          <w:i/>
          <w:w w:val="105"/>
          <w:sz w:val="23"/>
        </w:rPr>
        <w:t>Diario</w:t>
      </w:r>
      <w:r>
        <w:rPr>
          <w:i/>
          <w:spacing w:val="37"/>
          <w:w w:val="105"/>
          <w:sz w:val="23"/>
        </w:rPr>
        <w:t> </w:t>
      </w:r>
      <w:r>
        <w:rPr>
          <w:i/>
          <w:spacing w:val="-2"/>
          <w:w w:val="105"/>
          <w:sz w:val="23"/>
        </w:rPr>
        <w:t>Oficial</w:t>
      </w:r>
    </w:p>
    <w:p>
      <w:pPr>
        <w:spacing w:line="275" w:lineRule="exact" w:before="0"/>
        <w:ind w:left="947" w:right="0" w:firstLine="0"/>
        <w:jc w:val="both"/>
        <w:rPr>
          <w:sz w:val="22"/>
        </w:rPr>
      </w:pPr>
      <w:r>
        <w:rPr>
          <w:i/>
          <w:w w:val="110"/>
          <w:sz w:val="23"/>
        </w:rPr>
        <w:t>49.436</w:t>
      </w:r>
      <w:r>
        <w:rPr>
          <w:w w:val="110"/>
          <w:sz w:val="22"/>
        </w:rPr>
        <w:t>.</w:t>
      </w:r>
      <w:r>
        <w:rPr>
          <w:spacing w:val="8"/>
          <w:w w:val="110"/>
          <w:sz w:val="22"/>
        </w:rPr>
        <w:t> </w:t>
      </w:r>
      <w:r>
        <w:rPr>
          <w:w w:val="110"/>
          <w:sz w:val="22"/>
        </w:rPr>
        <w:t>Recuperado</w:t>
      </w:r>
      <w:r>
        <w:rPr>
          <w:spacing w:val="9"/>
          <w:w w:val="110"/>
          <w:sz w:val="22"/>
        </w:rPr>
        <w:t> </w:t>
      </w:r>
      <w:r>
        <w:rPr>
          <w:spacing w:val="-5"/>
          <w:w w:val="110"/>
          <w:sz w:val="22"/>
        </w:rPr>
        <w:t>de:</w:t>
      </w:r>
    </w:p>
    <w:p>
      <w:pPr>
        <w:spacing w:after="0" w:line="275" w:lineRule="exact"/>
        <w:jc w:val="both"/>
        <w:rPr>
          <w:sz w:val="22"/>
        </w:rPr>
        <w:sectPr>
          <w:pgSz w:w="11910" w:h="16840"/>
          <w:pgMar w:header="0" w:footer="1014" w:top="1720" w:bottom="1220" w:left="1180" w:right="900"/>
        </w:sectPr>
      </w:pPr>
    </w:p>
    <w:p>
      <w:pPr>
        <w:pStyle w:val="BodyText"/>
        <w:spacing w:line="292" w:lineRule="auto" w:before="83"/>
        <w:ind w:left="947" w:right="583"/>
      </w:pPr>
      <w:hyperlink r:id="rId37">
        <w:r>
          <w:rPr>
            <w:color w:val="0000FF"/>
            <w:spacing w:val="-2"/>
            <w:w w:val="88"/>
            <w:u w:val="single" w:color="0000FF"/>
          </w:rPr>
          <w:t>ht</w:t>
        </w:r>
        <w:r>
          <w:rPr>
            <w:color w:val="0000FF"/>
            <w:spacing w:val="-2"/>
            <w:w w:val="70"/>
            <w:u w:val="single" w:color="0000FF"/>
          </w:rPr>
          <w:t>t</w:t>
        </w:r>
        <w:r>
          <w:rPr>
            <w:color w:val="0000FF"/>
            <w:spacing w:val="-2"/>
            <w:w w:val="110"/>
            <w:u w:val="single" w:color="0000FF"/>
          </w:rPr>
          <w:t>p</w:t>
        </w:r>
        <w:r>
          <w:rPr>
            <w:color w:val="0000FF"/>
            <w:spacing w:val="-3"/>
            <w:w w:val="110"/>
            <w:u w:val="single" w:color="0000FF"/>
          </w:rPr>
          <w:t>:</w:t>
        </w:r>
        <w:r>
          <w:rPr>
            <w:color w:val="0000FF"/>
            <w:spacing w:val="-3"/>
            <w:w w:val="146"/>
            <w:u w:val="single" w:color="0000FF"/>
          </w:rPr>
          <w:t>//</w:t>
        </w:r>
        <w:r>
          <w:rPr>
            <w:color w:val="0000FF"/>
            <w:spacing w:val="-1"/>
            <w:w w:val="105"/>
            <w:u w:val="single" w:color="0000FF"/>
          </w:rPr>
          <w:t>w</w:t>
        </w:r>
        <w:r>
          <w:rPr>
            <w:color w:val="0000FF"/>
            <w:spacing w:val="-3"/>
            <w:w w:val="105"/>
            <w:u w:val="single" w:color="0000FF"/>
          </w:rPr>
          <w:t>w</w:t>
        </w:r>
        <w:r>
          <w:rPr>
            <w:color w:val="0000FF"/>
            <w:spacing w:val="-1"/>
            <w:w w:val="105"/>
            <w:u w:val="single" w:color="0000FF"/>
          </w:rPr>
          <w:t>w</w:t>
        </w:r>
        <w:r>
          <w:rPr>
            <w:color w:val="0000FF"/>
            <w:spacing w:val="-3"/>
            <w:w w:val="120"/>
            <w:u w:val="single" w:color="0000FF"/>
          </w:rPr>
          <w:t>.</w:t>
        </w:r>
        <w:r>
          <w:rPr>
            <w:color w:val="0000FF"/>
            <w:spacing w:val="-2"/>
            <w:w w:val="112"/>
            <w:u w:val="single" w:color="0000FF"/>
          </w:rPr>
          <w:t>i</w:t>
        </w:r>
        <w:r>
          <w:rPr>
            <w:color w:val="0000FF"/>
            <w:spacing w:val="-3"/>
            <w:w w:val="111"/>
            <w:u w:val="single" w:color="0000FF"/>
          </w:rPr>
          <w:t>c</w:t>
        </w:r>
        <w:r>
          <w:rPr>
            <w:color w:val="0000FF"/>
            <w:spacing w:val="-2"/>
            <w:w w:val="101"/>
            <w:u w:val="single" w:color="0000FF"/>
          </w:rPr>
          <w:t>b</w:t>
        </w:r>
        <w:r>
          <w:rPr>
            <w:color w:val="0000FF"/>
            <w:spacing w:val="-3"/>
            <w:w w:val="101"/>
            <w:u w:val="single" w:color="0000FF"/>
          </w:rPr>
          <w:t>f</w:t>
        </w:r>
        <w:r>
          <w:rPr>
            <w:color w:val="0000FF"/>
            <w:spacing w:val="-2"/>
            <w:w w:val="120"/>
            <w:u w:val="single" w:color="0000FF"/>
          </w:rPr>
          <w:t>.</w:t>
        </w:r>
        <w:r>
          <w:rPr>
            <w:color w:val="0000FF"/>
            <w:spacing w:val="-3"/>
            <w:w w:val="121"/>
            <w:u w:val="single" w:color="0000FF"/>
          </w:rPr>
          <w:t>g</w:t>
        </w:r>
        <w:r>
          <w:rPr>
            <w:color w:val="0000FF"/>
            <w:spacing w:val="-2"/>
            <w:w w:val="105"/>
            <w:u w:val="single" w:color="0000FF"/>
          </w:rPr>
          <w:t>o</w:t>
        </w:r>
        <w:r>
          <w:rPr>
            <w:color w:val="0000FF"/>
            <w:spacing w:val="-2"/>
            <w:w w:val="101"/>
            <w:u w:val="single" w:color="0000FF"/>
          </w:rPr>
          <w:t>v</w:t>
        </w:r>
        <w:r>
          <w:rPr>
            <w:color w:val="0000FF"/>
            <w:spacing w:val="-3"/>
            <w:w w:val="120"/>
            <w:u w:val="single" w:color="0000FF"/>
          </w:rPr>
          <w:t>.</w:t>
        </w:r>
        <w:r>
          <w:rPr>
            <w:color w:val="0000FF"/>
            <w:spacing w:val="-3"/>
            <w:w w:val="111"/>
            <w:u w:val="single" w:color="0000FF"/>
          </w:rPr>
          <w:t>c</w:t>
        </w:r>
        <w:r>
          <w:rPr>
            <w:color w:val="0000FF"/>
            <w:spacing w:val="-1"/>
            <w:w w:val="105"/>
            <w:u w:val="single" w:color="0000FF"/>
          </w:rPr>
          <w:t>o</w:t>
        </w:r>
        <w:r>
          <w:rPr>
            <w:color w:val="0000FF"/>
            <w:spacing w:val="-3"/>
            <w:w w:val="146"/>
            <w:u w:val="single" w:color="0000FF"/>
          </w:rPr>
          <w:t>/</w:t>
        </w:r>
        <w:r>
          <w:rPr>
            <w:color w:val="0000FF"/>
            <w:spacing w:val="-3"/>
            <w:w w:val="111"/>
            <w:u w:val="single" w:color="0000FF"/>
          </w:rPr>
          <w:t>c</w:t>
        </w:r>
        <w:r>
          <w:rPr>
            <w:color w:val="0000FF"/>
            <w:spacing w:val="-2"/>
            <w:w w:val="108"/>
            <w:u w:val="single" w:color="0000FF"/>
          </w:rPr>
          <w:t>a</w:t>
        </w:r>
        <w:r>
          <w:rPr>
            <w:color w:val="0000FF"/>
            <w:spacing w:val="-3"/>
            <w:w w:val="108"/>
            <w:u w:val="single" w:color="0000FF"/>
          </w:rPr>
          <w:t>r</w:t>
        </w:r>
        <w:r>
          <w:rPr>
            <w:color w:val="0000FF"/>
            <w:spacing w:val="-3"/>
            <w:w w:val="121"/>
            <w:u w:val="single" w:color="0000FF"/>
          </w:rPr>
          <w:t>g</w:t>
        </w:r>
        <w:r>
          <w:rPr>
            <w:color w:val="0000FF"/>
            <w:spacing w:val="-2"/>
            <w:w w:val="99"/>
            <w:u w:val="single" w:color="0000FF"/>
          </w:rPr>
          <w:t>ue</w:t>
        </w:r>
        <w:r>
          <w:rPr>
            <w:color w:val="0000FF"/>
            <w:spacing w:val="-1"/>
            <w:u w:val="single" w:color="0000FF"/>
          </w:rPr>
          <w:t>s</w:t>
        </w:r>
        <w:r>
          <w:rPr>
            <w:color w:val="0000FF"/>
            <w:spacing w:val="-3"/>
            <w:w w:val="146"/>
            <w:u w:val="single" w:color="0000FF"/>
          </w:rPr>
          <w:t>/</w:t>
        </w:r>
        <w:r>
          <w:rPr>
            <w:color w:val="0000FF"/>
            <w:spacing w:val="-2"/>
            <w:w w:val="110"/>
            <w:u w:val="single" w:color="0000FF"/>
          </w:rPr>
          <w:t>a</w:t>
        </w:r>
        <w:r>
          <w:rPr>
            <w:color w:val="0000FF"/>
            <w:spacing w:val="-1"/>
            <w:w w:val="110"/>
            <w:u w:val="single" w:color="0000FF"/>
          </w:rPr>
          <w:t>v</w:t>
        </w:r>
        <w:r>
          <w:rPr>
            <w:color w:val="0000FF"/>
            <w:spacing w:val="-2"/>
            <w:w w:val="109"/>
            <w:u w:val="single" w:color="0000FF"/>
          </w:rPr>
          <w:t>an</w:t>
        </w:r>
        <w:r>
          <w:rPr>
            <w:color w:val="0000FF"/>
            <w:spacing w:val="-3"/>
            <w:w w:val="109"/>
            <w:u w:val="single" w:color="0000FF"/>
          </w:rPr>
          <w:t>c</w:t>
        </w:r>
        <w:r>
          <w:rPr>
            <w:color w:val="0000FF"/>
            <w:spacing w:val="-2"/>
            <w:w w:val="103"/>
            <w:u w:val="single" w:color="0000FF"/>
          </w:rPr>
          <w:t>e</w:t>
        </w:r>
        <w:r>
          <w:rPr>
            <w:color w:val="0000FF"/>
            <w:spacing w:val="-3"/>
            <w:w w:val="146"/>
            <w:u w:val="single" w:color="0000FF"/>
          </w:rPr>
          <w:t>/</w:t>
        </w:r>
        <w:r>
          <w:rPr>
            <w:color w:val="0000FF"/>
            <w:spacing w:val="-2"/>
            <w:w w:val="106"/>
            <w:u w:val="single" w:color="0000FF"/>
          </w:rPr>
          <w:t>do</w:t>
        </w:r>
        <w:r>
          <w:rPr>
            <w:color w:val="0000FF"/>
            <w:spacing w:val="-3"/>
            <w:w w:val="111"/>
            <w:u w:val="single" w:color="0000FF"/>
          </w:rPr>
          <w:t>c</w:t>
        </w:r>
        <w:r>
          <w:rPr>
            <w:color w:val="0000FF"/>
            <w:spacing w:val="-3"/>
            <w:u w:val="single" w:color="0000FF"/>
          </w:rPr>
          <w:t>s</w:t>
        </w:r>
        <w:r>
          <w:rPr>
            <w:color w:val="0000FF"/>
            <w:spacing w:val="-2"/>
            <w:w w:val="146"/>
            <w:u w:val="single" w:color="0000FF"/>
          </w:rPr>
          <w:t>/</w:t>
        </w:r>
        <w:r>
          <w:rPr>
            <w:color w:val="0000FF"/>
            <w:spacing w:val="-3"/>
            <w:w w:val="94"/>
            <w:u w:val="single" w:color="0000FF"/>
          </w:rPr>
          <w:t>r</w:t>
        </w:r>
        <w:r>
          <w:rPr>
            <w:color w:val="0000FF"/>
            <w:spacing w:val="-2"/>
            <w:w w:val="103"/>
            <w:u w:val="single" w:color="0000FF"/>
          </w:rPr>
          <w:t>e</w:t>
        </w:r>
        <w:r>
          <w:rPr>
            <w:color w:val="0000FF"/>
            <w:spacing w:val="-3"/>
            <w:u w:val="single" w:color="0000FF"/>
          </w:rPr>
          <w:t>s</w:t>
        </w:r>
        <w:r>
          <w:rPr>
            <w:color w:val="0000FF"/>
            <w:spacing w:val="-2"/>
            <w:w w:val="105"/>
            <w:u w:val="single" w:color="0000FF"/>
          </w:rPr>
          <w:t>o</w:t>
        </w:r>
        <w:r>
          <w:rPr>
            <w:color w:val="0000FF"/>
            <w:spacing w:val="-2"/>
            <w:w w:val="101"/>
            <w:u w:val="single" w:color="0000FF"/>
          </w:rPr>
          <w:t>lu</w:t>
        </w:r>
        <w:r>
          <w:rPr>
            <w:color w:val="0000FF"/>
            <w:spacing w:val="-3"/>
            <w:w w:val="101"/>
            <w:u w:val="single" w:color="0000FF"/>
          </w:rPr>
          <w:t>c</w:t>
        </w:r>
        <w:r>
          <w:rPr>
            <w:color w:val="0000FF"/>
            <w:spacing w:val="-2"/>
            <w:w w:val="112"/>
            <w:u w:val="single" w:color="0000FF"/>
          </w:rPr>
          <w:t>i</w:t>
        </w:r>
        <w:r>
          <w:rPr>
            <w:color w:val="0000FF"/>
            <w:spacing w:val="-2"/>
            <w:w w:val="105"/>
            <w:u w:val="single" w:color="0000FF"/>
          </w:rPr>
          <w:t>o</w:t>
        </w:r>
        <w:r>
          <w:rPr>
            <w:color w:val="0000FF"/>
            <w:spacing w:val="-2"/>
            <w:w w:val="99"/>
            <w:u w:val="single" w:color="0000FF"/>
          </w:rPr>
          <w:t>n_</w:t>
        </w:r>
        <w:r>
          <w:rPr>
            <w:color w:val="0000FF"/>
            <w:spacing w:val="-2"/>
            <w:w w:val="98"/>
            <w:u w:val="single" w:color="0000FF"/>
          </w:rPr>
          <w:t>mi</w:t>
        </w:r>
        <w:r>
          <w:rPr>
            <w:color w:val="0000FF"/>
            <w:spacing w:val="-2"/>
            <w:w w:val="99"/>
            <w:u w:val="single" w:color="0000FF"/>
          </w:rPr>
          <w:t>n</w:t>
        </w:r>
        <w:r>
          <w:rPr>
            <w:color w:val="0000FF"/>
            <w:spacing w:val="-3"/>
            <w:w w:val="99"/>
            <w:u w:val="single" w:color="0000FF"/>
          </w:rPr>
          <w:t>s</w:t>
        </w:r>
        <w:r>
          <w:rPr>
            <w:color w:val="0000FF"/>
            <w:spacing w:val="-2"/>
            <w:w w:val="112"/>
            <w:u w:val="single" w:color="0000FF"/>
          </w:rPr>
          <w:t>al</w:t>
        </w:r>
        <w:r>
          <w:rPr>
            <w:color w:val="0000FF"/>
            <w:spacing w:val="-2"/>
            <w:w w:val="103"/>
            <w:u w:val="single" w:color="0000FF"/>
          </w:rPr>
          <w:t>udp</w:t>
        </w:r>
        <w:r>
          <w:rPr>
            <w:color w:val="0000FF"/>
            <w:spacing w:val="-4"/>
            <w:w w:val="103"/>
            <w:u w:val="single" w:color="0000FF"/>
          </w:rPr>
          <w:t>s</w:t>
        </w:r>
        <w:r>
          <w:rPr>
            <w:color w:val="0000FF"/>
            <w:spacing w:val="-3"/>
            <w:w w:val="99"/>
            <w:u w:val="single" w:color="0000FF"/>
          </w:rPr>
          <w:t>_</w:t>
        </w:r>
        <w:r>
          <w:rPr>
            <w:color w:val="0000FF"/>
            <w:spacing w:val="-2"/>
            <w:w w:val="120"/>
            <w:u w:val="single" w:color="0000FF"/>
          </w:rPr>
          <w:t>0518</w:t>
        </w:r>
        <w:r>
          <w:rPr>
            <w:color w:val="0000FF"/>
            <w:spacing w:val="-2"/>
            <w:w w:val="99"/>
            <w:u w:val="single" w:color="0000FF"/>
          </w:rPr>
          <w:t>_</w:t>
        </w:r>
        <w:r>
          <w:rPr>
            <w:color w:val="0000FF"/>
            <w:spacing w:val="-2"/>
            <w:w w:val="120"/>
            <w:u w:val="single" w:color="0000FF"/>
          </w:rPr>
          <w:t>201</w:t>
        </w:r>
        <w:r>
          <w:rPr>
            <w:color w:val="0000FF"/>
            <w:spacing w:val="-3"/>
            <w:w w:val="120"/>
            <w:u w:val="single" w:color="0000FF"/>
          </w:rPr>
          <w:t>5.</w:t>
        </w:r>
        <w:r>
          <w:rPr>
            <w:color w:val="0000FF"/>
            <w:spacing w:val="-2"/>
            <w:w w:val="88"/>
            <w:u w:val="single" w:color="0000FF"/>
          </w:rPr>
          <w:t>ht</w:t>
        </w:r>
      </w:hyperlink>
      <w:r>
        <w:rPr>
          <w:color w:val="0000FF"/>
          <w:spacing w:val="80"/>
          <w:w w:val="110"/>
        </w:rPr>
        <w:t> </w:t>
      </w:r>
      <w:hyperlink r:id="rId37">
        <w:r>
          <w:rPr>
            <w:color w:val="0000FF"/>
            <w:spacing w:val="-6"/>
            <w:w w:val="110"/>
            <w:u w:val="single" w:color="0000FF"/>
          </w:rPr>
          <w:t>m</w:t>
        </w:r>
      </w:hyperlink>
      <w:r>
        <w:rPr>
          <w:spacing w:val="-6"/>
          <w:w w:val="110"/>
        </w:rPr>
        <w:t>.</w:t>
      </w:r>
    </w:p>
    <w:p>
      <w:pPr>
        <w:pStyle w:val="BodyText"/>
        <w:spacing w:line="292" w:lineRule="auto" w:before="123"/>
        <w:ind w:left="947" w:right="372" w:hanging="568"/>
        <w:jc w:val="both"/>
      </w:pPr>
      <w:r>
        <w:rPr>
          <w:w w:val="105"/>
        </w:rPr>
        <w:t>Unicef (2005).</w:t>
      </w:r>
      <w:r>
        <w:rPr>
          <w:w w:val="105"/>
        </w:rPr>
        <w:t> Iniciativa Instituciones Amigas de la Mujer</w:t>
      </w:r>
      <w:r>
        <w:rPr>
          <w:w w:val="105"/>
        </w:rPr>
        <w:t> y la Infancia en el marco de los derechos</w:t>
      </w:r>
      <w:r>
        <w:rPr>
          <w:w w:val="105"/>
        </w:rPr>
        <w:t> –</w:t>
      </w:r>
      <w:r>
        <w:rPr>
          <w:w w:val="105"/>
        </w:rPr>
        <w:t> Manual</w:t>
      </w:r>
      <w:r>
        <w:rPr>
          <w:w w:val="105"/>
        </w:rPr>
        <w:t> para</w:t>
      </w:r>
      <w:r>
        <w:rPr>
          <w:w w:val="105"/>
        </w:rPr>
        <w:t> su</w:t>
      </w:r>
      <w:r>
        <w:rPr>
          <w:w w:val="105"/>
        </w:rPr>
        <w:t> aplicación.</w:t>
      </w:r>
      <w:r>
        <w:rPr>
          <w:w w:val="105"/>
        </w:rPr>
        <w:t> Colombia.</w:t>
      </w:r>
      <w:r>
        <w:rPr>
          <w:w w:val="105"/>
        </w:rPr>
        <w:t> Recuperado</w:t>
      </w:r>
      <w:r>
        <w:rPr>
          <w:w w:val="105"/>
        </w:rPr>
        <w:t> de: </w:t>
      </w:r>
      <w:hyperlink r:id="rId38">
        <w:r>
          <w:rPr>
            <w:spacing w:val="-2"/>
            <w:w w:val="96"/>
          </w:rPr>
          <w:t>h</w:t>
        </w:r>
        <w:r>
          <w:rPr>
            <w:spacing w:val="-2"/>
            <w:w w:val="67"/>
          </w:rPr>
          <w:t>tt</w:t>
        </w:r>
        <w:r>
          <w:rPr>
            <w:spacing w:val="-2"/>
            <w:w w:val="105"/>
          </w:rPr>
          <w:t>p</w:t>
        </w:r>
        <w:r>
          <w:rPr>
            <w:spacing w:val="-3"/>
            <w:w w:val="121"/>
          </w:rPr>
          <w:t>://</w:t>
        </w:r>
        <w:r>
          <w:rPr>
            <w:spacing w:val="-1"/>
            <w:w w:val="121"/>
          </w:rPr>
          <w:t>w</w:t>
        </w:r>
        <w:r>
          <w:rPr>
            <w:spacing w:val="-3"/>
            <w:w w:val="102"/>
          </w:rPr>
          <w:t>w</w:t>
        </w:r>
        <w:r>
          <w:rPr>
            <w:spacing w:val="-1"/>
            <w:w w:val="102"/>
          </w:rPr>
          <w:t>w</w:t>
        </w:r>
        <w:r>
          <w:rPr>
            <w:spacing w:val="-3"/>
            <w:w w:val="101"/>
          </w:rPr>
          <w:t>.</w:t>
        </w:r>
        <w:r>
          <w:rPr>
            <w:spacing w:val="-2"/>
            <w:w w:val="101"/>
          </w:rPr>
          <w:t>u</w:t>
        </w:r>
        <w:r>
          <w:rPr>
            <w:spacing w:val="-2"/>
            <w:w w:val="96"/>
          </w:rPr>
          <w:t>n</w:t>
        </w:r>
        <w:r>
          <w:rPr>
            <w:spacing w:val="-2"/>
            <w:w w:val="109"/>
          </w:rPr>
          <w:t>i</w:t>
        </w:r>
        <w:r>
          <w:rPr>
            <w:spacing w:val="-3"/>
            <w:w w:val="108"/>
          </w:rPr>
          <w:t>c</w:t>
        </w:r>
        <w:r>
          <w:rPr>
            <w:spacing w:val="-2"/>
          </w:rPr>
          <w:t>e</w:t>
        </w:r>
        <w:r>
          <w:rPr>
            <w:spacing w:val="-3"/>
            <w:w w:val="85"/>
          </w:rPr>
          <w:t>f</w:t>
        </w:r>
        <w:r>
          <w:rPr>
            <w:spacing w:val="-3"/>
            <w:w w:val="107"/>
          </w:rPr>
          <w:t>.</w:t>
        </w:r>
        <w:r>
          <w:rPr>
            <w:spacing w:val="-1"/>
            <w:w w:val="107"/>
          </w:rPr>
          <w:t>o</w:t>
        </w:r>
        <w:r>
          <w:rPr>
            <w:spacing w:val="-3"/>
            <w:w w:val="107"/>
          </w:rPr>
          <w:t>r</w:t>
        </w:r>
        <w:r>
          <w:rPr>
            <w:spacing w:val="-1"/>
            <w:w w:val="107"/>
          </w:rPr>
          <w:t>g</w:t>
        </w:r>
        <w:r>
          <w:rPr>
            <w:spacing w:val="-2"/>
            <w:w w:val="143"/>
          </w:rPr>
          <w:t>/</w:t>
        </w:r>
        <w:r>
          <w:rPr>
            <w:spacing w:val="-3"/>
            <w:w w:val="108"/>
          </w:rPr>
          <w:t>c</w:t>
        </w:r>
        <w:r>
          <w:rPr>
            <w:spacing w:val="-2"/>
            <w:w w:val="102"/>
          </w:rPr>
          <w:t>o</w:t>
        </w:r>
        <w:r>
          <w:rPr>
            <w:spacing w:val="-2"/>
            <w:w w:val="94"/>
          </w:rPr>
          <w:t>l</w:t>
        </w:r>
        <w:r>
          <w:rPr>
            <w:spacing w:val="-2"/>
            <w:w w:val="102"/>
          </w:rPr>
          <w:t>o</w:t>
        </w:r>
        <w:r>
          <w:rPr>
            <w:spacing w:val="-2"/>
            <w:w w:val="91"/>
          </w:rPr>
          <w:t>m</w:t>
        </w:r>
        <w:r>
          <w:rPr>
            <w:spacing w:val="-2"/>
            <w:w w:val="105"/>
          </w:rPr>
          <w:t>b</w:t>
        </w:r>
        <w:r>
          <w:rPr>
            <w:spacing w:val="-2"/>
            <w:w w:val="109"/>
          </w:rPr>
          <w:t>i</w:t>
        </w:r>
        <w:r>
          <w:rPr>
            <w:spacing w:val="-2"/>
            <w:w w:val="116"/>
          </w:rPr>
          <w:t>a</w:t>
        </w:r>
        <w:r>
          <w:rPr>
            <w:spacing w:val="-3"/>
            <w:w w:val="121"/>
          </w:rPr>
          <w:t>/</w:t>
        </w:r>
        <w:r>
          <w:rPr>
            <w:spacing w:val="-2"/>
            <w:w w:val="121"/>
          </w:rPr>
          <w:t>p</w:t>
        </w:r>
        <w:r>
          <w:rPr>
            <w:spacing w:val="-2"/>
            <w:w w:val="105"/>
          </w:rPr>
          <w:t>d</w:t>
        </w:r>
        <w:r>
          <w:rPr>
            <w:spacing w:val="-3"/>
            <w:w w:val="85"/>
          </w:rPr>
          <w:t>f</w:t>
        </w:r>
        <w:r>
          <w:rPr>
            <w:spacing w:val="-3"/>
            <w:w w:val="122"/>
          </w:rPr>
          <w:t>/</w:t>
        </w:r>
        <w:r>
          <w:rPr>
            <w:spacing w:val="-2"/>
            <w:w w:val="122"/>
          </w:rPr>
          <w:t>I</w:t>
        </w:r>
        <w:r>
          <w:rPr>
            <w:spacing w:val="-2"/>
            <w:w w:val="116"/>
          </w:rPr>
          <w:t>A</w:t>
        </w:r>
        <w:r>
          <w:rPr>
            <w:spacing w:val="-2"/>
          </w:rPr>
          <w:t>M</w:t>
        </w:r>
        <w:r>
          <w:rPr>
            <w:spacing w:val="-2"/>
            <w:w w:val="90"/>
          </w:rPr>
          <w:t>I</w:t>
        </w:r>
        <w:r>
          <w:rPr>
            <w:spacing w:val="-2"/>
            <w:w w:val="63"/>
          </w:rPr>
          <w:t>-</w:t>
        </w:r>
        <w:r>
          <w:rPr>
            <w:spacing w:val="-2"/>
            <w:w w:val="105"/>
          </w:rPr>
          <w:t>1.pdf.</w:t>
        </w:r>
      </w:hyperlink>
    </w:p>
    <w:p>
      <w:pPr>
        <w:spacing w:after="0" w:line="292" w:lineRule="auto"/>
        <w:jc w:val="both"/>
        <w:sectPr>
          <w:pgSz w:w="11910" w:h="16840"/>
          <w:pgMar w:header="0" w:footer="1014" w:top="1720" w:bottom="1220" w:left="1180" w:right="900"/>
        </w:sectPr>
      </w:pPr>
    </w:p>
    <w:p>
      <w:pPr>
        <w:pStyle w:val="ListParagraph"/>
        <w:numPr>
          <w:ilvl w:val="0"/>
          <w:numId w:val="2"/>
        </w:numPr>
        <w:tabs>
          <w:tab w:pos="740" w:val="left" w:leader="none"/>
        </w:tabs>
        <w:spacing w:line="240" w:lineRule="auto" w:before="83" w:after="0"/>
        <w:ind w:left="740" w:right="0" w:hanging="360"/>
        <w:jc w:val="left"/>
        <w:rPr>
          <w:sz w:val="18"/>
        </w:rPr>
      </w:pPr>
      <w:bookmarkStart w:name="6. Anexos" w:id="41"/>
      <w:bookmarkEnd w:id="41"/>
      <w:r>
        <w:rPr/>
      </w:r>
      <w:bookmarkStart w:name="_bookmark30" w:id="42"/>
      <w:bookmarkEnd w:id="42"/>
      <w:r>
        <w:rPr>
          <w:spacing w:val="-2"/>
          <w:w w:val="120"/>
          <w:sz w:val="22"/>
        </w:rPr>
        <w:t>A</w:t>
      </w:r>
      <w:r>
        <w:rPr>
          <w:spacing w:val="-2"/>
          <w:w w:val="120"/>
          <w:sz w:val="18"/>
        </w:rPr>
        <w:t>NEXOS</w:t>
      </w:r>
    </w:p>
    <w:p>
      <w:pPr>
        <w:pStyle w:val="BodyText"/>
        <w:spacing w:before="8"/>
        <w:rPr>
          <w:sz w:val="24"/>
        </w:rPr>
      </w:pPr>
    </w:p>
    <w:p>
      <w:pPr>
        <w:pStyle w:val="ListParagraph"/>
        <w:numPr>
          <w:ilvl w:val="1"/>
          <w:numId w:val="2"/>
        </w:numPr>
        <w:tabs>
          <w:tab w:pos="806" w:val="left" w:leader="none"/>
        </w:tabs>
        <w:spacing w:line="292" w:lineRule="auto" w:before="0" w:after="0"/>
        <w:ind w:left="806" w:right="554" w:hanging="432"/>
        <w:jc w:val="left"/>
        <w:rPr>
          <w:sz w:val="20"/>
        </w:rPr>
      </w:pPr>
      <w:bookmarkStart w:name="6.1. Anexo 1. Sistema General de Partici" w:id="43"/>
      <w:bookmarkEnd w:id="43"/>
      <w:r>
        <w:rPr/>
      </w:r>
      <w:bookmarkStart w:name="_bookmark31" w:id="44"/>
      <w:bookmarkEnd w:id="44"/>
      <w:r>
        <w:rPr>
          <w:w w:val="105"/>
          <w:sz w:val="22"/>
        </w:rPr>
        <w:t>An</w:t>
      </w:r>
      <w:r>
        <w:rPr>
          <w:w w:val="105"/>
          <w:sz w:val="22"/>
        </w:rPr>
        <w:t>exo</w:t>
      </w:r>
      <w:r>
        <w:rPr>
          <w:spacing w:val="79"/>
          <w:w w:val="105"/>
          <w:sz w:val="22"/>
        </w:rPr>
        <w:t> </w:t>
      </w:r>
      <w:r>
        <w:rPr>
          <w:w w:val="105"/>
          <w:sz w:val="22"/>
        </w:rPr>
        <w:t>1.</w:t>
      </w:r>
      <w:r>
        <w:rPr>
          <w:spacing w:val="80"/>
          <w:w w:val="105"/>
          <w:sz w:val="22"/>
        </w:rPr>
        <w:t> </w:t>
      </w:r>
      <w:r>
        <w:rPr>
          <w:w w:val="105"/>
          <w:sz w:val="22"/>
        </w:rPr>
        <w:t>Sistema</w:t>
      </w:r>
      <w:r>
        <w:rPr>
          <w:spacing w:val="80"/>
          <w:w w:val="105"/>
          <w:sz w:val="22"/>
        </w:rPr>
        <w:t> </w:t>
      </w:r>
      <w:r>
        <w:rPr>
          <w:w w:val="105"/>
          <w:sz w:val="22"/>
        </w:rPr>
        <w:t>General</w:t>
      </w:r>
      <w:r>
        <w:rPr>
          <w:spacing w:val="79"/>
          <w:w w:val="105"/>
          <w:sz w:val="22"/>
        </w:rPr>
        <w:t> </w:t>
      </w:r>
      <w:r>
        <w:rPr>
          <w:w w:val="105"/>
          <w:sz w:val="22"/>
        </w:rPr>
        <w:t>de</w:t>
      </w:r>
      <w:r>
        <w:rPr>
          <w:spacing w:val="79"/>
          <w:w w:val="105"/>
          <w:sz w:val="22"/>
        </w:rPr>
        <w:t> </w:t>
      </w:r>
      <w:r>
        <w:rPr>
          <w:w w:val="105"/>
          <w:sz w:val="22"/>
        </w:rPr>
        <w:t>Participaciones.</w:t>
      </w:r>
      <w:r>
        <w:rPr>
          <w:spacing w:val="80"/>
          <w:w w:val="105"/>
          <w:sz w:val="22"/>
        </w:rPr>
        <w:t> </w:t>
      </w:r>
      <w:r>
        <w:rPr>
          <w:w w:val="105"/>
          <w:sz w:val="22"/>
        </w:rPr>
        <w:t>Asignación</w:t>
      </w:r>
      <w:r>
        <w:rPr>
          <w:spacing w:val="80"/>
          <w:w w:val="105"/>
          <w:sz w:val="22"/>
        </w:rPr>
        <w:t> </w:t>
      </w:r>
      <w:r>
        <w:rPr>
          <w:w w:val="105"/>
          <w:sz w:val="22"/>
        </w:rPr>
        <w:t>para</w:t>
      </w:r>
      <w:r>
        <w:rPr>
          <w:spacing w:val="80"/>
          <w:w w:val="105"/>
          <w:sz w:val="22"/>
        </w:rPr>
        <w:t> </w:t>
      </w:r>
      <w:r>
        <w:rPr>
          <w:w w:val="105"/>
          <w:sz w:val="22"/>
        </w:rPr>
        <w:t>la</w:t>
      </w:r>
      <w:r>
        <w:rPr>
          <w:spacing w:val="80"/>
          <w:w w:val="105"/>
          <w:sz w:val="22"/>
        </w:rPr>
        <w:t> </w:t>
      </w:r>
      <w:r>
        <w:rPr>
          <w:w w:val="105"/>
          <w:sz w:val="22"/>
        </w:rPr>
        <w:t>atención</w:t>
      </w:r>
      <w:r>
        <w:rPr>
          <w:spacing w:val="80"/>
          <w:w w:val="105"/>
          <w:sz w:val="22"/>
        </w:rPr>
        <w:t> </w:t>
      </w:r>
      <w:r>
        <w:rPr>
          <w:w w:val="105"/>
          <w:sz w:val="22"/>
        </w:rPr>
        <w:t>integral a</w:t>
      </w:r>
      <w:r>
        <w:rPr>
          <w:spacing w:val="80"/>
          <w:w w:val="105"/>
          <w:sz w:val="22"/>
        </w:rPr>
        <w:t> </w:t>
      </w:r>
      <w:r>
        <w:rPr>
          <w:w w:val="105"/>
          <w:sz w:val="22"/>
        </w:rPr>
        <w:t>la</w:t>
      </w:r>
      <w:r>
        <w:rPr>
          <w:spacing w:val="80"/>
          <w:w w:val="105"/>
          <w:sz w:val="22"/>
        </w:rPr>
        <w:t> </w:t>
      </w:r>
      <w:r>
        <w:rPr>
          <w:w w:val="105"/>
          <w:sz w:val="22"/>
        </w:rPr>
        <w:t>primera</w:t>
      </w:r>
      <w:r>
        <w:rPr>
          <w:spacing w:val="80"/>
          <w:w w:val="105"/>
          <w:sz w:val="22"/>
        </w:rPr>
        <w:t> </w:t>
      </w:r>
      <w:r>
        <w:rPr>
          <w:w w:val="105"/>
          <w:sz w:val="22"/>
        </w:rPr>
        <w:t>infancia</w:t>
      </w:r>
      <w:r>
        <w:rPr>
          <w:spacing w:val="80"/>
          <w:w w:val="105"/>
          <w:sz w:val="22"/>
        </w:rPr>
        <w:t> </w:t>
      </w:r>
      <w:r>
        <w:rPr>
          <w:w w:val="105"/>
          <w:sz w:val="22"/>
        </w:rPr>
        <w:t>vigencia</w:t>
      </w:r>
      <w:r>
        <w:rPr>
          <w:spacing w:val="80"/>
          <w:w w:val="105"/>
          <w:sz w:val="22"/>
        </w:rPr>
        <w:t> </w:t>
      </w:r>
      <w:r>
        <w:rPr>
          <w:w w:val="105"/>
          <w:sz w:val="22"/>
        </w:rPr>
        <w:t>2015.</w:t>
      </w:r>
    </w:p>
    <w:p>
      <w:pPr>
        <w:spacing w:before="113"/>
        <w:ind w:left="740" w:right="0" w:firstLine="0"/>
        <w:jc w:val="left"/>
        <w:rPr>
          <w:i/>
          <w:sz w:val="23"/>
        </w:rPr>
      </w:pPr>
      <w:r>
        <w:rPr>
          <w:i/>
          <w:w w:val="115"/>
          <w:sz w:val="23"/>
        </w:rPr>
        <w:t>Ver</w:t>
      </w:r>
      <w:r>
        <w:rPr>
          <w:i/>
          <w:spacing w:val="25"/>
          <w:w w:val="115"/>
          <w:sz w:val="23"/>
        </w:rPr>
        <w:t> </w:t>
      </w:r>
      <w:r>
        <w:rPr>
          <w:i/>
          <w:w w:val="115"/>
          <w:sz w:val="23"/>
        </w:rPr>
        <w:t>archivo</w:t>
      </w:r>
      <w:r>
        <w:rPr>
          <w:i/>
          <w:spacing w:val="24"/>
          <w:w w:val="115"/>
          <w:sz w:val="23"/>
        </w:rPr>
        <w:t> </w:t>
      </w:r>
      <w:r>
        <w:rPr>
          <w:i/>
          <w:w w:val="115"/>
          <w:sz w:val="23"/>
        </w:rPr>
        <w:t>en</w:t>
      </w:r>
      <w:r>
        <w:rPr>
          <w:i/>
          <w:spacing w:val="24"/>
          <w:w w:val="115"/>
          <w:sz w:val="23"/>
        </w:rPr>
        <w:t> </w:t>
      </w:r>
      <w:r>
        <w:rPr>
          <w:i/>
          <w:spacing w:val="-2"/>
          <w:w w:val="115"/>
          <w:sz w:val="23"/>
        </w:rPr>
        <w:t>Excel.</w:t>
      </w:r>
    </w:p>
    <w:p>
      <w:pPr>
        <w:spacing w:after="0"/>
        <w:jc w:val="left"/>
        <w:rPr>
          <w:sz w:val="23"/>
        </w:rPr>
        <w:sectPr>
          <w:pgSz w:w="11910" w:h="16840"/>
          <w:pgMar w:header="0" w:footer="1014" w:top="1720" w:bottom="1220" w:left="1180" w:right="900"/>
        </w:sectPr>
      </w:pPr>
    </w:p>
    <w:p>
      <w:pPr>
        <w:pStyle w:val="ListParagraph"/>
        <w:numPr>
          <w:ilvl w:val="1"/>
          <w:numId w:val="2"/>
        </w:numPr>
        <w:tabs>
          <w:tab w:pos="806" w:val="left" w:leader="none"/>
        </w:tabs>
        <w:spacing w:line="292" w:lineRule="auto" w:before="83" w:after="0"/>
        <w:ind w:left="806" w:right="377" w:hanging="432"/>
        <w:jc w:val="both"/>
        <w:rPr>
          <w:sz w:val="20"/>
        </w:rPr>
      </w:pPr>
      <w:bookmarkStart w:name="6.2. Anexo 2. Manual operativo para la i" w:id="45"/>
      <w:bookmarkEnd w:id="45"/>
      <w:r>
        <w:rPr/>
      </w:r>
      <w:bookmarkStart w:name="_bookmark32" w:id="46"/>
      <w:bookmarkEnd w:id="46"/>
      <w:r>
        <w:rPr>
          <w:w w:val="105"/>
          <w:sz w:val="22"/>
        </w:rPr>
        <w:t>An</w:t>
      </w:r>
      <w:r>
        <w:rPr>
          <w:w w:val="105"/>
          <w:sz w:val="22"/>
        </w:rPr>
        <w:t>exo</w:t>
      </w:r>
      <w:r>
        <w:rPr>
          <w:spacing w:val="40"/>
          <w:w w:val="105"/>
          <w:sz w:val="22"/>
        </w:rPr>
        <w:t> </w:t>
      </w:r>
      <w:r>
        <w:rPr>
          <w:w w:val="105"/>
          <w:sz w:val="22"/>
        </w:rPr>
        <w:t>2.</w:t>
      </w:r>
      <w:r>
        <w:rPr>
          <w:spacing w:val="40"/>
          <w:w w:val="105"/>
          <w:sz w:val="22"/>
        </w:rPr>
        <w:t> </w:t>
      </w:r>
      <w:r>
        <w:rPr>
          <w:w w:val="105"/>
          <w:sz w:val="22"/>
        </w:rPr>
        <w:t>Manual</w:t>
      </w:r>
      <w:r>
        <w:rPr>
          <w:spacing w:val="40"/>
          <w:w w:val="105"/>
          <w:sz w:val="22"/>
        </w:rPr>
        <w:t> </w:t>
      </w:r>
      <w:r>
        <w:rPr>
          <w:w w:val="105"/>
          <w:sz w:val="22"/>
        </w:rPr>
        <w:t>operativo</w:t>
      </w:r>
      <w:r>
        <w:rPr>
          <w:spacing w:val="40"/>
          <w:w w:val="105"/>
          <w:sz w:val="22"/>
        </w:rPr>
        <w:t> </w:t>
      </w:r>
      <w:r>
        <w:rPr>
          <w:w w:val="105"/>
          <w:sz w:val="22"/>
        </w:rPr>
        <w:t>para</w:t>
      </w:r>
      <w:r>
        <w:rPr>
          <w:spacing w:val="40"/>
          <w:w w:val="105"/>
          <w:sz w:val="22"/>
        </w:rPr>
        <w:t> </w:t>
      </w:r>
      <w:r>
        <w:rPr>
          <w:w w:val="105"/>
          <w:sz w:val="22"/>
        </w:rPr>
        <w:t>la</w:t>
      </w:r>
      <w:r>
        <w:rPr>
          <w:spacing w:val="40"/>
          <w:w w:val="105"/>
          <w:sz w:val="22"/>
        </w:rPr>
        <w:t> </w:t>
      </w:r>
      <w:r>
        <w:rPr>
          <w:w w:val="105"/>
          <w:sz w:val="22"/>
        </w:rPr>
        <w:t>inversión</w:t>
      </w:r>
      <w:r>
        <w:rPr>
          <w:spacing w:val="40"/>
          <w:w w:val="105"/>
          <w:sz w:val="22"/>
        </w:rPr>
        <w:t> </w:t>
      </w:r>
      <w:r>
        <w:rPr>
          <w:w w:val="105"/>
          <w:sz w:val="22"/>
        </w:rPr>
        <w:t>en</w:t>
      </w:r>
      <w:r>
        <w:rPr>
          <w:spacing w:val="40"/>
          <w:w w:val="105"/>
          <w:sz w:val="22"/>
        </w:rPr>
        <w:t> </w:t>
      </w:r>
      <w:r>
        <w:rPr>
          <w:w w:val="105"/>
          <w:sz w:val="22"/>
        </w:rPr>
        <w:t>atención</w:t>
      </w:r>
      <w:r>
        <w:rPr>
          <w:spacing w:val="40"/>
          <w:w w:val="105"/>
          <w:sz w:val="22"/>
        </w:rPr>
        <w:t> </w:t>
      </w:r>
      <w:r>
        <w:rPr>
          <w:w w:val="105"/>
          <w:sz w:val="22"/>
        </w:rPr>
        <w:t>integral</w:t>
      </w:r>
      <w:r>
        <w:rPr>
          <w:spacing w:val="40"/>
          <w:w w:val="105"/>
          <w:sz w:val="22"/>
        </w:rPr>
        <w:t> </w:t>
      </w:r>
      <w:r>
        <w:rPr>
          <w:w w:val="105"/>
          <w:sz w:val="22"/>
        </w:rPr>
        <w:t>en</w:t>
      </w:r>
      <w:r>
        <w:rPr>
          <w:spacing w:val="40"/>
          <w:w w:val="105"/>
          <w:sz w:val="22"/>
        </w:rPr>
        <w:t> </w:t>
      </w:r>
      <w:r>
        <w:rPr>
          <w:w w:val="105"/>
          <w:sz w:val="22"/>
        </w:rPr>
        <w:t>los</w:t>
      </w:r>
      <w:r>
        <w:rPr>
          <w:spacing w:val="40"/>
          <w:w w:val="105"/>
          <w:sz w:val="22"/>
        </w:rPr>
        <w:t> </w:t>
      </w:r>
      <w:r>
        <w:rPr>
          <w:w w:val="105"/>
          <w:sz w:val="22"/>
        </w:rPr>
        <w:t>mil</w:t>
      </w:r>
      <w:r>
        <w:rPr>
          <w:spacing w:val="40"/>
          <w:w w:val="105"/>
          <w:sz w:val="22"/>
        </w:rPr>
        <w:t> </w:t>
      </w:r>
      <w:r>
        <w:rPr>
          <w:w w:val="105"/>
          <w:sz w:val="22"/>
        </w:rPr>
        <w:t>primeros días</w:t>
      </w:r>
      <w:r>
        <w:rPr>
          <w:spacing w:val="80"/>
          <w:w w:val="105"/>
          <w:sz w:val="22"/>
        </w:rPr>
        <w:t> </w:t>
      </w:r>
      <w:r>
        <w:rPr>
          <w:w w:val="105"/>
          <w:sz w:val="22"/>
        </w:rPr>
        <w:t>de</w:t>
      </w:r>
      <w:r>
        <w:rPr>
          <w:spacing w:val="80"/>
          <w:w w:val="105"/>
          <w:sz w:val="22"/>
        </w:rPr>
        <w:t> </w:t>
      </w:r>
      <w:r>
        <w:rPr>
          <w:w w:val="105"/>
          <w:sz w:val="22"/>
        </w:rPr>
        <w:t>vida</w:t>
      </w:r>
      <w:r>
        <w:rPr>
          <w:spacing w:val="80"/>
          <w:w w:val="105"/>
          <w:sz w:val="22"/>
        </w:rPr>
        <w:t> </w:t>
      </w:r>
      <w:r>
        <w:rPr>
          <w:w w:val="105"/>
          <w:sz w:val="22"/>
        </w:rPr>
        <w:t>con</w:t>
      </w:r>
      <w:r>
        <w:rPr>
          <w:spacing w:val="80"/>
          <w:w w:val="105"/>
          <w:sz w:val="22"/>
        </w:rPr>
        <w:t> </w:t>
      </w:r>
      <w:r>
        <w:rPr>
          <w:w w:val="105"/>
          <w:sz w:val="22"/>
        </w:rPr>
        <w:t>recursos</w:t>
      </w:r>
      <w:r>
        <w:rPr>
          <w:spacing w:val="80"/>
          <w:w w:val="105"/>
          <w:sz w:val="22"/>
        </w:rPr>
        <w:t> </w:t>
      </w:r>
      <w:r>
        <w:rPr>
          <w:w w:val="105"/>
          <w:sz w:val="22"/>
        </w:rPr>
        <w:t>del</w:t>
      </w:r>
      <w:r>
        <w:rPr>
          <w:spacing w:val="80"/>
          <w:w w:val="105"/>
          <w:sz w:val="22"/>
        </w:rPr>
        <w:t> </w:t>
      </w:r>
      <w:r>
        <w:rPr>
          <w:w w:val="105"/>
          <w:sz w:val="22"/>
        </w:rPr>
        <w:t>SGP</w:t>
      </w:r>
      <w:r>
        <w:rPr>
          <w:spacing w:val="80"/>
          <w:w w:val="105"/>
          <w:sz w:val="22"/>
        </w:rPr>
        <w:t> </w:t>
      </w:r>
      <w:r>
        <w:rPr>
          <w:w w:val="105"/>
          <w:sz w:val="22"/>
        </w:rPr>
        <w:t>para</w:t>
      </w:r>
      <w:r>
        <w:rPr>
          <w:spacing w:val="80"/>
          <w:w w:val="105"/>
          <w:sz w:val="22"/>
        </w:rPr>
        <w:t> </w:t>
      </w:r>
      <w:r>
        <w:rPr>
          <w:w w:val="105"/>
          <w:sz w:val="22"/>
        </w:rPr>
        <w:t>primera</w:t>
      </w:r>
      <w:r>
        <w:rPr>
          <w:spacing w:val="80"/>
          <w:w w:val="105"/>
          <w:sz w:val="22"/>
        </w:rPr>
        <w:t> </w:t>
      </w:r>
      <w:r>
        <w:rPr>
          <w:w w:val="105"/>
          <w:sz w:val="22"/>
        </w:rPr>
        <w:t>infancia.</w:t>
      </w:r>
    </w:p>
    <w:p>
      <w:pPr>
        <w:pStyle w:val="BodyText"/>
        <w:spacing w:line="292" w:lineRule="auto" w:before="123"/>
        <w:ind w:left="379" w:right="372" w:firstLine="567"/>
        <w:jc w:val="both"/>
      </w:pPr>
      <w:r>
        <w:rPr>
          <w:w w:val="105"/>
        </w:rPr>
        <w:t>Los</w:t>
      </w:r>
      <w:r>
        <w:rPr>
          <w:w w:val="105"/>
        </w:rPr>
        <w:t> mil</w:t>
      </w:r>
      <w:r>
        <w:rPr>
          <w:w w:val="105"/>
        </w:rPr>
        <w:t> primeros</w:t>
      </w:r>
      <w:r>
        <w:rPr>
          <w:w w:val="105"/>
        </w:rPr>
        <w:t> días</w:t>
      </w:r>
      <w:r>
        <w:rPr>
          <w:w w:val="105"/>
        </w:rPr>
        <w:t> de</w:t>
      </w:r>
      <w:r>
        <w:rPr>
          <w:w w:val="105"/>
        </w:rPr>
        <w:t> vida,</w:t>
      </w:r>
      <w:r>
        <w:rPr>
          <w:w w:val="105"/>
        </w:rPr>
        <w:t> que</w:t>
      </w:r>
      <w:r>
        <w:rPr>
          <w:w w:val="105"/>
        </w:rPr>
        <w:t> contemplan</w:t>
      </w:r>
      <w:r>
        <w:rPr>
          <w:w w:val="105"/>
        </w:rPr>
        <w:t> el</w:t>
      </w:r>
      <w:r>
        <w:rPr>
          <w:w w:val="105"/>
        </w:rPr>
        <w:t> periodo</w:t>
      </w:r>
      <w:r>
        <w:rPr>
          <w:w w:val="105"/>
        </w:rPr>
        <w:t> transcurrido</w:t>
      </w:r>
      <w:r>
        <w:rPr>
          <w:w w:val="105"/>
        </w:rPr>
        <w:t> desde</w:t>
      </w:r>
      <w:r>
        <w:rPr>
          <w:w w:val="105"/>
        </w:rPr>
        <w:t> la preconcepción hasta cumplir los dos años de edad, son decisivos para el desarrollo integral de las</w:t>
      </w:r>
      <w:r>
        <w:rPr>
          <w:w w:val="105"/>
        </w:rPr>
        <w:t> niñas</w:t>
      </w:r>
      <w:r>
        <w:rPr>
          <w:w w:val="105"/>
        </w:rPr>
        <w:t> y</w:t>
      </w:r>
      <w:r>
        <w:rPr>
          <w:w w:val="105"/>
        </w:rPr>
        <w:t> los</w:t>
      </w:r>
      <w:r>
        <w:rPr>
          <w:w w:val="105"/>
        </w:rPr>
        <w:t> niños</w:t>
      </w:r>
      <w:r>
        <w:rPr>
          <w:w w:val="105"/>
        </w:rPr>
        <w:t> desde</w:t>
      </w:r>
      <w:r>
        <w:rPr>
          <w:w w:val="105"/>
        </w:rPr>
        <w:t> la</w:t>
      </w:r>
      <w:r>
        <w:rPr>
          <w:w w:val="105"/>
        </w:rPr>
        <w:t> gestación.</w:t>
      </w:r>
      <w:r>
        <w:rPr>
          <w:w w:val="105"/>
        </w:rPr>
        <w:t> En</w:t>
      </w:r>
      <w:r>
        <w:rPr>
          <w:w w:val="105"/>
        </w:rPr>
        <w:t> estos</w:t>
      </w:r>
      <w:r>
        <w:rPr>
          <w:w w:val="105"/>
        </w:rPr>
        <w:t> primeros</w:t>
      </w:r>
      <w:r>
        <w:rPr>
          <w:w w:val="105"/>
        </w:rPr>
        <w:t> dos</w:t>
      </w:r>
      <w:r>
        <w:rPr>
          <w:w w:val="105"/>
        </w:rPr>
        <w:t> años</w:t>
      </w:r>
      <w:r>
        <w:rPr>
          <w:w w:val="105"/>
        </w:rPr>
        <w:t> se</w:t>
      </w:r>
      <w:r>
        <w:rPr>
          <w:w w:val="105"/>
        </w:rPr>
        <w:t> alcanzan</w:t>
      </w:r>
      <w:r>
        <w:rPr>
          <w:w w:val="105"/>
        </w:rPr>
        <w:t> hitos</w:t>
      </w:r>
      <w:r>
        <w:rPr>
          <w:w w:val="105"/>
        </w:rPr>
        <w:t> del desarrollo físico, motriz, comunicativo, socioemocional y cognitivo, que lo hacen especialmente relevante. Si se tiene en cuenta que las niñas y niños al nacer no poseen las habilidades para sobrevivir</w:t>
      </w:r>
      <w:r>
        <w:rPr>
          <w:spacing w:val="-1"/>
          <w:w w:val="105"/>
        </w:rPr>
        <w:t> </w:t>
      </w:r>
      <w:r>
        <w:rPr>
          <w:w w:val="105"/>
        </w:rPr>
        <w:t>y desarrollarse</w:t>
      </w:r>
      <w:r>
        <w:rPr>
          <w:spacing w:val="-1"/>
          <w:w w:val="105"/>
        </w:rPr>
        <w:t> </w:t>
      </w:r>
      <w:r>
        <w:rPr>
          <w:w w:val="105"/>
        </w:rPr>
        <w:t>por</w:t>
      </w:r>
      <w:r>
        <w:rPr>
          <w:spacing w:val="-1"/>
          <w:w w:val="105"/>
        </w:rPr>
        <w:t> </w:t>
      </w:r>
      <w:r>
        <w:rPr>
          <w:w w:val="105"/>
        </w:rPr>
        <w:t>sí</w:t>
      </w:r>
      <w:r>
        <w:rPr>
          <w:spacing w:val="-1"/>
          <w:w w:val="105"/>
        </w:rPr>
        <w:t> </w:t>
      </w:r>
      <w:r>
        <w:rPr>
          <w:w w:val="105"/>
        </w:rPr>
        <w:t>mismos</w:t>
      </w:r>
      <w:r>
        <w:rPr>
          <w:spacing w:val="-1"/>
          <w:w w:val="105"/>
        </w:rPr>
        <w:t> </w:t>
      </w:r>
      <w:r>
        <w:rPr>
          <w:w w:val="105"/>
        </w:rPr>
        <w:t>y</w:t>
      </w:r>
      <w:r>
        <w:rPr>
          <w:spacing w:val="-1"/>
          <w:w w:val="105"/>
        </w:rPr>
        <w:t> </w:t>
      </w:r>
      <w:r>
        <w:rPr>
          <w:w w:val="105"/>
        </w:rPr>
        <w:t>necesitan</w:t>
      </w:r>
      <w:r>
        <w:rPr>
          <w:spacing w:val="-1"/>
          <w:w w:val="105"/>
        </w:rPr>
        <w:t> </w:t>
      </w:r>
      <w:r>
        <w:rPr>
          <w:w w:val="105"/>
        </w:rPr>
        <w:t>de</w:t>
      </w:r>
      <w:r>
        <w:rPr>
          <w:spacing w:val="-1"/>
          <w:w w:val="105"/>
        </w:rPr>
        <w:t> </w:t>
      </w:r>
      <w:r>
        <w:rPr>
          <w:w w:val="105"/>
        </w:rPr>
        <w:t>los</w:t>
      </w:r>
      <w:r>
        <w:rPr>
          <w:spacing w:val="-1"/>
          <w:w w:val="105"/>
        </w:rPr>
        <w:t> </w:t>
      </w:r>
      <w:r>
        <w:rPr>
          <w:w w:val="105"/>
        </w:rPr>
        <w:t>adultos</w:t>
      </w:r>
      <w:r>
        <w:rPr>
          <w:spacing w:val="-1"/>
          <w:w w:val="105"/>
        </w:rPr>
        <w:t> </w:t>
      </w:r>
      <w:r>
        <w:rPr>
          <w:w w:val="105"/>
        </w:rPr>
        <w:t>para</w:t>
      </w:r>
      <w:r>
        <w:rPr>
          <w:spacing w:val="-1"/>
          <w:w w:val="105"/>
        </w:rPr>
        <w:t> </w:t>
      </w:r>
      <w:r>
        <w:rPr>
          <w:w w:val="105"/>
        </w:rPr>
        <w:t>lograrlo,</w:t>
      </w:r>
      <w:r>
        <w:rPr>
          <w:spacing w:val="-2"/>
          <w:w w:val="105"/>
        </w:rPr>
        <w:t> </w:t>
      </w:r>
      <w:r>
        <w:rPr>
          <w:w w:val="105"/>
        </w:rPr>
        <w:t>los</w:t>
      </w:r>
      <w:r>
        <w:rPr>
          <w:spacing w:val="-1"/>
          <w:w w:val="105"/>
        </w:rPr>
        <w:t> </w:t>
      </w:r>
      <w:r>
        <w:rPr>
          <w:w w:val="105"/>
        </w:rPr>
        <w:t>mil</w:t>
      </w:r>
      <w:r>
        <w:rPr>
          <w:spacing w:val="-1"/>
          <w:w w:val="105"/>
        </w:rPr>
        <w:t> </w:t>
      </w:r>
      <w:r>
        <w:rPr>
          <w:w w:val="105"/>
        </w:rPr>
        <w:t>primeros días</w:t>
      </w:r>
      <w:r>
        <w:rPr>
          <w:spacing w:val="6"/>
          <w:w w:val="105"/>
        </w:rPr>
        <w:t> </w:t>
      </w:r>
      <w:r>
        <w:rPr>
          <w:w w:val="105"/>
        </w:rPr>
        <w:t>son</w:t>
      </w:r>
      <w:r>
        <w:rPr>
          <w:spacing w:val="8"/>
          <w:w w:val="105"/>
        </w:rPr>
        <w:t> </w:t>
      </w:r>
      <w:r>
        <w:rPr>
          <w:w w:val="105"/>
        </w:rPr>
        <w:t>fundamentales</w:t>
      </w:r>
      <w:r>
        <w:rPr>
          <w:spacing w:val="7"/>
          <w:w w:val="105"/>
        </w:rPr>
        <w:t> </w:t>
      </w:r>
      <w:r>
        <w:rPr>
          <w:w w:val="105"/>
        </w:rPr>
        <w:t>en</w:t>
      </w:r>
      <w:r>
        <w:rPr>
          <w:spacing w:val="8"/>
          <w:w w:val="105"/>
        </w:rPr>
        <w:t> </w:t>
      </w:r>
      <w:r>
        <w:rPr>
          <w:w w:val="105"/>
        </w:rPr>
        <w:t>la</w:t>
      </w:r>
      <w:r>
        <w:rPr>
          <w:spacing w:val="8"/>
          <w:w w:val="105"/>
        </w:rPr>
        <w:t> </w:t>
      </w:r>
      <w:r>
        <w:rPr>
          <w:w w:val="105"/>
        </w:rPr>
        <w:t>prevención</w:t>
      </w:r>
      <w:r>
        <w:rPr>
          <w:spacing w:val="8"/>
          <w:w w:val="105"/>
        </w:rPr>
        <w:t> </w:t>
      </w:r>
      <w:r>
        <w:rPr>
          <w:w w:val="105"/>
        </w:rPr>
        <w:t>de</w:t>
      </w:r>
      <w:r>
        <w:rPr>
          <w:spacing w:val="9"/>
          <w:w w:val="105"/>
        </w:rPr>
        <w:t> </w:t>
      </w:r>
      <w:r>
        <w:rPr>
          <w:w w:val="105"/>
        </w:rPr>
        <w:t>eventos</w:t>
      </w:r>
      <w:r>
        <w:rPr>
          <w:spacing w:val="6"/>
          <w:w w:val="105"/>
        </w:rPr>
        <w:t> </w:t>
      </w:r>
      <w:r>
        <w:rPr>
          <w:w w:val="105"/>
        </w:rPr>
        <w:t>de</w:t>
      </w:r>
      <w:r>
        <w:rPr>
          <w:spacing w:val="9"/>
          <w:w w:val="105"/>
        </w:rPr>
        <w:t> </w:t>
      </w:r>
      <w:r>
        <w:rPr>
          <w:w w:val="105"/>
        </w:rPr>
        <w:t>morbilidad,</w:t>
      </w:r>
      <w:r>
        <w:rPr>
          <w:spacing w:val="7"/>
          <w:w w:val="105"/>
        </w:rPr>
        <w:t> </w:t>
      </w:r>
      <w:r>
        <w:rPr>
          <w:w w:val="105"/>
        </w:rPr>
        <w:t>discapacidad</w:t>
      </w:r>
      <w:r>
        <w:rPr>
          <w:spacing w:val="8"/>
          <w:w w:val="105"/>
        </w:rPr>
        <w:t> </w:t>
      </w:r>
      <w:r>
        <w:rPr>
          <w:w w:val="105"/>
        </w:rPr>
        <w:t>y</w:t>
      </w:r>
      <w:r>
        <w:rPr>
          <w:spacing w:val="7"/>
          <w:w w:val="105"/>
        </w:rPr>
        <w:t> </w:t>
      </w:r>
      <w:r>
        <w:rPr>
          <w:spacing w:val="-2"/>
          <w:w w:val="105"/>
        </w:rPr>
        <w:t>mortalidad.</w:t>
      </w:r>
    </w:p>
    <w:p>
      <w:pPr>
        <w:pStyle w:val="BodyText"/>
        <w:spacing w:line="292" w:lineRule="auto" w:before="127"/>
        <w:ind w:left="379" w:right="371" w:firstLine="567"/>
        <w:jc w:val="both"/>
      </w:pPr>
      <w:r>
        <w:rPr>
          <w:w w:val="105"/>
        </w:rPr>
        <w:t>La atención integral en los mil primeros días de vida se traduce en una profundización de</w:t>
      </w:r>
      <w:r>
        <w:rPr>
          <w:spacing w:val="40"/>
          <w:w w:val="105"/>
        </w:rPr>
        <w:t> </w:t>
      </w:r>
      <w:r>
        <w:rPr>
          <w:w w:val="105"/>
        </w:rPr>
        <w:t>la ruta integral de atenciones para la primera infancia, diseñada por la estrategia “De Cero a Siempre”.</w:t>
      </w:r>
      <w:r>
        <w:rPr>
          <w:w w:val="105"/>
        </w:rPr>
        <w:t> Por</w:t>
      </w:r>
      <w:r>
        <w:rPr>
          <w:w w:val="105"/>
        </w:rPr>
        <w:t> ser</w:t>
      </w:r>
      <w:r>
        <w:rPr>
          <w:w w:val="105"/>
        </w:rPr>
        <w:t> una</w:t>
      </w:r>
      <w:r>
        <w:rPr>
          <w:w w:val="105"/>
        </w:rPr>
        <w:t> profundización</w:t>
      </w:r>
      <w:r>
        <w:rPr>
          <w:w w:val="105"/>
        </w:rPr>
        <w:t> de</w:t>
      </w:r>
      <w:r>
        <w:rPr>
          <w:w w:val="105"/>
        </w:rPr>
        <w:t> la</w:t>
      </w:r>
      <w:r>
        <w:rPr>
          <w:w w:val="105"/>
        </w:rPr>
        <w:t> ruta,</w:t>
      </w:r>
      <w:r>
        <w:rPr>
          <w:w w:val="105"/>
        </w:rPr>
        <w:t> se</w:t>
      </w:r>
      <w:r>
        <w:rPr>
          <w:w w:val="105"/>
        </w:rPr>
        <w:t> ordena</w:t>
      </w:r>
      <w:r>
        <w:rPr>
          <w:w w:val="105"/>
        </w:rPr>
        <w:t> por</w:t>
      </w:r>
      <w:r>
        <w:rPr>
          <w:w w:val="105"/>
        </w:rPr>
        <w:t> momentos,</w:t>
      </w:r>
      <w:r>
        <w:rPr>
          <w:w w:val="105"/>
        </w:rPr>
        <w:t> edades (preconcepción, gestación, parto, primer mes, de dos a once meses, y el primer año) y entornos en donde se desarrollan y brindan las atenciones para el desarrollo integral de las niñas y los niños.</w:t>
      </w:r>
      <w:r>
        <w:rPr>
          <w:spacing w:val="-3"/>
          <w:w w:val="105"/>
        </w:rPr>
        <w:t> </w:t>
      </w:r>
      <w:r>
        <w:rPr>
          <w:w w:val="105"/>
        </w:rPr>
        <w:t>El</w:t>
      </w:r>
      <w:r>
        <w:rPr>
          <w:spacing w:val="-2"/>
          <w:w w:val="105"/>
        </w:rPr>
        <w:t> </w:t>
      </w:r>
      <w:r>
        <w:rPr>
          <w:w w:val="105"/>
        </w:rPr>
        <w:t>esquema</w:t>
      </w:r>
      <w:r>
        <w:rPr>
          <w:spacing w:val="-2"/>
          <w:w w:val="105"/>
        </w:rPr>
        <w:t> </w:t>
      </w:r>
      <w:r>
        <w:rPr>
          <w:w w:val="105"/>
        </w:rPr>
        <w:t>permite</w:t>
      </w:r>
      <w:r>
        <w:rPr>
          <w:spacing w:val="-2"/>
          <w:w w:val="105"/>
        </w:rPr>
        <w:t> </w:t>
      </w:r>
      <w:r>
        <w:rPr>
          <w:w w:val="105"/>
        </w:rPr>
        <w:t>operativizar</w:t>
      </w:r>
      <w:r>
        <w:rPr>
          <w:spacing w:val="-3"/>
          <w:w w:val="105"/>
        </w:rPr>
        <w:t> </w:t>
      </w:r>
      <w:r>
        <w:rPr>
          <w:w w:val="105"/>
        </w:rPr>
        <w:t>la</w:t>
      </w:r>
      <w:r>
        <w:rPr>
          <w:spacing w:val="-2"/>
          <w:w w:val="105"/>
        </w:rPr>
        <w:t> </w:t>
      </w:r>
      <w:r>
        <w:rPr>
          <w:w w:val="105"/>
        </w:rPr>
        <w:t>ruta</w:t>
      </w:r>
      <w:r>
        <w:rPr>
          <w:spacing w:val="-2"/>
          <w:w w:val="105"/>
        </w:rPr>
        <w:t> </w:t>
      </w:r>
      <w:r>
        <w:rPr>
          <w:w w:val="105"/>
        </w:rPr>
        <w:t>considerando</w:t>
      </w:r>
      <w:r>
        <w:rPr>
          <w:spacing w:val="-2"/>
          <w:w w:val="105"/>
        </w:rPr>
        <w:t> </w:t>
      </w:r>
      <w:r>
        <w:rPr>
          <w:w w:val="105"/>
        </w:rPr>
        <w:t>las</w:t>
      </w:r>
      <w:r>
        <w:rPr>
          <w:spacing w:val="-2"/>
          <w:w w:val="105"/>
        </w:rPr>
        <w:t> </w:t>
      </w:r>
      <w:r>
        <w:rPr>
          <w:w w:val="105"/>
        </w:rPr>
        <w:t>particularidades</w:t>
      </w:r>
      <w:r>
        <w:rPr>
          <w:spacing w:val="-2"/>
          <w:w w:val="105"/>
        </w:rPr>
        <w:t> </w:t>
      </w:r>
      <w:r>
        <w:rPr>
          <w:w w:val="105"/>
        </w:rPr>
        <w:t>socio-culturales y territoriales, y se materializa en la posibilidad de adecuar o implementar servicios de atención para</w:t>
      </w:r>
      <w:r>
        <w:rPr>
          <w:spacing w:val="28"/>
          <w:w w:val="105"/>
        </w:rPr>
        <w:t> </w:t>
      </w:r>
      <w:r>
        <w:rPr>
          <w:w w:val="105"/>
        </w:rPr>
        <w:t>los</w:t>
      </w:r>
      <w:r>
        <w:rPr>
          <w:spacing w:val="28"/>
          <w:w w:val="105"/>
        </w:rPr>
        <w:t> </w:t>
      </w:r>
      <w:r>
        <w:rPr>
          <w:w w:val="105"/>
        </w:rPr>
        <w:t>niños</w:t>
      </w:r>
      <w:r>
        <w:rPr>
          <w:spacing w:val="28"/>
          <w:w w:val="105"/>
        </w:rPr>
        <w:t> </w:t>
      </w:r>
      <w:r>
        <w:rPr>
          <w:w w:val="105"/>
        </w:rPr>
        <w:t>y</w:t>
      </w:r>
      <w:r>
        <w:rPr>
          <w:spacing w:val="29"/>
          <w:w w:val="105"/>
        </w:rPr>
        <w:t> </w:t>
      </w:r>
      <w:r>
        <w:rPr>
          <w:w w:val="105"/>
        </w:rPr>
        <w:t>niñas</w:t>
      </w:r>
      <w:r>
        <w:rPr>
          <w:spacing w:val="28"/>
          <w:w w:val="105"/>
        </w:rPr>
        <w:t> </w:t>
      </w:r>
      <w:r>
        <w:rPr>
          <w:w w:val="105"/>
        </w:rPr>
        <w:t>menores</w:t>
      </w:r>
      <w:r>
        <w:rPr>
          <w:spacing w:val="28"/>
          <w:w w:val="105"/>
        </w:rPr>
        <w:t> </w:t>
      </w:r>
      <w:r>
        <w:rPr>
          <w:w w:val="105"/>
        </w:rPr>
        <w:t>de</w:t>
      </w:r>
      <w:r>
        <w:rPr>
          <w:spacing w:val="29"/>
          <w:w w:val="105"/>
        </w:rPr>
        <w:t> </w:t>
      </w:r>
      <w:r>
        <w:rPr>
          <w:w w:val="105"/>
        </w:rPr>
        <w:t>dos</w:t>
      </w:r>
      <w:r>
        <w:rPr>
          <w:spacing w:val="28"/>
          <w:w w:val="105"/>
        </w:rPr>
        <w:t> </w:t>
      </w:r>
      <w:r>
        <w:rPr>
          <w:w w:val="105"/>
        </w:rPr>
        <w:t>años,</w:t>
      </w:r>
      <w:r>
        <w:rPr>
          <w:spacing w:val="29"/>
          <w:w w:val="105"/>
        </w:rPr>
        <w:t> </w:t>
      </w:r>
      <w:r>
        <w:rPr>
          <w:w w:val="105"/>
        </w:rPr>
        <w:t>para</w:t>
      </w:r>
      <w:r>
        <w:rPr>
          <w:spacing w:val="28"/>
          <w:w w:val="105"/>
        </w:rPr>
        <w:t> </w:t>
      </w:r>
      <w:r>
        <w:rPr>
          <w:w w:val="105"/>
        </w:rPr>
        <w:t>las</w:t>
      </w:r>
      <w:r>
        <w:rPr>
          <w:spacing w:val="28"/>
          <w:w w:val="105"/>
        </w:rPr>
        <w:t> </w:t>
      </w:r>
      <w:r>
        <w:rPr>
          <w:w w:val="105"/>
        </w:rPr>
        <w:t>familias</w:t>
      </w:r>
      <w:r>
        <w:rPr>
          <w:spacing w:val="28"/>
          <w:w w:val="105"/>
        </w:rPr>
        <w:t> </w:t>
      </w:r>
      <w:r>
        <w:rPr>
          <w:w w:val="105"/>
        </w:rPr>
        <w:t>desde</w:t>
      </w:r>
      <w:r>
        <w:rPr>
          <w:spacing w:val="29"/>
          <w:w w:val="105"/>
        </w:rPr>
        <w:t> </w:t>
      </w:r>
      <w:r>
        <w:rPr>
          <w:w w:val="105"/>
        </w:rPr>
        <w:t>la</w:t>
      </w:r>
      <w:r>
        <w:rPr>
          <w:spacing w:val="28"/>
          <w:w w:val="105"/>
        </w:rPr>
        <w:t> </w:t>
      </w:r>
      <w:r>
        <w:rPr>
          <w:w w:val="105"/>
        </w:rPr>
        <w:t>preconcepción</w:t>
      </w:r>
      <w:r>
        <w:rPr>
          <w:spacing w:val="28"/>
          <w:w w:val="105"/>
        </w:rPr>
        <w:t> </w:t>
      </w:r>
      <w:r>
        <w:rPr>
          <w:w w:val="105"/>
        </w:rPr>
        <w:t>y</w:t>
      </w:r>
      <w:r>
        <w:rPr>
          <w:spacing w:val="29"/>
          <w:w w:val="105"/>
        </w:rPr>
        <w:t> </w:t>
      </w:r>
      <w:r>
        <w:rPr>
          <w:w w:val="105"/>
        </w:rPr>
        <w:t>para las</w:t>
      </w:r>
      <w:r>
        <w:rPr>
          <w:w w:val="105"/>
        </w:rPr>
        <w:t> mujeres</w:t>
      </w:r>
      <w:r>
        <w:rPr>
          <w:w w:val="105"/>
        </w:rPr>
        <w:t> gestantes.</w:t>
      </w:r>
      <w:r>
        <w:rPr>
          <w:w w:val="105"/>
        </w:rPr>
        <w:t> Para</w:t>
      </w:r>
      <w:r>
        <w:rPr>
          <w:w w:val="105"/>
        </w:rPr>
        <w:t> la</w:t>
      </w:r>
      <w:r>
        <w:rPr>
          <w:w w:val="105"/>
        </w:rPr>
        <w:t> estrategia</w:t>
      </w:r>
      <w:r>
        <w:rPr>
          <w:w w:val="105"/>
        </w:rPr>
        <w:t> y</w:t>
      </w:r>
      <w:r>
        <w:rPr>
          <w:w w:val="105"/>
        </w:rPr>
        <w:t> para</w:t>
      </w:r>
      <w:r>
        <w:rPr>
          <w:w w:val="105"/>
        </w:rPr>
        <w:t> el</w:t>
      </w:r>
      <w:r>
        <w:rPr>
          <w:w w:val="105"/>
        </w:rPr>
        <w:t> esquema</w:t>
      </w:r>
      <w:r>
        <w:rPr>
          <w:w w:val="105"/>
        </w:rPr>
        <w:t> en</w:t>
      </w:r>
      <w:r>
        <w:rPr>
          <w:w w:val="105"/>
        </w:rPr>
        <w:t> particular,</w:t>
      </w:r>
      <w:r>
        <w:rPr>
          <w:w w:val="105"/>
        </w:rPr>
        <w:t> es</w:t>
      </w:r>
      <w:r>
        <w:rPr>
          <w:w w:val="105"/>
        </w:rPr>
        <w:t> de</w:t>
      </w:r>
      <w:r>
        <w:rPr>
          <w:w w:val="105"/>
        </w:rPr>
        <w:t> amplia importancia</w:t>
      </w:r>
      <w:r>
        <w:rPr>
          <w:w w:val="105"/>
        </w:rPr>
        <w:t> los</w:t>
      </w:r>
      <w:r>
        <w:rPr>
          <w:w w:val="105"/>
        </w:rPr>
        <w:t> desarrollos</w:t>
      </w:r>
      <w:r>
        <w:rPr>
          <w:w w:val="105"/>
        </w:rPr>
        <w:t> que</w:t>
      </w:r>
      <w:r>
        <w:rPr>
          <w:w w:val="105"/>
        </w:rPr>
        <w:t> adelanten</w:t>
      </w:r>
      <w:r>
        <w:rPr>
          <w:w w:val="105"/>
        </w:rPr>
        <w:t> los</w:t>
      </w:r>
      <w:r>
        <w:rPr>
          <w:w w:val="105"/>
        </w:rPr>
        <w:t> municipios</w:t>
      </w:r>
      <w:r>
        <w:rPr>
          <w:w w:val="105"/>
        </w:rPr>
        <w:t> en</w:t>
      </w:r>
      <w:r>
        <w:rPr>
          <w:w w:val="105"/>
        </w:rPr>
        <w:t> esta</w:t>
      </w:r>
      <w:r>
        <w:rPr>
          <w:w w:val="105"/>
        </w:rPr>
        <w:t> línea,</w:t>
      </w:r>
      <w:r>
        <w:rPr>
          <w:w w:val="105"/>
        </w:rPr>
        <w:t> de</w:t>
      </w:r>
      <w:r>
        <w:rPr>
          <w:w w:val="105"/>
        </w:rPr>
        <w:t> acuerdo</w:t>
      </w:r>
      <w:r>
        <w:rPr>
          <w:w w:val="105"/>
        </w:rPr>
        <w:t> a</w:t>
      </w:r>
      <w:r>
        <w:rPr>
          <w:w w:val="105"/>
        </w:rPr>
        <w:t> las condiciones culturales del territorio (grupos étnicos, campesinos), haciendo énfasis en la calidad y humanización de la atención.</w:t>
      </w:r>
    </w:p>
    <w:p>
      <w:pPr>
        <w:pStyle w:val="BodyText"/>
        <w:spacing w:line="292" w:lineRule="auto" w:before="131"/>
        <w:ind w:left="379" w:right="372" w:firstLine="567"/>
        <w:jc w:val="both"/>
      </w:pPr>
      <w:r>
        <w:rPr>
          <w:w w:val="105"/>
        </w:rPr>
        <w:t>Este</w:t>
      </w:r>
      <w:r>
        <w:rPr>
          <w:w w:val="105"/>
        </w:rPr>
        <w:t> trayecto</w:t>
      </w:r>
      <w:r>
        <w:rPr>
          <w:w w:val="105"/>
        </w:rPr>
        <w:t> de</w:t>
      </w:r>
      <w:r>
        <w:rPr>
          <w:w w:val="105"/>
        </w:rPr>
        <w:t> vida</w:t>
      </w:r>
      <w:r>
        <w:rPr>
          <w:w w:val="105"/>
        </w:rPr>
        <w:t> es</w:t>
      </w:r>
      <w:r>
        <w:rPr>
          <w:w w:val="105"/>
        </w:rPr>
        <w:t> un</w:t>
      </w:r>
      <w:r>
        <w:rPr>
          <w:w w:val="105"/>
        </w:rPr>
        <w:t> período</w:t>
      </w:r>
      <w:r>
        <w:rPr>
          <w:w w:val="105"/>
        </w:rPr>
        <w:t> crítico</w:t>
      </w:r>
      <w:r>
        <w:rPr>
          <w:w w:val="105"/>
        </w:rPr>
        <w:t> para</w:t>
      </w:r>
      <w:r>
        <w:rPr>
          <w:w w:val="105"/>
        </w:rPr>
        <w:t> la</w:t>
      </w:r>
      <w:r>
        <w:rPr>
          <w:w w:val="105"/>
        </w:rPr>
        <w:t> conformación</w:t>
      </w:r>
      <w:r>
        <w:rPr>
          <w:w w:val="105"/>
        </w:rPr>
        <w:t> de</w:t>
      </w:r>
      <w:r>
        <w:rPr>
          <w:w w:val="105"/>
        </w:rPr>
        <w:t> la</w:t>
      </w:r>
      <w:r>
        <w:rPr>
          <w:w w:val="105"/>
        </w:rPr>
        <w:t> arquitectura cerebral,</w:t>
      </w:r>
      <w:r>
        <w:rPr>
          <w:spacing w:val="29"/>
          <w:w w:val="105"/>
        </w:rPr>
        <w:t> </w:t>
      </w:r>
      <w:r>
        <w:rPr>
          <w:w w:val="105"/>
        </w:rPr>
        <w:t>el</w:t>
      </w:r>
      <w:r>
        <w:rPr>
          <w:spacing w:val="31"/>
          <w:w w:val="105"/>
        </w:rPr>
        <w:t> </w:t>
      </w:r>
      <w:r>
        <w:rPr>
          <w:w w:val="105"/>
        </w:rPr>
        <w:t>crecimiento</w:t>
      </w:r>
      <w:r>
        <w:rPr>
          <w:spacing w:val="30"/>
          <w:w w:val="105"/>
        </w:rPr>
        <w:t> </w:t>
      </w:r>
      <w:r>
        <w:rPr>
          <w:w w:val="105"/>
        </w:rPr>
        <w:t>y</w:t>
      </w:r>
      <w:r>
        <w:rPr>
          <w:spacing w:val="28"/>
          <w:w w:val="105"/>
        </w:rPr>
        <w:t> </w:t>
      </w:r>
      <w:r>
        <w:rPr>
          <w:w w:val="105"/>
        </w:rPr>
        <w:t>la</w:t>
      </w:r>
      <w:r>
        <w:rPr>
          <w:spacing w:val="30"/>
          <w:w w:val="105"/>
        </w:rPr>
        <w:t> </w:t>
      </w:r>
      <w:r>
        <w:rPr>
          <w:w w:val="105"/>
        </w:rPr>
        <w:t>maduración</w:t>
      </w:r>
      <w:r>
        <w:rPr>
          <w:spacing w:val="28"/>
          <w:w w:val="105"/>
        </w:rPr>
        <w:t> </w:t>
      </w:r>
      <w:r>
        <w:rPr>
          <w:w w:val="105"/>
        </w:rPr>
        <w:t>corporal,</w:t>
      </w:r>
      <w:r>
        <w:rPr>
          <w:spacing w:val="28"/>
          <w:w w:val="105"/>
        </w:rPr>
        <w:t> </w:t>
      </w:r>
      <w:r>
        <w:rPr>
          <w:w w:val="105"/>
        </w:rPr>
        <w:t>que</w:t>
      </w:r>
      <w:r>
        <w:rPr>
          <w:spacing w:val="29"/>
          <w:w w:val="105"/>
        </w:rPr>
        <w:t> </w:t>
      </w:r>
      <w:r>
        <w:rPr>
          <w:w w:val="105"/>
        </w:rPr>
        <w:t>tiene</w:t>
      </w:r>
      <w:r>
        <w:rPr>
          <w:spacing w:val="29"/>
          <w:w w:val="105"/>
        </w:rPr>
        <w:t> </w:t>
      </w:r>
      <w:r>
        <w:rPr>
          <w:w w:val="105"/>
        </w:rPr>
        <w:t>repercusiones</w:t>
      </w:r>
      <w:r>
        <w:rPr>
          <w:spacing w:val="28"/>
          <w:w w:val="105"/>
        </w:rPr>
        <w:t> </w:t>
      </w:r>
      <w:r>
        <w:rPr>
          <w:w w:val="105"/>
        </w:rPr>
        <w:t>para</w:t>
      </w:r>
      <w:r>
        <w:rPr>
          <w:spacing w:val="30"/>
          <w:w w:val="105"/>
        </w:rPr>
        <w:t> </w:t>
      </w:r>
      <w:r>
        <w:rPr>
          <w:w w:val="105"/>
        </w:rPr>
        <w:t>toda</w:t>
      </w:r>
      <w:r>
        <w:rPr>
          <w:spacing w:val="28"/>
          <w:w w:val="105"/>
        </w:rPr>
        <w:t> </w:t>
      </w:r>
      <w:r>
        <w:rPr>
          <w:w w:val="105"/>
        </w:rPr>
        <w:t>la</w:t>
      </w:r>
      <w:r>
        <w:rPr>
          <w:spacing w:val="28"/>
          <w:w w:val="105"/>
        </w:rPr>
        <w:t> </w:t>
      </w:r>
      <w:r>
        <w:rPr>
          <w:w w:val="105"/>
        </w:rPr>
        <w:t>vida. En tanto se espera que los niños, las niñas y sus familias tengan el mayor número de contactos con</w:t>
      </w:r>
      <w:r>
        <w:rPr>
          <w:w w:val="105"/>
        </w:rPr>
        <w:t> el</w:t>
      </w:r>
      <w:r>
        <w:rPr>
          <w:w w:val="105"/>
        </w:rPr>
        <w:t> sector</w:t>
      </w:r>
      <w:r>
        <w:rPr>
          <w:w w:val="105"/>
        </w:rPr>
        <w:t> salud,</w:t>
      </w:r>
      <w:r>
        <w:rPr>
          <w:w w:val="105"/>
        </w:rPr>
        <w:t> es</w:t>
      </w:r>
      <w:r>
        <w:rPr>
          <w:w w:val="105"/>
        </w:rPr>
        <w:t> importante</w:t>
      </w:r>
      <w:r>
        <w:rPr>
          <w:w w:val="105"/>
        </w:rPr>
        <w:t> brindar</w:t>
      </w:r>
      <w:r>
        <w:rPr>
          <w:w w:val="105"/>
        </w:rPr>
        <w:t> atención</w:t>
      </w:r>
      <w:r>
        <w:rPr>
          <w:w w:val="105"/>
        </w:rPr>
        <w:t> en</w:t>
      </w:r>
      <w:r>
        <w:rPr>
          <w:w w:val="105"/>
        </w:rPr>
        <w:t> salud</w:t>
      </w:r>
      <w:r>
        <w:rPr>
          <w:w w:val="105"/>
        </w:rPr>
        <w:t> de</w:t>
      </w:r>
      <w:r>
        <w:rPr>
          <w:w w:val="105"/>
        </w:rPr>
        <w:t> óptima</w:t>
      </w:r>
      <w:r>
        <w:rPr>
          <w:w w:val="105"/>
        </w:rPr>
        <w:t> calidad</w:t>
      </w:r>
      <w:r>
        <w:rPr>
          <w:w w:val="105"/>
        </w:rPr>
        <w:t> como</w:t>
      </w:r>
      <w:r>
        <w:rPr>
          <w:w w:val="105"/>
        </w:rPr>
        <w:t> una condición para garantizar el derecho al desarrollo integral de la primera infancia, los derechos sexuales y los derechos reproductivos de las mujeres y sus parejas.</w:t>
      </w:r>
    </w:p>
    <w:p>
      <w:pPr>
        <w:pStyle w:val="BodyText"/>
        <w:spacing w:line="292" w:lineRule="auto" w:before="125"/>
        <w:ind w:left="379" w:right="372" w:firstLine="567"/>
        <w:jc w:val="both"/>
      </w:pPr>
      <w:r>
        <w:rPr>
          <w:w w:val="105"/>
        </w:rPr>
        <w:t>En</w:t>
      </w:r>
      <w:r>
        <w:rPr>
          <w:w w:val="105"/>
        </w:rPr>
        <w:t> coherencia</w:t>
      </w:r>
      <w:r>
        <w:rPr>
          <w:w w:val="105"/>
        </w:rPr>
        <w:t> con</w:t>
      </w:r>
      <w:r>
        <w:rPr>
          <w:w w:val="105"/>
        </w:rPr>
        <w:t> ello,</w:t>
      </w:r>
      <w:r>
        <w:rPr>
          <w:w w:val="105"/>
        </w:rPr>
        <w:t> este</w:t>
      </w:r>
      <w:r>
        <w:rPr>
          <w:w w:val="105"/>
        </w:rPr>
        <w:t> sector</w:t>
      </w:r>
      <w:r>
        <w:rPr>
          <w:w w:val="105"/>
        </w:rPr>
        <w:t> debe</w:t>
      </w:r>
      <w:r>
        <w:rPr>
          <w:w w:val="105"/>
        </w:rPr>
        <w:t> contar</w:t>
      </w:r>
      <w:r>
        <w:rPr>
          <w:w w:val="105"/>
        </w:rPr>
        <w:t> con</w:t>
      </w:r>
      <w:r>
        <w:rPr>
          <w:w w:val="105"/>
        </w:rPr>
        <w:t> un</w:t>
      </w:r>
      <w:r>
        <w:rPr>
          <w:w w:val="105"/>
        </w:rPr>
        <w:t> importante</w:t>
      </w:r>
      <w:r>
        <w:rPr>
          <w:w w:val="105"/>
        </w:rPr>
        <w:t> desarrollo</w:t>
      </w:r>
      <w:r>
        <w:rPr>
          <w:w w:val="105"/>
        </w:rPr>
        <w:t> técnico científico, condiciones ambientales y habitacionales para brindar una atención integral durante este</w:t>
      </w:r>
      <w:r>
        <w:rPr>
          <w:w w:val="105"/>
        </w:rPr>
        <w:t> periodo,</w:t>
      </w:r>
      <w:r>
        <w:rPr>
          <w:w w:val="105"/>
        </w:rPr>
        <w:t> lo</w:t>
      </w:r>
      <w:r>
        <w:rPr>
          <w:w w:val="105"/>
        </w:rPr>
        <w:t> que</w:t>
      </w:r>
      <w:r>
        <w:rPr>
          <w:w w:val="105"/>
        </w:rPr>
        <w:t> significa</w:t>
      </w:r>
      <w:r>
        <w:rPr>
          <w:w w:val="105"/>
        </w:rPr>
        <w:t> mayores</w:t>
      </w:r>
      <w:r>
        <w:rPr>
          <w:w w:val="105"/>
        </w:rPr>
        <w:t> posibilidades</w:t>
      </w:r>
      <w:r>
        <w:rPr>
          <w:w w:val="105"/>
        </w:rPr>
        <w:t> y</w:t>
      </w:r>
      <w:r>
        <w:rPr>
          <w:w w:val="105"/>
        </w:rPr>
        <w:t> mejores</w:t>
      </w:r>
      <w:r>
        <w:rPr>
          <w:w w:val="105"/>
        </w:rPr>
        <w:t> garantías</w:t>
      </w:r>
      <w:r>
        <w:rPr>
          <w:w w:val="105"/>
        </w:rPr>
        <w:t> para</w:t>
      </w:r>
      <w:r>
        <w:rPr>
          <w:w w:val="105"/>
        </w:rPr>
        <w:t> lograr</w:t>
      </w:r>
      <w:r>
        <w:rPr>
          <w:w w:val="105"/>
        </w:rPr>
        <w:t> una</w:t>
      </w:r>
      <w:r>
        <w:rPr>
          <w:spacing w:val="80"/>
          <w:w w:val="105"/>
        </w:rPr>
        <w:t> </w:t>
      </w:r>
      <w:r>
        <w:rPr>
          <w:w w:val="105"/>
        </w:rPr>
        <w:t>atención con calidad y</w:t>
      </w:r>
      <w:r>
        <w:rPr>
          <w:w w:val="105"/>
        </w:rPr>
        <w:t> calidez.</w:t>
      </w:r>
      <w:r>
        <w:rPr>
          <w:w w:val="105"/>
        </w:rPr>
        <w:t> Lo anterior</w:t>
      </w:r>
      <w:r>
        <w:rPr>
          <w:w w:val="105"/>
        </w:rPr>
        <w:t> se</w:t>
      </w:r>
      <w:r>
        <w:rPr>
          <w:w w:val="105"/>
        </w:rPr>
        <w:t> consolida cuando se logra empoderar</w:t>
      </w:r>
      <w:r>
        <w:rPr>
          <w:w w:val="105"/>
        </w:rPr>
        <w:t> a</w:t>
      </w:r>
      <w:r>
        <w:rPr>
          <w:w w:val="105"/>
        </w:rPr>
        <w:t> los hombres,</w:t>
      </w:r>
      <w:r>
        <w:rPr>
          <w:spacing w:val="32"/>
          <w:w w:val="105"/>
        </w:rPr>
        <w:t> </w:t>
      </w:r>
      <w:r>
        <w:rPr>
          <w:w w:val="105"/>
        </w:rPr>
        <w:t>la</w:t>
      </w:r>
      <w:r>
        <w:rPr>
          <w:spacing w:val="33"/>
          <w:w w:val="105"/>
        </w:rPr>
        <w:t> </w:t>
      </w:r>
      <w:r>
        <w:rPr>
          <w:w w:val="105"/>
        </w:rPr>
        <w:t>familia</w:t>
      </w:r>
      <w:r>
        <w:rPr>
          <w:spacing w:val="33"/>
          <w:w w:val="105"/>
        </w:rPr>
        <w:t> </w:t>
      </w:r>
      <w:r>
        <w:rPr>
          <w:w w:val="105"/>
        </w:rPr>
        <w:t>y</w:t>
      </w:r>
      <w:r>
        <w:rPr>
          <w:spacing w:val="32"/>
          <w:w w:val="105"/>
        </w:rPr>
        <w:t> </w:t>
      </w:r>
      <w:r>
        <w:rPr>
          <w:w w:val="105"/>
        </w:rPr>
        <w:t>la</w:t>
      </w:r>
      <w:r>
        <w:rPr>
          <w:spacing w:val="32"/>
          <w:w w:val="105"/>
        </w:rPr>
        <w:t> </w:t>
      </w:r>
      <w:r>
        <w:rPr>
          <w:w w:val="105"/>
        </w:rPr>
        <w:t>comunidad</w:t>
      </w:r>
      <w:r>
        <w:rPr>
          <w:spacing w:val="32"/>
          <w:w w:val="105"/>
        </w:rPr>
        <w:t> </w:t>
      </w:r>
      <w:r>
        <w:rPr>
          <w:w w:val="105"/>
        </w:rPr>
        <w:t>como</w:t>
      </w:r>
      <w:r>
        <w:rPr>
          <w:spacing w:val="33"/>
          <w:w w:val="105"/>
        </w:rPr>
        <w:t> </w:t>
      </w:r>
      <w:r>
        <w:rPr>
          <w:w w:val="105"/>
        </w:rPr>
        <w:t>corresponsables</w:t>
      </w:r>
      <w:r>
        <w:rPr>
          <w:spacing w:val="32"/>
          <w:w w:val="105"/>
        </w:rPr>
        <w:t> </w:t>
      </w:r>
      <w:r>
        <w:rPr>
          <w:w w:val="105"/>
        </w:rPr>
        <w:t>de</w:t>
      </w:r>
      <w:r>
        <w:rPr>
          <w:spacing w:val="32"/>
          <w:w w:val="105"/>
        </w:rPr>
        <w:t> </w:t>
      </w:r>
      <w:r>
        <w:rPr>
          <w:w w:val="105"/>
        </w:rPr>
        <w:t>la</w:t>
      </w:r>
      <w:r>
        <w:rPr>
          <w:spacing w:val="33"/>
          <w:w w:val="105"/>
        </w:rPr>
        <w:t> </w:t>
      </w:r>
      <w:r>
        <w:rPr>
          <w:w w:val="105"/>
        </w:rPr>
        <w:t>garantía</w:t>
      </w:r>
      <w:r>
        <w:rPr>
          <w:spacing w:val="33"/>
          <w:w w:val="105"/>
        </w:rPr>
        <w:t> </w:t>
      </w:r>
      <w:r>
        <w:rPr>
          <w:w w:val="105"/>
        </w:rPr>
        <w:t>de</w:t>
      </w:r>
      <w:r>
        <w:rPr>
          <w:spacing w:val="32"/>
          <w:w w:val="105"/>
        </w:rPr>
        <w:t> </w:t>
      </w:r>
      <w:r>
        <w:rPr>
          <w:w w:val="105"/>
        </w:rPr>
        <w:t>los</w:t>
      </w:r>
      <w:r>
        <w:rPr>
          <w:spacing w:val="32"/>
          <w:w w:val="105"/>
        </w:rPr>
        <w:t> </w:t>
      </w:r>
      <w:r>
        <w:rPr>
          <w:w w:val="105"/>
        </w:rPr>
        <w:t>derechos</w:t>
      </w:r>
      <w:r>
        <w:rPr>
          <w:spacing w:val="32"/>
          <w:w w:val="105"/>
        </w:rPr>
        <w:t> </w:t>
      </w:r>
      <w:r>
        <w:rPr>
          <w:w w:val="105"/>
        </w:rPr>
        <w:t>de las niñas y los niños, además de promover su desarrollo integral.</w:t>
      </w:r>
    </w:p>
    <w:p>
      <w:pPr>
        <w:pStyle w:val="BodyText"/>
        <w:spacing w:line="292" w:lineRule="auto" w:before="127"/>
        <w:ind w:left="379" w:right="372" w:firstLine="567"/>
        <w:jc w:val="both"/>
      </w:pPr>
      <w:r>
        <w:rPr>
          <w:w w:val="105"/>
        </w:rPr>
        <w:t>Las acciones de salud pública en los mil primeros días de vida están dirigidas a madres, padres,</w:t>
      </w:r>
      <w:r>
        <w:rPr>
          <w:w w:val="105"/>
        </w:rPr>
        <w:t> niños,</w:t>
      </w:r>
      <w:r>
        <w:rPr>
          <w:w w:val="105"/>
        </w:rPr>
        <w:t> niñas,</w:t>
      </w:r>
      <w:r>
        <w:rPr>
          <w:w w:val="105"/>
        </w:rPr>
        <w:t> cuidadores</w:t>
      </w:r>
      <w:r>
        <w:rPr>
          <w:w w:val="105"/>
        </w:rPr>
        <w:t> primarios</w:t>
      </w:r>
      <w:r>
        <w:rPr>
          <w:w w:val="105"/>
        </w:rPr>
        <w:t> y</w:t>
      </w:r>
      <w:r>
        <w:rPr>
          <w:w w:val="105"/>
        </w:rPr>
        <w:t> sus</w:t>
      </w:r>
      <w:r>
        <w:rPr>
          <w:w w:val="105"/>
        </w:rPr>
        <w:t> familias</w:t>
      </w:r>
      <w:r>
        <w:rPr>
          <w:w w:val="105"/>
        </w:rPr>
        <w:t> en</w:t>
      </w:r>
      <w:r>
        <w:rPr>
          <w:w w:val="105"/>
        </w:rPr>
        <w:t> general.</w:t>
      </w:r>
      <w:r>
        <w:rPr>
          <w:w w:val="105"/>
        </w:rPr>
        <w:t> Por</w:t>
      </w:r>
      <w:r>
        <w:rPr>
          <w:w w:val="105"/>
        </w:rPr>
        <w:t> esta</w:t>
      </w:r>
      <w:r>
        <w:rPr>
          <w:w w:val="105"/>
        </w:rPr>
        <w:t> razón,</w:t>
      </w:r>
      <w:r>
        <w:rPr>
          <w:w w:val="105"/>
        </w:rPr>
        <w:t> la profundización de estas atenciones demanda el empoderamiento de las familias y la comunidad mediante</w:t>
      </w:r>
      <w:r>
        <w:rPr>
          <w:w w:val="105"/>
        </w:rPr>
        <w:t> la</w:t>
      </w:r>
      <w:r>
        <w:rPr>
          <w:w w:val="105"/>
        </w:rPr>
        <w:t> participación</w:t>
      </w:r>
      <w:r>
        <w:rPr>
          <w:w w:val="105"/>
        </w:rPr>
        <w:t> y</w:t>
      </w:r>
      <w:r>
        <w:rPr>
          <w:w w:val="105"/>
        </w:rPr>
        <w:t> la</w:t>
      </w:r>
      <w:r>
        <w:rPr>
          <w:w w:val="105"/>
        </w:rPr>
        <w:t> movilización</w:t>
      </w:r>
      <w:r>
        <w:rPr>
          <w:w w:val="105"/>
        </w:rPr>
        <w:t> social,</w:t>
      </w:r>
      <w:r>
        <w:rPr>
          <w:w w:val="105"/>
        </w:rPr>
        <w:t> línea</w:t>
      </w:r>
      <w:r>
        <w:rPr>
          <w:w w:val="105"/>
        </w:rPr>
        <w:t> que</w:t>
      </w:r>
      <w:r>
        <w:rPr>
          <w:w w:val="105"/>
        </w:rPr>
        <w:t> debe</w:t>
      </w:r>
      <w:r>
        <w:rPr>
          <w:w w:val="105"/>
        </w:rPr>
        <w:t> concebirse</w:t>
      </w:r>
      <w:r>
        <w:rPr>
          <w:w w:val="105"/>
        </w:rPr>
        <w:t> dentro</w:t>
      </w:r>
      <w:r>
        <w:rPr>
          <w:w w:val="105"/>
        </w:rPr>
        <w:t> de</w:t>
      </w:r>
      <w:r>
        <w:rPr>
          <w:w w:val="105"/>
        </w:rPr>
        <w:t> este proceso</w:t>
      </w:r>
      <w:r>
        <w:rPr>
          <w:spacing w:val="28"/>
          <w:w w:val="105"/>
        </w:rPr>
        <w:t> </w:t>
      </w:r>
      <w:r>
        <w:rPr>
          <w:w w:val="105"/>
        </w:rPr>
        <w:t>como</w:t>
      </w:r>
      <w:r>
        <w:rPr>
          <w:spacing w:val="28"/>
          <w:w w:val="105"/>
        </w:rPr>
        <w:t> </w:t>
      </w:r>
      <w:r>
        <w:rPr>
          <w:w w:val="105"/>
        </w:rPr>
        <w:t>una</w:t>
      </w:r>
      <w:r>
        <w:rPr>
          <w:spacing w:val="28"/>
          <w:w w:val="105"/>
        </w:rPr>
        <w:t> </w:t>
      </w:r>
      <w:r>
        <w:rPr>
          <w:w w:val="105"/>
        </w:rPr>
        <w:t>estrategia</w:t>
      </w:r>
      <w:r>
        <w:rPr>
          <w:spacing w:val="28"/>
          <w:w w:val="105"/>
        </w:rPr>
        <w:t> </w:t>
      </w:r>
      <w:r>
        <w:rPr>
          <w:w w:val="105"/>
        </w:rPr>
        <w:t>relevante</w:t>
      </w:r>
      <w:r>
        <w:rPr>
          <w:spacing w:val="28"/>
          <w:w w:val="105"/>
        </w:rPr>
        <w:t> </w:t>
      </w:r>
      <w:r>
        <w:rPr>
          <w:w w:val="105"/>
        </w:rPr>
        <w:t>para</w:t>
      </w:r>
      <w:r>
        <w:rPr>
          <w:spacing w:val="28"/>
          <w:w w:val="105"/>
        </w:rPr>
        <w:t> </w:t>
      </w:r>
      <w:r>
        <w:rPr>
          <w:w w:val="105"/>
        </w:rPr>
        <w:t>lograr</w:t>
      </w:r>
      <w:r>
        <w:rPr>
          <w:spacing w:val="28"/>
          <w:w w:val="105"/>
        </w:rPr>
        <w:t> </w:t>
      </w:r>
      <w:r>
        <w:rPr>
          <w:w w:val="105"/>
        </w:rPr>
        <w:t>la</w:t>
      </w:r>
      <w:r>
        <w:rPr>
          <w:spacing w:val="28"/>
          <w:w w:val="105"/>
        </w:rPr>
        <w:t> </w:t>
      </w:r>
      <w:r>
        <w:rPr>
          <w:w w:val="105"/>
        </w:rPr>
        <w:t>apropiación</w:t>
      </w:r>
      <w:r>
        <w:rPr>
          <w:spacing w:val="28"/>
          <w:w w:val="105"/>
        </w:rPr>
        <w:t> </w:t>
      </w:r>
      <w:r>
        <w:rPr>
          <w:w w:val="105"/>
        </w:rPr>
        <w:t>del</w:t>
      </w:r>
      <w:r>
        <w:rPr>
          <w:spacing w:val="27"/>
          <w:w w:val="105"/>
        </w:rPr>
        <w:t> </w:t>
      </w:r>
      <w:r>
        <w:rPr>
          <w:w w:val="105"/>
        </w:rPr>
        <w:t>enfoque</w:t>
      </w:r>
      <w:r>
        <w:rPr>
          <w:spacing w:val="28"/>
          <w:w w:val="105"/>
        </w:rPr>
        <w:t> </w:t>
      </w:r>
      <w:r>
        <w:rPr>
          <w:w w:val="105"/>
        </w:rPr>
        <w:t>de</w:t>
      </w:r>
      <w:r>
        <w:rPr>
          <w:spacing w:val="28"/>
          <w:w w:val="105"/>
        </w:rPr>
        <w:t> </w:t>
      </w:r>
      <w:r>
        <w:rPr>
          <w:w w:val="105"/>
        </w:rPr>
        <w:t>derechos</w:t>
      </w:r>
      <w:r>
        <w:rPr>
          <w:spacing w:val="29"/>
          <w:w w:val="105"/>
        </w:rPr>
        <w:t> </w:t>
      </w:r>
      <w:r>
        <w:rPr>
          <w:w w:val="105"/>
        </w:rPr>
        <w:t>y el</w:t>
      </w:r>
      <w:r>
        <w:rPr>
          <w:spacing w:val="41"/>
          <w:w w:val="105"/>
        </w:rPr>
        <w:t> </w:t>
      </w:r>
      <w:r>
        <w:rPr>
          <w:w w:val="105"/>
        </w:rPr>
        <w:t>enfoque</w:t>
      </w:r>
      <w:r>
        <w:rPr>
          <w:spacing w:val="44"/>
          <w:w w:val="105"/>
        </w:rPr>
        <w:t> </w:t>
      </w:r>
      <w:r>
        <w:rPr>
          <w:w w:val="105"/>
        </w:rPr>
        <w:t>diferencial,</w:t>
      </w:r>
      <w:r>
        <w:rPr>
          <w:spacing w:val="43"/>
          <w:w w:val="105"/>
        </w:rPr>
        <w:t> </w:t>
      </w:r>
      <w:r>
        <w:rPr>
          <w:w w:val="105"/>
        </w:rPr>
        <w:t>permitiendo</w:t>
      </w:r>
      <w:r>
        <w:rPr>
          <w:spacing w:val="42"/>
          <w:w w:val="105"/>
        </w:rPr>
        <w:t> </w:t>
      </w:r>
      <w:r>
        <w:rPr>
          <w:w w:val="105"/>
        </w:rPr>
        <w:t>de</w:t>
      </w:r>
      <w:r>
        <w:rPr>
          <w:spacing w:val="43"/>
          <w:w w:val="105"/>
        </w:rPr>
        <w:t> </w:t>
      </w:r>
      <w:r>
        <w:rPr>
          <w:w w:val="105"/>
        </w:rPr>
        <w:t>esta</w:t>
      </w:r>
      <w:r>
        <w:rPr>
          <w:spacing w:val="43"/>
          <w:w w:val="105"/>
        </w:rPr>
        <w:t> </w:t>
      </w:r>
      <w:r>
        <w:rPr>
          <w:w w:val="105"/>
        </w:rPr>
        <w:t>manera</w:t>
      </w:r>
      <w:r>
        <w:rPr>
          <w:spacing w:val="42"/>
          <w:w w:val="105"/>
        </w:rPr>
        <w:t> </w:t>
      </w:r>
      <w:r>
        <w:rPr>
          <w:w w:val="105"/>
        </w:rPr>
        <w:t>que</w:t>
      </w:r>
      <w:r>
        <w:rPr>
          <w:spacing w:val="43"/>
          <w:w w:val="105"/>
        </w:rPr>
        <w:t> </w:t>
      </w:r>
      <w:r>
        <w:rPr>
          <w:w w:val="105"/>
        </w:rPr>
        <w:t>las</w:t>
      </w:r>
      <w:r>
        <w:rPr>
          <w:spacing w:val="41"/>
          <w:w w:val="105"/>
        </w:rPr>
        <w:t> </w:t>
      </w:r>
      <w:r>
        <w:rPr>
          <w:w w:val="105"/>
        </w:rPr>
        <w:t>familias</w:t>
      </w:r>
      <w:r>
        <w:rPr>
          <w:spacing w:val="43"/>
          <w:w w:val="105"/>
        </w:rPr>
        <w:t> </w:t>
      </w:r>
      <w:r>
        <w:rPr>
          <w:w w:val="105"/>
        </w:rPr>
        <w:t>y</w:t>
      </w:r>
      <w:r>
        <w:rPr>
          <w:spacing w:val="42"/>
          <w:w w:val="105"/>
        </w:rPr>
        <w:t> </w:t>
      </w:r>
      <w:r>
        <w:rPr>
          <w:w w:val="105"/>
        </w:rPr>
        <w:t>las</w:t>
      </w:r>
      <w:r>
        <w:rPr>
          <w:spacing w:val="43"/>
          <w:w w:val="105"/>
        </w:rPr>
        <w:t> </w:t>
      </w:r>
      <w:r>
        <w:rPr>
          <w:w w:val="105"/>
        </w:rPr>
        <w:t>comunidades,</w:t>
      </w:r>
      <w:r>
        <w:rPr>
          <w:spacing w:val="41"/>
          <w:w w:val="105"/>
        </w:rPr>
        <w:t> </w:t>
      </w:r>
      <w:r>
        <w:rPr>
          <w:spacing w:val="-7"/>
          <w:w w:val="105"/>
        </w:rPr>
        <w:t>en</w:t>
      </w:r>
    </w:p>
    <w:p>
      <w:pPr>
        <w:spacing w:after="0" w:line="292" w:lineRule="auto"/>
        <w:jc w:val="both"/>
        <w:sectPr>
          <w:pgSz w:w="11910" w:h="16840"/>
          <w:pgMar w:header="0" w:footer="1014" w:top="1720" w:bottom="1220" w:left="1180" w:right="900"/>
        </w:sectPr>
      </w:pPr>
    </w:p>
    <w:p>
      <w:pPr>
        <w:pStyle w:val="BodyText"/>
        <w:spacing w:line="292" w:lineRule="auto" w:before="83"/>
        <w:ind w:left="380" w:right="374"/>
        <w:jc w:val="both"/>
      </w:pPr>
      <w:r>
        <w:rPr>
          <w:w w:val="105"/>
        </w:rPr>
        <w:t>compañía</w:t>
      </w:r>
      <w:r>
        <w:rPr>
          <w:spacing w:val="32"/>
          <w:w w:val="105"/>
        </w:rPr>
        <w:t> </w:t>
      </w:r>
      <w:r>
        <w:rPr>
          <w:w w:val="105"/>
        </w:rPr>
        <w:t>del</w:t>
      </w:r>
      <w:r>
        <w:rPr>
          <w:spacing w:val="32"/>
          <w:w w:val="105"/>
        </w:rPr>
        <w:t> </w:t>
      </w:r>
      <w:r>
        <w:rPr>
          <w:w w:val="105"/>
        </w:rPr>
        <w:t>Estado,</w:t>
      </w:r>
      <w:r>
        <w:rPr>
          <w:spacing w:val="31"/>
          <w:w w:val="105"/>
        </w:rPr>
        <w:t> </w:t>
      </w:r>
      <w:r>
        <w:rPr>
          <w:w w:val="105"/>
        </w:rPr>
        <w:t>asuman</w:t>
      </w:r>
      <w:r>
        <w:rPr>
          <w:spacing w:val="32"/>
          <w:w w:val="105"/>
        </w:rPr>
        <w:t> </w:t>
      </w:r>
      <w:r>
        <w:rPr>
          <w:w w:val="105"/>
        </w:rPr>
        <w:t>su</w:t>
      </w:r>
      <w:r>
        <w:rPr>
          <w:spacing w:val="32"/>
          <w:w w:val="105"/>
        </w:rPr>
        <w:t> </w:t>
      </w:r>
      <w:r>
        <w:rPr>
          <w:w w:val="105"/>
        </w:rPr>
        <w:t>papel</w:t>
      </w:r>
      <w:r>
        <w:rPr>
          <w:spacing w:val="32"/>
          <w:w w:val="105"/>
        </w:rPr>
        <w:t> </w:t>
      </w:r>
      <w:r>
        <w:rPr>
          <w:w w:val="105"/>
        </w:rPr>
        <w:t>de</w:t>
      </w:r>
      <w:r>
        <w:rPr>
          <w:spacing w:val="31"/>
          <w:w w:val="105"/>
        </w:rPr>
        <w:t> </w:t>
      </w:r>
      <w:r>
        <w:rPr>
          <w:w w:val="105"/>
        </w:rPr>
        <w:t>garantes</w:t>
      </w:r>
      <w:r>
        <w:rPr>
          <w:spacing w:val="31"/>
          <w:w w:val="105"/>
        </w:rPr>
        <w:t> </w:t>
      </w:r>
      <w:r>
        <w:rPr>
          <w:w w:val="105"/>
        </w:rPr>
        <w:t>de</w:t>
      </w:r>
      <w:r>
        <w:rPr>
          <w:spacing w:val="31"/>
          <w:w w:val="105"/>
        </w:rPr>
        <w:t> </w:t>
      </w:r>
      <w:r>
        <w:rPr>
          <w:w w:val="105"/>
        </w:rPr>
        <w:t>los</w:t>
      </w:r>
      <w:r>
        <w:rPr>
          <w:spacing w:val="34"/>
          <w:w w:val="105"/>
        </w:rPr>
        <w:t> </w:t>
      </w:r>
      <w:r>
        <w:rPr>
          <w:w w:val="105"/>
        </w:rPr>
        <w:t>derechos</w:t>
      </w:r>
      <w:r>
        <w:rPr>
          <w:spacing w:val="34"/>
          <w:w w:val="105"/>
        </w:rPr>
        <w:t> </w:t>
      </w:r>
      <w:r>
        <w:rPr>
          <w:w w:val="105"/>
        </w:rPr>
        <w:t>de</w:t>
      </w:r>
      <w:r>
        <w:rPr>
          <w:spacing w:val="31"/>
          <w:w w:val="105"/>
        </w:rPr>
        <w:t> </w:t>
      </w:r>
      <w:r>
        <w:rPr>
          <w:w w:val="105"/>
        </w:rPr>
        <w:t>las</w:t>
      </w:r>
      <w:r>
        <w:rPr>
          <w:spacing w:val="31"/>
          <w:w w:val="105"/>
        </w:rPr>
        <w:t> </w:t>
      </w:r>
      <w:r>
        <w:rPr>
          <w:w w:val="105"/>
        </w:rPr>
        <w:t>niñas</w:t>
      </w:r>
      <w:r>
        <w:rPr>
          <w:spacing w:val="34"/>
          <w:w w:val="105"/>
        </w:rPr>
        <w:t> </w:t>
      </w:r>
      <w:r>
        <w:rPr>
          <w:w w:val="105"/>
        </w:rPr>
        <w:t>y</w:t>
      </w:r>
      <w:r>
        <w:rPr>
          <w:spacing w:val="31"/>
          <w:w w:val="105"/>
        </w:rPr>
        <w:t> </w:t>
      </w:r>
      <w:r>
        <w:rPr>
          <w:w w:val="105"/>
        </w:rPr>
        <w:t>niños</w:t>
      </w:r>
      <w:r>
        <w:rPr>
          <w:spacing w:val="31"/>
          <w:w w:val="105"/>
        </w:rPr>
        <w:t> </w:t>
      </w:r>
      <w:r>
        <w:rPr>
          <w:w w:val="105"/>
        </w:rPr>
        <w:t>del país, de acuerdo a sus necesidades y contextos particulares.</w:t>
      </w:r>
    </w:p>
    <w:p>
      <w:pPr>
        <w:pStyle w:val="BodyText"/>
        <w:spacing w:line="292" w:lineRule="auto" w:before="123"/>
        <w:ind w:left="380" w:right="378"/>
        <w:jc w:val="both"/>
      </w:pPr>
      <w:r>
        <w:rPr>
          <w:w w:val="105"/>
        </w:rPr>
        <w:t>¿Por</w:t>
      </w:r>
      <w:r>
        <w:rPr>
          <w:spacing w:val="40"/>
          <w:w w:val="105"/>
        </w:rPr>
        <w:t> </w:t>
      </w:r>
      <w:r>
        <w:rPr>
          <w:w w:val="105"/>
        </w:rPr>
        <w:t>qué</w:t>
      </w:r>
      <w:r>
        <w:rPr>
          <w:spacing w:val="40"/>
          <w:w w:val="105"/>
        </w:rPr>
        <w:t> </w:t>
      </w:r>
      <w:r>
        <w:rPr>
          <w:w w:val="105"/>
        </w:rPr>
        <w:t>los</w:t>
      </w:r>
      <w:r>
        <w:rPr>
          <w:spacing w:val="40"/>
          <w:w w:val="105"/>
        </w:rPr>
        <w:t> </w:t>
      </w:r>
      <w:r>
        <w:rPr>
          <w:w w:val="105"/>
        </w:rPr>
        <w:t>municipios</w:t>
      </w:r>
      <w:r>
        <w:rPr>
          <w:spacing w:val="40"/>
          <w:w w:val="105"/>
        </w:rPr>
        <w:t> </w:t>
      </w:r>
      <w:r>
        <w:rPr>
          <w:w w:val="105"/>
        </w:rPr>
        <w:t>deben</w:t>
      </w:r>
      <w:r>
        <w:rPr>
          <w:spacing w:val="40"/>
          <w:w w:val="105"/>
        </w:rPr>
        <w:t> </w:t>
      </w:r>
      <w:r>
        <w:rPr>
          <w:w w:val="105"/>
        </w:rPr>
        <w:t>hacer</w:t>
      </w:r>
      <w:r>
        <w:rPr>
          <w:spacing w:val="40"/>
          <w:w w:val="105"/>
        </w:rPr>
        <w:t> </w:t>
      </w:r>
      <w:r>
        <w:rPr>
          <w:w w:val="105"/>
        </w:rPr>
        <w:t>una</w:t>
      </w:r>
      <w:r>
        <w:rPr>
          <w:spacing w:val="40"/>
          <w:w w:val="105"/>
        </w:rPr>
        <w:t> </w:t>
      </w:r>
      <w:r>
        <w:rPr>
          <w:w w:val="105"/>
        </w:rPr>
        <w:t>profundización</w:t>
      </w:r>
      <w:r>
        <w:rPr>
          <w:spacing w:val="40"/>
          <w:w w:val="105"/>
        </w:rPr>
        <w:t> </w:t>
      </w:r>
      <w:r>
        <w:rPr>
          <w:w w:val="105"/>
        </w:rPr>
        <w:t>en</w:t>
      </w:r>
      <w:r>
        <w:rPr>
          <w:spacing w:val="40"/>
          <w:w w:val="105"/>
        </w:rPr>
        <w:t> </w:t>
      </w:r>
      <w:r>
        <w:rPr>
          <w:w w:val="105"/>
        </w:rPr>
        <w:t>los</w:t>
      </w:r>
      <w:r>
        <w:rPr>
          <w:spacing w:val="40"/>
          <w:w w:val="105"/>
        </w:rPr>
        <w:t> </w:t>
      </w:r>
      <w:r>
        <w:rPr>
          <w:w w:val="105"/>
        </w:rPr>
        <w:t>mil</w:t>
      </w:r>
      <w:r>
        <w:rPr>
          <w:spacing w:val="40"/>
          <w:w w:val="105"/>
        </w:rPr>
        <w:t> </w:t>
      </w:r>
      <w:r>
        <w:rPr>
          <w:w w:val="105"/>
        </w:rPr>
        <w:t>primeros</w:t>
      </w:r>
      <w:r>
        <w:rPr>
          <w:spacing w:val="40"/>
          <w:w w:val="105"/>
        </w:rPr>
        <w:t> </w:t>
      </w:r>
      <w:r>
        <w:rPr>
          <w:w w:val="105"/>
        </w:rPr>
        <w:t>días</w:t>
      </w:r>
      <w:r>
        <w:rPr>
          <w:spacing w:val="40"/>
          <w:w w:val="105"/>
        </w:rPr>
        <w:t> </w:t>
      </w:r>
      <w:r>
        <w:rPr>
          <w:w w:val="105"/>
        </w:rPr>
        <w:t>de</w:t>
      </w:r>
      <w:r>
        <w:rPr>
          <w:spacing w:val="40"/>
          <w:w w:val="105"/>
        </w:rPr>
        <w:t> </w:t>
      </w:r>
      <w:r>
        <w:rPr>
          <w:w w:val="105"/>
        </w:rPr>
        <w:t>vida</w:t>
      </w:r>
      <w:r>
        <w:rPr>
          <w:spacing w:val="80"/>
          <w:w w:val="105"/>
        </w:rPr>
        <w:t> </w:t>
      </w:r>
      <w:r>
        <w:rPr>
          <w:w w:val="105"/>
        </w:rPr>
        <w:t>y</w:t>
      </w:r>
      <w:r>
        <w:rPr>
          <w:spacing w:val="40"/>
          <w:w w:val="105"/>
        </w:rPr>
        <w:t> </w:t>
      </w:r>
      <w:r>
        <w:rPr>
          <w:w w:val="105"/>
        </w:rPr>
        <w:t>la</w:t>
      </w:r>
      <w:r>
        <w:rPr>
          <w:spacing w:val="40"/>
          <w:w w:val="105"/>
        </w:rPr>
        <w:t> </w:t>
      </w:r>
      <w:r>
        <w:rPr>
          <w:w w:val="105"/>
        </w:rPr>
        <w:t>promoción</w:t>
      </w:r>
      <w:r>
        <w:rPr>
          <w:spacing w:val="40"/>
          <w:w w:val="105"/>
        </w:rPr>
        <w:t> </w:t>
      </w:r>
      <w:r>
        <w:rPr>
          <w:w w:val="105"/>
        </w:rPr>
        <w:t>de</w:t>
      </w:r>
      <w:r>
        <w:rPr>
          <w:spacing w:val="40"/>
          <w:w w:val="105"/>
        </w:rPr>
        <w:t> </w:t>
      </w:r>
      <w:r>
        <w:rPr>
          <w:w w:val="105"/>
        </w:rPr>
        <w:t>la</w:t>
      </w:r>
      <w:r>
        <w:rPr>
          <w:spacing w:val="80"/>
          <w:w w:val="105"/>
        </w:rPr>
        <w:t> </w:t>
      </w:r>
      <w:r>
        <w:rPr>
          <w:w w:val="105"/>
        </w:rPr>
        <w:t>línea</w:t>
      </w:r>
      <w:r>
        <w:rPr>
          <w:spacing w:val="40"/>
          <w:w w:val="105"/>
        </w:rPr>
        <w:t> </w:t>
      </w:r>
      <w:r>
        <w:rPr>
          <w:w w:val="105"/>
        </w:rPr>
        <w:t>de</w:t>
      </w:r>
      <w:r>
        <w:rPr>
          <w:spacing w:val="40"/>
          <w:w w:val="105"/>
        </w:rPr>
        <w:t> </w:t>
      </w:r>
      <w:r>
        <w:rPr>
          <w:w w:val="105"/>
        </w:rPr>
        <w:t>movilización</w:t>
      </w:r>
      <w:r>
        <w:rPr>
          <w:spacing w:val="40"/>
          <w:w w:val="105"/>
        </w:rPr>
        <w:t> </w:t>
      </w:r>
      <w:r>
        <w:rPr>
          <w:w w:val="105"/>
        </w:rPr>
        <w:t>social?</w:t>
      </w:r>
    </w:p>
    <w:p>
      <w:pPr>
        <w:pStyle w:val="ListParagraph"/>
        <w:numPr>
          <w:ilvl w:val="0"/>
          <w:numId w:val="5"/>
        </w:numPr>
        <w:tabs>
          <w:tab w:pos="948" w:val="left" w:leader="none"/>
        </w:tabs>
        <w:spacing w:line="290" w:lineRule="auto" w:before="109" w:after="0"/>
        <w:ind w:left="947" w:right="372" w:hanging="360"/>
        <w:jc w:val="both"/>
        <w:rPr>
          <w:sz w:val="22"/>
        </w:rPr>
      </w:pPr>
      <w:r>
        <w:rPr>
          <w:w w:val="105"/>
          <w:sz w:val="22"/>
        </w:rPr>
        <w:t>Como</w:t>
      </w:r>
      <w:r>
        <w:rPr>
          <w:w w:val="105"/>
          <w:sz w:val="22"/>
        </w:rPr>
        <w:t> se</w:t>
      </w:r>
      <w:r>
        <w:rPr>
          <w:w w:val="105"/>
          <w:sz w:val="22"/>
        </w:rPr>
        <w:t> mencionó</w:t>
      </w:r>
      <w:r>
        <w:rPr>
          <w:w w:val="105"/>
          <w:sz w:val="22"/>
        </w:rPr>
        <w:t> anteriormente,</w:t>
      </w:r>
      <w:r>
        <w:rPr>
          <w:w w:val="105"/>
          <w:sz w:val="22"/>
        </w:rPr>
        <w:t> los</w:t>
      </w:r>
      <w:r>
        <w:rPr>
          <w:w w:val="105"/>
          <w:sz w:val="22"/>
        </w:rPr>
        <w:t> mil</w:t>
      </w:r>
      <w:r>
        <w:rPr>
          <w:w w:val="105"/>
          <w:sz w:val="22"/>
        </w:rPr>
        <w:t> primeros</w:t>
      </w:r>
      <w:r>
        <w:rPr>
          <w:w w:val="105"/>
          <w:sz w:val="22"/>
        </w:rPr>
        <w:t> días</w:t>
      </w:r>
      <w:r>
        <w:rPr>
          <w:w w:val="105"/>
          <w:sz w:val="22"/>
        </w:rPr>
        <w:t> de</w:t>
      </w:r>
      <w:r>
        <w:rPr>
          <w:w w:val="105"/>
          <w:sz w:val="22"/>
        </w:rPr>
        <w:t> vida</w:t>
      </w:r>
      <w:r>
        <w:rPr>
          <w:w w:val="105"/>
          <w:sz w:val="22"/>
        </w:rPr>
        <w:t> son</w:t>
      </w:r>
      <w:r>
        <w:rPr>
          <w:w w:val="105"/>
          <w:sz w:val="22"/>
        </w:rPr>
        <w:t> decisivos</w:t>
      </w:r>
      <w:r>
        <w:rPr>
          <w:w w:val="105"/>
          <w:sz w:val="22"/>
        </w:rPr>
        <w:t> para</w:t>
      </w:r>
      <w:r>
        <w:rPr>
          <w:w w:val="105"/>
          <w:sz w:val="22"/>
        </w:rPr>
        <w:t> el desarrollo integral de las</w:t>
      </w:r>
      <w:r>
        <w:rPr>
          <w:spacing w:val="36"/>
          <w:w w:val="105"/>
          <w:sz w:val="22"/>
        </w:rPr>
        <w:t> </w:t>
      </w:r>
      <w:r>
        <w:rPr>
          <w:w w:val="105"/>
          <w:sz w:val="22"/>
        </w:rPr>
        <w:t>niñas y los</w:t>
      </w:r>
      <w:r>
        <w:rPr>
          <w:spacing w:val="36"/>
          <w:w w:val="105"/>
          <w:sz w:val="22"/>
        </w:rPr>
        <w:t> </w:t>
      </w:r>
      <w:r>
        <w:rPr>
          <w:w w:val="105"/>
          <w:sz w:val="22"/>
        </w:rPr>
        <w:t>niños desde</w:t>
      </w:r>
      <w:r>
        <w:rPr>
          <w:spacing w:val="36"/>
          <w:w w:val="105"/>
          <w:sz w:val="22"/>
        </w:rPr>
        <w:t> </w:t>
      </w:r>
      <w:r>
        <w:rPr>
          <w:w w:val="105"/>
          <w:sz w:val="22"/>
        </w:rPr>
        <w:t>la gestación.</w:t>
      </w:r>
    </w:p>
    <w:p>
      <w:pPr>
        <w:pStyle w:val="ListParagraph"/>
        <w:numPr>
          <w:ilvl w:val="0"/>
          <w:numId w:val="5"/>
        </w:numPr>
        <w:tabs>
          <w:tab w:pos="948" w:val="left" w:leader="none"/>
        </w:tabs>
        <w:spacing w:line="292" w:lineRule="auto" w:before="116" w:after="0"/>
        <w:ind w:left="947" w:right="372" w:hanging="360"/>
        <w:jc w:val="both"/>
        <w:rPr>
          <w:sz w:val="22"/>
        </w:rPr>
      </w:pPr>
      <w:r>
        <w:rPr>
          <w:w w:val="105"/>
          <w:sz w:val="22"/>
        </w:rPr>
        <w:t>Durante</w:t>
      </w:r>
      <w:r>
        <w:rPr>
          <w:w w:val="105"/>
          <w:sz w:val="22"/>
        </w:rPr>
        <w:t> este</w:t>
      </w:r>
      <w:r>
        <w:rPr>
          <w:w w:val="105"/>
          <w:sz w:val="22"/>
        </w:rPr>
        <w:t> tiempo</w:t>
      </w:r>
      <w:r>
        <w:rPr>
          <w:w w:val="105"/>
          <w:sz w:val="22"/>
        </w:rPr>
        <w:t> se</w:t>
      </w:r>
      <w:r>
        <w:rPr>
          <w:w w:val="105"/>
          <w:sz w:val="22"/>
        </w:rPr>
        <w:t> espera</w:t>
      </w:r>
      <w:r>
        <w:rPr>
          <w:w w:val="105"/>
          <w:sz w:val="22"/>
        </w:rPr>
        <w:t> que</w:t>
      </w:r>
      <w:r>
        <w:rPr>
          <w:w w:val="105"/>
          <w:sz w:val="22"/>
        </w:rPr>
        <w:t> los</w:t>
      </w:r>
      <w:r>
        <w:rPr>
          <w:w w:val="105"/>
          <w:sz w:val="22"/>
        </w:rPr>
        <w:t> niños,</w:t>
      </w:r>
      <w:r>
        <w:rPr>
          <w:w w:val="105"/>
          <w:sz w:val="22"/>
        </w:rPr>
        <w:t> las</w:t>
      </w:r>
      <w:r>
        <w:rPr>
          <w:w w:val="105"/>
          <w:sz w:val="22"/>
        </w:rPr>
        <w:t> niñas</w:t>
      </w:r>
      <w:r>
        <w:rPr>
          <w:w w:val="105"/>
          <w:sz w:val="22"/>
        </w:rPr>
        <w:t> y</w:t>
      </w:r>
      <w:r>
        <w:rPr>
          <w:w w:val="105"/>
          <w:sz w:val="22"/>
        </w:rPr>
        <w:t> sus</w:t>
      </w:r>
      <w:r>
        <w:rPr>
          <w:w w:val="105"/>
          <w:sz w:val="22"/>
        </w:rPr>
        <w:t> familias</w:t>
      </w:r>
      <w:r>
        <w:rPr>
          <w:w w:val="105"/>
          <w:sz w:val="22"/>
        </w:rPr>
        <w:t> tengan</w:t>
      </w:r>
      <w:r>
        <w:rPr>
          <w:w w:val="105"/>
          <w:sz w:val="22"/>
        </w:rPr>
        <w:t> el</w:t>
      </w:r>
      <w:r>
        <w:rPr>
          <w:w w:val="105"/>
          <w:sz w:val="22"/>
        </w:rPr>
        <w:t> mayor número de contactos con el sector salud. En coherencia con ello, este sector debe contar con un importante desarrollo técnico científico, condiciones ambientales y habitacionales para</w:t>
      </w:r>
      <w:r>
        <w:rPr>
          <w:w w:val="105"/>
          <w:sz w:val="22"/>
        </w:rPr>
        <w:t> brindar</w:t>
      </w:r>
      <w:r>
        <w:rPr>
          <w:w w:val="105"/>
          <w:sz w:val="22"/>
        </w:rPr>
        <w:t> una</w:t>
      </w:r>
      <w:r>
        <w:rPr>
          <w:w w:val="105"/>
          <w:sz w:val="22"/>
        </w:rPr>
        <w:t> atención</w:t>
      </w:r>
      <w:r>
        <w:rPr>
          <w:w w:val="105"/>
          <w:sz w:val="22"/>
        </w:rPr>
        <w:t> integral</w:t>
      </w:r>
      <w:r>
        <w:rPr>
          <w:w w:val="105"/>
          <w:sz w:val="22"/>
        </w:rPr>
        <w:t> durante</w:t>
      </w:r>
      <w:r>
        <w:rPr>
          <w:w w:val="105"/>
          <w:sz w:val="22"/>
        </w:rPr>
        <w:t> este</w:t>
      </w:r>
      <w:r>
        <w:rPr>
          <w:w w:val="105"/>
          <w:sz w:val="22"/>
        </w:rPr>
        <w:t> periodo,</w:t>
      </w:r>
      <w:r>
        <w:rPr>
          <w:w w:val="105"/>
          <w:sz w:val="22"/>
        </w:rPr>
        <w:t> lo</w:t>
      </w:r>
      <w:r>
        <w:rPr>
          <w:w w:val="105"/>
          <w:sz w:val="22"/>
        </w:rPr>
        <w:t> que</w:t>
      </w:r>
      <w:r>
        <w:rPr>
          <w:w w:val="105"/>
          <w:sz w:val="22"/>
        </w:rPr>
        <w:t> significa</w:t>
      </w:r>
      <w:r>
        <w:rPr>
          <w:w w:val="105"/>
          <w:sz w:val="22"/>
        </w:rPr>
        <w:t> mayores posibilidades</w:t>
      </w:r>
      <w:r>
        <w:rPr>
          <w:spacing w:val="40"/>
          <w:w w:val="105"/>
          <w:sz w:val="22"/>
        </w:rPr>
        <w:t> </w:t>
      </w:r>
      <w:r>
        <w:rPr>
          <w:w w:val="105"/>
          <w:sz w:val="22"/>
        </w:rPr>
        <w:t>y</w:t>
      </w:r>
      <w:r>
        <w:rPr>
          <w:spacing w:val="40"/>
          <w:w w:val="105"/>
          <w:sz w:val="22"/>
        </w:rPr>
        <w:t> </w:t>
      </w:r>
      <w:r>
        <w:rPr>
          <w:w w:val="105"/>
          <w:sz w:val="22"/>
        </w:rPr>
        <w:t>mejores</w:t>
      </w:r>
      <w:r>
        <w:rPr>
          <w:spacing w:val="40"/>
          <w:w w:val="105"/>
          <w:sz w:val="22"/>
        </w:rPr>
        <w:t> </w:t>
      </w:r>
      <w:r>
        <w:rPr>
          <w:w w:val="105"/>
          <w:sz w:val="22"/>
        </w:rPr>
        <w:t>garantías</w:t>
      </w:r>
      <w:r>
        <w:rPr>
          <w:spacing w:val="40"/>
          <w:w w:val="105"/>
          <w:sz w:val="22"/>
        </w:rPr>
        <w:t> </w:t>
      </w:r>
      <w:r>
        <w:rPr>
          <w:w w:val="105"/>
          <w:sz w:val="22"/>
        </w:rPr>
        <w:t>para</w:t>
      </w:r>
      <w:r>
        <w:rPr>
          <w:spacing w:val="40"/>
          <w:w w:val="105"/>
          <w:sz w:val="22"/>
        </w:rPr>
        <w:t> </w:t>
      </w:r>
      <w:r>
        <w:rPr>
          <w:w w:val="105"/>
          <w:sz w:val="22"/>
        </w:rPr>
        <w:t>lograr</w:t>
      </w:r>
      <w:r>
        <w:rPr>
          <w:spacing w:val="40"/>
          <w:w w:val="105"/>
          <w:sz w:val="22"/>
        </w:rPr>
        <w:t> </w:t>
      </w:r>
      <w:r>
        <w:rPr>
          <w:w w:val="105"/>
          <w:sz w:val="22"/>
        </w:rPr>
        <w:t>una</w:t>
      </w:r>
      <w:r>
        <w:rPr>
          <w:spacing w:val="40"/>
          <w:w w:val="105"/>
          <w:sz w:val="22"/>
        </w:rPr>
        <w:t> </w:t>
      </w:r>
      <w:r>
        <w:rPr>
          <w:w w:val="105"/>
          <w:sz w:val="22"/>
        </w:rPr>
        <w:t>atención</w:t>
      </w:r>
      <w:r>
        <w:rPr>
          <w:spacing w:val="40"/>
          <w:w w:val="105"/>
          <w:sz w:val="22"/>
        </w:rPr>
        <w:t> </w:t>
      </w:r>
      <w:r>
        <w:rPr>
          <w:w w:val="105"/>
          <w:sz w:val="22"/>
        </w:rPr>
        <w:t>con</w:t>
      </w:r>
      <w:r>
        <w:rPr>
          <w:spacing w:val="40"/>
          <w:w w:val="105"/>
          <w:sz w:val="22"/>
        </w:rPr>
        <w:t> </w:t>
      </w:r>
      <w:r>
        <w:rPr>
          <w:w w:val="105"/>
          <w:sz w:val="22"/>
        </w:rPr>
        <w:t>calidad</w:t>
      </w:r>
      <w:r>
        <w:rPr>
          <w:spacing w:val="40"/>
          <w:w w:val="105"/>
          <w:sz w:val="22"/>
        </w:rPr>
        <w:t> </w:t>
      </w:r>
      <w:r>
        <w:rPr>
          <w:w w:val="105"/>
          <w:sz w:val="22"/>
        </w:rPr>
        <w:t>y</w:t>
      </w:r>
      <w:r>
        <w:rPr>
          <w:spacing w:val="40"/>
          <w:w w:val="105"/>
          <w:sz w:val="22"/>
        </w:rPr>
        <w:t> </w:t>
      </w:r>
      <w:r>
        <w:rPr>
          <w:w w:val="105"/>
          <w:sz w:val="22"/>
        </w:rPr>
        <w:t>calidez.</w:t>
      </w:r>
    </w:p>
    <w:p>
      <w:pPr>
        <w:pStyle w:val="BodyText"/>
        <w:spacing w:before="126"/>
        <w:ind w:left="380"/>
        <w:jc w:val="both"/>
      </w:pPr>
      <w:r>
        <w:rPr>
          <w:w w:val="105"/>
        </w:rPr>
        <w:t>¿Qué</w:t>
      </w:r>
      <w:r>
        <w:rPr>
          <w:spacing w:val="44"/>
          <w:w w:val="105"/>
        </w:rPr>
        <w:t> </w:t>
      </w:r>
      <w:r>
        <w:rPr>
          <w:w w:val="105"/>
        </w:rPr>
        <w:t>beneficios</w:t>
      </w:r>
      <w:r>
        <w:rPr>
          <w:spacing w:val="44"/>
          <w:w w:val="105"/>
        </w:rPr>
        <w:t> </w:t>
      </w:r>
      <w:r>
        <w:rPr>
          <w:w w:val="105"/>
        </w:rPr>
        <w:t>obtendrán</w:t>
      </w:r>
      <w:r>
        <w:rPr>
          <w:spacing w:val="46"/>
          <w:w w:val="105"/>
        </w:rPr>
        <w:t> </w:t>
      </w:r>
      <w:r>
        <w:rPr>
          <w:w w:val="105"/>
        </w:rPr>
        <w:t>los</w:t>
      </w:r>
      <w:r>
        <w:rPr>
          <w:spacing w:val="46"/>
          <w:w w:val="105"/>
        </w:rPr>
        <w:t> </w:t>
      </w:r>
      <w:r>
        <w:rPr>
          <w:w w:val="105"/>
        </w:rPr>
        <w:t>municipios</w:t>
      </w:r>
      <w:r>
        <w:rPr>
          <w:spacing w:val="44"/>
          <w:w w:val="105"/>
        </w:rPr>
        <w:t> </w:t>
      </w:r>
      <w:r>
        <w:rPr>
          <w:w w:val="105"/>
        </w:rPr>
        <w:t>al</w:t>
      </w:r>
      <w:r>
        <w:rPr>
          <w:spacing w:val="44"/>
          <w:w w:val="105"/>
        </w:rPr>
        <w:t> </w:t>
      </w:r>
      <w:r>
        <w:rPr>
          <w:w w:val="105"/>
        </w:rPr>
        <w:t>invertir</w:t>
      </w:r>
      <w:r>
        <w:rPr>
          <w:spacing w:val="44"/>
          <w:w w:val="105"/>
        </w:rPr>
        <w:t> </w:t>
      </w:r>
      <w:r>
        <w:rPr>
          <w:w w:val="105"/>
        </w:rPr>
        <w:t>en</w:t>
      </w:r>
      <w:r>
        <w:rPr>
          <w:spacing w:val="46"/>
          <w:w w:val="105"/>
        </w:rPr>
        <w:t> </w:t>
      </w:r>
      <w:r>
        <w:rPr>
          <w:w w:val="105"/>
        </w:rPr>
        <w:t>este</w:t>
      </w:r>
      <w:r>
        <w:rPr>
          <w:spacing w:val="44"/>
          <w:w w:val="105"/>
        </w:rPr>
        <w:t> </w:t>
      </w:r>
      <w:r>
        <w:rPr>
          <w:spacing w:val="-2"/>
          <w:w w:val="105"/>
        </w:rPr>
        <w:t>esquema?</w:t>
      </w:r>
    </w:p>
    <w:p>
      <w:pPr>
        <w:pStyle w:val="ListParagraph"/>
        <w:numPr>
          <w:ilvl w:val="0"/>
          <w:numId w:val="5"/>
        </w:numPr>
        <w:tabs>
          <w:tab w:pos="947" w:val="left" w:leader="none"/>
          <w:tab w:pos="948" w:val="left" w:leader="none"/>
        </w:tabs>
        <w:spacing w:line="290" w:lineRule="auto" w:before="167" w:after="0"/>
        <w:ind w:left="947" w:right="373" w:hanging="360"/>
        <w:jc w:val="left"/>
        <w:rPr>
          <w:sz w:val="22"/>
        </w:rPr>
      </w:pPr>
      <w:r>
        <w:rPr>
          <w:w w:val="105"/>
          <w:sz w:val="22"/>
        </w:rPr>
        <w:t>El municipio le apuesta al desarrollo del territorio, ya que la inversión más costo-efectiva en</w:t>
      </w:r>
      <w:r>
        <w:rPr>
          <w:spacing w:val="27"/>
          <w:w w:val="105"/>
          <w:sz w:val="22"/>
        </w:rPr>
        <w:t> </w:t>
      </w:r>
      <w:r>
        <w:rPr>
          <w:w w:val="105"/>
          <w:sz w:val="22"/>
        </w:rPr>
        <w:t>cuanto</w:t>
      </w:r>
      <w:r>
        <w:rPr>
          <w:spacing w:val="27"/>
          <w:w w:val="105"/>
          <w:sz w:val="22"/>
        </w:rPr>
        <w:t> </w:t>
      </w:r>
      <w:r>
        <w:rPr>
          <w:w w:val="105"/>
          <w:sz w:val="22"/>
        </w:rPr>
        <w:t>a</w:t>
      </w:r>
      <w:r>
        <w:rPr>
          <w:spacing w:val="30"/>
          <w:w w:val="105"/>
          <w:sz w:val="22"/>
        </w:rPr>
        <w:t> </w:t>
      </w:r>
      <w:r>
        <w:rPr>
          <w:w w:val="105"/>
          <w:sz w:val="22"/>
        </w:rPr>
        <w:t>retorno</w:t>
      </w:r>
      <w:r>
        <w:rPr>
          <w:spacing w:val="27"/>
          <w:w w:val="105"/>
          <w:sz w:val="22"/>
        </w:rPr>
        <w:t> </w:t>
      </w:r>
      <w:r>
        <w:rPr>
          <w:w w:val="105"/>
          <w:sz w:val="22"/>
        </w:rPr>
        <w:t>social</w:t>
      </w:r>
      <w:r>
        <w:rPr>
          <w:spacing w:val="28"/>
          <w:w w:val="105"/>
          <w:sz w:val="22"/>
        </w:rPr>
        <w:t> </w:t>
      </w:r>
      <w:r>
        <w:rPr>
          <w:w w:val="105"/>
          <w:sz w:val="22"/>
        </w:rPr>
        <w:t>es</w:t>
      </w:r>
      <w:r>
        <w:rPr>
          <w:spacing w:val="27"/>
          <w:w w:val="105"/>
          <w:sz w:val="22"/>
        </w:rPr>
        <w:t> </w:t>
      </w:r>
      <w:r>
        <w:rPr>
          <w:w w:val="105"/>
          <w:sz w:val="22"/>
        </w:rPr>
        <w:t>la</w:t>
      </w:r>
      <w:r>
        <w:rPr>
          <w:spacing w:val="27"/>
          <w:w w:val="105"/>
          <w:sz w:val="22"/>
        </w:rPr>
        <w:t> </w:t>
      </w:r>
      <w:r>
        <w:rPr>
          <w:w w:val="105"/>
          <w:sz w:val="22"/>
        </w:rPr>
        <w:t>que</w:t>
      </w:r>
      <w:r>
        <w:rPr>
          <w:spacing w:val="28"/>
          <w:w w:val="105"/>
          <w:sz w:val="22"/>
        </w:rPr>
        <w:t> </w:t>
      </w:r>
      <w:r>
        <w:rPr>
          <w:w w:val="105"/>
          <w:sz w:val="22"/>
        </w:rPr>
        <w:t>se</w:t>
      </w:r>
      <w:r>
        <w:rPr>
          <w:spacing w:val="27"/>
          <w:w w:val="105"/>
          <w:sz w:val="22"/>
        </w:rPr>
        <w:t> </w:t>
      </w:r>
      <w:r>
        <w:rPr>
          <w:w w:val="105"/>
          <w:sz w:val="22"/>
        </w:rPr>
        <w:t>realiza</w:t>
      </w:r>
      <w:r>
        <w:rPr>
          <w:spacing w:val="27"/>
          <w:w w:val="105"/>
          <w:sz w:val="22"/>
        </w:rPr>
        <w:t> </w:t>
      </w:r>
      <w:r>
        <w:rPr>
          <w:w w:val="105"/>
          <w:sz w:val="22"/>
        </w:rPr>
        <w:t>en</w:t>
      </w:r>
      <w:r>
        <w:rPr>
          <w:spacing w:val="27"/>
          <w:w w:val="105"/>
          <w:sz w:val="22"/>
        </w:rPr>
        <w:t> </w:t>
      </w:r>
      <w:r>
        <w:rPr>
          <w:w w:val="105"/>
          <w:sz w:val="22"/>
        </w:rPr>
        <w:t>los</w:t>
      </w:r>
      <w:r>
        <w:rPr>
          <w:spacing w:val="27"/>
          <w:w w:val="105"/>
          <w:sz w:val="22"/>
        </w:rPr>
        <w:t> </w:t>
      </w:r>
      <w:r>
        <w:rPr>
          <w:w w:val="105"/>
          <w:sz w:val="22"/>
        </w:rPr>
        <w:t>primeros</w:t>
      </w:r>
      <w:r>
        <w:rPr>
          <w:spacing w:val="27"/>
          <w:w w:val="105"/>
          <w:sz w:val="22"/>
        </w:rPr>
        <w:t> </w:t>
      </w:r>
      <w:r>
        <w:rPr>
          <w:w w:val="105"/>
          <w:sz w:val="22"/>
        </w:rPr>
        <w:t>años</w:t>
      </w:r>
      <w:r>
        <w:rPr>
          <w:spacing w:val="27"/>
          <w:w w:val="105"/>
          <w:sz w:val="22"/>
        </w:rPr>
        <w:t> </w:t>
      </w:r>
      <w:r>
        <w:rPr>
          <w:w w:val="105"/>
          <w:sz w:val="22"/>
        </w:rPr>
        <w:t>de</w:t>
      </w:r>
      <w:r>
        <w:rPr>
          <w:spacing w:val="27"/>
          <w:w w:val="105"/>
          <w:sz w:val="22"/>
        </w:rPr>
        <w:t> </w:t>
      </w:r>
      <w:r>
        <w:rPr>
          <w:w w:val="105"/>
          <w:sz w:val="22"/>
        </w:rPr>
        <w:t>vida.</w:t>
      </w:r>
    </w:p>
    <w:p>
      <w:pPr>
        <w:pStyle w:val="ListParagraph"/>
        <w:numPr>
          <w:ilvl w:val="0"/>
          <w:numId w:val="5"/>
        </w:numPr>
        <w:tabs>
          <w:tab w:pos="947" w:val="left" w:leader="none"/>
          <w:tab w:pos="948" w:val="left" w:leader="none"/>
        </w:tabs>
        <w:spacing w:line="276" w:lineRule="exact" w:before="0" w:after="0"/>
        <w:ind w:left="947" w:right="0" w:hanging="361"/>
        <w:jc w:val="left"/>
        <w:rPr>
          <w:sz w:val="22"/>
        </w:rPr>
      </w:pPr>
      <w:r>
        <w:rPr>
          <w:w w:val="105"/>
          <w:sz w:val="22"/>
        </w:rPr>
        <w:t>Se</w:t>
      </w:r>
      <w:r>
        <w:rPr>
          <w:spacing w:val="11"/>
          <w:w w:val="105"/>
          <w:sz w:val="22"/>
        </w:rPr>
        <w:t> </w:t>
      </w:r>
      <w:r>
        <w:rPr>
          <w:w w:val="105"/>
          <w:sz w:val="22"/>
        </w:rPr>
        <w:t>mejoran</w:t>
      </w:r>
      <w:r>
        <w:rPr>
          <w:spacing w:val="14"/>
          <w:w w:val="105"/>
          <w:sz w:val="22"/>
        </w:rPr>
        <w:t> </w:t>
      </w:r>
      <w:r>
        <w:rPr>
          <w:w w:val="105"/>
          <w:sz w:val="22"/>
        </w:rPr>
        <w:t>los</w:t>
      </w:r>
      <w:r>
        <w:rPr>
          <w:spacing w:val="12"/>
          <w:w w:val="105"/>
          <w:sz w:val="22"/>
        </w:rPr>
        <w:t> </w:t>
      </w:r>
      <w:r>
        <w:rPr>
          <w:w w:val="105"/>
          <w:sz w:val="22"/>
        </w:rPr>
        <w:t>indicadores</w:t>
      </w:r>
      <w:r>
        <w:rPr>
          <w:spacing w:val="12"/>
          <w:w w:val="105"/>
          <w:sz w:val="22"/>
        </w:rPr>
        <w:t> </w:t>
      </w:r>
      <w:r>
        <w:rPr>
          <w:w w:val="105"/>
          <w:sz w:val="22"/>
        </w:rPr>
        <w:t>de</w:t>
      </w:r>
      <w:r>
        <w:rPr>
          <w:spacing w:val="12"/>
          <w:w w:val="105"/>
          <w:sz w:val="22"/>
        </w:rPr>
        <w:t> </w:t>
      </w:r>
      <w:r>
        <w:rPr>
          <w:w w:val="105"/>
          <w:sz w:val="22"/>
        </w:rPr>
        <w:t>mortalidad</w:t>
      </w:r>
      <w:r>
        <w:rPr>
          <w:spacing w:val="12"/>
          <w:w w:val="105"/>
          <w:sz w:val="22"/>
        </w:rPr>
        <w:t> </w:t>
      </w:r>
      <w:r>
        <w:rPr>
          <w:w w:val="105"/>
          <w:sz w:val="22"/>
        </w:rPr>
        <w:t>infantil</w:t>
      </w:r>
      <w:r>
        <w:rPr>
          <w:spacing w:val="12"/>
          <w:w w:val="105"/>
          <w:sz w:val="22"/>
        </w:rPr>
        <w:t> </w:t>
      </w:r>
      <w:r>
        <w:rPr>
          <w:w w:val="105"/>
          <w:sz w:val="22"/>
        </w:rPr>
        <w:t>y</w:t>
      </w:r>
      <w:r>
        <w:rPr>
          <w:spacing w:val="12"/>
          <w:w w:val="105"/>
          <w:sz w:val="22"/>
        </w:rPr>
        <w:t> </w:t>
      </w:r>
      <w:r>
        <w:rPr>
          <w:w w:val="105"/>
          <w:sz w:val="22"/>
        </w:rPr>
        <w:t>las</w:t>
      </w:r>
      <w:r>
        <w:rPr>
          <w:spacing w:val="11"/>
          <w:w w:val="105"/>
          <w:sz w:val="22"/>
        </w:rPr>
        <w:t> </w:t>
      </w:r>
      <w:r>
        <w:rPr>
          <w:w w:val="105"/>
          <w:sz w:val="22"/>
        </w:rPr>
        <w:t>coberturas</w:t>
      </w:r>
      <w:r>
        <w:rPr>
          <w:spacing w:val="12"/>
          <w:w w:val="105"/>
          <w:sz w:val="22"/>
        </w:rPr>
        <w:t> </w:t>
      </w:r>
      <w:r>
        <w:rPr>
          <w:w w:val="105"/>
          <w:sz w:val="22"/>
        </w:rPr>
        <w:t>de</w:t>
      </w:r>
      <w:r>
        <w:rPr>
          <w:spacing w:val="12"/>
          <w:w w:val="105"/>
          <w:sz w:val="22"/>
        </w:rPr>
        <w:t> </w:t>
      </w:r>
      <w:r>
        <w:rPr>
          <w:spacing w:val="-4"/>
          <w:w w:val="105"/>
          <w:sz w:val="22"/>
        </w:rPr>
        <w:t>PAI.</w:t>
      </w:r>
    </w:p>
    <w:p>
      <w:pPr>
        <w:pStyle w:val="ListParagraph"/>
        <w:numPr>
          <w:ilvl w:val="0"/>
          <w:numId w:val="5"/>
        </w:numPr>
        <w:tabs>
          <w:tab w:pos="947" w:val="left" w:leader="none"/>
          <w:tab w:pos="948" w:val="left" w:leader="none"/>
        </w:tabs>
        <w:spacing w:line="240" w:lineRule="auto" w:before="48" w:after="0"/>
        <w:ind w:left="947" w:right="0" w:hanging="361"/>
        <w:jc w:val="left"/>
        <w:rPr>
          <w:sz w:val="22"/>
        </w:rPr>
      </w:pPr>
      <w:r>
        <w:rPr>
          <w:w w:val="105"/>
          <w:sz w:val="22"/>
        </w:rPr>
        <w:t>Se</w:t>
      </w:r>
      <w:r>
        <w:rPr>
          <w:spacing w:val="17"/>
          <w:w w:val="105"/>
          <w:sz w:val="22"/>
        </w:rPr>
        <w:t> </w:t>
      </w:r>
      <w:r>
        <w:rPr>
          <w:w w:val="105"/>
          <w:sz w:val="22"/>
        </w:rPr>
        <w:t>mejoran</w:t>
      </w:r>
      <w:r>
        <w:rPr>
          <w:spacing w:val="20"/>
          <w:w w:val="105"/>
          <w:sz w:val="22"/>
        </w:rPr>
        <w:t> </w:t>
      </w:r>
      <w:r>
        <w:rPr>
          <w:w w:val="105"/>
          <w:sz w:val="22"/>
        </w:rPr>
        <w:t>los</w:t>
      </w:r>
      <w:r>
        <w:rPr>
          <w:spacing w:val="17"/>
          <w:w w:val="105"/>
          <w:sz w:val="22"/>
        </w:rPr>
        <w:t> </w:t>
      </w:r>
      <w:r>
        <w:rPr>
          <w:w w:val="105"/>
          <w:sz w:val="22"/>
        </w:rPr>
        <w:t>indicadores</w:t>
      </w:r>
      <w:r>
        <w:rPr>
          <w:spacing w:val="18"/>
          <w:w w:val="105"/>
          <w:sz w:val="22"/>
        </w:rPr>
        <w:t> </w:t>
      </w:r>
      <w:r>
        <w:rPr>
          <w:w w:val="105"/>
          <w:sz w:val="22"/>
        </w:rPr>
        <w:t>de</w:t>
      </w:r>
      <w:r>
        <w:rPr>
          <w:spacing w:val="18"/>
          <w:w w:val="105"/>
          <w:sz w:val="22"/>
        </w:rPr>
        <w:t> </w:t>
      </w:r>
      <w:r>
        <w:rPr>
          <w:w w:val="105"/>
          <w:sz w:val="22"/>
        </w:rPr>
        <w:t>morbilidad</w:t>
      </w:r>
      <w:r>
        <w:rPr>
          <w:spacing w:val="17"/>
          <w:w w:val="105"/>
          <w:sz w:val="22"/>
        </w:rPr>
        <w:t> </w:t>
      </w:r>
      <w:r>
        <w:rPr>
          <w:w w:val="105"/>
          <w:sz w:val="22"/>
        </w:rPr>
        <w:t>y</w:t>
      </w:r>
      <w:r>
        <w:rPr>
          <w:spacing w:val="18"/>
          <w:w w:val="105"/>
          <w:sz w:val="22"/>
        </w:rPr>
        <w:t> </w:t>
      </w:r>
      <w:r>
        <w:rPr>
          <w:w w:val="105"/>
          <w:sz w:val="22"/>
        </w:rPr>
        <w:t>mortalidad</w:t>
      </w:r>
      <w:r>
        <w:rPr>
          <w:spacing w:val="17"/>
          <w:w w:val="105"/>
          <w:sz w:val="22"/>
        </w:rPr>
        <w:t> </w:t>
      </w:r>
      <w:r>
        <w:rPr>
          <w:spacing w:val="-2"/>
          <w:w w:val="105"/>
          <w:sz w:val="22"/>
        </w:rPr>
        <w:t>materna.</w:t>
      </w:r>
    </w:p>
    <w:p>
      <w:pPr>
        <w:pStyle w:val="ListParagraph"/>
        <w:numPr>
          <w:ilvl w:val="0"/>
          <w:numId w:val="5"/>
        </w:numPr>
        <w:tabs>
          <w:tab w:pos="947" w:val="left" w:leader="none"/>
          <w:tab w:pos="948" w:val="left" w:leader="none"/>
        </w:tabs>
        <w:spacing w:line="240" w:lineRule="auto" w:before="49" w:after="0"/>
        <w:ind w:left="947" w:right="0" w:hanging="361"/>
        <w:jc w:val="left"/>
        <w:rPr>
          <w:sz w:val="22"/>
        </w:rPr>
      </w:pPr>
      <w:r>
        <w:rPr>
          <w:w w:val="105"/>
          <w:sz w:val="22"/>
        </w:rPr>
        <w:t>Se</w:t>
      </w:r>
      <w:r>
        <w:rPr>
          <w:spacing w:val="24"/>
          <w:w w:val="105"/>
          <w:sz w:val="22"/>
        </w:rPr>
        <w:t> </w:t>
      </w:r>
      <w:r>
        <w:rPr>
          <w:w w:val="105"/>
          <w:sz w:val="22"/>
        </w:rPr>
        <w:t>mejora</w:t>
      </w:r>
      <w:r>
        <w:rPr>
          <w:spacing w:val="26"/>
          <w:w w:val="105"/>
          <w:sz w:val="22"/>
        </w:rPr>
        <w:t> </w:t>
      </w:r>
      <w:r>
        <w:rPr>
          <w:w w:val="105"/>
          <w:sz w:val="22"/>
        </w:rPr>
        <w:t>la</w:t>
      </w:r>
      <w:r>
        <w:rPr>
          <w:spacing w:val="24"/>
          <w:w w:val="105"/>
          <w:sz w:val="22"/>
        </w:rPr>
        <w:t> </w:t>
      </w:r>
      <w:r>
        <w:rPr>
          <w:w w:val="105"/>
          <w:sz w:val="22"/>
        </w:rPr>
        <w:t>capacidad</w:t>
      </w:r>
      <w:r>
        <w:rPr>
          <w:spacing w:val="24"/>
          <w:w w:val="105"/>
          <w:sz w:val="22"/>
        </w:rPr>
        <w:t> </w:t>
      </w:r>
      <w:r>
        <w:rPr>
          <w:w w:val="105"/>
          <w:sz w:val="22"/>
        </w:rPr>
        <w:t>instalada</w:t>
      </w:r>
      <w:r>
        <w:rPr>
          <w:spacing w:val="24"/>
          <w:w w:val="105"/>
          <w:sz w:val="22"/>
        </w:rPr>
        <w:t> </w:t>
      </w:r>
      <w:r>
        <w:rPr>
          <w:w w:val="105"/>
          <w:sz w:val="22"/>
        </w:rPr>
        <w:t>y</w:t>
      </w:r>
      <w:r>
        <w:rPr>
          <w:spacing w:val="24"/>
          <w:w w:val="105"/>
          <w:sz w:val="22"/>
        </w:rPr>
        <w:t> </w:t>
      </w:r>
      <w:r>
        <w:rPr>
          <w:w w:val="105"/>
          <w:sz w:val="22"/>
        </w:rPr>
        <w:t>resolutiva</w:t>
      </w:r>
      <w:r>
        <w:rPr>
          <w:spacing w:val="24"/>
          <w:w w:val="105"/>
          <w:sz w:val="22"/>
        </w:rPr>
        <w:t> </w:t>
      </w:r>
      <w:r>
        <w:rPr>
          <w:w w:val="105"/>
          <w:sz w:val="22"/>
        </w:rPr>
        <w:t>del</w:t>
      </w:r>
      <w:r>
        <w:rPr>
          <w:spacing w:val="23"/>
          <w:w w:val="105"/>
          <w:sz w:val="22"/>
        </w:rPr>
        <w:t> </w:t>
      </w:r>
      <w:r>
        <w:rPr>
          <w:spacing w:val="-2"/>
          <w:w w:val="105"/>
          <w:sz w:val="22"/>
        </w:rPr>
        <w:t>municipio.</w:t>
      </w:r>
    </w:p>
    <w:p>
      <w:pPr>
        <w:pStyle w:val="ListParagraph"/>
        <w:numPr>
          <w:ilvl w:val="0"/>
          <w:numId w:val="5"/>
        </w:numPr>
        <w:tabs>
          <w:tab w:pos="948" w:val="left" w:leader="none"/>
        </w:tabs>
        <w:spacing w:line="290" w:lineRule="auto" w:before="48" w:after="0"/>
        <w:ind w:left="947" w:right="375" w:hanging="360"/>
        <w:jc w:val="both"/>
        <w:rPr>
          <w:sz w:val="22"/>
        </w:rPr>
      </w:pPr>
      <w:r>
        <w:rPr>
          <w:w w:val="105"/>
          <w:sz w:val="22"/>
        </w:rPr>
        <w:t>La</w:t>
      </w:r>
      <w:r>
        <w:rPr>
          <w:spacing w:val="20"/>
          <w:w w:val="105"/>
          <w:sz w:val="22"/>
        </w:rPr>
        <w:t> </w:t>
      </w:r>
      <w:r>
        <w:rPr>
          <w:w w:val="105"/>
          <w:sz w:val="22"/>
        </w:rPr>
        <w:t>salud</w:t>
      </w:r>
      <w:r>
        <w:rPr>
          <w:spacing w:val="20"/>
          <w:w w:val="105"/>
          <w:sz w:val="22"/>
        </w:rPr>
        <w:t> </w:t>
      </w:r>
      <w:r>
        <w:rPr>
          <w:w w:val="105"/>
          <w:sz w:val="22"/>
        </w:rPr>
        <w:t>de</w:t>
      </w:r>
      <w:r>
        <w:rPr>
          <w:spacing w:val="20"/>
          <w:w w:val="105"/>
          <w:sz w:val="22"/>
        </w:rPr>
        <w:t> </w:t>
      </w:r>
      <w:r>
        <w:rPr>
          <w:w w:val="105"/>
          <w:sz w:val="22"/>
        </w:rPr>
        <w:t>un</w:t>
      </w:r>
      <w:r>
        <w:rPr>
          <w:spacing w:val="20"/>
          <w:w w:val="105"/>
          <w:sz w:val="22"/>
        </w:rPr>
        <w:t> </w:t>
      </w:r>
      <w:r>
        <w:rPr>
          <w:w w:val="105"/>
          <w:sz w:val="22"/>
        </w:rPr>
        <w:t>niño</w:t>
      </w:r>
      <w:r>
        <w:rPr>
          <w:spacing w:val="20"/>
          <w:w w:val="105"/>
          <w:sz w:val="22"/>
        </w:rPr>
        <w:t> </w:t>
      </w:r>
      <w:r>
        <w:rPr>
          <w:w w:val="105"/>
          <w:sz w:val="22"/>
        </w:rPr>
        <w:t>o</w:t>
      </w:r>
      <w:r>
        <w:rPr>
          <w:spacing w:val="20"/>
          <w:w w:val="105"/>
          <w:sz w:val="22"/>
        </w:rPr>
        <w:t> </w:t>
      </w:r>
      <w:r>
        <w:rPr>
          <w:w w:val="105"/>
          <w:sz w:val="22"/>
        </w:rPr>
        <w:t>niña</w:t>
      </w:r>
      <w:r>
        <w:rPr>
          <w:spacing w:val="20"/>
          <w:w w:val="105"/>
          <w:sz w:val="22"/>
        </w:rPr>
        <w:t> </w:t>
      </w:r>
      <w:r>
        <w:rPr>
          <w:w w:val="105"/>
          <w:sz w:val="22"/>
        </w:rPr>
        <w:t>se</w:t>
      </w:r>
      <w:r>
        <w:rPr>
          <w:spacing w:val="20"/>
          <w:w w:val="105"/>
          <w:sz w:val="22"/>
        </w:rPr>
        <w:t> </w:t>
      </w:r>
      <w:r>
        <w:rPr>
          <w:w w:val="105"/>
          <w:sz w:val="22"/>
        </w:rPr>
        <w:t>refleja</w:t>
      </w:r>
      <w:r>
        <w:rPr>
          <w:spacing w:val="21"/>
          <w:w w:val="105"/>
          <w:sz w:val="22"/>
        </w:rPr>
        <w:t> </w:t>
      </w:r>
      <w:r>
        <w:rPr>
          <w:w w:val="105"/>
          <w:sz w:val="22"/>
        </w:rPr>
        <w:t>en</w:t>
      </w:r>
      <w:r>
        <w:rPr>
          <w:spacing w:val="20"/>
          <w:w w:val="105"/>
          <w:sz w:val="22"/>
        </w:rPr>
        <w:t> </w:t>
      </w:r>
      <w:r>
        <w:rPr>
          <w:w w:val="105"/>
          <w:sz w:val="22"/>
        </w:rPr>
        <w:t>las</w:t>
      </w:r>
      <w:r>
        <w:rPr>
          <w:spacing w:val="19"/>
          <w:w w:val="105"/>
          <w:sz w:val="22"/>
        </w:rPr>
        <w:t> </w:t>
      </w:r>
      <w:r>
        <w:rPr>
          <w:w w:val="105"/>
          <w:sz w:val="22"/>
        </w:rPr>
        <w:t>condiciones</w:t>
      </w:r>
      <w:r>
        <w:rPr>
          <w:spacing w:val="19"/>
          <w:w w:val="105"/>
          <w:sz w:val="22"/>
        </w:rPr>
        <w:t> </w:t>
      </w:r>
      <w:r>
        <w:rPr>
          <w:w w:val="105"/>
          <w:sz w:val="22"/>
        </w:rPr>
        <w:t>económicas</w:t>
      </w:r>
      <w:r>
        <w:rPr>
          <w:spacing w:val="19"/>
          <w:w w:val="105"/>
          <w:sz w:val="22"/>
        </w:rPr>
        <w:t> </w:t>
      </w:r>
      <w:r>
        <w:rPr>
          <w:w w:val="105"/>
          <w:sz w:val="22"/>
        </w:rPr>
        <w:t>y</w:t>
      </w:r>
      <w:r>
        <w:rPr>
          <w:spacing w:val="19"/>
          <w:w w:val="105"/>
          <w:sz w:val="22"/>
        </w:rPr>
        <w:t> </w:t>
      </w:r>
      <w:r>
        <w:rPr>
          <w:w w:val="105"/>
          <w:sz w:val="22"/>
        </w:rPr>
        <w:t>en</w:t>
      </w:r>
      <w:r>
        <w:rPr>
          <w:spacing w:val="21"/>
          <w:w w:val="105"/>
          <w:sz w:val="22"/>
        </w:rPr>
        <w:t> </w:t>
      </w:r>
      <w:r>
        <w:rPr>
          <w:w w:val="105"/>
          <w:sz w:val="22"/>
        </w:rPr>
        <w:t>la</w:t>
      </w:r>
      <w:r>
        <w:rPr>
          <w:spacing w:val="20"/>
          <w:w w:val="105"/>
          <w:sz w:val="22"/>
        </w:rPr>
        <w:t> </w:t>
      </w:r>
      <w:r>
        <w:rPr>
          <w:w w:val="105"/>
          <w:sz w:val="22"/>
        </w:rPr>
        <w:t>tranquilidad de las familias.</w:t>
      </w:r>
    </w:p>
    <w:p>
      <w:pPr>
        <w:pStyle w:val="ListParagraph"/>
        <w:numPr>
          <w:ilvl w:val="0"/>
          <w:numId w:val="5"/>
        </w:numPr>
        <w:tabs>
          <w:tab w:pos="948" w:val="left" w:leader="none"/>
        </w:tabs>
        <w:spacing w:line="292" w:lineRule="auto" w:before="0" w:after="0"/>
        <w:ind w:left="947" w:right="372" w:hanging="361"/>
        <w:jc w:val="both"/>
        <w:rPr>
          <w:sz w:val="22"/>
        </w:rPr>
      </w:pPr>
      <w:r>
        <w:rPr>
          <w:w w:val="110"/>
          <w:sz w:val="22"/>
        </w:rPr>
        <w:t>Es</w:t>
      </w:r>
      <w:r>
        <w:rPr>
          <w:w w:val="110"/>
          <w:sz w:val="22"/>
        </w:rPr>
        <w:t> una</w:t>
      </w:r>
      <w:r>
        <w:rPr>
          <w:w w:val="110"/>
          <w:sz w:val="22"/>
        </w:rPr>
        <w:t> oportunidad</w:t>
      </w:r>
      <w:r>
        <w:rPr>
          <w:w w:val="110"/>
          <w:sz w:val="22"/>
        </w:rPr>
        <w:t> para</w:t>
      </w:r>
      <w:r>
        <w:rPr>
          <w:w w:val="110"/>
          <w:sz w:val="22"/>
        </w:rPr>
        <w:t> operar</w:t>
      </w:r>
      <w:r>
        <w:rPr>
          <w:w w:val="110"/>
          <w:sz w:val="22"/>
        </w:rPr>
        <w:t> el</w:t>
      </w:r>
      <w:r>
        <w:rPr>
          <w:w w:val="110"/>
          <w:sz w:val="22"/>
        </w:rPr>
        <w:t> Plan</w:t>
      </w:r>
      <w:r>
        <w:rPr>
          <w:w w:val="110"/>
          <w:sz w:val="22"/>
        </w:rPr>
        <w:t> Decenal</w:t>
      </w:r>
      <w:r>
        <w:rPr>
          <w:w w:val="110"/>
          <w:sz w:val="22"/>
        </w:rPr>
        <w:t> de</w:t>
      </w:r>
      <w:r>
        <w:rPr>
          <w:w w:val="110"/>
          <w:sz w:val="22"/>
        </w:rPr>
        <w:t> Salud</w:t>
      </w:r>
      <w:r>
        <w:rPr>
          <w:w w:val="110"/>
          <w:sz w:val="22"/>
        </w:rPr>
        <w:t> Pública</w:t>
      </w:r>
      <w:r>
        <w:rPr>
          <w:w w:val="110"/>
          <w:sz w:val="22"/>
        </w:rPr>
        <w:t> 2012-2021</w:t>
      </w:r>
      <w:hyperlink w:history="true" w:anchor="_bookmark33">
        <w:r>
          <w:rPr>
            <w:w w:val="110"/>
            <w:position w:val="8"/>
            <w:sz w:val="13"/>
          </w:rPr>
          <w:t>18</w:t>
        </w:r>
      </w:hyperlink>
      <w:r>
        <w:rPr>
          <w:w w:val="110"/>
          <w:sz w:val="22"/>
        </w:rPr>
        <w:t>,</w:t>
      </w:r>
      <w:r>
        <w:rPr>
          <w:w w:val="110"/>
          <w:sz w:val="22"/>
        </w:rPr>
        <w:t> la Política</w:t>
      </w:r>
      <w:r>
        <w:rPr>
          <w:w w:val="110"/>
          <w:sz w:val="22"/>
        </w:rPr>
        <w:t> de</w:t>
      </w:r>
      <w:r>
        <w:rPr>
          <w:w w:val="110"/>
          <w:sz w:val="22"/>
        </w:rPr>
        <w:t> Atención</w:t>
      </w:r>
      <w:r>
        <w:rPr>
          <w:w w:val="110"/>
          <w:sz w:val="22"/>
        </w:rPr>
        <w:t> Integral</w:t>
      </w:r>
      <w:r>
        <w:rPr>
          <w:w w:val="110"/>
          <w:sz w:val="22"/>
        </w:rPr>
        <w:t> en</w:t>
      </w:r>
      <w:r>
        <w:rPr>
          <w:w w:val="110"/>
          <w:sz w:val="22"/>
        </w:rPr>
        <w:t> Salud</w:t>
      </w:r>
      <w:hyperlink w:history="true" w:anchor="_bookmark34">
        <w:r>
          <w:rPr>
            <w:w w:val="110"/>
            <w:position w:val="8"/>
            <w:sz w:val="13"/>
          </w:rPr>
          <w:t>19</w:t>
        </w:r>
      </w:hyperlink>
      <w:r>
        <w:rPr>
          <w:w w:val="110"/>
          <w:sz w:val="22"/>
        </w:rPr>
        <w:t>,</w:t>
      </w:r>
      <w:r>
        <w:rPr>
          <w:w w:val="110"/>
          <w:sz w:val="22"/>
        </w:rPr>
        <w:t> la</w:t>
      </w:r>
      <w:r>
        <w:rPr>
          <w:w w:val="110"/>
          <w:sz w:val="22"/>
        </w:rPr>
        <w:t> gestión</w:t>
      </w:r>
      <w:r>
        <w:rPr>
          <w:w w:val="110"/>
          <w:sz w:val="22"/>
        </w:rPr>
        <w:t> de</w:t>
      </w:r>
      <w:r>
        <w:rPr>
          <w:w w:val="110"/>
          <w:sz w:val="22"/>
        </w:rPr>
        <w:t> la</w:t>
      </w:r>
      <w:r>
        <w:rPr>
          <w:w w:val="110"/>
          <w:sz w:val="22"/>
        </w:rPr>
        <w:t> salud</w:t>
      </w:r>
      <w:r>
        <w:rPr>
          <w:w w:val="110"/>
          <w:sz w:val="22"/>
        </w:rPr>
        <w:t> pública</w:t>
      </w:r>
      <w:r>
        <w:rPr>
          <w:w w:val="110"/>
          <w:sz w:val="22"/>
        </w:rPr>
        <w:t> y</w:t>
      </w:r>
      <w:r>
        <w:rPr>
          <w:w w:val="110"/>
          <w:sz w:val="22"/>
        </w:rPr>
        <w:t> el</w:t>
      </w:r>
      <w:r>
        <w:rPr>
          <w:w w:val="110"/>
          <w:sz w:val="22"/>
        </w:rPr>
        <w:t> Plan</w:t>
      </w:r>
      <w:r>
        <w:rPr>
          <w:w w:val="110"/>
          <w:sz w:val="22"/>
        </w:rPr>
        <w:t> de Intervenciones Colectivas</w:t>
      </w:r>
      <w:hyperlink w:history="true" w:anchor="_bookmark35">
        <w:r>
          <w:rPr>
            <w:w w:val="110"/>
            <w:position w:val="8"/>
            <w:sz w:val="13"/>
          </w:rPr>
          <w:t>20</w:t>
        </w:r>
      </w:hyperlink>
      <w:r>
        <w:rPr>
          <w:w w:val="110"/>
          <w:sz w:val="22"/>
        </w:rPr>
        <w:t>.</w:t>
      </w:r>
    </w:p>
    <w:p>
      <w:pPr>
        <w:pStyle w:val="ListParagraph"/>
        <w:numPr>
          <w:ilvl w:val="0"/>
          <w:numId w:val="5"/>
        </w:numPr>
        <w:tabs>
          <w:tab w:pos="948" w:val="left" w:leader="none"/>
        </w:tabs>
        <w:spacing w:line="290" w:lineRule="auto" w:before="0" w:after="0"/>
        <w:ind w:left="947" w:right="370" w:hanging="360"/>
        <w:jc w:val="both"/>
        <w:rPr>
          <w:sz w:val="22"/>
        </w:rPr>
      </w:pPr>
      <w:r>
        <w:rPr>
          <w:w w:val="105"/>
          <w:sz w:val="22"/>
        </w:rPr>
        <w:t>Se fortalece</w:t>
      </w:r>
      <w:r>
        <w:rPr>
          <w:w w:val="105"/>
          <w:sz w:val="22"/>
        </w:rPr>
        <w:t> la rectoría</w:t>
      </w:r>
      <w:r>
        <w:rPr>
          <w:w w:val="105"/>
          <w:sz w:val="22"/>
        </w:rPr>
        <w:t> en todos los actores del</w:t>
      </w:r>
      <w:r>
        <w:rPr>
          <w:w w:val="105"/>
          <w:sz w:val="22"/>
        </w:rPr>
        <w:t> sistema de</w:t>
      </w:r>
      <w:r>
        <w:rPr>
          <w:w w:val="105"/>
          <w:sz w:val="22"/>
        </w:rPr>
        <w:t> salud en el marco de sus </w:t>
      </w:r>
      <w:r>
        <w:rPr>
          <w:spacing w:val="-2"/>
          <w:w w:val="105"/>
          <w:sz w:val="22"/>
        </w:rPr>
        <w:t>competencias.</w:t>
      </w:r>
    </w:p>
    <w:p>
      <w:pPr>
        <w:pStyle w:val="BodyText"/>
        <w:rPr>
          <w:sz w:val="20"/>
        </w:rPr>
      </w:pPr>
    </w:p>
    <w:p>
      <w:pPr>
        <w:pStyle w:val="BodyText"/>
        <w:rPr>
          <w:sz w:val="20"/>
        </w:rPr>
      </w:pPr>
    </w:p>
    <w:p>
      <w:pPr>
        <w:pStyle w:val="BodyText"/>
        <w:spacing w:before="5"/>
        <w:rPr>
          <w:sz w:val="11"/>
        </w:rPr>
      </w:pPr>
      <w:r>
        <w:rPr/>
        <w:pict>
          <v:rect style="position:absolute;margin-left:78pt;margin-top:8.168185pt;width:144pt;height:.48pt;mso-position-horizontal-relative:page;mso-position-vertical-relative:paragraph;z-index:-15721984;mso-wrap-distance-left:0;mso-wrap-distance-right:0" id="docshape16" filled="true" fillcolor="#000000" stroked="false">
            <v:fill type="solid"/>
            <w10:wrap type="topAndBottom"/>
          </v:rect>
        </w:pict>
      </w:r>
    </w:p>
    <w:p>
      <w:pPr>
        <w:spacing w:line="254" w:lineRule="auto" w:before="245"/>
        <w:ind w:left="379" w:right="370" w:firstLine="112"/>
        <w:jc w:val="both"/>
        <w:rPr>
          <w:sz w:val="18"/>
        </w:rPr>
      </w:pPr>
      <w:bookmarkStart w:name="_bookmark33" w:id="47"/>
      <w:bookmarkEnd w:id="47"/>
      <w:r>
        <w:rPr/>
      </w:r>
      <w:r>
        <w:rPr>
          <w:w w:val="105"/>
          <w:position w:val="6"/>
          <w:sz w:val="11"/>
        </w:rPr>
        <w:t>18</w:t>
      </w:r>
      <w:r>
        <w:rPr>
          <w:spacing w:val="28"/>
          <w:w w:val="105"/>
          <w:position w:val="6"/>
          <w:sz w:val="11"/>
        </w:rPr>
        <w:t> </w:t>
      </w:r>
      <w:r>
        <w:rPr>
          <w:w w:val="105"/>
          <w:sz w:val="18"/>
        </w:rPr>
        <w:t>El Plan Decenal de Salud Pública, adoptado por la Resolución 1841 de 2013 del Ministerio de Salud y Protección Social,</w:t>
      </w:r>
      <w:r>
        <w:rPr>
          <w:spacing w:val="36"/>
          <w:w w:val="105"/>
          <w:sz w:val="18"/>
        </w:rPr>
        <w:t> </w:t>
      </w:r>
      <w:r>
        <w:rPr>
          <w:w w:val="105"/>
          <w:sz w:val="18"/>
        </w:rPr>
        <w:t>busca</w:t>
      </w:r>
      <w:r>
        <w:rPr>
          <w:spacing w:val="36"/>
          <w:w w:val="105"/>
          <w:sz w:val="18"/>
        </w:rPr>
        <w:t> </w:t>
      </w:r>
      <w:r>
        <w:rPr>
          <w:w w:val="105"/>
          <w:sz w:val="18"/>
        </w:rPr>
        <w:t>reducir</w:t>
      </w:r>
      <w:r>
        <w:rPr>
          <w:spacing w:val="35"/>
          <w:w w:val="105"/>
          <w:sz w:val="18"/>
        </w:rPr>
        <w:t> </w:t>
      </w:r>
      <w:r>
        <w:rPr>
          <w:w w:val="105"/>
          <w:sz w:val="18"/>
        </w:rPr>
        <w:t>la</w:t>
      </w:r>
      <w:r>
        <w:rPr>
          <w:spacing w:val="36"/>
          <w:w w:val="105"/>
          <w:sz w:val="18"/>
        </w:rPr>
        <w:t> </w:t>
      </w:r>
      <w:r>
        <w:rPr>
          <w:w w:val="105"/>
          <w:sz w:val="18"/>
        </w:rPr>
        <w:t>inequidad</w:t>
      </w:r>
      <w:r>
        <w:rPr>
          <w:spacing w:val="36"/>
          <w:w w:val="105"/>
          <w:sz w:val="18"/>
        </w:rPr>
        <w:t> </w:t>
      </w:r>
      <w:r>
        <w:rPr>
          <w:w w:val="105"/>
          <w:sz w:val="18"/>
        </w:rPr>
        <w:t>en</w:t>
      </w:r>
      <w:r>
        <w:rPr>
          <w:spacing w:val="36"/>
          <w:w w:val="105"/>
          <w:sz w:val="18"/>
        </w:rPr>
        <w:t> </w:t>
      </w:r>
      <w:r>
        <w:rPr>
          <w:w w:val="105"/>
          <w:sz w:val="18"/>
        </w:rPr>
        <w:t>salud</w:t>
      </w:r>
      <w:r>
        <w:rPr>
          <w:spacing w:val="35"/>
          <w:w w:val="105"/>
          <w:sz w:val="18"/>
        </w:rPr>
        <w:t> </w:t>
      </w:r>
      <w:r>
        <w:rPr>
          <w:w w:val="105"/>
          <w:sz w:val="18"/>
        </w:rPr>
        <w:t>a</w:t>
      </w:r>
      <w:r>
        <w:rPr>
          <w:spacing w:val="36"/>
          <w:w w:val="105"/>
          <w:sz w:val="18"/>
        </w:rPr>
        <w:t> </w:t>
      </w:r>
      <w:r>
        <w:rPr>
          <w:w w:val="105"/>
          <w:sz w:val="18"/>
        </w:rPr>
        <w:t>partir</w:t>
      </w:r>
      <w:r>
        <w:rPr>
          <w:spacing w:val="35"/>
          <w:w w:val="105"/>
          <w:sz w:val="18"/>
        </w:rPr>
        <w:t> </w:t>
      </w:r>
      <w:r>
        <w:rPr>
          <w:w w:val="105"/>
          <w:sz w:val="18"/>
        </w:rPr>
        <w:t>de</w:t>
      </w:r>
      <w:r>
        <w:rPr>
          <w:spacing w:val="36"/>
          <w:w w:val="105"/>
          <w:sz w:val="18"/>
        </w:rPr>
        <w:t> </w:t>
      </w:r>
      <w:r>
        <w:rPr>
          <w:w w:val="105"/>
          <w:sz w:val="18"/>
        </w:rPr>
        <w:t>los</w:t>
      </w:r>
      <w:r>
        <w:rPr>
          <w:spacing w:val="35"/>
          <w:w w:val="105"/>
          <w:sz w:val="18"/>
        </w:rPr>
        <w:t> </w:t>
      </w:r>
      <w:r>
        <w:rPr>
          <w:w w:val="105"/>
          <w:sz w:val="18"/>
        </w:rPr>
        <w:t>siguientes</w:t>
      </w:r>
      <w:r>
        <w:rPr>
          <w:spacing w:val="36"/>
          <w:w w:val="105"/>
          <w:sz w:val="18"/>
        </w:rPr>
        <w:t> </w:t>
      </w:r>
      <w:r>
        <w:rPr>
          <w:w w:val="105"/>
          <w:sz w:val="18"/>
        </w:rPr>
        <w:t>objetivos:</w:t>
      </w:r>
      <w:r>
        <w:rPr>
          <w:spacing w:val="36"/>
          <w:w w:val="105"/>
          <w:sz w:val="18"/>
        </w:rPr>
        <w:t> </w:t>
      </w:r>
      <w:r>
        <w:rPr>
          <w:w w:val="105"/>
          <w:sz w:val="18"/>
        </w:rPr>
        <w:t>1)</w:t>
      </w:r>
      <w:r>
        <w:rPr>
          <w:spacing w:val="36"/>
          <w:w w:val="105"/>
          <w:sz w:val="18"/>
        </w:rPr>
        <w:t> </w:t>
      </w:r>
      <w:r>
        <w:rPr>
          <w:w w:val="105"/>
          <w:sz w:val="18"/>
        </w:rPr>
        <w:t>Avanzar</w:t>
      </w:r>
      <w:r>
        <w:rPr>
          <w:spacing w:val="35"/>
          <w:w w:val="105"/>
          <w:sz w:val="18"/>
        </w:rPr>
        <w:t> </w:t>
      </w:r>
      <w:r>
        <w:rPr>
          <w:w w:val="105"/>
          <w:sz w:val="18"/>
        </w:rPr>
        <w:t>hacia</w:t>
      </w:r>
      <w:r>
        <w:rPr>
          <w:spacing w:val="36"/>
          <w:w w:val="105"/>
          <w:sz w:val="18"/>
        </w:rPr>
        <w:t> </w:t>
      </w:r>
      <w:r>
        <w:rPr>
          <w:w w:val="105"/>
          <w:sz w:val="18"/>
        </w:rPr>
        <w:t>la</w:t>
      </w:r>
      <w:r>
        <w:rPr>
          <w:spacing w:val="36"/>
          <w:w w:val="105"/>
          <w:sz w:val="18"/>
        </w:rPr>
        <w:t> </w:t>
      </w:r>
      <w:r>
        <w:rPr>
          <w:w w:val="105"/>
          <w:sz w:val="18"/>
        </w:rPr>
        <w:t>garantía</w:t>
      </w:r>
      <w:r>
        <w:rPr>
          <w:spacing w:val="36"/>
          <w:w w:val="105"/>
          <w:sz w:val="18"/>
        </w:rPr>
        <w:t> </w:t>
      </w:r>
      <w:r>
        <w:rPr>
          <w:w w:val="105"/>
          <w:sz w:val="18"/>
        </w:rPr>
        <w:t>del goce</w:t>
      </w:r>
      <w:r>
        <w:rPr>
          <w:w w:val="105"/>
          <w:sz w:val="18"/>
        </w:rPr>
        <w:t> efectivo</w:t>
      </w:r>
      <w:r>
        <w:rPr>
          <w:w w:val="105"/>
          <w:sz w:val="18"/>
        </w:rPr>
        <w:t> del</w:t>
      </w:r>
      <w:r>
        <w:rPr>
          <w:w w:val="105"/>
          <w:sz w:val="18"/>
        </w:rPr>
        <w:t> derecho</w:t>
      </w:r>
      <w:r>
        <w:rPr>
          <w:w w:val="105"/>
          <w:sz w:val="18"/>
        </w:rPr>
        <w:t> a</w:t>
      </w:r>
      <w:r>
        <w:rPr>
          <w:w w:val="105"/>
          <w:sz w:val="18"/>
        </w:rPr>
        <w:t> la</w:t>
      </w:r>
      <w:r>
        <w:rPr>
          <w:w w:val="105"/>
          <w:sz w:val="18"/>
        </w:rPr>
        <w:t> salud;</w:t>
      </w:r>
      <w:r>
        <w:rPr>
          <w:w w:val="105"/>
          <w:sz w:val="18"/>
        </w:rPr>
        <w:t> 2)</w:t>
      </w:r>
      <w:r>
        <w:rPr>
          <w:w w:val="105"/>
          <w:sz w:val="18"/>
        </w:rPr>
        <w:t> Mejorar</w:t>
      </w:r>
      <w:r>
        <w:rPr>
          <w:w w:val="105"/>
          <w:sz w:val="18"/>
        </w:rPr>
        <w:t> las</w:t>
      </w:r>
      <w:r>
        <w:rPr>
          <w:w w:val="105"/>
          <w:sz w:val="18"/>
        </w:rPr>
        <w:t> condiciones</w:t>
      </w:r>
      <w:r>
        <w:rPr>
          <w:w w:val="105"/>
          <w:sz w:val="18"/>
        </w:rPr>
        <w:t> de</w:t>
      </w:r>
      <w:r>
        <w:rPr>
          <w:w w:val="105"/>
          <w:sz w:val="18"/>
        </w:rPr>
        <w:t> vida</w:t>
      </w:r>
      <w:r>
        <w:rPr>
          <w:w w:val="105"/>
          <w:sz w:val="18"/>
        </w:rPr>
        <w:t> que</w:t>
      </w:r>
      <w:r>
        <w:rPr>
          <w:w w:val="105"/>
          <w:sz w:val="18"/>
        </w:rPr>
        <w:t> modifican</w:t>
      </w:r>
      <w:r>
        <w:rPr>
          <w:w w:val="105"/>
          <w:sz w:val="18"/>
        </w:rPr>
        <w:t> la</w:t>
      </w:r>
      <w:r>
        <w:rPr>
          <w:w w:val="105"/>
          <w:sz w:val="18"/>
        </w:rPr>
        <w:t> situación</w:t>
      </w:r>
      <w:r>
        <w:rPr>
          <w:w w:val="105"/>
          <w:sz w:val="18"/>
        </w:rPr>
        <w:t> de</w:t>
      </w:r>
      <w:r>
        <w:rPr>
          <w:w w:val="105"/>
          <w:sz w:val="18"/>
        </w:rPr>
        <w:t> salud</w:t>
      </w:r>
      <w:r>
        <w:rPr>
          <w:w w:val="105"/>
          <w:sz w:val="18"/>
        </w:rPr>
        <w:t> y disminuyen la carga de enfermedad existente; 3) Mantener cero tolerancia frente a la mortalidad, la morbilidad y la discapacidad evitable.</w:t>
      </w:r>
    </w:p>
    <w:p>
      <w:pPr>
        <w:spacing w:line="254" w:lineRule="auto" w:before="64"/>
        <w:ind w:left="379" w:right="373" w:firstLine="113"/>
        <w:jc w:val="both"/>
        <w:rPr>
          <w:sz w:val="18"/>
        </w:rPr>
      </w:pPr>
      <w:bookmarkStart w:name="_bookmark34" w:id="48"/>
      <w:bookmarkEnd w:id="48"/>
      <w:r>
        <w:rPr/>
      </w:r>
      <w:r>
        <w:rPr>
          <w:w w:val="105"/>
          <w:position w:val="6"/>
          <w:sz w:val="11"/>
        </w:rPr>
        <w:t>19</w:t>
      </w:r>
      <w:r>
        <w:rPr>
          <w:spacing w:val="26"/>
          <w:w w:val="105"/>
          <w:position w:val="6"/>
          <w:sz w:val="11"/>
        </w:rPr>
        <w:t> </w:t>
      </w:r>
      <w:r>
        <w:rPr>
          <w:w w:val="105"/>
          <w:sz w:val="18"/>
        </w:rPr>
        <w:t>La Política de Atención Integral en Salud busca el cierre de brechas de resultados en salud adaptando el sistema</w:t>
      </w:r>
      <w:r>
        <w:rPr>
          <w:spacing w:val="40"/>
          <w:w w:val="105"/>
          <w:sz w:val="18"/>
        </w:rPr>
        <w:t> </w:t>
      </w:r>
      <w:r>
        <w:rPr>
          <w:w w:val="105"/>
          <w:sz w:val="18"/>
        </w:rPr>
        <w:t>de</w:t>
      </w:r>
      <w:r>
        <w:rPr>
          <w:w w:val="105"/>
          <w:sz w:val="18"/>
        </w:rPr>
        <w:t> salud</w:t>
      </w:r>
      <w:r>
        <w:rPr>
          <w:w w:val="105"/>
          <w:sz w:val="18"/>
        </w:rPr>
        <w:t> a</w:t>
      </w:r>
      <w:r>
        <w:rPr>
          <w:w w:val="105"/>
          <w:sz w:val="18"/>
        </w:rPr>
        <w:t> los</w:t>
      </w:r>
      <w:r>
        <w:rPr>
          <w:w w:val="105"/>
          <w:sz w:val="18"/>
        </w:rPr>
        <w:t> diferentes</w:t>
      </w:r>
      <w:r>
        <w:rPr>
          <w:w w:val="105"/>
          <w:sz w:val="18"/>
        </w:rPr>
        <w:t> contextos</w:t>
      </w:r>
      <w:r>
        <w:rPr>
          <w:w w:val="105"/>
          <w:sz w:val="18"/>
        </w:rPr>
        <w:t> poblacionales</w:t>
      </w:r>
      <w:r>
        <w:rPr>
          <w:w w:val="105"/>
          <w:sz w:val="18"/>
        </w:rPr>
        <w:t> (rural,</w:t>
      </w:r>
      <w:r>
        <w:rPr>
          <w:w w:val="105"/>
          <w:sz w:val="18"/>
        </w:rPr>
        <w:t> urbano</w:t>
      </w:r>
      <w:r>
        <w:rPr>
          <w:w w:val="105"/>
          <w:sz w:val="18"/>
        </w:rPr>
        <w:t> y</w:t>
      </w:r>
      <w:r>
        <w:rPr>
          <w:w w:val="105"/>
          <w:sz w:val="18"/>
        </w:rPr>
        <w:t> rural</w:t>
      </w:r>
      <w:r>
        <w:rPr>
          <w:w w:val="105"/>
          <w:sz w:val="18"/>
        </w:rPr>
        <w:t> disperso),</w:t>
      </w:r>
      <w:r>
        <w:rPr>
          <w:w w:val="105"/>
          <w:sz w:val="18"/>
        </w:rPr>
        <w:t> mediante</w:t>
      </w:r>
      <w:r>
        <w:rPr>
          <w:w w:val="105"/>
          <w:sz w:val="18"/>
        </w:rPr>
        <w:t> la</w:t>
      </w:r>
      <w:r>
        <w:rPr>
          <w:w w:val="105"/>
          <w:sz w:val="18"/>
        </w:rPr>
        <w:t> articulación</w:t>
      </w:r>
      <w:r>
        <w:rPr>
          <w:w w:val="105"/>
          <w:sz w:val="18"/>
        </w:rPr>
        <w:t> del aseguramiento,</w:t>
      </w:r>
      <w:r>
        <w:rPr>
          <w:w w:val="105"/>
          <w:sz w:val="18"/>
        </w:rPr>
        <w:t> la</w:t>
      </w:r>
      <w:r>
        <w:rPr>
          <w:w w:val="105"/>
          <w:sz w:val="18"/>
        </w:rPr>
        <w:t> prestación</w:t>
      </w:r>
      <w:r>
        <w:rPr>
          <w:w w:val="105"/>
          <w:sz w:val="18"/>
        </w:rPr>
        <w:t> de</w:t>
      </w:r>
      <w:r>
        <w:rPr>
          <w:w w:val="105"/>
          <w:sz w:val="18"/>
        </w:rPr>
        <w:t> servicios</w:t>
      </w:r>
      <w:r>
        <w:rPr>
          <w:w w:val="105"/>
          <w:sz w:val="18"/>
        </w:rPr>
        <w:t> de</w:t>
      </w:r>
      <w:r>
        <w:rPr>
          <w:w w:val="105"/>
          <w:sz w:val="18"/>
        </w:rPr>
        <w:t> salud</w:t>
      </w:r>
      <w:r>
        <w:rPr>
          <w:w w:val="105"/>
          <w:sz w:val="18"/>
        </w:rPr>
        <w:t> y</w:t>
      </w:r>
      <w:r>
        <w:rPr>
          <w:w w:val="105"/>
          <w:sz w:val="18"/>
        </w:rPr>
        <w:t> el</w:t>
      </w:r>
      <w:r>
        <w:rPr>
          <w:w w:val="105"/>
          <w:sz w:val="18"/>
        </w:rPr>
        <w:t> desarrollo</w:t>
      </w:r>
      <w:r>
        <w:rPr>
          <w:w w:val="105"/>
          <w:sz w:val="18"/>
        </w:rPr>
        <w:t> de</w:t>
      </w:r>
      <w:r>
        <w:rPr>
          <w:w w:val="105"/>
          <w:sz w:val="18"/>
        </w:rPr>
        <w:t> las</w:t>
      </w:r>
      <w:r>
        <w:rPr>
          <w:w w:val="105"/>
          <w:sz w:val="18"/>
        </w:rPr>
        <w:t> políticas,</w:t>
      </w:r>
      <w:r>
        <w:rPr>
          <w:w w:val="105"/>
          <w:sz w:val="18"/>
        </w:rPr>
        <w:t> planes,</w:t>
      </w:r>
      <w:r>
        <w:rPr>
          <w:w w:val="105"/>
          <w:sz w:val="18"/>
        </w:rPr>
        <w:t> programas,</w:t>
      </w:r>
      <w:r>
        <w:rPr>
          <w:w w:val="105"/>
          <w:sz w:val="18"/>
        </w:rPr>
        <w:t> proyectos</w:t>
      </w:r>
      <w:r>
        <w:rPr>
          <w:w w:val="105"/>
          <w:sz w:val="18"/>
        </w:rPr>
        <w:t> e intervenciones</w:t>
      </w:r>
      <w:r>
        <w:rPr>
          <w:w w:val="105"/>
          <w:sz w:val="18"/>
        </w:rPr>
        <w:t> en</w:t>
      </w:r>
      <w:r>
        <w:rPr>
          <w:w w:val="105"/>
          <w:sz w:val="18"/>
        </w:rPr>
        <w:t> salud</w:t>
      </w:r>
      <w:r>
        <w:rPr>
          <w:w w:val="105"/>
          <w:sz w:val="18"/>
        </w:rPr>
        <w:t> individual</w:t>
      </w:r>
      <w:r>
        <w:rPr>
          <w:w w:val="105"/>
          <w:sz w:val="18"/>
        </w:rPr>
        <w:t> y</w:t>
      </w:r>
      <w:r>
        <w:rPr>
          <w:w w:val="105"/>
          <w:sz w:val="18"/>
        </w:rPr>
        <w:t> colectiva,</w:t>
      </w:r>
      <w:r>
        <w:rPr>
          <w:w w:val="105"/>
          <w:sz w:val="18"/>
        </w:rPr>
        <w:t> de</w:t>
      </w:r>
      <w:r>
        <w:rPr>
          <w:w w:val="105"/>
          <w:sz w:val="18"/>
        </w:rPr>
        <w:t> acuerdo</w:t>
      </w:r>
      <w:r>
        <w:rPr>
          <w:w w:val="105"/>
          <w:sz w:val="18"/>
        </w:rPr>
        <w:t> con</w:t>
      </w:r>
      <w:r>
        <w:rPr>
          <w:w w:val="105"/>
          <w:sz w:val="18"/>
        </w:rPr>
        <w:t> la</w:t>
      </w:r>
      <w:r>
        <w:rPr>
          <w:w w:val="105"/>
          <w:sz w:val="18"/>
        </w:rPr>
        <w:t> situación</w:t>
      </w:r>
      <w:r>
        <w:rPr>
          <w:w w:val="105"/>
          <w:sz w:val="18"/>
        </w:rPr>
        <w:t> de</w:t>
      </w:r>
      <w:r>
        <w:rPr>
          <w:w w:val="105"/>
          <w:sz w:val="18"/>
        </w:rPr>
        <w:t> salud</w:t>
      </w:r>
      <w:r>
        <w:rPr>
          <w:w w:val="105"/>
          <w:sz w:val="18"/>
        </w:rPr>
        <w:t> de</w:t>
      </w:r>
      <w:r>
        <w:rPr>
          <w:w w:val="105"/>
          <w:sz w:val="18"/>
        </w:rPr>
        <w:t> las</w:t>
      </w:r>
      <w:r>
        <w:rPr>
          <w:w w:val="105"/>
          <w:sz w:val="18"/>
        </w:rPr>
        <w:t> personas,</w:t>
      </w:r>
      <w:r>
        <w:rPr>
          <w:w w:val="105"/>
          <w:sz w:val="18"/>
        </w:rPr>
        <w:t> familias</w:t>
      </w:r>
      <w:r>
        <w:rPr>
          <w:w w:val="105"/>
          <w:sz w:val="18"/>
        </w:rPr>
        <w:t> y comunidades. Esta política está fundamentada en cuatro pilares: i) Atención Primaria en Salud (APS), ii) Salud familiar y comunitaria, iii) Gestión integral del riesgo en salud y iv) Atención diferencial.</w:t>
      </w:r>
    </w:p>
    <w:p>
      <w:pPr>
        <w:spacing w:line="254" w:lineRule="auto" w:before="65"/>
        <w:ind w:left="379" w:right="370" w:firstLine="112"/>
        <w:jc w:val="both"/>
        <w:rPr>
          <w:sz w:val="18"/>
        </w:rPr>
      </w:pPr>
      <w:bookmarkStart w:name="_bookmark35" w:id="49"/>
      <w:bookmarkEnd w:id="49"/>
      <w:r>
        <w:rPr/>
      </w:r>
      <w:r>
        <w:rPr>
          <w:w w:val="105"/>
          <w:position w:val="6"/>
          <w:sz w:val="11"/>
        </w:rPr>
        <w:t>20</w:t>
      </w:r>
      <w:r>
        <w:rPr>
          <w:spacing w:val="40"/>
          <w:w w:val="105"/>
          <w:position w:val="6"/>
          <w:sz w:val="11"/>
        </w:rPr>
        <w:t> </w:t>
      </w:r>
      <w:r>
        <w:rPr>
          <w:w w:val="105"/>
          <w:sz w:val="18"/>
        </w:rPr>
        <w:t>De</w:t>
      </w:r>
      <w:r>
        <w:rPr>
          <w:w w:val="105"/>
          <w:sz w:val="18"/>
        </w:rPr>
        <w:t> acuerdo</w:t>
      </w:r>
      <w:r>
        <w:rPr>
          <w:w w:val="105"/>
          <w:sz w:val="18"/>
        </w:rPr>
        <w:t> con</w:t>
      </w:r>
      <w:r>
        <w:rPr>
          <w:w w:val="105"/>
          <w:sz w:val="18"/>
        </w:rPr>
        <w:t> la</w:t>
      </w:r>
      <w:r>
        <w:rPr>
          <w:w w:val="105"/>
          <w:sz w:val="18"/>
        </w:rPr>
        <w:t> Resolución</w:t>
      </w:r>
      <w:r>
        <w:rPr>
          <w:w w:val="105"/>
          <w:sz w:val="18"/>
        </w:rPr>
        <w:t> 518</w:t>
      </w:r>
      <w:r>
        <w:rPr>
          <w:w w:val="105"/>
          <w:sz w:val="18"/>
        </w:rPr>
        <w:t> de</w:t>
      </w:r>
      <w:r>
        <w:rPr>
          <w:w w:val="105"/>
          <w:sz w:val="18"/>
        </w:rPr>
        <w:t> 2015</w:t>
      </w:r>
      <w:r>
        <w:rPr>
          <w:w w:val="105"/>
          <w:sz w:val="18"/>
        </w:rPr>
        <w:t> del</w:t>
      </w:r>
      <w:r>
        <w:rPr>
          <w:w w:val="105"/>
          <w:sz w:val="18"/>
        </w:rPr>
        <w:t> Ministerio</w:t>
      </w:r>
      <w:r>
        <w:rPr>
          <w:w w:val="105"/>
          <w:sz w:val="18"/>
        </w:rPr>
        <w:t> de</w:t>
      </w:r>
      <w:r>
        <w:rPr>
          <w:w w:val="105"/>
          <w:sz w:val="18"/>
        </w:rPr>
        <w:t> Salud</w:t>
      </w:r>
      <w:r>
        <w:rPr>
          <w:w w:val="105"/>
          <w:sz w:val="18"/>
        </w:rPr>
        <w:t> y</w:t>
      </w:r>
      <w:r>
        <w:rPr>
          <w:w w:val="105"/>
          <w:sz w:val="18"/>
        </w:rPr>
        <w:t> Protección</w:t>
      </w:r>
      <w:r>
        <w:rPr>
          <w:w w:val="105"/>
          <w:sz w:val="18"/>
        </w:rPr>
        <w:t> Social,</w:t>
      </w:r>
      <w:r>
        <w:rPr>
          <w:w w:val="105"/>
          <w:sz w:val="18"/>
        </w:rPr>
        <w:t> por</w:t>
      </w:r>
      <w:r>
        <w:rPr>
          <w:w w:val="105"/>
          <w:sz w:val="18"/>
        </w:rPr>
        <w:t> la</w:t>
      </w:r>
      <w:r>
        <w:rPr>
          <w:w w:val="105"/>
          <w:sz w:val="18"/>
        </w:rPr>
        <w:t> cual</w:t>
      </w:r>
      <w:r>
        <w:rPr>
          <w:w w:val="105"/>
          <w:sz w:val="18"/>
        </w:rPr>
        <w:t> se</w:t>
      </w:r>
      <w:r>
        <w:rPr>
          <w:w w:val="105"/>
          <w:sz w:val="18"/>
        </w:rPr>
        <w:t> dictan disposiciones en relación con la Gestión de la Salud Pública y se establecen directrices para la ejecución, seguimiento</w:t>
      </w:r>
      <w:r>
        <w:rPr>
          <w:spacing w:val="40"/>
          <w:w w:val="105"/>
          <w:sz w:val="18"/>
        </w:rPr>
        <w:t> </w:t>
      </w:r>
      <w:r>
        <w:rPr>
          <w:w w:val="105"/>
          <w:sz w:val="18"/>
        </w:rPr>
        <w:t>y evaluación del Plan de Salud Pública de Intervenciones Colectivas (PIC), el PIC es un plan complementario al Plan Obligatorio de Salud (POS) que busca impactar positivamente en los determinantes sociales de la salud e incidir en</w:t>
      </w:r>
      <w:r>
        <w:rPr>
          <w:spacing w:val="80"/>
          <w:w w:val="105"/>
          <w:sz w:val="18"/>
        </w:rPr>
        <w:t> </w:t>
      </w:r>
      <w:r>
        <w:rPr>
          <w:w w:val="105"/>
          <w:sz w:val="18"/>
        </w:rPr>
        <w:t>sus</w:t>
      </w:r>
      <w:r>
        <w:rPr>
          <w:w w:val="105"/>
          <w:sz w:val="18"/>
        </w:rPr>
        <w:t> resultados,</w:t>
      </w:r>
      <w:r>
        <w:rPr>
          <w:w w:val="105"/>
          <w:sz w:val="18"/>
        </w:rPr>
        <w:t> a</w:t>
      </w:r>
      <w:r>
        <w:rPr>
          <w:w w:val="105"/>
          <w:sz w:val="18"/>
        </w:rPr>
        <w:t> través</w:t>
      </w:r>
      <w:r>
        <w:rPr>
          <w:w w:val="105"/>
          <w:sz w:val="18"/>
        </w:rPr>
        <w:t> de</w:t>
      </w:r>
      <w:r>
        <w:rPr>
          <w:w w:val="105"/>
          <w:sz w:val="18"/>
        </w:rPr>
        <w:t> la</w:t>
      </w:r>
      <w:r>
        <w:rPr>
          <w:w w:val="105"/>
          <w:sz w:val="18"/>
        </w:rPr>
        <w:t> ejecución</w:t>
      </w:r>
      <w:r>
        <w:rPr>
          <w:w w:val="105"/>
          <w:sz w:val="18"/>
        </w:rPr>
        <w:t> de</w:t>
      </w:r>
      <w:r>
        <w:rPr>
          <w:w w:val="105"/>
          <w:sz w:val="18"/>
        </w:rPr>
        <w:t> intervenciones</w:t>
      </w:r>
      <w:r>
        <w:rPr>
          <w:w w:val="105"/>
          <w:sz w:val="18"/>
        </w:rPr>
        <w:t> colectivas</w:t>
      </w:r>
      <w:r>
        <w:rPr>
          <w:w w:val="105"/>
          <w:sz w:val="18"/>
        </w:rPr>
        <w:t> o</w:t>
      </w:r>
      <w:r>
        <w:rPr>
          <w:w w:val="105"/>
          <w:sz w:val="18"/>
        </w:rPr>
        <w:t> individuales</w:t>
      </w:r>
      <w:r>
        <w:rPr>
          <w:w w:val="105"/>
          <w:sz w:val="18"/>
        </w:rPr>
        <w:t> de</w:t>
      </w:r>
      <w:r>
        <w:rPr>
          <w:w w:val="105"/>
          <w:sz w:val="18"/>
        </w:rPr>
        <w:t> alta</w:t>
      </w:r>
      <w:r>
        <w:rPr>
          <w:w w:val="105"/>
          <w:sz w:val="18"/>
        </w:rPr>
        <w:t> externalidad</w:t>
      </w:r>
      <w:r>
        <w:rPr>
          <w:w w:val="105"/>
          <w:sz w:val="18"/>
        </w:rPr>
        <w:t> en</w:t>
      </w:r>
      <w:r>
        <w:rPr>
          <w:w w:val="105"/>
          <w:sz w:val="18"/>
        </w:rPr>
        <w:t> salud, desarrolladas</w:t>
      </w:r>
      <w:r>
        <w:rPr>
          <w:spacing w:val="28"/>
          <w:w w:val="105"/>
          <w:sz w:val="18"/>
        </w:rPr>
        <w:t> </w:t>
      </w:r>
      <w:r>
        <w:rPr>
          <w:w w:val="105"/>
          <w:sz w:val="18"/>
        </w:rPr>
        <w:t>a</w:t>
      </w:r>
      <w:r>
        <w:rPr>
          <w:spacing w:val="28"/>
          <w:w w:val="105"/>
          <w:sz w:val="18"/>
        </w:rPr>
        <w:t> </w:t>
      </w:r>
      <w:r>
        <w:rPr>
          <w:w w:val="105"/>
          <w:sz w:val="18"/>
        </w:rPr>
        <w:t>largo</w:t>
      </w:r>
      <w:r>
        <w:rPr>
          <w:spacing w:val="28"/>
          <w:w w:val="105"/>
          <w:sz w:val="18"/>
        </w:rPr>
        <w:t> </w:t>
      </w:r>
      <w:r>
        <w:rPr>
          <w:w w:val="105"/>
          <w:sz w:val="18"/>
        </w:rPr>
        <w:t>del</w:t>
      </w:r>
      <w:r>
        <w:rPr>
          <w:spacing w:val="28"/>
          <w:w w:val="105"/>
          <w:sz w:val="18"/>
        </w:rPr>
        <w:t> </w:t>
      </w:r>
      <w:r>
        <w:rPr>
          <w:w w:val="105"/>
          <w:sz w:val="18"/>
        </w:rPr>
        <w:t>curso</w:t>
      </w:r>
      <w:r>
        <w:rPr>
          <w:spacing w:val="28"/>
          <w:w w:val="105"/>
          <w:sz w:val="18"/>
        </w:rPr>
        <w:t> </w:t>
      </w:r>
      <w:r>
        <w:rPr>
          <w:w w:val="105"/>
          <w:sz w:val="18"/>
        </w:rPr>
        <w:t>de</w:t>
      </w:r>
      <w:r>
        <w:rPr>
          <w:spacing w:val="28"/>
          <w:w w:val="105"/>
          <w:sz w:val="18"/>
        </w:rPr>
        <w:t> </w:t>
      </w:r>
      <w:r>
        <w:rPr>
          <w:w w:val="105"/>
          <w:sz w:val="18"/>
        </w:rPr>
        <w:t>la</w:t>
      </w:r>
      <w:r>
        <w:rPr>
          <w:spacing w:val="28"/>
          <w:w w:val="105"/>
          <w:sz w:val="18"/>
        </w:rPr>
        <w:t> </w:t>
      </w:r>
      <w:r>
        <w:rPr>
          <w:w w:val="105"/>
          <w:sz w:val="18"/>
        </w:rPr>
        <w:t>vida,</w:t>
      </w:r>
      <w:r>
        <w:rPr>
          <w:spacing w:val="29"/>
          <w:w w:val="105"/>
          <w:sz w:val="18"/>
        </w:rPr>
        <w:t> </w:t>
      </w:r>
      <w:r>
        <w:rPr>
          <w:w w:val="105"/>
          <w:sz w:val="18"/>
        </w:rPr>
        <w:t>en</w:t>
      </w:r>
      <w:r>
        <w:rPr>
          <w:spacing w:val="28"/>
          <w:w w:val="105"/>
          <w:sz w:val="18"/>
        </w:rPr>
        <w:t> </w:t>
      </w:r>
      <w:r>
        <w:rPr>
          <w:w w:val="105"/>
          <w:sz w:val="18"/>
        </w:rPr>
        <w:t>el</w:t>
      </w:r>
      <w:r>
        <w:rPr>
          <w:spacing w:val="28"/>
          <w:w w:val="105"/>
          <w:sz w:val="18"/>
        </w:rPr>
        <w:t> </w:t>
      </w:r>
      <w:r>
        <w:rPr>
          <w:w w:val="105"/>
          <w:sz w:val="18"/>
        </w:rPr>
        <w:t>marco</w:t>
      </w:r>
      <w:r>
        <w:rPr>
          <w:spacing w:val="28"/>
          <w:w w:val="105"/>
          <w:sz w:val="18"/>
        </w:rPr>
        <w:t> </w:t>
      </w:r>
      <w:r>
        <w:rPr>
          <w:w w:val="105"/>
          <w:sz w:val="18"/>
        </w:rPr>
        <w:t>al</w:t>
      </w:r>
      <w:r>
        <w:rPr>
          <w:spacing w:val="29"/>
          <w:w w:val="105"/>
          <w:sz w:val="18"/>
        </w:rPr>
        <w:t> </w:t>
      </w:r>
      <w:r>
        <w:rPr>
          <w:w w:val="105"/>
          <w:sz w:val="18"/>
        </w:rPr>
        <w:t>derecho</w:t>
      </w:r>
      <w:r>
        <w:rPr>
          <w:spacing w:val="28"/>
          <w:w w:val="105"/>
          <w:sz w:val="18"/>
        </w:rPr>
        <w:t> </w:t>
      </w:r>
      <w:r>
        <w:rPr>
          <w:w w:val="105"/>
          <w:sz w:val="18"/>
        </w:rPr>
        <w:t>a</w:t>
      </w:r>
      <w:r>
        <w:rPr>
          <w:spacing w:val="28"/>
          <w:w w:val="105"/>
          <w:sz w:val="18"/>
        </w:rPr>
        <w:t> </w:t>
      </w:r>
      <w:r>
        <w:rPr>
          <w:w w:val="105"/>
          <w:sz w:val="18"/>
        </w:rPr>
        <w:t>la</w:t>
      </w:r>
      <w:r>
        <w:rPr>
          <w:spacing w:val="28"/>
          <w:w w:val="105"/>
          <w:sz w:val="18"/>
        </w:rPr>
        <w:t> </w:t>
      </w:r>
      <w:r>
        <w:rPr>
          <w:w w:val="105"/>
          <w:sz w:val="18"/>
        </w:rPr>
        <w:t>salud</w:t>
      </w:r>
      <w:r>
        <w:rPr>
          <w:spacing w:val="28"/>
          <w:w w:val="105"/>
          <w:sz w:val="18"/>
        </w:rPr>
        <w:t> </w:t>
      </w:r>
      <w:r>
        <w:rPr>
          <w:w w:val="105"/>
          <w:sz w:val="18"/>
        </w:rPr>
        <w:t>y</w:t>
      </w:r>
      <w:r>
        <w:rPr>
          <w:spacing w:val="28"/>
          <w:w w:val="105"/>
          <w:sz w:val="18"/>
        </w:rPr>
        <w:t> </w:t>
      </w:r>
      <w:r>
        <w:rPr>
          <w:w w:val="105"/>
          <w:sz w:val="18"/>
        </w:rPr>
        <w:t>lo</w:t>
      </w:r>
      <w:r>
        <w:rPr>
          <w:spacing w:val="28"/>
          <w:w w:val="105"/>
          <w:sz w:val="18"/>
        </w:rPr>
        <w:t> </w:t>
      </w:r>
      <w:r>
        <w:rPr>
          <w:w w:val="105"/>
          <w:sz w:val="18"/>
        </w:rPr>
        <w:t>definido</w:t>
      </w:r>
      <w:r>
        <w:rPr>
          <w:spacing w:val="28"/>
          <w:w w:val="105"/>
          <w:sz w:val="18"/>
        </w:rPr>
        <w:t> </w:t>
      </w:r>
      <w:r>
        <w:rPr>
          <w:w w:val="105"/>
          <w:sz w:val="18"/>
        </w:rPr>
        <w:t>en</w:t>
      </w:r>
      <w:r>
        <w:rPr>
          <w:spacing w:val="28"/>
          <w:w w:val="105"/>
          <w:sz w:val="18"/>
        </w:rPr>
        <w:t> </w:t>
      </w:r>
      <w:r>
        <w:rPr>
          <w:w w:val="105"/>
          <w:sz w:val="18"/>
        </w:rPr>
        <w:t>el</w:t>
      </w:r>
      <w:r>
        <w:rPr>
          <w:spacing w:val="29"/>
          <w:w w:val="105"/>
          <w:sz w:val="18"/>
        </w:rPr>
        <w:t> </w:t>
      </w:r>
      <w:r>
        <w:rPr>
          <w:w w:val="105"/>
          <w:sz w:val="18"/>
        </w:rPr>
        <w:t>Plan</w:t>
      </w:r>
      <w:r>
        <w:rPr>
          <w:spacing w:val="29"/>
          <w:w w:val="105"/>
          <w:sz w:val="18"/>
        </w:rPr>
        <w:t> </w:t>
      </w:r>
      <w:r>
        <w:rPr>
          <w:w w:val="105"/>
          <w:sz w:val="18"/>
        </w:rPr>
        <w:t>Decenal</w:t>
      </w:r>
      <w:r>
        <w:rPr>
          <w:spacing w:val="28"/>
          <w:w w:val="105"/>
          <w:sz w:val="18"/>
        </w:rPr>
        <w:t> </w:t>
      </w:r>
      <w:r>
        <w:rPr>
          <w:w w:val="105"/>
          <w:sz w:val="18"/>
        </w:rPr>
        <w:t>de Salud Pública.</w:t>
      </w:r>
    </w:p>
    <w:p>
      <w:pPr>
        <w:spacing w:after="0" w:line="254" w:lineRule="auto"/>
        <w:jc w:val="both"/>
        <w:rPr>
          <w:sz w:val="18"/>
        </w:rPr>
        <w:sectPr>
          <w:pgSz w:w="11910" w:h="16840"/>
          <w:pgMar w:header="0" w:footer="1014" w:top="1720" w:bottom="1200" w:left="1180" w:right="900"/>
        </w:sectPr>
      </w:pPr>
    </w:p>
    <w:p>
      <w:pPr>
        <w:pStyle w:val="ListParagraph"/>
        <w:numPr>
          <w:ilvl w:val="0"/>
          <w:numId w:val="5"/>
        </w:numPr>
        <w:tabs>
          <w:tab w:pos="948" w:val="left" w:leader="none"/>
        </w:tabs>
        <w:spacing w:line="290" w:lineRule="auto" w:before="72" w:after="0"/>
        <w:ind w:left="947" w:right="373" w:hanging="361"/>
        <w:jc w:val="both"/>
        <w:rPr>
          <w:sz w:val="22"/>
        </w:rPr>
      </w:pPr>
      <w:r>
        <w:rPr>
          <w:w w:val="105"/>
          <w:sz w:val="22"/>
        </w:rPr>
        <w:t>Se consolida</w:t>
      </w:r>
      <w:r>
        <w:rPr>
          <w:w w:val="105"/>
          <w:sz w:val="22"/>
        </w:rPr>
        <w:t> el</w:t>
      </w:r>
      <w:r>
        <w:rPr>
          <w:w w:val="105"/>
          <w:sz w:val="22"/>
        </w:rPr>
        <w:t> trabajo</w:t>
      </w:r>
      <w:r>
        <w:rPr>
          <w:w w:val="105"/>
          <w:sz w:val="22"/>
        </w:rPr>
        <w:t> intersectorial</w:t>
      </w:r>
      <w:r>
        <w:rPr>
          <w:w w:val="105"/>
          <w:sz w:val="22"/>
        </w:rPr>
        <w:t> a</w:t>
      </w:r>
      <w:r>
        <w:rPr>
          <w:w w:val="105"/>
          <w:sz w:val="22"/>
        </w:rPr>
        <w:t> través de</w:t>
      </w:r>
      <w:r>
        <w:rPr>
          <w:w w:val="105"/>
          <w:sz w:val="22"/>
        </w:rPr>
        <w:t> acuerdos intersectoriales que viabilicen</w:t>
      </w:r>
      <w:r>
        <w:rPr>
          <w:spacing w:val="80"/>
          <w:w w:val="105"/>
          <w:sz w:val="22"/>
        </w:rPr>
        <w:t> </w:t>
      </w:r>
      <w:r>
        <w:rPr>
          <w:w w:val="105"/>
          <w:sz w:val="22"/>
        </w:rPr>
        <w:t>el</w:t>
      </w:r>
      <w:r>
        <w:rPr>
          <w:spacing w:val="40"/>
          <w:w w:val="105"/>
          <w:sz w:val="22"/>
        </w:rPr>
        <w:t> </w:t>
      </w:r>
      <w:r>
        <w:rPr>
          <w:w w:val="105"/>
          <w:sz w:val="22"/>
        </w:rPr>
        <w:t>ejercicio</w:t>
      </w:r>
      <w:r>
        <w:rPr>
          <w:spacing w:val="40"/>
          <w:w w:val="105"/>
          <w:sz w:val="22"/>
        </w:rPr>
        <w:t> </w:t>
      </w:r>
      <w:r>
        <w:rPr>
          <w:w w:val="105"/>
          <w:sz w:val="22"/>
        </w:rPr>
        <w:t>del</w:t>
      </w:r>
      <w:r>
        <w:rPr>
          <w:spacing w:val="40"/>
          <w:w w:val="105"/>
          <w:sz w:val="22"/>
        </w:rPr>
        <w:t> </w:t>
      </w:r>
      <w:r>
        <w:rPr>
          <w:w w:val="105"/>
          <w:sz w:val="22"/>
        </w:rPr>
        <w:t>derecho</w:t>
      </w:r>
      <w:r>
        <w:rPr>
          <w:spacing w:val="40"/>
          <w:w w:val="105"/>
          <w:sz w:val="22"/>
        </w:rPr>
        <w:t> </w:t>
      </w:r>
      <w:r>
        <w:rPr>
          <w:w w:val="105"/>
          <w:sz w:val="22"/>
        </w:rPr>
        <w:t>a</w:t>
      </w:r>
      <w:r>
        <w:rPr>
          <w:spacing w:val="40"/>
          <w:w w:val="105"/>
          <w:sz w:val="22"/>
        </w:rPr>
        <w:t> </w:t>
      </w:r>
      <w:r>
        <w:rPr>
          <w:w w:val="105"/>
          <w:sz w:val="22"/>
        </w:rPr>
        <w:t>la</w:t>
      </w:r>
      <w:r>
        <w:rPr>
          <w:spacing w:val="40"/>
          <w:w w:val="105"/>
          <w:sz w:val="22"/>
        </w:rPr>
        <w:t> </w:t>
      </w:r>
      <w:r>
        <w:rPr>
          <w:w w:val="105"/>
          <w:sz w:val="22"/>
        </w:rPr>
        <w:t>vida</w:t>
      </w:r>
      <w:r>
        <w:rPr>
          <w:spacing w:val="40"/>
          <w:w w:val="105"/>
          <w:sz w:val="22"/>
        </w:rPr>
        <w:t> </w:t>
      </w:r>
      <w:r>
        <w:rPr>
          <w:w w:val="105"/>
          <w:sz w:val="22"/>
        </w:rPr>
        <w:t>y</w:t>
      </w:r>
      <w:r>
        <w:rPr>
          <w:spacing w:val="40"/>
          <w:w w:val="105"/>
          <w:sz w:val="22"/>
        </w:rPr>
        <w:t> </w:t>
      </w:r>
      <w:r>
        <w:rPr>
          <w:w w:val="105"/>
          <w:sz w:val="22"/>
        </w:rPr>
        <w:t>la</w:t>
      </w:r>
      <w:r>
        <w:rPr>
          <w:spacing w:val="40"/>
          <w:w w:val="105"/>
          <w:sz w:val="22"/>
        </w:rPr>
        <w:t> </w:t>
      </w:r>
      <w:r>
        <w:rPr>
          <w:w w:val="105"/>
          <w:sz w:val="22"/>
        </w:rPr>
        <w:t>salud.</w:t>
      </w:r>
    </w:p>
    <w:p>
      <w:pPr>
        <w:pStyle w:val="ListParagraph"/>
        <w:numPr>
          <w:ilvl w:val="0"/>
          <w:numId w:val="5"/>
        </w:numPr>
        <w:tabs>
          <w:tab w:pos="948" w:val="left" w:leader="none"/>
        </w:tabs>
        <w:spacing w:line="290" w:lineRule="auto" w:before="0" w:after="0"/>
        <w:ind w:left="947" w:right="375" w:hanging="360"/>
        <w:jc w:val="both"/>
        <w:rPr>
          <w:sz w:val="22"/>
        </w:rPr>
      </w:pPr>
      <w:r>
        <w:rPr>
          <w:w w:val="105"/>
          <w:sz w:val="22"/>
        </w:rPr>
        <w:t>Se</w:t>
      </w:r>
      <w:r>
        <w:rPr>
          <w:spacing w:val="40"/>
          <w:w w:val="105"/>
          <w:sz w:val="22"/>
        </w:rPr>
        <w:t> </w:t>
      </w:r>
      <w:r>
        <w:rPr>
          <w:w w:val="105"/>
          <w:sz w:val="22"/>
        </w:rPr>
        <w:t>abordan</w:t>
      </w:r>
      <w:r>
        <w:rPr>
          <w:spacing w:val="40"/>
          <w:w w:val="105"/>
          <w:sz w:val="22"/>
        </w:rPr>
        <w:t> </w:t>
      </w:r>
      <w:r>
        <w:rPr>
          <w:w w:val="105"/>
          <w:sz w:val="22"/>
        </w:rPr>
        <w:t>las</w:t>
      </w:r>
      <w:r>
        <w:rPr>
          <w:spacing w:val="40"/>
          <w:w w:val="105"/>
          <w:sz w:val="22"/>
        </w:rPr>
        <w:t> </w:t>
      </w:r>
      <w:r>
        <w:rPr>
          <w:w w:val="105"/>
          <w:sz w:val="22"/>
        </w:rPr>
        <w:t>capacidades</w:t>
      </w:r>
      <w:r>
        <w:rPr>
          <w:spacing w:val="40"/>
          <w:w w:val="105"/>
          <w:sz w:val="22"/>
        </w:rPr>
        <w:t> </w:t>
      </w:r>
      <w:r>
        <w:rPr>
          <w:w w:val="105"/>
          <w:sz w:val="22"/>
        </w:rPr>
        <w:t>de</w:t>
      </w:r>
      <w:r>
        <w:rPr>
          <w:spacing w:val="40"/>
          <w:w w:val="105"/>
          <w:sz w:val="22"/>
        </w:rPr>
        <w:t> </w:t>
      </w:r>
      <w:r>
        <w:rPr>
          <w:w w:val="105"/>
          <w:sz w:val="22"/>
        </w:rPr>
        <w:t>la</w:t>
      </w:r>
      <w:r>
        <w:rPr>
          <w:spacing w:val="40"/>
          <w:w w:val="105"/>
          <w:sz w:val="22"/>
        </w:rPr>
        <w:t> </w:t>
      </w:r>
      <w:r>
        <w:rPr>
          <w:w w:val="105"/>
          <w:sz w:val="22"/>
        </w:rPr>
        <w:t>familia</w:t>
      </w:r>
      <w:r>
        <w:rPr>
          <w:spacing w:val="40"/>
          <w:w w:val="105"/>
          <w:sz w:val="22"/>
        </w:rPr>
        <w:t> </w:t>
      </w:r>
      <w:r>
        <w:rPr>
          <w:w w:val="105"/>
          <w:sz w:val="22"/>
        </w:rPr>
        <w:t>y</w:t>
      </w:r>
      <w:r>
        <w:rPr>
          <w:spacing w:val="40"/>
          <w:w w:val="105"/>
          <w:sz w:val="22"/>
        </w:rPr>
        <w:t> </w:t>
      </w:r>
      <w:r>
        <w:rPr>
          <w:w w:val="105"/>
          <w:sz w:val="22"/>
        </w:rPr>
        <w:t>la</w:t>
      </w:r>
      <w:r>
        <w:rPr>
          <w:spacing w:val="40"/>
          <w:w w:val="105"/>
          <w:sz w:val="22"/>
        </w:rPr>
        <w:t> </w:t>
      </w:r>
      <w:r>
        <w:rPr>
          <w:w w:val="105"/>
          <w:sz w:val="22"/>
        </w:rPr>
        <w:t>comunidad</w:t>
      </w:r>
      <w:r>
        <w:rPr>
          <w:spacing w:val="40"/>
          <w:w w:val="105"/>
          <w:sz w:val="22"/>
        </w:rPr>
        <w:t> </w:t>
      </w:r>
      <w:r>
        <w:rPr>
          <w:w w:val="105"/>
          <w:sz w:val="22"/>
        </w:rPr>
        <w:t>para</w:t>
      </w:r>
      <w:r>
        <w:rPr>
          <w:spacing w:val="40"/>
          <w:w w:val="105"/>
          <w:sz w:val="22"/>
        </w:rPr>
        <w:t> </w:t>
      </w:r>
      <w:r>
        <w:rPr>
          <w:w w:val="105"/>
          <w:sz w:val="22"/>
        </w:rPr>
        <w:t>la</w:t>
      </w:r>
      <w:r>
        <w:rPr>
          <w:spacing w:val="40"/>
          <w:w w:val="105"/>
          <w:sz w:val="22"/>
        </w:rPr>
        <w:t> </w:t>
      </w:r>
      <w:r>
        <w:rPr>
          <w:w w:val="105"/>
          <w:sz w:val="22"/>
        </w:rPr>
        <w:t>promoción</w:t>
      </w:r>
      <w:r>
        <w:rPr>
          <w:spacing w:val="40"/>
          <w:w w:val="105"/>
          <w:sz w:val="22"/>
        </w:rPr>
        <w:t> </w:t>
      </w:r>
      <w:r>
        <w:rPr>
          <w:w w:val="105"/>
          <w:sz w:val="22"/>
        </w:rPr>
        <w:t>del desarrollo integral en las niñas y los niños.</w:t>
      </w:r>
    </w:p>
    <w:p>
      <w:pPr>
        <w:pStyle w:val="BodyText"/>
        <w:spacing w:line="400" w:lineRule="auto" w:before="122"/>
        <w:ind w:left="380" w:right="379"/>
        <w:jc w:val="both"/>
      </w:pPr>
      <w:r>
        <w:rPr>
          <w:w w:val="105"/>
        </w:rPr>
        <w:t>¿Cómo</w:t>
      </w:r>
      <w:r>
        <w:rPr>
          <w:spacing w:val="40"/>
          <w:w w:val="105"/>
        </w:rPr>
        <w:t> </w:t>
      </w:r>
      <w:r>
        <w:rPr>
          <w:w w:val="105"/>
        </w:rPr>
        <w:t>se</w:t>
      </w:r>
      <w:r>
        <w:rPr>
          <w:spacing w:val="40"/>
          <w:w w:val="105"/>
        </w:rPr>
        <w:t> </w:t>
      </w:r>
      <w:r>
        <w:rPr>
          <w:w w:val="105"/>
        </w:rPr>
        <w:t>estructura</w:t>
      </w:r>
      <w:r>
        <w:rPr>
          <w:spacing w:val="40"/>
          <w:w w:val="105"/>
        </w:rPr>
        <w:t> </w:t>
      </w:r>
      <w:r>
        <w:rPr>
          <w:w w:val="105"/>
        </w:rPr>
        <w:t>el</w:t>
      </w:r>
      <w:r>
        <w:rPr>
          <w:spacing w:val="40"/>
          <w:w w:val="105"/>
        </w:rPr>
        <w:t> </w:t>
      </w:r>
      <w:r>
        <w:rPr>
          <w:w w:val="105"/>
        </w:rPr>
        <w:t>esquema</w:t>
      </w:r>
      <w:r>
        <w:rPr>
          <w:spacing w:val="40"/>
          <w:w w:val="105"/>
        </w:rPr>
        <w:t> </w:t>
      </w:r>
      <w:r>
        <w:rPr>
          <w:w w:val="105"/>
        </w:rPr>
        <w:t>de</w:t>
      </w:r>
      <w:r>
        <w:rPr>
          <w:spacing w:val="40"/>
          <w:w w:val="105"/>
        </w:rPr>
        <w:t> </w:t>
      </w:r>
      <w:r>
        <w:rPr>
          <w:w w:val="105"/>
        </w:rPr>
        <w:t>los</w:t>
      </w:r>
      <w:r>
        <w:rPr>
          <w:spacing w:val="40"/>
          <w:w w:val="105"/>
        </w:rPr>
        <w:t> </w:t>
      </w:r>
      <w:r>
        <w:rPr>
          <w:w w:val="105"/>
        </w:rPr>
        <w:t>mil</w:t>
      </w:r>
      <w:r>
        <w:rPr>
          <w:spacing w:val="40"/>
          <w:w w:val="105"/>
        </w:rPr>
        <w:t> </w:t>
      </w:r>
      <w:r>
        <w:rPr>
          <w:w w:val="105"/>
        </w:rPr>
        <w:t>primeros</w:t>
      </w:r>
      <w:r>
        <w:rPr>
          <w:spacing w:val="40"/>
          <w:w w:val="105"/>
        </w:rPr>
        <w:t> </w:t>
      </w:r>
      <w:r>
        <w:rPr>
          <w:w w:val="105"/>
        </w:rPr>
        <w:t>días</w:t>
      </w:r>
      <w:r>
        <w:rPr>
          <w:spacing w:val="40"/>
          <w:w w:val="105"/>
        </w:rPr>
        <w:t> </w:t>
      </w:r>
      <w:r>
        <w:rPr>
          <w:w w:val="105"/>
        </w:rPr>
        <w:t>y</w:t>
      </w:r>
      <w:r>
        <w:rPr>
          <w:spacing w:val="40"/>
          <w:w w:val="105"/>
        </w:rPr>
        <w:t> </w:t>
      </w:r>
      <w:r>
        <w:rPr>
          <w:w w:val="105"/>
        </w:rPr>
        <w:t>la</w:t>
      </w:r>
      <w:r>
        <w:rPr>
          <w:spacing w:val="40"/>
          <w:w w:val="105"/>
        </w:rPr>
        <w:t> </w:t>
      </w:r>
      <w:r>
        <w:rPr>
          <w:w w:val="105"/>
        </w:rPr>
        <w:t>línea</w:t>
      </w:r>
      <w:r>
        <w:rPr>
          <w:spacing w:val="40"/>
          <w:w w:val="105"/>
        </w:rPr>
        <w:t> </w:t>
      </w:r>
      <w:r>
        <w:rPr>
          <w:w w:val="105"/>
        </w:rPr>
        <w:t>de</w:t>
      </w:r>
      <w:r>
        <w:rPr>
          <w:spacing w:val="40"/>
          <w:w w:val="105"/>
        </w:rPr>
        <w:t> </w:t>
      </w:r>
      <w:r>
        <w:rPr>
          <w:w w:val="105"/>
        </w:rPr>
        <w:t>movilización</w:t>
      </w:r>
      <w:r>
        <w:rPr>
          <w:spacing w:val="40"/>
          <w:w w:val="105"/>
        </w:rPr>
        <w:t> </w:t>
      </w:r>
      <w:r>
        <w:rPr>
          <w:w w:val="105"/>
        </w:rPr>
        <w:t>social? El esquema define:</w:t>
      </w:r>
    </w:p>
    <w:p>
      <w:pPr>
        <w:pStyle w:val="ListParagraph"/>
        <w:numPr>
          <w:ilvl w:val="0"/>
          <w:numId w:val="5"/>
        </w:numPr>
        <w:tabs>
          <w:tab w:pos="948" w:val="left" w:leader="none"/>
        </w:tabs>
        <w:spacing w:line="288" w:lineRule="auto" w:before="0" w:after="0"/>
        <w:ind w:left="947" w:right="373" w:hanging="360"/>
        <w:jc w:val="both"/>
        <w:rPr>
          <w:sz w:val="22"/>
        </w:rPr>
      </w:pPr>
      <w:r>
        <w:rPr>
          <w:w w:val="105"/>
          <w:sz w:val="22"/>
        </w:rPr>
        <w:t>Un </w:t>
      </w:r>
      <w:r>
        <w:rPr>
          <w:i/>
          <w:w w:val="105"/>
          <w:sz w:val="23"/>
        </w:rPr>
        <w:t>marco estratégico </w:t>
      </w:r>
      <w:r>
        <w:rPr>
          <w:w w:val="105"/>
          <w:sz w:val="22"/>
        </w:rPr>
        <w:t>para la garantía del desarrollo integral en los mil primeros días de vida con enfoque diferencial.</w:t>
      </w:r>
    </w:p>
    <w:p>
      <w:pPr>
        <w:pStyle w:val="ListParagraph"/>
        <w:numPr>
          <w:ilvl w:val="0"/>
          <w:numId w:val="5"/>
        </w:numPr>
        <w:tabs>
          <w:tab w:pos="948" w:val="left" w:leader="none"/>
        </w:tabs>
        <w:spacing w:line="292" w:lineRule="auto" w:before="105" w:after="0"/>
        <w:ind w:left="947" w:right="371" w:hanging="361"/>
        <w:jc w:val="both"/>
        <w:rPr>
          <w:sz w:val="22"/>
        </w:rPr>
      </w:pPr>
      <w:r>
        <w:rPr>
          <w:w w:val="105"/>
          <w:sz w:val="22"/>
        </w:rPr>
        <w:t>Un </w:t>
      </w:r>
      <w:r>
        <w:rPr>
          <w:i/>
          <w:w w:val="105"/>
          <w:sz w:val="23"/>
        </w:rPr>
        <w:t>marco operativo </w:t>
      </w:r>
      <w:r>
        <w:rPr>
          <w:w w:val="105"/>
          <w:sz w:val="22"/>
        </w:rPr>
        <w:t>que orienta su planeación, ejecución y evaluación, que implique los procesos de diagnóstico – valoración de la situación y los contextos de los niños y niñas con el fin de identificar prioridades y formular acciones pertinentes, oportunas y efectivas en respuesta a lo encontrado.</w:t>
      </w:r>
    </w:p>
    <w:p>
      <w:pPr>
        <w:pStyle w:val="BodyText"/>
        <w:spacing w:before="118"/>
        <w:ind w:left="380"/>
        <w:jc w:val="both"/>
      </w:pPr>
      <w:r>
        <w:rPr>
          <w:w w:val="105"/>
        </w:rPr>
        <w:t>¿Qué</w:t>
      </w:r>
      <w:r>
        <w:rPr>
          <w:spacing w:val="51"/>
          <w:w w:val="105"/>
        </w:rPr>
        <w:t> </w:t>
      </w:r>
      <w:r>
        <w:rPr>
          <w:w w:val="105"/>
        </w:rPr>
        <w:t>metodología</w:t>
      </w:r>
      <w:r>
        <w:rPr>
          <w:spacing w:val="53"/>
          <w:w w:val="105"/>
        </w:rPr>
        <w:t> </w:t>
      </w:r>
      <w:r>
        <w:rPr>
          <w:w w:val="105"/>
        </w:rPr>
        <w:t>se</w:t>
      </w:r>
      <w:r>
        <w:rPr>
          <w:spacing w:val="53"/>
          <w:w w:val="105"/>
        </w:rPr>
        <w:t> </w:t>
      </w:r>
      <w:r>
        <w:rPr>
          <w:w w:val="105"/>
        </w:rPr>
        <w:t>sugiere</w:t>
      </w:r>
      <w:r>
        <w:rPr>
          <w:spacing w:val="51"/>
          <w:w w:val="105"/>
        </w:rPr>
        <w:t> </w:t>
      </w:r>
      <w:r>
        <w:rPr>
          <w:w w:val="105"/>
        </w:rPr>
        <w:t>para</w:t>
      </w:r>
      <w:r>
        <w:rPr>
          <w:spacing w:val="53"/>
          <w:w w:val="105"/>
        </w:rPr>
        <w:t> </w:t>
      </w:r>
      <w:r>
        <w:rPr>
          <w:w w:val="105"/>
        </w:rPr>
        <w:t>definir</w:t>
      </w:r>
      <w:r>
        <w:rPr>
          <w:spacing w:val="51"/>
          <w:w w:val="105"/>
        </w:rPr>
        <w:t> </w:t>
      </w:r>
      <w:r>
        <w:rPr>
          <w:w w:val="105"/>
        </w:rPr>
        <w:t>las</w:t>
      </w:r>
      <w:r>
        <w:rPr>
          <w:spacing w:val="53"/>
          <w:w w:val="105"/>
        </w:rPr>
        <w:t> </w:t>
      </w:r>
      <w:r>
        <w:rPr>
          <w:w w:val="105"/>
        </w:rPr>
        <w:t>inversiones</w:t>
      </w:r>
      <w:r>
        <w:rPr>
          <w:spacing w:val="52"/>
          <w:w w:val="105"/>
        </w:rPr>
        <w:t> </w:t>
      </w:r>
      <w:r>
        <w:rPr>
          <w:w w:val="105"/>
        </w:rPr>
        <w:t>en</w:t>
      </w:r>
      <w:r>
        <w:rPr>
          <w:spacing w:val="52"/>
          <w:w w:val="105"/>
        </w:rPr>
        <w:t> </w:t>
      </w:r>
      <w:r>
        <w:rPr>
          <w:w w:val="105"/>
        </w:rPr>
        <w:t>esta</w:t>
      </w:r>
      <w:r>
        <w:rPr>
          <w:spacing w:val="53"/>
          <w:w w:val="105"/>
        </w:rPr>
        <w:t> </w:t>
      </w:r>
      <w:r>
        <w:rPr>
          <w:spacing w:val="-2"/>
          <w:w w:val="105"/>
        </w:rPr>
        <w:t>línea?</w:t>
      </w:r>
    </w:p>
    <w:p>
      <w:pPr>
        <w:pStyle w:val="ListParagraph"/>
        <w:numPr>
          <w:ilvl w:val="0"/>
          <w:numId w:val="5"/>
        </w:numPr>
        <w:tabs>
          <w:tab w:pos="948" w:val="left" w:leader="none"/>
        </w:tabs>
        <w:spacing w:line="292" w:lineRule="auto" w:before="169" w:after="0"/>
        <w:ind w:left="947" w:right="372" w:hanging="360"/>
        <w:jc w:val="both"/>
        <w:rPr>
          <w:sz w:val="22"/>
        </w:rPr>
      </w:pPr>
      <w:r>
        <w:rPr>
          <w:w w:val="105"/>
          <w:sz w:val="22"/>
        </w:rPr>
        <w:t>Reúna</w:t>
      </w:r>
      <w:r>
        <w:rPr>
          <w:w w:val="105"/>
          <w:sz w:val="22"/>
        </w:rPr>
        <w:t> el</w:t>
      </w:r>
      <w:r>
        <w:rPr>
          <w:w w:val="105"/>
          <w:sz w:val="22"/>
        </w:rPr>
        <w:t> equipo</w:t>
      </w:r>
      <w:r>
        <w:rPr>
          <w:w w:val="105"/>
          <w:sz w:val="22"/>
        </w:rPr>
        <w:t> de</w:t>
      </w:r>
      <w:r>
        <w:rPr>
          <w:w w:val="105"/>
          <w:sz w:val="22"/>
        </w:rPr>
        <w:t> trabajo</w:t>
      </w:r>
      <w:r>
        <w:rPr>
          <w:w w:val="105"/>
          <w:sz w:val="22"/>
        </w:rPr>
        <w:t> de</w:t>
      </w:r>
      <w:r>
        <w:rPr>
          <w:w w:val="105"/>
          <w:sz w:val="22"/>
        </w:rPr>
        <w:t> la</w:t>
      </w:r>
      <w:r>
        <w:rPr>
          <w:w w:val="105"/>
          <w:sz w:val="22"/>
        </w:rPr>
        <w:t> Dirección</w:t>
      </w:r>
      <w:r>
        <w:rPr>
          <w:w w:val="105"/>
          <w:sz w:val="22"/>
        </w:rPr>
        <w:t> Territorial</w:t>
      </w:r>
      <w:r>
        <w:rPr>
          <w:w w:val="105"/>
          <w:sz w:val="22"/>
        </w:rPr>
        <w:t> de</w:t>
      </w:r>
      <w:r>
        <w:rPr>
          <w:w w:val="105"/>
          <w:sz w:val="22"/>
        </w:rPr>
        <w:t> Salud,</w:t>
      </w:r>
      <w:r>
        <w:rPr>
          <w:w w:val="105"/>
          <w:sz w:val="22"/>
        </w:rPr>
        <w:t> que</w:t>
      </w:r>
      <w:r>
        <w:rPr>
          <w:w w:val="105"/>
          <w:sz w:val="22"/>
        </w:rPr>
        <w:t> incluya</w:t>
      </w:r>
      <w:r>
        <w:rPr>
          <w:w w:val="105"/>
          <w:sz w:val="22"/>
        </w:rPr>
        <w:t> además</w:t>
      </w:r>
      <w:r>
        <w:rPr>
          <w:w w:val="105"/>
          <w:sz w:val="22"/>
        </w:rPr>
        <w:t> el personal administrativo y asistencial de la Empresa Social del Estado (ESE), para que de manera conjunta se puedan</w:t>
      </w:r>
      <w:r>
        <w:rPr>
          <w:spacing w:val="33"/>
          <w:w w:val="105"/>
          <w:sz w:val="22"/>
        </w:rPr>
        <w:t> </w:t>
      </w:r>
      <w:r>
        <w:rPr>
          <w:w w:val="105"/>
          <w:sz w:val="22"/>
        </w:rPr>
        <w:t>determinar las necesidades de inversión y</w:t>
      </w:r>
      <w:r>
        <w:rPr>
          <w:spacing w:val="33"/>
          <w:w w:val="105"/>
          <w:sz w:val="22"/>
        </w:rPr>
        <w:t> </w:t>
      </w:r>
      <w:r>
        <w:rPr>
          <w:w w:val="105"/>
          <w:sz w:val="22"/>
        </w:rPr>
        <w:t>su</w:t>
      </w:r>
      <w:r>
        <w:rPr>
          <w:spacing w:val="34"/>
          <w:w w:val="105"/>
          <w:sz w:val="22"/>
        </w:rPr>
        <w:t> </w:t>
      </w:r>
      <w:r>
        <w:rPr>
          <w:w w:val="105"/>
          <w:sz w:val="22"/>
        </w:rPr>
        <w:t>viabilidad.</w:t>
      </w:r>
    </w:p>
    <w:p>
      <w:pPr>
        <w:pStyle w:val="ListParagraph"/>
        <w:numPr>
          <w:ilvl w:val="0"/>
          <w:numId w:val="5"/>
        </w:numPr>
        <w:tabs>
          <w:tab w:pos="948" w:val="left" w:leader="none"/>
        </w:tabs>
        <w:spacing w:line="290" w:lineRule="auto" w:before="111" w:after="0"/>
        <w:ind w:left="947" w:right="371" w:hanging="361"/>
        <w:jc w:val="both"/>
        <w:rPr>
          <w:sz w:val="22"/>
        </w:rPr>
      </w:pPr>
      <w:r>
        <w:rPr>
          <w:w w:val="105"/>
          <w:sz w:val="22"/>
        </w:rPr>
        <w:t>Reúna las autoridades tradicionales y organizaciones propias de los grupos étnicos para dialogar y concertar las estrategias de inversión.</w:t>
      </w:r>
    </w:p>
    <w:p>
      <w:pPr>
        <w:pStyle w:val="ListParagraph"/>
        <w:numPr>
          <w:ilvl w:val="0"/>
          <w:numId w:val="5"/>
        </w:numPr>
        <w:tabs>
          <w:tab w:pos="948" w:val="left" w:leader="none"/>
        </w:tabs>
        <w:spacing w:line="292" w:lineRule="auto" w:before="116" w:after="0"/>
        <w:ind w:left="947" w:right="371" w:hanging="360"/>
        <w:jc w:val="both"/>
        <w:rPr>
          <w:sz w:val="22"/>
        </w:rPr>
      </w:pPr>
      <w:r>
        <w:rPr>
          <w:w w:val="110"/>
          <w:sz w:val="22"/>
        </w:rPr>
        <w:t>Recuerde</w:t>
      </w:r>
      <w:r>
        <w:rPr>
          <w:w w:val="110"/>
          <w:sz w:val="22"/>
        </w:rPr>
        <w:t> que</w:t>
      </w:r>
      <w:r>
        <w:rPr>
          <w:w w:val="110"/>
          <w:sz w:val="22"/>
        </w:rPr>
        <w:t> la</w:t>
      </w:r>
      <w:r>
        <w:rPr>
          <w:w w:val="110"/>
          <w:sz w:val="22"/>
        </w:rPr>
        <w:t> necesidad</w:t>
      </w:r>
      <w:r>
        <w:rPr>
          <w:w w:val="110"/>
          <w:sz w:val="22"/>
        </w:rPr>
        <w:t> de</w:t>
      </w:r>
      <w:r>
        <w:rPr>
          <w:w w:val="110"/>
          <w:sz w:val="22"/>
        </w:rPr>
        <w:t> la</w:t>
      </w:r>
      <w:r>
        <w:rPr>
          <w:w w:val="110"/>
          <w:sz w:val="22"/>
        </w:rPr>
        <w:t> inversión</w:t>
      </w:r>
      <w:r>
        <w:rPr>
          <w:w w:val="110"/>
          <w:sz w:val="22"/>
        </w:rPr>
        <w:t> se</w:t>
      </w:r>
      <w:r>
        <w:rPr>
          <w:w w:val="110"/>
          <w:sz w:val="22"/>
        </w:rPr>
        <w:t> debe</w:t>
      </w:r>
      <w:r>
        <w:rPr>
          <w:w w:val="110"/>
          <w:sz w:val="22"/>
        </w:rPr>
        <w:t> sustentar</w:t>
      </w:r>
      <w:r>
        <w:rPr>
          <w:w w:val="110"/>
          <w:sz w:val="22"/>
        </w:rPr>
        <w:t> teniendo</w:t>
      </w:r>
      <w:r>
        <w:rPr>
          <w:w w:val="110"/>
          <w:sz w:val="22"/>
        </w:rPr>
        <w:t> en</w:t>
      </w:r>
      <w:r>
        <w:rPr>
          <w:w w:val="110"/>
          <w:sz w:val="22"/>
        </w:rPr>
        <w:t> cuenta</w:t>
      </w:r>
      <w:r>
        <w:rPr>
          <w:w w:val="110"/>
          <w:sz w:val="22"/>
        </w:rPr>
        <w:t> los indicadores</w:t>
      </w:r>
      <w:r>
        <w:rPr>
          <w:w w:val="110"/>
          <w:sz w:val="22"/>
        </w:rPr>
        <w:t> de</w:t>
      </w:r>
      <w:r>
        <w:rPr>
          <w:w w:val="110"/>
          <w:sz w:val="22"/>
        </w:rPr>
        <w:t> salud</w:t>
      </w:r>
      <w:r>
        <w:rPr>
          <w:w w:val="110"/>
          <w:sz w:val="22"/>
        </w:rPr>
        <w:t> del</w:t>
      </w:r>
      <w:r>
        <w:rPr>
          <w:w w:val="110"/>
          <w:sz w:val="22"/>
        </w:rPr>
        <w:t> municipio,</w:t>
      </w:r>
      <w:r>
        <w:rPr>
          <w:w w:val="110"/>
          <w:sz w:val="22"/>
        </w:rPr>
        <w:t> la</w:t>
      </w:r>
      <w:r>
        <w:rPr>
          <w:w w:val="110"/>
          <w:sz w:val="22"/>
        </w:rPr>
        <w:t> caracterización</w:t>
      </w:r>
      <w:r>
        <w:rPr>
          <w:w w:val="110"/>
          <w:sz w:val="22"/>
        </w:rPr>
        <w:t> que</w:t>
      </w:r>
      <w:r>
        <w:rPr>
          <w:w w:val="110"/>
          <w:sz w:val="22"/>
        </w:rPr>
        <w:t> se</w:t>
      </w:r>
      <w:r>
        <w:rPr>
          <w:w w:val="110"/>
          <w:sz w:val="22"/>
        </w:rPr>
        <w:t> tenga</w:t>
      </w:r>
      <w:r>
        <w:rPr>
          <w:w w:val="110"/>
          <w:sz w:val="22"/>
        </w:rPr>
        <w:t> de</w:t>
      </w:r>
      <w:r>
        <w:rPr>
          <w:w w:val="110"/>
          <w:sz w:val="22"/>
        </w:rPr>
        <w:t> las</w:t>
      </w:r>
      <w:r>
        <w:rPr>
          <w:w w:val="110"/>
          <w:sz w:val="22"/>
        </w:rPr>
        <w:t> gestantes, niñas</w:t>
      </w:r>
      <w:r>
        <w:rPr>
          <w:spacing w:val="-11"/>
          <w:w w:val="110"/>
          <w:sz w:val="22"/>
        </w:rPr>
        <w:t> </w:t>
      </w:r>
      <w:r>
        <w:rPr>
          <w:w w:val="110"/>
          <w:sz w:val="22"/>
        </w:rPr>
        <w:t>y</w:t>
      </w:r>
      <w:r>
        <w:rPr>
          <w:spacing w:val="-12"/>
          <w:w w:val="110"/>
          <w:sz w:val="22"/>
        </w:rPr>
        <w:t> </w:t>
      </w:r>
      <w:r>
        <w:rPr>
          <w:w w:val="110"/>
          <w:sz w:val="22"/>
        </w:rPr>
        <w:t>niños</w:t>
      </w:r>
      <w:r>
        <w:rPr>
          <w:spacing w:val="-11"/>
          <w:w w:val="110"/>
          <w:sz w:val="22"/>
        </w:rPr>
        <w:t> </w:t>
      </w:r>
      <w:r>
        <w:rPr>
          <w:w w:val="110"/>
          <w:sz w:val="22"/>
        </w:rPr>
        <w:t>residentes</w:t>
      </w:r>
      <w:r>
        <w:rPr>
          <w:spacing w:val="-11"/>
          <w:w w:val="110"/>
          <w:sz w:val="22"/>
        </w:rPr>
        <w:t> </w:t>
      </w:r>
      <w:r>
        <w:rPr>
          <w:w w:val="110"/>
          <w:sz w:val="22"/>
        </w:rPr>
        <w:t>en</w:t>
      </w:r>
      <w:r>
        <w:rPr>
          <w:spacing w:val="-11"/>
          <w:w w:val="110"/>
          <w:sz w:val="22"/>
        </w:rPr>
        <w:t> </w:t>
      </w:r>
      <w:r>
        <w:rPr>
          <w:w w:val="110"/>
          <w:sz w:val="22"/>
        </w:rPr>
        <w:t>el</w:t>
      </w:r>
      <w:r>
        <w:rPr>
          <w:spacing w:val="-11"/>
          <w:w w:val="110"/>
          <w:sz w:val="22"/>
        </w:rPr>
        <w:t> </w:t>
      </w:r>
      <w:r>
        <w:rPr>
          <w:w w:val="110"/>
          <w:sz w:val="22"/>
        </w:rPr>
        <w:t>municipio,</w:t>
      </w:r>
      <w:r>
        <w:rPr>
          <w:spacing w:val="-12"/>
          <w:w w:val="110"/>
          <w:sz w:val="22"/>
        </w:rPr>
        <w:t> </w:t>
      </w:r>
      <w:r>
        <w:rPr>
          <w:w w:val="110"/>
          <w:sz w:val="22"/>
        </w:rPr>
        <w:t>y</w:t>
      </w:r>
      <w:r>
        <w:rPr>
          <w:spacing w:val="-12"/>
          <w:w w:val="110"/>
          <w:sz w:val="22"/>
        </w:rPr>
        <w:t> </w:t>
      </w:r>
      <w:r>
        <w:rPr>
          <w:w w:val="110"/>
          <w:sz w:val="22"/>
        </w:rPr>
        <w:t>de</w:t>
      </w:r>
      <w:r>
        <w:rPr>
          <w:spacing w:val="-11"/>
          <w:w w:val="110"/>
          <w:sz w:val="22"/>
        </w:rPr>
        <w:t> </w:t>
      </w:r>
      <w:r>
        <w:rPr>
          <w:w w:val="110"/>
          <w:sz w:val="22"/>
        </w:rPr>
        <w:t>las</w:t>
      </w:r>
      <w:r>
        <w:rPr>
          <w:spacing w:val="-11"/>
          <w:w w:val="110"/>
          <w:sz w:val="22"/>
        </w:rPr>
        <w:t> </w:t>
      </w:r>
      <w:r>
        <w:rPr>
          <w:w w:val="110"/>
          <w:sz w:val="22"/>
        </w:rPr>
        <w:t>metas</w:t>
      </w:r>
      <w:r>
        <w:rPr>
          <w:spacing w:val="-11"/>
          <w:w w:val="110"/>
          <w:sz w:val="22"/>
        </w:rPr>
        <w:t> </w:t>
      </w:r>
      <w:r>
        <w:rPr>
          <w:w w:val="110"/>
          <w:sz w:val="22"/>
        </w:rPr>
        <w:t>que</w:t>
      </w:r>
      <w:r>
        <w:rPr>
          <w:spacing w:val="-11"/>
          <w:w w:val="110"/>
          <w:sz w:val="22"/>
        </w:rPr>
        <w:t> </w:t>
      </w:r>
      <w:r>
        <w:rPr>
          <w:w w:val="110"/>
          <w:sz w:val="22"/>
        </w:rPr>
        <w:t>se</w:t>
      </w:r>
      <w:r>
        <w:rPr>
          <w:spacing w:val="-11"/>
          <w:w w:val="110"/>
          <w:sz w:val="22"/>
        </w:rPr>
        <w:t> </w:t>
      </w:r>
      <w:r>
        <w:rPr>
          <w:w w:val="110"/>
          <w:sz w:val="22"/>
        </w:rPr>
        <w:t>decidan</w:t>
      </w:r>
      <w:r>
        <w:rPr>
          <w:spacing w:val="-11"/>
          <w:w w:val="110"/>
          <w:sz w:val="22"/>
        </w:rPr>
        <w:t> </w:t>
      </w:r>
      <w:r>
        <w:rPr>
          <w:w w:val="110"/>
          <w:sz w:val="22"/>
        </w:rPr>
        <w:t>alcanzar</w:t>
      </w:r>
      <w:r>
        <w:rPr>
          <w:spacing w:val="-12"/>
          <w:w w:val="110"/>
          <w:sz w:val="22"/>
        </w:rPr>
        <w:t> </w:t>
      </w:r>
      <w:r>
        <w:rPr>
          <w:w w:val="110"/>
          <w:sz w:val="22"/>
        </w:rPr>
        <w:t>a</w:t>
      </w:r>
      <w:r>
        <w:rPr>
          <w:spacing w:val="-11"/>
          <w:w w:val="110"/>
          <w:sz w:val="22"/>
        </w:rPr>
        <w:t> </w:t>
      </w:r>
      <w:r>
        <w:rPr>
          <w:w w:val="110"/>
          <w:sz w:val="22"/>
        </w:rPr>
        <w:t>través del mejoramiento de la calidad de la atención.</w:t>
      </w:r>
    </w:p>
    <w:p>
      <w:pPr>
        <w:pStyle w:val="ListParagraph"/>
        <w:numPr>
          <w:ilvl w:val="0"/>
          <w:numId w:val="5"/>
        </w:numPr>
        <w:tabs>
          <w:tab w:pos="948" w:val="left" w:leader="none"/>
        </w:tabs>
        <w:spacing w:line="292" w:lineRule="auto" w:before="111" w:after="0"/>
        <w:ind w:left="947" w:right="370" w:hanging="360"/>
        <w:jc w:val="both"/>
        <w:rPr>
          <w:sz w:val="22"/>
        </w:rPr>
      </w:pPr>
      <w:r>
        <w:rPr>
          <w:w w:val="105"/>
          <w:sz w:val="22"/>
        </w:rPr>
        <w:t>En el caso de municipios con presencia de grupos étnicos, se pueden conformar equipos interculturales</w:t>
      </w:r>
      <w:r>
        <w:rPr>
          <w:w w:val="105"/>
          <w:sz w:val="22"/>
        </w:rPr>
        <w:t> de</w:t>
      </w:r>
      <w:r>
        <w:rPr>
          <w:w w:val="105"/>
          <w:sz w:val="22"/>
        </w:rPr>
        <w:t> trabajo</w:t>
      </w:r>
      <w:r>
        <w:rPr>
          <w:w w:val="105"/>
          <w:sz w:val="22"/>
        </w:rPr>
        <w:t> para</w:t>
      </w:r>
      <w:r>
        <w:rPr>
          <w:w w:val="105"/>
          <w:sz w:val="22"/>
        </w:rPr>
        <w:t> la</w:t>
      </w:r>
      <w:r>
        <w:rPr>
          <w:w w:val="105"/>
          <w:sz w:val="22"/>
        </w:rPr>
        <w:t> elaboración</w:t>
      </w:r>
      <w:r>
        <w:rPr>
          <w:w w:val="105"/>
          <w:sz w:val="22"/>
        </w:rPr>
        <w:t> del</w:t>
      </w:r>
      <w:r>
        <w:rPr>
          <w:w w:val="105"/>
          <w:sz w:val="22"/>
        </w:rPr>
        <w:t> proyecto</w:t>
      </w:r>
      <w:r>
        <w:rPr>
          <w:w w:val="105"/>
          <w:sz w:val="22"/>
        </w:rPr>
        <w:t> (profesional</w:t>
      </w:r>
      <w:r>
        <w:rPr>
          <w:w w:val="105"/>
          <w:sz w:val="22"/>
        </w:rPr>
        <w:t> de</w:t>
      </w:r>
      <w:r>
        <w:rPr>
          <w:w w:val="105"/>
          <w:sz w:val="22"/>
        </w:rPr>
        <w:t> las</w:t>
      </w:r>
      <w:r>
        <w:rPr>
          <w:w w:val="105"/>
          <w:sz w:val="22"/>
        </w:rPr>
        <w:t> ciencias sociales con experiencia en interculturalidad, agentes de los grupos étnicos, autoridades tradicionales</w:t>
      </w:r>
      <w:r>
        <w:rPr>
          <w:w w:val="105"/>
          <w:sz w:val="22"/>
        </w:rPr>
        <w:t> o</w:t>
      </w:r>
      <w:r>
        <w:rPr>
          <w:w w:val="105"/>
          <w:sz w:val="22"/>
        </w:rPr>
        <w:t> de</w:t>
      </w:r>
      <w:r>
        <w:rPr>
          <w:w w:val="105"/>
          <w:sz w:val="22"/>
        </w:rPr>
        <w:t> las</w:t>
      </w:r>
      <w:r>
        <w:rPr>
          <w:w w:val="105"/>
          <w:sz w:val="22"/>
        </w:rPr>
        <w:t> organizaciones</w:t>
      </w:r>
      <w:r>
        <w:rPr>
          <w:w w:val="105"/>
          <w:sz w:val="22"/>
        </w:rPr>
        <w:t> propias),</w:t>
      </w:r>
      <w:r>
        <w:rPr>
          <w:w w:val="105"/>
          <w:sz w:val="22"/>
        </w:rPr>
        <w:t> de</w:t>
      </w:r>
      <w:r>
        <w:rPr>
          <w:w w:val="105"/>
          <w:sz w:val="22"/>
        </w:rPr>
        <w:t> manera</w:t>
      </w:r>
      <w:r>
        <w:rPr>
          <w:w w:val="105"/>
          <w:sz w:val="22"/>
        </w:rPr>
        <w:t> que</w:t>
      </w:r>
      <w:r>
        <w:rPr>
          <w:w w:val="105"/>
          <w:sz w:val="22"/>
        </w:rPr>
        <w:t> se</w:t>
      </w:r>
      <w:r>
        <w:rPr>
          <w:w w:val="105"/>
          <w:sz w:val="22"/>
        </w:rPr>
        <w:t> tengan</w:t>
      </w:r>
      <w:r>
        <w:rPr>
          <w:w w:val="105"/>
          <w:sz w:val="22"/>
        </w:rPr>
        <w:t> en</w:t>
      </w:r>
      <w:r>
        <w:rPr>
          <w:w w:val="105"/>
          <w:sz w:val="22"/>
        </w:rPr>
        <w:t> cuenta</w:t>
      </w:r>
      <w:r>
        <w:rPr>
          <w:w w:val="105"/>
          <w:sz w:val="22"/>
        </w:rPr>
        <w:t> las prácticas propias de los grupos étnicos para el cuidado de la salud y la prevención de la </w:t>
      </w:r>
      <w:r>
        <w:rPr>
          <w:spacing w:val="-2"/>
          <w:w w:val="105"/>
          <w:sz w:val="22"/>
        </w:rPr>
        <w:t>enfermedad.</w:t>
      </w:r>
    </w:p>
    <w:p>
      <w:pPr>
        <w:pStyle w:val="ListParagraph"/>
        <w:numPr>
          <w:ilvl w:val="0"/>
          <w:numId w:val="5"/>
        </w:numPr>
        <w:tabs>
          <w:tab w:pos="948" w:val="left" w:leader="none"/>
        </w:tabs>
        <w:spacing w:line="292" w:lineRule="auto" w:before="114" w:after="0"/>
        <w:ind w:left="947" w:right="371" w:hanging="360"/>
        <w:jc w:val="both"/>
        <w:rPr>
          <w:sz w:val="22"/>
        </w:rPr>
      </w:pPr>
      <w:r>
        <w:rPr>
          <w:w w:val="105"/>
          <w:sz w:val="22"/>
        </w:rPr>
        <w:t>Seleccione</w:t>
      </w:r>
      <w:r>
        <w:rPr>
          <w:w w:val="105"/>
          <w:sz w:val="22"/>
        </w:rPr>
        <w:t> líderes</w:t>
      </w:r>
      <w:r>
        <w:rPr>
          <w:w w:val="105"/>
          <w:sz w:val="22"/>
        </w:rPr>
        <w:t> comunitarios</w:t>
      </w:r>
      <w:r>
        <w:rPr>
          <w:w w:val="105"/>
          <w:sz w:val="22"/>
        </w:rPr>
        <w:t> y</w:t>
      </w:r>
      <w:r>
        <w:rPr>
          <w:w w:val="105"/>
          <w:sz w:val="22"/>
        </w:rPr>
        <w:t> representantes</w:t>
      </w:r>
      <w:r>
        <w:rPr>
          <w:w w:val="105"/>
          <w:sz w:val="22"/>
        </w:rPr>
        <w:t> de</w:t>
      </w:r>
      <w:r>
        <w:rPr>
          <w:w w:val="105"/>
          <w:sz w:val="22"/>
        </w:rPr>
        <w:t> las</w:t>
      </w:r>
      <w:r>
        <w:rPr>
          <w:w w:val="105"/>
          <w:sz w:val="22"/>
        </w:rPr>
        <w:t> comunidades</w:t>
      </w:r>
      <w:r>
        <w:rPr>
          <w:w w:val="105"/>
          <w:sz w:val="22"/>
        </w:rPr>
        <w:t> de</w:t>
      </w:r>
      <w:r>
        <w:rPr>
          <w:w w:val="105"/>
          <w:sz w:val="22"/>
        </w:rPr>
        <w:t> los</w:t>
      </w:r>
      <w:r>
        <w:rPr>
          <w:w w:val="105"/>
          <w:sz w:val="22"/>
        </w:rPr>
        <w:t> grupos étnicos,</w:t>
      </w:r>
      <w:r>
        <w:rPr>
          <w:w w:val="105"/>
          <w:sz w:val="22"/>
        </w:rPr>
        <w:t> en</w:t>
      </w:r>
      <w:r>
        <w:rPr>
          <w:w w:val="105"/>
          <w:sz w:val="22"/>
        </w:rPr>
        <w:t> especial</w:t>
      </w:r>
      <w:r>
        <w:rPr>
          <w:w w:val="105"/>
          <w:sz w:val="22"/>
        </w:rPr>
        <w:t> mujeres</w:t>
      </w:r>
      <w:r>
        <w:rPr>
          <w:w w:val="105"/>
          <w:sz w:val="22"/>
        </w:rPr>
        <w:t> para</w:t>
      </w:r>
      <w:r>
        <w:rPr>
          <w:w w:val="105"/>
          <w:sz w:val="22"/>
        </w:rPr>
        <w:t> que</w:t>
      </w:r>
      <w:r>
        <w:rPr>
          <w:w w:val="105"/>
          <w:sz w:val="22"/>
        </w:rPr>
        <w:t> hagan</w:t>
      </w:r>
      <w:r>
        <w:rPr>
          <w:w w:val="105"/>
          <w:sz w:val="22"/>
        </w:rPr>
        <w:t> parte</w:t>
      </w:r>
      <w:r>
        <w:rPr>
          <w:w w:val="105"/>
          <w:sz w:val="22"/>
        </w:rPr>
        <w:t> del</w:t>
      </w:r>
      <w:r>
        <w:rPr>
          <w:w w:val="105"/>
          <w:sz w:val="22"/>
        </w:rPr>
        <w:t> equipo</w:t>
      </w:r>
      <w:r>
        <w:rPr>
          <w:w w:val="105"/>
          <w:sz w:val="22"/>
        </w:rPr>
        <w:t> de</w:t>
      </w:r>
      <w:r>
        <w:rPr>
          <w:w w:val="105"/>
          <w:sz w:val="22"/>
        </w:rPr>
        <w:t> trabajo,</w:t>
      </w:r>
      <w:r>
        <w:rPr>
          <w:w w:val="105"/>
          <w:sz w:val="22"/>
        </w:rPr>
        <w:t> y</w:t>
      </w:r>
      <w:r>
        <w:rPr>
          <w:w w:val="105"/>
          <w:sz w:val="22"/>
        </w:rPr>
        <w:t> de</w:t>
      </w:r>
      <w:r>
        <w:rPr>
          <w:w w:val="105"/>
          <w:sz w:val="22"/>
        </w:rPr>
        <w:t> esta</w:t>
      </w:r>
      <w:r>
        <w:rPr>
          <w:spacing w:val="80"/>
          <w:w w:val="105"/>
          <w:sz w:val="22"/>
        </w:rPr>
        <w:t> </w:t>
      </w:r>
      <w:r>
        <w:rPr>
          <w:w w:val="105"/>
          <w:sz w:val="22"/>
        </w:rPr>
        <w:t>manera logre que el proyecto recoja contenidos sociales y culturales de la comunidad que utilizará el servicio.</w:t>
      </w:r>
    </w:p>
    <w:p>
      <w:pPr>
        <w:pStyle w:val="ListParagraph"/>
        <w:numPr>
          <w:ilvl w:val="0"/>
          <w:numId w:val="5"/>
        </w:numPr>
        <w:tabs>
          <w:tab w:pos="948" w:val="left" w:leader="none"/>
        </w:tabs>
        <w:spacing w:line="292" w:lineRule="auto" w:before="113" w:after="0"/>
        <w:ind w:left="947" w:right="372" w:hanging="360"/>
        <w:jc w:val="both"/>
        <w:rPr>
          <w:sz w:val="22"/>
        </w:rPr>
      </w:pPr>
      <w:r>
        <w:rPr>
          <w:w w:val="105"/>
          <w:sz w:val="22"/>
        </w:rPr>
        <w:t>Tenga</w:t>
      </w:r>
      <w:r>
        <w:rPr>
          <w:w w:val="105"/>
          <w:sz w:val="22"/>
        </w:rPr>
        <w:t> en</w:t>
      </w:r>
      <w:r>
        <w:rPr>
          <w:w w:val="105"/>
          <w:sz w:val="22"/>
        </w:rPr>
        <w:t> cuenta</w:t>
      </w:r>
      <w:r>
        <w:rPr>
          <w:w w:val="105"/>
          <w:sz w:val="22"/>
        </w:rPr>
        <w:t> las</w:t>
      </w:r>
      <w:r>
        <w:rPr>
          <w:w w:val="105"/>
          <w:sz w:val="22"/>
        </w:rPr>
        <w:t> normas</w:t>
      </w:r>
      <w:r>
        <w:rPr>
          <w:w w:val="105"/>
          <w:sz w:val="22"/>
        </w:rPr>
        <w:t> existentes</w:t>
      </w:r>
      <w:r>
        <w:rPr>
          <w:w w:val="105"/>
          <w:sz w:val="22"/>
        </w:rPr>
        <w:t> en</w:t>
      </w:r>
      <w:r>
        <w:rPr>
          <w:w w:val="105"/>
          <w:sz w:val="22"/>
        </w:rPr>
        <w:t> el</w:t>
      </w:r>
      <w:r>
        <w:rPr>
          <w:w w:val="105"/>
          <w:sz w:val="22"/>
        </w:rPr>
        <w:t> sector</w:t>
      </w:r>
      <w:r>
        <w:rPr>
          <w:w w:val="105"/>
          <w:sz w:val="22"/>
        </w:rPr>
        <w:t> salud</w:t>
      </w:r>
      <w:r>
        <w:rPr>
          <w:w w:val="105"/>
          <w:sz w:val="22"/>
        </w:rPr>
        <w:t> con</w:t>
      </w:r>
      <w:r>
        <w:rPr>
          <w:w w:val="105"/>
          <w:sz w:val="22"/>
        </w:rPr>
        <w:t> respecto</w:t>
      </w:r>
      <w:r>
        <w:rPr>
          <w:w w:val="105"/>
          <w:sz w:val="22"/>
        </w:rPr>
        <w:t> al</w:t>
      </w:r>
      <w:r>
        <w:rPr>
          <w:w w:val="105"/>
          <w:sz w:val="22"/>
        </w:rPr>
        <w:t> sistema</w:t>
      </w:r>
      <w:r>
        <w:rPr>
          <w:w w:val="105"/>
          <w:sz w:val="22"/>
        </w:rPr>
        <w:t> de garantía</w:t>
      </w:r>
      <w:r>
        <w:rPr>
          <w:w w:val="105"/>
          <w:sz w:val="22"/>
        </w:rPr>
        <w:t> de</w:t>
      </w:r>
      <w:r>
        <w:rPr>
          <w:w w:val="105"/>
          <w:sz w:val="22"/>
        </w:rPr>
        <w:t> calidad</w:t>
      </w:r>
      <w:r>
        <w:rPr>
          <w:w w:val="105"/>
          <w:sz w:val="22"/>
        </w:rPr>
        <w:t> y</w:t>
      </w:r>
      <w:r>
        <w:rPr>
          <w:w w:val="105"/>
          <w:sz w:val="22"/>
        </w:rPr>
        <w:t> habilitación.</w:t>
      </w:r>
      <w:r>
        <w:rPr>
          <w:w w:val="105"/>
          <w:sz w:val="22"/>
        </w:rPr>
        <w:t> También</w:t>
      </w:r>
      <w:r>
        <w:rPr>
          <w:w w:val="105"/>
          <w:sz w:val="22"/>
        </w:rPr>
        <w:t> se</w:t>
      </w:r>
      <w:r>
        <w:rPr>
          <w:w w:val="105"/>
          <w:sz w:val="22"/>
        </w:rPr>
        <w:t> debe</w:t>
      </w:r>
      <w:r>
        <w:rPr>
          <w:w w:val="105"/>
          <w:sz w:val="22"/>
        </w:rPr>
        <w:t> tener</w:t>
      </w:r>
      <w:r>
        <w:rPr>
          <w:w w:val="105"/>
          <w:sz w:val="22"/>
        </w:rPr>
        <w:t> en</w:t>
      </w:r>
      <w:r>
        <w:rPr>
          <w:w w:val="105"/>
          <w:sz w:val="22"/>
        </w:rPr>
        <w:t> cuenta</w:t>
      </w:r>
      <w:r>
        <w:rPr>
          <w:w w:val="105"/>
          <w:sz w:val="22"/>
        </w:rPr>
        <w:t> la</w:t>
      </w:r>
      <w:r>
        <w:rPr>
          <w:w w:val="105"/>
          <w:sz w:val="22"/>
        </w:rPr>
        <w:t> normatividad vigente en salud para los grupos étnicos (las EPS indígenas están concertando un decreto de</w:t>
      </w:r>
      <w:r>
        <w:rPr>
          <w:w w:val="105"/>
          <w:sz w:val="22"/>
        </w:rPr>
        <w:t> habilitación</w:t>
      </w:r>
      <w:r>
        <w:rPr>
          <w:w w:val="105"/>
          <w:sz w:val="22"/>
        </w:rPr>
        <w:t> con</w:t>
      </w:r>
      <w:r>
        <w:rPr>
          <w:w w:val="105"/>
          <w:sz w:val="22"/>
        </w:rPr>
        <w:t> el</w:t>
      </w:r>
      <w:r>
        <w:rPr>
          <w:w w:val="105"/>
          <w:sz w:val="22"/>
        </w:rPr>
        <w:t> Ministerio</w:t>
      </w:r>
      <w:r>
        <w:rPr>
          <w:w w:val="105"/>
          <w:sz w:val="22"/>
        </w:rPr>
        <w:t> de</w:t>
      </w:r>
      <w:r>
        <w:rPr>
          <w:w w:val="105"/>
          <w:sz w:val="22"/>
        </w:rPr>
        <w:t> Salud</w:t>
      </w:r>
      <w:r>
        <w:rPr>
          <w:w w:val="105"/>
          <w:sz w:val="22"/>
        </w:rPr>
        <w:t> y</w:t>
      </w:r>
      <w:r>
        <w:rPr>
          <w:w w:val="105"/>
          <w:sz w:val="22"/>
        </w:rPr>
        <w:t> Protección</w:t>
      </w:r>
      <w:r>
        <w:rPr>
          <w:w w:val="105"/>
          <w:sz w:val="22"/>
        </w:rPr>
        <w:t> Social</w:t>
      </w:r>
      <w:r>
        <w:rPr>
          <w:w w:val="105"/>
          <w:sz w:val="22"/>
        </w:rPr>
        <w:t> y</w:t>
      </w:r>
      <w:r>
        <w:rPr>
          <w:w w:val="105"/>
          <w:sz w:val="22"/>
        </w:rPr>
        <w:t> la</w:t>
      </w:r>
      <w:r>
        <w:rPr>
          <w:w w:val="105"/>
          <w:sz w:val="22"/>
        </w:rPr>
        <w:t> Superintendencia</w:t>
      </w:r>
      <w:r>
        <w:rPr>
          <w:w w:val="105"/>
          <w:sz w:val="22"/>
        </w:rPr>
        <w:t> de </w:t>
      </w:r>
      <w:r>
        <w:rPr>
          <w:spacing w:val="-2"/>
          <w:w w:val="105"/>
          <w:sz w:val="22"/>
        </w:rPr>
        <w:t>Salud).</w:t>
      </w:r>
    </w:p>
    <w:p>
      <w:pPr>
        <w:spacing w:after="0" w:line="292" w:lineRule="auto"/>
        <w:jc w:val="both"/>
        <w:rPr>
          <w:sz w:val="22"/>
        </w:rPr>
        <w:sectPr>
          <w:pgSz w:w="11910" w:h="16840"/>
          <w:pgMar w:header="0" w:footer="1014" w:top="1720" w:bottom="1220" w:left="1180" w:right="900"/>
        </w:sectPr>
      </w:pPr>
    </w:p>
    <w:p>
      <w:pPr>
        <w:pStyle w:val="ListParagraph"/>
        <w:numPr>
          <w:ilvl w:val="0"/>
          <w:numId w:val="5"/>
        </w:numPr>
        <w:tabs>
          <w:tab w:pos="948" w:val="left" w:leader="none"/>
        </w:tabs>
        <w:spacing w:line="292" w:lineRule="auto" w:before="72" w:after="0"/>
        <w:ind w:left="947" w:right="372" w:hanging="360"/>
        <w:jc w:val="both"/>
        <w:rPr>
          <w:sz w:val="22"/>
        </w:rPr>
      </w:pPr>
      <w:r>
        <w:rPr>
          <w:w w:val="105"/>
          <w:sz w:val="22"/>
        </w:rPr>
        <w:t>Si</w:t>
      </w:r>
      <w:r>
        <w:rPr>
          <w:w w:val="105"/>
          <w:sz w:val="22"/>
        </w:rPr>
        <w:t> lo</w:t>
      </w:r>
      <w:r>
        <w:rPr>
          <w:w w:val="105"/>
          <w:sz w:val="22"/>
        </w:rPr>
        <w:t> requiere,</w:t>
      </w:r>
      <w:r>
        <w:rPr>
          <w:w w:val="105"/>
          <w:sz w:val="22"/>
        </w:rPr>
        <w:t> solicite</w:t>
      </w:r>
      <w:r>
        <w:rPr>
          <w:w w:val="105"/>
          <w:sz w:val="22"/>
        </w:rPr>
        <w:t> apoyo</w:t>
      </w:r>
      <w:r>
        <w:rPr>
          <w:w w:val="105"/>
          <w:sz w:val="22"/>
        </w:rPr>
        <w:t> técnico</w:t>
      </w:r>
      <w:r>
        <w:rPr>
          <w:w w:val="105"/>
          <w:sz w:val="22"/>
        </w:rPr>
        <w:t> a</w:t>
      </w:r>
      <w:r>
        <w:rPr>
          <w:w w:val="105"/>
          <w:sz w:val="22"/>
        </w:rPr>
        <w:t> la</w:t>
      </w:r>
      <w:r>
        <w:rPr>
          <w:w w:val="105"/>
          <w:sz w:val="22"/>
        </w:rPr>
        <w:t> Dirección</w:t>
      </w:r>
      <w:r>
        <w:rPr>
          <w:w w:val="105"/>
          <w:sz w:val="22"/>
        </w:rPr>
        <w:t> Departamental</w:t>
      </w:r>
      <w:r>
        <w:rPr>
          <w:w w:val="105"/>
          <w:sz w:val="22"/>
        </w:rPr>
        <w:t> de</w:t>
      </w:r>
      <w:r>
        <w:rPr>
          <w:w w:val="105"/>
          <w:sz w:val="22"/>
        </w:rPr>
        <w:t> Salud,</w:t>
      </w:r>
      <w:r>
        <w:rPr>
          <w:w w:val="105"/>
          <w:sz w:val="22"/>
        </w:rPr>
        <w:t> o</w:t>
      </w:r>
      <w:r>
        <w:rPr>
          <w:w w:val="105"/>
          <w:sz w:val="22"/>
        </w:rPr>
        <w:t> en</w:t>
      </w:r>
      <w:r>
        <w:rPr>
          <w:w w:val="105"/>
          <w:sz w:val="22"/>
        </w:rPr>
        <w:t> su defecto</w:t>
      </w:r>
      <w:r>
        <w:rPr>
          <w:w w:val="105"/>
          <w:sz w:val="22"/>
        </w:rPr>
        <w:t> al</w:t>
      </w:r>
      <w:r>
        <w:rPr>
          <w:w w:val="105"/>
          <w:sz w:val="22"/>
        </w:rPr>
        <w:t> Ministerio</w:t>
      </w:r>
      <w:r>
        <w:rPr>
          <w:w w:val="105"/>
          <w:sz w:val="22"/>
        </w:rPr>
        <w:t> de</w:t>
      </w:r>
      <w:r>
        <w:rPr>
          <w:w w:val="105"/>
          <w:sz w:val="22"/>
        </w:rPr>
        <w:t> Salud</w:t>
      </w:r>
      <w:r>
        <w:rPr>
          <w:w w:val="105"/>
          <w:sz w:val="22"/>
        </w:rPr>
        <w:t> y</w:t>
      </w:r>
      <w:r>
        <w:rPr>
          <w:w w:val="105"/>
          <w:sz w:val="22"/>
        </w:rPr>
        <w:t> Protección</w:t>
      </w:r>
      <w:r>
        <w:rPr>
          <w:w w:val="105"/>
          <w:sz w:val="22"/>
        </w:rPr>
        <w:t> Social,</w:t>
      </w:r>
      <w:r>
        <w:rPr>
          <w:w w:val="105"/>
          <w:sz w:val="22"/>
        </w:rPr>
        <w:t> durante</w:t>
      </w:r>
      <w:r>
        <w:rPr>
          <w:w w:val="105"/>
          <w:sz w:val="22"/>
        </w:rPr>
        <w:t> las</w:t>
      </w:r>
      <w:r>
        <w:rPr>
          <w:w w:val="105"/>
          <w:sz w:val="22"/>
        </w:rPr>
        <w:t> etapas</w:t>
      </w:r>
      <w:r>
        <w:rPr>
          <w:w w:val="105"/>
          <w:sz w:val="22"/>
        </w:rPr>
        <w:t> de</w:t>
      </w:r>
      <w:r>
        <w:rPr>
          <w:w w:val="105"/>
          <w:sz w:val="22"/>
        </w:rPr>
        <w:t> elaboración</w:t>
      </w:r>
      <w:r>
        <w:rPr>
          <w:w w:val="105"/>
          <w:sz w:val="22"/>
        </w:rPr>
        <w:t> e implementación</w:t>
      </w:r>
      <w:r>
        <w:rPr>
          <w:spacing w:val="40"/>
          <w:w w:val="105"/>
          <w:sz w:val="22"/>
        </w:rPr>
        <w:t> </w:t>
      </w:r>
      <w:r>
        <w:rPr>
          <w:w w:val="105"/>
          <w:sz w:val="22"/>
        </w:rPr>
        <w:t>del</w:t>
      </w:r>
      <w:r>
        <w:rPr>
          <w:spacing w:val="40"/>
          <w:w w:val="105"/>
          <w:sz w:val="22"/>
        </w:rPr>
        <w:t> </w:t>
      </w:r>
      <w:r>
        <w:rPr>
          <w:w w:val="105"/>
          <w:sz w:val="22"/>
        </w:rPr>
        <w:t>proyecto.</w:t>
      </w:r>
      <w:r>
        <w:rPr>
          <w:spacing w:val="40"/>
          <w:w w:val="105"/>
          <w:sz w:val="22"/>
        </w:rPr>
        <w:t> </w:t>
      </w:r>
      <w:r>
        <w:rPr>
          <w:w w:val="105"/>
          <w:sz w:val="22"/>
        </w:rPr>
        <w:t>Tenga</w:t>
      </w:r>
      <w:r>
        <w:rPr>
          <w:spacing w:val="40"/>
          <w:w w:val="105"/>
          <w:sz w:val="22"/>
        </w:rPr>
        <w:t> </w:t>
      </w:r>
      <w:r>
        <w:rPr>
          <w:w w:val="105"/>
          <w:sz w:val="22"/>
        </w:rPr>
        <w:t>en</w:t>
      </w:r>
      <w:r>
        <w:rPr>
          <w:spacing w:val="40"/>
          <w:w w:val="105"/>
          <w:sz w:val="22"/>
        </w:rPr>
        <w:t> </w:t>
      </w:r>
      <w:r>
        <w:rPr>
          <w:w w:val="105"/>
          <w:sz w:val="22"/>
        </w:rPr>
        <w:t>cuenta</w:t>
      </w:r>
      <w:r>
        <w:rPr>
          <w:spacing w:val="40"/>
          <w:w w:val="105"/>
          <w:sz w:val="22"/>
        </w:rPr>
        <w:t> </w:t>
      </w:r>
      <w:r>
        <w:rPr>
          <w:w w:val="105"/>
          <w:sz w:val="22"/>
        </w:rPr>
        <w:t>los</w:t>
      </w:r>
      <w:r>
        <w:rPr>
          <w:spacing w:val="40"/>
          <w:w w:val="105"/>
          <w:sz w:val="22"/>
        </w:rPr>
        <w:t> </w:t>
      </w:r>
      <w:r>
        <w:rPr>
          <w:w w:val="105"/>
          <w:sz w:val="22"/>
        </w:rPr>
        <w:t>Planes</w:t>
      </w:r>
      <w:r>
        <w:rPr>
          <w:spacing w:val="40"/>
          <w:w w:val="105"/>
          <w:sz w:val="22"/>
        </w:rPr>
        <w:t> </w:t>
      </w:r>
      <w:r>
        <w:rPr>
          <w:w w:val="105"/>
          <w:sz w:val="22"/>
        </w:rPr>
        <w:t>de</w:t>
      </w:r>
      <w:r>
        <w:rPr>
          <w:spacing w:val="40"/>
          <w:w w:val="105"/>
          <w:sz w:val="22"/>
        </w:rPr>
        <w:t> </w:t>
      </w:r>
      <w:r>
        <w:rPr>
          <w:w w:val="105"/>
          <w:sz w:val="22"/>
        </w:rPr>
        <w:t>Vida,</w:t>
      </w:r>
      <w:r>
        <w:rPr>
          <w:spacing w:val="40"/>
          <w:w w:val="105"/>
          <w:sz w:val="22"/>
        </w:rPr>
        <w:t> </w:t>
      </w:r>
      <w:r>
        <w:rPr>
          <w:w w:val="105"/>
          <w:sz w:val="22"/>
        </w:rPr>
        <w:t>Planes</w:t>
      </w:r>
      <w:r>
        <w:rPr>
          <w:spacing w:val="40"/>
          <w:w w:val="105"/>
          <w:sz w:val="22"/>
        </w:rPr>
        <w:t> </w:t>
      </w:r>
      <w:r>
        <w:rPr>
          <w:w w:val="105"/>
          <w:sz w:val="22"/>
        </w:rPr>
        <w:t>de Salvaguarda, Planes de Etnodesarrollo</w:t>
      </w:r>
      <w:hyperlink w:history="true" w:anchor="_bookmark37">
        <w:r>
          <w:rPr>
            <w:w w:val="105"/>
            <w:position w:val="8"/>
            <w:sz w:val="13"/>
          </w:rPr>
          <w:t>21</w:t>
        </w:r>
      </w:hyperlink>
      <w:r>
        <w:rPr>
          <w:w w:val="105"/>
          <w:sz w:val="22"/>
        </w:rPr>
        <w:t>, documentos CONPES y demás instrumentos de política</w:t>
      </w:r>
      <w:r>
        <w:rPr>
          <w:w w:val="105"/>
          <w:sz w:val="22"/>
        </w:rPr>
        <w:t> y</w:t>
      </w:r>
      <w:r>
        <w:rPr>
          <w:w w:val="105"/>
          <w:sz w:val="22"/>
        </w:rPr>
        <w:t> de</w:t>
      </w:r>
      <w:r>
        <w:rPr>
          <w:w w:val="105"/>
          <w:sz w:val="22"/>
        </w:rPr>
        <w:t> planeación</w:t>
      </w:r>
      <w:r>
        <w:rPr>
          <w:w w:val="105"/>
          <w:sz w:val="22"/>
        </w:rPr>
        <w:t> para</w:t>
      </w:r>
      <w:r>
        <w:rPr>
          <w:w w:val="105"/>
          <w:sz w:val="22"/>
        </w:rPr>
        <w:t> los</w:t>
      </w:r>
      <w:r>
        <w:rPr>
          <w:w w:val="105"/>
          <w:sz w:val="22"/>
        </w:rPr>
        <w:t> grupos</w:t>
      </w:r>
      <w:r>
        <w:rPr>
          <w:w w:val="105"/>
          <w:sz w:val="22"/>
        </w:rPr>
        <w:t> étnicos,</w:t>
      </w:r>
      <w:r>
        <w:rPr>
          <w:w w:val="105"/>
          <w:sz w:val="22"/>
        </w:rPr>
        <w:t> con</w:t>
      </w:r>
      <w:r>
        <w:rPr>
          <w:w w:val="105"/>
          <w:sz w:val="22"/>
        </w:rPr>
        <w:t> el</w:t>
      </w:r>
      <w:r>
        <w:rPr>
          <w:w w:val="105"/>
          <w:sz w:val="22"/>
        </w:rPr>
        <w:t> fin</w:t>
      </w:r>
      <w:r>
        <w:rPr>
          <w:w w:val="105"/>
          <w:sz w:val="22"/>
        </w:rPr>
        <w:t> de</w:t>
      </w:r>
      <w:r>
        <w:rPr>
          <w:w w:val="105"/>
          <w:sz w:val="22"/>
        </w:rPr>
        <w:t> incluir</w:t>
      </w:r>
      <w:r>
        <w:rPr>
          <w:w w:val="105"/>
          <w:sz w:val="22"/>
        </w:rPr>
        <w:t> los</w:t>
      </w:r>
      <w:r>
        <w:rPr>
          <w:w w:val="105"/>
          <w:sz w:val="22"/>
        </w:rPr>
        <w:t> requerimientos específicos identificados allí.</w:t>
      </w:r>
    </w:p>
    <w:p>
      <w:pPr>
        <w:pStyle w:val="ListParagraph"/>
        <w:numPr>
          <w:ilvl w:val="0"/>
          <w:numId w:val="5"/>
        </w:numPr>
        <w:tabs>
          <w:tab w:pos="948" w:val="left" w:leader="none"/>
        </w:tabs>
        <w:spacing w:line="290" w:lineRule="auto" w:before="114" w:after="0"/>
        <w:ind w:left="947" w:right="374" w:hanging="360"/>
        <w:jc w:val="both"/>
        <w:rPr>
          <w:sz w:val="22"/>
        </w:rPr>
      </w:pPr>
      <w:r>
        <w:rPr>
          <w:w w:val="105"/>
          <w:sz w:val="22"/>
        </w:rPr>
        <w:t>Elabore</w:t>
      </w:r>
      <w:r>
        <w:rPr>
          <w:w w:val="105"/>
          <w:sz w:val="22"/>
        </w:rPr>
        <w:t> un</w:t>
      </w:r>
      <w:r>
        <w:rPr>
          <w:w w:val="105"/>
          <w:sz w:val="22"/>
        </w:rPr>
        <w:t> cronograma</w:t>
      </w:r>
      <w:r>
        <w:rPr>
          <w:w w:val="105"/>
          <w:sz w:val="22"/>
        </w:rPr>
        <w:t> de</w:t>
      </w:r>
      <w:r>
        <w:rPr>
          <w:w w:val="105"/>
          <w:sz w:val="22"/>
        </w:rPr>
        <w:t> trabajo</w:t>
      </w:r>
      <w:r>
        <w:rPr>
          <w:w w:val="105"/>
          <w:sz w:val="22"/>
        </w:rPr>
        <w:t> conjunto</w:t>
      </w:r>
      <w:r>
        <w:rPr>
          <w:w w:val="105"/>
          <w:sz w:val="22"/>
        </w:rPr>
        <w:t> que</w:t>
      </w:r>
      <w:r>
        <w:rPr>
          <w:w w:val="105"/>
          <w:sz w:val="22"/>
        </w:rPr>
        <w:t> le</w:t>
      </w:r>
      <w:r>
        <w:rPr>
          <w:w w:val="105"/>
          <w:sz w:val="22"/>
        </w:rPr>
        <w:t> permita</w:t>
      </w:r>
      <w:r>
        <w:rPr>
          <w:w w:val="105"/>
          <w:sz w:val="22"/>
        </w:rPr>
        <w:t> hacer</w:t>
      </w:r>
      <w:r>
        <w:rPr>
          <w:w w:val="105"/>
          <w:sz w:val="22"/>
        </w:rPr>
        <w:t> seguimiento</w:t>
      </w:r>
      <w:r>
        <w:rPr>
          <w:w w:val="105"/>
          <w:sz w:val="22"/>
        </w:rPr>
        <w:t> a</w:t>
      </w:r>
      <w:r>
        <w:rPr>
          <w:w w:val="105"/>
          <w:sz w:val="22"/>
        </w:rPr>
        <w:t> los compromisos establecidos para la implementación del proyecto.</w:t>
      </w:r>
    </w:p>
    <w:p>
      <w:pPr>
        <w:pStyle w:val="ListParagraph"/>
        <w:numPr>
          <w:ilvl w:val="0"/>
          <w:numId w:val="5"/>
        </w:numPr>
        <w:tabs>
          <w:tab w:pos="948" w:val="left" w:leader="none"/>
        </w:tabs>
        <w:spacing w:line="292" w:lineRule="auto" w:before="115" w:after="0"/>
        <w:ind w:left="947" w:right="371" w:hanging="360"/>
        <w:jc w:val="both"/>
        <w:rPr>
          <w:sz w:val="22"/>
        </w:rPr>
      </w:pPr>
      <w:r>
        <w:rPr>
          <w:w w:val="105"/>
          <w:sz w:val="22"/>
        </w:rPr>
        <w:t>Recuerde</w:t>
      </w:r>
      <w:r>
        <w:rPr>
          <w:w w:val="105"/>
          <w:sz w:val="22"/>
        </w:rPr>
        <w:t> que</w:t>
      </w:r>
      <w:r>
        <w:rPr>
          <w:w w:val="105"/>
          <w:sz w:val="22"/>
        </w:rPr>
        <w:t> la</w:t>
      </w:r>
      <w:r>
        <w:rPr>
          <w:w w:val="105"/>
          <w:sz w:val="22"/>
        </w:rPr>
        <w:t> inversión</w:t>
      </w:r>
      <w:r>
        <w:rPr>
          <w:w w:val="105"/>
          <w:sz w:val="22"/>
        </w:rPr>
        <w:t> planteada</w:t>
      </w:r>
      <w:r>
        <w:rPr>
          <w:w w:val="105"/>
          <w:sz w:val="22"/>
        </w:rPr>
        <w:t> debe</w:t>
      </w:r>
      <w:r>
        <w:rPr>
          <w:w w:val="105"/>
          <w:sz w:val="22"/>
        </w:rPr>
        <w:t> encaminarse</w:t>
      </w:r>
      <w:r>
        <w:rPr>
          <w:w w:val="105"/>
          <w:sz w:val="22"/>
        </w:rPr>
        <w:t> a</w:t>
      </w:r>
      <w:r>
        <w:rPr>
          <w:w w:val="105"/>
          <w:sz w:val="22"/>
        </w:rPr>
        <w:t> resolver</w:t>
      </w:r>
      <w:r>
        <w:rPr>
          <w:w w:val="105"/>
          <w:sz w:val="22"/>
        </w:rPr>
        <w:t> las</w:t>
      </w:r>
      <w:r>
        <w:rPr>
          <w:w w:val="105"/>
          <w:sz w:val="22"/>
        </w:rPr>
        <w:t> deficiencias</w:t>
      </w:r>
      <w:r>
        <w:rPr>
          <w:w w:val="105"/>
          <w:sz w:val="22"/>
        </w:rPr>
        <w:t> o falencias que pueda tener en el municipio en relación a la infraestructura desde el punto de vista estructural.</w:t>
      </w:r>
    </w:p>
    <w:p>
      <w:pPr>
        <w:pStyle w:val="ListParagraph"/>
        <w:numPr>
          <w:ilvl w:val="0"/>
          <w:numId w:val="5"/>
        </w:numPr>
        <w:tabs>
          <w:tab w:pos="948" w:val="left" w:leader="none"/>
        </w:tabs>
        <w:spacing w:line="290" w:lineRule="auto" w:before="112" w:after="0"/>
        <w:ind w:left="947" w:right="370" w:hanging="361"/>
        <w:jc w:val="both"/>
        <w:rPr>
          <w:sz w:val="22"/>
        </w:rPr>
      </w:pPr>
      <w:r>
        <w:rPr>
          <w:sz w:val="22"/>
        </w:rPr>
        <w:t>Tenga en cuenta que </w:t>
      </w:r>
      <w:r>
        <w:rPr>
          <w:i/>
          <w:sz w:val="23"/>
        </w:rPr>
        <w:t>el proyecto no debe involucrar gastos recurrentes </w:t>
      </w:r>
      <w:r>
        <w:rPr>
          <w:sz w:val="22"/>
        </w:rPr>
        <w:t>y que una vez planteado, los gastos de funcionamiento deben estar garantizados por otra fuente de </w:t>
      </w:r>
      <w:r>
        <w:rPr>
          <w:spacing w:val="-2"/>
          <w:sz w:val="22"/>
        </w:rPr>
        <w:t>financiación.</w:t>
      </w:r>
    </w:p>
    <w:p>
      <w:pPr>
        <w:pStyle w:val="ListParagraph"/>
        <w:numPr>
          <w:ilvl w:val="0"/>
          <w:numId w:val="5"/>
        </w:numPr>
        <w:tabs>
          <w:tab w:pos="948" w:val="left" w:leader="none"/>
        </w:tabs>
        <w:spacing w:line="292" w:lineRule="auto" w:before="113" w:after="0"/>
        <w:ind w:left="947" w:right="371" w:hanging="360"/>
        <w:jc w:val="both"/>
        <w:rPr>
          <w:sz w:val="22"/>
        </w:rPr>
      </w:pPr>
      <w:r>
        <w:rPr>
          <w:w w:val="105"/>
          <w:sz w:val="22"/>
        </w:rPr>
        <w:t>Si</w:t>
      </w:r>
      <w:r>
        <w:rPr>
          <w:w w:val="105"/>
          <w:sz w:val="22"/>
        </w:rPr>
        <w:t> el</w:t>
      </w:r>
      <w:r>
        <w:rPr>
          <w:w w:val="105"/>
          <w:sz w:val="22"/>
        </w:rPr>
        <w:t> municipio</w:t>
      </w:r>
      <w:r>
        <w:rPr>
          <w:w w:val="105"/>
          <w:sz w:val="22"/>
        </w:rPr>
        <w:t> tiene</w:t>
      </w:r>
      <w:r>
        <w:rPr>
          <w:w w:val="105"/>
          <w:sz w:val="22"/>
        </w:rPr>
        <w:t> recursos</w:t>
      </w:r>
      <w:r>
        <w:rPr>
          <w:w w:val="105"/>
          <w:sz w:val="22"/>
        </w:rPr>
        <w:t> del</w:t>
      </w:r>
      <w:r>
        <w:rPr>
          <w:w w:val="105"/>
          <w:sz w:val="22"/>
        </w:rPr>
        <w:t> SGP</w:t>
      </w:r>
      <w:r>
        <w:rPr>
          <w:w w:val="105"/>
          <w:sz w:val="22"/>
        </w:rPr>
        <w:t> para</w:t>
      </w:r>
      <w:r>
        <w:rPr>
          <w:w w:val="105"/>
          <w:sz w:val="22"/>
        </w:rPr>
        <w:t> primera</w:t>
      </w:r>
      <w:r>
        <w:rPr>
          <w:w w:val="105"/>
          <w:sz w:val="22"/>
        </w:rPr>
        <w:t> infancia</w:t>
      </w:r>
      <w:r>
        <w:rPr>
          <w:w w:val="105"/>
          <w:sz w:val="22"/>
        </w:rPr>
        <w:t> distribuidos</w:t>
      </w:r>
      <w:r>
        <w:rPr>
          <w:w w:val="105"/>
          <w:sz w:val="22"/>
        </w:rPr>
        <w:t> a</w:t>
      </w:r>
      <w:r>
        <w:rPr>
          <w:w w:val="105"/>
          <w:sz w:val="22"/>
        </w:rPr>
        <w:t> través</w:t>
      </w:r>
      <w:r>
        <w:rPr>
          <w:w w:val="105"/>
          <w:sz w:val="22"/>
        </w:rPr>
        <w:t> de documentos</w:t>
      </w:r>
      <w:r>
        <w:rPr>
          <w:w w:val="105"/>
          <w:sz w:val="22"/>
        </w:rPr>
        <w:t> CONPES</w:t>
      </w:r>
      <w:r>
        <w:rPr>
          <w:w w:val="105"/>
          <w:sz w:val="22"/>
        </w:rPr>
        <w:t> anteriores</w:t>
      </w:r>
      <w:r>
        <w:rPr>
          <w:w w:val="105"/>
          <w:sz w:val="22"/>
        </w:rPr>
        <w:t> sin</w:t>
      </w:r>
      <w:r>
        <w:rPr>
          <w:w w:val="105"/>
          <w:sz w:val="22"/>
        </w:rPr>
        <w:t> ejecutar,</w:t>
      </w:r>
      <w:r>
        <w:rPr>
          <w:w w:val="105"/>
          <w:sz w:val="22"/>
        </w:rPr>
        <w:t> estos</w:t>
      </w:r>
      <w:r>
        <w:rPr>
          <w:w w:val="105"/>
          <w:sz w:val="22"/>
        </w:rPr>
        <w:t> se</w:t>
      </w:r>
      <w:r>
        <w:rPr>
          <w:w w:val="105"/>
          <w:sz w:val="22"/>
        </w:rPr>
        <w:t> pueden</w:t>
      </w:r>
      <w:r>
        <w:rPr>
          <w:w w:val="105"/>
          <w:sz w:val="22"/>
        </w:rPr>
        <w:t> utilizar</w:t>
      </w:r>
      <w:r>
        <w:rPr>
          <w:w w:val="105"/>
          <w:sz w:val="22"/>
        </w:rPr>
        <w:t> para</w:t>
      </w:r>
      <w:r>
        <w:rPr>
          <w:w w:val="105"/>
          <w:sz w:val="22"/>
        </w:rPr>
        <w:t> el</w:t>
      </w:r>
      <w:r>
        <w:rPr>
          <w:w w:val="105"/>
          <w:sz w:val="22"/>
        </w:rPr>
        <w:t> proyecto</w:t>
      </w:r>
      <w:r>
        <w:rPr>
          <w:spacing w:val="80"/>
          <w:w w:val="150"/>
          <w:sz w:val="22"/>
        </w:rPr>
        <w:t> </w:t>
      </w:r>
      <w:r>
        <w:rPr>
          <w:w w:val="105"/>
          <w:sz w:val="22"/>
        </w:rPr>
        <w:t>que</w:t>
      </w:r>
      <w:r>
        <w:rPr>
          <w:spacing w:val="34"/>
          <w:w w:val="105"/>
          <w:sz w:val="22"/>
        </w:rPr>
        <w:t> </w:t>
      </w:r>
      <w:r>
        <w:rPr>
          <w:w w:val="105"/>
          <w:sz w:val="22"/>
        </w:rPr>
        <w:t>el</w:t>
      </w:r>
      <w:r>
        <w:rPr>
          <w:spacing w:val="34"/>
          <w:w w:val="105"/>
          <w:sz w:val="22"/>
        </w:rPr>
        <w:t> </w:t>
      </w:r>
      <w:r>
        <w:rPr>
          <w:w w:val="105"/>
          <w:sz w:val="22"/>
        </w:rPr>
        <w:t>equipo</w:t>
      </w:r>
      <w:r>
        <w:rPr>
          <w:spacing w:val="34"/>
          <w:w w:val="105"/>
          <w:sz w:val="22"/>
        </w:rPr>
        <w:t> </w:t>
      </w:r>
      <w:r>
        <w:rPr>
          <w:w w:val="105"/>
          <w:sz w:val="22"/>
        </w:rPr>
        <w:t>de</w:t>
      </w:r>
      <w:r>
        <w:rPr>
          <w:spacing w:val="34"/>
          <w:w w:val="105"/>
          <w:sz w:val="22"/>
        </w:rPr>
        <w:t> </w:t>
      </w:r>
      <w:r>
        <w:rPr>
          <w:w w:val="105"/>
          <w:sz w:val="22"/>
        </w:rPr>
        <w:t>trabajo</w:t>
      </w:r>
      <w:r>
        <w:rPr>
          <w:spacing w:val="36"/>
          <w:w w:val="105"/>
          <w:sz w:val="22"/>
        </w:rPr>
        <w:t> </w:t>
      </w:r>
      <w:r>
        <w:rPr>
          <w:w w:val="105"/>
          <w:sz w:val="22"/>
        </w:rPr>
        <w:t>decida</w:t>
      </w:r>
      <w:r>
        <w:rPr>
          <w:spacing w:val="36"/>
          <w:w w:val="105"/>
          <w:sz w:val="22"/>
        </w:rPr>
        <w:t> </w:t>
      </w:r>
      <w:r>
        <w:rPr>
          <w:w w:val="105"/>
          <w:sz w:val="22"/>
        </w:rPr>
        <w:t>ejecutar</w:t>
      </w:r>
      <w:r>
        <w:rPr>
          <w:spacing w:val="34"/>
          <w:w w:val="105"/>
          <w:sz w:val="22"/>
        </w:rPr>
        <w:t> </w:t>
      </w:r>
      <w:r>
        <w:rPr>
          <w:w w:val="105"/>
          <w:sz w:val="22"/>
        </w:rPr>
        <w:t>en</w:t>
      </w:r>
      <w:r>
        <w:rPr>
          <w:spacing w:val="34"/>
          <w:w w:val="105"/>
          <w:sz w:val="22"/>
        </w:rPr>
        <w:t> </w:t>
      </w:r>
      <w:r>
        <w:rPr>
          <w:w w:val="105"/>
          <w:sz w:val="22"/>
        </w:rPr>
        <w:t>desarrollo</w:t>
      </w:r>
      <w:r>
        <w:rPr>
          <w:spacing w:val="34"/>
          <w:w w:val="105"/>
          <w:sz w:val="22"/>
        </w:rPr>
        <w:t> </w:t>
      </w:r>
      <w:r>
        <w:rPr>
          <w:w w:val="105"/>
          <w:sz w:val="22"/>
        </w:rPr>
        <w:t>de</w:t>
      </w:r>
      <w:r>
        <w:rPr>
          <w:spacing w:val="34"/>
          <w:w w:val="105"/>
          <w:sz w:val="22"/>
        </w:rPr>
        <w:t> </w:t>
      </w:r>
      <w:r>
        <w:rPr>
          <w:w w:val="105"/>
          <w:sz w:val="22"/>
        </w:rPr>
        <w:t>este</w:t>
      </w:r>
      <w:r>
        <w:rPr>
          <w:spacing w:val="34"/>
          <w:w w:val="105"/>
          <w:sz w:val="22"/>
        </w:rPr>
        <w:t> </w:t>
      </w:r>
      <w:r>
        <w:rPr>
          <w:w w:val="105"/>
          <w:sz w:val="22"/>
        </w:rPr>
        <w:t>documento</w:t>
      </w:r>
      <w:r>
        <w:rPr>
          <w:spacing w:val="34"/>
          <w:w w:val="105"/>
          <w:sz w:val="22"/>
        </w:rPr>
        <w:t> </w:t>
      </w:r>
      <w:r>
        <w:rPr>
          <w:w w:val="105"/>
          <w:sz w:val="22"/>
        </w:rPr>
        <w:t>CONPES.</w:t>
      </w:r>
    </w:p>
    <w:p>
      <w:pPr>
        <w:pStyle w:val="ListParagraph"/>
        <w:numPr>
          <w:ilvl w:val="0"/>
          <w:numId w:val="5"/>
        </w:numPr>
        <w:tabs>
          <w:tab w:pos="948" w:val="left" w:leader="none"/>
        </w:tabs>
        <w:spacing w:line="292" w:lineRule="auto" w:before="112" w:after="0"/>
        <w:ind w:left="947" w:right="372" w:hanging="360"/>
        <w:jc w:val="both"/>
        <w:rPr>
          <w:sz w:val="22"/>
        </w:rPr>
      </w:pPr>
      <w:r>
        <w:rPr>
          <w:w w:val="105"/>
          <w:sz w:val="22"/>
        </w:rPr>
        <w:t>Para</w:t>
      </w:r>
      <w:r>
        <w:rPr>
          <w:w w:val="105"/>
          <w:sz w:val="22"/>
        </w:rPr>
        <w:t> justificar</w:t>
      </w:r>
      <w:r>
        <w:rPr>
          <w:w w:val="105"/>
          <w:sz w:val="22"/>
        </w:rPr>
        <w:t> la</w:t>
      </w:r>
      <w:r>
        <w:rPr>
          <w:w w:val="105"/>
          <w:sz w:val="22"/>
        </w:rPr>
        <w:t> inversión</w:t>
      </w:r>
      <w:r>
        <w:rPr>
          <w:w w:val="105"/>
          <w:sz w:val="22"/>
        </w:rPr>
        <w:t> en</w:t>
      </w:r>
      <w:r>
        <w:rPr>
          <w:w w:val="105"/>
          <w:sz w:val="22"/>
        </w:rPr>
        <w:t> una</w:t>
      </w:r>
      <w:r>
        <w:rPr>
          <w:w w:val="105"/>
          <w:sz w:val="22"/>
        </w:rPr>
        <w:t> o</w:t>
      </w:r>
      <w:r>
        <w:rPr>
          <w:w w:val="105"/>
          <w:sz w:val="22"/>
        </w:rPr>
        <w:t> todas</w:t>
      </w:r>
      <w:r>
        <w:rPr>
          <w:w w:val="105"/>
          <w:sz w:val="22"/>
        </w:rPr>
        <w:t> las</w:t>
      </w:r>
      <w:r>
        <w:rPr>
          <w:w w:val="105"/>
          <w:sz w:val="22"/>
        </w:rPr>
        <w:t> estrategias</w:t>
      </w:r>
      <w:r>
        <w:rPr>
          <w:w w:val="105"/>
          <w:sz w:val="22"/>
        </w:rPr>
        <w:t> contempladas</w:t>
      </w:r>
      <w:r>
        <w:rPr>
          <w:w w:val="105"/>
          <w:sz w:val="22"/>
        </w:rPr>
        <w:t> en</w:t>
      </w:r>
      <w:r>
        <w:rPr>
          <w:w w:val="105"/>
          <w:sz w:val="22"/>
        </w:rPr>
        <w:t> esta</w:t>
      </w:r>
      <w:r>
        <w:rPr>
          <w:w w:val="105"/>
          <w:sz w:val="22"/>
        </w:rPr>
        <w:t> línea,</w:t>
      </w:r>
      <w:r>
        <w:rPr>
          <w:w w:val="105"/>
          <w:sz w:val="22"/>
        </w:rPr>
        <w:t> se pueden</w:t>
      </w:r>
      <w:r>
        <w:rPr>
          <w:w w:val="105"/>
          <w:sz w:val="22"/>
        </w:rPr>
        <w:t> tener</w:t>
      </w:r>
      <w:r>
        <w:rPr>
          <w:w w:val="105"/>
          <w:sz w:val="22"/>
        </w:rPr>
        <w:t> en</w:t>
      </w:r>
      <w:r>
        <w:rPr>
          <w:w w:val="105"/>
          <w:sz w:val="22"/>
        </w:rPr>
        <w:t> cuenta</w:t>
      </w:r>
      <w:r>
        <w:rPr>
          <w:w w:val="105"/>
          <w:sz w:val="22"/>
        </w:rPr>
        <w:t> indicadores</w:t>
      </w:r>
      <w:r>
        <w:rPr>
          <w:w w:val="105"/>
          <w:sz w:val="22"/>
        </w:rPr>
        <w:t> de</w:t>
      </w:r>
      <w:r>
        <w:rPr>
          <w:w w:val="105"/>
          <w:sz w:val="22"/>
        </w:rPr>
        <w:t> gestión,</w:t>
      </w:r>
      <w:r>
        <w:rPr>
          <w:w w:val="105"/>
          <w:sz w:val="22"/>
        </w:rPr>
        <w:t> de</w:t>
      </w:r>
      <w:r>
        <w:rPr>
          <w:w w:val="105"/>
          <w:sz w:val="22"/>
        </w:rPr>
        <w:t> resultado</w:t>
      </w:r>
      <w:r>
        <w:rPr>
          <w:w w:val="105"/>
          <w:sz w:val="22"/>
        </w:rPr>
        <w:t> y</w:t>
      </w:r>
      <w:r>
        <w:rPr>
          <w:w w:val="105"/>
          <w:sz w:val="22"/>
        </w:rPr>
        <w:t> de</w:t>
      </w:r>
      <w:r>
        <w:rPr>
          <w:w w:val="105"/>
          <w:sz w:val="22"/>
        </w:rPr>
        <w:t> proceso,</w:t>
      </w:r>
      <w:r>
        <w:rPr>
          <w:w w:val="105"/>
          <w:sz w:val="22"/>
        </w:rPr>
        <w:t> tanto</w:t>
      </w:r>
      <w:r>
        <w:rPr>
          <w:w w:val="105"/>
          <w:sz w:val="22"/>
        </w:rPr>
        <w:t> en gestantes,</w:t>
      </w:r>
      <w:r>
        <w:rPr>
          <w:w w:val="105"/>
          <w:sz w:val="22"/>
        </w:rPr>
        <w:t> como</w:t>
      </w:r>
      <w:r>
        <w:rPr>
          <w:w w:val="105"/>
          <w:sz w:val="22"/>
        </w:rPr>
        <w:t> en</w:t>
      </w:r>
      <w:r>
        <w:rPr>
          <w:w w:val="105"/>
          <w:sz w:val="22"/>
        </w:rPr>
        <w:t> las</w:t>
      </w:r>
      <w:r>
        <w:rPr>
          <w:w w:val="105"/>
          <w:sz w:val="22"/>
        </w:rPr>
        <w:t> niñas</w:t>
      </w:r>
      <w:r>
        <w:rPr>
          <w:w w:val="105"/>
          <w:sz w:val="22"/>
        </w:rPr>
        <w:t> y</w:t>
      </w:r>
      <w:r>
        <w:rPr>
          <w:w w:val="105"/>
          <w:sz w:val="22"/>
        </w:rPr>
        <w:t> los</w:t>
      </w:r>
      <w:r>
        <w:rPr>
          <w:w w:val="105"/>
          <w:sz w:val="22"/>
        </w:rPr>
        <w:t> niños.</w:t>
      </w:r>
      <w:r>
        <w:rPr>
          <w:w w:val="105"/>
          <w:sz w:val="22"/>
        </w:rPr>
        <w:t> Para</w:t>
      </w:r>
      <w:r>
        <w:rPr>
          <w:w w:val="105"/>
          <w:sz w:val="22"/>
        </w:rPr>
        <w:t> ello,</w:t>
      </w:r>
      <w:r>
        <w:rPr>
          <w:w w:val="105"/>
          <w:sz w:val="22"/>
        </w:rPr>
        <w:t> se</w:t>
      </w:r>
      <w:r>
        <w:rPr>
          <w:w w:val="105"/>
          <w:sz w:val="22"/>
        </w:rPr>
        <w:t> puede</w:t>
      </w:r>
      <w:r>
        <w:rPr>
          <w:w w:val="105"/>
          <w:sz w:val="22"/>
        </w:rPr>
        <w:t> hacer</w:t>
      </w:r>
      <w:r>
        <w:rPr>
          <w:w w:val="105"/>
          <w:sz w:val="22"/>
        </w:rPr>
        <w:t> uso</w:t>
      </w:r>
      <w:r>
        <w:rPr>
          <w:w w:val="105"/>
          <w:sz w:val="22"/>
        </w:rPr>
        <w:t> del</w:t>
      </w:r>
      <w:r>
        <w:rPr>
          <w:w w:val="105"/>
          <w:sz w:val="22"/>
        </w:rPr>
        <w:t> Análisis</w:t>
      </w:r>
      <w:r>
        <w:rPr>
          <w:w w:val="105"/>
          <w:sz w:val="22"/>
        </w:rPr>
        <w:t> de Situación en Salud (ASIS)</w:t>
      </w:r>
      <w:hyperlink w:history="true" w:anchor="_bookmark38">
        <w:r>
          <w:rPr>
            <w:w w:val="105"/>
            <w:position w:val="8"/>
            <w:sz w:val="13"/>
          </w:rPr>
          <w:t>22</w:t>
        </w:r>
      </w:hyperlink>
      <w:r>
        <w:rPr>
          <w:w w:val="105"/>
          <w:sz w:val="22"/>
        </w:rPr>
        <w:t>.</w:t>
      </w:r>
    </w:p>
    <w:p>
      <w:pPr>
        <w:pStyle w:val="BodyText"/>
        <w:spacing w:line="292" w:lineRule="auto" w:before="123"/>
        <w:ind w:left="379" w:right="370" w:firstLine="567"/>
        <w:jc w:val="both"/>
      </w:pPr>
      <w:r>
        <w:rPr>
          <w:w w:val="105"/>
        </w:rPr>
        <w:t>De acuerdo con lo definido por el Ministerio de Salud y Protección Social, las inversiones en este esquema se pueden desarrollar bajo las siguientes líneas:</w:t>
      </w:r>
    </w:p>
    <w:p>
      <w:pPr>
        <w:pStyle w:val="ListParagraph"/>
        <w:numPr>
          <w:ilvl w:val="2"/>
          <w:numId w:val="2"/>
        </w:numPr>
        <w:tabs>
          <w:tab w:pos="1230" w:val="left" w:leader="none"/>
          <w:tab w:pos="1231" w:val="left" w:leader="none"/>
        </w:tabs>
        <w:spacing w:line="292" w:lineRule="auto" w:before="242" w:after="0"/>
        <w:ind w:left="884" w:right="378" w:hanging="504"/>
        <w:jc w:val="left"/>
        <w:rPr>
          <w:sz w:val="22"/>
        </w:rPr>
      </w:pPr>
      <w:bookmarkStart w:name="6.2.1. Adecuación institucional para mej" w:id="50"/>
      <w:bookmarkEnd w:id="50"/>
      <w:r>
        <w:rPr/>
      </w:r>
      <w:bookmarkStart w:name="_bookmark36" w:id="51"/>
      <w:bookmarkEnd w:id="51"/>
      <w:r>
        <w:rPr>
          <w:w w:val="110"/>
          <w:sz w:val="22"/>
        </w:rPr>
        <w:t>Ad</w:t>
      </w:r>
      <w:r>
        <w:rPr>
          <w:w w:val="110"/>
          <w:sz w:val="22"/>
        </w:rPr>
        <w:t>ecuación</w:t>
      </w:r>
      <w:r>
        <w:rPr>
          <w:spacing w:val="40"/>
          <w:w w:val="110"/>
          <w:sz w:val="22"/>
        </w:rPr>
        <w:t> </w:t>
      </w:r>
      <w:r>
        <w:rPr>
          <w:w w:val="110"/>
          <w:sz w:val="22"/>
        </w:rPr>
        <w:t>institucional</w:t>
      </w:r>
      <w:r>
        <w:rPr>
          <w:spacing w:val="40"/>
          <w:w w:val="110"/>
          <w:sz w:val="22"/>
        </w:rPr>
        <w:t> </w:t>
      </w:r>
      <w:r>
        <w:rPr>
          <w:w w:val="110"/>
          <w:sz w:val="22"/>
        </w:rPr>
        <w:t>para</w:t>
      </w:r>
      <w:r>
        <w:rPr>
          <w:spacing w:val="40"/>
          <w:w w:val="110"/>
          <w:sz w:val="22"/>
        </w:rPr>
        <w:t> </w:t>
      </w:r>
      <w:r>
        <w:rPr>
          <w:w w:val="110"/>
          <w:sz w:val="22"/>
        </w:rPr>
        <w:t>mejorar</w:t>
      </w:r>
      <w:r>
        <w:rPr>
          <w:spacing w:val="40"/>
          <w:w w:val="110"/>
          <w:sz w:val="22"/>
        </w:rPr>
        <w:t> </w:t>
      </w:r>
      <w:r>
        <w:rPr>
          <w:w w:val="110"/>
          <w:sz w:val="22"/>
        </w:rPr>
        <w:t>o</w:t>
      </w:r>
      <w:r>
        <w:rPr>
          <w:spacing w:val="40"/>
          <w:w w:val="110"/>
          <w:sz w:val="22"/>
        </w:rPr>
        <w:t> </w:t>
      </w:r>
      <w:r>
        <w:rPr>
          <w:w w:val="110"/>
          <w:sz w:val="22"/>
        </w:rPr>
        <w:t>fortalecer</w:t>
      </w:r>
      <w:r>
        <w:rPr>
          <w:spacing w:val="40"/>
          <w:w w:val="110"/>
          <w:sz w:val="22"/>
        </w:rPr>
        <w:t> </w:t>
      </w:r>
      <w:r>
        <w:rPr>
          <w:w w:val="110"/>
          <w:sz w:val="22"/>
        </w:rPr>
        <w:t>el</w:t>
      </w:r>
      <w:r>
        <w:rPr>
          <w:spacing w:val="40"/>
          <w:w w:val="110"/>
          <w:sz w:val="22"/>
        </w:rPr>
        <w:t> </w:t>
      </w:r>
      <w:r>
        <w:rPr>
          <w:w w:val="110"/>
          <w:sz w:val="22"/>
        </w:rPr>
        <w:t>acceso</w:t>
      </w:r>
      <w:r>
        <w:rPr>
          <w:spacing w:val="40"/>
          <w:w w:val="110"/>
          <w:sz w:val="22"/>
        </w:rPr>
        <w:t> </w:t>
      </w:r>
      <w:r>
        <w:rPr>
          <w:w w:val="110"/>
          <w:sz w:val="22"/>
        </w:rPr>
        <w:t>a</w:t>
      </w:r>
      <w:r>
        <w:rPr>
          <w:spacing w:val="40"/>
          <w:w w:val="110"/>
          <w:sz w:val="22"/>
        </w:rPr>
        <w:t> </w:t>
      </w:r>
      <w:r>
        <w:rPr>
          <w:w w:val="110"/>
          <w:sz w:val="22"/>
        </w:rPr>
        <w:t>los</w:t>
      </w:r>
      <w:r>
        <w:rPr>
          <w:spacing w:val="40"/>
          <w:w w:val="110"/>
          <w:sz w:val="22"/>
        </w:rPr>
        <w:t> </w:t>
      </w:r>
      <w:r>
        <w:rPr>
          <w:w w:val="110"/>
          <w:sz w:val="22"/>
        </w:rPr>
        <w:t>servicios</w:t>
      </w:r>
      <w:r>
        <w:rPr>
          <w:spacing w:val="40"/>
          <w:w w:val="110"/>
          <w:sz w:val="22"/>
        </w:rPr>
        <w:t> </w:t>
      </w:r>
      <w:r>
        <w:rPr>
          <w:w w:val="110"/>
          <w:sz w:val="22"/>
        </w:rPr>
        <w:t>de salud,</w:t>
      </w:r>
      <w:r>
        <w:rPr>
          <w:spacing w:val="40"/>
          <w:w w:val="110"/>
          <w:sz w:val="22"/>
        </w:rPr>
        <w:t> </w:t>
      </w:r>
      <w:r>
        <w:rPr>
          <w:w w:val="110"/>
          <w:sz w:val="22"/>
        </w:rPr>
        <w:t>la</w:t>
      </w:r>
      <w:r>
        <w:rPr>
          <w:spacing w:val="40"/>
          <w:w w:val="110"/>
          <w:sz w:val="22"/>
        </w:rPr>
        <w:t> </w:t>
      </w:r>
      <w:r>
        <w:rPr>
          <w:w w:val="110"/>
          <w:sz w:val="22"/>
        </w:rPr>
        <w:t>calidad</w:t>
      </w:r>
      <w:r>
        <w:rPr>
          <w:spacing w:val="40"/>
          <w:w w:val="110"/>
          <w:sz w:val="22"/>
        </w:rPr>
        <w:t> </w:t>
      </w:r>
      <w:r>
        <w:rPr>
          <w:w w:val="110"/>
          <w:sz w:val="22"/>
        </w:rPr>
        <w:t>y</w:t>
      </w:r>
      <w:r>
        <w:rPr>
          <w:spacing w:val="40"/>
          <w:w w:val="110"/>
          <w:sz w:val="22"/>
        </w:rPr>
        <w:t> </w:t>
      </w:r>
      <w:r>
        <w:rPr>
          <w:w w:val="110"/>
          <w:sz w:val="22"/>
        </w:rPr>
        <w:t>humanización</w:t>
      </w:r>
      <w:r>
        <w:rPr>
          <w:spacing w:val="40"/>
          <w:w w:val="110"/>
          <w:sz w:val="22"/>
        </w:rPr>
        <w:t> </w:t>
      </w:r>
      <w:r>
        <w:rPr>
          <w:w w:val="110"/>
          <w:sz w:val="22"/>
        </w:rPr>
        <w:t>de</w:t>
      </w:r>
      <w:r>
        <w:rPr>
          <w:spacing w:val="40"/>
          <w:w w:val="110"/>
          <w:sz w:val="22"/>
        </w:rPr>
        <w:t> </w:t>
      </w:r>
      <w:r>
        <w:rPr>
          <w:w w:val="110"/>
          <w:sz w:val="22"/>
        </w:rPr>
        <w:t>la</w:t>
      </w:r>
      <w:r>
        <w:rPr>
          <w:spacing w:val="40"/>
          <w:w w:val="110"/>
          <w:sz w:val="22"/>
        </w:rPr>
        <w:t> </w:t>
      </w:r>
      <w:r>
        <w:rPr>
          <w:w w:val="110"/>
          <w:sz w:val="22"/>
        </w:rPr>
        <w:t>atención.</w:t>
      </w:r>
    </w:p>
    <w:p>
      <w:pPr>
        <w:pStyle w:val="BodyText"/>
        <w:rPr>
          <w:sz w:val="20"/>
        </w:rPr>
      </w:pPr>
    </w:p>
    <w:p>
      <w:pPr>
        <w:pStyle w:val="BodyText"/>
        <w:spacing w:before="6"/>
        <w:rPr>
          <w:sz w:val="12"/>
        </w:rPr>
      </w:pPr>
      <w:r>
        <w:rPr/>
        <w:pict>
          <v:rect style="position:absolute;margin-left:78pt;margin-top:8.860620pt;width:144pt;height:.48pt;mso-position-horizontal-relative:page;mso-position-vertical-relative:paragraph;z-index:-15721472;mso-wrap-distance-left:0;mso-wrap-distance-right:0" id="docshape17" filled="true" fillcolor="#000000" stroked="false">
            <v:fill type="solid"/>
            <w10:wrap type="topAndBottom"/>
          </v:rect>
        </w:pict>
      </w:r>
    </w:p>
    <w:p>
      <w:pPr>
        <w:spacing w:line="254" w:lineRule="auto" w:before="245"/>
        <w:ind w:left="379" w:right="372" w:firstLine="113"/>
        <w:jc w:val="both"/>
        <w:rPr>
          <w:sz w:val="18"/>
        </w:rPr>
      </w:pPr>
      <w:bookmarkStart w:name="_bookmark37" w:id="52"/>
      <w:bookmarkEnd w:id="52"/>
      <w:r>
        <w:rPr/>
      </w:r>
      <w:r>
        <w:rPr>
          <w:w w:val="105"/>
          <w:position w:val="6"/>
          <w:sz w:val="11"/>
        </w:rPr>
        <w:t>21</w:t>
      </w:r>
      <w:r>
        <w:rPr>
          <w:spacing w:val="31"/>
          <w:w w:val="105"/>
          <w:position w:val="6"/>
          <w:sz w:val="11"/>
        </w:rPr>
        <w:t> </w:t>
      </w:r>
      <w:r>
        <w:rPr>
          <w:w w:val="105"/>
          <w:sz w:val="18"/>
        </w:rPr>
        <w:t>Los Planes de Vida son instrumentos de planeación de los pueblos indígenas en los que a través de un proceso participativo</w:t>
      </w:r>
      <w:r>
        <w:rPr>
          <w:spacing w:val="24"/>
          <w:w w:val="105"/>
          <w:sz w:val="18"/>
        </w:rPr>
        <w:t> </w:t>
      </w:r>
      <w:r>
        <w:rPr>
          <w:w w:val="105"/>
          <w:sz w:val="18"/>
        </w:rPr>
        <w:t>de</w:t>
      </w:r>
      <w:r>
        <w:rPr>
          <w:spacing w:val="24"/>
          <w:w w:val="105"/>
          <w:sz w:val="18"/>
        </w:rPr>
        <w:t> </w:t>
      </w:r>
      <w:r>
        <w:rPr>
          <w:w w:val="105"/>
          <w:sz w:val="18"/>
        </w:rPr>
        <w:t>autodiagnóstico,</w:t>
      </w:r>
      <w:r>
        <w:rPr>
          <w:spacing w:val="24"/>
          <w:w w:val="105"/>
          <w:sz w:val="18"/>
        </w:rPr>
        <w:t> </w:t>
      </w:r>
      <w:r>
        <w:rPr>
          <w:w w:val="105"/>
          <w:sz w:val="18"/>
        </w:rPr>
        <w:t>los</w:t>
      </w:r>
      <w:r>
        <w:rPr>
          <w:spacing w:val="24"/>
          <w:w w:val="105"/>
          <w:sz w:val="18"/>
        </w:rPr>
        <w:t> </w:t>
      </w:r>
      <w:r>
        <w:rPr>
          <w:w w:val="105"/>
          <w:sz w:val="18"/>
        </w:rPr>
        <w:t>pueblos</w:t>
      </w:r>
      <w:r>
        <w:rPr>
          <w:spacing w:val="24"/>
          <w:w w:val="105"/>
          <w:sz w:val="18"/>
        </w:rPr>
        <w:t> </w:t>
      </w:r>
      <w:r>
        <w:rPr>
          <w:w w:val="105"/>
          <w:sz w:val="18"/>
        </w:rPr>
        <w:t>definen</w:t>
      </w:r>
      <w:r>
        <w:rPr>
          <w:spacing w:val="24"/>
          <w:w w:val="105"/>
          <w:sz w:val="18"/>
        </w:rPr>
        <w:t> </w:t>
      </w:r>
      <w:r>
        <w:rPr>
          <w:w w:val="105"/>
          <w:sz w:val="18"/>
        </w:rPr>
        <w:t>sus</w:t>
      </w:r>
      <w:r>
        <w:rPr>
          <w:spacing w:val="24"/>
          <w:w w:val="105"/>
          <w:sz w:val="18"/>
        </w:rPr>
        <w:t> </w:t>
      </w:r>
      <w:r>
        <w:rPr>
          <w:w w:val="105"/>
          <w:sz w:val="18"/>
        </w:rPr>
        <w:t>propios</w:t>
      </w:r>
      <w:r>
        <w:rPr>
          <w:spacing w:val="24"/>
          <w:w w:val="105"/>
          <w:sz w:val="18"/>
        </w:rPr>
        <w:t> </w:t>
      </w:r>
      <w:r>
        <w:rPr>
          <w:w w:val="105"/>
          <w:sz w:val="18"/>
        </w:rPr>
        <w:t>horizontes</w:t>
      </w:r>
      <w:r>
        <w:rPr>
          <w:spacing w:val="24"/>
          <w:w w:val="105"/>
          <w:sz w:val="18"/>
        </w:rPr>
        <w:t> </w:t>
      </w:r>
      <w:r>
        <w:rPr>
          <w:w w:val="105"/>
          <w:sz w:val="18"/>
        </w:rPr>
        <w:t>y</w:t>
      </w:r>
      <w:r>
        <w:rPr>
          <w:spacing w:val="24"/>
          <w:w w:val="105"/>
          <w:sz w:val="18"/>
        </w:rPr>
        <w:t> </w:t>
      </w:r>
      <w:r>
        <w:rPr>
          <w:w w:val="105"/>
          <w:sz w:val="18"/>
        </w:rPr>
        <w:t>acciones</w:t>
      </w:r>
      <w:r>
        <w:rPr>
          <w:spacing w:val="24"/>
          <w:w w:val="105"/>
          <w:sz w:val="18"/>
        </w:rPr>
        <w:t> </w:t>
      </w:r>
      <w:r>
        <w:rPr>
          <w:w w:val="105"/>
          <w:sz w:val="18"/>
        </w:rPr>
        <w:t>para</w:t>
      </w:r>
      <w:r>
        <w:rPr>
          <w:spacing w:val="24"/>
          <w:w w:val="105"/>
          <w:sz w:val="18"/>
        </w:rPr>
        <w:t> </w:t>
      </w:r>
      <w:r>
        <w:rPr>
          <w:w w:val="105"/>
          <w:sz w:val="18"/>
        </w:rPr>
        <w:t>su</w:t>
      </w:r>
      <w:r>
        <w:rPr>
          <w:spacing w:val="24"/>
          <w:w w:val="105"/>
          <w:sz w:val="18"/>
        </w:rPr>
        <w:t> </w:t>
      </w:r>
      <w:r>
        <w:rPr>
          <w:w w:val="105"/>
          <w:sz w:val="18"/>
        </w:rPr>
        <w:t>propio</w:t>
      </w:r>
      <w:r>
        <w:rPr>
          <w:spacing w:val="25"/>
          <w:w w:val="105"/>
          <w:sz w:val="18"/>
        </w:rPr>
        <w:t> </w:t>
      </w:r>
      <w:r>
        <w:rPr>
          <w:w w:val="105"/>
          <w:sz w:val="18"/>
        </w:rPr>
        <w:t>desarrollo. Los</w:t>
      </w:r>
      <w:r>
        <w:rPr>
          <w:spacing w:val="26"/>
          <w:w w:val="105"/>
          <w:sz w:val="18"/>
        </w:rPr>
        <w:t> </w:t>
      </w:r>
      <w:r>
        <w:rPr>
          <w:w w:val="105"/>
          <w:sz w:val="18"/>
        </w:rPr>
        <w:t>Planes</w:t>
      </w:r>
      <w:r>
        <w:rPr>
          <w:spacing w:val="26"/>
          <w:w w:val="105"/>
          <w:sz w:val="18"/>
        </w:rPr>
        <w:t> </w:t>
      </w:r>
      <w:r>
        <w:rPr>
          <w:w w:val="105"/>
          <w:sz w:val="18"/>
        </w:rPr>
        <w:t>de</w:t>
      </w:r>
      <w:r>
        <w:rPr>
          <w:spacing w:val="26"/>
          <w:w w:val="105"/>
          <w:sz w:val="18"/>
        </w:rPr>
        <w:t> </w:t>
      </w:r>
      <w:r>
        <w:rPr>
          <w:w w:val="105"/>
          <w:sz w:val="18"/>
        </w:rPr>
        <w:t>Salvaguarda,</w:t>
      </w:r>
      <w:r>
        <w:rPr>
          <w:spacing w:val="25"/>
          <w:w w:val="105"/>
          <w:sz w:val="18"/>
        </w:rPr>
        <w:t> </w:t>
      </w:r>
      <w:r>
        <w:rPr>
          <w:w w:val="105"/>
          <w:sz w:val="18"/>
        </w:rPr>
        <w:t>por</w:t>
      </w:r>
      <w:r>
        <w:rPr>
          <w:spacing w:val="25"/>
          <w:w w:val="105"/>
          <w:sz w:val="18"/>
        </w:rPr>
        <w:t> </w:t>
      </w:r>
      <w:r>
        <w:rPr>
          <w:w w:val="105"/>
          <w:sz w:val="18"/>
        </w:rPr>
        <w:t>su</w:t>
      </w:r>
      <w:r>
        <w:rPr>
          <w:spacing w:val="26"/>
          <w:w w:val="105"/>
          <w:sz w:val="18"/>
        </w:rPr>
        <w:t> </w:t>
      </w:r>
      <w:r>
        <w:rPr>
          <w:w w:val="105"/>
          <w:sz w:val="18"/>
        </w:rPr>
        <w:t>parte,</w:t>
      </w:r>
      <w:r>
        <w:rPr>
          <w:spacing w:val="25"/>
          <w:w w:val="105"/>
          <w:sz w:val="18"/>
        </w:rPr>
        <w:t> </w:t>
      </w:r>
      <w:r>
        <w:rPr>
          <w:w w:val="105"/>
          <w:sz w:val="18"/>
        </w:rPr>
        <w:t>responden</w:t>
      </w:r>
      <w:r>
        <w:rPr>
          <w:spacing w:val="25"/>
          <w:w w:val="105"/>
          <w:sz w:val="18"/>
        </w:rPr>
        <w:t> </w:t>
      </w:r>
      <w:r>
        <w:rPr>
          <w:w w:val="105"/>
          <w:sz w:val="18"/>
        </w:rPr>
        <w:t>a</w:t>
      </w:r>
      <w:r>
        <w:rPr>
          <w:spacing w:val="26"/>
          <w:w w:val="105"/>
          <w:sz w:val="18"/>
        </w:rPr>
        <w:t> </w:t>
      </w:r>
      <w:r>
        <w:rPr>
          <w:w w:val="105"/>
          <w:sz w:val="18"/>
        </w:rPr>
        <w:t>un</w:t>
      </w:r>
      <w:r>
        <w:rPr>
          <w:spacing w:val="25"/>
          <w:w w:val="105"/>
          <w:sz w:val="18"/>
        </w:rPr>
        <w:t> </w:t>
      </w:r>
      <w:r>
        <w:rPr>
          <w:w w:val="105"/>
          <w:sz w:val="18"/>
        </w:rPr>
        <w:t>llamado</w:t>
      </w:r>
      <w:r>
        <w:rPr>
          <w:spacing w:val="25"/>
          <w:w w:val="105"/>
          <w:sz w:val="18"/>
        </w:rPr>
        <w:t> </w:t>
      </w:r>
      <w:r>
        <w:rPr>
          <w:w w:val="105"/>
          <w:sz w:val="18"/>
        </w:rPr>
        <w:t>de</w:t>
      </w:r>
      <w:r>
        <w:rPr>
          <w:spacing w:val="26"/>
          <w:w w:val="105"/>
          <w:sz w:val="18"/>
        </w:rPr>
        <w:t> </w:t>
      </w:r>
      <w:r>
        <w:rPr>
          <w:w w:val="105"/>
          <w:sz w:val="18"/>
        </w:rPr>
        <w:t>la</w:t>
      </w:r>
      <w:r>
        <w:rPr>
          <w:spacing w:val="26"/>
          <w:w w:val="105"/>
          <w:sz w:val="18"/>
        </w:rPr>
        <w:t> </w:t>
      </w:r>
      <w:r>
        <w:rPr>
          <w:w w:val="105"/>
          <w:sz w:val="18"/>
        </w:rPr>
        <w:t>Corte</w:t>
      </w:r>
      <w:r>
        <w:rPr>
          <w:spacing w:val="26"/>
          <w:w w:val="105"/>
          <w:sz w:val="18"/>
        </w:rPr>
        <w:t> </w:t>
      </w:r>
      <w:r>
        <w:rPr>
          <w:w w:val="105"/>
          <w:sz w:val="18"/>
        </w:rPr>
        <w:t>Constitucional</w:t>
      </w:r>
      <w:r>
        <w:rPr>
          <w:spacing w:val="26"/>
          <w:w w:val="105"/>
          <w:sz w:val="18"/>
        </w:rPr>
        <w:t> </w:t>
      </w:r>
      <w:r>
        <w:rPr>
          <w:w w:val="105"/>
          <w:sz w:val="18"/>
        </w:rPr>
        <w:t>realizado</w:t>
      </w:r>
      <w:r>
        <w:rPr>
          <w:spacing w:val="25"/>
          <w:w w:val="105"/>
          <w:sz w:val="18"/>
        </w:rPr>
        <w:t> </w:t>
      </w:r>
      <w:r>
        <w:rPr>
          <w:w w:val="105"/>
          <w:sz w:val="18"/>
        </w:rPr>
        <w:t>en</w:t>
      </w:r>
      <w:r>
        <w:rPr>
          <w:spacing w:val="25"/>
          <w:w w:val="105"/>
          <w:sz w:val="18"/>
        </w:rPr>
        <w:t> </w:t>
      </w:r>
      <w:r>
        <w:rPr>
          <w:w w:val="105"/>
          <w:sz w:val="18"/>
        </w:rPr>
        <w:t>el</w:t>
      </w:r>
      <w:r>
        <w:rPr>
          <w:spacing w:val="26"/>
          <w:w w:val="105"/>
          <w:sz w:val="18"/>
        </w:rPr>
        <w:t> </w:t>
      </w:r>
      <w:r>
        <w:rPr>
          <w:w w:val="105"/>
          <w:sz w:val="18"/>
        </w:rPr>
        <w:t>Auto 004 de 2009,</w:t>
      </w:r>
      <w:r>
        <w:rPr>
          <w:spacing w:val="21"/>
          <w:w w:val="105"/>
          <w:sz w:val="18"/>
        </w:rPr>
        <w:t> </w:t>
      </w:r>
      <w:r>
        <w:rPr>
          <w:w w:val="105"/>
          <w:sz w:val="18"/>
        </w:rPr>
        <w:t>sobre la necesidad de proteger a un conjunto</w:t>
      </w:r>
      <w:r>
        <w:rPr>
          <w:spacing w:val="21"/>
          <w:w w:val="105"/>
          <w:sz w:val="18"/>
        </w:rPr>
        <w:t> </w:t>
      </w:r>
      <w:r>
        <w:rPr>
          <w:w w:val="105"/>
          <w:sz w:val="18"/>
        </w:rPr>
        <w:t>de pueblos indígenas afectados por el desplazamiento</w:t>
      </w:r>
      <w:r>
        <w:rPr>
          <w:spacing w:val="40"/>
          <w:w w:val="105"/>
          <w:sz w:val="18"/>
        </w:rPr>
        <w:t> </w:t>
      </w:r>
      <w:r>
        <w:rPr>
          <w:w w:val="105"/>
          <w:sz w:val="18"/>
        </w:rPr>
        <w:t>que están</w:t>
      </w:r>
      <w:r>
        <w:rPr>
          <w:w w:val="105"/>
          <w:sz w:val="18"/>
        </w:rPr>
        <w:t> en riesgo.</w:t>
      </w:r>
      <w:r>
        <w:rPr>
          <w:w w:val="105"/>
          <w:sz w:val="18"/>
        </w:rPr>
        <w:t> Finalmente los</w:t>
      </w:r>
      <w:r>
        <w:rPr>
          <w:w w:val="105"/>
          <w:sz w:val="18"/>
        </w:rPr>
        <w:t> Planes</w:t>
      </w:r>
      <w:r>
        <w:rPr>
          <w:w w:val="105"/>
          <w:sz w:val="18"/>
        </w:rPr>
        <w:t> de Etnodesarrollo</w:t>
      </w:r>
      <w:r>
        <w:rPr>
          <w:w w:val="105"/>
          <w:sz w:val="18"/>
        </w:rPr>
        <w:t> representan</w:t>
      </w:r>
      <w:r>
        <w:rPr>
          <w:w w:val="105"/>
          <w:sz w:val="18"/>
        </w:rPr>
        <w:t> los</w:t>
      </w:r>
      <w:r>
        <w:rPr>
          <w:w w:val="105"/>
          <w:sz w:val="18"/>
        </w:rPr>
        <w:t> instrumentos de planeación</w:t>
      </w:r>
      <w:r>
        <w:rPr>
          <w:w w:val="105"/>
          <w:sz w:val="18"/>
        </w:rPr>
        <w:t> de las comunidades afrocolombianas para definir su propio desarrollo de forma autónoma y en ejercicio de sus derechos </w:t>
      </w:r>
      <w:r>
        <w:rPr>
          <w:spacing w:val="-2"/>
          <w:w w:val="105"/>
          <w:sz w:val="18"/>
        </w:rPr>
        <w:t>colectivos.</w:t>
      </w:r>
    </w:p>
    <w:p>
      <w:pPr>
        <w:spacing w:line="254" w:lineRule="auto" w:before="66"/>
        <w:ind w:left="379" w:right="369" w:firstLine="112"/>
        <w:jc w:val="both"/>
        <w:rPr>
          <w:sz w:val="18"/>
        </w:rPr>
      </w:pPr>
      <w:bookmarkStart w:name="_bookmark38" w:id="53"/>
      <w:bookmarkEnd w:id="53"/>
      <w:r>
        <w:rPr/>
      </w:r>
      <w:r>
        <w:rPr>
          <w:w w:val="105"/>
          <w:position w:val="6"/>
          <w:sz w:val="11"/>
        </w:rPr>
        <w:t>22</w:t>
      </w:r>
      <w:r>
        <w:rPr>
          <w:spacing w:val="33"/>
          <w:w w:val="105"/>
          <w:position w:val="6"/>
          <w:sz w:val="11"/>
        </w:rPr>
        <w:t> </w:t>
      </w:r>
      <w:r>
        <w:rPr>
          <w:w w:val="105"/>
          <w:sz w:val="18"/>
        </w:rPr>
        <w:t>El Análisis de Situación de Salud es un documento que permite caracterizar, medir y explicar el perfil de salud- enfermedad de la población de un territorio incluyendo los daños y problemas de salud, así como sus determinantes, sean</w:t>
      </w:r>
      <w:r>
        <w:rPr>
          <w:w w:val="105"/>
          <w:sz w:val="18"/>
        </w:rPr>
        <w:t> estos</w:t>
      </w:r>
      <w:r>
        <w:rPr>
          <w:w w:val="105"/>
          <w:sz w:val="18"/>
        </w:rPr>
        <w:t> competencia</w:t>
      </w:r>
      <w:r>
        <w:rPr>
          <w:w w:val="105"/>
          <w:sz w:val="18"/>
        </w:rPr>
        <w:t> del</w:t>
      </w:r>
      <w:r>
        <w:rPr>
          <w:w w:val="105"/>
          <w:sz w:val="18"/>
        </w:rPr>
        <w:t> sector</w:t>
      </w:r>
      <w:r>
        <w:rPr>
          <w:w w:val="105"/>
          <w:sz w:val="18"/>
        </w:rPr>
        <w:t> salud</w:t>
      </w:r>
      <w:r>
        <w:rPr>
          <w:w w:val="105"/>
          <w:sz w:val="18"/>
        </w:rPr>
        <w:t> o</w:t>
      </w:r>
      <w:r>
        <w:rPr>
          <w:w w:val="105"/>
          <w:sz w:val="18"/>
        </w:rPr>
        <w:t> de</w:t>
      </w:r>
      <w:r>
        <w:rPr>
          <w:w w:val="105"/>
          <w:sz w:val="18"/>
        </w:rPr>
        <w:t> otros</w:t>
      </w:r>
      <w:r>
        <w:rPr>
          <w:w w:val="105"/>
          <w:sz w:val="18"/>
        </w:rPr>
        <w:t> sectores.</w:t>
      </w:r>
      <w:r>
        <w:rPr>
          <w:w w:val="105"/>
          <w:sz w:val="18"/>
        </w:rPr>
        <w:t> También</w:t>
      </w:r>
      <w:r>
        <w:rPr>
          <w:w w:val="105"/>
          <w:sz w:val="18"/>
        </w:rPr>
        <w:t> facilita</w:t>
      </w:r>
      <w:r>
        <w:rPr>
          <w:w w:val="105"/>
          <w:sz w:val="18"/>
        </w:rPr>
        <w:t> la</w:t>
      </w:r>
      <w:r>
        <w:rPr>
          <w:w w:val="105"/>
          <w:sz w:val="18"/>
        </w:rPr>
        <w:t> identificación</w:t>
      </w:r>
      <w:r>
        <w:rPr>
          <w:w w:val="105"/>
          <w:sz w:val="18"/>
        </w:rPr>
        <w:t> de</w:t>
      </w:r>
      <w:r>
        <w:rPr>
          <w:w w:val="105"/>
          <w:sz w:val="18"/>
        </w:rPr>
        <w:t> necesidades</w:t>
      </w:r>
      <w:r>
        <w:rPr>
          <w:w w:val="105"/>
          <w:sz w:val="18"/>
        </w:rPr>
        <w:t> y prioridades</w:t>
      </w:r>
      <w:r>
        <w:rPr>
          <w:spacing w:val="38"/>
          <w:w w:val="105"/>
          <w:sz w:val="18"/>
        </w:rPr>
        <w:t> </w:t>
      </w:r>
      <w:r>
        <w:rPr>
          <w:w w:val="105"/>
          <w:sz w:val="18"/>
        </w:rPr>
        <w:t>en</w:t>
      </w:r>
      <w:r>
        <w:rPr>
          <w:spacing w:val="37"/>
          <w:w w:val="105"/>
          <w:sz w:val="18"/>
        </w:rPr>
        <w:t> </w:t>
      </w:r>
      <w:r>
        <w:rPr>
          <w:w w:val="105"/>
          <w:sz w:val="18"/>
        </w:rPr>
        <w:t>salud,</w:t>
      </w:r>
      <w:r>
        <w:rPr>
          <w:spacing w:val="37"/>
          <w:w w:val="105"/>
          <w:sz w:val="18"/>
        </w:rPr>
        <w:t> </w:t>
      </w:r>
      <w:r>
        <w:rPr>
          <w:w w:val="105"/>
          <w:sz w:val="18"/>
        </w:rPr>
        <w:t>la</w:t>
      </w:r>
      <w:r>
        <w:rPr>
          <w:spacing w:val="38"/>
          <w:w w:val="105"/>
          <w:sz w:val="18"/>
        </w:rPr>
        <w:t> </w:t>
      </w:r>
      <w:r>
        <w:rPr>
          <w:w w:val="105"/>
          <w:sz w:val="18"/>
        </w:rPr>
        <w:t>definición</w:t>
      </w:r>
      <w:r>
        <w:rPr>
          <w:spacing w:val="37"/>
          <w:w w:val="105"/>
          <w:sz w:val="18"/>
        </w:rPr>
        <w:t> </w:t>
      </w:r>
      <w:r>
        <w:rPr>
          <w:w w:val="105"/>
          <w:sz w:val="18"/>
        </w:rPr>
        <w:t>de</w:t>
      </w:r>
      <w:r>
        <w:rPr>
          <w:spacing w:val="38"/>
          <w:w w:val="105"/>
          <w:sz w:val="18"/>
        </w:rPr>
        <w:t> </w:t>
      </w:r>
      <w:r>
        <w:rPr>
          <w:w w:val="105"/>
          <w:sz w:val="18"/>
        </w:rPr>
        <w:t>intervenciones</w:t>
      </w:r>
      <w:r>
        <w:rPr>
          <w:spacing w:val="38"/>
          <w:w w:val="105"/>
          <w:sz w:val="18"/>
        </w:rPr>
        <w:t> </w:t>
      </w:r>
      <w:r>
        <w:rPr>
          <w:w w:val="105"/>
          <w:sz w:val="18"/>
        </w:rPr>
        <w:t>y</w:t>
      </w:r>
      <w:r>
        <w:rPr>
          <w:spacing w:val="38"/>
          <w:w w:val="105"/>
          <w:sz w:val="18"/>
        </w:rPr>
        <w:t> </w:t>
      </w:r>
      <w:r>
        <w:rPr>
          <w:w w:val="105"/>
          <w:sz w:val="18"/>
        </w:rPr>
        <w:t>programas</w:t>
      </w:r>
      <w:r>
        <w:rPr>
          <w:spacing w:val="38"/>
          <w:w w:val="105"/>
          <w:sz w:val="18"/>
        </w:rPr>
        <w:t> </w:t>
      </w:r>
      <w:r>
        <w:rPr>
          <w:w w:val="105"/>
          <w:sz w:val="18"/>
        </w:rPr>
        <w:t>apropiados</w:t>
      </w:r>
      <w:r>
        <w:rPr>
          <w:spacing w:val="38"/>
          <w:w w:val="105"/>
          <w:sz w:val="18"/>
        </w:rPr>
        <w:t> </w:t>
      </w:r>
      <w:r>
        <w:rPr>
          <w:w w:val="105"/>
          <w:sz w:val="18"/>
        </w:rPr>
        <w:t>y</w:t>
      </w:r>
      <w:r>
        <w:rPr>
          <w:spacing w:val="38"/>
          <w:w w:val="105"/>
          <w:sz w:val="18"/>
        </w:rPr>
        <w:t> </w:t>
      </w:r>
      <w:r>
        <w:rPr>
          <w:w w:val="105"/>
          <w:sz w:val="18"/>
        </w:rPr>
        <w:t>la</w:t>
      </w:r>
      <w:r>
        <w:rPr>
          <w:spacing w:val="38"/>
          <w:w w:val="105"/>
          <w:sz w:val="18"/>
        </w:rPr>
        <w:t> </w:t>
      </w:r>
      <w:r>
        <w:rPr>
          <w:w w:val="105"/>
          <w:sz w:val="18"/>
        </w:rPr>
        <w:t>evaluación</w:t>
      </w:r>
      <w:r>
        <w:rPr>
          <w:spacing w:val="37"/>
          <w:w w:val="105"/>
          <w:sz w:val="18"/>
        </w:rPr>
        <w:t> </w:t>
      </w:r>
      <w:r>
        <w:rPr>
          <w:w w:val="105"/>
          <w:sz w:val="18"/>
        </w:rPr>
        <w:t>de</w:t>
      </w:r>
      <w:r>
        <w:rPr>
          <w:spacing w:val="38"/>
          <w:w w:val="105"/>
          <w:sz w:val="18"/>
        </w:rPr>
        <w:t> </w:t>
      </w:r>
      <w:r>
        <w:rPr>
          <w:w w:val="105"/>
          <w:sz w:val="18"/>
        </w:rPr>
        <w:t>su</w:t>
      </w:r>
      <w:r>
        <w:rPr>
          <w:spacing w:val="38"/>
          <w:w w:val="105"/>
          <w:sz w:val="18"/>
        </w:rPr>
        <w:t> </w:t>
      </w:r>
      <w:r>
        <w:rPr>
          <w:w w:val="105"/>
          <w:sz w:val="18"/>
        </w:rPr>
        <w:t>impacto</w:t>
      </w:r>
      <w:r>
        <w:rPr>
          <w:spacing w:val="37"/>
          <w:w w:val="105"/>
          <w:sz w:val="18"/>
        </w:rPr>
        <w:t> </w:t>
      </w:r>
      <w:r>
        <w:rPr>
          <w:w w:val="105"/>
          <w:sz w:val="18"/>
        </w:rPr>
        <w:t>en salud. Para más detalle, se puede consultar la guía para su realización del Ministerio de</w:t>
      </w:r>
      <w:r>
        <w:rPr>
          <w:w w:val="105"/>
          <w:sz w:val="18"/>
        </w:rPr>
        <w:t> Salud y Protección Social </w:t>
      </w:r>
      <w:r>
        <w:rPr>
          <w:spacing w:val="-2"/>
          <w:w w:val="105"/>
          <w:sz w:val="18"/>
        </w:rPr>
        <w:t>(2014b).</w:t>
      </w:r>
    </w:p>
    <w:p>
      <w:pPr>
        <w:spacing w:after="0" w:line="254" w:lineRule="auto"/>
        <w:jc w:val="both"/>
        <w:rPr>
          <w:sz w:val="18"/>
        </w:rPr>
        <w:sectPr>
          <w:pgSz w:w="11910" w:h="16840"/>
          <w:pgMar w:header="0" w:footer="1014" w:top="1720" w:bottom="1220" w:left="1180" w:right="900"/>
        </w:sectPr>
      </w:pPr>
    </w:p>
    <w:p>
      <w:pPr>
        <w:pStyle w:val="BodyText"/>
        <w:spacing w:line="290" w:lineRule="auto" w:before="83"/>
        <w:ind w:left="379" w:right="372" w:firstLine="567"/>
        <w:jc w:val="both"/>
      </w:pPr>
      <w:r>
        <w:rPr>
          <w:w w:val="105"/>
        </w:rPr>
        <w:t>Las</w:t>
      </w:r>
      <w:r>
        <w:rPr>
          <w:w w:val="105"/>
        </w:rPr>
        <w:t> inversiones</w:t>
      </w:r>
      <w:r>
        <w:rPr>
          <w:w w:val="105"/>
        </w:rPr>
        <w:t> en</w:t>
      </w:r>
      <w:r>
        <w:rPr>
          <w:w w:val="105"/>
        </w:rPr>
        <w:t> esta</w:t>
      </w:r>
      <w:r>
        <w:rPr>
          <w:w w:val="105"/>
        </w:rPr>
        <w:t> línea</w:t>
      </w:r>
      <w:r>
        <w:rPr>
          <w:w w:val="105"/>
        </w:rPr>
        <w:t> se</w:t>
      </w:r>
      <w:r>
        <w:rPr>
          <w:w w:val="105"/>
        </w:rPr>
        <w:t> deben</w:t>
      </w:r>
      <w:r>
        <w:rPr>
          <w:w w:val="105"/>
        </w:rPr>
        <w:t> hacer</w:t>
      </w:r>
      <w:r>
        <w:rPr>
          <w:w w:val="105"/>
        </w:rPr>
        <w:t> de</w:t>
      </w:r>
      <w:r>
        <w:rPr>
          <w:w w:val="105"/>
        </w:rPr>
        <w:t> acuerdo</w:t>
      </w:r>
      <w:r>
        <w:rPr>
          <w:w w:val="105"/>
        </w:rPr>
        <w:t> al</w:t>
      </w:r>
      <w:r>
        <w:rPr>
          <w:w w:val="105"/>
        </w:rPr>
        <w:t> contexto</w:t>
      </w:r>
      <w:r>
        <w:rPr>
          <w:w w:val="105"/>
        </w:rPr>
        <w:t> de</w:t>
      </w:r>
      <w:r>
        <w:rPr>
          <w:w w:val="105"/>
        </w:rPr>
        <w:t> la</w:t>
      </w:r>
      <w:r>
        <w:rPr>
          <w:w w:val="105"/>
        </w:rPr>
        <w:t> entidad territorial,</w:t>
      </w:r>
      <w:r>
        <w:rPr>
          <w:w w:val="105"/>
        </w:rPr>
        <w:t> a</w:t>
      </w:r>
      <w:r>
        <w:rPr>
          <w:w w:val="105"/>
        </w:rPr>
        <w:t> lo</w:t>
      </w:r>
      <w:r>
        <w:rPr>
          <w:w w:val="105"/>
        </w:rPr>
        <w:t> establecido</w:t>
      </w:r>
      <w:r>
        <w:rPr>
          <w:w w:val="105"/>
        </w:rPr>
        <w:t> en</w:t>
      </w:r>
      <w:r>
        <w:rPr>
          <w:w w:val="105"/>
        </w:rPr>
        <w:t> Ley</w:t>
      </w:r>
      <w:r>
        <w:rPr>
          <w:w w:val="105"/>
        </w:rPr>
        <w:t> 715</w:t>
      </w:r>
      <w:r>
        <w:rPr>
          <w:w w:val="105"/>
        </w:rPr>
        <w:t> de</w:t>
      </w:r>
      <w:r>
        <w:rPr>
          <w:w w:val="105"/>
        </w:rPr>
        <w:t> 2001</w:t>
      </w:r>
      <w:r>
        <w:rPr>
          <w:w w:val="105"/>
        </w:rPr>
        <w:t> frente</w:t>
      </w:r>
      <w:r>
        <w:rPr>
          <w:w w:val="105"/>
        </w:rPr>
        <w:t> a</w:t>
      </w:r>
      <w:r>
        <w:rPr>
          <w:w w:val="105"/>
        </w:rPr>
        <w:t> competencias</w:t>
      </w:r>
      <w:r>
        <w:rPr>
          <w:w w:val="105"/>
        </w:rPr>
        <w:t> de</w:t>
      </w:r>
      <w:r>
        <w:rPr>
          <w:w w:val="105"/>
        </w:rPr>
        <w:t> las</w:t>
      </w:r>
      <w:r>
        <w:rPr>
          <w:w w:val="105"/>
        </w:rPr>
        <w:t> entidades territoriales,</w:t>
      </w:r>
      <w:r>
        <w:rPr>
          <w:w w:val="105"/>
        </w:rPr>
        <w:t> al</w:t>
      </w:r>
      <w:r>
        <w:rPr>
          <w:w w:val="105"/>
        </w:rPr>
        <w:t> Plan</w:t>
      </w:r>
      <w:r>
        <w:rPr>
          <w:w w:val="105"/>
        </w:rPr>
        <w:t> Bienal</w:t>
      </w:r>
      <w:r>
        <w:rPr>
          <w:w w:val="105"/>
        </w:rPr>
        <w:t> de</w:t>
      </w:r>
      <w:r>
        <w:rPr>
          <w:w w:val="105"/>
        </w:rPr>
        <w:t> Inversiones</w:t>
      </w:r>
      <w:r>
        <w:rPr>
          <w:w w:val="105"/>
        </w:rPr>
        <w:t> en</w:t>
      </w:r>
      <w:r>
        <w:rPr>
          <w:w w:val="105"/>
        </w:rPr>
        <w:t> Salud</w:t>
      </w:r>
      <w:hyperlink w:history="true" w:anchor="_bookmark39">
        <w:r>
          <w:rPr>
            <w:w w:val="105"/>
            <w:position w:val="8"/>
            <w:sz w:val="13"/>
          </w:rPr>
          <w:t>23</w:t>
        </w:r>
      </w:hyperlink>
      <w:r>
        <w:rPr>
          <w:spacing w:val="40"/>
          <w:w w:val="105"/>
          <w:position w:val="8"/>
          <w:sz w:val="13"/>
        </w:rPr>
        <w:t> </w:t>
      </w:r>
      <w:r>
        <w:rPr>
          <w:w w:val="105"/>
        </w:rPr>
        <w:t>coordinado</w:t>
      </w:r>
      <w:r>
        <w:rPr>
          <w:w w:val="105"/>
        </w:rPr>
        <w:t> por</w:t>
      </w:r>
      <w:r>
        <w:rPr>
          <w:w w:val="105"/>
        </w:rPr>
        <w:t> el</w:t>
      </w:r>
      <w:r>
        <w:rPr>
          <w:w w:val="105"/>
        </w:rPr>
        <w:t> departamento</w:t>
      </w:r>
      <w:r>
        <w:rPr>
          <w:w w:val="105"/>
        </w:rPr>
        <w:t> como administrador</w:t>
      </w:r>
      <w:r>
        <w:rPr>
          <w:spacing w:val="40"/>
          <w:w w:val="105"/>
        </w:rPr>
        <w:t> </w:t>
      </w:r>
      <w:r>
        <w:rPr>
          <w:w w:val="105"/>
        </w:rPr>
        <w:t>y</w:t>
      </w:r>
      <w:r>
        <w:rPr>
          <w:spacing w:val="40"/>
          <w:w w:val="105"/>
        </w:rPr>
        <w:t> </w:t>
      </w:r>
      <w:r>
        <w:rPr>
          <w:w w:val="105"/>
        </w:rPr>
        <w:t>responsable</w:t>
      </w:r>
      <w:r>
        <w:rPr>
          <w:spacing w:val="40"/>
          <w:w w:val="105"/>
        </w:rPr>
        <w:t> </w:t>
      </w:r>
      <w:r>
        <w:rPr>
          <w:w w:val="105"/>
        </w:rPr>
        <w:t>de</w:t>
      </w:r>
      <w:r>
        <w:rPr>
          <w:spacing w:val="40"/>
          <w:w w:val="105"/>
        </w:rPr>
        <w:t> </w:t>
      </w:r>
      <w:r>
        <w:rPr>
          <w:w w:val="105"/>
        </w:rPr>
        <w:t>la</w:t>
      </w:r>
      <w:r>
        <w:rPr>
          <w:spacing w:val="40"/>
          <w:w w:val="105"/>
        </w:rPr>
        <w:t> </w:t>
      </w:r>
      <w:r>
        <w:rPr>
          <w:w w:val="105"/>
        </w:rPr>
        <w:t>red</w:t>
      </w:r>
      <w:r>
        <w:rPr>
          <w:spacing w:val="40"/>
          <w:w w:val="105"/>
        </w:rPr>
        <w:t> </w:t>
      </w:r>
      <w:r>
        <w:rPr>
          <w:w w:val="105"/>
        </w:rPr>
        <w:t>pública</w:t>
      </w:r>
      <w:r>
        <w:rPr>
          <w:spacing w:val="40"/>
          <w:w w:val="105"/>
        </w:rPr>
        <w:t> </w:t>
      </w:r>
      <w:r>
        <w:rPr>
          <w:w w:val="105"/>
        </w:rPr>
        <w:t>hospitalaria,</w:t>
      </w:r>
      <w:r>
        <w:rPr>
          <w:spacing w:val="40"/>
          <w:w w:val="105"/>
        </w:rPr>
        <w:t> </w:t>
      </w:r>
      <w:r>
        <w:rPr>
          <w:w w:val="105"/>
        </w:rPr>
        <w:t>y</w:t>
      </w:r>
      <w:r>
        <w:rPr>
          <w:spacing w:val="40"/>
          <w:w w:val="105"/>
        </w:rPr>
        <w:t> </w:t>
      </w:r>
      <w:r>
        <w:rPr>
          <w:w w:val="105"/>
        </w:rPr>
        <w:t>al</w:t>
      </w:r>
      <w:r>
        <w:rPr>
          <w:spacing w:val="40"/>
          <w:w w:val="105"/>
        </w:rPr>
        <w:t> </w:t>
      </w:r>
      <w:r>
        <w:rPr>
          <w:w w:val="105"/>
        </w:rPr>
        <w:t>sistema</w:t>
      </w:r>
      <w:r>
        <w:rPr>
          <w:spacing w:val="40"/>
          <w:w w:val="105"/>
        </w:rPr>
        <w:t> </w:t>
      </w:r>
      <w:r>
        <w:rPr>
          <w:w w:val="105"/>
        </w:rPr>
        <w:t>de</w:t>
      </w:r>
      <w:r>
        <w:rPr>
          <w:spacing w:val="40"/>
          <w:w w:val="105"/>
        </w:rPr>
        <w:t> </w:t>
      </w:r>
      <w:r>
        <w:rPr>
          <w:w w:val="105"/>
        </w:rPr>
        <w:t>garantía</w:t>
      </w:r>
      <w:r>
        <w:rPr>
          <w:spacing w:val="40"/>
          <w:w w:val="105"/>
        </w:rPr>
        <w:t> </w:t>
      </w:r>
      <w:r>
        <w:rPr>
          <w:w w:val="105"/>
        </w:rPr>
        <w:t>de</w:t>
      </w:r>
      <w:r>
        <w:rPr>
          <w:spacing w:val="40"/>
          <w:w w:val="105"/>
        </w:rPr>
        <w:t> </w:t>
      </w:r>
      <w:r>
        <w:rPr>
          <w:w w:val="105"/>
        </w:rPr>
        <w:t>la calidad</w:t>
      </w:r>
      <w:r>
        <w:rPr>
          <w:w w:val="105"/>
        </w:rPr>
        <w:t> y</w:t>
      </w:r>
      <w:r>
        <w:rPr>
          <w:w w:val="105"/>
        </w:rPr>
        <w:t> habilitación,</w:t>
      </w:r>
      <w:r>
        <w:rPr>
          <w:w w:val="105"/>
        </w:rPr>
        <w:t> consignado</w:t>
      </w:r>
      <w:r>
        <w:rPr>
          <w:w w:val="105"/>
        </w:rPr>
        <w:t> en</w:t>
      </w:r>
      <w:r>
        <w:rPr>
          <w:w w:val="105"/>
        </w:rPr>
        <w:t> la</w:t>
      </w:r>
      <w:r>
        <w:rPr>
          <w:w w:val="105"/>
        </w:rPr>
        <w:t> Resolución</w:t>
      </w:r>
      <w:r>
        <w:rPr>
          <w:w w:val="105"/>
        </w:rPr>
        <w:t> 2003</w:t>
      </w:r>
      <w:r>
        <w:rPr>
          <w:w w:val="105"/>
        </w:rPr>
        <w:t> de</w:t>
      </w:r>
      <w:r>
        <w:rPr>
          <w:w w:val="105"/>
        </w:rPr>
        <w:t> 2014</w:t>
      </w:r>
      <w:hyperlink w:history="true" w:anchor="_bookmark40">
        <w:r>
          <w:rPr>
            <w:w w:val="105"/>
            <w:position w:val="8"/>
            <w:sz w:val="13"/>
          </w:rPr>
          <w:t>24</w:t>
        </w:r>
      </w:hyperlink>
      <w:r>
        <w:rPr>
          <w:w w:val="105"/>
        </w:rPr>
        <w:t>.</w:t>
      </w:r>
      <w:r>
        <w:rPr>
          <w:w w:val="105"/>
        </w:rPr>
        <w:t> </w:t>
      </w:r>
      <w:r>
        <w:rPr>
          <w:i/>
          <w:w w:val="105"/>
          <w:sz w:val="23"/>
        </w:rPr>
        <w:t>Todas</w:t>
      </w:r>
      <w:r>
        <w:rPr>
          <w:i/>
          <w:w w:val="105"/>
          <w:sz w:val="23"/>
        </w:rPr>
        <w:t> </w:t>
      </w:r>
      <w:r>
        <w:rPr>
          <w:w w:val="105"/>
        </w:rPr>
        <w:t>las</w:t>
      </w:r>
      <w:r>
        <w:rPr>
          <w:w w:val="105"/>
        </w:rPr>
        <w:t> inversiones realizadas en adecuación institucional deben realizarse de manera conjunta con la Secretaría Departamental de Salud.</w:t>
      </w:r>
    </w:p>
    <w:p>
      <w:pPr>
        <w:pStyle w:val="BodyText"/>
        <w:spacing w:line="292" w:lineRule="auto" w:before="131"/>
        <w:ind w:left="379" w:right="372" w:firstLine="567"/>
        <w:jc w:val="both"/>
      </w:pPr>
      <w:r>
        <w:rPr>
          <w:w w:val="105"/>
        </w:rPr>
        <w:t>Para el caso de los municipios con presencia de grupos étnicos, se debe tener en cuenta que la infraestructura de las instituciones es uno de los determinantes de la humanización de la atención,</w:t>
      </w:r>
      <w:r>
        <w:rPr>
          <w:w w:val="105"/>
        </w:rPr>
        <w:t> y</w:t>
      </w:r>
      <w:r>
        <w:rPr>
          <w:w w:val="105"/>
        </w:rPr>
        <w:t> en</w:t>
      </w:r>
      <w:r>
        <w:rPr>
          <w:w w:val="105"/>
        </w:rPr>
        <w:t> este</w:t>
      </w:r>
      <w:r>
        <w:rPr>
          <w:w w:val="105"/>
        </w:rPr>
        <w:t> sentido</w:t>
      </w:r>
      <w:r>
        <w:rPr>
          <w:w w:val="105"/>
        </w:rPr>
        <w:t> deben</w:t>
      </w:r>
      <w:r>
        <w:rPr>
          <w:w w:val="105"/>
        </w:rPr>
        <w:t> ser</w:t>
      </w:r>
      <w:r>
        <w:rPr>
          <w:w w:val="105"/>
        </w:rPr>
        <w:t> adecuadas</w:t>
      </w:r>
      <w:r>
        <w:rPr>
          <w:w w:val="105"/>
        </w:rPr>
        <w:t> según</w:t>
      </w:r>
      <w:r>
        <w:rPr>
          <w:w w:val="105"/>
        </w:rPr>
        <w:t> los</w:t>
      </w:r>
      <w:r>
        <w:rPr>
          <w:w w:val="105"/>
        </w:rPr>
        <w:t> conceptos</w:t>
      </w:r>
      <w:r>
        <w:rPr>
          <w:w w:val="105"/>
        </w:rPr>
        <w:t> propios</w:t>
      </w:r>
      <w:r>
        <w:rPr>
          <w:w w:val="105"/>
        </w:rPr>
        <w:t> de</w:t>
      </w:r>
      <w:r>
        <w:rPr>
          <w:w w:val="105"/>
        </w:rPr>
        <w:t> los</w:t>
      </w:r>
      <w:r>
        <w:rPr>
          <w:w w:val="105"/>
        </w:rPr>
        <w:t> grupos étnicos</w:t>
      </w:r>
      <w:r>
        <w:rPr>
          <w:w w:val="105"/>
        </w:rPr>
        <w:t> respecto</w:t>
      </w:r>
      <w:r>
        <w:rPr>
          <w:w w:val="105"/>
        </w:rPr>
        <w:t> a</w:t>
      </w:r>
      <w:r>
        <w:rPr>
          <w:w w:val="105"/>
        </w:rPr>
        <w:t> la</w:t>
      </w:r>
      <w:r>
        <w:rPr>
          <w:w w:val="105"/>
        </w:rPr>
        <w:t> temperatura</w:t>
      </w:r>
      <w:r>
        <w:rPr>
          <w:w w:val="105"/>
        </w:rPr>
        <w:t> del</w:t>
      </w:r>
      <w:r>
        <w:rPr>
          <w:w w:val="105"/>
        </w:rPr>
        <w:t> cuerpo,</w:t>
      </w:r>
      <w:r>
        <w:rPr>
          <w:w w:val="105"/>
        </w:rPr>
        <w:t> a</w:t>
      </w:r>
      <w:r>
        <w:rPr>
          <w:w w:val="105"/>
        </w:rPr>
        <w:t> las</w:t>
      </w:r>
      <w:r>
        <w:rPr>
          <w:w w:val="105"/>
        </w:rPr>
        <w:t> prácticas</w:t>
      </w:r>
      <w:r>
        <w:rPr>
          <w:w w:val="105"/>
        </w:rPr>
        <w:t> y</w:t>
      </w:r>
      <w:r>
        <w:rPr>
          <w:w w:val="105"/>
        </w:rPr>
        <w:t> costumbres</w:t>
      </w:r>
      <w:r>
        <w:rPr>
          <w:w w:val="105"/>
        </w:rPr>
        <w:t> en</w:t>
      </w:r>
      <w:r>
        <w:rPr>
          <w:w w:val="105"/>
        </w:rPr>
        <w:t> la</w:t>
      </w:r>
      <w:r>
        <w:rPr>
          <w:w w:val="105"/>
        </w:rPr>
        <w:t> pernoctación (chinchorros,</w:t>
      </w:r>
      <w:r>
        <w:rPr>
          <w:spacing w:val="35"/>
          <w:w w:val="105"/>
        </w:rPr>
        <w:t> </w:t>
      </w:r>
      <w:r>
        <w:rPr>
          <w:w w:val="105"/>
        </w:rPr>
        <w:t>hamacas,</w:t>
      </w:r>
      <w:r>
        <w:rPr>
          <w:spacing w:val="36"/>
          <w:w w:val="105"/>
        </w:rPr>
        <w:t> </w:t>
      </w:r>
      <w:r>
        <w:rPr>
          <w:w w:val="105"/>
        </w:rPr>
        <w:t>esteras),</w:t>
      </w:r>
      <w:r>
        <w:rPr>
          <w:spacing w:val="35"/>
          <w:w w:val="105"/>
        </w:rPr>
        <w:t> </w:t>
      </w:r>
      <w:r>
        <w:rPr>
          <w:w w:val="105"/>
        </w:rPr>
        <w:t>al</w:t>
      </w:r>
      <w:r>
        <w:rPr>
          <w:spacing w:val="37"/>
          <w:w w:val="105"/>
        </w:rPr>
        <w:t> </w:t>
      </w:r>
      <w:r>
        <w:rPr>
          <w:w w:val="105"/>
        </w:rPr>
        <w:t>uso</w:t>
      </w:r>
      <w:r>
        <w:rPr>
          <w:spacing w:val="36"/>
          <w:w w:val="105"/>
        </w:rPr>
        <w:t> </w:t>
      </w:r>
      <w:r>
        <w:rPr>
          <w:w w:val="105"/>
        </w:rPr>
        <w:t>de</w:t>
      </w:r>
      <w:r>
        <w:rPr>
          <w:spacing w:val="35"/>
          <w:w w:val="105"/>
        </w:rPr>
        <w:t> </w:t>
      </w:r>
      <w:r>
        <w:rPr>
          <w:w w:val="105"/>
        </w:rPr>
        <w:t>material</w:t>
      </w:r>
      <w:r>
        <w:rPr>
          <w:spacing w:val="36"/>
          <w:w w:val="105"/>
        </w:rPr>
        <w:t> </w:t>
      </w:r>
      <w:r>
        <w:rPr>
          <w:w w:val="105"/>
        </w:rPr>
        <w:t>local</w:t>
      </w:r>
      <w:r>
        <w:rPr>
          <w:spacing w:val="36"/>
          <w:w w:val="105"/>
        </w:rPr>
        <w:t> </w:t>
      </w:r>
      <w:r>
        <w:rPr>
          <w:w w:val="105"/>
        </w:rPr>
        <w:t>en</w:t>
      </w:r>
      <w:r>
        <w:rPr>
          <w:spacing w:val="36"/>
          <w:w w:val="105"/>
        </w:rPr>
        <w:t> </w:t>
      </w:r>
      <w:r>
        <w:rPr>
          <w:w w:val="105"/>
        </w:rPr>
        <w:t>las</w:t>
      </w:r>
      <w:r>
        <w:rPr>
          <w:spacing w:val="35"/>
          <w:w w:val="105"/>
        </w:rPr>
        <w:t> </w:t>
      </w:r>
      <w:r>
        <w:rPr>
          <w:w w:val="105"/>
        </w:rPr>
        <w:t>edificaciones,</w:t>
      </w:r>
      <w:r>
        <w:rPr>
          <w:spacing w:val="35"/>
          <w:w w:val="105"/>
        </w:rPr>
        <w:t> </w:t>
      </w:r>
      <w:r>
        <w:rPr>
          <w:w w:val="105"/>
        </w:rPr>
        <w:t>significados</w:t>
      </w:r>
      <w:r>
        <w:rPr>
          <w:spacing w:val="35"/>
          <w:w w:val="105"/>
        </w:rPr>
        <w:t> </w:t>
      </w:r>
      <w:r>
        <w:rPr>
          <w:w w:val="105"/>
        </w:rPr>
        <w:t>de la</w:t>
      </w:r>
      <w:r>
        <w:rPr>
          <w:spacing w:val="12"/>
          <w:w w:val="105"/>
        </w:rPr>
        <w:t> </w:t>
      </w:r>
      <w:r>
        <w:rPr>
          <w:w w:val="105"/>
        </w:rPr>
        <w:t>ventilación,</w:t>
      </w:r>
      <w:r>
        <w:rPr>
          <w:spacing w:val="12"/>
          <w:w w:val="105"/>
        </w:rPr>
        <w:t> </w:t>
      </w:r>
      <w:r>
        <w:rPr>
          <w:w w:val="105"/>
        </w:rPr>
        <w:t>mobiliarios</w:t>
      </w:r>
      <w:r>
        <w:rPr>
          <w:spacing w:val="13"/>
          <w:w w:val="105"/>
        </w:rPr>
        <w:t> </w:t>
      </w:r>
      <w:r>
        <w:rPr>
          <w:w w:val="105"/>
        </w:rPr>
        <w:t>como</w:t>
      </w:r>
      <w:r>
        <w:rPr>
          <w:spacing w:val="14"/>
          <w:w w:val="105"/>
        </w:rPr>
        <w:t> </w:t>
      </w:r>
      <w:r>
        <w:rPr>
          <w:w w:val="105"/>
        </w:rPr>
        <w:t>sillas</w:t>
      </w:r>
      <w:r>
        <w:rPr>
          <w:spacing w:val="13"/>
          <w:w w:val="105"/>
        </w:rPr>
        <w:t> </w:t>
      </w:r>
      <w:r>
        <w:rPr>
          <w:w w:val="105"/>
        </w:rPr>
        <w:t>y</w:t>
      </w:r>
      <w:r>
        <w:rPr>
          <w:spacing w:val="14"/>
          <w:w w:val="105"/>
        </w:rPr>
        <w:t> </w:t>
      </w:r>
      <w:r>
        <w:rPr>
          <w:w w:val="105"/>
        </w:rPr>
        <w:t>adecuación</w:t>
      </w:r>
      <w:r>
        <w:rPr>
          <w:spacing w:val="13"/>
          <w:w w:val="105"/>
        </w:rPr>
        <w:t> </w:t>
      </w:r>
      <w:r>
        <w:rPr>
          <w:w w:val="105"/>
        </w:rPr>
        <w:t>de</w:t>
      </w:r>
      <w:r>
        <w:rPr>
          <w:spacing w:val="14"/>
          <w:w w:val="105"/>
        </w:rPr>
        <w:t> </w:t>
      </w:r>
      <w:r>
        <w:rPr>
          <w:w w:val="105"/>
        </w:rPr>
        <w:t>las</w:t>
      </w:r>
      <w:r>
        <w:rPr>
          <w:spacing w:val="13"/>
          <w:w w:val="105"/>
        </w:rPr>
        <w:t> </w:t>
      </w:r>
      <w:r>
        <w:rPr>
          <w:w w:val="105"/>
        </w:rPr>
        <w:t>salas</w:t>
      </w:r>
      <w:r>
        <w:rPr>
          <w:spacing w:val="13"/>
          <w:w w:val="105"/>
        </w:rPr>
        <w:t> </w:t>
      </w:r>
      <w:r>
        <w:rPr>
          <w:w w:val="105"/>
        </w:rPr>
        <w:t>de</w:t>
      </w:r>
      <w:r>
        <w:rPr>
          <w:spacing w:val="14"/>
          <w:w w:val="105"/>
        </w:rPr>
        <w:t> </w:t>
      </w:r>
      <w:r>
        <w:rPr>
          <w:w w:val="105"/>
        </w:rPr>
        <w:t>parto,</w:t>
      </w:r>
      <w:r>
        <w:rPr>
          <w:spacing w:val="15"/>
          <w:w w:val="105"/>
        </w:rPr>
        <w:t> </w:t>
      </w:r>
      <w:r>
        <w:rPr>
          <w:w w:val="105"/>
        </w:rPr>
        <w:t>entre</w:t>
      </w:r>
      <w:r>
        <w:rPr>
          <w:spacing w:val="13"/>
          <w:w w:val="105"/>
        </w:rPr>
        <w:t> </w:t>
      </w:r>
      <w:r>
        <w:rPr>
          <w:w w:val="105"/>
        </w:rPr>
        <w:t>otros</w:t>
      </w:r>
      <w:r>
        <w:rPr>
          <w:spacing w:val="14"/>
          <w:w w:val="105"/>
        </w:rPr>
        <w:t> </w:t>
      </w:r>
      <w:r>
        <w:rPr>
          <w:spacing w:val="-2"/>
          <w:w w:val="105"/>
        </w:rPr>
        <w:t>aspectos.</w:t>
      </w:r>
    </w:p>
    <w:p>
      <w:pPr>
        <w:pStyle w:val="BodyText"/>
        <w:spacing w:line="292" w:lineRule="auto" w:before="126"/>
        <w:ind w:left="379" w:right="373" w:firstLine="568"/>
        <w:jc w:val="both"/>
      </w:pPr>
      <w:r>
        <w:rPr>
          <w:w w:val="105"/>
        </w:rPr>
        <w:t>Para invertir en esta línea, se deberá identificar a través del ASIS u otros instrumentos, la problemática</w:t>
      </w:r>
      <w:r>
        <w:rPr>
          <w:w w:val="105"/>
        </w:rPr>
        <w:t> en</w:t>
      </w:r>
      <w:r>
        <w:rPr>
          <w:w w:val="105"/>
        </w:rPr>
        <w:t> la</w:t>
      </w:r>
      <w:r>
        <w:rPr>
          <w:w w:val="105"/>
        </w:rPr>
        <w:t> que</w:t>
      </w:r>
      <w:r>
        <w:rPr>
          <w:w w:val="105"/>
        </w:rPr>
        <w:t> desee</w:t>
      </w:r>
      <w:r>
        <w:rPr>
          <w:w w:val="105"/>
        </w:rPr>
        <w:t> intervenir,</w:t>
      </w:r>
      <w:r>
        <w:rPr>
          <w:w w:val="105"/>
        </w:rPr>
        <w:t> además</w:t>
      </w:r>
      <w:r>
        <w:rPr>
          <w:w w:val="105"/>
        </w:rPr>
        <w:t> de</w:t>
      </w:r>
      <w:r>
        <w:rPr>
          <w:w w:val="105"/>
        </w:rPr>
        <w:t> las</w:t>
      </w:r>
      <w:r>
        <w:rPr>
          <w:w w:val="105"/>
        </w:rPr>
        <w:t> condiciones</w:t>
      </w:r>
      <w:r>
        <w:rPr>
          <w:w w:val="105"/>
        </w:rPr>
        <w:t> territoriales</w:t>
      </w:r>
      <w:r>
        <w:rPr>
          <w:w w:val="105"/>
        </w:rPr>
        <w:t> y</w:t>
      </w:r>
      <w:r>
        <w:rPr>
          <w:w w:val="105"/>
        </w:rPr>
        <w:t> culturales</w:t>
      </w:r>
      <w:r>
        <w:rPr>
          <w:w w:val="105"/>
        </w:rPr>
        <w:t> y</w:t>
      </w:r>
      <w:r>
        <w:rPr>
          <w:spacing w:val="40"/>
          <w:w w:val="105"/>
        </w:rPr>
        <w:t> </w:t>
      </w:r>
      <w:r>
        <w:rPr>
          <w:w w:val="105"/>
        </w:rPr>
        <w:t>de</w:t>
      </w:r>
      <w:r>
        <w:rPr>
          <w:w w:val="105"/>
        </w:rPr>
        <w:t> percepción</w:t>
      </w:r>
      <w:r>
        <w:rPr>
          <w:w w:val="105"/>
        </w:rPr>
        <w:t> de</w:t>
      </w:r>
      <w:r>
        <w:rPr>
          <w:w w:val="105"/>
        </w:rPr>
        <w:t> la</w:t>
      </w:r>
      <w:r>
        <w:rPr>
          <w:w w:val="105"/>
        </w:rPr>
        <w:t> población</w:t>
      </w:r>
      <w:r>
        <w:rPr>
          <w:w w:val="105"/>
        </w:rPr>
        <w:t> frente</w:t>
      </w:r>
      <w:r>
        <w:rPr>
          <w:w w:val="105"/>
        </w:rPr>
        <w:t> al</w:t>
      </w:r>
      <w:r>
        <w:rPr>
          <w:w w:val="105"/>
        </w:rPr>
        <w:t> proceso.</w:t>
      </w:r>
      <w:r>
        <w:rPr>
          <w:w w:val="105"/>
        </w:rPr>
        <w:t> Para</w:t>
      </w:r>
      <w:r>
        <w:rPr>
          <w:w w:val="105"/>
        </w:rPr>
        <w:t> las</w:t>
      </w:r>
      <w:r>
        <w:rPr>
          <w:w w:val="105"/>
        </w:rPr>
        <w:t> inversiones</w:t>
      </w:r>
      <w:r>
        <w:rPr>
          <w:w w:val="105"/>
        </w:rPr>
        <w:t> relacionadas</w:t>
      </w:r>
      <w:r>
        <w:rPr>
          <w:w w:val="105"/>
        </w:rPr>
        <w:t> con infraestructura,</w:t>
      </w:r>
      <w:r>
        <w:rPr>
          <w:w w:val="105"/>
        </w:rPr>
        <w:t> se</w:t>
      </w:r>
      <w:r>
        <w:rPr>
          <w:w w:val="105"/>
        </w:rPr>
        <w:t> debe</w:t>
      </w:r>
      <w:r>
        <w:rPr>
          <w:w w:val="105"/>
        </w:rPr>
        <w:t> garantizar</w:t>
      </w:r>
      <w:r>
        <w:rPr>
          <w:w w:val="105"/>
        </w:rPr>
        <w:t> su</w:t>
      </w:r>
      <w:r>
        <w:rPr>
          <w:w w:val="105"/>
        </w:rPr>
        <w:t> sostenibilidad</w:t>
      </w:r>
      <w:r>
        <w:rPr>
          <w:w w:val="105"/>
        </w:rPr>
        <w:t> y</w:t>
      </w:r>
      <w:r>
        <w:rPr>
          <w:w w:val="105"/>
        </w:rPr>
        <w:t> continuidad</w:t>
      </w:r>
      <w:r>
        <w:rPr>
          <w:w w:val="105"/>
        </w:rPr>
        <w:t> en</w:t>
      </w:r>
      <w:r>
        <w:rPr>
          <w:w w:val="105"/>
        </w:rPr>
        <w:t> términos</w:t>
      </w:r>
      <w:r>
        <w:rPr>
          <w:w w:val="105"/>
        </w:rPr>
        <w:t> de funcionamiento</w:t>
      </w:r>
      <w:r>
        <w:rPr>
          <w:w w:val="105"/>
        </w:rPr>
        <w:t> y</w:t>
      </w:r>
      <w:r>
        <w:rPr>
          <w:w w:val="105"/>
        </w:rPr>
        <w:t> mantenimiento,</w:t>
      </w:r>
      <w:r>
        <w:rPr>
          <w:w w:val="105"/>
        </w:rPr>
        <w:t> por</w:t>
      </w:r>
      <w:r>
        <w:rPr>
          <w:w w:val="105"/>
        </w:rPr>
        <w:t> lo</w:t>
      </w:r>
      <w:r>
        <w:rPr>
          <w:w w:val="105"/>
        </w:rPr>
        <w:t> cual</w:t>
      </w:r>
      <w:r>
        <w:rPr>
          <w:w w:val="105"/>
        </w:rPr>
        <w:t> es</w:t>
      </w:r>
      <w:r>
        <w:rPr>
          <w:w w:val="105"/>
        </w:rPr>
        <w:t> fundamental</w:t>
      </w:r>
      <w:r>
        <w:rPr>
          <w:w w:val="105"/>
        </w:rPr>
        <w:t> establecer</w:t>
      </w:r>
      <w:r>
        <w:rPr>
          <w:w w:val="105"/>
        </w:rPr>
        <w:t> acuerdos</w:t>
      </w:r>
      <w:r>
        <w:rPr>
          <w:w w:val="105"/>
        </w:rPr>
        <w:t> de corresponsabilidad</w:t>
      </w:r>
      <w:r>
        <w:rPr>
          <w:w w:val="105"/>
        </w:rPr>
        <w:t> con</w:t>
      </w:r>
      <w:r>
        <w:rPr>
          <w:w w:val="105"/>
        </w:rPr>
        <w:t> las</w:t>
      </w:r>
      <w:r>
        <w:rPr>
          <w:w w:val="105"/>
        </w:rPr>
        <w:t> entidades</w:t>
      </w:r>
      <w:r>
        <w:rPr>
          <w:w w:val="105"/>
        </w:rPr>
        <w:t> territoriales</w:t>
      </w:r>
      <w:r>
        <w:rPr>
          <w:w w:val="105"/>
        </w:rPr>
        <w:t> encargadas</w:t>
      </w:r>
      <w:r>
        <w:rPr>
          <w:w w:val="105"/>
        </w:rPr>
        <w:t> de</w:t>
      </w:r>
      <w:r>
        <w:rPr>
          <w:w w:val="105"/>
        </w:rPr>
        <w:t> este</w:t>
      </w:r>
      <w:r>
        <w:rPr>
          <w:w w:val="105"/>
        </w:rPr>
        <w:t> aspecto.</w:t>
      </w:r>
      <w:r>
        <w:rPr>
          <w:w w:val="105"/>
        </w:rPr>
        <w:t> Se</w:t>
      </w:r>
      <w:r>
        <w:rPr>
          <w:w w:val="105"/>
        </w:rPr>
        <w:t> puede contemplar</w:t>
      </w:r>
      <w:r>
        <w:rPr>
          <w:w w:val="105"/>
        </w:rPr>
        <w:t> la</w:t>
      </w:r>
      <w:r>
        <w:rPr>
          <w:w w:val="105"/>
        </w:rPr>
        <w:t> sostenibilidad</w:t>
      </w:r>
      <w:r>
        <w:rPr>
          <w:w w:val="105"/>
        </w:rPr>
        <w:t> a</w:t>
      </w:r>
      <w:r>
        <w:rPr>
          <w:w w:val="105"/>
        </w:rPr>
        <w:t> través</w:t>
      </w:r>
      <w:r>
        <w:rPr>
          <w:w w:val="105"/>
        </w:rPr>
        <w:t> del</w:t>
      </w:r>
      <w:r>
        <w:rPr>
          <w:w w:val="105"/>
        </w:rPr>
        <w:t> Plan</w:t>
      </w:r>
      <w:r>
        <w:rPr>
          <w:w w:val="105"/>
        </w:rPr>
        <w:t> Obligatorio</w:t>
      </w:r>
      <w:r>
        <w:rPr>
          <w:w w:val="105"/>
        </w:rPr>
        <w:t> de</w:t>
      </w:r>
      <w:r>
        <w:rPr>
          <w:w w:val="105"/>
        </w:rPr>
        <w:t> Salud</w:t>
      </w:r>
      <w:r>
        <w:rPr>
          <w:w w:val="105"/>
        </w:rPr>
        <w:t> (POS),</w:t>
      </w:r>
      <w:r>
        <w:rPr>
          <w:w w:val="105"/>
        </w:rPr>
        <w:t> lo</w:t>
      </w:r>
      <w:r>
        <w:rPr>
          <w:w w:val="105"/>
        </w:rPr>
        <w:t> que</w:t>
      </w:r>
      <w:r>
        <w:rPr>
          <w:w w:val="105"/>
        </w:rPr>
        <w:t> implicaría contratación</w:t>
      </w:r>
      <w:r>
        <w:rPr>
          <w:spacing w:val="25"/>
          <w:w w:val="105"/>
        </w:rPr>
        <w:t> </w:t>
      </w:r>
      <w:r>
        <w:rPr>
          <w:w w:val="105"/>
        </w:rPr>
        <w:t>con</w:t>
      </w:r>
      <w:r>
        <w:rPr>
          <w:spacing w:val="25"/>
          <w:w w:val="105"/>
        </w:rPr>
        <w:t> </w:t>
      </w:r>
      <w:r>
        <w:rPr>
          <w:w w:val="105"/>
        </w:rPr>
        <w:t>las</w:t>
      </w:r>
      <w:r>
        <w:rPr>
          <w:spacing w:val="25"/>
          <w:w w:val="105"/>
        </w:rPr>
        <w:t> </w:t>
      </w:r>
      <w:r>
        <w:rPr>
          <w:w w:val="105"/>
        </w:rPr>
        <w:t>ESE,</w:t>
      </w:r>
      <w:r>
        <w:rPr>
          <w:spacing w:val="25"/>
          <w:w w:val="105"/>
        </w:rPr>
        <w:t> </w:t>
      </w:r>
      <w:r>
        <w:rPr>
          <w:w w:val="105"/>
        </w:rPr>
        <w:t>o</w:t>
      </w:r>
      <w:r>
        <w:rPr>
          <w:spacing w:val="25"/>
          <w:w w:val="105"/>
        </w:rPr>
        <w:t> </w:t>
      </w:r>
      <w:r>
        <w:rPr>
          <w:w w:val="105"/>
        </w:rPr>
        <w:t>a</w:t>
      </w:r>
      <w:r>
        <w:rPr>
          <w:spacing w:val="28"/>
          <w:w w:val="105"/>
        </w:rPr>
        <w:t> </w:t>
      </w:r>
      <w:r>
        <w:rPr>
          <w:w w:val="105"/>
        </w:rPr>
        <w:t>través</w:t>
      </w:r>
      <w:r>
        <w:rPr>
          <w:spacing w:val="27"/>
          <w:w w:val="105"/>
        </w:rPr>
        <w:t> </w:t>
      </w:r>
      <w:r>
        <w:rPr>
          <w:w w:val="105"/>
        </w:rPr>
        <w:t>de</w:t>
      </w:r>
      <w:r>
        <w:rPr>
          <w:spacing w:val="25"/>
          <w:w w:val="105"/>
        </w:rPr>
        <w:t> </w:t>
      </w:r>
      <w:r>
        <w:rPr>
          <w:w w:val="105"/>
        </w:rPr>
        <w:t>recursos</w:t>
      </w:r>
      <w:r>
        <w:rPr>
          <w:spacing w:val="27"/>
          <w:w w:val="105"/>
        </w:rPr>
        <w:t> </w:t>
      </w:r>
      <w:r>
        <w:rPr>
          <w:w w:val="105"/>
        </w:rPr>
        <w:t>del</w:t>
      </w:r>
      <w:r>
        <w:rPr>
          <w:spacing w:val="27"/>
          <w:w w:val="105"/>
        </w:rPr>
        <w:t> </w:t>
      </w:r>
      <w:r>
        <w:rPr>
          <w:w w:val="105"/>
        </w:rPr>
        <w:t>PIC</w:t>
      </w:r>
      <w:r>
        <w:rPr>
          <w:spacing w:val="25"/>
          <w:w w:val="105"/>
        </w:rPr>
        <w:t> </w:t>
      </w:r>
      <w:r>
        <w:rPr>
          <w:w w:val="105"/>
        </w:rPr>
        <w:t>sin</w:t>
      </w:r>
      <w:r>
        <w:rPr>
          <w:spacing w:val="25"/>
          <w:w w:val="105"/>
        </w:rPr>
        <w:t> </w:t>
      </w:r>
      <w:r>
        <w:rPr>
          <w:w w:val="105"/>
        </w:rPr>
        <w:t>interferir</w:t>
      </w:r>
      <w:r>
        <w:rPr>
          <w:spacing w:val="25"/>
          <w:w w:val="105"/>
        </w:rPr>
        <w:t> </w:t>
      </w:r>
      <w:r>
        <w:rPr>
          <w:w w:val="105"/>
        </w:rPr>
        <w:t>en</w:t>
      </w:r>
      <w:r>
        <w:rPr>
          <w:spacing w:val="28"/>
          <w:w w:val="105"/>
        </w:rPr>
        <w:t> </w:t>
      </w:r>
      <w:r>
        <w:rPr>
          <w:w w:val="105"/>
        </w:rPr>
        <w:t>el</w:t>
      </w:r>
      <w:r>
        <w:rPr>
          <w:spacing w:val="27"/>
          <w:w w:val="105"/>
        </w:rPr>
        <w:t> </w:t>
      </w:r>
      <w:r>
        <w:rPr>
          <w:w w:val="105"/>
        </w:rPr>
        <w:t>POS.</w:t>
      </w:r>
    </w:p>
    <w:p>
      <w:pPr>
        <w:pStyle w:val="BodyText"/>
        <w:spacing w:line="292" w:lineRule="auto" w:before="128"/>
        <w:ind w:left="379" w:right="373" w:firstLine="567"/>
        <w:jc w:val="both"/>
      </w:pPr>
      <w:r>
        <w:rPr>
          <w:w w:val="105"/>
        </w:rPr>
        <w:t>Siempre</w:t>
      </w:r>
      <w:r>
        <w:rPr>
          <w:spacing w:val="-1"/>
          <w:w w:val="105"/>
        </w:rPr>
        <w:t> </w:t>
      </w:r>
      <w:r>
        <w:rPr>
          <w:w w:val="105"/>
        </w:rPr>
        <w:t>se</w:t>
      </w:r>
      <w:r>
        <w:rPr>
          <w:spacing w:val="-1"/>
          <w:w w:val="105"/>
        </w:rPr>
        <w:t> </w:t>
      </w:r>
      <w:r>
        <w:rPr>
          <w:w w:val="105"/>
        </w:rPr>
        <w:t>deben</w:t>
      </w:r>
      <w:r>
        <w:rPr>
          <w:spacing w:val="-1"/>
          <w:w w:val="105"/>
        </w:rPr>
        <w:t> </w:t>
      </w:r>
      <w:r>
        <w:rPr>
          <w:w w:val="105"/>
        </w:rPr>
        <w:t>tener</w:t>
      </w:r>
      <w:r>
        <w:rPr>
          <w:spacing w:val="-2"/>
          <w:w w:val="105"/>
        </w:rPr>
        <w:t> </w:t>
      </w:r>
      <w:r>
        <w:rPr>
          <w:w w:val="105"/>
        </w:rPr>
        <w:t>en</w:t>
      </w:r>
      <w:r>
        <w:rPr>
          <w:spacing w:val="-1"/>
          <w:w w:val="105"/>
        </w:rPr>
        <w:t> </w:t>
      </w:r>
      <w:r>
        <w:rPr>
          <w:w w:val="105"/>
        </w:rPr>
        <w:t>cuenta</w:t>
      </w:r>
      <w:r>
        <w:rPr>
          <w:spacing w:val="-1"/>
          <w:w w:val="105"/>
        </w:rPr>
        <w:t> </w:t>
      </w:r>
      <w:r>
        <w:rPr>
          <w:w w:val="105"/>
        </w:rPr>
        <w:t>las</w:t>
      </w:r>
      <w:r>
        <w:rPr>
          <w:spacing w:val="-3"/>
          <w:w w:val="105"/>
        </w:rPr>
        <w:t> </w:t>
      </w:r>
      <w:r>
        <w:rPr>
          <w:w w:val="105"/>
        </w:rPr>
        <w:t>normas,</w:t>
      </w:r>
      <w:r>
        <w:rPr>
          <w:spacing w:val="-2"/>
          <w:w w:val="105"/>
        </w:rPr>
        <w:t> </w:t>
      </w:r>
      <w:r>
        <w:rPr>
          <w:w w:val="105"/>
        </w:rPr>
        <w:t>guías</w:t>
      </w:r>
      <w:r>
        <w:rPr>
          <w:spacing w:val="-1"/>
          <w:w w:val="105"/>
        </w:rPr>
        <w:t> </w:t>
      </w:r>
      <w:r>
        <w:rPr>
          <w:w w:val="105"/>
        </w:rPr>
        <w:t>técnicas</w:t>
      </w:r>
      <w:r>
        <w:rPr>
          <w:spacing w:val="-1"/>
          <w:w w:val="105"/>
        </w:rPr>
        <w:t> </w:t>
      </w:r>
      <w:r>
        <w:rPr>
          <w:w w:val="105"/>
        </w:rPr>
        <w:t>y lineamientos</w:t>
      </w:r>
      <w:r>
        <w:rPr>
          <w:spacing w:val="-1"/>
          <w:w w:val="105"/>
        </w:rPr>
        <w:t> </w:t>
      </w:r>
      <w:r>
        <w:rPr>
          <w:w w:val="105"/>
        </w:rPr>
        <w:t>del</w:t>
      </w:r>
      <w:r>
        <w:rPr>
          <w:spacing w:val="-1"/>
          <w:w w:val="105"/>
        </w:rPr>
        <w:t> </w:t>
      </w:r>
      <w:r>
        <w:rPr>
          <w:w w:val="105"/>
        </w:rPr>
        <w:t>Ministerio de Salud y Protección Social.</w:t>
      </w:r>
    </w:p>
    <w:p>
      <w:pPr>
        <w:pStyle w:val="ListParagraph"/>
        <w:numPr>
          <w:ilvl w:val="0"/>
          <w:numId w:val="6"/>
        </w:numPr>
        <w:tabs>
          <w:tab w:pos="1100" w:val="left" w:leader="none"/>
        </w:tabs>
        <w:spacing w:line="292" w:lineRule="auto" w:before="123" w:after="0"/>
        <w:ind w:left="1100" w:right="379" w:hanging="492"/>
        <w:jc w:val="both"/>
        <w:rPr>
          <w:sz w:val="22"/>
        </w:rPr>
      </w:pPr>
      <w:r>
        <w:rPr>
          <w:w w:val="105"/>
          <w:sz w:val="22"/>
        </w:rPr>
        <w:t>Atención</w:t>
      </w:r>
      <w:r>
        <w:rPr>
          <w:spacing w:val="40"/>
          <w:w w:val="105"/>
          <w:sz w:val="22"/>
        </w:rPr>
        <w:t> </w:t>
      </w:r>
      <w:r>
        <w:rPr>
          <w:w w:val="105"/>
          <w:sz w:val="22"/>
        </w:rPr>
        <w:t>integral</w:t>
      </w:r>
      <w:r>
        <w:rPr>
          <w:spacing w:val="40"/>
          <w:w w:val="105"/>
          <w:sz w:val="22"/>
        </w:rPr>
        <w:t> </w:t>
      </w:r>
      <w:r>
        <w:rPr>
          <w:w w:val="105"/>
          <w:sz w:val="22"/>
        </w:rPr>
        <w:t>del</w:t>
      </w:r>
      <w:r>
        <w:rPr>
          <w:spacing w:val="40"/>
          <w:w w:val="105"/>
          <w:sz w:val="22"/>
        </w:rPr>
        <w:t> </w:t>
      </w:r>
      <w:r>
        <w:rPr>
          <w:w w:val="105"/>
          <w:sz w:val="22"/>
        </w:rPr>
        <w:t>parto:</w:t>
      </w:r>
      <w:r>
        <w:rPr>
          <w:spacing w:val="40"/>
          <w:w w:val="105"/>
          <w:sz w:val="22"/>
        </w:rPr>
        <w:t> </w:t>
      </w:r>
      <w:r>
        <w:rPr>
          <w:w w:val="105"/>
          <w:sz w:val="22"/>
        </w:rPr>
        <w:t>comprende</w:t>
      </w:r>
      <w:r>
        <w:rPr>
          <w:spacing w:val="40"/>
          <w:w w:val="105"/>
          <w:sz w:val="22"/>
        </w:rPr>
        <w:t> </w:t>
      </w:r>
      <w:r>
        <w:rPr>
          <w:w w:val="105"/>
          <w:sz w:val="22"/>
        </w:rPr>
        <w:t>desde</w:t>
      </w:r>
      <w:r>
        <w:rPr>
          <w:spacing w:val="40"/>
          <w:w w:val="105"/>
          <w:sz w:val="22"/>
        </w:rPr>
        <w:t> </w:t>
      </w:r>
      <w:r>
        <w:rPr>
          <w:w w:val="105"/>
          <w:sz w:val="22"/>
        </w:rPr>
        <w:t>el</w:t>
      </w:r>
      <w:r>
        <w:rPr>
          <w:spacing w:val="40"/>
          <w:w w:val="105"/>
          <w:sz w:val="22"/>
        </w:rPr>
        <w:t> </w:t>
      </w:r>
      <w:r>
        <w:rPr>
          <w:w w:val="105"/>
          <w:sz w:val="22"/>
        </w:rPr>
        <w:t>trabajo</w:t>
      </w:r>
      <w:r>
        <w:rPr>
          <w:spacing w:val="40"/>
          <w:w w:val="105"/>
          <w:sz w:val="22"/>
        </w:rPr>
        <w:t> </w:t>
      </w:r>
      <w:r>
        <w:rPr>
          <w:w w:val="105"/>
          <w:sz w:val="22"/>
        </w:rPr>
        <w:t>de</w:t>
      </w:r>
      <w:r>
        <w:rPr>
          <w:spacing w:val="40"/>
          <w:w w:val="105"/>
          <w:sz w:val="22"/>
        </w:rPr>
        <w:t> </w:t>
      </w:r>
      <w:r>
        <w:rPr>
          <w:w w:val="105"/>
          <w:sz w:val="22"/>
        </w:rPr>
        <w:t>parto,</w:t>
      </w:r>
      <w:r>
        <w:rPr>
          <w:spacing w:val="40"/>
          <w:w w:val="105"/>
          <w:sz w:val="22"/>
        </w:rPr>
        <w:t> </w:t>
      </w:r>
      <w:r>
        <w:rPr>
          <w:w w:val="105"/>
          <w:sz w:val="22"/>
        </w:rPr>
        <w:t>parto</w:t>
      </w:r>
      <w:r>
        <w:rPr>
          <w:spacing w:val="40"/>
          <w:w w:val="105"/>
          <w:sz w:val="22"/>
        </w:rPr>
        <w:t> </w:t>
      </w:r>
      <w:r>
        <w:rPr>
          <w:w w:val="105"/>
          <w:sz w:val="22"/>
        </w:rPr>
        <w:t>y</w:t>
      </w:r>
      <w:r>
        <w:rPr>
          <w:spacing w:val="40"/>
          <w:w w:val="105"/>
          <w:sz w:val="22"/>
        </w:rPr>
        <w:t> </w:t>
      </w:r>
      <w:r>
        <w:rPr>
          <w:w w:val="105"/>
          <w:sz w:val="22"/>
        </w:rPr>
        <w:t>posparto con</w:t>
      </w:r>
      <w:r>
        <w:rPr>
          <w:w w:val="105"/>
          <w:sz w:val="22"/>
        </w:rPr>
        <w:t> alojamiento</w:t>
      </w:r>
      <w:r>
        <w:rPr>
          <w:w w:val="105"/>
          <w:sz w:val="22"/>
        </w:rPr>
        <w:t> conjunto</w:t>
      </w:r>
    </w:p>
    <w:p>
      <w:pPr>
        <w:pStyle w:val="BodyText"/>
        <w:spacing w:line="292" w:lineRule="auto" w:before="122"/>
        <w:ind w:left="380" w:right="370" w:firstLine="567"/>
        <w:jc w:val="both"/>
      </w:pPr>
      <w:r>
        <w:rPr/>
        <w:t>Esta</w:t>
      </w:r>
      <w:r>
        <w:rPr>
          <w:spacing w:val="40"/>
        </w:rPr>
        <w:t> </w:t>
      </w:r>
      <w:r>
        <w:rPr/>
        <w:t>línea</w:t>
      </w:r>
      <w:r>
        <w:rPr>
          <w:spacing w:val="40"/>
        </w:rPr>
        <w:t> </w:t>
      </w:r>
      <w:r>
        <w:rPr/>
        <w:t>de</w:t>
      </w:r>
      <w:r>
        <w:rPr>
          <w:spacing w:val="40"/>
        </w:rPr>
        <w:t> </w:t>
      </w:r>
      <w:r>
        <w:rPr/>
        <w:t>inversión</w:t>
      </w:r>
      <w:r>
        <w:rPr>
          <w:spacing w:val="40"/>
        </w:rPr>
        <w:t> </w:t>
      </w:r>
      <w:r>
        <w:rPr/>
        <w:t>busca</w:t>
      </w:r>
      <w:r>
        <w:rPr>
          <w:spacing w:val="40"/>
        </w:rPr>
        <w:t> </w:t>
      </w:r>
      <w:r>
        <w:rPr/>
        <w:t>promover</w:t>
      </w:r>
      <w:r>
        <w:rPr>
          <w:spacing w:val="40"/>
        </w:rPr>
        <w:t> </w:t>
      </w:r>
      <w:r>
        <w:rPr/>
        <w:t>prácticas</w:t>
      </w:r>
      <w:r>
        <w:rPr>
          <w:spacing w:val="40"/>
        </w:rPr>
        <w:t> </w:t>
      </w:r>
      <w:r>
        <w:rPr/>
        <w:t>que</w:t>
      </w:r>
      <w:r>
        <w:rPr>
          <w:spacing w:val="40"/>
        </w:rPr>
        <w:t> </w:t>
      </w:r>
      <w:r>
        <w:rPr/>
        <w:t>benefician</w:t>
      </w:r>
      <w:r>
        <w:rPr>
          <w:spacing w:val="40"/>
        </w:rPr>
        <w:t> </w:t>
      </w:r>
      <w:r>
        <w:rPr/>
        <w:t>al</w:t>
      </w:r>
      <w:r>
        <w:rPr>
          <w:spacing w:val="40"/>
        </w:rPr>
        <w:t> </w:t>
      </w:r>
      <w:r>
        <w:rPr/>
        <w:t>binomio</w:t>
      </w:r>
      <w:r>
        <w:rPr>
          <w:spacing w:val="40"/>
        </w:rPr>
        <w:t> </w:t>
      </w:r>
      <w:r>
        <w:rPr/>
        <w:t>madre/hijo,</w:t>
      </w:r>
      <w:r>
        <w:rPr>
          <w:spacing w:val="80"/>
          <w:w w:val="150"/>
        </w:rPr>
        <w:t> </w:t>
      </w:r>
      <w:r>
        <w:rPr/>
        <w:t>al</w:t>
      </w:r>
      <w:r>
        <w:rPr>
          <w:spacing w:val="40"/>
        </w:rPr>
        <w:t> </w:t>
      </w:r>
      <w:r>
        <w:rPr/>
        <w:t>padre</w:t>
      </w:r>
      <w:r>
        <w:rPr>
          <w:spacing w:val="40"/>
        </w:rPr>
        <w:t> </w:t>
      </w:r>
      <w:r>
        <w:rPr/>
        <w:t>y</w:t>
      </w:r>
      <w:r>
        <w:rPr>
          <w:spacing w:val="40"/>
        </w:rPr>
        <w:t> </w:t>
      </w:r>
      <w:r>
        <w:rPr/>
        <w:t>a</w:t>
      </w:r>
      <w:r>
        <w:rPr>
          <w:spacing w:val="40"/>
        </w:rPr>
        <w:t> </w:t>
      </w:r>
      <w:r>
        <w:rPr/>
        <w:t>la</w:t>
      </w:r>
      <w:r>
        <w:rPr>
          <w:spacing w:val="40"/>
        </w:rPr>
        <w:t> </w:t>
      </w:r>
      <w:r>
        <w:rPr/>
        <w:t>familia.</w:t>
      </w:r>
      <w:r>
        <w:rPr>
          <w:spacing w:val="40"/>
        </w:rPr>
        <w:t> </w:t>
      </w:r>
      <w:r>
        <w:rPr/>
        <w:t>La</w:t>
      </w:r>
      <w:r>
        <w:rPr>
          <w:spacing w:val="40"/>
        </w:rPr>
        <w:t> </w:t>
      </w:r>
      <w:r>
        <w:rPr/>
        <w:t>estrategia</w:t>
      </w:r>
      <w:r>
        <w:rPr>
          <w:spacing w:val="40"/>
        </w:rPr>
        <w:t> </w:t>
      </w:r>
      <w:r>
        <w:rPr/>
        <w:t>de</w:t>
      </w:r>
      <w:r>
        <w:rPr>
          <w:spacing w:val="40"/>
        </w:rPr>
        <w:t> </w:t>
      </w:r>
      <w:r>
        <w:rPr/>
        <w:t>parto</w:t>
      </w:r>
      <w:r>
        <w:rPr>
          <w:spacing w:val="40"/>
        </w:rPr>
        <w:t> </w:t>
      </w:r>
      <w:r>
        <w:rPr/>
        <w:t>integral</w:t>
      </w:r>
      <w:r>
        <w:rPr>
          <w:spacing w:val="40"/>
        </w:rPr>
        <w:t> </w:t>
      </w:r>
      <w:r>
        <w:rPr/>
        <w:t>contempla</w:t>
      </w:r>
      <w:r>
        <w:rPr>
          <w:spacing w:val="40"/>
        </w:rPr>
        <w:t> </w:t>
      </w:r>
      <w:r>
        <w:rPr/>
        <w:t>el</w:t>
      </w:r>
      <w:r>
        <w:rPr>
          <w:spacing w:val="40"/>
        </w:rPr>
        <w:t> </w:t>
      </w:r>
      <w:r>
        <w:rPr/>
        <w:t>desarrollo</w:t>
      </w:r>
      <w:r>
        <w:rPr>
          <w:spacing w:val="40"/>
        </w:rPr>
        <w:t> </w:t>
      </w:r>
      <w:r>
        <w:rPr/>
        <w:t>de</w:t>
      </w:r>
      <w:r>
        <w:rPr>
          <w:spacing w:val="40"/>
        </w:rPr>
        <w:t> </w:t>
      </w:r>
      <w:r>
        <w:rPr/>
        <w:t>cuatro servicios,</w:t>
      </w:r>
      <w:r>
        <w:rPr>
          <w:spacing w:val="33"/>
        </w:rPr>
        <w:t> </w:t>
      </w:r>
      <w:r>
        <w:rPr/>
        <w:t>que</w:t>
      </w:r>
      <w:r>
        <w:rPr>
          <w:spacing w:val="33"/>
        </w:rPr>
        <w:t> </w:t>
      </w:r>
      <w:r>
        <w:rPr/>
        <w:t>de</w:t>
      </w:r>
      <w:r>
        <w:rPr>
          <w:spacing w:val="34"/>
        </w:rPr>
        <w:t> </w:t>
      </w:r>
      <w:r>
        <w:rPr/>
        <w:t>acuerdo</w:t>
      </w:r>
      <w:r>
        <w:rPr>
          <w:spacing w:val="33"/>
        </w:rPr>
        <w:t> </w:t>
      </w:r>
      <w:r>
        <w:rPr/>
        <w:t>con</w:t>
      </w:r>
      <w:r>
        <w:rPr>
          <w:spacing w:val="36"/>
        </w:rPr>
        <w:t> </w:t>
      </w:r>
      <w:r>
        <w:rPr/>
        <w:t>la</w:t>
      </w:r>
      <w:r>
        <w:rPr>
          <w:spacing w:val="34"/>
        </w:rPr>
        <w:t> </w:t>
      </w:r>
      <w:r>
        <w:rPr/>
        <w:t>situación</w:t>
      </w:r>
      <w:r>
        <w:rPr>
          <w:spacing w:val="34"/>
        </w:rPr>
        <w:t> </w:t>
      </w:r>
      <w:r>
        <w:rPr/>
        <w:t>del</w:t>
      </w:r>
      <w:r>
        <w:rPr>
          <w:spacing w:val="34"/>
        </w:rPr>
        <w:t> </w:t>
      </w:r>
      <w:r>
        <w:rPr/>
        <w:t>municipio,</w:t>
      </w:r>
      <w:r>
        <w:rPr>
          <w:spacing w:val="33"/>
        </w:rPr>
        <w:t> </w:t>
      </w:r>
      <w:r>
        <w:rPr/>
        <w:t>pueden</w:t>
      </w:r>
      <w:r>
        <w:rPr>
          <w:spacing w:val="34"/>
        </w:rPr>
        <w:t> </w:t>
      </w:r>
      <w:r>
        <w:rPr/>
        <w:t>implementarse</w:t>
      </w:r>
      <w:r>
        <w:rPr>
          <w:spacing w:val="33"/>
        </w:rPr>
        <w:t> </w:t>
      </w:r>
      <w:r>
        <w:rPr/>
        <w:t>en</w:t>
      </w:r>
      <w:r>
        <w:rPr>
          <w:spacing w:val="36"/>
        </w:rPr>
        <w:t> </w:t>
      </w:r>
      <w:r>
        <w:rPr/>
        <w:t>su</w:t>
      </w:r>
      <w:r>
        <w:rPr>
          <w:spacing w:val="36"/>
        </w:rPr>
        <w:t> </w:t>
      </w:r>
      <w:r>
        <w:rPr/>
        <w:t>totalidad, o</w:t>
      </w:r>
      <w:r>
        <w:rPr>
          <w:spacing w:val="40"/>
        </w:rPr>
        <w:t> </w:t>
      </w:r>
      <w:r>
        <w:rPr/>
        <w:t>solamente</w:t>
      </w:r>
      <w:r>
        <w:rPr>
          <w:spacing w:val="40"/>
        </w:rPr>
        <w:t> </w:t>
      </w:r>
      <w:r>
        <w:rPr/>
        <w:t>en</w:t>
      </w:r>
      <w:r>
        <w:rPr>
          <w:spacing w:val="40"/>
        </w:rPr>
        <w:t> </w:t>
      </w:r>
      <w:r>
        <w:rPr/>
        <w:t>aquellos</w:t>
      </w:r>
      <w:r>
        <w:rPr>
          <w:spacing w:val="40"/>
        </w:rPr>
        <w:t> </w:t>
      </w:r>
      <w:r>
        <w:rPr/>
        <w:t>componentes</w:t>
      </w:r>
      <w:r>
        <w:rPr>
          <w:spacing w:val="40"/>
        </w:rPr>
        <w:t> </w:t>
      </w:r>
      <w:r>
        <w:rPr/>
        <w:t>que</w:t>
      </w:r>
      <w:r>
        <w:rPr>
          <w:spacing w:val="40"/>
        </w:rPr>
        <w:t> </w:t>
      </w:r>
      <w:r>
        <w:rPr/>
        <w:t>requiera</w:t>
      </w:r>
      <w:r>
        <w:rPr>
          <w:spacing w:val="40"/>
        </w:rPr>
        <w:t> </w:t>
      </w:r>
      <w:r>
        <w:rPr/>
        <w:t>el</w:t>
      </w:r>
      <w:r>
        <w:rPr>
          <w:spacing w:val="40"/>
        </w:rPr>
        <w:t> </w:t>
      </w:r>
      <w:r>
        <w:rPr/>
        <w:t>territorio.</w:t>
      </w:r>
    </w:p>
    <w:p>
      <w:pPr>
        <w:pStyle w:val="BodyText"/>
        <w:spacing w:before="123"/>
        <w:ind w:left="380"/>
        <w:jc w:val="both"/>
      </w:pPr>
      <w:r>
        <w:rPr>
          <w:w w:val="105"/>
        </w:rPr>
        <w:t>Salas</w:t>
      </w:r>
      <w:r>
        <w:rPr>
          <w:spacing w:val="59"/>
          <w:w w:val="105"/>
        </w:rPr>
        <w:t> </w:t>
      </w:r>
      <w:r>
        <w:rPr>
          <w:w w:val="105"/>
        </w:rPr>
        <w:t>de</w:t>
      </w:r>
      <w:r>
        <w:rPr>
          <w:spacing w:val="60"/>
          <w:w w:val="105"/>
        </w:rPr>
        <w:t> </w:t>
      </w:r>
      <w:r>
        <w:rPr>
          <w:w w:val="105"/>
        </w:rPr>
        <w:t>preparación</w:t>
      </w:r>
      <w:r>
        <w:rPr>
          <w:spacing w:val="62"/>
          <w:w w:val="105"/>
        </w:rPr>
        <w:t> </w:t>
      </w:r>
      <w:r>
        <w:rPr>
          <w:w w:val="105"/>
        </w:rPr>
        <w:t>para</w:t>
      </w:r>
      <w:r>
        <w:rPr>
          <w:spacing w:val="60"/>
          <w:w w:val="105"/>
        </w:rPr>
        <w:t> </w:t>
      </w:r>
      <w:r>
        <w:rPr>
          <w:w w:val="105"/>
        </w:rPr>
        <w:t>la</w:t>
      </w:r>
      <w:r>
        <w:rPr>
          <w:spacing w:val="61"/>
          <w:w w:val="105"/>
        </w:rPr>
        <w:t> </w:t>
      </w:r>
      <w:r>
        <w:rPr>
          <w:w w:val="105"/>
        </w:rPr>
        <w:t>atención</w:t>
      </w:r>
      <w:r>
        <w:rPr>
          <w:spacing w:val="62"/>
          <w:w w:val="105"/>
        </w:rPr>
        <w:t> </w:t>
      </w:r>
      <w:r>
        <w:rPr>
          <w:w w:val="105"/>
        </w:rPr>
        <w:t>del</w:t>
      </w:r>
      <w:r>
        <w:rPr>
          <w:spacing w:val="60"/>
          <w:w w:val="105"/>
        </w:rPr>
        <w:t> </w:t>
      </w:r>
      <w:r>
        <w:rPr>
          <w:w w:val="105"/>
        </w:rPr>
        <w:t>parto</w:t>
      </w:r>
      <w:r>
        <w:rPr>
          <w:spacing w:val="60"/>
          <w:w w:val="105"/>
        </w:rPr>
        <w:t> </w:t>
      </w:r>
      <w:r>
        <w:rPr>
          <w:spacing w:val="-2"/>
          <w:w w:val="105"/>
        </w:rPr>
        <w:t>integral</w:t>
      </w:r>
    </w:p>
    <w:p>
      <w:pPr>
        <w:pStyle w:val="BodyText"/>
        <w:spacing w:line="292" w:lineRule="auto" w:before="181"/>
        <w:ind w:left="379" w:right="373" w:firstLine="567"/>
        <w:jc w:val="both"/>
      </w:pPr>
      <w:r>
        <w:rPr>
          <w:w w:val="105"/>
        </w:rPr>
        <w:t>Es</w:t>
      </w:r>
      <w:r>
        <w:rPr>
          <w:w w:val="105"/>
        </w:rPr>
        <w:t> un</w:t>
      </w:r>
      <w:r>
        <w:rPr>
          <w:w w:val="105"/>
        </w:rPr>
        <w:t> espacio</w:t>
      </w:r>
      <w:r>
        <w:rPr>
          <w:w w:val="105"/>
        </w:rPr>
        <w:t> exclusivo</w:t>
      </w:r>
      <w:r>
        <w:rPr>
          <w:w w:val="105"/>
        </w:rPr>
        <w:t> para</w:t>
      </w:r>
      <w:r>
        <w:rPr>
          <w:w w:val="105"/>
        </w:rPr>
        <w:t> las</w:t>
      </w:r>
      <w:r>
        <w:rPr>
          <w:w w:val="105"/>
        </w:rPr>
        <w:t> mujeres</w:t>
      </w:r>
      <w:r>
        <w:rPr>
          <w:w w:val="105"/>
        </w:rPr>
        <w:t> en</w:t>
      </w:r>
      <w:r>
        <w:rPr>
          <w:w w:val="105"/>
        </w:rPr>
        <w:t> trabajo</w:t>
      </w:r>
      <w:r>
        <w:rPr>
          <w:w w:val="105"/>
        </w:rPr>
        <w:t> de</w:t>
      </w:r>
      <w:r>
        <w:rPr>
          <w:w w:val="105"/>
        </w:rPr>
        <w:t> parto.</w:t>
      </w:r>
      <w:r>
        <w:rPr>
          <w:w w:val="105"/>
        </w:rPr>
        <w:t> Este</w:t>
      </w:r>
      <w:r>
        <w:rPr>
          <w:w w:val="105"/>
        </w:rPr>
        <w:t> espacio</w:t>
      </w:r>
      <w:r>
        <w:rPr>
          <w:w w:val="105"/>
        </w:rPr>
        <w:t> con</w:t>
      </w:r>
      <w:r>
        <w:rPr>
          <w:spacing w:val="40"/>
          <w:w w:val="105"/>
        </w:rPr>
        <w:t> </w:t>
      </w:r>
      <w:r>
        <w:rPr>
          <w:w w:val="105"/>
        </w:rPr>
        <w:t>temperatura regulada, debe ser tranquilo, permitir que las mujeres caminen, compartan con un</w:t>
      </w:r>
    </w:p>
    <w:p>
      <w:pPr>
        <w:pStyle w:val="BodyText"/>
        <w:spacing w:before="6"/>
        <w:rPr>
          <w:sz w:val="13"/>
        </w:rPr>
      </w:pPr>
      <w:r>
        <w:rPr/>
        <w:pict>
          <v:rect style="position:absolute;margin-left:78pt;margin-top:9.446768pt;width:144pt;height:.48pt;mso-position-horizontal-relative:page;mso-position-vertical-relative:paragraph;z-index:-15720960;mso-wrap-distance-left:0;mso-wrap-distance-right:0" id="docshape18" filled="true" fillcolor="#000000" stroked="false">
            <v:fill type="solid"/>
            <w10:wrap type="topAndBottom"/>
          </v:rect>
        </w:pict>
      </w:r>
    </w:p>
    <w:p>
      <w:pPr>
        <w:spacing w:line="254" w:lineRule="auto" w:before="245"/>
        <w:ind w:left="379" w:right="370" w:firstLine="113"/>
        <w:jc w:val="both"/>
        <w:rPr>
          <w:sz w:val="18"/>
        </w:rPr>
      </w:pPr>
      <w:bookmarkStart w:name="_bookmark39" w:id="54"/>
      <w:bookmarkEnd w:id="54"/>
      <w:r>
        <w:rPr/>
      </w:r>
      <w:r>
        <w:rPr>
          <w:w w:val="105"/>
          <w:position w:val="6"/>
          <w:sz w:val="11"/>
        </w:rPr>
        <w:t>23</w:t>
      </w:r>
      <w:r>
        <w:rPr>
          <w:spacing w:val="37"/>
          <w:w w:val="105"/>
          <w:position w:val="6"/>
          <w:sz w:val="11"/>
        </w:rPr>
        <w:t> </w:t>
      </w:r>
      <w:r>
        <w:rPr>
          <w:w w:val="105"/>
          <w:sz w:val="18"/>
        </w:rPr>
        <w:t>De</w:t>
      </w:r>
      <w:r>
        <w:rPr>
          <w:spacing w:val="22"/>
          <w:w w:val="105"/>
          <w:sz w:val="18"/>
        </w:rPr>
        <w:t> </w:t>
      </w:r>
      <w:r>
        <w:rPr>
          <w:w w:val="105"/>
          <w:sz w:val="18"/>
        </w:rPr>
        <w:t>acuerdo</w:t>
      </w:r>
      <w:r>
        <w:rPr>
          <w:spacing w:val="22"/>
          <w:w w:val="105"/>
          <w:sz w:val="18"/>
        </w:rPr>
        <w:t> </w:t>
      </w:r>
      <w:r>
        <w:rPr>
          <w:w w:val="105"/>
          <w:sz w:val="18"/>
        </w:rPr>
        <w:t>con</w:t>
      </w:r>
      <w:r>
        <w:rPr>
          <w:spacing w:val="22"/>
          <w:w w:val="105"/>
          <w:sz w:val="18"/>
        </w:rPr>
        <w:t> </w:t>
      </w:r>
      <w:r>
        <w:rPr>
          <w:w w:val="105"/>
          <w:sz w:val="18"/>
        </w:rPr>
        <w:t>la</w:t>
      </w:r>
      <w:r>
        <w:rPr>
          <w:spacing w:val="23"/>
          <w:w w:val="105"/>
          <w:sz w:val="18"/>
        </w:rPr>
        <w:t> </w:t>
      </w:r>
      <w:r>
        <w:rPr>
          <w:w w:val="105"/>
          <w:sz w:val="18"/>
        </w:rPr>
        <w:t>Resolución</w:t>
      </w:r>
      <w:r>
        <w:rPr>
          <w:spacing w:val="23"/>
          <w:w w:val="105"/>
          <w:sz w:val="18"/>
        </w:rPr>
        <w:t> </w:t>
      </w:r>
      <w:r>
        <w:rPr>
          <w:w w:val="105"/>
          <w:sz w:val="18"/>
        </w:rPr>
        <w:t>5123</w:t>
      </w:r>
      <w:r>
        <w:rPr>
          <w:spacing w:val="22"/>
          <w:w w:val="105"/>
          <w:sz w:val="18"/>
        </w:rPr>
        <w:t> </w:t>
      </w:r>
      <w:r>
        <w:rPr>
          <w:w w:val="105"/>
          <w:sz w:val="18"/>
        </w:rPr>
        <w:t>de</w:t>
      </w:r>
      <w:r>
        <w:rPr>
          <w:spacing w:val="22"/>
          <w:w w:val="105"/>
          <w:sz w:val="18"/>
        </w:rPr>
        <w:t> </w:t>
      </w:r>
      <w:r>
        <w:rPr>
          <w:w w:val="105"/>
          <w:sz w:val="18"/>
        </w:rPr>
        <w:t>2006</w:t>
      </w:r>
      <w:r>
        <w:rPr>
          <w:spacing w:val="22"/>
          <w:w w:val="105"/>
          <w:sz w:val="18"/>
        </w:rPr>
        <w:t> </w:t>
      </w:r>
      <w:r>
        <w:rPr>
          <w:w w:val="105"/>
          <w:sz w:val="18"/>
        </w:rPr>
        <w:t>del</w:t>
      </w:r>
      <w:r>
        <w:rPr>
          <w:spacing w:val="22"/>
          <w:w w:val="105"/>
          <w:sz w:val="18"/>
        </w:rPr>
        <w:t> </w:t>
      </w:r>
      <w:r>
        <w:rPr>
          <w:w w:val="105"/>
          <w:sz w:val="18"/>
        </w:rPr>
        <w:t>Ministerio</w:t>
      </w:r>
      <w:r>
        <w:rPr>
          <w:spacing w:val="22"/>
          <w:w w:val="105"/>
          <w:sz w:val="18"/>
        </w:rPr>
        <w:t> </w:t>
      </w:r>
      <w:r>
        <w:rPr>
          <w:w w:val="105"/>
          <w:sz w:val="18"/>
        </w:rPr>
        <w:t>de</w:t>
      </w:r>
      <w:r>
        <w:rPr>
          <w:spacing w:val="22"/>
          <w:w w:val="105"/>
          <w:sz w:val="18"/>
        </w:rPr>
        <w:t> </w:t>
      </w:r>
      <w:r>
        <w:rPr>
          <w:w w:val="105"/>
          <w:sz w:val="18"/>
        </w:rPr>
        <w:t>la</w:t>
      </w:r>
      <w:r>
        <w:rPr>
          <w:spacing w:val="23"/>
          <w:w w:val="105"/>
          <w:sz w:val="18"/>
        </w:rPr>
        <w:t> </w:t>
      </w:r>
      <w:r>
        <w:rPr>
          <w:w w:val="105"/>
          <w:sz w:val="18"/>
        </w:rPr>
        <w:t>Protección</w:t>
      </w:r>
      <w:r>
        <w:rPr>
          <w:spacing w:val="22"/>
          <w:w w:val="105"/>
          <w:sz w:val="18"/>
        </w:rPr>
        <w:t> </w:t>
      </w:r>
      <w:r>
        <w:rPr>
          <w:w w:val="105"/>
          <w:sz w:val="18"/>
        </w:rPr>
        <w:t>Social,</w:t>
      </w:r>
      <w:r>
        <w:rPr>
          <w:spacing w:val="22"/>
          <w:w w:val="105"/>
          <w:sz w:val="18"/>
        </w:rPr>
        <w:t> </w:t>
      </w:r>
      <w:r>
        <w:rPr>
          <w:w w:val="105"/>
          <w:sz w:val="18"/>
        </w:rPr>
        <w:t>por</w:t>
      </w:r>
      <w:r>
        <w:rPr>
          <w:spacing w:val="22"/>
          <w:w w:val="105"/>
          <w:sz w:val="18"/>
        </w:rPr>
        <w:t> </w:t>
      </w:r>
      <w:r>
        <w:rPr>
          <w:w w:val="105"/>
          <w:sz w:val="18"/>
        </w:rPr>
        <w:t>la</w:t>
      </w:r>
      <w:r>
        <w:rPr>
          <w:spacing w:val="23"/>
          <w:w w:val="105"/>
          <w:sz w:val="18"/>
        </w:rPr>
        <w:t> </w:t>
      </w:r>
      <w:r>
        <w:rPr>
          <w:w w:val="105"/>
          <w:sz w:val="18"/>
        </w:rPr>
        <w:t>cual</w:t>
      </w:r>
      <w:r>
        <w:rPr>
          <w:spacing w:val="22"/>
          <w:w w:val="105"/>
          <w:sz w:val="18"/>
        </w:rPr>
        <w:t> </w:t>
      </w:r>
      <w:r>
        <w:rPr>
          <w:w w:val="105"/>
          <w:sz w:val="18"/>
        </w:rPr>
        <w:t>se</w:t>
      </w:r>
      <w:r>
        <w:rPr>
          <w:spacing w:val="22"/>
          <w:w w:val="105"/>
          <w:sz w:val="18"/>
        </w:rPr>
        <w:t> </w:t>
      </w:r>
      <w:r>
        <w:rPr>
          <w:w w:val="105"/>
          <w:sz w:val="18"/>
        </w:rPr>
        <w:t>reglamentan los procedimientos para la elaboración, aprobación, ajuste, seguimiento y control de los Planes Bienales de Inversión en</w:t>
      </w:r>
      <w:r>
        <w:rPr>
          <w:w w:val="105"/>
          <w:sz w:val="18"/>
        </w:rPr>
        <w:t> Salud,</w:t>
      </w:r>
      <w:r>
        <w:rPr>
          <w:w w:val="105"/>
          <w:sz w:val="18"/>
        </w:rPr>
        <w:t> todas</w:t>
      </w:r>
      <w:r>
        <w:rPr>
          <w:w w:val="105"/>
          <w:sz w:val="18"/>
        </w:rPr>
        <w:t> las</w:t>
      </w:r>
      <w:r>
        <w:rPr>
          <w:w w:val="105"/>
          <w:sz w:val="18"/>
        </w:rPr>
        <w:t> Direcciones</w:t>
      </w:r>
      <w:r>
        <w:rPr>
          <w:w w:val="105"/>
          <w:sz w:val="18"/>
        </w:rPr>
        <w:t> Departamentales</w:t>
      </w:r>
      <w:r>
        <w:rPr>
          <w:w w:val="105"/>
          <w:sz w:val="18"/>
        </w:rPr>
        <w:t> y</w:t>
      </w:r>
      <w:r>
        <w:rPr>
          <w:w w:val="105"/>
          <w:sz w:val="18"/>
        </w:rPr>
        <w:t> Distritales</w:t>
      </w:r>
      <w:r>
        <w:rPr>
          <w:w w:val="105"/>
          <w:sz w:val="18"/>
        </w:rPr>
        <w:t> de</w:t>
      </w:r>
      <w:r>
        <w:rPr>
          <w:w w:val="105"/>
          <w:sz w:val="18"/>
        </w:rPr>
        <w:t> Salud</w:t>
      </w:r>
      <w:r>
        <w:rPr>
          <w:w w:val="105"/>
          <w:sz w:val="18"/>
        </w:rPr>
        <w:t> tienen</w:t>
      </w:r>
      <w:r>
        <w:rPr>
          <w:w w:val="105"/>
          <w:sz w:val="18"/>
        </w:rPr>
        <w:t> la</w:t>
      </w:r>
      <w:r>
        <w:rPr>
          <w:w w:val="105"/>
          <w:sz w:val="18"/>
        </w:rPr>
        <w:t> obligación</w:t>
      </w:r>
      <w:r>
        <w:rPr>
          <w:w w:val="105"/>
          <w:sz w:val="18"/>
        </w:rPr>
        <w:t> de</w:t>
      </w:r>
      <w:r>
        <w:rPr>
          <w:w w:val="105"/>
          <w:sz w:val="18"/>
        </w:rPr>
        <w:t> formular</w:t>
      </w:r>
      <w:r>
        <w:rPr>
          <w:w w:val="105"/>
          <w:sz w:val="18"/>
        </w:rPr>
        <w:t> y</w:t>
      </w:r>
      <w:r>
        <w:rPr>
          <w:w w:val="105"/>
          <w:sz w:val="18"/>
        </w:rPr>
        <w:t> adoptar</w:t>
      </w:r>
      <w:r>
        <w:rPr>
          <w:spacing w:val="40"/>
          <w:w w:val="105"/>
          <w:sz w:val="18"/>
        </w:rPr>
        <w:t> </w:t>
      </w:r>
      <w:r>
        <w:rPr>
          <w:w w:val="105"/>
          <w:sz w:val="18"/>
        </w:rPr>
        <w:t>estos</w:t>
      </w:r>
      <w:r>
        <w:rPr>
          <w:w w:val="105"/>
          <w:sz w:val="18"/>
        </w:rPr>
        <w:t> planes,</w:t>
      </w:r>
      <w:r>
        <w:rPr>
          <w:w w:val="105"/>
          <w:sz w:val="18"/>
        </w:rPr>
        <w:t> a</w:t>
      </w:r>
      <w:r>
        <w:rPr>
          <w:w w:val="105"/>
          <w:sz w:val="18"/>
        </w:rPr>
        <w:t> través</w:t>
      </w:r>
      <w:r>
        <w:rPr>
          <w:w w:val="105"/>
          <w:sz w:val="18"/>
        </w:rPr>
        <w:t> de</w:t>
      </w:r>
      <w:r>
        <w:rPr>
          <w:w w:val="105"/>
          <w:sz w:val="18"/>
        </w:rPr>
        <w:t> los</w:t>
      </w:r>
      <w:r>
        <w:rPr>
          <w:w w:val="105"/>
          <w:sz w:val="18"/>
        </w:rPr>
        <w:t> cuales</w:t>
      </w:r>
      <w:r>
        <w:rPr>
          <w:w w:val="105"/>
          <w:sz w:val="18"/>
        </w:rPr>
        <w:t> se</w:t>
      </w:r>
      <w:r>
        <w:rPr>
          <w:w w:val="105"/>
          <w:sz w:val="18"/>
        </w:rPr>
        <w:t> programan</w:t>
      </w:r>
      <w:r>
        <w:rPr>
          <w:w w:val="105"/>
          <w:sz w:val="18"/>
        </w:rPr>
        <w:t> las</w:t>
      </w:r>
      <w:r>
        <w:rPr>
          <w:w w:val="105"/>
          <w:sz w:val="18"/>
        </w:rPr>
        <w:t> inversiones</w:t>
      </w:r>
      <w:r>
        <w:rPr>
          <w:w w:val="105"/>
          <w:sz w:val="18"/>
        </w:rPr>
        <w:t> en</w:t>
      </w:r>
      <w:r>
        <w:rPr>
          <w:w w:val="105"/>
          <w:sz w:val="18"/>
        </w:rPr>
        <w:t> infraestructura</w:t>
      </w:r>
      <w:r>
        <w:rPr>
          <w:w w:val="105"/>
          <w:sz w:val="18"/>
        </w:rPr>
        <w:t> física</w:t>
      </w:r>
      <w:r>
        <w:rPr>
          <w:w w:val="105"/>
          <w:sz w:val="18"/>
        </w:rPr>
        <w:t> de</w:t>
      </w:r>
      <w:r>
        <w:rPr>
          <w:w w:val="105"/>
          <w:sz w:val="18"/>
        </w:rPr>
        <w:t> todos</w:t>
      </w:r>
      <w:r>
        <w:rPr>
          <w:w w:val="105"/>
          <w:sz w:val="18"/>
        </w:rPr>
        <w:t> los</w:t>
      </w:r>
      <w:r>
        <w:rPr>
          <w:w w:val="105"/>
          <w:sz w:val="18"/>
        </w:rPr>
        <w:t> niveles</w:t>
      </w:r>
      <w:r>
        <w:rPr>
          <w:w w:val="105"/>
          <w:sz w:val="18"/>
        </w:rPr>
        <w:t> de complejidad de la red pública hospitalaria, y la dotación de equipos biomédicos para la prestación de servicios de salud,</w:t>
      </w:r>
      <w:r>
        <w:rPr>
          <w:spacing w:val="26"/>
          <w:w w:val="105"/>
          <w:sz w:val="18"/>
        </w:rPr>
        <w:t> </w:t>
      </w:r>
      <w:r>
        <w:rPr>
          <w:w w:val="105"/>
          <w:sz w:val="18"/>
        </w:rPr>
        <w:t>con</w:t>
      </w:r>
      <w:r>
        <w:rPr>
          <w:spacing w:val="26"/>
          <w:w w:val="105"/>
          <w:sz w:val="18"/>
        </w:rPr>
        <w:t> </w:t>
      </w:r>
      <w:r>
        <w:rPr>
          <w:w w:val="105"/>
          <w:sz w:val="18"/>
        </w:rPr>
        <w:t>el</w:t>
      </w:r>
      <w:r>
        <w:rPr>
          <w:spacing w:val="26"/>
          <w:w w:val="105"/>
          <w:sz w:val="18"/>
        </w:rPr>
        <w:t> </w:t>
      </w:r>
      <w:r>
        <w:rPr>
          <w:w w:val="105"/>
          <w:sz w:val="18"/>
        </w:rPr>
        <w:t>fin</w:t>
      </w:r>
      <w:r>
        <w:rPr>
          <w:spacing w:val="26"/>
          <w:w w:val="105"/>
          <w:sz w:val="18"/>
        </w:rPr>
        <w:t> </w:t>
      </w:r>
      <w:r>
        <w:rPr>
          <w:w w:val="105"/>
          <w:sz w:val="18"/>
        </w:rPr>
        <w:t>de</w:t>
      </w:r>
      <w:r>
        <w:rPr>
          <w:spacing w:val="26"/>
          <w:w w:val="105"/>
          <w:sz w:val="18"/>
        </w:rPr>
        <w:t> </w:t>
      </w:r>
      <w:r>
        <w:rPr>
          <w:w w:val="105"/>
          <w:sz w:val="18"/>
        </w:rPr>
        <w:t>racionalizar</w:t>
      </w:r>
      <w:r>
        <w:rPr>
          <w:spacing w:val="26"/>
          <w:w w:val="105"/>
          <w:sz w:val="18"/>
        </w:rPr>
        <w:t> </w:t>
      </w:r>
      <w:r>
        <w:rPr>
          <w:w w:val="105"/>
          <w:sz w:val="18"/>
        </w:rPr>
        <w:t>la</w:t>
      </w:r>
      <w:r>
        <w:rPr>
          <w:spacing w:val="28"/>
          <w:w w:val="105"/>
          <w:sz w:val="18"/>
        </w:rPr>
        <w:t> </w:t>
      </w:r>
      <w:r>
        <w:rPr>
          <w:w w:val="105"/>
          <w:sz w:val="18"/>
        </w:rPr>
        <w:t>oferta</w:t>
      </w:r>
      <w:r>
        <w:rPr>
          <w:spacing w:val="28"/>
          <w:w w:val="105"/>
          <w:sz w:val="18"/>
        </w:rPr>
        <w:t> </w:t>
      </w:r>
      <w:r>
        <w:rPr>
          <w:w w:val="105"/>
          <w:sz w:val="18"/>
        </w:rPr>
        <w:t>de</w:t>
      </w:r>
      <w:r>
        <w:rPr>
          <w:spacing w:val="26"/>
          <w:w w:val="105"/>
          <w:sz w:val="18"/>
        </w:rPr>
        <w:t> </w:t>
      </w:r>
      <w:r>
        <w:rPr>
          <w:w w:val="105"/>
          <w:sz w:val="18"/>
        </w:rPr>
        <w:t>servicios</w:t>
      </w:r>
      <w:r>
        <w:rPr>
          <w:spacing w:val="26"/>
          <w:w w:val="105"/>
          <w:sz w:val="18"/>
        </w:rPr>
        <w:t> </w:t>
      </w:r>
      <w:r>
        <w:rPr>
          <w:w w:val="105"/>
          <w:sz w:val="18"/>
        </w:rPr>
        <w:t>de</w:t>
      </w:r>
      <w:r>
        <w:rPr>
          <w:spacing w:val="26"/>
          <w:w w:val="105"/>
          <w:sz w:val="18"/>
        </w:rPr>
        <w:t> </w:t>
      </w:r>
      <w:r>
        <w:rPr>
          <w:w w:val="105"/>
          <w:sz w:val="18"/>
        </w:rPr>
        <w:t>salud</w:t>
      </w:r>
      <w:r>
        <w:rPr>
          <w:spacing w:val="28"/>
          <w:w w:val="105"/>
          <w:sz w:val="18"/>
        </w:rPr>
        <w:t> </w:t>
      </w:r>
      <w:r>
        <w:rPr>
          <w:w w:val="105"/>
          <w:sz w:val="18"/>
        </w:rPr>
        <w:t>y</w:t>
      </w:r>
      <w:r>
        <w:rPr>
          <w:spacing w:val="26"/>
          <w:w w:val="105"/>
          <w:sz w:val="18"/>
        </w:rPr>
        <w:t> </w:t>
      </w:r>
      <w:r>
        <w:rPr>
          <w:w w:val="105"/>
          <w:sz w:val="18"/>
        </w:rPr>
        <w:t>direccionar</w:t>
      </w:r>
      <w:r>
        <w:rPr>
          <w:spacing w:val="26"/>
          <w:w w:val="105"/>
          <w:sz w:val="18"/>
        </w:rPr>
        <w:t> </w:t>
      </w:r>
      <w:r>
        <w:rPr>
          <w:w w:val="105"/>
          <w:sz w:val="18"/>
        </w:rPr>
        <w:t>su</w:t>
      </w:r>
      <w:r>
        <w:rPr>
          <w:spacing w:val="26"/>
          <w:w w:val="105"/>
          <w:sz w:val="18"/>
        </w:rPr>
        <w:t> </w:t>
      </w:r>
      <w:r>
        <w:rPr>
          <w:w w:val="105"/>
          <w:sz w:val="18"/>
        </w:rPr>
        <w:t>desarrollo.</w:t>
      </w:r>
    </w:p>
    <w:p>
      <w:pPr>
        <w:spacing w:line="254" w:lineRule="auto" w:before="65"/>
        <w:ind w:left="379" w:right="372" w:firstLine="112"/>
        <w:jc w:val="both"/>
        <w:rPr>
          <w:sz w:val="18"/>
        </w:rPr>
      </w:pPr>
      <w:bookmarkStart w:name="_bookmark40" w:id="55"/>
      <w:bookmarkEnd w:id="55"/>
      <w:r>
        <w:rPr/>
      </w:r>
      <w:r>
        <w:rPr>
          <w:w w:val="105"/>
          <w:position w:val="6"/>
          <w:sz w:val="11"/>
        </w:rPr>
        <w:t>24</w:t>
      </w:r>
      <w:r>
        <w:rPr>
          <w:spacing w:val="34"/>
          <w:w w:val="105"/>
          <w:position w:val="6"/>
          <w:sz w:val="11"/>
        </w:rPr>
        <w:t> </w:t>
      </w:r>
      <w:r>
        <w:rPr>
          <w:w w:val="105"/>
          <w:sz w:val="18"/>
        </w:rPr>
        <w:t>Por</w:t>
      </w:r>
      <w:r>
        <w:rPr>
          <w:spacing w:val="17"/>
          <w:w w:val="105"/>
          <w:sz w:val="18"/>
        </w:rPr>
        <w:t> </w:t>
      </w:r>
      <w:r>
        <w:rPr>
          <w:w w:val="105"/>
          <w:sz w:val="18"/>
        </w:rPr>
        <w:t>la</w:t>
      </w:r>
      <w:r>
        <w:rPr>
          <w:spacing w:val="18"/>
          <w:w w:val="105"/>
          <w:sz w:val="18"/>
        </w:rPr>
        <w:t> </w:t>
      </w:r>
      <w:r>
        <w:rPr>
          <w:w w:val="105"/>
          <w:sz w:val="18"/>
        </w:rPr>
        <w:t>cual</w:t>
      </w:r>
      <w:r>
        <w:rPr>
          <w:spacing w:val="18"/>
          <w:w w:val="105"/>
          <w:sz w:val="18"/>
        </w:rPr>
        <w:t> </w:t>
      </w:r>
      <w:r>
        <w:rPr>
          <w:w w:val="105"/>
          <w:sz w:val="18"/>
        </w:rPr>
        <w:t>se</w:t>
      </w:r>
      <w:r>
        <w:rPr>
          <w:spacing w:val="17"/>
          <w:w w:val="105"/>
          <w:sz w:val="18"/>
        </w:rPr>
        <w:t> </w:t>
      </w:r>
      <w:r>
        <w:rPr>
          <w:w w:val="105"/>
          <w:sz w:val="18"/>
        </w:rPr>
        <w:t>definen</w:t>
      </w:r>
      <w:r>
        <w:rPr>
          <w:spacing w:val="18"/>
          <w:w w:val="105"/>
          <w:sz w:val="18"/>
        </w:rPr>
        <w:t> </w:t>
      </w:r>
      <w:r>
        <w:rPr>
          <w:w w:val="105"/>
          <w:sz w:val="18"/>
        </w:rPr>
        <w:t>los</w:t>
      </w:r>
      <w:r>
        <w:rPr>
          <w:spacing w:val="18"/>
          <w:w w:val="105"/>
          <w:sz w:val="18"/>
        </w:rPr>
        <w:t> </w:t>
      </w:r>
      <w:r>
        <w:rPr>
          <w:w w:val="105"/>
          <w:sz w:val="18"/>
        </w:rPr>
        <w:t>procedimientos</w:t>
      </w:r>
      <w:r>
        <w:rPr>
          <w:spacing w:val="18"/>
          <w:w w:val="105"/>
          <w:sz w:val="18"/>
        </w:rPr>
        <w:t> </w:t>
      </w:r>
      <w:r>
        <w:rPr>
          <w:w w:val="105"/>
          <w:sz w:val="18"/>
        </w:rPr>
        <w:t>y</w:t>
      </w:r>
      <w:r>
        <w:rPr>
          <w:spacing w:val="18"/>
          <w:w w:val="105"/>
          <w:sz w:val="18"/>
        </w:rPr>
        <w:t> </w:t>
      </w:r>
      <w:r>
        <w:rPr>
          <w:w w:val="105"/>
          <w:sz w:val="18"/>
        </w:rPr>
        <w:t>condiciones</w:t>
      </w:r>
      <w:r>
        <w:rPr>
          <w:spacing w:val="18"/>
          <w:w w:val="105"/>
          <w:sz w:val="18"/>
        </w:rPr>
        <w:t> </w:t>
      </w:r>
      <w:r>
        <w:rPr>
          <w:w w:val="105"/>
          <w:sz w:val="18"/>
        </w:rPr>
        <w:t>de</w:t>
      </w:r>
      <w:r>
        <w:rPr>
          <w:spacing w:val="18"/>
          <w:w w:val="105"/>
          <w:sz w:val="18"/>
        </w:rPr>
        <w:t> </w:t>
      </w:r>
      <w:r>
        <w:rPr>
          <w:w w:val="105"/>
          <w:sz w:val="18"/>
        </w:rPr>
        <w:t>inscripción</w:t>
      </w:r>
      <w:r>
        <w:rPr>
          <w:spacing w:val="18"/>
          <w:w w:val="105"/>
          <w:sz w:val="18"/>
        </w:rPr>
        <w:t> </w:t>
      </w:r>
      <w:r>
        <w:rPr>
          <w:w w:val="105"/>
          <w:sz w:val="18"/>
        </w:rPr>
        <w:t>de</w:t>
      </w:r>
      <w:r>
        <w:rPr>
          <w:spacing w:val="18"/>
          <w:w w:val="105"/>
          <w:sz w:val="18"/>
        </w:rPr>
        <w:t> </w:t>
      </w:r>
      <w:r>
        <w:rPr>
          <w:w w:val="105"/>
          <w:sz w:val="18"/>
        </w:rPr>
        <w:t>los</w:t>
      </w:r>
      <w:r>
        <w:rPr>
          <w:spacing w:val="18"/>
          <w:w w:val="105"/>
          <w:sz w:val="18"/>
        </w:rPr>
        <w:t> </w:t>
      </w:r>
      <w:r>
        <w:rPr>
          <w:w w:val="105"/>
          <w:sz w:val="18"/>
        </w:rPr>
        <w:t>Prestadores</w:t>
      </w:r>
      <w:r>
        <w:rPr>
          <w:spacing w:val="18"/>
          <w:w w:val="105"/>
          <w:sz w:val="18"/>
        </w:rPr>
        <w:t> </w:t>
      </w:r>
      <w:r>
        <w:rPr>
          <w:w w:val="105"/>
          <w:sz w:val="18"/>
        </w:rPr>
        <w:t>de</w:t>
      </w:r>
      <w:r>
        <w:rPr>
          <w:spacing w:val="18"/>
          <w:w w:val="105"/>
          <w:sz w:val="18"/>
        </w:rPr>
        <w:t> </w:t>
      </w:r>
      <w:r>
        <w:rPr>
          <w:w w:val="105"/>
          <w:sz w:val="18"/>
        </w:rPr>
        <w:t>Servicios</w:t>
      </w:r>
      <w:r>
        <w:rPr>
          <w:spacing w:val="18"/>
          <w:w w:val="105"/>
          <w:sz w:val="18"/>
        </w:rPr>
        <w:t> </w:t>
      </w:r>
      <w:r>
        <w:rPr>
          <w:w w:val="105"/>
          <w:sz w:val="18"/>
        </w:rPr>
        <w:t>de</w:t>
      </w:r>
      <w:r>
        <w:rPr>
          <w:spacing w:val="18"/>
          <w:w w:val="105"/>
          <w:sz w:val="18"/>
        </w:rPr>
        <w:t> </w:t>
      </w:r>
      <w:r>
        <w:rPr>
          <w:w w:val="105"/>
          <w:sz w:val="18"/>
        </w:rPr>
        <w:t>Salud y de habilitación de servicios de salud.</w:t>
      </w:r>
    </w:p>
    <w:p>
      <w:pPr>
        <w:spacing w:after="0" w:line="254" w:lineRule="auto"/>
        <w:jc w:val="both"/>
        <w:rPr>
          <w:sz w:val="18"/>
        </w:rPr>
        <w:sectPr>
          <w:pgSz w:w="11910" w:h="16840"/>
          <w:pgMar w:header="0" w:footer="1014" w:top="1720" w:bottom="1200" w:left="1180" w:right="900"/>
        </w:sectPr>
      </w:pPr>
    </w:p>
    <w:p>
      <w:pPr>
        <w:pStyle w:val="BodyText"/>
        <w:spacing w:line="292" w:lineRule="auto" w:before="83"/>
        <w:ind w:left="379" w:right="371"/>
        <w:jc w:val="both"/>
      </w:pPr>
      <w:r>
        <w:rPr>
          <w:w w:val="105"/>
        </w:rPr>
        <w:t>acompañante</w:t>
      </w:r>
      <w:r>
        <w:rPr>
          <w:w w:val="105"/>
        </w:rPr>
        <w:t> previamente</w:t>
      </w:r>
      <w:r>
        <w:rPr>
          <w:w w:val="105"/>
        </w:rPr>
        <w:t> orientado</w:t>
      </w:r>
      <w:r>
        <w:rPr>
          <w:w w:val="105"/>
        </w:rPr>
        <w:t> y</w:t>
      </w:r>
      <w:r>
        <w:rPr>
          <w:w w:val="105"/>
        </w:rPr>
        <w:t> reciban</w:t>
      </w:r>
      <w:r>
        <w:rPr>
          <w:w w:val="105"/>
        </w:rPr>
        <w:t> de</w:t>
      </w:r>
      <w:r>
        <w:rPr>
          <w:w w:val="105"/>
        </w:rPr>
        <w:t> parte</w:t>
      </w:r>
      <w:r>
        <w:rPr>
          <w:w w:val="105"/>
        </w:rPr>
        <w:t> del</w:t>
      </w:r>
      <w:r>
        <w:rPr>
          <w:w w:val="105"/>
        </w:rPr>
        <w:t> personal</w:t>
      </w:r>
      <w:r>
        <w:rPr>
          <w:w w:val="105"/>
        </w:rPr>
        <w:t> de</w:t>
      </w:r>
      <w:r>
        <w:rPr>
          <w:w w:val="105"/>
        </w:rPr>
        <w:t> la</w:t>
      </w:r>
      <w:r>
        <w:rPr>
          <w:w w:val="105"/>
        </w:rPr>
        <w:t> institución, valoración,</w:t>
      </w:r>
      <w:r>
        <w:rPr>
          <w:w w:val="105"/>
        </w:rPr>
        <w:t> seguimiento</w:t>
      </w:r>
      <w:r>
        <w:rPr>
          <w:w w:val="105"/>
        </w:rPr>
        <w:t> e</w:t>
      </w:r>
      <w:r>
        <w:rPr>
          <w:w w:val="105"/>
        </w:rPr>
        <w:t> información</w:t>
      </w:r>
      <w:r>
        <w:rPr>
          <w:w w:val="105"/>
        </w:rPr>
        <w:t> continua</w:t>
      </w:r>
      <w:r>
        <w:rPr>
          <w:w w:val="105"/>
        </w:rPr>
        <w:t> de</w:t>
      </w:r>
      <w:r>
        <w:rPr>
          <w:w w:val="105"/>
        </w:rPr>
        <w:t> su</w:t>
      </w:r>
      <w:r>
        <w:rPr>
          <w:w w:val="105"/>
        </w:rPr>
        <w:t> proceso.</w:t>
      </w:r>
      <w:r>
        <w:rPr>
          <w:w w:val="105"/>
        </w:rPr>
        <w:t> Allí</w:t>
      </w:r>
      <w:r>
        <w:rPr>
          <w:w w:val="105"/>
        </w:rPr>
        <w:t> se</w:t>
      </w:r>
      <w:r>
        <w:rPr>
          <w:w w:val="105"/>
        </w:rPr>
        <w:t> cuenta</w:t>
      </w:r>
      <w:r>
        <w:rPr>
          <w:w w:val="105"/>
        </w:rPr>
        <w:t> con</w:t>
      </w:r>
      <w:r>
        <w:rPr>
          <w:w w:val="105"/>
        </w:rPr>
        <w:t> estrategias farmacológicas</w:t>
      </w:r>
      <w:r>
        <w:rPr>
          <w:w w:val="105"/>
        </w:rPr>
        <w:t> y</w:t>
      </w:r>
      <w:r>
        <w:rPr>
          <w:w w:val="105"/>
        </w:rPr>
        <w:t> no</w:t>
      </w:r>
      <w:r>
        <w:rPr>
          <w:w w:val="105"/>
        </w:rPr>
        <w:t> farmacológicas</w:t>
      </w:r>
      <w:r>
        <w:rPr>
          <w:w w:val="105"/>
        </w:rPr>
        <w:t> para</w:t>
      </w:r>
      <w:r>
        <w:rPr>
          <w:w w:val="105"/>
        </w:rPr>
        <w:t> la</w:t>
      </w:r>
      <w:r>
        <w:rPr>
          <w:w w:val="105"/>
        </w:rPr>
        <w:t> reducción</w:t>
      </w:r>
      <w:r>
        <w:rPr>
          <w:w w:val="105"/>
        </w:rPr>
        <w:t> del</w:t>
      </w:r>
      <w:r>
        <w:rPr>
          <w:w w:val="105"/>
        </w:rPr>
        <w:t> dolor,</w:t>
      </w:r>
      <w:r>
        <w:rPr>
          <w:w w:val="105"/>
        </w:rPr>
        <w:t> su</w:t>
      </w:r>
      <w:r>
        <w:rPr>
          <w:w w:val="105"/>
        </w:rPr>
        <w:t> enfoque</w:t>
      </w:r>
      <w:r>
        <w:rPr>
          <w:w w:val="105"/>
        </w:rPr>
        <w:t> social</w:t>
      </w:r>
      <w:r>
        <w:rPr>
          <w:w w:val="105"/>
        </w:rPr>
        <w:t> y</w:t>
      </w:r>
      <w:r>
        <w:rPr>
          <w:w w:val="105"/>
        </w:rPr>
        <w:t> cultural garantiza el respeto por los derechos de la mujer, su hijo y su pareja. Si se atiende una gestante de</w:t>
      </w:r>
      <w:r>
        <w:rPr>
          <w:w w:val="105"/>
        </w:rPr>
        <w:t> algún</w:t>
      </w:r>
      <w:r>
        <w:rPr>
          <w:w w:val="105"/>
        </w:rPr>
        <w:t> grupo</w:t>
      </w:r>
      <w:r>
        <w:rPr>
          <w:w w:val="105"/>
        </w:rPr>
        <w:t> étnico,</w:t>
      </w:r>
      <w:r>
        <w:rPr>
          <w:w w:val="105"/>
        </w:rPr>
        <w:t> se</w:t>
      </w:r>
      <w:r>
        <w:rPr>
          <w:w w:val="105"/>
        </w:rPr>
        <w:t> debe</w:t>
      </w:r>
      <w:r>
        <w:rPr>
          <w:w w:val="105"/>
        </w:rPr>
        <w:t> corroborar</w:t>
      </w:r>
      <w:r>
        <w:rPr>
          <w:w w:val="105"/>
        </w:rPr>
        <w:t> si</w:t>
      </w:r>
      <w:r>
        <w:rPr>
          <w:w w:val="105"/>
        </w:rPr>
        <w:t> habla</w:t>
      </w:r>
      <w:r>
        <w:rPr>
          <w:w w:val="105"/>
        </w:rPr>
        <w:t> otra</w:t>
      </w:r>
      <w:r>
        <w:rPr>
          <w:w w:val="105"/>
        </w:rPr>
        <w:t> lengua,</w:t>
      </w:r>
      <w:r>
        <w:rPr>
          <w:w w:val="105"/>
        </w:rPr>
        <w:t> se</w:t>
      </w:r>
      <w:r>
        <w:rPr>
          <w:w w:val="105"/>
        </w:rPr>
        <w:t> debe</w:t>
      </w:r>
      <w:r>
        <w:rPr>
          <w:w w:val="105"/>
        </w:rPr>
        <w:t> disponer</w:t>
      </w:r>
      <w:r>
        <w:rPr>
          <w:w w:val="105"/>
        </w:rPr>
        <w:t> de</w:t>
      </w:r>
      <w:r>
        <w:rPr>
          <w:w w:val="105"/>
        </w:rPr>
        <w:t> un</w:t>
      </w:r>
      <w:r>
        <w:rPr>
          <w:spacing w:val="40"/>
          <w:w w:val="105"/>
        </w:rPr>
        <w:t> </w:t>
      </w:r>
      <w:r>
        <w:rPr>
          <w:w w:val="105"/>
        </w:rPr>
        <w:t>traductor lingüístico, así como permitir la participación de la partera y el medico tradicional, si así ella lo considera.</w:t>
      </w:r>
    </w:p>
    <w:p>
      <w:pPr>
        <w:pStyle w:val="BodyText"/>
        <w:spacing w:line="292" w:lineRule="auto" w:before="118"/>
        <w:ind w:left="380" w:right="371" w:firstLine="567"/>
        <w:jc w:val="both"/>
      </w:pPr>
      <w:r>
        <w:rPr>
          <w:i/>
          <w:w w:val="105"/>
          <w:sz w:val="23"/>
        </w:rPr>
        <w:t>Beneficios</w:t>
      </w:r>
      <w:r>
        <w:rPr>
          <w:w w:val="105"/>
        </w:rPr>
        <w:t>:</w:t>
      </w:r>
      <w:r>
        <w:rPr>
          <w:w w:val="105"/>
        </w:rPr>
        <w:t> Contar</w:t>
      </w:r>
      <w:r>
        <w:rPr>
          <w:w w:val="105"/>
        </w:rPr>
        <w:t> con</w:t>
      </w:r>
      <w:r>
        <w:rPr>
          <w:w w:val="105"/>
        </w:rPr>
        <w:t> una</w:t>
      </w:r>
      <w:r>
        <w:rPr>
          <w:w w:val="105"/>
        </w:rPr>
        <w:t> sala</w:t>
      </w:r>
      <w:r>
        <w:rPr>
          <w:w w:val="105"/>
        </w:rPr>
        <w:t> de</w:t>
      </w:r>
      <w:r>
        <w:rPr>
          <w:w w:val="105"/>
        </w:rPr>
        <w:t> preparación</w:t>
      </w:r>
      <w:r>
        <w:rPr>
          <w:w w:val="105"/>
        </w:rPr>
        <w:t> para</w:t>
      </w:r>
      <w:r>
        <w:rPr>
          <w:w w:val="105"/>
        </w:rPr>
        <w:t> el</w:t>
      </w:r>
      <w:r>
        <w:rPr>
          <w:w w:val="105"/>
        </w:rPr>
        <w:t> parto</w:t>
      </w:r>
      <w:r>
        <w:rPr>
          <w:w w:val="105"/>
        </w:rPr>
        <w:t> de</w:t>
      </w:r>
      <w:r>
        <w:rPr>
          <w:w w:val="105"/>
        </w:rPr>
        <w:t> estas</w:t>
      </w:r>
      <w:r>
        <w:rPr>
          <w:w w:val="105"/>
        </w:rPr>
        <w:t> características garantiza</w:t>
      </w:r>
      <w:r>
        <w:rPr>
          <w:spacing w:val="25"/>
          <w:w w:val="105"/>
        </w:rPr>
        <w:t> </w:t>
      </w:r>
      <w:r>
        <w:rPr>
          <w:w w:val="105"/>
        </w:rPr>
        <w:t>calidad,</w:t>
      </w:r>
      <w:r>
        <w:rPr>
          <w:spacing w:val="24"/>
          <w:w w:val="105"/>
        </w:rPr>
        <w:t> </w:t>
      </w:r>
      <w:r>
        <w:rPr>
          <w:w w:val="105"/>
        </w:rPr>
        <w:t>calidez</w:t>
      </w:r>
      <w:r>
        <w:rPr>
          <w:spacing w:val="25"/>
          <w:w w:val="105"/>
        </w:rPr>
        <w:t> </w:t>
      </w:r>
      <w:r>
        <w:rPr>
          <w:w w:val="105"/>
        </w:rPr>
        <w:t>y</w:t>
      </w:r>
      <w:r>
        <w:rPr>
          <w:spacing w:val="25"/>
          <w:w w:val="105"/>
        </w:rPr>
        <w:t> </w:t>
      </w:r>
      <w:r>
        <w:rPr>
          <w:w w:val="105"/>
        </w:rPr>
        <w:t>oportunidad</w:t>
      </w:r>
      <w:r>
        <w:rPr>
          <w:spacing w:val="25"/>
          <w:w w:val="105"/>
        </w:rPr>
        <w:t> </w:t>
      </w:r>
      <w:r>
        <w:rPr>
          <w:w w:val="105"/>
        </w:rPr>
        <w:t>en</w:t>
      </w:r>
      <w:r>
        <w:rPr>
          <w:spacing w:val="25"/>
          <w:w w:val="105"/>
        </w:rPr>
        <w:t> </w:t>
      </w:r>
      <w:r>
        <w:rPr>
          <w:w w:val="105"/>
        </w:rPr>
        <w:t>la</w:t>
      </w:r>
      <w:r>
        <w:rPr>
          <w:spacing w:val="26"/>
          <w:w w:val="105"/>
        </w:rPr>
        <w:t> </w:t>
      </w:r>
      <w:r>
        <w:rPr>
          <w:w w:val="105"/>
        </w:rPr>
        <w:t>atención</w:t>
      </w:r>
      <w:r>
        <w:rPr>
          <w:spacing w:val="25"/>
          <w:w w:val="105"/>
        </w:rPr>
        <w:t> </w:t>
      </w:r>
      <w:r>
        <w:rPr>
          <w:w w:val="105"/>
        </w:rPr>
        <w:t>a</w:t>
      </w:r>
      <w:r>
        <w:rPr>
          <w:spacing w:val="25"/>
          <w:w w:val="105"/>
        </w:rPr>
        <w:t> </w:t>
      </w:r>
      <w:r>
        <w:rPr>
          <w:w w:val="105"/>
        </w:rPr>
        <w:t>la</w:t>
      </w:r>
      <w:r>
        <w:rPr>
          <w:spacing w:val="25"/>
          <w:w w:val="105"/>
        </w:rPr>
        <w:t> </w:t>
      </w:r>
      <w:r>
        <w:rPr>
          <w:w w:val="105"/>
        </w:rPr>
        <w:t>mujer</w:t>
      </w:r>
      <w:r>
        <w:rPr>
          <w:spacing w:val="24"/>
          <w:w w:val="105"/>
        </w:rPr>
        <w:t> </w:t>
      </w:r>
      <w:r>
        <w:rPr>
          <w:w w:val="105"/>
        </w:rPr>
        <w:t>en</w:t>
      </w:r>
      <w:r>
        <w:rPr>
          <w:spacing w:val="25"/>
          <w:w w:val="105"/>
        </w:rPr>
        <w:t> </w:t>
      </w:r>
      <w:r>
        <w:rPr>
          <w:w w:val="105"/>
        </w:rPr>
        <w:t>un</w:t>
      </w:r>
      <w:r>
        <w:rPr>
          <w:spacing w:val="26"/>
          <w:w w:val="105"/>
        </w:rPr>
        <w:t> </w:t>
      </w:r>
      <w:r>
        <w:rPr>
          <w:w w:val="105"/>
        </w:rPr>
        <w:t>momento</w:t>
      </w:r>
      <w:r>
        <w:rPr>
          <w:spacing w:val="25"/>
          <w:w w:val="105"/>
        </w:rPr>
        <w:t> </w:t>
      </w:r>
      <w:r>
        <w:rPr>
          <w:w w:val="105"/>
        </w:rPr>
        <w:t>de</w:t>
      </w:r>
      <w:r>
        <w:rPr>
          <w:spacing w:val="25"/>
          <w:w w:val="105"/>
        </w:rPr>
        <w:t> </w:t>
      </w:r>
      <w:r>
        <w:rPr>
          <w:w w:val="105"/>
        </w:rPr>
        <w:t>su</w:t>
      </w:r>
      <w:r>
        <w:rPr>
          <w:spacing w:val="25"/>
          <w:w w:val="105"/>
        </w:rPr>
        <w:t> </w:t>
      </w:r>
      <w:r>
        <w:rPr>
          <w:w w:val="105"/>
        </w:rPr>
        <w:t>vida en</w:t>
      </w:r>
      <w:r>
        <w:rPr>
          <w:spacing w:val="-6"/>
          <w:w w:val="105"/>
        </w:rPr>
        <w:t> </w:t>
      </w:r>
      <w:r>
        <w:rPr>
          <w:w w:val="105"/>
        </w:rPr>
        <w:t>que</w:t>
      </w:r>
      <w:r>
        <w:rPr>
          <w:spacing w:val="-6"/>
          <w:w w:val="105"/>
        </w:rPr>
        <w:t> </w:t>
      </w:r>
      <w:r>
        <w:rPr>
          <w:w w:val="105"/>
        </w:rPr>
        <w:t>es</w:t>
      </w:r>
      <w:r>
        <w:rPr>
          <w:spacing w:val="-7"/>
          <w:w w:val="105"/>
        </w:rPr>
        <w:t> </w:t>
      </w:r>
      <w:r>
        <w:rPr>
          <w:w w:val="105"/>
        </w:rPr>
        <w:t>particularmente</w:t>
      </w:r>
      <w:r>
        <w:rPr>
          <w:spacing w:val="-7"/>
          <w:w w:val="105"/>
        </w:rPr>
        <w:t> </w:t>
      </w:r>
      <w:r>
        <w:rPr>
          <w:w w:val="105"/>
        </w:rPr>
        <w:t>vulnerable.</w:t>
      </w:r>
      <w:r>
        <w:rPr>
          <w:spacing w:val="-6"/>
          <w:w w:val="105"/>
        </w:rPr>
        <w:t> </w:t>
      </w:r>
      <w:r>
        <w:rPr>
          <w:w w:val="105"/>
        </w:rPr>
        <w:t>Así</w:t>
      </w:r>
      <w:r>
        <w:rPr>
          <w:spacing w:val="-7"/>
          <w:w w:val="105"/>
        </w:rPr>
        <w:t> </w:t>
      </w:r>
      <w:r>
        <w:rPr>
          <w:w w:val="105"/>
        </w:rPr>
        <w:t>mismo,</w:t>
      </w:r>
      <w:r>
        <w:rPr>
          <w:spacing w:val="-6"/>
          <w:w w:val="105"/>
        </w:rPr>
        <w:t> </w:t>
      </w:r>
      <w:r>
        <w:rPr>
          <w:w w:val="105"/>
        </w:rPr>
        <w:t>fortalece</w:t>
      </w:r>
      <w:r>
        <w:rPr>
          <w:spacing w:val="-7"/>
          <w:w w:val="105"/>
        </w:rPr>
        <w:t> </w:t>
      </w:r>
      <w:r>
        <w:rPr>
          <w:w w:val="105"/>
        </w:rPr>
        <w:t>los</w:t>
      </w:r>
      <w:r>
        <w:rPr>
          <w:spacing w:val="-6"/>
          <w:w w:val="105"/>
        </w:rPr>
        <w:t> </w:t>
      </w:r>
      <w:r>
        <w:rPr>
          <w:w w:val="105"/>
        </w:rPr>
        <w:t>lazos</w:t>
      </w:r>
      <w:r>
        <w:rPr>
          <w:spacing w:val="-7"/>
          <w:w w:val="105"/>
        </w:rPr>
        <w:t> </w:t>
      </w:r>
      <w:r>
        <w:rPr>
          <w:w w:val="105"/>
        </w:rPr>
        <w:t>familiares,</w:t>
      </w:r>
      <w:r>
        <w:rPr>
          <w:spacing w:val="-6"/>
          <w:w w:val="105"/>
        </w:rPr>
        <w:t> </w:t>
      </w:r>
      <w:r>
        <w:rPr>
          <w:w w:val="105"/>
        </w:rPr>
        <w:t>crea</w:t>
      </w:r>
      <w:r>
        <w:rPr>
          <w:spacing w:val="-6"/>
          <w:w w:val="105"/>
        </w:rPr>
        <w:t> </w:t>
      </w:r>
      <w:r>
        <w:rPr>
          <w:w w:val="105"/>
        </w:rPr>
        <w:t>un</w:t>
      </w:r>
      <w:r>
        <w:rPr>
          <w:spacing w:val="-6"/>
          <w:w w:val="105"/>
        </w:rPr>
        <w:t> </w:t>
      </w:r>
      <w:r>
        <w:rPr>
          <w:w w:val="105"/>
        </w:rPr>
        <w:t>ambiente de comodidad y familiaridad en la institución. Esta estrategia logrará atraer un mayor número</w:t>
      </w:r>
      <w:r>
        <w:rPr>
          <w:spacing w:val="40"/>
          <w:w w:val="105"/>
        </w:rPr>
        <w:t> </w:t>
      </w:r>
      <w:r>
        <w:rPr>
          <w:w w:val="105"/>
        </w:rPr>
        <w:t>de</w:t>
      </w:r>
      <w:r>
        <w:rPr>
          <w:w w:val="105"/>
        </w:rPr>
        <w:t> mujeres</w:t>
      </w:r>
      <w:r>
        <w:rPr>
          <w:w w:val="105"/>
        </w:rPr>
        <w:t> y</w:t>
      </w:r>
      <w:r>
        <w:rPr>
          <w:w w:val="105"/>
        </w:rPr>
        <w:t> familias</w:t>
      </w:r>
      <w:r>
        <w:rPr>
          <w:w w:val="105"/>
        </w:rPr>
        <w:t> a</w:t>
      </w:r>
      <w:r>
        <w:rPr>
          <w:w w:val="105"/>
        </w:rPr>
        <w:t> la</w:t>
      </w:r>
      <w:r>
        <w:rPr>
          <w:w w:val="105"/>
        </w:rPr>
        <w:t> institución</w:t>
      </w:r>
      <w:r>
        <w:rPr>
          <w:w w:val="105"/>
        </w:rPr>
        <w:t> de</w:t>
      </w:r>
      <w:r>
        <w:rPr>
          <w:w w:val="105"/>
        </w:rPr>
        <w:t> salud,</w:t>
      </w:r>
      <w:r>
        <w:rPr>
          <w:w w:val="105"/>
        </w:rPr>
        <w:t> mejorará</w:t>
      </w:r>
      <w:r>
        <w:rPr>
          <w:w w:val="105"/>
        </w:rPr>
        <w:t> la</w:t>
      </w:r>
      <w:r>
        <w:rPr>
          <w:w w:val="105"/>
        </w:rPr>
        <w:t> calidad</w:t>
      </w:r>
      <w:r>
        <w:rPr>
          <w:w w:val="105"/>
        </w:rPr>
        <w:t> del</w:t>
      </w:r>
      <w:r>
        <w:rPr>
          <w:w w:val="105"/>
        </w:rPr>
        <w:t> servicio</w:t>
      </w:r>
      <w:r>
        <w:rPr>
          <w:w w:val="105"/>
        </w:rPr>
        <w:t> y</w:t>
      </w:r>
      <w:r>
        <w:rPr>
          <w:w w:val="105"/>
        </w:rPr>
        <w:t> reducirá</w:t>
      </w:r>
      <w:r>
        <w:rPr>
          <w:w w:val="105"/>
        </w:rPr>
        <w:t> la mortalidad materna y perinatal de su territorio.</w:t>
      </w:r>
    </w:p>
    <w:p>
      <w:pPr>
        <w:pStyle w:val="BodyText"/>
        <w:spacing w:line="288" w:lineRule="auto" w:before="111"/>
        <w:ind w:left="379" w:right="372" w:firstLine="567"/>
        <w:jc w:val="both"/>
      </w:pPr>
      <w:r>
        <w:rPr>
          <w:i/>
          <w:w w:val="105"/>
          <w:sz w:val="23"/>
        </w:rPr>
        <w:t>Requerimientos técnicos</w:t>
      </w:r>
      <w:r>
        <w:rPr>
          <w:w w:val="105"/>
        </w:rPr>
        <w:t>:</w:t>
      </w:r>
      <w:r>
        <w:rPr>
          <w:w w:val="105"/>
        </w:rPr>
        <w:t> Los</w:t>
      </w:r>
      <w:r>
        <w:rPr>
          <w:w w:val="105"/>
        </w:rPr>
        <w:t> establecidos</w:t>
      </w:r>
      <w:r>
        <w:rPr>
          <w:w w:val="105"/>
        </w:rPr>
        <w:t> acorde</w:t>
      </w:r>
      <w:r>
        <w:rPr>
          <w:w w:val="105"/>
        </w:rPr>
        <w:t> al</w:t>
      </w:r>
      <w:r>
        <w:rPr>
          <w:w w:val="105"/>
        </w:rPr>
        <w:t> sistema</w:t>
      </w:r>
      <w:r>
        <w:rPr>
          <w:w w:val="105"/>
        </w:rPr>
        <w:t> de</w:t>
      </w:r>
      <w:r>
        <w:rPr>
          <w:w w:val="105"/>
        </w:rPr>
        <w:t> garantía</w:t>
      </w:r>
      <w:r>
        <w:rPr>
          <w:w w:val="105"/>
        </w:rPr>
        <w:t> de</w:t>
      </w:r>
      <w:r>
        <w:rPr>
          <w:w w:val="105"/>
        </w:rPr>
        <w:t> la</w:t>
      </w:r>
      <w:r>
        <w:rPr>
          <w:w w:val="105"/>
        </w:rPr>
        <w:t> calidad</w:t>
      </w:r>
      <w:r>
        <w:rPr>
          <w:w w:val="105"/>
        </w:rPr>
        <w:t> y habilitación</w:t>
      </w:r>
      <w:r>
        <w:rPr>
          <w:spacing w:val="40"/>
          <w:w w:val="105"/>
        </w:rPr>
        <w:t> </w:t>
      </w:r>
      <w:r>
        <w:rPr>
          <w:w w:val="105"/>
        </w:rPr>
        <w:t>(Resolución</w:t>
      </w:r>
      <w:r>
        <w:rPr>
          <w:spacing w:val="40"/>
          <w:w w:val="105"/>
        </w:rPr>
        <w:t> </w:t>
      </w:r>
      <w:r>
        <w:rPr>
          <w:w w:val="105"/>
        </w:rPr>
        <w:t>2003</w:t>
      </w:r>
      <w:r>
        <w:rPr>
          <w:spacing w:val="40"/>
          <w:w w:val="105"/>
        </w:rPr>
        <w:t> </w:t>
      </w:r>
      <w:r>
        <w:rPr>
          <w:w w:val="105"/>
        </w:rPr>
        <w:t>de</w:t>
      </w:r>
      <w:r>
        <w:rPr>
          <w:spacing w:val="40"/>
          <w:w w:val="105"/>
        </w:rPr>
        <w:t> </w:t>
      </w:r>
      <w:r>
        <w:rPr>
          <w:w w:val="105"/>
        </w:rPr>
        <w:t>2014).</w:t>
      </w:r>
    </w:p>
    <w:p>
      <w:pPr>
        <w:pStyle w:val="BodyText"/>
        <w:spacing w:line="292" w:lineRule="auto" w:before="128"/>
        <w:ind w:left="379" w:right="371" w:firstLine="567"/>
        <w:jc w:val="both"/>
      </w:pPr>
      <w:r>
        <w:rPr>
          <w:w w:val="105"/>
        </w:rPr>
        <w:t>Se</w:t>
      </w:r>
      <w:r>
        <w:rPr>
          <w:w w:val="105"/>
        </w:rPr>
        <w:t> proponen</w:t>
      </w:r>
      <w:r>
        <w:rPr>
          <w:w w:val="105"/>
        </w:rPr>
        <w:t> las</w:t>
      </w:r>
      <w:r>
        <w:rPr>
          <w:w w:val="105"/>
        </w:rPr>
        <w:t> siguientes</w:t>
      </w:r>
      <w:r>
        <w:rPr>
          <w:w w:val="105"/>
        </w:rPr>
        <w:t> áreas,</w:t>
      </w:r>
      <w:r>
        <w:rPr>
          <w:w w:val="105"/>
        </w:rPr>
        <w:t> que</w:t>
      </w:r>
      <w:r>
        <w:rPr>
          <w:w w:val="105"/>
        </w:rPr>
        <w:t> pueden</w:t>
      </w:r>
      <w:r>
        <w:rPr>
          <w:w w:val="105"/>
        </w:rPr>
        <w:t> ser</w:t>
      </w:r>
      <w:r>
        <w:rPr>
          <w:w w:val="105"/>
        </w:rPr>
        <w:t> adecuadas</w:t>
      </w:r>
      <w:r>
        <w:rPr>
          <w:w w:val="105"/>
        </w:rPr>
        <w:t> territorial</w:t>
      </w:r>
      <w:r>
        <w:rPr>
          <w:w w:val="105"/>
        </w:rPr>
        <w:t> y</w:t>
      </w:r>
      <w:r>
        <w:rPr>
          <w:w w:val="105"/>
        </w:rPr>
        <w:t> culturalmente según sea necesario (área no significa una división con muros entre cada una). Es indispensable garantizar</w:t>
      </w:r>
      <w:r>
        <w:rPr>
          <w:spacing w:val="40"/>
          <w:w w:val="105"/>
        </w:rPr>
        <w:t> </w:t>
      </w:r>
      <w:r>
        <w:rPr>
          <w:w w:val="105"/>
        </w:rPr>
        <w:t>la</w:t>
      </w:r>
      <w:r>
        <w:rPr>
          <w:spacing w:val="40"/>
          <w:w w:val="105"/>
        </w:rPr>
        <w:t> </w:t>
      </w:r>
      <w:r>
        <w:rPr>
          <w:w w:val="105"/>
        </w:rPr>
        <w:t>atención</w:t>
      </w:r>
      <w:r>
        <w:rPr>
          <w:spacing w:val="40"/>
          <w:w w:val="105"/>
        </w:rPr>
        <w:t> </w:t>
      </w:r>
      <w:r>
        <w:rPr>
          <w:w w:val="105"/>
        </w:rPr>
        <w:t>las</w:t>
      </w:r>
      <w:r>
        <w:rPr>
          <w:spacing w:val="40"/>
          <w:w w:val="105"/>
        </w:rPr>
        <w:t> </w:t>
      </w:r>
      <w:r>
        <w:rPr>
          <w:w w:val="105"/>
        </w:rPr>
        <w:t>24</w:t>
      </w:r>
      <w:r>
        <w:rPr>
          <w:spacing w:val="40"/>
          <w:w w:val="105"/>
        </w:rPr>
        <w:t> </w:t>
      </w:r>
      <w:r>
        <w:rPr>
          <w:w w:val="105"/>
        </w:rPr>
        <w:t>horas</w:t>
      </w:r>
      <w:r>
        <w:rPr>
          <w:spacing w:val="40"/>
          <w:w w:val="105"/>
        </w:rPr>
        <w:t> </w:t>
      </w:r>
      <w:r>
        <w:rPr>
          <w:w w:val="105"/>
        </w:rPr>
        <w:t>del</w:t>
      </w:r>
      <w:r>
        <w:rPr>
          <w:spacing w:val="40"/>
          <w:w w:val="105"/>
        </w:rPr>
        <w:t> </w:t>
      </w:r>
      <w:r>
        <w:rPr>
          <w:w w:val="105"/>
        </w:rPr>
        <w:t>día.</w:t>
      </w:r>
    </w:p>
    <w:p>
      <w:pPr>
        <w:pStyle w:val="ListParagraph"/>
        <w:numPr>
          <w:ilvl w:val="0"/>
          <w:numId w:val="7"/>
        </w:numPr>
        <w:tabs>
          <w:tab w:pos="948" w:val="left" w:leader="none"/>
        </w:tabs>
        <w:spacing w:line="290" w:lineRule="auto" w:before="111" w:after="0"/>
        <w:ind w:left="947" w:right="372" w:hanging="360"/>
        <w:jc w:val="both"/>
        <w:rPr>
          <w:sz w:val="22"/>
        </w:rPr>
      </w:pPr>
      <w:r>
        <w:rPr>
          <w:w w:val="105"/>
          <w:sz w:val="22"/>
        </w:rPr>
        <w:t>Área</w:t>
      </w:r>
      <w:r>
        <w:rPr>
          <w:w w:val="105"/>
          <w:sz w:val="22"/>
        </w:rPr>
        <w:t> de</w:t>
      </w:r>
      <w:r>
        <w:rPr>
          <w:w w:val="105"/>
          <w:sz w:val="22"/>
        </w:rPr>
        <w:t> ingreso:</w:t>
      </w:r>
      <w:r>
        <w:rPr>
          <w:w w:val="105"/>
          <w:sz w:val="22"/>
        </w:rPr>
        <w:t> Un</w:t>
      </w:r>
      <w:r>
        <w:rPr>
          <w:w w:val="105"/>
          <w:sz w:val="22"/>
        </w:rPr>
        <w:t> pequeño</w:t>
      </w:r>
      <w:r>
        <w:rPr>
          <w:w w:val="105"/>
          <w:sz w:val="22"/>
        </w:rPr>
        <w:t> espacio</w:t>
      </w:r>
      <w:r>
        <w:rPr>
          <w:w w:val="105"/>
          <w:sz w:val="22"/>
        </w:rPr>
        <w:t> destinado</w:t>
      </w:r>
      <w:r>
        <w:rPr>
          <w:w w:val="105"/>
          <w:sz w:val="22"/>
        </w:rPr>
        <w:t> al</w:t>
      </w:r>
      <w:r>
        <w:rPr>
          <w:w w:val="105"/>
          <w:sz w:val="22"/>
        </w:rPr>
        <w:t> control</w:t>
      </w:r>
      <w:r>
        <w:rPr>
          <w:w w:val="105"/>
          <w:sz w:val="22"/>
        </w:rPr>
        <w:t> de</w:t>
      </w:r>
      <w:r>
        <w:rPr>
          <w:w w:val="105"/>
          <w:sz w:val="22"/>
        </w:rPr>
        <w:t> ingreso</w:t>
      </w:r>
      <w:r>
        <w:rPr>
          <w:w w:val="105"/>
          <w:sz w:val="22"/>
        </w:rPr>
        <w:t> y</w:t>
      </w:r>
      <w:r>
        <w:rPr>
          <w:w w:val="105"/>
          <w:sz w:val="22"/>
        </w:rPr>
        <w:t> salida</w:t>
      </w:r>
      <w:r>
        <w:rPr>
          <w:w w:val="105"/>
          <w:sz w:val="22"/>
        </w:rPr>
        <w:t> de</w:t>
      </w:r>
      <w:r>
        <w:rPr>
          <w:w w:val="105"/>
          <w:sz w:val="22"/>
        </w:rPr>
        <w:t> las mujeres, junto a sus acompañantes.</w:t>
      </w:r>
    </w:p>
    <w:p>
      <w:pPr>
        <w:pStyle w:val="ListParagraph"/>
        <w:numPr>
          <w:ilvl w:val="0"/>
          <w:numId w:val="7"/>
        </w:numPr>
        <w:tabs>
          <w:tab w:pos="948" w:val="left" w:leader="none"/>
        </w:tabs>
        <w:spacing w:line="292" w:lineRule="auto" w:before="115" w:after="0"/>
        <w:ind w:left="947" w:right="372" w:hanging="360"/>
        <w:jc w:val="both"/>
        <w:rPr>
          <w:sz w:val="22"/>
        </w:rPr>
      </w:pPr>
      <w:r>
        <w:rPr>
          <w:w w:val="105"/>
          <w:sz w:val="22"/>
        </w:rPr>
        <w:t>Área</w:t>
      </w:r>
      <w:r>
        <w:rPr>
          <w:w w:val="105"/>
          <w:sz w:val="22"/>
        </w:rPr>
        <w:t> de</w:t>
      </w:r>
      <w:r>
        <w:rPr>
          <w:w w:val="105"/>
          <w:sz w:val="22"/>
        </w:rPr>
        <w:t> valoración:</w:t>
      </w:r>
      <w:r>
        <w:rPr>
          <w:w w:val="105"/>
          <w:sz w:val="22"/>
        </w:rPr>
        <w:t> En</w:t>
      </w:r>
      <w:r>
        <w:rPr>
          <w:w w:val="105"/>
          <w:sz w:val="22"/>
        </w:rPr>
        <w:t> la</w:t>
      </w:r>
      <w:r>
        <w:rPr>
          <w:w w:val="105"/>
          <w:sz w:val="22"/>
        </w:rPr>
        <w:t> que</w:t>
      </w:r>
      <w:r>
        <w:rPr>
          <w:w w:val="105"/>
          <w:sz w:val="22"/>
        </w:rPr>
        <w:t> se</w:t>
      </w:r>
      <w:r>
        <w:rPr>
          <w:w w:val="105"/>
          <w:sz w:val="22"/>
        </w:rPr>
        <w:t> hace</w:t>
      </w:r>
      <w:r>
        <w:rPr>
          <w:w w:val="105"/>
          <w:sz w:val="22"/>
        </w:rPr>
        <w:t> el</w:t>
      </w:r>
      <w:r>
        <w:rPr>
          <w:w w:val="105"/>
          <w:sz w:val="22"/>
        </w:rPr>
        <w:t> seguimiento</w:t>
      </w:r>
      <w:r>
        <w:rPr>
          <w:w w:val="105"/>
          <w:sz w:val="22"/>
        </w:rPr>
        <w:t> al</w:t>
      </w:r>
      <w:r>
        <w:rPr>
          <w:w w:val="105"/>
          <w:sz w:val="22"/>
        </w:rPr>
        <w:t> trabajo</w:t>
      </w:r>
      <w:r>
        <w:rPr>
          <w:w w:val="105"/>
          <w:sz w:val="22"/>
        </w:rPr>
        <w:t> de</w:t>
      </w:r>
      <w:r>
        <w:rPr>
          <w:w w:val="105"/>
          <w:sz w:val="22"/>
        </w:rPr>
        <w:t> parto,</w:t>
      </w:r>
      <w:r>
        <w:rPr>
          <w:w w:val="105"/>
          <w:sz w:val="22"/>
        </w:rPr>
        <w:t> monitoreo</w:t>
      </w:r>
      <w:r>
        <w:rPr>
          <w:w w:val="105"/>
          <w:sz w:val="22"/>
        </w:rPr>
        <w:t> y detección</w:t>
      </w:r>
      <w:r>
        <w:rPr>
          <w:w w:val="105"/>
          <w:sz w:val="22"/>
        </w:rPr>
        <w:t> de</w:t>
      </w:r>
      <w:r>
        <w:rPr>
          <w:w w:val="105"/>
          <w:sz w:val="22"/>
        </w:rPr>
        <w:t> alteraciones.</w:t>
      </w:r>
      <w:r>
        <w:rPr>
          <w:w w:val="105"/>
          <w:sz w:val="22"/>
        </w:rPr>
        <w:t> Esta</w:t>
      </w:r>
      <w:r>
        <w:rPr>
          <w:w w:val="105"/>
          <w:sz w:val="22"/>
        </w:rPr>
        <w:t> área</w:t>
      </w:r>
      <w:r>
        <w:rPr>
          <w:w w:val="105"/>
          <w:sz w:val="22"/>
        </w:rPr>
        <w:t> se</w:t>
      </w:r>
      <w:r>
        <w:rPr>
          <w:w w:val="105"/>
          <w:sz w:val="22"/>
        </w:rPr>
        <w:t> pueden</w:t>
      </w:r>
      <w:r>
        <w:rPr>
          <w:w w:val="105"/>
          <w:sz w:val="22"/>
        </w:rPr>
        <w:t> interpretar</w:t>
      </w:r>
      <w:r>
        <w:rPr>
          <w:w w:val="105"/>
          <w:sz w:val="22"/>
        </w:rPr>
        <w:t> como</w:t>
      </w:r>
      <w:r>
        <w:rPr>
          <w:w w:val="105"/>
          <w:sz w:val="22"/>
        </w:rPr>
        <w:t> un</w:t>
      </w:r>
      <w:r>
        <w:rPr>
          <w:w w:val="105"/>
          <w:sz w:val="22"/>
        </w:rPr>
        <w:t> área</w:t>
      </w:r>
      <w:r>
        <w:rPr>
          <w:w w:val="105"/>
          <w:sz w:val="22"/>
        </w:rPr>
        <w:t> de</w:t>
      </w:r>
      <w:r>
        <w:rPr>
          <w:w w:val="105"/>
          <w:sz w:val="22"/>
        </w:rPr>
        <w:t> valoración inicial</w:t>
      </w:r>
      <w:r>
        <w:rPr>
          <w:spacing w:val="37"/>
          <w:w w:val="105"/>
          <w:sz w:val="22"/>
        </w:rPr>
        <w:t> </w:t>
      </w:r>
      <w:r>
        <w:rPr>
          <w:w w:val="105"/>
          <w:sz w:val="22"/>
        </w:rPr>
        <w:t>o</w:t>
      </w:r>
      <w:r>
        <w:rPr>
          <w:spacing w:val="37"/>
          <w:w w:val="105"/>
          <w:sz w:val="22"/>
        </w:rPr>
        <w:t> </w:t>
      </w:r>
      <w:r>
        <w:rPr>
          <w:w w:val="105"/>
          <w:sz w:val="22"/>
        </w:rPr>
        <w:t>consulta</w:t>
      </w:r>
      <w:r>
        <w:rPr>
          <w:spacing w:val="37"/>
          <w:w w:val="105"/>
          <w:sz w:val="22"/>
        </w:rPr>
        <w:t> </w:t>
      </w:r>
      <w:r>
        <w:rPr>
          <w:w w:val="105"/>
          <w:sz w:val="22"/>
        </w:rPr>
        <w:t>de</w:t>
      </w:r>
      <w:r>
        <w:rPr>
          <w:spacing w:val="37"/>
          <w:w w:val="105"/>
          <w:sz w:val="22"/>
        </w:rPr>
        <w:t> </w:t>
      </w:r>
      <w:r>
        <w:rPr>
          <w:w w:val="105"/>
          <w:sz w:val="22"/>
        </w:rPr>
        <w:t>ingreso</w:t>
      </w:r>
      <w:r>
        <w:rPr>
          <w:spacing w:val="37"/>
          <w:w w:val="105"/>
          <w:sz w:val="22"/>
        </w:rPr>
        <w:t> </w:t>
      </w:r>
      <w:r>
        <w:rPr>
          <w:w w:val="105"/>
          <w:sz w:val="22"/>
        </w:rPr>
        <w:t>a</w:t>
      </w:r>
      <w:r>
        <w:rPr>
          <w:spacing w:val="37"/>
          <w:w w:val="105"/>
          <w:sz w:val="22"/>
        </w:rPr>
        <w:t> </w:t>
      </w:r>
      <w:r>
        <w:rPr>
          <w:w w:val="105"/>
          <w:sz w:val="22"/>
        </w:rPr>
        <w:t>la</w:t>
      </w:r>
      <w:r>
        <w:rPr>
          <w:spacing w:val="37"/>
          <w:w w:val="105"/>
          <w:sz w:val="22"/>
        </w:rPr>
        <w:t> </w:t>
      </w:r>
      <w:r>
        <w:rPr>
          <w:w w:val="105"/>
          <w:sz w:val="22"/>
        </w:rPr>
        <w:t>sala</w:t>
      </w:r>
      <w:r>
        <w:rPr>
          <w:spacing w:val="37"/>
          <w:w w:val="105"/>
          <w:sz w:val="22"/>
        </w:rPr>
        <w:t> </w:t>
      </w:r>
      <w:r>
        <w:rPr>
          <w:w w:val="105"/>
          <w:sz w:val="22"/>
        </w:rPr>
        <w:t>de</w:t>
      </w:r>
      <w:r>
        <w:rPr>
          <w:spacing w:val="37"/>
          <w:w w:val="105"/>
          <w:sz w:val="22"/>
        </w:rPr>
        <w:t> </w:t>
      </w:r>
      <w:r>
        <w:rPr>
          <w:w w:val="105"/>
          <w:sz w:val="22"/>
        </w:rPr>
        <w:t>trabajo</w:t>
      </w:r>
      <w:r>
        <w:rPr>
          <w:spacing w:val="38"/>
          <w:w w:val="105"/>
          <w:sz w:val="22"/>
        </w:rPr>
        <w:t> </w:t>
      </w:r>
      <w:r>
        <w:rPr>
          <w:w w:val="105"/>
          <w:sz w:val="22"/>
        </w:rPr>
        <w:t>de</w:t>
      </w:r>
      <w:r>
        <w:rPr>
          <w:spacing w:val="37"/>
          <w:w w:val="105"/>
          <w:sz w:val="22"/>
        </w:rPr>
        <w:t> </w:t>
      </w:r>
      <w:r>
        <w:rPr>
          <w:w w:val="105"/>
          <w:sz w:val="22"/>
        </w:rPr>
        <w:t>parto.</w:t>
      </w:r>
    </w:p>
    <w:p>
      <w:pPr>
        <w:pStyle w:val="ListParagraph"/>
        <w:numPr>
          <w:ilvl w:val="0"/>
          <w:numId w:val="7"/>
        </w:numPr>
        <w:tabs>
          <w:tab w:pos="948" w:val="left" w:leader="none"/>
        </w:tabs>
        <w:spacing w:line="290" w:lineRule="auto" w:before="111" w:after="0"/>
        <w:ind w:left="946" w:right="373" w:hanging="360"/>
        <w:jc w:val="both"/>
        <w:rPr>
          <w:sz w:val="22"/>
        </w:rPr>
      </w:pPr>
      <w:r>
        <w:rPr>
          <w:w w:val="105"/>
          <w:sz w:val="22"/>
        </w:rPr>
        <w:t>Área</w:t>
      </w:r>
      <w:r>
        <w:rPr>
          <w:w w:val="105"/>
          <w:sz w:val="22"/>
        </w:rPr>
        <w:t> de</w:t>
      </w:r>
      <w:r>
        <w:rPr>
          <w:w w:val="105"/>
          <w:sz w:val="22"/>
        </w:rPr>
        <w:t> descanso:</w:t>
      </w:r>
      <w:r>
        <w:rPr>
          <w:w w:val="105"/>
          <w:sz w:val="22"/>
        </w:rPr>
        <w:t> Un</w:t>
      </w:r>
      <w:r>
        <w:rPr>
          <w:w w:val="105"/>
          <w:sz w:val="22"/>
        </w:rPr>
        <w:t> lugar</w:t>
      </w:r>
      <w:r>
        <w:rPr>
          <w:w w:val="105"/>
          <w:sz w:val="22"/>
        </w:rPr>
        <w:t> donde</w:t>
      </w:r>
      <w:r>
        <w:rPr>
          <w:w w:val="105"/>
          <w:sz w:val="22"/>
        </w:rPr>
        <w:t> las</w:t>
      </w:r>
      <w:r>
        <w:rPr>
          <w:w w:val="105"/>
          <w:sz w:val="22"/>
        </w:rPr>
        <w:t> madres</w:t>
      </w:r>
      <w:r>
        <w:rPr>
          <w:w w:val="105"/>
          <w:sz w:val="22"/>
        </w:rPr>
        <w:t> gestantes</w:t>
      </w:r>
      <w:r>
        <w:rPr>
          <w:w w:val="105"/>
          <w:sz w:val="22"/>
        </w:rPr>
        <w:t> se</w:t>
      </w:r>
      <w:r>
        <w:rPr>
          <w:w w:val="105"/>
          <w:sz w:val="22"/>
        </w:rPr>
        <w:t> pueden</w:t>
      </w:r>
      <w:r>
        <w:rPr>
          <w:w w:val="105"/>
          <w:sz w:val="22"/>
        </w:rPr>
        <w:t> recostar</w:t>
      </w:r>
      <w:r>
        <w:rPr>
          <w:w w:val="105"/>
          <w:sz w:val="22"/>
        </w:rPr>
        <w:t> en</w:t>
      </w:r>
      <w:r>
        <w:rPr>
          <w:w w:val="105"/>
          <w:sz w:val="22"/>
        </w:rPr>
        <w:t> camas, estar</w:t>
      </w:r>
      <w:r>
        <w:rPr>
          <w:spacing w:val="36"/>
          <w:w w:val="105"/>
          <w:sz w:val="22"/>
        </w:rPr>
        <w:t> </w:t>
      </w:r>
      <w:r>
        <w:rPr>
          <w:w w:val="105"/>
          <w:sz w:val="22"/>
        </w:rPr>
        <w:t>solas</w:t>
      </w:r>
      <w:r>
        <w:rPr>
          <w:spacing w:val="36"/>
          <w:w w:val="105"/>
          <w:sz w:val="22"/>
        </w:rPr>
        <w:t> </w:t>
      </w:r>
      <w:r>
        <w:rPr>
          <w:w w:val="105"/>
          <w:sz w:val="22"/>
        </w:rPr>
        <w:t>y</w:t>
      </w:r>
      <w:r>
        <w:rPr>
          <w:spacing w:val="37"/>
          <w:w w:val="105"/>
          <w:sz w:val="22"/>
        </w:rPr>
        <w:t> </w:t>
      </w:r>
      <w:r>
        <w:rPr>
          <w:w w:val="105"/>
          <w:sz w:val="22"/>
        </w:rPr>
        <w:t>tranquilas;</w:t>
      </w:r>
      <w:r>
        <w:rPr>
          <w:spacing w:val="37"/>
          <w:w w:val="105"/>
          <w:sz w:val="22"/>
        </w:rPr>
        <w:t> </w:t>
      </w:r>
      <w:r>
        <w:rPr>
          <w:w w:val="105"/>
          <w:sz w:val="22"/>
        </w:rPr>
        <w:t>ponerse</w:t>
      </w:r>
      <w:r>
        <w:rPr>
          <w:spacing w:val="36"/>
          <w:w w:val="105"/>
          <w:sz w:val="22"/>
        </w:rPr>
        <w:t> </w:t>
      </w:r>
      <w:r>
        <w:rPr>
          <w:w w:val="105"/>
          <w:sz w:val="22"/>
        </w:rPr>
        <w:t>paños</w:t>
      </w:r>
      <w:r>
        <w:rPr>
          <w:spacing w:val="36"/>
          <w:w w:val="105"/>
          <w:sz w:val="22"/>
        </w:rPr>
        <w:t> </w:t>
      </w:r>
      <w:r>
        <w:rPr>
          <w:w w:val="105"/>
          <w:sz w:val="22"/>
        </w:rPr>
        <w:t>de</w:t>
      </w:r>
      <w:r>
        <w:rPr>
          <w:spacing w:val="36"/>
          <w:w w:val="105"/>
          <w:sz w:val="22"/>
        </w:rPr>
        <w:t> </w:t>
      </w:r>
      <w:r>
        <w:rPr>
          <w:w w:val="105"/>
          <w:sz w:val="22"/>
        </w:rPr>
        <w:t>agua</w:t>
      </w:r>
      <w:r>
        <w:rPr>
          <w:spacing w:val="39"/>
          <w:w w:val="105"/>
          <w:sz w:val="22"/>
        </w:rPr>
        <w:t> </w:t>
      </w:r>
      <w:r>
        <w:rPr>
          <w:w w:val="105"/>
          <w:sz w:val="22"/>
        </w:rPr>
        <w:t>caliente</w:t>
      </w:r>
      <w:r>
        <w:rPr>
          <w:spacing w:val="36"/>
          <w:w w:val="105"/>
          <w:sz w:val="22"/>
        </w:rPr>
        <w:t> </w:t>
      </w:r>
      <w:r>
        <w:rPr>
          <w:w w:val="105"/>
          <w:sz w:val="22"/>
        </w:rPr>
        <w:t>o</w:t>
      </w:r>
      <w:r>
        <w:rPr>
          <w:spacing w:val="37"/>
          <w:w w:val="105"/>
          <w:sz w:val="22"/>
        </w:rPr>
        <w:t> </w:t>
      </w:r>
      <w:r>
        <w:rPr>
          <w:w w:val="105"/>
          <w:sz w:val="22"/>
        </w:rPr>
        <w:t>realizarse</w:t>
      </w:r>
      <w:r>
        <w:rPr>
          <w:spacing w:val="36"/>
          <w:w w:val="105"/>
          <w:sz w:val="22"/>
        </w:rPr>
        <w:t> </w:t>
      </w:r>
      <w:r>
        <w:rPr>
          <w:w w:val="105"/>
          <w:sz w:val="22"/>
        </w:rPr>
        <w:t>masajes.</w:t>
      </w:r>
    </w:p>
    <w:p>
      <w:pPr>
        <w:pStyle w:val="BodyText"/>
        <w:spacing w:line="292" w:lineRule="auto" w:before="128"/>
        <w:ind w:left="379" w:right="373" w:firstLine="567"/>
        <w:jc w:val="both"/>
      </w:pPr>
      <w:r>
        <w:rPr>
          <w:w w:val="105"/>
        </w:rPr>
        <w:t>La</w:t>
      </w:r>
      <w:r>
        <w:rPr>
          <w:spacing w:val="14"/>
          <w:w w:val="105"/>
        </w:rPr>
        <w:t> </w:t>
      </w:r>
      <w:r>
        <w:rPr>
          <w:w w:val="105"/>
        </w:rPr>
        <w:t>sala</w:t>
      </w:r>
      <w:r>
        <w:rPr>
          <w:spacing w:val="14"/>
          <w:w w:val="105"/>
        </w:rPr>
        <w:t> </w:t>
      </w:r>
      <w:r>
        <w:rPr>
          <w:w w:val="105"/>
        </w:rPr>
        <w:t>puede</w:t>
      </w:r>
      <w:r>
        <w:rPr>
          <w:spacing w:val="14"/>
          <w:w w:val="105"/>
        </w:rPr>
        <w:t> </w:t>
      </w:r>
      <w:r>
        <w:rPr>
          <w:w w:val="105"/>
        </w:rPr>
        <w:t>adecuarse</w:t>
      </w:r>
      <w:r>
        <w:rPr>
          <w:spacing w:val="15"/>
          <w:w w:val="105"/>
        </w:rPr>
        <w:t> </w:t>
      </w:r>
      <w:r>
        <w:rPr>
          <w:w w:val="105"/>
        </w:rPr>
        <w:t>según</w:t>
      </w:r>
      <w:r>
        <w:rPr>
          <w:spacing w:val="14"/>
          <w:w w:val="105"/>
        </w:rPr>
        <w:t> </w:t>
      </w:r>
      <w:r>
        <w:rPr>
          <w:w w:val="105"/>
        </w:rPr>
        <w:t>los</w:t>
      </w:r>
      <w:r>
        <w:rPr>
          <w:spacing w:val="15"/>
          <w:w w:val="105"/>
        </w:rPr>
        <w:t> </w:t>
      </w:r>
      <w:r>
        <w:rPr>
          <w:w w:val="105"/>
        </w:rPr>
        <w:t>requerimientos</w:t>
      </w:r>
      <w:r>
        <w:rPr>
          <w:spacing w:val="13"/>
          <w:w w:val="105"/>
        </w:rPr>
        <w:t> </w:t>
      </w:r>
      <w:r>
        <w:rPr>
          <w:w w:val="105"/>
        </w:rPr>
        <w:t>de</w:t>
      </w:r>
      <w:r>
        <w:rPr>
          <w:spacing w:val="13"/>
          <w:w w:val="105"/>
        </w:rPr>
        <w:t> </w:t>
      </w:r>
      <w:r>
        <w:rPr>
          <w:w w:val="105"/>
        </w:rPr>
        <w:t>los</w:t>
      </w:r>
      <w:r>
        <w:rPr>
          <w:spacing w:val="15"/>
          <w:w w:val="105"/>
        </w:rPr>
        <w:t> </w:t>
      </w:r>
      <w:r>
        <w:rPr>
          <w:w w:val="105"/>
        </w:rPr>
        <w:t>grupos</w:t>
      </w:r>
      <w:r>
        <w:rPr>
          <w:spacing w:val="13"/>
          <w:w w:val="105"/>
        </w:rPr>
        <w:t> </w:t>
      </w:r>
      <w:r>
        <w:rPr>
          <w:w w:val="105"/>
        </w:rPr>
        <w:t>étnicos</w:t>
      </w:r>
      <w:r>
        <w:rPr>
          <w:spacing w:val="16"/>
          <w:w w:val="105"/>
        </w:rPr>
        <w:t> </w:t>
      </w:r>
      <w:r>
        <w:rPr>
          <w:w w:val="105"/>
        </w:rPr>
        <w:t>de</w:t>
      </w:r>
      <w:r>
        <w:rPr>
          <w:spacing w:val="13"/>
          <w:w w:val="105"/>
        </w:rPr>
        <w:t> </w:t>
      </w:r>
      <w:r>
        <w:rPr>
          <w:w w:val="105"/>
        </w:rPr>
        <w:t>su</w:t>
      </w:r>
      <w:r>
        <w:rPr>
          <w:spacing w:val="14"/>
          <w:w w:val="105"/>
        </w:rPr>
        <w:t> </w:t>
      </w:r>
      <w:r>
        <w:rPr>
          <w:w w:val="105"/>
        </w:rPr>
        <w:t>municipio y puede permitir el ingreso del personal requerido por ellos (parteras, médicos tradicionales).</w:t>
      </w:r>
    </w:p>
    <w:p>
      <w:pPr>
        <w:pStyle w:val="BodyText"/>
        <w:spacing w:line="290" w:lineRule="auto" w:before="112"/>
        <w:ind w:left="379" w:right="372" w:firstLine="568"/>
        <w:jc w:val="both"/>
      </w:pPr>
      <w:r>
        <w:rPr>
          <w:i/>
          <w:w w:val="105"/>
          <w:sz w:val="23"/>
        </w:rPr>
        <w:t>Municipios</w:t>
      </w:r>
      <w:r>
        <w:rPr>
          <w:i/>
          <w:spacing w:val="-9"/>
          <w:w w:val="105"/>
          <w:sz w:val="23"/>
        </w:rPr>
        <w:t> </w:t>
      </w:r>
      <w:r>
        <w:rPr>
          <w:i/>
          <w:w w:val="105"/>
          <w:sz w:val="23"/>
        </w:rPr>
        <w:t>que</w:t>
      </w:r>
      <w:r>
        <w:rPr>
          <w:i/>
          <w:spacing w:val="-9"/>
          <w:w w:val="105"/>
          <w:sz w:val="23"/>
        </w:rPr>
        <w:t> </w:t>
      </w:r>
      <w:r>
        <w:rPr>
          <w:i/>
          <w:w w:val="105"/>
          <w:sz w:val="23"/>
        </w:rPr>
        <w:t>pueden</w:t>
      </w:r>
      <w:r>
        <w:rPr>
          <w:i/>
          <w:spacing w:val="-9"/>
          <w:w w:val="105"/>
          <w:sz w:val="23"/>
        </w:rPr>
        <w:t> </w:t>
      </w:r>
      <w:r>
        <w:rPr>
          <w:i/>
          <w:w w:val="105"/>
          <w:sz w:val="23"/>
        </w:rPr>
        <w:t>invertir</w:t>
      </w:r>
      <w:r>
        <w:rPr>
          <w:w w:val="105"/>
        </w:rPr>
        <w:t>:</w:t>
      </w:r>
      <w:r>
        <w:rPr>
          <w:spacing w:val="-2"/>
          <w:w w:val="105"/>
        </w:rPr>
        <w:t> </w:t>
      </w:r>
      <w:r>
        <w:rPr>
          <w:w w:val="105"/>
        </w:rPr>
        <w:t>Aquellos</w:t>
      </w:r>
      <w:r>
        <w:rPr>
          <w:spacing w:val="-6"/>
          <w:w w:val="105"/>
        </w:rPr>
        <w:t> </w:t>
      </w:r>
      <w:r>
        <w:rPr>
          <w:w w:val="105"/>
        </w:rPr>
        <w:t>en</w:t>
      </w:r>
      <w:r>
        <w:rPr>
          <w:spacing w:val="-6"/>
          <w:w w:val="105"/>
        </w:rPr>
        <w:t> </w:t>
      </w:r>
      <w:r>
        <w:rPr>
          <w:w w:val="105"/>
        </w:rPr>
        <w:t>los</w:t>
      </w:r>
      <w:r>
        <w:rPr>
          <w:spacing w:val="-6"/>
          <w:w w:val="105"/>
        </w:rPr>
        <w:t> </w:t>
      </w:r>
      <w:r>
        <w:rPr>
          <w:w w:val="105"/>
        </w:rPr>
        <w:t>que</w:t>
      </w:r>
      <w:r>
        <w:rPr>
          <w:spacing w:val="-6"/>
          <w:w w:val="105"/>
        </w:rPr>
        <w:t> </w:t>
      </w:r>
      <w:r>
        <w:rPr>
          <w:w w:val="105"/>
        </w:rPr>
        <w:t>se</w:t>
      </w:r>
      <w:r>
        <w:rPr>
          <w:spacing w:val="-6"/>
          <w:w w:val="105"/>
        </w:rPr>
        <w:t> </w:t>
      </w:r>
      <w:r>
        <w:rPr>
          <w:w w:val="105"/>
        </w:rPr>
        <w:t>preste</w:t>
      </w:r>
      <w:r>
        <w:rPr>
          <w:spacing w:val="-6"/>
          <w:w w:val="105"/>
        </w:rPr>
        <w:t> </w:t>
      </w:r>
      <w:r>
        <w:rPr>
          <w:w w:val="105"/>
        </w:rPr>
        <w:t>la</w:t>
      </w:r>
      <w:r>
        <w:rPr>
          <w:spacing w:val="-6"/>
          <w:w w:val="105"/>
        </w:rPr>
        <w:t> </w:t>
      </w:r>
      <w:r>
        <w:rPr>
          <w:w w:val="105"/>
        </w:rPr>
        <w:t>atención</w:t>
      </w:r>
      <w:r>
        <w:rPr>
          <w:spacing w:val="-6"/>
          <w:w w:val="105"/>
        </w:rPr>
        <w:t> </w:t>
      </w:r>
      <w:r>
        <w:rPr>
          <w:w w:val="105"/>
        </w:rPr>
        <w:t>del</w:t>
      </w:r>
      <w:r>
        <w:rPr>
          <w:spacing w:val="-6"/>
          <w:w w:val="105"/>
        </w:rPr>
        <w:t> </w:t>
      </w:r>
      <w:r>
        <w:rPr>
          <w:w w:val="105"/>
        </w:rPr>
        <w:t>parto</w:t>
      </w:r>
      <w:r>
        <w:rPr>
          <w:spacing w:val="-6"/>
          <w:w w:val="105"/>
        </w:rPr>
        <w:t> </w:t>
      </w:r>
      <w:r>
        <w:rPr>
          <w:w w:val="105"/>
        </w:rPr>
        <w:t>en</w:t>
      </w:r>
      <w:r>
        <w:rPr>
          <w:spacing w:val="-5"/>
          <w:w w:val="105"/>
        </w:rPr>
        <w:t> </w:t>
      </w:r>
      <w:r>
        <w:rPr>
          <w:w w:val="105"/>
        </w:rPr>
        <w:t>una institución de</w:t>
      </w:r>
      <w:r>
        <w:rPr>
          <w:spacing w:val="-1"/>
          <w:w w:val="105"/>
        </w:rPr>
        <w:t> </w:t>
      </w:r>
      <w:r>
        <w:rPr>
          <w:w w:val="105"/>
        </w:rPr>
        <w:t>orden público (ESE),</w:t>
      </w:r>
      <w:r>
        <w:rPr>
          <w:spacing w:val="-1"/>
          <w:w w:val="105"/>
        </w:rPr>
        <w:t> </w:t>
      </w:r>
      <w:r>
        <w:rPr>
          <w:w w:val="105"/>
        </w:rPr>
        <w:t>o donde</w:t>
      </w:r>
      <w:r>
        <w:rPr>
          <w:spacing w:val="-1"/>
          <w:w w:val="105"/>
        </w:rPr>
        <w:t> </w:t>
      </w:r>
      <w:r>
        <w:rPr>
          <w:w w:val="105"/>
        </w:rPr>
        <w:t>se requiera implementar,</w:t>
      </w:r>
      <w:r>
        <w:rPr>
          <w:spacing w:val="-1"/>
          <w:w w:val="105"/>
        </w:rPr>
        <w:t> </w:t>
      </w:r>
      <w:r>
        <w:rPr>
          <w:w w:val="105"/>
        </w:rPr>
        <w:t>según análisis</w:t>
      </w:r>
      <w:r>
        <w:rPr>
          <w:spacing w:val="-1"/>
          <w:w w:val="105"/>
        </w:rPr>
        <w:t> </w:t>
      </w:r>
      <w:r>
        <w:rPr>
          <w:w w:val="105"/>
        </w:rPr>
        <w:t>de</w:t>
      </w:r>
      <w:r>
        <w:rPr>
          <w:spacing w:val="-1"/>
          <w:w w:val="105"/>
        </w:rPr>
        <w:t> </w:t>
      </w:r>
      <w:r>
        <w:rPr>
          <w:w w:val="105"/>
        </w:rPr>
        <w:t>demanda y capacidad.</w:t>
      </w:r>
    </w:p>
    <w:p>
      <w:pPr>
        <w:pStyle w:val="BodyText"/>
        <w:spacing w:before="126"/>
        <w:ind w:left="380"/>
        <w:jc w:val="both"/>
      </w:pPr>
      <w:r>
        <w:rPr>
          <w:w w:val="105"/>
        </w:rPr>
        <w:t>Salas</w:t>
      </w:r>
      <w:r>
        <w:rPr>
          <w:spacing w:val="53"/>
          <w:w w:val="105"/>
        </w:rPr>
        <w:t> </w:t>
      </w:r>
      <w:r>
        <w:rPr>
          <w:w w:val="105"/>
        </w:rPr>
        <w:t>de</w:t>
      </w:r>
      <w:r>
        <w:rPr>
          <w:spacing w:val="54"/>
          <w:w w:val="105"/>
        </w:rPr>
        <w:t> </w:t>
      </w:r>
      <w:r>
        <w:rPr>
          <w:w w:val="105"/>
        </w:rPr>
        <w:t>atención</w:t>
      </w:r>
      <w:r>
        <w:rPr>
          <w:spacing w:val="55"/>
          <w:w w:val="105"/>
        </w:rPr>
        <w:t> </w:t>
      </w:r>
      <w:r>
        <w:rPr>
          <w:w w:val="105"/>
        </w:rPr>
        <w:t>del</w:t>
      </w:r>
      <w:r>
        <w:rPr>
          <w:spacing w:val="55"/>
          <w:w w:val="105"/>
        </w:rPr>
        <w:t> </w:t>
      </w:r>
      <w:r>
        <w:rPr>
          <w:spacing w:val="-2"/>
          <w:w w:val="105"/>
        </w:rPr>
        <w:t>parto</w:t>
      </w:r>
    </w:p>
    <w:p>
      <w:pPr>
        <w:pStyle w:val="BodyText"/>
        <w:spacing w:line="292" w:lineRule="auto" w:before="180"/>
        <w:ind w:left="379" w:right="372" w:firstLine="567"/>
        <w:jc w:val="both"/>
      </w:pPr>
      <w:r>
        <w:rPr>
          <w:w w:val="105"/>
        </w:rPr>
        <w:t>Mejorar la atención del parto para el municipio significa contar con las instalaciones, los insumos,</w:t>
      </w:r>
      <w:r>
        <w:rPr>
          <w:w w:val="105"/>
        </w:rPr>
        <w:t> las</w:t>
      </w:r>
      <w:r>
        <w:rPr>
          <w:w w:val="105"/>
        </w:rPr>
        <w:t> herramientas</w:t>
      </w:r>
      <w:r>
        <w:rPr>
          <w:w w:val="105"/>
        </w:rPr>
        <w:t> y</w:t>
      </w:r>
      <w:r>
        <w:rPr>
          <w:w w:val="105"/>
        </w:rPr>
        <w:t> el</w:t>
      </w:r>
      <w:r>
        <w:rPr>
          <w:w w:val="105"/>
        </w:rPr>
        <w:t> personal</w:t>
      </w:r>
      <w:r>
        <w:rPr>
          <w:w w:val="105"/>
        </w:rPr>
        <w:t> cualificado</w:t>
      </w:r>
      <w:r>
        <w:rPr>
          <w:w w:val="105"/>
        </w:rPr>
        <w:t> para</w:t>
      </w:r>
      <w:r>
        <w:rPr>
          <w:w w:val="105"/>
        </w:rPr>
        <w:t> atender</w:t>
      </w:r>
      <w:r>
        <w:rPr>
          <w:w w:val="105"/>
        </w:rPr>
        <w:t> un</w:t>
      </w:r>
      <w:r>
        <w:rPr>
          <w:w w:val="105"/>
        </w:rPr>
        <w:t> parto</w:t>
      </w:r>
      <w:r>
        <w:rPr>
          <w:w w:val="105"/>
        </w:rPr>
        <w:t> adecuado culturalmente;</w:t>
      </w:r>
      <w:r>
        <w:rPr>
          <w:w w:val="105"/>
        </w:rPr>
        <w:t> debe</w:t>
      </w:r>
      <w:r>
        <w:rPr>
          <w:w w:val="105"/>
        </w:rPr>
        <w:t> respetarse</w:t>
      </w:r>
      <w:r>
        <w:rPr>
          <w:w w:val="105"/>
        </w:rPr>
        <w:t> la</w:t>
      </w:r>
      <w:r>
        <w:rPr>
          <w:w w:val="105"/>
        </w:rPr>
        <w:t> dignidad</w:t>
      </w:r>
      <w:r>
        <w:rPr>
          <w:w w:val="105"/>
        </w:rPr>
        <w:t> de</w:t>
      </w:r>
      <w:r>
        <w:rPr>
          <w:w w:val="105"/>
        </w:rPr>
        <w:t> las</w:t>
      </w:r>
      <w:r>
        <w:rPr>
          <w:w w:val="105"/>
        </w:rPr>
        <w:t> mujeres</w:t>
      </w:r>
      <w:r>
        <w:rPr>
          <w:w w:val="105"/>
        </w:rPr>
        <w:t> y</w:t>
      </w:r>
      <w:r>
        <w:rPr>
          <w:w w:val="105"/>
        </w:rPr>
        <w:t> promover</w:t>
      </w:r>
      <w:r>
        <w:rPr>
          <w:w w:val="105"/>
        </w:rPr>
        <w:t> el</w:t>
      </w:r>
      <w:r>
        <w:rPr>
          <w:w w:val="105"/>
        </w:rPr>
        <w:t> contacto</w:t>
      </w:r>
      <w:r>
        <w:rPr>
          <w:w w:val="105"/>
        </w:rPr>
        <w:t> y</w:t>
      </w:r>
      <w:r>
        <w:rPr>
          <w:w w:val="105"/>
        </w:rPr>
        <w:t> el</w:t>
      </w:r>
      <w:r>
        <w:rPr>
          <w:w w:val="105"/>
        </w:rPr>
        <w:t> apego inmediato de la mujer, el acompañante y el bebé. Incluye la posibilidad de atender el parto en posición</w:t>
      </w:r>
      <w:r>
        <w:rPr>
          <w:spacing w:val="27"/>
          <w:w w:val="105"/>
        </w:rPr>
        <w:t> </w:t>
      </w:r>
      <w:r>
        <w:rPr>
          <w:w w:val="105"/>
        </w:rPr>
        <w:t>vertical</w:t>
      </w:r>
      <w:r>
        <w:rPr>
          <w:spacing w:val="28"/>
          <w:w w:val="105"/>
        </w:rPr>
        <w:t> </w:t>
      </w:r>
      <w:r>
        <w:rPr>
          <w:w w:val="105"/>
        </w:rPr>
        <w:t>(sentada,</w:t>
      </w:r>
      <w:r>
        <w:rPr>
          <w:spacing w:val="26"/>
          <w:w w:val="105"/>
        </w:rPr>
        <w:t> </w:t>
      </w:r>
      <w:r>
        <w:rPr>
          <w:w w:val="105"/>
        </w:rPr>
        <w:t>arrodillada</w:t>
      </w:r>
      <w:r>
        <w:rPr>
          <w:spacing w:val="26"/>
          <w:w w:val="105"/>
        </w:rPr>
        <w:t> </w:t>
      </w:r>
      <w:r>
        <w:rPr>
          <w:w w:val="105"/>
        </w:rPr>
        <w:t>o</w:t>
      </w:r>
      <w:r>
        <w:rPr>
          <w:spacing w:val="27"/>
          <w:w w:val="105"/>
        </w:rPr>
        <w:t> </w:t>
      </w:r>
      <w:r>
        <w:rPr>
          <w:w w:val="105"/>
        </w:rPr>
        <w:t>en</w:t>
      </w:r>
      <w:r>
        <w:rPr>
          <w:spacing w:val="28"/>
          <w:w w:val="105"/>
        </w:rPr>
        <w:t> </w:t>
      </w:r>
      <w:r>
        <w:rPr>
          <w:w w:val="105"/>
        </w:rPr>
        <w:t>cuclillas)</w:t>
      </w:r>
      <w:r>
        <w:rPr>
          <w:spacing w:val="27"/>
          <w:w w:val="105"/>
        </w:rPr>
        <w:t> </w:t>
      </w:r>
      <w:r>
        <w:rPr>
          <w:w w:val="105"/>
        </w:rPr>
        <w:t>u</w:t>
      </w:r>
      <w:r>
        <w:rPr>
          <w:spacing w:val="27"/>
          <w:w w:val="105"/>
        </w:rPr>
        <w:t> </w:t>
      </w:r>
      <w:r>
        <w:rPr>
          <w:w w:val="105"/>
        </w:rPr>
        <w:t>horizontal,</w:t>
      </w:r>
      <w:r>
        <w:rPr>
          <w:spacing w:val="28"/>
          <w:w w:val="105"/>
        </w:rPr>
        <w:t> </w:t>
      </w:r>
      <w:r>
        <w:rPr>
          <w:w w:val="105"/>
        </w:rPr>
        <w:t>según</w:t>
      </w:r>
      <w:r>
        <w:rPr>
          <w:spacing w:val="27"/>
          <w:w w:val="105"/>
        </w:rPr>
        <w:t> </w:t>
      </w:r>
      <w:r>
        <w:rPr>
          <w:w w:val="105"/>
        </w:rPr>
        <w:t>sea</w:t>
      </w:r>
      <w:r>
        <w:rPr>
          <w:spacing w:val="27"/>
          <w:w w:val="105"/>
        </w:rPr>
        <w:t> </w:t>
      </w:r>
      <w:r>
        <w:rPr>
          <w:w w:val="105"/>
        </w:rPr>
        <w:t>la</w:t>
      </w:r>
      <w:r>
        <w:rPr>
          <w:spacing w:val="27"/>
          <w:w w:val="105"/>
        </w:rPr>
        <w:t> </w:t>
      </w:r>
      <w:r>
        <w:rPr>
          <w:w w:val="105"/>
        </w:rPr>
        <w:t>preferencia</w:t>
      </w:r>
      <w:r>
        <w:rPr>
          <w:spacing w:val="27"/>
          <w:w w:val="105"/>
        </w:rPr>
        <w:t> </w:t>
      </w:r>
      <w:r>
        <w:rPr>
          <w:w w:val="105"/>
        </w:rPr>
        <w:t>de la mujer.</w:t>
      </w:r>
    </w:p>
    <w:p>
      <w:pPr>
        <w:spacing w:after="0" w:line="292" w:lineRule="auto"/>
        <w:jc w:val="both"/>
        <w:sectPr>
          <w:pgSz w:w="11910" w:h="16840"/>
          <w:pgMar w:header="0" w:footer="1014" w:top="1720" w:bottom="1220" w:left="1180" w:right="900"/>
        </w:sectPr>
      </w:pPr>
    </w:p>
    <w:p>
      <w:pPr>
        <w:pStyle w:val="BodyText"/>
        <w:spacing w:line="292" w:lineRule="auto" w:before="94"/>
        <w:ind w:left="380" w:right="372" w:firstLine="567"/>
        <w:jc w:val="both"/>
      </w:pPr>
      <w:r>
        <w:rPr>
          <w:i/>
          <w:w w:val="105"/>
          <w:sz w:val="23"/>
        </w:rPr>
        <w:t>Beneficios</w:t>
      </w:r>
      <w:r>
        <w:rPr>
          <w:w w:val="105"/>
        </w:rPr>
        <w:t>:</w:t>
      </w:r>
      <w:r>
        <w:rPr>
          <w:spacing w:val="40"/>
          <w:w w:val="105"/>
        </w:rPr>
        <w:t> </w:t>
      </w:r>
      <w:r>
        <w:rPr>
          <w:w w:val="105"/>
        </w:rPr>
        <w:t>La</w:t>
      </w:r>
      <w:r>
        <w:rPr>
          <w:spacing w:val="40"/>
          <w:w w:val="105"/>
        </w:rPr>
        <w:t> </w:t>
      </w:r>
      <w:r>
        <w:rPr>
          <w:w w:val="105"/>
        </w:rPr>
        <w:t>atención</w:t>
      </w:r>
      <w:r>
        <w:rPr>
          <w:spacing w:val="40"/>
          <w:w w:val="105"/>
        </w:rPr>
        <w:t> </w:t>
      </w:r>
      <w:r>
        <w:rPr>
          <w:w w:val="105"/>
        </w:rPr>
        <w:t>humanizada</w:t>
      </w:r>
      <w:r>
        <w:rPr>
          <w:w w:val="105"/>
        </w:rPr>
        <w:t> del</w:t>
      </w:r>
      <w:r>
        <w:rPr>
          <w:spacing w:val="40"/>
          <w:w w:val="105"/>
        </w:rPr>
        <w:t> </w:t>
      </w:r>
      <w:r>
        <w:rPr>
          <w:w w:val="105"/>
        </w:rPr>
        <w:t>parto</w:t>
      </w:r>
      <w:r>
        <w:rPr>
          <w:spacing w:val="40"/>
          <w:w w:val="105"/>
        </w:rPr>
        <w:t> </w:t>
      </w:r>
      <w:r>
        <w:rPr>
          <w:w w:val="105"/>
        </w:rPr>
        <w:t>se</w:t>
      </w:r>
      <w:r>
        <w:rPr>
          <w:spacing w:val="40"/>
          <w:w w:val="105"/>
        </w:rPr>
        <w:t> </w:t>
      </w:r>
      <w:r>
        <w:rPr>
          <w:w w:val="105"/>
        </w:rPr>
        <w:t>identifica</w:t>
      </w:r>
      <w:r>
        <w:rPr>
          <w:spacing w:val="40"/>
          <w:w w:val="105"/>
        </w:rPr>
        <w:t> </w:t>
      </w:r>
      <w:r>
        <w:rPr>
          <w:w w:val="105"/>
        </w:rPr>
        <w:t>como</w:t>
      </w:r>
      <w:r>
        <w:rPr>
          <w:spacing w:val="40"/>
          <w:w w:val="105"/>
        </w:rPr>
        <w:t> </w:t>
      </w:r>
      <w:r>
        <w:rPr>
          <w:w w:val="105"/>
        </w:rPr>
        <w:t>una</w:t>
      </w:r>
      <w:r>
        <w:rPr>
          <w:spacing w:val="40"/>
          <w:w w:val="105"/>
        </w:rPr>
        <w:t> </w:t>
      </w:r>
      <w:r>
        <w:rPr>
          <w:w w:val="105"/>
        </w:rPr>
        <w:t>de</w:t>
      </w:r>
      <w:r>
        <w:rPr>
          <w:spacing w:val="40"/>
          <w:w w:val="105"/>
        </w:rPr>
        <w:t> </w:t>
      </w:r>
      <w:r>
        <w:rPr>
          <w:w w:val="105"/>
        </w:rPr>
        <w:t>las</w:t>
      </w:r>
      <w:r>
        <w:rPr>
          <w:spacing w:val="40"/>
          <w:w w:val="105"/>
        </w:rPr>
        <w:t> </w:t>
      </w:r>
      <w:r>
        <w:rPr>
          <w:w w:val="105"/>
        </w:rPr>
        <w:t>acciones clave en el mejoramiento de la calidad de atención a las mujeres, los recién nacidos y la pareja; fortalece</w:t>
      </w:r>
      <w:r>
        <w:rPr>
          <w:w w:val="105"/>
        </w:rPr>
        <w:t> el</w:t>
      </w:r>
      <w:r>
        <w:rPr>
          <w:w w:val="105"/>
        </w:rPr>
        <w:t> apego,</w:t>
      </w:r>
      <w:r>
        <w:rPr>
          <w:w w:val="105"/>
        </w:rPr>
        <w:t> el</w:t>
      </w:r>
      <w:r>
        <w:rPr>
          <w:w w:val="105"/>
        </w:rPr>
        <w:t> contacto</w:t>
      </w:r>
      <w:r>
        <w:rPr>
          <w:w w:val="105"/>
        </w:rPr>
        <w:t> piel</w:t>
      </w:r>
      <w:r>
        <w:rPr>
          <w:w w:val="105"/>
        </w:rPr>
        <w:t> a</w:t>
      </w:r>
      <w:r>
        <w:rPr>
          <w:w w:val="105"/>
        </w:rPr>
        <w:t> piel,</w:t>
      </w:r>
      <w:r>
        <w:rPr>
          <w:w w:val="105"/>
        </w:rPr>
        <w:t> el</w:t>
      </w:r>
      <w:r>
        <w:rPr>
          <w:w w:val="105"/>
        </w:rPr>
        <w:t> inicio</w:t>
      </w:r>
      <w:r>
        <w:rPr>
          <w:w w:val="105"/>
        </w:rPr>
        <w:t> temprano</w:t>
      </w:r>
      <w:r>
        <w:rPr>
          <w:w w:val="105"/>
        </w:rPr>
        <w:t> de</w:t>
      </w:r>
      <w:r>
        <w:rPr>
          <w:w w:val="105"/>
        </w:rPr>
        <w:t> la</w:t>
      </w:r>
      <w:r>
        <w:rPr>
          <w:w w:val="105"/>
        </w:rPr>
        <w:t> lactancia</w:t>
      </w:r>
      <w:r>
        <w:rPr>
          <w:w w:val="105"/>
        </w:rPr>
        <w:t> materna,</w:t>
      </w:r>
      <w:r>
        <w:rPr>
          <w:w w:val="105"/>
        </w:rPr>
        <w:t> el amamantamiento</w:t>
      </w:r>
      <w:r>
        <w:rPr>
          <w:w w:val="105"/>
        </w:rPr>
        <w:t> inmediato</w:t>
      </w:r>
      <w:r>
        <w:rPr>
          <w:w w:val="105"/>
        </w:rPr>
        <w:t> y</w:t>
      </w:r>
      <w:r>
        <w:rPr>
          <w:w w:val="105"/>
        </w:rPr>
        <w:t> el</w:t>
      </w:r>
      <w:r>
        <w:rPr>
          <w:w w:val="105"/>
        </w:rPr>
        <w:t> pinzamiento</w:t>
      </w:r>
      <w:r>
        <w:rPr>
          <w:w w:val="105"/>
        </w:rPr>
        <w:t> oportuno</w:t>
      </w:r>
      <w:r>
        <w:rPr>
          <w:w w:val="105"/>
        </w:rPr>
        <w:t> del</w:t>
      </w:r>
      <w:r>
        <w:rPr>
          <w:w w:val="105"/>
        </w:rPr>
        <w:t> cordón</w:t>
      </w:r>
      <w:r>
        <w:rPr>
          <w:w w:val="105"/>
        </w:rPr>
        <w:t> umbilical,</w:t>
      </w:r>
      <w:r>
        <w:rPr>
          <w:w w:val="105"/>
        </w:rPr>
        <w:t> respetando</w:t>
      </w:r>
      <w:r>
        <w:rPr>
          <w:w w:val="105"/>
        </w:rPr>
        <w:t> los aspectos emocionales, psicológicos y sociales del nacimiento. Cualquiera que sea la modalidad de atención del parto, debe seguir las normas técnicas de atención de parto del Ministerio de Salud y Protección Social.</w:t>
      </w:r>
    </w:p>
    <w:p>
      <w:pPr>
        <w:pStyle w:val="BodyText"/>
        <w:spacing w:line="288" w:lineRule="auto" w:before="112"/>
        <w:ind w:left="379" w:right="372" w:firstLine="567"/>
        <w:jc w:val="both"/>
      </w:pPr>
      <w:r>
        <w:rPr>
          <w:i/>
          <w:w w:val="105"/>
          <w:sz w:val="23"/>
        </w:rPr>
        <w:t>Requerimientos técnicos</w:t>
      </w:r>
      <w:r>
        <w:rPr>
          <w:w w:val="105"/>
        </w:rPr>
        <w:t>:</w:t>
      </w:r>
      <w:r>
        <w:rPr>
          <w:w w:val="105"/>
        </w:rPr>
        <w:t> Los</w:t>
      </w:r>
      <w:r>
        <w:rPr>
          <w:w w:val="105"/>
        </w:rPr>
        <w:t> establecidos</w:t>
      </w:r>
      <w:r>
        <w:rPr>
          <w:w w:val="105"/>
        </w:rPr>
        <w:t> acorde</w:t>
      </w:r>
      <w:r>
        <w:rPr>
          <w:w w:val="105"/>
        </w:rPr>
        <w:t> al</w:t>
      </w:r>
      <w:r>
        <w:rPr>
          <w:w w:val="105"/>
        </w:rPr>
        <w:t> sistema</w:t>
      </w:r>
      <w:r>
        <w:rPr>
          <w:w w:val="105"/>
        </w:rPr>
        <w:t> de</w:t>
      </w:r>
      <w:r>
        <w:rPr>
          <w:w w:val="105"/>
        </w:rPr>
        <w:t> garantía</w:t>
      </w:r>
      <w:r>
        <w:rPr>
          <w:w w:val="105"/>
        </w:rPr>
        <w:t> de</w:t>
      </w:r>
      <w:r>
        <w:rPr>
          <w:w w:val="105"/>
        </w:rPr>
        <w:t> la</w:t>
      </w:r>
      <w:r>
        <w:rPr>
          <w:w w:val="105"/>
        </w:rPr>
        <w:t> calidad</w:t>
      </w:r>
      <w:r>
        <w:rPr>
          <w:w w:val="105"/>
        </w:rPr>
        <w:t> y habilitación</w:t>
      </w:r>
      <w:r>
        <w:rPr>
          <w:spacing w:val="40"/>
          <w:w w:val="105"/>
        </w:rPr>
        <w:t> </w:t>
      </w:r>
      <w:r>
        <w:rPr>
          <w:w w:val="105"/>
        </w:rPr>
        <w:t>(Resolución</w:t>
      </w:r>
      <w:r>
        <w:rPr>
          <w:spacing w:val="40"/>
          <w:w w:val="105"/>
        </w:rPr>
        <w:t> </w:t>
      </w:r>
      <w:r>
        <w:rPr>
          <w:w w:val="105"/>
        </w:rPr>
        <w:t>2003</w:t>
      </w:r>
      <w:r>
        <w:rPr>
          <w:spacing w:val="40"/>
          <w:w w:val="105"/>
        </w:rPr>
        <w:t> </w:t>
      </w:r>
      <w:r>
        <w:rPr>
          <w:w w:val="105"/>
        </w:rPr>
        <w:t>de</w:t>
      </w:r>
      <w:r>
        <w:rPr>
          <w:spacing w:val="40"/>
          <w:w w:val="105"/>
        </w:rPr>
        <w:t> </w:t>
      </w:r>
      <w:r>
        <w:rPr>
          <w:w w:val="105"/>
        </w:rPr>
        <w:t>2014).</w:t>
      </w:r>
    </w:p>
    <w:p>
      <w:pPr>
        <w:pStyle w:val="BodyText"/>
        <w:spacing w:line="290" w:lineRule="auto" w:before="118"/>
        <w:ind w:left="379" w:right="372" w:firstLine="568"/>
        <w:jc w:val="both"/>
      </w:pPr>
      <w:r>
        <w:rPr>
          <w:i/>
          <w:w w:val="105"/>
          <w:sz w:val="23"/>
        </w:rPr>
        <w:t>Municipios</w:t>
      </w:r>
      <w:r>
        <w:rPr>
          <w:i/>
          <w:spacing w:val="-9"/>
          <w:w w:val="105"/>
          <w:sz w:val="23"/>
        </w:rPr>
        <w:t> </w:t>
      </w:r>
      <w:r>
        <w:rPr>
          <w:i/>
          <w:w w:val="105"/>
          <w:sz w:val="23"/>
        </w:rPr>
        <w:t>que</w:t>
      </w:r>
      <w:r>
        <w:rPr>
          <w:i/>
          <w:spacing w:val="-9"/>
          <w:w w:val="105"/>
          <w:sz w:val="23"/>
        </w:rPr>
        <w:t> </w:t>
      </w:r>
      <w:r>
        <w:rPr>
          <w:i/>
          <w:w w:val="105"/>
          <w:sz w:val="23"/>
        </w:rPr>
        <w:t>pueden</w:t>
      </w:r>
      <w:r>
        <w:rPr>
          <w:i/>
          <w:spacing w:val="-9"/>
          <w:w w:val="105"/>
          <w:sz w:val="23"/>
        </w:rPr>
        <w:t> </w:t>
      </w:r>
      <w:r>
        <w:rPr>
          <w:i/>
          <w:w w:val="105"/>
          <w:sz w:val="23"/>
        </w:rPr>
        <w:t>invertir</w:t>
      </w:r>
      <w:r>
        <w:rPr>
          <w:w w:val="105"/>
        </w:rPr>
        <w:t>:</w:t>
      </w:r>
      <w:r>
        <w:rPr>
          <w:spacing w:val="-2"/>
          <w:w w:val="105"/>
        </w:rPr>
        <w:t> </w:t>
      </w:r>
      <w:r>
        <w:rPr>
          <w:w w:val="105"/>
        </w:rPr>
        <w:t>Aquellos</w:t>
      </w:r>
      <w:r>
        <w:rPr>
          <w:spacing w:val="-6"/>
          <w:w w:val="105"/>
        </w:rPr>
        <w:t> </w:t>
      </w:r>
      <w:r>
        <w:rPr>
          <w:w w:val="105"/>
        </w:rPr>
        <w:t>en</w:t>
      </w:r>
      <w:r>
        <w:rPr>
          <w:spacing w:val="-6"/>
          <w:w w:val="105"/>
        </w:rPr>
        <w:t> </w:t>
      </w:r>
      <w:r>
        <w:rPr>
          <w:w w:val="105"/>
        </w:rPr>
        <w:t>los</w:t>
      </w:r>
      <w:r>
        <w:rPr>
          <w:spacing w:val="-6"/>
          <w:w w:val="105"/>
        </w:rPr>
        <w:t> </w:t>
      </w:r>
      <w:r>
        <w:rPr>
          <w:w w:val="105"/>
        </w:rPr>
        <w:t>que</w:t>
      </w:r>
      <w:r>
        <w:rPr>
          <w:spacing w:val="-6"/>
          <w:w w:val="105"/>
        </w:rPr>
        <w:t> </w:t>
      </w:r>
      <w:r>
        <w:rPr>
          <w:w w:val="105"/>
        </w:rPr>
        <w:t>se</w:t>
      </w:r>
      <w:r>
        <w:rPr>
          <w:spacing w:val="-6"/>
          <w:w w:val="105"/>
        </w:rPr>
        <w:t> </w:t>
      </w:r>
      <w:r>
        <w:rPr>
          <w:w w:val="105"/>
        </w:rPr>
        <w:t>preste</w:t>
      </w:r>
      <w:r>
        <w:rPr>
          <w:spacing w:val="-6"/>
          <w:w w:val="105"/>
        </w:rPr>
        <w:t> </w:t>
      </w:r>
      <w:r>
        <w:rPr>
          <w:w w:val="105"/>
        </w:rPr>
        <w:t>la</w:t>
      </w:r>
      <w:r>
        <w:rPr>
          <w:spacing w:val="-6"/>
          <w:w w:val="105"/>
        </w:rPr>
        <w:t> </w:t>
      </w:r>
      <w:r>
        <w:rPr>
          <w:w w:val="105"/>
        </w:rPr>
        <w:t>atención</w:t>
      </w:r>
      <w:r>
        <w:rPr>
          <w:spacing w:val="-6"/>
          <w:w w:val="105"/>
        </w:rPr>
        <w:t> </w:t>
      </w:r>
      <w:r>
        <w:rPr>
          <w:w w:val="105"/>
        </w:rPr>
        <w:t>del</w:t>
      </w:r>
      <w:r>
        <w:rPr>
          <w:spacing w:val="-6"/>
          <w:w w:val="105"/>
        </w:rPr>
        <w:t> </w:t>
      </w:r>
      <w:r>
        <w:rPr>
          <w:w w:val="105"/>
        </w:rPr>
        <w:t>parto</w:t>
      </w:r>
      <w:r>
        <w:rPr>
          <w:spacing w:val="-6"/>
          <w:w w:val="105"/>
        </w:rPr>
        <w:t> </w:t>
      </w:r>
      <w:r>
        <w:rPr>
          <w:w w:val="105"/>
        </w:rPr>
        <w:t>en</w:t>
      </w:r>
      <w:r>
        <w:rPr>
          <w:spacing w:val="-5"/>
          <w:w w:val="105"/>
        </w:rPr>
        <w:t> </w:t>
      </w:r>
      <w:r>
        <w:rPr>
          <w:w w:val="105"/>
        </w:rPr>
        <w:t>una institución de</w:t>
      </w:r>
      <w:r>
        <w:rPr>
          <w:spacing w:val="-1"/>
          <w:w w:val="105"/>
        </w:rPr>
        <w:t> </w:t>
      </w:r>
      <w:r>
        <w:rPr>
          <w:w w:val="105"/>
        </w:rPr>
        <w:t>orden público (ESE),</w:t>
      </w:r>
      <w:r>
        <w:rPr>
          <w:spacing w:val="-1"/>
          <w:w w:val="105"/>
        </w:rPr>
        <w:t> </w:t>
      </w:r>
      <w:r>
        <w:rPr>
          <w:w w:val="105"/>
        </w:rPr>
        <w:t>o donde</w:t>
      </w:r>
      <w:r>
        <w:rPr>
          <w:spacing w:val="-1"/>
          <w:w w:val="105"/>
        </w:rPr>
        <w:t> </w:t>
      </w:r>
      <w:r>
        <w:rPr>
          <w:w w:val="105"/>
        </w:rPr>
        <w:t>se requiera implementar,</w:t>
      </w:r>
      <w:r>
        <w:rPr>
          <w:spacing w:val="-1"/>
          <w:w w:val="105"/>
        </w:rPr>
        <w:t> </w:t>
      </w:r>
      <w:r>
        <w:rPr>
          <w:w w:val="105"/>
        </w:rPr>
        <w:t>según análisis</w:t>
      </w:r>
      <w:r>
        <w:rPr>
          <w:spacing w:val="-1"/>
          <w:w w:val="105"/>
        </w:rPr>
        <w:t> </w:t>
      </w:r>
      <w:r>
        <w:rPr>
          <w:w w:val="105"/>
        </w:rPr>
        <w:t>de</w:t>
      </w:r>
      <w:r>
        <w:rPr>
          <w:spacing w:val="-1"/>
          <w:w w:val="105"/>
        </w:rPr>
        <w:t> </w:t>
      </w:r>
      <w:r>
        <w:rPr>
          <w:w w:val="105"/>
        </w:rPr>
        <w:t>demanda y capacidad.</w:t>
      </w:r>
    </w:p>
    <w:p>
      <w:pPr>
        <w:pStyle w:val="BodyText"/>
        <w:spacing w:before="125"/>
        <w:ind w:left="380"/>
        <w:jc w:val="both"/>
      </w:pPr>
      <w:r>
        <w:rPr>
          <w:w w:val="105"/>
        </w:rPr>
        <w:t>Salas</w:t>
      </w:r>
      <w:r>
        <w:rPr>
          <w:spacing w:val="64"/>
          <w:w w:val="105"/>
        </w:rPr>
        <w:t> </w:t>
      </w:r>
      <w:r>
        <w:rPr>
          <w:w w:val="105"/>
        </w:rPr>
        <w:t>de</w:t>
      </w:r>
      <w:r>
        <w:rPr>
          <w:spacing w:val="65"/>
          <w:w w:val="105"/>
        </w:rPr>
        <w:t> </w:t>
      </w:r>
      <w:r>
        <w:rPr>
          <w:w w:val="105"/>
        </w:rPr>
        <w:t>alojamiento</w:t>
      </w:r>
      <w:r>
        <w:rPr>
          <w:spacing w:val="65"/>
          <w:w w:val="105"/>
        </w:rPr>
        <w:t> </w:t>
      </w:r>
      <w:r>
        <w:rPr>
          <w:spacing w:val="-2"/>
          <w:w w:val="105"/>
        </w:rPr>
        <w:t>conjunto</w:t>
      </w:r>
    </w:p>
    <w:p>
      <w:pPr>
        <w:pStyle w:val="BodyText"/>
        <w:spacing w:line="292" w:lineRule="auto" w:before="181"/>
        <w:ind w:left="380" w:right="371" w:firstLine="567"/>
        <w:jc w:val="both"/>
      </w:pPr>
      <w:r>
        <w:rPr>
          <w:w w:val="105"/>
        </w:rPr>
        <w:t>Este</w:t>
      </w:r>
      <w:r>
        <w:rPr>
          <w:w w:val="105"/>
        </w:rPr>
        <w:t> escenario</w:t>
      </w:r>
      <w:r>
        <w:rPr>
          <w:w w:val="105"/>
        </w:rPr>
        <w:t> promueve</w:t>
      </w:r>
      <w:r>
        <w:rPr>
          <w:w w:val="105"/>
        </w:rPr>
        <w:t> un</w:t>
      </w:r>
      <w:r>
        <w:rPr>
          <w:w w:val="105"/>
        </w:rPr>
        <w:t> cuidado</w:t>
      </w:r>
      <w:r>
        <w:rPr>
          <w:w w:val="105"/>
        </w:rPr>
        <w:t> cercano</w:t>
      </w:r>
      <w:r>
        <w:rPr>
          <w:w w:val="105"/>
        </w:rPr>
        <w:t> a</w:t>
      </w:r>
      <w:r>
        <w:rPr>
          <w:w w:val="105"/>
        </w:rPr>
        <w:t> la</w:t>
      </w:r>
      <w:r>
        <w:rPr>
          <w:w w:val="105"/>
        </w:rPr>
        <w:t> mujer</w:t>
      </w:r>
      <w:r>
        <w:rPr>
          <w:w w:val="105"/>
        </w:rPr>
        <w:t> en</w:t>
      </w:r>
      <w:r>
        <w:rPr>
          <w:w w:val="105"/>
        </w:rPr>
        <w:t> su</w:t>
      </w:r>
      <w:r>
        <w:rPr>
          <w:w w:val="105"/>
        </w:rPr>
        <w:t> periodo</w:t>
      </w:r>
      <w:r>
        <w:rPr>
          <w:w w:val="105"/>
        </w:rPr>
        <w:t> de</w:t>
      </w:r>
      <w:r>
        <w:rPr>
          <w:w w:val="105"/>
        </w:rPr>
        <w:t> puerperio inmediato</w:t>
      </w:r>
      <w:r>
        <w:rPr>
          <w:spacing w:val="39"/>
          <w:w w:val="105"/>
        </w:rPr>
        <w:t> </w:t>
      </w:r>
      <w:r>
        <w:rPr>
          <w:w w:val="105"/>
        </w:rPr>
        <w:t>y</w:t>
      </w:r>
      <w:r>
        <w:rPr>
          <w:spacing w:val="40"/>
          <w:w w:val="105"/>
        </w:rPr>
        <w:t> </w:t>
      </w:r>
      <w:r>
        <w:rPr>
          <w:w w:val="105"/>
        </w:rPr>
        <w:t>puerperio</w:t>
      </w:r>
      <w:r>
        <w:rPr>
          <w:spacing w:val="39"/>
          <w:w w:val="105"/>
        </w:rPr>
        <w:t> </w:t>
      </w:r>
      <w:r>
        <w:rPr>
          <w:w w:val="105"/>
        </w:rPr>
        <w:t>precoz,</w:t>
      </w:r>
      <w:r>
        <w:rPr>
          <w:spacing w:val="39"/>
          <w:w w:val="105"/>
        </w:rPr>
        <w:t> </w:t>
      </w:r>
      <w:r>
        <w:rPr>
          <w:w w:val="105"/>
        </w:rPr>
        <w:t>de</w:t>
      </w:r>
      <w:r>
        <w:rPr>
          <w:spacing w:val="40"/>
          <w:w w:val="105"/>
        </w:rPr>
        <w:t> </w:t>
      </w:r>
      <w:r>
        <w:rPr>
          <w:w w:val="105"/>
        </w:rPr>
        <w:t>forma</w:t>
      </w:r>
      <w:r>
        <w:rPr>
          <w:spacing w:val="39"/>
          <w:w w:val="105"/>
        </w:rPr>
        <w:t> </w:t>
      </w:r>
      <w:r>
        <w:rPr>
          <w:w w:val="105"/>
        </w:rPr>
        <w:t>humanizada,</w:t>
      </w:r>
      <w:r>
        <w:rPr>
          <w:spacing w:val="37"/>
          <w:w w:val="105"/>
        </w:rPr>
        <w:t> </w:t>
      </w:r>
      <w:r>
        <w:rPr>
          <w:w w:val="105"/>
        </w:rPr>
        <w:t>culturalmente</w:t>
      </w:r>
      <w:r>
        <w:rPr>
          <w:spacing w:val="39"/>
          <w:w w:val="105"/>
        </w:rPr>
        <w:t> </w:t>
      </w:r>
      <w:r>
        <w:rPr>
          <w:w w:val="105"/>
        </w:rPr>
        <w:t>apropiada</w:t>
      </w:r>
      <w:r>
        <w:rPr>
          <w:spacing w:val="39"/>
          <w:w w:val="105"/>
        </w:rPr>
        <w:t> </w:t>
      </w:r>
      <w:r>
        <w:rPr>
          <w:w w:val="105"/>
        </w:rPr>
        <w:t>y</w:t>
      </w:r>
      <w:r>
        <w:rPr>
          <w:spacing w:val="39"/>
          <w:w w:val="105"/>
        </w:rPr>
        <w:t> </w:t>
      </w:r>
      <w:r>
        <w:rPr>
          <w:w w:val="105"/>
        </w:rPr>
        <w:t>de</w:t>
      </w:r>
      <w:r>
        <w:rPr>
          <w:spacing w:val="40"/>
          <w:w w:val="105"/>
        </w:rPr>
        <w:t> </w:t>
      </w:r>
      <w:r>
        <w:rPr>
          <w:w w:val="105"/>
        </w:rPr>
        <w:t>calidad. Se estimula el descanso, el monitoreo y sobretodo la preparación para el retorno a casa, lo que implica apego y cuidado del neonato. Se fortalece el inicio</w:t>
      </w:r>
      <w:r>
        <w:rPr>
          <w:spacing w:val="27"/>
          <w:w w:val="105"/>
        </w:rPr>
        <w:t> </w:t>
      </w:r>
      <w:r>
        <w:rPr>
          <w:w w:val="105"/>
        </w:rPr>
        <w:t>de la lactancia y acompañamiento</w:t>
      </w:r>
      <w:r>
        <w:rPr>
          <w:spacing w:val="80"/>
          <w:w w:val="105"/>
        </w:rPr>
        <w:t> </w:t>
      </w:r>
      <w:r>
        <w:rPr>
          <w:w w:val="105"/>
        </w:rPr>
        <w:t>del</w:t>
      </w:r>
      <w:r>
        <w:rPr>
          <w:w w:val="105"/>
        </w:rPr>
        <w:t> proceso</w:t>
      </w:r>
      <w:r>
        <w:rPr>
          <w:w w:val="105"/>
        </w:rPr>
        <w:t> por</w:t>
      </w:r>
      <w:r>
        <w:rPr>
          <w:w w:val="105"/>
        </w:rPr>
        <w:t> parte</w:t>
      </w:r>
      <w:r>
        <w:rPr>
          <w:w w:val="105"/>
        </w:rPr>
        <w:t> del</w:t>
      </w:r>
      <w:r>
        <w:rPr>
          <w:w w:val="105"/>
        </w:rPr>
        <w:t> personal</w:t>
      </w:r>
      <w:r>
        <w:rPr>
          <w:w w:val="105"/>
        </w:rPr>
        <w:t> de</w:t>
      </w:r>
      <w:r>
        <w:rPr>
          <w:w w:val="105"/>
        </w:rPr>
        <w:t> salud;</w:t>
      </w:r>
      <w:r>
        <w:rPr>
          <w:w w:val="105"/>
        </w:rPr>
        <w:t> se</w:t>
      </w:r>
      <w:r>
        <w:rPr>
          <w:w w:val="105"/>
        </w:rPr>
        <w:t> dan</w:t>
      </w:r>
      <w:r>
        <w:rPr>
          <w:w w:val="105"/>
        </w:rPr>
        <w:t> cuidados</w:t>
      </w:r>
      <w:r>
        <w:rPr>
          <w:w w:val="105"/>
        </w:rPr>
        <w:t> ante</w:t>
      </w:r>
      <w:r>
        <w:rPr>
          <w:w w:val="105"/>
        </w:rPr>
        <w:t> depresión</w:t>
      </w:r>
      <w:r>
        <w:rPr>
          <w:w w:val="105"/>
        </w:rPr>
        <w:t> posparto</w:t>
      </w:r>
      <w:r>
        <w:rPr>
          <w:w w:val="105"/>
        </w:rPr>
        <w:t> y</w:t>
      </w:r>
      <w:r>
        <w:rPr>
          <w:w w:val="105"/>
        </w:rPr>
        <w:t> se agendan las posteriores visitas a la institución prestadora de servicios de salud.</w:t>
      </w:r>
    </w:p>
    <w:p>
      <w:pPr>
        <w:pStyle w:val="BodyText"/>
        <w:spacing w:line="292" w:lineRule="auto" w:before="117"/>
        <w:ind w:left="379" w:right="373" w:firstLine="567"/>
        <w:jc w:val="both"/>
      </w:pPr>
      <w:r>
        <w:rPr>
          <w:i/>
          <w:w w:val="105"/>
          <w:sz w:val="23"/>
        </w:rPr>
        <w:t>Beneficios</w:t>
      </w:r>
      <w:r>
        <w:rPr>
          <w:w w:val="105"/>
        </w:rPr>
        <w:t>:</w:t>
      </w:r>
      <w:r>
        <w:rPr>
          <w:w w:val="105"/>
        </w:rPr>
        <w:t> Disminución</w:t>
      </w:r>
      <w:r>
        <w:rPr>
          <w:w w:val="105"/>
        </w:rPr>
        <w:t> de</w:t>
      </w:r>
      <w:r>
        <w:rPr>
          <w:w w:val="105"/>
        </w:rPr>
        <w:t> la</w:t>
      </w:r>
      <w:r>
        <w:rPr>
          <w:w w:val="105"/>
        </w:rPr>
        <w:t> mortalidad,</w:t>
      </w:r>
      <w:r>
        <w:rPr>
          <w:w w:val="105"/>
        </w:rPr>
        <w:t> pues</w:t>
      </w:r>
      <w:r>
        <w:rPr>
          <w:w w:val="105"/>
        </w:rPr>
        <w:t> provee</w:t>
      </w:r>
      <w:r>
        <w:rPr>
          <w:w w:val="105"/>
        </w:rPr>
        <w:t> un</w:t>
      </w:r>
      <w:r>
        <w:rPr>
          <w:w w:val="105"/>
        </w:rPr>
        <w:t> monitoreo</w:t>
      </w:r>
      <w:r>
        <w:rPr>
          <w:w w:val="105"/>
        </w:rPr>
        <w:t> a</w:t>
      </w:r>
      <w:r>
        <w:rPr>
          <w:w w:val="105"/>
        </w:rPr>
        <w:t> la</w:t>
      </w:r>
      <w:r>
        <w:rPr>
          <w:w w:val="105"/>
        </w:rPr>
        <w:t> mujer</w:t>
      </w:r>
      <w:r>
        <w:rPr>
          <w:w w:val="105"/>
        </w:rPr>
        <w:t> ante</w:t>
      </w:r>
      <w:r>
        <w:rPr>
          <w:w w:val="105"/>
        </w:rPr>
        <w:t> la presencia</w:t>
      </w:r>
      <w:r>
        <w:rPr>
          <w:w w:val="105"/>
        </w:rPr>
        <w:t> de</w:t>
      </w:r>
      <w:r>
        <w:rPr>
          <w:w w:val="105"/>
        </w:rPr>
        <w:t> complicaciones</w:t>
      </w:r>
      <w:r>
        <w:rPr>
          <w:w w:val="105"/>
        </w:rPr>
        <w:t> (hemorragias,</w:t>
      </w:r>
      <w:r>
        <w:rPr>
          <w:w w:val="105"/>
        </w:rPr>
        <w:t> infecciones,</w:t>
      </w:r>
      <w:r>
        <w:rPr>
          <w:w w:val="105"/>
        </w:rPr>
        <w:t> trombo</w:t>
      </w:r>
      <w:r>
        <w:rPr>
          <w:w w:val="105"/>
        </w:rPr>
        <w:t> embolismos,</w:t>
      </w:r>
      <w:r>
        <w:rPr>
          <w:w w:val="105"/>
        </w:rPr>
        <w:t> hipertensión, depresión), así como capacidades de cuidado, apego y prácticas protectoras como la lactancia materna,</w:t>
      </w:r>
      <w:r>
        <w:rPr>
          <w:w w:val="105"/>
        </w:rPr>
        <w:t> la</w:t>
      </w:r>
      <w:r>
        <w:rPr>
          <w:w w:val="105"/>
        </w:rPr>
        <w:t> construcción</w:t>
      </w:r>
      <w:r>
        <w:rPr>
          <w:w w:val="105"/>
        </w:rPr>
        <w:t> conjunta</w:t>
      </w:r>
      <w:r>
        <w:rPr>
          <w:w w:val="105"/>
        </w:rPr>
        <w:t> del</w:t>
      </w:r>
      <w:r>
        <w:rPr>
          <w:w w:val="105"/>
        </w:rPr>
        <w:t> plan</w:t>
      </w:r>
      <w:r>
        <w:rPr>
          <w:w w:val="105"/>
        </w:rPr>
        <w:t> de</w:t>
      </w:r>
      <w:r>
        <w:rPr>
          <w:w w:val="105"/>
        </w:rPr>
        <w:t> retorno,</w:t>
      </w:r>
      <w:r>
        <w:rPr>
          <w:w w:val="105"/>
        </w:rPr>
        <w:t> vinculando</w:t>
      </w:r>
      <w:r>
        <w:rPr>
          <w:w w:val="105"/>
        </w:rPr>
        <w:t> al</w:t>
      </w:r>
      <w:r>
        <w:rPr>
          <w:w w:val="105"/>
        </w:rPr>
        <w:t> padre</w:t>
      </w:r>
      <w:r>
        <w:rPr>
          <w:w w:val="105"/>
        </w:rPr>
        <w:t> al</w:t>
      </w:r>
      <w:r>
        <w:rPr>
          <w:w w:val="105"/>
        </w:rPr>
        <w:t> proceso</w:t>
      </w:r>
      <w:r>
        <w:rPr>
          <w:w w:val="105"/>
        </w:rPr>
        <w:t> y</w:t>
      </w:r>
      <w:r>
        <w:rPr>
          <w:spacing w:val="40"/>
          <w:w w:val="105"/>
        </w:rPr>
        <w:t> </w:t>
      </w:r>
      <w:r>
        <w:rPr>
          <w:w w:val="105"/>
        </w:rPr>
        <w:t>haciendo un diagnóstico de la situación nutricional en casa.</w:t>
      </w:r>
    </w:p>
    <w:p>
      <w:pPr>
        <w:pStyle w:val="BodyText"/>
        <w:spacing w:line="290" w:lineRule="auto" w:before="110"/>
        <w:ind w:left="379" w:right="372" w:firstLine="567"/>
        <w:jc w:val="both"/>
      </w:pPr>
      <w:r>
        <w:rPr>
          <w:i/>
          <w:w w:val="105"/>
          <w:sz w:val="23"/>
        </w:rPr>
        <w:t>Requerimientos técnicos</w:t>
      </w:r>
      <w:r>
        <w:rPr>
          <w:w w:val="105"/>
        </w:rPr>
        <w:t>:</w:t>
      </w:r>
      <w:r>
        <w:rPr>
          <w:w w:val="105"/>
        </w:rPr>
        <w:t> Los</w:t>
      </w:r>
      <w:r>
        <w:rPr>
          <w:w w:val="105"/>
        </w:rPr>
        <w:t> establecidos</w:t>
      </w:r>
      <w:r>
        <w:rPr>
          <w:w w:val="105"/>
        </w:rPr>
        <w:t> acorde</w:t>
      </w:r>
      <w:r>
        <w:rPr>
          <w:w w:val="105"/>
        </w:rPr>
        <w:t> al</w:t>
      </w:r>
      <w:r>
        <w:rPr>
          <w:w w:val="105"/>
        </w:rPr>
        <w:t> sistema</w:t>
      </w:r>
      <w:r>
        <w:rPr>
          <w:w w:val="105"/>
        </w:rPr>
        <w:t> de</w:t>
      </w:r>
      <w:r>
        <w:rPr>
          <w:w w:val="105"/>
        </w:rPr>
        <w:t> garantía</w:t>
      </w:r>
      <w:r>
        <w:rPr>
          <w:w w:val="105"/>
        </w:rPr>
        <w:t> de</w:t>
      </w:r>
      <w:r>
        <w:rPr>
          <w:w w:val="105"/>
        </w:rPr>
        <w:t> la</w:t>
      </w:r>
      <w:r>
        <w:rPr>
          <w:w w:val="105"/>
        </w:rPr>
        <w:t> calidad</w:t>
      </w:r>
      <w:r>
        <w:rPr>
          <w:w w:val="105"/>
        </w:rPr>
        <w:t> y habilitación</w:t>
      </w:r>
      <w:r>
        <w:rPr>
          <w:w w:val="105"/>
        </w:rPr>
        <w:t> (Resolución</w:t>
      </w:r>
      <w:r>
        <w:rPr>
          <w:w w:val="105"/>
        </w:rPr>
        <w:t> 2003</w:t>
      </w:r>
      <w:r>
        <w:rPr>
          <w:w w:val="105"/>
        </w:rPr>
        <w:t> de</w:t>
      </w:r>
      <w:r>
        <w:rPr>
          <w:w w:val="105"/>
        </w:rPr>
        <w:t> 2014).</w:t>
      </w:r>
      <w:r>
        <w:rPr>
          <w:w w:val="105"/>
        </w:rPr>
        <w:t> La</w:t>
      </w:r>
      <w:r>
        <w:rPr>
          <w:w w:val="105"/>
        </w:rPr>
        <w:t> infraestructura,</w:t>
      </w:r>
      <w:r>
        <w:rPr>
          <w:w w:val="105"/>
        </w:rPr>
        <w:t> así</w:t>
      </w:r>
      <w:r>
        <w:rPr>
          <w:w w:val="105"/>
        </w:rPr>
        <w:t> como</w:t>
      </w:r>
      <w:r>
        <w:rPr>
          <w:w w:val="105"/>
        </w:rPr>
        <w:t> los</w:t>
      </w:r>
      <w:r>
        <w:rPr>
          <w:w w:val="105"/>
        </w:rPr>
        <w:t> parámetros</w:t>
      </w:r>
      <w:r>
        <w:rPr>
          <w:w w:val="105"/>
        </w:rPr>
        <w:t> de habilitación para la atención de parto, son norma de obligatorio cumplimiento.</w:t>
      </w:r>
    </w:p>
    <w:p>
      <w:pPr>
        <w:pStyle w:val="BodyText"/>
        <w:spacing w:line="290" w:lineRule="auto" w:before="115"/>
        <w:ind w:left="379" w:right="372" w:firstLine="568"/>
        <w:jc w:val="both"/>
      </w:pPr>
      <w:r>
        <w:rPr>
          <w:i/>
          <w:w w:val="105"/>
          <w:sz w:val="23"/>
        </w:rPr>
        <w:t>Municipios</w:t>
      </w:r>
      <w:r>
        <w:rPr>
          <w:i/>
          <w:spacing w:val="-9"/>
          <w:w w:val="105"/>
          <w:sz w:val="23"/>
        </w:rPr>
        <w:t> </w:t>
      </w:r>
      <w:r>
        <w:rPr>
          <w:i/>
          <w:w w:val="105"/>
          <w:sz w:val="23"/>
        </w:rPr>
        <w:t>que</w:t>
      </w:r>
      <w:r>
        <w:rPr>
          <w:i/>
          <w:spacing w:val="-9"/>
          <w:w w:val="105"/>
          <w:sz w:val="23"/>
        </w:rPr>
        <w:t> </w:t>
      </w:r>
      <w:r>
        <w:rPr>
          <w:i/>
          <w:w w:val="105"/>
          <w:sz w:val="23"/>
        </w:rPr>
        <w:t>pueden</w:t>
      </w:r>
      <w:r>
        <w:rPr>
          <w:i/>
          <w:spacing w:val="-9"/>
          <w:w w:val="105"/>
          <w:sz w:val="23"/>
        </w:rPr>
        <w:t> </w:t>
      </w:r>
      <w:r>
        <w:rPr>
          <w:i/>
          <w:w w:val="105"/>
          <w:sz w:val="23"/>
        </w:rPr>
        <w:t>invertir</w:t>
      </w:r>
      <w:r>
        <w:rPr>
          <w:w w:val="105"/>
        </w:rPr>
        <w:t>:</w:t>
      </w:r>
      <w:r>
        <w:rPr>
          <w:spacing w:val="-2"/>
          <w:w w:val="105"/>
        </w:rPr>
        <w:t> </w:t>
      </w:r>
      <w:r>
        <w:rPr>
          <w:w w:val="105"/>
        </w:rPr>
        <w:t>Aquellos</w:t>
      </w:r>
      <w:r>
        <w:rPr>
          <w:spacing w:val="-6"/>
          <w:w w:val="105"/>
        </w:rPr>
        <w:t> </w:t>
      </w:r>
      <w:r>
        <w:rPr>
          <w:w w:val="105"/>
        </w:rPr>
        <w:t>en</w:t>
      </w:r>
      <w:r>
        <w:rPr>
          <w:spacing w:val="-6"/>
          <w:w w:val="105"/>
        </w:rPr>
        <w:t> </w:t>
      </w:r>
      <w:r>
        <w:rPr>
          <w:w w:val="105"/>
        </w:rPr>
        <w:t>los</w:t>
      </w:r>
      <w:r>
        <w:rPr>
          <w:spacing w:val="-6"/>
          <w:w w:val="105"/>
        </w:rPr>
        <w:t> </w:t>
      </w:r>
      <w:r>
        <w:rPr>
          <w:w w:val="105"/>
        </w:rPr>
        <w:t>que</w:t>
      </w:r>
      <w:r>
        <w:rPr>
          <w:spacing w:val="-6"/>
          <w:w w:val="105"/>
        </w:rPr>
        <w:t> </w:t>
      </w:r>
      <w:r>
        <w:rPr>
          <w:w w:val="105"/>
        </w:rPr>
        <w:t>se</w:t>
      </w:r>
      <w:r>
        <w:rPr>
          <w:spacing w:val="-6"/>
          <w:w w:val="105"/>
        </w:rPr>
        <w:t> </w:t>
      </w:r>
      <w:r>
        <w:rPr>
          <w:w w:val="105"/>
        </w:rPr>
        <w:t>preste</w:t>
      </w:r>
      <w:r>
        <w:rPr>
          <w:spacing w:val="-6"/>
          <w:w w:val="105"/>
        </w:rPr>
        <w:t> </w:t>
      </w:r>
      <w:r>
        <w:rPr>
          <w:w w:val="105"/>
        </w:rPr>
        <w:t>la</w:t>
      </w:r>
      <w:r>
        <w:rPr>
          <w:spacing w:val="-6"/>
          <w:w w:val="105"/>
        </w:rPr>
        <w:t> </w:t>
      </w:r>
      <w:r>
        <w:rPr>
          <w:w w:val="105"/>
        </w:rPr>
        <w:t>atención</w:t>
      </w:r>
      <w:r>
        <w:rPr>
          <w:spacing w:val="-6"/>
          <w:w w:val="105"/>
        </w:rPr>
        <w:t> </w:t>
      </w:r>
      <w:r>
        <w:rPr>
          <w:w w:val="105"/>
        </w:rPr>
        <w:t>del</w:t>
      </w:r>
      <w:r>
        <w:rPr>
          <w:spacing w:val="-6"/>
          <w:w w:val="105"/>
        </w:rPr>
        <w:t> </w:t>
      </w:r>
      <w:r>
        <w:rPr>
          <w:w w:val="105"/>
        </w:rPr>
        <w:t>parto</w:t>
      </w:r>
      <w:r>
        <w:rPr>
          <w:spacing w:val="-6"/>
          <w:w w:val="105"/>
        </w:rPr>
        <w:t> </w:t>
      </w:r>
      <w:r>
        <w:rPr>
          <w:w w:val="105"/>
        </w:rPr>
        <w:t>en</w:t>
      </w:r>
      <w:r>
        <w:rPr>
          <w:spacing w:val="-5"/>
          <w:w w:val="105"/>
        </w:rPr>
        <w:t> </w:t>
      </w:r>
      <w:r>
        <w:rPr>
          <w:w w:val="105"/>
        </w:rPr>
        <w:t>una institución de</w:t>
      </w:r>
      <w:r>
        <w:rPr>
          <w:spacing w:val="-1"/>
          <w:w w:val="105"/>
        </w:rPr>
        <w:t> </w:t>
      </w:r>
      <w:r>
        <w:rPr>
          <w:w w:val="105"/>
        </w:rPr>
        <w:t>orden público (ESE),</w:t>
      </w:r>
      <w:r>
        <w:rPr>
          <w:spacing w:val="-1"/>
          <w:w w:val="105"/>
        </w:rPr>
        <w:t> </w:t>
      </w:r>
      <w:r>
        <w:rPr>
          <w:w w:val="105"/>
        </w:rPr>
        <w:t>o donde</w:t>
      </w:r>
      <w:r>
        <w:rPr>
          <w:spacing w:val="-1"/>
          <w:w w:val="105"/>
        </w:rPr>
        <w:t> </w:t>
      </w:r>
      <w:r>
        <w:rPr>
          <w:w w:val="105"/>
        </w:rPr>
        <w:t>se requiera implementar,</w:t>
      </w:r>
      <w:r>
        <w:rPr>
          <w:spacing w:val="-1"/>
          <w:w w:val="105"/>
        </w:rPr>
        <w:t> </w:t>
      </w:r>
      <w:r>
        <w:rPr>
          <w:w w:val="105"/>
        </w:rPr>
        <w:t>según análisis</w:t>
      </w:r>
      <w:r>
        <w:rPr>
          <w:spacing w:val="-1"/>
          <w:w w:val="105"/>
        </w:rPr>
        <w:t> </w:t>
      </w:r>
      <w:r>
        <w:rPr>
          <w:w w:val="105"/>
        </w:rPr>
        <w:t>de</w:t>
      </w:r>
      <w:r>
        <w:rPr>
          <w:spacing w:val="-1"/>
          <w:w w:val="105"/>
        </w:rPr>
        <w:t> </w:t>
      </w:r>
      <w:r>
        <w:rPr>
          <w:w w:val="105"/>
        </w:rPr>
        <w:t>demanda y capacidad.</w:t>
      </w:r>
    </w:p>
    <w:p>
      <w:pPr>
        <w:pStyle w:val="BodyText"/>
        <w:spacing w:before="127"/>
        <w:ind w:left="380"/>
        <w:jc w:val="both"/>
      </w:pPr>
      <w:r>
        <w:rPr>
          <w:w w:val="105"/>
        </w:rPr>
        <w:t>Casas</w:t>
      </w:r>
      <w:r>
        <w:rPr>
          <w:spacing w:val="68"/>
          <w:w w:val="105"/>
        </w:rPr>
        <w:t> </w:t>
      </w:r>
      <w:r>
        <w:rPr>
          <w:w w:val="105"/>
        </w:rPr>
        <w:t>de</w:t>
      </w:r>
      <w:r>
        <w:rPr>
          <w:spacing w:val="68"/>
          <w:w w:val="105"/>
        </w:rPr>
        <w:t> </w:t>
      </w:r>
      <w:r>
        <w:rPr>
          <w:w w:val="105"/>
        </w:rPr>
        <w:t>espera</w:t>
      </w:r>
      <w:r>
        <w:rPr>
          <w:spacing w:val="69"/>
          <w:w w:val="105"/>
        </w:rPr>
        <w:t> </w:t>
      </w:r>
      <w:r>
        <w:rPr>
          <w:spacing w:val="-2"/>
          <w:w w:val="105"/>
        </w:rPr>
        <w:t>materna</w:t>
      </w:r>
    </w:p>
    <w:p>
      <w:pPr>
        <w:pStyle w:val="BodyText"/>
        <w:spacing w:line="292" w:lineRule="auto" w:before="180"/>
        <w:ind w:left="379" w:right="371" w:firstLine="567"/>
        <w:jc w:val="both"/>
      </w:pPr>
      <w:r>
        <w:rPr>
          <w:w w:val="105"/>
        </w:rPr>
        <w:t>Son</w:t>
      </w:r>
      <w:r>
        <w:rPr>
          <w:w w:val="105"/>
        </w:rPr>
        <w:t> espacios</w:t>
      </w:r>
      <w:r>
        <w:rPr>
          <w:w w:val="105"/>
        </w:rPr>
        <w:t> adecuados</w:t>
      </w:r>
      <w:r>
        <w:rPr>
          <w:w w:val="105"/>
        </w:rPr>
        <w:t> para</w:t>
      </w:r>
      <w:r>
        <w:rPr>
          <w:w w:val="105"/>
        </w:rPr>
        <w:t> alojar</w:t>
      </w:r>
      <w:r>
        <w:rPr>
          <w:w w:val="105"/>
        </w:rPr>
        <w:t> a</w:t>
      </w:r>
      <w:r>
        <w:rPr>
          <w:w w:val="105"/>
        </w:rPr>
        <w:t> las</w:t>
      </w:r>
      <w:r>
        <w:rPr>
          <w:w w:val="105"/>
        </w:rPr>
        <w:t> gestantes</w:t>
      </w:r>
      <w:r>
        <w:rPr>
          <w:w w:val="105"/>
        </w:rPr>
        <w:t> de</w:t>
      </w:r>
      <w:r>
        <w:rPr>
          <w:w w:val="105"/>
        </w:rPr>
        <w:t> zonas</w:t>
      </w:r>
      <w:r>
        <w:rPr>
          <w:w w:val="105"/>
        </w:rPr>
        <w:t> rurales</w:t>
      </w:r>
      <w:r>
        <w:rPr>
          <w:w w:val="105"/>
        </w:rPr>
        <w:t> dispersas,</w:t>
      </w:r>
      <w:r>
        <w:rPr>
          <w:w w:val="105"/>
        </w:rPr>
        <w:t> con</w:t>
      </w:r>
      <w:r>
        <w:rPr>
          <w:w w:val="105"/>
        </w:rPr>
        <w:t> el objetivo de acercarlas a los establecimientos de salud. En el caso de municipios con presencia</w:t>
      </w:r>
      <w:r>
        <w:rPr>
          <w:spacing w:val="80"/>
          <w:w w:val="105"/>
        </w:rPr>
        <w:t> </w:t>
      </w:r>
      <w:r>
        <w:rPr>
          <w:w w:val="105"/>
        </w:rPr>
        <w:t>de</w:t>
      </w:r>
      <w:r>
        <w:rPr>
          <w:w w:val="105"/>
        </w:rPr>
        <w:t> grupos</w:t>
      </w:r>
      <w:r>
        <w:rPr>
          <w:w w:val="105"/>
        </w:rPr>
        <w:t> étnicos,</w:t>
      </w:r>
      <w:r>
        <w:rPr>
          <w:w w:val="105"/>
        </w:rPr>
        <w:t> estos</w:t>
      </w:r>
      <w:r>
        <w:rPr>
          <w:w w:val="105"/>
        </w:rPr>
        <w:t> espacios</w:t>
      </w:r>
      <w:r>
        <w:rPr>
          <w:w w:val="105"/>
        </w:rPr>
        <w:t> deben</w:t>
      </w:r>
      <w:r>
        <w:rPr>
          <w:w w:val="105"/>
        </w:rPr>
        <w:t> adecuarse</w:t>
      </w:r>
      <w:r>
        <w:rPr>
          <w:w w:val="105"/>
        </w:rPr>
        <w:t> a</w:t>
      </w:r>
      <w:r>
        <w:rPr>
          <w:w w:val="105"/>
        </w:rPr>
        <w:t> las</w:t>
      </w:r>
      <w:r>
        <w:rPr>
          <w:w w:val="105"/>
        </w:rPr>
        <w:t> costumbres</w:t>
      </w:r>
      <w:r>
        <w:rPr>
          <w:w w:val="105"/>
        </w:rPr>
        <w:t> y</w:t>
      </w:r>
      <w:r>
        <w:rPr>
          <w:w w:val="105"/>
        </w:rPr>
        <w:t> prácticas</w:t>
      </w:r>
      <w:r>
        <w:rPr>
          <w:w w:val="105"/>
        </w:rPr>
        <w:t> propias</w:t>
      </w:r>
      <w:r>
        <w:rPr>
          <w:w w:val="105"/>
        </w:rPr>
        <w:t> y permitir</w:t>
      </w:r>
      <w:r>
        <w:rPr>
          <w:w w:val="105"/>
        </w:rPr>
        <w:t> que</w:t>
      </w:r>
      <w:r>
        <w:rPr>
          <w:w w:val="105"/>
        </w:rPr>
        <w:t> las</w:t>
      </w:r>
      <w:r>
        <w:rPr>
          <w:w w:val="105"/>
        </w:rPr>
        <w:t> mujeres</w:t>
      </w:r>
      <w:r>
        <w:rPr>
          <w:w w:val="105"/>
        </w:rPr>
        <w:t> estén</w:t>
      </w:r>
      <w:r>
        <w:rPr>
          <w:w w:val="105"/>
        </w:rPr>
        <w:t> acompañadas</w:t>
      </w:r>
      <w:r>
        <w:rPr>
          <w:w w:val="105"/>
        </w:rPr>
        <w:t> de</w:t>
      </w:r>
      <w:r>
        <w:rPr>
          <w:w w:val="105"/>
        </w:rPr>
        <w:t> familiares</w:t>
      </w:r>
      <w:r>
        <w:rPr>
          <w:w w:val="105"/>
        </w:rPr>
        <w:t> y</w:t>
      </w:r>
      <w:r>
        <w:rPr>
          <w:w w:val="105"/>
        </w:rPr>
        <w:t> sabedores,</w:t>
      </w:r>
      <w:r>
        <w:rPr>
          <w:w w:val="105"/>
        </w:rPr>
        <w:t> parteras,</w:t>
      </w:r>
      <w:r>
        <w:rPr>
          <w:w w:val="105"/>
        </w:rPr>
        <w:t> médicos tradicionales,</w:t>
      </w:r>
      <w:r>
        <w:rPr>
          <w:w w:val="105"/>
        </w:rPr>
        <w:t> etc.</w:t>
      </w:r>
      <w:r>
        <w:rPr>
          <w:w w:val="105"/>
        </w:rPr>
        <w:t> Igualmente</w:t>
      </w:r>
      <w:r>
        <w:rPr>
          <w:w w:val="105"/>
        </w:rPr>
        <w:t> deben</w:t>
      </w:r>
      <w:r>
        <w:rPr>
          <w:w w:val="105"/>
        </w:rPr>
        <w:t> contar</w:t>
      </w:r>
      <w:r>
        <w:rPr>
          <w:w w:val="105"/>
        </w:rPr>
        <w:t> con</w:t>
      </w:r>
      <w:r>
        <w:rPr>
          <w:w w:val="105"/>
        </w:rPr>
        <w:t> implementos</w:t>
      </w:r>
      <w:r>
        <w:rPr>
          <w:w w:val="105"/>
        </w:rPr>
        <w:t> para</w:t>
      </w:r>
      <w:r>
        <w:rPr>
          <w:w w:val="105"/>
        </w:rPr>
        <w:t> descansar</w:t>
      </w:r>
      <w:r>
        <w:rPr>
          <w:w w:val="105"/>
        </w:rPr>
        <w:t> acordes</w:t>
      </w:r>
      <w:r>
        <w:rPr>
          <w:w w:val="105"/>
        </w:rPr>
        <w:t> con</w:t>
      </w:r>
      <w:r>
        <w:rPr>
          <w:w w:val="105"/>
        </w:rPr>
        <w:t> las prácticas de los grupos étnicos (chinchorros, hamacas, esteras).</w:t>
      </w:r>
    </w:p>
    <w:p>
      <w:pPr>
        <w:spacing w:after="0" w:line="292" w:lineRule="auto"/>
        <w:jc w:val="both"/>
        <w:sectPr>
          <w:pgSz w:w="11910" w:h="16840"/>
          <w:pgMar w:header="0" w:footer="1014" w:top="1700" w:bottom="1220" w:left="1180" w:right="900"/>
        </w:sectPr>
      </w:pPr>
    </w:p>
    <w:p>
      <w:pPr>
        <w:pStyle w:val="BodyText"/>
        <w:spacing w:line="288" w:lineRule="auto" w:before="94"/>
        <w:ind w:left="380" w:right="375" w:firstLine="567"/>
      </w:pPr>
      <w:r>
        <w:rPr>
          <w:i/>
          <w:w w:val="105"/>
          <w:sz w:val="23"/>
        </w:rPr>
        <w:t>Beneficios:</w:t>
      </w:r>
      <w:r>
        <w:rPr>
          <w:i/>
          <w:spacing w:val="80"/>
          <w:w w:val="105"/>
          <w:sz w:val="23"/>
        </w:rPr>
        <w:t> </w:t>
      </w:r>
      <w:r>
        <w:rPr>
          <w:w w:val="105"/>
        </w:rPr>
        <w:t>Aumentará</w:t>
      </w:r>
      <w:r>
        <w:rPr>
          <w:spacing w:val="80"/>
          <w:w w:val="105"/>
        </w:rPr>
        <w:t> </w:t>
      </w:r>
      <w:r>
        <w:rPr>
          <w:w w:val="105"/>
        </w:rPr>
        <w:t>el</w:t>
      </w:r>
      <w:r>
        <w:rPr>
          <w:spacing w:val="80"/>
          <w:w w:val="105"/>
        </w:rPr>
        <w:t> </w:t>
      </w:r>
      <w:r>
        <w:rPr>
          <w:w w:val="105"/>
        </w:rPr>
        <w:t>número</w:t>
      </w:r>
      <w:r>
        <w:rPr>
          <w:spacing w:val="80"/>
          <w:w w:val="105"/>
        </w:rPr>
        <w:t> </w:t>
      </w:r>
      <w:r>
        <w:rPr>
          <w:w w:val="105"/>
        </w:rPr>
        <w:t>de</w:t>
      </w:r>
      <w:r>
        <w:rPr>
          <w:spacing w:val="80"/>
          <w:w w:val="105"/>
        </w:rPr>
        <w:t> </w:t>
      </w:r>
      <w:r>
        <w:rPr>
          <w:w w:val="105"/>
        </w:rPr>
        <w:t>partos</w:t>
      </w:r>
      <w:r>
        <w:rPr>
          <w:spacing w:val="80"/>
          <w:w w:val="105"/>
        </w:rPr>
        <w:t> </w:t>
      </w:r>
      <w:r>
        <w:rPr>
          <w:w w:val="105"/>
        </w:rPr>
        <w:t>institucionales,</w:t>
      </w:r>
      <w:r>
        <w:rPr>
          <w:spacing w:val="80"/>
          <w:w w:val="105"/>
        </w:rPr>
        <w:t> </w:t>
      </w:r>
      <w:r>
        <w:rPr>
          <w:w w:val="105"/>
        </w:rPr>
        <w:t>disminuirá</w:t>
      </w:r>
      <w:r>
        <w:rPr>
          <w:spacing w:val="80"/>
          <w:w w:val="105"/>
        </w:rPr>
        <w:t> </w:t>
      </w:r>
      <w:r>
        <w:rPr>
          <w:w w:val="105"/>
        </w:rPr>
        <w:t>la</w:t>
      </w:r>
      <w:r>
        <w:rPr>
          <w:spacing w:val="80"/>
          <w:w w:val="105"/>
        </w:rPr>
        <w:t> </w:t>
      </w:r>
      <w:r>
        <w:rPr>
          <w:w w:val="105"/>
        </w:rPr>
        <w:t>tasa</w:t>
      </w:r>
      <w:r>
        <w:rPr>
          <w:spacing w:val="80"/>
          <w:w w:val="105"/>
        </w:rPr>
        <w:t> </w:t>
      </w:r>
      <w:r>
        <w:rPr>
          <w:w w:val="105"/>
        </w:rPr>
        <w:t>de mortalidad materna y perinatal y garantizará un mejor desarrollo para su municipio.</w:t>
      </w:r>
    </w:p>
    <w:p>
      <w:pPr>
        <w:pStyle w:val="BodyText"/>
        <w:spacing w:line="288" w:lineRule="auto" w:before="118"/>
        <w:ind w:left="379" w:firstLine="567"/>
      </w:pPr>
      <w:r>
        <w:rPr>
          <w:i/>
          <w:w w:val="105"/>
          <w:sz w:val="23"/>
        </w:rPr>
        <w:t>Requerimientos técnicos</w:t>
      </w:r>
      <w:r>
        <w:rPr>
          <w:w w:val="105"/>
        </w:rPr>
        <w:t>:</w:t>
      </w:r>
      <w:r>
        <w:rPr>
          <w:spacing w:val="29"/>
          <w:w w:val="105"/>
        </w:rPr>
        <w:t> </w:t>
      </w:r>
      <w:r>
        <w:rPr>
          <w:w w:val="105"/>
        </w:rPr>
        <w:t>Los</w:t>
      </w:r>
      <w:r>
        <w:rPr>
          <w:w w:val="105"/>
        </w:rPr>
        <w:t> establecidos</w:t>
      </w:r>
      <w:r>
        <w:rPr>
          <w:w w:val="105"/>
        </w:rPr>
        <w:t> acorde</w:t>
      </w:r>
      <w:r>
        <w:rPr>
          <w:w w:val="105"/>
        </w:rPr>
        <w:t> al</w:t>
      </w:r>
      <w:r>
        <w:rPr>
          <w:w w:val="105"/>
        </w:rPr>
        <w:t> sistema</w:t>
      </w:r>
      <w:r>
        <w:rPr>
          <w:w w:val="105"/>
        </w:rPr>
        <w:t> de</w:t>
      </w:r>
      <w:r>
        <w:rPr>
          <w:w w:val="105"/>
        </w:rPr>
        <w:t> garantía</w:t>
      </w:r>
      <w:r>
        <w:rPr>
          <w:w w:val="105"/>
        </w:rPr>
        <w:t> de</w:t>
      </w:r>
      <w:r>
        <w:rPr>
          <w:w w:val="105"/>
        </w:rPr>
        <w:t> la</w:t>
      </w:r>
      <w:r>
        <w:rPr>
          <w:w w:val="105"/>
        </w:rPr>
        <w:t> calidad</w:t>
      </w:r>
      <w:r>
        <w:rPr>
          <w:w w:val="105"/>
        </w:rPr>
        <w:t> y</w:t>
      </w:r>
      <w:r>
        <w:rPr>
          <w:spacing w:val="40"/>
          <w:w w:val="105"/>
        </w:rPr>
        <w:t> </w:t>
      </w:r>
      <w:r>
        <w:rPr>
          <w:w w:val="105"/>
        </w:rPr>
        <w:t>habilitación</w:t>
      </w:r>
      <w:r>
        <w:rPr>
          <w:spacing w:val="40"/>
          <w:w w:val="105"/>
        </w:rPr>
        <w:t> </w:t>
      </w:r>
      <w:r>
        <w:rPr>
          <w:w w:val="105"/>
        </w:rPr>
        <w:t>(Resolución</w:t>
      </w:r>
      <w:r>
        <w:rPr>
          <w:spacing w:val="40"/>
          <w:w w:val="105"/>
        </w:rPr>
        <w:t> </w:t>
      </w:r>
      <w:r>
        <w:rPr>
          <w:w w:val="105"/>
        </w:rPr>
        <w:t>2003</w:t>
      </w:r>
      <w:r>
        <w:rPr>
          <w:spacing w:val="40"/>
          <w:w w:val="105"/>
        </w:rPr>
        <w:t> </w:t>
      </w:r>
      <w:r>
        <w:rPr>
          <w:w w:val="105"/>
        </w:rPr>
        <w:t>de</w:t>
      </w:r>
      <w:r>
        <w:rPr>
          <w:spacing w:val="40"/>
          <w:w w:val="105"/>
        </w:rPr>
        <w:t> </w:t>
      </w:r>
      <w:r>
        <w:rPr>
          <w:w w:val="105"/>
        </w:rPr>
        <w:t>2014).</w:t>
      </w:r>
    </w:p>
    <w:p>
      <w:pPr>
        <w:spacing w:line="288" w:lineRule="auto" w:before="118"/>
        <w:ind w:left="379" w:right="374" w:firstLine="567"/>
        <w:jc w:val="left"/>
        <w:rPr>
          <w:sz w:val="22"/>
        </w:rPr>
      </w:pPr>
      <w:r>
        <w:rPr>
          <w:i/>
          <w:w w:val="105"/>
          <w:sz w:val="23"/>
        </w:rPr>
        <w:t>Municipios</w:t>
      </w:r>
      <w:r>
        <w:rPr>
          <w:i/>
          <w:w w:val="105"/>
          <w:sz w:val="23"/>
        </w:rPr>
        <w:t> que</w:t>
      </w:r>
      <w:r>
        <w:rPr>
          <w:i/>
          <w:w w:val="105"/>
          <w:sz w:val="23"/>
        </w:rPr>
        <w:t> pueden</w:t>
      </w:r>
      <w:r>
        <w:rPr>
          <w:i/>
          <w:w w:val="105"/>
          <w:sz w:val="23"/>
        </w:rPr>
        <w:t> invertir</w:t>
      </w:r>
      <w:r>
        <w:rPr>
          <w:w w:val="105"/>
          <w:sz w:val="22"/>
        </w:rPr>
        <w:t>:</w:t>
      </w:r>
      <w:r>
        <w:rPr>
          <w:spacing w:val="19"/>
          <w:w w:val="105"/>
          <w:sz w:val="22"/>
        </w:rPr>
        <w:t> </w:t>
      </w:r>
      <w:r>
        <w:rPr>
          <w:w w:val="105"/>
          <w:sz w:val="22"/>
        </w:rPr>
        <w:t>Todos</w:t>
      </w:r>
      <w:r>
        <w:rPr>
          <w:w w:val="105"/>
          <w:sz w:val="22"/>
        </w:rPr>
        <w:t> los</w:t>
      </w:r>
      <w:r>
        <w:rPr>
          <w:w w:val="105"/>
          <w:sz w:val="22"/>
        </w:rPr>
        <w:t> municipios</w:t>
      </w:r>
      <w:r>
        <w:rPr>
          <w:w w:val="105"/>
          <w:sz w:val="22"/>
        </w:rPr>
        <w:t> que</w:t>
      </w:r>
      <w:r>
        <w:rPr>
          <w:w w:val="105"/>
          <w:sz w:val="22"/>
        </w:rPr>
        <w:t> prestan</w:t>
      </w:r>
      <w:r>
        <w:rPr>
          <w:w w:val="105"/>
          <w:sz w:val="22"/>
        </w:rPr>
        <w:t> atención</w:t>
      </w:r>
      <w:r>
        <w:rPr>
          <w:w w:val="105"/>
          <w:sz w:val="22"/>
        </w:rPr>
        <w:t> al</w:t>
      </w:r>
      <w:r>
        <w:rPr>
          <w:w w:val="105"/>
          <w:sz w:val="22"/>
        </w:rPr>
        <w:t> parto</w:t>
      </w:r>
      <w:r>
        <w:rPr>
          <w:w w:val="105"/>
          <w:sz w:val="22"/>
        </w:rPr>
        <w:t> con un alto porcentaje de población en el área rural.</w:t>
      </w:r>
    </w:p>
    <w:p>
      <w:pPr>
        <w:pStyle w:val="BodyText"/>
        <w:rPr>
          <w:sz w:val="28"/>
        </w:rPr>
      </w:pPr>
    </w:p>
    <w:p>
      <w:pPr>
        <w:pStyle w:val="ListParagraph"/>
        <w:numPr>
          <w:ilvl w:val="0"/>
          <w:numId w:val="6"/>
        </w:numPr>
        <w:tabs>
          <w:tab w:pos="1100" w:val="left" w:leader="none"/>
        </w:tabs>
        <w:spacing w:line="292" w:lineRule="auto" w:before="234" w:after="0"/>
        <w:ind w:left="1100" w:right="378" w:hanging="551"/>
        <w:jc w:val="both"/>
        <w:rPr>
          <w:sz w:val="22"/>
        </w:rPr>
      </w:pPr>
      <w:r>
        <w:rPr>
          <w:w w:val="105"/>
          <w:sz w:val="22"/>
        </w:rPr>
        <w:t>Estrategias</w:t>
      </w:r>
      <w:r>
        <w:rPr>
          <w:spacing w:val="40"/>
          <w:w w:val="105"/>
          <w:sz w:val="22"/>
        </w:rPr>
        <w:t> </w:t>
      </w:r>
      <w:r>
        <w:rPr>
          <w:w w:val="105"/>
          <w:sz w:val="22"/>
        </w:rPr>
        <w:t>ambulatoria,</w:t>
      </w:r>
      <w:r>
        <w:rPr>
          <w:spacing w:val="40"/>
          <w:w w:val="105"/>
          <w:sz w:val="22"/>
        </w:rPr>
        <w:t> </w:t>
      </w:r>
      <w:r>
        <w:rPr>
          <w:w w:val="105"/>
          <w:sz w:val="22"/>
        </w:rPr>
        <w:t>hospitalaria</w:t>
      </w:r>
      <w:r>
        <w:rPr>
          <w:spacing w:val="40"/>
          <w:w w:val="105"/>
          <w:sz w:val="22"/>
        </w:rPr>
        <w:t> </w:t>
      </w:r>
      <w:r>
        <w:rPr>
          <w:w w:val="105"/>
          <w:sz w:val="22"/>
        </w:rPr>
        <w:t>y</w:t>
      </w:r>
      <w:r>
        <w:rPr>
          <w:spacing w:val="40"/>
          <w:w w:val="105"/>
          <w:sz w:val="22"/>
        </w:rPr>
        <w:t> </w:t>
      </w:r>
      <w:r>
        <w:rPr>
          <w:w w:val="105"/>
          <w:sz w:val="22"/>
        </w:rPr>
        <w:t>comunitaria</w:t>
      </w:r>
      <w:r>
        <w:rPr>
          <w:spacing w:val="40"/>
          <w:w w:val="105"/>
          <w:sz w:val="22"/>
        </w:rPr>
        <w:t> </w:t>
      </w:r>
      <w:r>
        <w:rPr>
          <w:w w:val="105"/>
          <w:sz w:val="22"/>
        </w:rPr>
        <w:t>para</w:t>
      </w:r>
      <w:r>
        <w:rPr>
          <w:spacing w:val="40"/>
          <w:w w:val="105"/>
          <w:sz w:val="22"/>
        </w:rPr>
        <w:t> </w:t>
      </w:r>
      <w:r>
        <w:rPr>
          <w:w w:val="105"/>
          <w:sz w:val="22"/>
        </w:rPr>
        <w:t>la</w:t>
      </w:r>
      <w:r>
        <w:rPr>
          <w:spacing w:val="40"/>
          <w:w w:val="105"/>
          <w:sz w:val="22"/>
        </w:rPr>
        <w:t> </w:t>
      </w:r>
      <w:r>
        <w:rPr>
          <w:w w:val="105"/>
          <w:sz w:val="22"/>
        </w:rPr>
        <w:t>atención</w:t>
      </w:r>
      <w:r>
        <w:rPr>
          <w:spacing w:val="40"/>
          <w:w w:val="105"/>
          <w:sz w:val="22"/>
        </w:rPr>
        <w:t> </w:t>
      </w:r>
      <w:r>
        <w:rPr>
          <w:w w:val="105"/>
          <w:sz w:val="22"/>
        </w:rPr>
        <w:t>integral</w:t>
      </w:r>
      <w:r>
        <w:rPr>
          <w:spacing w:val="40"/>
          <w:w w:val="105"/>
          <w:sz w:val="22"/>
        </w:rPr>
        <w:t> </w:t>
      </w:r>
      <w:r>
        <w:rPr>
          <w:w w:val="105"/>
          <w:sz w:val="22"/>
        </w:rPr>
        <w:t>del recién</w:t>
      </w:r>
      <w:r>
        <w:rPr>
          <w:w w:val="105"/>
          <w:sz w:val="22"/>
        </w:rPr>
        <w:t> nacido</w:t>
      </w:r>
    </w:p>
    <w:p>
      <w:pPr>
        <w:pStyle w:val="BodyText"/>
        <w:spacing w:line="292" w:lineRule="auto" w:before="123"/>
        <w:ind w:left="379" w:right="372" w:firstLine="567"/>
        <w:jc w:val="both"/>
      </w:pPr>
      <w:r>
        <w:rPr>
          <w:w w:val="105"/>
        </w:rPr>
        <w:t>La</w:t>
      </w:r>
      <w:r>
        <w:rPr>
          <w:w w:val="105"/>
        </w:rPr>
        <w:t> metodología</w:t>
      </w:r>
      <w:r>
        <w:rPr>
          <w:w w:val="105"/>
        </w:rPr>
        <w:t> Madre</w:t>
      </w:r>
      <w:r>
        <w:rPr>
          <w:w w:val="105"/>
        </w:rPr>
        <w:t> Canguro</w:t>
      </w:r>
      <w:r>
        <w:rPr>
          <w:w w:val="105"/>
        </w:rPr>
        <w:t> es</w:t>
      </w:r>
      <w:r>
        <w:rPr>
          <w:w w:val="105"/>
        </w:rPr>
        <w:t> una</w:t>
      </w:r>
      <w:r>
        <w:rPr>
          <w:w w:val="105"/>
        </w:rPr>
        <w:t> metodología</w:t>
      </w:r>
      <w:r>
        <w:rPr>
          <w:w w:val="105"/>
        </w:rPr>
        <w:t> innovadora</w:t>
      </w:r>
      <w:r>
        <w:rPr>
          <w:w w:val="105"/>
        </w:rPr>
        <w:t> para</w:t>
      </w:r>
      <w:r>
        <w:rPr>
          <w:w w:val="105"/>
        </w:rPr>
        <w:t> el</w:t>
      </w:r>
      <w:r>
        <w:rPr>
          <w:w w:val="105"/>
        </w:rPr>
        <w:t> tratamiento hospitalario</w:t>
      </w:r>
      <w:r>
        <w:rPr>
          <w:w w:val="105"/>
        </w:rPr>
        <w:t> y</w:t>
      </w:r>
      <w:r>
        <w:rPr>
          <w:w w:val="105"/>
        </w:rPr>
        <w:t> ambulatorio</w:t>
      </w:r>
      <w:r>
        <w:rPr>
          <w:w w:val="105"/>
        </w:rPr>
        <w:t> de</w:t>
      </w:r>
      <w:r>
        <w:rPr>
          <w:w w:val="105"/>
        </w:rPr>
        <w:t> niños</w:t>
      </w:r>
      <w:r>
        <w:rPr>
          <w:w w:val="105"/>
        </w:rPr>
        <w:t> prematuros</w:t>
      </w:r>
      <w:r>
        <w:rPr>
          <w:w w:val="105"/>
        </w:rPr>
        <w:t> y</w:t>
      </w:r>
      <w:r>
        <w:rPr>
          <w:w w:val="105"/>
        </w:rPr>
        <w:t> de</w:t>
      </w:r>
      <w:r>
        <w:rPr>
          <w:w w:val="105"/>
        </w:rPr>
        <w:t> bajo</w:t>
      </w:r>
      <w:r>
        <w:rPr>
          <w:w w:val="105"/>
        </w:rPr>
        <w:t> peso</w:t>
      </w:r>
      <w:r>
        <w:rPr>
          <w:w w:val="105"/>
        </w:rPr>
        <w:t> al</w:t>
      </w:r>
      <w:r>
        <w:rPr>
          <w:w w:val="105"/>
        </w:rPr>
        <w:t> nacer,</w:t>
      </w:r>
      <w:r>
        <w:rPr>
          <w:w w:val="105"/>
        </w:rPr>
        <w:t> que</w:t>
      </w:r>
      <w:r>
        <w:rPr>
          <w:w w:val="105"/>
        </w:rPr>
        <w:t> ha</w:t>
      </w:r>
      <w:r>
        <w:rPr>
          <w:w w:val="105"/>
        </w:rPr>
        <w:t> demostrado reducir</w:t>
      </w:r>
      <w:r>
        <w:rPr>
          <w:w w:val="105"/>
        </w:rPr>
        <w:t> considerablemente</w:t>
      </w:r>
      <w:r>
        <w:rPr>
          <w:w w:val="105"/>
        </w:rPr>
        <w:t> la</w:t>
      </w:r>
      <w:r>
        <w:rPr>
          <w:w w:val="105"/>
        </w:rPr>
        <w:t> morbimortalidad</w:t>
      </w:r>
      <w:r>
        <w:rPr>
          <w:w w:val="105"/>
        </w:rPr>
        <w:t> en</w:t>
      </w:r>
      <w:r>
        <w:rPr>
          <w:w w:val="105"/>
        </w:rPr>
        <w:t> un</w:t>
      </w:r>
      <w:r>
        <w:rPr>
          <w:w w:val="105"/>
        </w:rPr>
        <w:t> grupo</w:t>
      </w:r>
      <w:r>
        <w:rPr>
          <w:w w:val="105"/>
        </w:rPr>
        <w:t> de</w:t>
      </w:r>
      <w:r>
        <w:rPr>
          <w:w w:val="105"/>
        </w:rPr>
        <w:t> recién</w:t>
      </w:r>
      <w:r>
        <w:rPr>
          <w:w w:val="105"/>
        </w:rPr>
        <w:t> nacidos</w:t>
      </w:r>
      <w:r>
        <w:rPr>
          <w:w w:val="105"/>
        </w:rPr>
        <w:t> particularmente vulnerable. El calor corporal de la madre, la lactancia materna exclusiva y la posición canguro (abrigado</w:t>
      </w:r>
      <w:r>
        <w:rPr>
          <w:w w:val="105"/>
        </w:rPr>
        <w:t> entre</w:t>
      </w:r>
      <w:r>
        <w:rPr>
          <w:w w:val="105"/>
        </w:rPr>
        <w:t> los</w:t>
      </w:r>
      <w:r>
        <w:rPr>
          <w:w w:val="105"/>
        </w:rPr>
        <w:t> senos</w:t>
      </w:r>
      <w:r>
        <w:rPr>
          <w:w w:val="105"/>
        </w:rPr>
        <w:t> de</w:t>
      </w:r>
      <w:r>
        <w:rPr>
          <w:w w:val="105"/>
        </w:rPr>
        <w:t> la</w:t>
      </w:r>
      <w:r>
        <w:rPr>
          <w:w w:val="105"/>
        </w:rPr>
        <w:t> madre)</w:t>
      </w:r>
      <w:r>
        <w:rPr>
          <w:w w:val="105"/>
        </w:rPr>
        <w:t> son</w:t>
      </w:r>
      <w:r>
        <w:rPr>
          <w:w w:val="105"/>
        </w:rPr>
        <w:t> los</w:t>
      </w:r>
      <w:r>
        <w:rPr>
          <w:w w:val="105"/>
        </w:rPr>
        <w:t> principios</w:t>
      </w:r>
      <w:r>
        <w:rPr>
          <w:w w:val="105"/>
        </w:rPr>
        <w:t> básicos</w:t>
      </w:r>
      <w:r>
        <w:rPr>
          <w:w w:val="105"/>
        </w:rPr>
        <w:t> de</w:t>
      </w:r>
      <w:r>
        <w:rPr>
          <w:w w:val="105"/>
        </w:rPr>
        <w:t> la</w:t>
      </w:r>
      <w:r>
        <w:rPr>
          <w:w w:val="105"/>
        </w:rPr>
        <w:t> metodología;</w:t>
      </w:r>
      <w:r>
        <w:rPr>
          <w:w w:val="105"/>
        </w:rPr>
        <w:t> sin</w:t>
      </w:r>
      <w:r>
        <w:rPr>
          <w:spacing w:val="40"/>
          <w:w w:val="105"/>
        </w:rPr>
        <w:t> </w:t>
      </w:r>
      <w:r>
        <w:rPr>
          <w:w w:val="105"/>
        </w:rPr>
        <w:t>embargo,</w:t>
      </w:r>
      <w:r>
        <w:rPr>
          <w:w w:val="105"/>
        </w:rPr>
        <w:t> por</w:t>
      </w:r>
      <w:r>
        <w:rPr>
          <w:w w:val="105"/>
        </w:rPr>
        <w:t> encima</w:t>
      </w:r>
      <w:r>
        <w:rPr>
          <w:w w:val="105"/>
        </w:rPr>
        <w:t> de</w:t>
      </w:r>
      <w:r>
        <w:rPr>
          <w:w w:val="105"/>
        </w:rPr>
        <w:t> todo,</w:t>
      </w:r>
      <w:r>
        <w:rPr>
          <w:w w:val="105"/>
        </w:rPr>
        <w:t> es</w:t>
      </w:r>
      <w:r>
        <w:rPr>
          <w:w w:val="105"/>
        </w:rPr>
        <w:t> la</w:t>
      </w:r>
      <w:r>
        <w:rPr>
          <w:w w:val="105"/>
        </w:rPr>
        <w:t> relación</w:t>
      </w:r>
      <w:r>
        <w:rPr>
          <w:w w:val="105"/>
        </w:rPr>
        <w:t> amorosa</w:t>
      </w:r>
      <w:r>
        <w:rPr>
          <w:w w:val="105"/>
        </w:rPr>
        <w:t> y</w:t>
      </w:r>
      <w:r>
        <w:rPr>
          <w:w w:val="105"/>
        </w:rPr>
        <w:t> estrecha</w:t>
      </w:r>
      <w:r>
        <w:rPr>
          <w:w w:val="105"/>
        </w:rPr>
        <w:t> que</w:t>
      </w:r>
      <w:r>
        <w:rPr>
          <w:w w:val="105"/>
        </w:rPr>
        <w:t> se</w:t>
      </w:r>
      <w:r>
        <w:rPr>
          <w:w w:val="105"/>
        </w:rPr>
        <w:t> establece</w:t>
      </w:r>
      <w:r>
        <w:rPr>
          <w:w w:val="105"/>
        </w:rPr>
        <w:t> entre</w:t>
      </w:r>
      <w:r>
        <w:rPr>
          <w:w w:val="105"/>
        </w:rPr>
        <w:t> la</w:t>
      </w:r>
      <w:r>
        <w:rPr>
          <w:spacing w:val="80"/>
          <w:w w:val="105"/>
        </w:rPr>
        <w:t> </w:t>
      </w:r>
      <w:r>
        <w:rPr>
          <w:w w:val="105"/>
        </w:rPr>
        <w:t>madre</w:t>
      </w:r>
      <w:r>
        <w:rPr>
          <w:spacing w:val="12"/>
          <w:w w:val="105"/>
        </w:rPr>
        <w:t> </w:t>
      </w:r>
      <w:r>
        <w:rPr>
          <w:w w:val="105"/>
        </w:rPr>
        <w:t>y</w:t>
      </w:r>
      <w:r>
        <w:rPr>
          <w:spacing w:val="12"/>
          <w:w w:val="105"/>
        </w:rPr>
        <w:t> </w:t>
      </w:r>
      <w:r>
        <w:rPr>
          <w:w w:val="105"/>
        </w:rPr>
        <w:t>su</w:t>
      </w:r>
      <w:r>
        <w:rPr>
          <w:spacing w:val="14"/>
          <w:w w:val="105"/>
        </w:rPr>
        <w:t> </w:t>
      </w:r>
      <w:r>
        <w:rPr>
          <w:w w:val="105"/>
        </w:rPr>
        <w:t>hijo</w:t>
      </w:r>
      <w:r>
        <w:rPr>
          <w:spacing w:val="12"/>
          <w:w w:val="105"/>
        </w:rPr>
        <w:t> </w:t>
      </w:r>
      <w:r>
        <w:rPr>
          <w:w w:val="105"/>
        </w:rPr>
        <w:t>la</w:t>
      </w:r>
      <w:r>
        <w:rPr>
          <w:spacing w:val="13"/>
          <w:w w:val="105"/>
        </w:rPr>
        <w:t> </w:t>
      </w:r>
      <w:r>
        <w:rPr>
          <w:w w:val="105"/>
        </w:rPr>
        <w:t>que</w:t>
      </w:r>
      <w:r>
        <w:rPr>
          <w:spacing w:val="12"/>
          <w:w w:val="105"/>
        </w:rPr>
        <w:t> </w:t>
      </w:r>
      <w:r>
        <w:rPr>
          <w:w w:val="105"/>
        </w:rPr>
        <w:t>permite</w:t>
      </w:r>
      <w:r>
        <w:rPr>
          <w:spacing w:val="12"/>
          <w:w w:val="105"/>
        </w:rPr>
        <w:t> </w:t>
      </w:r>
      <w:r>
        <w:rPr>
          <w:w w:val="105"/>
        </w:rPr>
        <w:t>mejorar</w:t>
      </w:r>
      <w:r>
        <w:rPr>
          <w:spacing w:val="12"/>
          <w:w w:val="105"/>
        </w:rPr>
        <w:t> </w:t>
      </w:r>
      <w:r>
        <w:rPr>
          <w:w w:val="105"/>
        </w:rPr>
        <w:t>la</w:t>
      </w:r>
      <w:r>
        <w:rPr>
          <w:spacing w:val="13"/>
          <w:w w:val="105"/>
        </w:rPr>
        <w:t> </w:t>
      </w:r>
      <w:r>
        <w:rPr>
          <w:w w:val="105"/>
        </w:rPr>
        <w:t>vida</w:t>
      </w:r>
      <w:r>
        <w:rPr>
          <w:spacing w:val="13"/>
          <w:w w:val="105"/>
        </w:rPr>
        <w:t> </w:t>
      </w:r>
      <w:r>
        <w:rPr>
          <w:w w:val="105"/>
        </w:rPr>
        <w:t>de</w:t>
      </w:r>
      <w:r>
        <w:rPr>
          <w:spacing w:val="12"/>
          <w:w w:val="105"/>
        </w:rPr>
        <w:t> </w:t>
      </w:r>
      <w:r>
        <w:rPr>
          <w:w w:val="105"/>
        </w:rPr>
        <w:t>las</w:t>
      </w:r>
      <w:r>
        <w:rPr>
          <w:spacing w:val="12"/>
          <w:w w:val="105"/>
        </w:rPr>
        <w:t> </w:t>
      </w:r>
      <w:r>
        <w:rPr>
          <w:w w:val="105"/>
        </w:rPr>
        <w:t>niñas</w:t>
      </w:r>
      <w:r>
        <w:rPr>
          <w:spacing w:val="12"/>
          <w:w w:val="105"/>
        </w:rPr>
        <w:t> </w:t>
      </w:r>
      <w:r>
        <w:rPr>
          <w:w w:val="105"/>
        </w:rPr>
        <w:t>y</w:t>
      </w:r>
      <w:r>
        <w:rPr>
          <w:spacing w:val="12"/>
          <w:w w:val="105"/>
        </w:rPr>
        <w:t> </w:t>
      </w:r>
      <w:r>
        <w:rPr>
          <w:w w:val="105"/>
        </w:rPr>
        <w:t>los</w:t>
      </w:r>
      <w:r>
        <w:rPr>
          <w:spacing w:val="12"/>
          <w:w w:val="105"/>
        </w:rPr>
        <w:t> </w:t>
      </w:r>
      <w:r>
        <w:rPr>
          <w:w w:val="105"/>
        </w:rPr>
        <w:t>niños.</w:t>
      </w:r>
      <w:r>
        <w:rPr>
          <w:spacing w:val="13"/>
          <w:w w:val="105"/>
        </w:rPr>
        <w:t> </w:t>
      </w:r>
      <w:r>
        <w:rPr>
          <w:w w:val="105"/>
        </w:rPr>
        <w:t>Son</w:t>
      </w:r>
      <w:r>
        <w:rPr>
          <w:spacing w:val="14"/>
          <w:w w:val="105"/>
        </w:rPr>
        <w:t> </w:t>
      </w:r>
      <w:r>
        <w:rPr>
          <w:w w:val="105"/>
        </w:rPr>
        <w:t>la</w:t>
      </w:r>
      <w:r>
        <w:rPr>
          <w:spacing w:val="13"/>
          <w:w w:val="105"/>
        </w:rPr>
        <w:t> </w:t>
      </w:r>
      <w:r>
        <w:rPr>
          <w:w w:val="105"/>
        </w:rPr>
        <w:t>madre,</w:t>
      </w:r>
      <w:r>
        <w:rPr>
          <w:spacing w:val="12"/>
          <w:w w:val="105"/>
        </w:rPr>
        <w:t> </w:t>
      </w:r>
      <w:r>
        <w:rPr>
          <w:w w:val="105"/>
        </w:rPr>
        <w:t>el</w:t>
      </w:r>
      <w:r>
        <w:rPr>
          <w:spacing w:val="14"/>
          <w:w w:val="105"/>
        </w:rPr>
        <w:t> </w:t>
      </w:r>
      <w:r>
        <w:rPr>
          <w:w w:val="105"/>
        </w:rPr>
        <w:t>padre, el</w:t>
      </w:r>
      <w:r>
        <w:rPr>
          <w:w w:val="105"/>
        </w:rPr>
        <w:t> bebé y la</w:t>
      </w:r>
      <w:r>
        <w:rPr>
          <w:w w:val="105"/>
        </w:rPr>
        <w:t> familia</w:t>
      </w:r>
      <w:r>
        <w:rPr>
          <w:w w:val="105"/>
        </w:rPr>
        <w:t> y no</w:t>
      </w:r>
      <w:r>
        <w:rPr>
          <w:w w:val="105"/>
        </w:rPr>
        <w:t> los médicos</w:t>
      </w:r>
      <w:r>
        <w:rPr>
          <w:w w:val="105"/>
        </w:rPr>
        <w:t> o</w:t>
      </w:r>
      <w:r>
        <w:rPr>
          <w:w w:val="105"/>
        </w:rPr>
        <w:t> el</w:t>
      </w:r>
      <w:r>
        <w:rPr>
          <w:w w:val="105"/>
        </w:rPr>
        <w:t> hospital, los principales protagonistas. La</w:t>
      </w:r>
      <w:r>
        <w:rPr>
          <w:w w:val="105"/>
        </w:rPr>
        <w:t> estrategia contempla</w:t>
      </w:r>
      <w:r>
        <w:rPr>
          <w:w w:val="105"/>
        </w:rPr>
        <w:t> unas</w:t>
      </w:r>
      <w:r>
        <w:rPr>
          <w:w w:val="105"/>
        </w:rPr>
        <w:t> derivaciones</w:t>
      </w:r>
      <w:r>
        <w:rPr>
          <w:w w:val="105"/>
        </w:rPr>
        <w:t> por</w:t>
      </w:r>
      <w:r>
        <w:rPr>
          <w:w w:val="105"/>
        </w:rPr>
        <w:t> las</w:t>
      </w:r>
      <w:r>
        <w:rPr>
          <w:w w:val="105"/>
        </w:rPr>
        <w:t> que</w:t>
      </w:r>
      <w:r>
        <w:rPr>
          <w:w w:val="105"/>
        </w:rPr>
        <w:t> se</w:t>
      </w:r>
      <w:r>
        <w:rPr>
          <w:w w:val="105"/>
        </w:rPr>
        <w:t> puede</w:t>
      </w:r>
      <w:r>
        <w:rPr>
          <w:w w:val="105"/>
        </w:rPr>
        <w:t> optar</w:t>
      </w:r>
      <w:r>
        <w:rPr>
          <w:w w:val="105"/>
        </w:rPr>
        <w:t> de</w:t>
      </w:r>
      <w:r>
        <w:rPr>
          <w:w w:val="105"/>
        </w:rPr>
        <w:t> forma</w:t>
      </w:r>
      <w:r>
        <w:rPr>
          <w:w w:val="105"/>
        </w:rPr>
        <w:t> integral,</w:t>
      </w:r>
      <w:r>
        <w:rPr>
          <w:w w:val="105"/>
        </w:rPr>
        <w:t> según</w:t>
      </w:r>
      <w:r>
        <w:rPr>
          <w:w w:val="105"/>
        </w:rPr>
        <w:t> sea</w:t>
      </w:r>
      <w:r>
        <w:rPr>
          <w:w w:val="105"/>
        </w:rPr>
        <w:t> la necesidad o el desarrollo institucional.</w:t>
      </w:r>
    </w:p>
    <w:p>
      <w:pPr>
        <w:pStyle w:val="BodyText"/>
        <w:spacing w:before="130"/>
        <w:ind w:left="380"/>
        <w:jc w:val="both"/>
      </w:pPr>
      <w:r>
        <w:rPr>
          <w:w w:val="105"/>
        </w:rPr>
        <w:t>Hospitalización</w:t>
      </w:r>
      <w:r>
        <w:rPr>
          <w:spacing w:val="71"/>
          <w:w w:val="105"/>
        </w:rPr>
        <w:t> </w:t>
      </w:r>
      <w:r>
        <w:rPr>
          <w:w w:val="105"/>
        </w:rPr>
        <w:t>en</w:t>
      </w:r>
      <w:r>
        <w:rPr>
          <w:spacing w:val="72"/>
          <w:w w:val="105"/>
        </w:rPr>
        <w:t> </w:t>
      </w:r>
      <w:r>
        <w:rPr>
          <w:w w:val="105"/>
        </w:rPr>
        <w:t>unidad</w:t>
      </w:r>
      <w:r>
        <w:rPr>
          <w:spacing w:val="72"/>
          <w:w w:val="105"/>
        </w:rPr>
        <w:t> </w:t>
      </w:r>
      <w:r>
        <w:rPr>
          <w:w w:val="105"/>
        </w:rPr>
        <w:t>de</w:t>
      </w:r>
      <w:r>
        <w:rPr>
          <w:spacing w:val="70"/>
          <w:w w:val="105"/>
        </w:rPr>
        <w:t> </w:t>
      </w:r>
      <w:r>
        <w:rPr>
          <w:w w:val="105"/>
        </w:rPr>
        <w:t>cuidados</w:t>
      </w:r>
      <w:r>
        <w:rPr>
          <w:spacing w:val="71"/>
          <w:w w:val="105"/>
        </w:rPr>
        <w:t> </w:t>
      </w:r>
      <w:r>
        <w:rPr>
          <w:w w:val="105"/>
        </w:rPr>
        <w:t>intensivos</w:t>
      </w:r>
      <w:r>
        <w:rPr>
          <w:spacing w:val="70"/>
          <w:w w:val="105"/>
        </w:rPr>
        <w:t> </w:t>
      </w:r>
      <w:r>
        <w:rPr>
          <w:spacing w:val="-2"/>
          <w:w w:val="105"/>
        </w:rPr>
        <w:t>neonatal</w:t>
      </w:r>
    </w:p>
    <w:p>
      <w:pPr>
        <w:pStyle w:val="BodyText"/>
        <w:spacing w:line="292" w:lineRule="auto" w:before="179"/>
        <w:ind w:left="379" w:right="372" w:firstLine="567"/>
        <w:jc w:val="both"/>
      </w:pPr>
      <w:r>
        <w:rPr>
          <w:w w:val="105"/>
        </w:rPr>
        <w:t>El área especial intrahospitalaria denominada Unidad de Cuidados Intensivos Neonatales es</w:t>
      </w:r>
      <w:r>
        <w:rPr>
          <w:spacing w:val="40"/>
          <w:w w:val="105"/>
        </w:rPr>
        <w:t> </w:t>
      </w:r>
      <w:r>
        <w:rPr>
          <w:w w:val="105"/>
        </w:rPr>
        <w:t>donde</w:t>
      </w:r>
      <w:r>
        <w:rPr>
          <w:spacing w:val="40"/>
          <w:w w:val="105"/>
        </w:rPr>
        <w:t> </w:t>
      </w:r>
      <w:r>
        <w:rPr>
          <w:w w:val="105"/>
        </w:rPr>
        <w:t>se</w:t>
      </w:r>
      <w:r>
        <w:rPr>
          <w:spacing w:val="40"/>
          <w:w w:val="105"/>
        </w:rPr>
        <w:t> </w:t>
      </w:r>
      <w:r>
        <w:rPr>
          <w:w w:val="105"/>
        </w:rPr>
        <w:t>combina</w:t>
      </w:r>
      <w:r>
        <w:rPr>
          <w:spacing w:val="40"/>
          <w:w w:val="105"/>
        </w:rPr>
        <w:t> </w:t>
      </w:r>
      <w:r>
        <w:rPr>
          <w:w w:val="105"/>
        </w:rPr>
        <w:t>tecnología</w:t>
      </w:r>
      <w:r>
        <w:rPr>
          <w:spacing w:val="40"/>
          <w:w w:val="105"/>
        </w:rPr>
        <w:t> </w:t>
      </w:r>
      <w:r>
        <w:rPr>
          <w:w w:val="105"/>
        </w:rPr>
        <w:t>avanzada</w:t>
      </w:r>
      <w:r>
        <w:rPr>
          <w:spacing w:val="40"/>
          <w:w w:val="105"/>
        </w:rPr>
        <w:t> </w:t>
      </w:r>
      <w:r>
        <w:rPr>
          <w:w w:val="105"/>
        </w:rPr>
        <w:t>y</w:t>
      </w:r>
      <w:r>
        <w:rPr>
          <w:spacing w:val="40"/>
          <w:w w:val="105"/>
        </w:rPr>
        <w:t> </w:t>
      </w:r>
      <w:r>
        <w:rPr>
          <w:w w:val="105"/>
        </w:rPr>
        <w:t>profesionales</w:t>
      </w:r>
      <w:r>
        <w:rPr>
          <w:spacing w:val="40"/>
          <w:w w:val="105"/>
        </w:rPr>
        <w:t> </w:t>
      </w:r>
      <w:r>
        <w:rPr>
          <w:w w:val="105"/>
        </w:rPr>
        <w:t>de</w:t>
      </w:r>
      <w:r>
        <w:rPr>
          <w:spacing w:val="40"/>
          <w:w w:val="105"/>
        </w:rPr>
        <w:t> </w:t>
      </w:r>
      <w:r>
        <w:rPr>
          <w:w w:val="105"/>
        </w:rPr>
        <w:t>la</w:t>
      </w:r>
      <w:r>
        <w:rPr>
          <w:spacing w:val="40"/>
          <w:w w:val="105"/>
        </w:rPr>
        <w:t> </w:t>
      </w:r>
      <w:r>
        <w:rPr>
          <w:w w:val="105"/>
        </w:rPr>
        <w:t>salud</w:t>
      </w:r>
      <w:r>
        <w:rPr>
          <w:spacing w:val="40"/>
          <w:w w:val="105"/>
        </w:rPr>
        <w:t> </w:t>
      </w:r>
      <w:r>
        <w:rPr>
          <w:w w:val="105"/>
        </w:rPr>
        <w:t>capacitados</w:t>
      </w:r>
      <w:r>
        <w:rPr>
          <w:spacing w:val="40"/>
          <w:w w:val="105"/>
        </w:rPr>
        <w:t> </w:t>
      </w:r>
      <w:r>
        <w:rPr>
          <w:w w:val="105"/>
        </w:rPr>
        <w:t>para brindar</w:t>
      </w:r>
      <w:r>
        <w:rPr>
          <w:w w:val="105"/>
        </w:rPr>
        <w:t> cuidados</w:t>
      </w:r>
      <w:r>
        <w:rPr>
          <w:w w:val="105"/>
        </w:rPr>
        <w:t> especializados</w:t>
      </w:r>
      <w:r>
        <w:rPr>
          <w:w w:val="105"/>
        </w:rPr>
        <w:t> a</w:t>
      </w:r>
      <w:r>
        <w:rPr>
          <w:w w:val="105"/>
        </w:rPr>
        <w:t> los</w:t>
      </w:r>
      <w:r>
        <w:rPr>
          <w:w w:val="105"/>
        </w:rPr>
        <w:t> pacientes</w:t>
      </w:r>
      <w:r>
        <w:rPr>
          <w:w w:val="105"/>
        </w:rPr>
        <w:t> más</w:t>
      </w:r>
      <w:r>
        <w:rPr>
          <w:w w:val="105"/>
        </w:rPr>
        <w:t> pequeños,</w:t>
      </w:r>
      <w:r>
        <w:rPr>
          <w:w w:val="105"/>
        </w:rPr>
        <w:t> que</w:t>
      </w:r>
      <w:r>
        <w:rPr>
          <w:w w:val="105"/>
        </w:rPr>
        <w:t> por</w:t>
      </w:r>
      <w:r>
        <w:rPr>
          <w:w w:val="105"/>
        </w:rPr>
        <w:t> su</w:t>
      </w:r>
      <w:r>
        <w:rPr>
          <w:w w:val="105"/>
        </w:rPr>
        <w:t> estado</w:t>
      </w:r>
      <w:r>
        <w:rPr>
          <w:w w:val="105"/>
        </w:rPr>
        <w:t> crítico requieren</w:t>
      </w:r>
      <w:r>
        <w:rPr>
          <w:w w:val="105"/>
        </w:rPr>
        <w:t> este</w:t>
      </w:r>
      <w:r>
        <w:rPr>
          <w:w w:val="105"/>
        </w:rPr>
        <w:t> tipo</w:t>
      </w:r>
      <w:r>
        <w:rPr>
          <w:w w:val="105"/>
        </w:rPr>
        <w:t> de</w:t>
      </w:r>
      <w:r>
        <w:rPr>
          <w:w w:val="105"/>
        </w:rPr>
        <w:t> asistencia.</w:t>
      </w:r>
      <w:r>
        <w:rPr>
          <w:w w:val="105"/>
        </w:rPr>
        <w:t> Las</w:t>
      </w:r>
      <w:r>
        <w:rPr>
          <w:w w:val="105"/>
        </w:rPr>
        <w:t> unidades</w:t>
      </w:r>
      <w:r>
        <w:rPr>
          <w:w w:val="105"/>
        </w:rPr>
        <w:t> de</w:t>
      </w:r>
      <w:r>
        <w:rPr>
          <w:w w:val="105"/>
        </w:rPr>
        <w:t> este</w:t>
      </w:r>
      <w:r>
        <w:rPr>
          <w:w w:val="105"/>
        </w:rPr>
        <w:t> tipo</w:t>
      </w:r>
      <w:r>
        <w:rPr>
          <w:w w:val="105"/>
        </w:rPr>
        <w:t> a</w:t>
      </w:r>
      <w:r>
        <w:rPr>
          <w:w w:val="105"/>
        </w:rPr>
        <w:t> veces</w:t>
      </w:r>
      <w:r>
        <w:rPr>
          <w:w w:val="105"/>
        </w:rPr>
        <w:t> cuentan</w:t>
      </w:r>
      <w:r>
        <w:rPr>
          <w:w w:val="105"/>
        </w:rPr>
        <w:t> con</w:t>
      </w:r>
      <w:r>
        <w:rPr>
          <w:w w:val="105"/>
        </w:rPr>
        <w:t> áreas</w:t>
      </w:r>
      <w:r>
        <w:rPr>
          <w:w w:val="105"/>
        </w:rPr>
        <w:t> de cuidados</w:t>
      </w:r>
      <w:r>
        <w:rPr>
          <w:w w:val="105"/>
        </w:rPr>
        <w:t> intermedios</w:t>
      </w:r>
      <w:r>
        <w:rPr>
          <w:w w:val="105"/>
        </w:rPr>
        <w:t> o</w:t>
      </w:r>
      <w:r>
        <w:rPr>
          <w:w w:val="105"/>
        </w:rPr>
        <w:t> continuos</w:t>
      </w:r>
      <w:r>
        <w:rPr>
          <w:w w:val="105"/>
        </w:rPr>
        <w:t> para</w:t>
      </w:r>
      <w:r>
        <w:rPr>
          <w:w w:val="105"/>
        </w:rPr>
        <w:t> los</w:t>
      </w:r>
      <w:r>
        <w:rPr>
          <w:w w:val="105"/>
        </w:rPr>
        <w:t> bebés</w:t>
      </w:r>
      <w:r>
        <w:rPr>
          <w:w w:val="105"/>
        </w:rPr>
        <w:t> que</w:t>
      </w:r>
      <w:r>
        <w:rPr>
          <w:w w:val="105"/>
        </w:rPr>
        <w:t> no</w:t>
      </w:r>
      <w:r>
        <w:rPr>
          <w:w w:val="105"/>
        </w:rPr>
        <w:t> se</w:t>
      </w:r>
      <w:r>
        <w:rPr>
          <w:w w:val="105"/>
        </w:rPr>
        <w:t> encuentran</w:t>
      </w:r>
      <w:r>
        <w:rPr>
          <w:w w:val="105"/>
        </w:rPr>
        <w:t> graves,</w:t>
      </w:r>
      <w:r>
        <w:rPr>
          <w:w w:val="105"/>
        </w:rPr>
        <w:t> pero</w:t>
      </w:r>
      <w:r>
        <w:rPr>
          <w:w w:val="105"/>
        </w:rPr>
        <w:t> que necesitan cuidados de enfermería especializada.</w:t>
      </w:r>
    </w:p>
    <w:p>
      <w:pPr>
        <w:pStyle w:val="BodyText"/>
        <w:spacing w:before="118"/>
        <w:ind w:left="947"/>
        <w:jc w:val="both"/>
      </w:pPr>
      <w:r>
        <w:rPr>
          <w:i/>
          <w:w w:val="105"/>
          <w:sz w:val="23"/>
        </w:rPr>
        <w:t>Beneficios</w:t>
      </w:r>
      <w:r>
        <w:rPr>
          <w:w w:val="105"/>
        </w:rPr>
        <w:t>:</w:t>
      </w:r>
      <w:r>
        <w:rPr>
          <w:spacing w:val="10"/>
          <w:w w:val="105"/>
        </w:rPr>
        <w:t> </w:t>
      </w:r>
      <w:r>
        <w:rPr>
          <w:w w:val="105"/>
        </w:rPr>
        <w:t>Disminución</w:t>
      </w:r>
      <w:r>
        <w:rPr>
          <w:spacing w:val="11"/>
          <w:w w:val="105"/>
        </w:rPr>
        <w:t> </w:t>
      </w:r>
      <w:r>
        <w:rPr>
          <w:w w:val="105"/>
        </w:rPr>
        <w:t>de</w:t>
      </w:r>
      <w:r>
        <w:rPr>
          <w:spacing w:val="10"/>
          <w:w w:val="105"/>
        </w:rPr>
        <w:t> </w:t>
      </w:r>
      <w:r>
        <w:rPr>
          <w:w w:val="105"/>
        </w:rPr>
        <w:t>la</w:t>
      </w:r>
      <w:r>
        <w:rPr>
          <w:spacing w:val="9"/>
          <w:w w:val="105"/>
        </w:rPr>
        <w:t> </w:t>
      </w:r>
      <w:r>
        <w:rPr>
          <w:w w:val="105"/>
        </w:rPr>
        <w:t>tasa</w:t>
      </w:r>
      <w:r>
        <w:rPr>
          <w:spacing w:val="9"/>
          <w:w w:val="105"/>
        </w:rPr>
        <w:t> </w:t>
      </w:r>
      <w:r>
        <w:rPr>
          <w:w w:val="105"/>
        </w:rPr>
        <w:t>de</w:t>
      </w:r>
      <w:r>
        <w:rPr>
          <w:spacing w:val="9"/>
          <w:w w:val="105"/>
        </w:rPr>
        <w:t> </w:t>
      </w:r>
      <w:r>
        <w:rPr>
          <w:w w:val="105"/>
        </w:rPr>
        <w:t>mortalidad</w:t>
      </w:r>
      <w:r>
        <w:rPr>
          <w:spacing w:val="9"/>
          <w:w w:val="105"/>
        </w:rPr>
        <w:t> </w:t>
      </w:r>
      <w:r>
        <w:rPr>
          <w:spacing w:val="-2"/>
          <w:w w:val="105"/>
        </w:rPr>
        <w:t>neonatal.</w:t>
      </w:r>
    </w:p>
    <w:p>
      <w:pPr>
        <w:pStyle w:val="BodyText"/>
        <w:spacing w:line="288" w:lineRule="auto" w:before="167"/>
        <w:ind w:left="379" w:right="375" w:firstLine="567"/>
      </w:pPr>
      <w:r>
        <w:rPr>
          <w:i/>
          <w:w w:val="105"/>
          <w:sz w:val="23"/>
        </w:rPr>
        <w:t>Requerimientos técnicos</w:t>
      </w:r>
      <w:r>
        <w:rPr>
          <w:w w:val="105"/>
        </w:rPr>
        <w:t>:</w:t>
      </w:r>
      <w:r>
        <w:rPr>
          <w:w w:val="105"/>
        </w:rPr>
        <w:t> Los</w:t>
      </w:r>
      <w:r>
        <w:rPr>
          <w:w w:val="105"/>
        </w:rPr>
        <w:t> establecidos</w:t>
      </w:r>
      <w:r>
        <w:rPr>
          <w:w w:val="105"/>
        </w:rPr>
        <w:t> acorde</w:t>
      </w:r>
      <w:r>
        <w:rPr>
          <w:w w:val="105"/>
        </w:rPr>
        <w:t> al</w:t>
      </w:r>
      <w:r>
        <w:rPr>
          <w:w w:val="105"/>
        </w:rPr>
        <w:t> sistema</w:t>
      </w:r>
      <w:r>
        <w:rPr>
          <w:w w:val="105"/>
        </w:rPr>
        <w:t> de</w:t>
      </w:r>
      <w:r>
        <w:rPr>
          <w:w w:val="105"/>
        </w:rPr>
        <w:t> garantía</w:t>
      </w:r>
      <w:r>
        <w:rPr>
          <w:w w:val="105"/>
        </w:rPr>
        <w:t> de</w:t>
      </w:r>
      <w:r>
        <w:rPr>
          <w:w w:val="105"/>
        </w:rPr>
        <w:t> la</w:t>
      </w:r>
      <w:r>
        <w:rPr>
          <w:w w:val="105"/>
        </w:rPr>
        <w:t> calidad</w:t>
      </w:r>
      <w:r>
        <w:rPr>
          <w:w w:val="105"/>
        </w:rPr>
        <w:t> y</w:t>
      </w:r>
      <w:r>
        <w:rPr>
          <w:spacing w:val="80"/>
          <w:w w:val="105"/>
        </w:rPr>
        <w:t> </w:t>
      </w:r>
      <w:r>
        <w:rPr>
          <w:w w:val="105"/>
        </w:rPr>
        <w:t>habilitación</w:t>
      </w:r>
      <w:r>
        <w:rPr>
          <w:spacing w:val="40"/>
          <w:w w:val="105"/>
        </w:rPr>
        <w:t> </w:t>
      </w:r>
      <w:r>
        <w:rPr>
          <w:w w:val="105"/>
        </w:rPr>
        <w:t>(Resolución</w:t>
      </w:r>
      <w:r>
        <w:rPr>
          <w:spacing w:val="40"/>
          <w:w w:val="105"/>
        </w:rPr>
        <w:t> </w:t>
      </w:r>
      <w:r>
        <w:rPr>
          <w:w w:val="105"/>
        </w:rPr>
        <w:t>2003</w:t>
      </w:r>
      <w:r>
        <w:rPr>
          <w:spacing w:val="40"/>
          <w:w w:val="105"/>
        </w:rPr>
        <w:t> </w:t>
      </w:r>
      <w:r>
        <w:rPr>
          <w:w w:val="105"/>
        </w:rPr>
        <w:t>de</w:t>
      </w:r>
      <w:r>
        <w:rPr>
          <w:spacing w:val="40"/>
          <w:w w:val="105"/>
        </w:rPr>
        <w:t> </w:t>
      </w:r>
      <w:r>
        <w:rPr>
          <w:w w:val="105"/>
        </w:rPr>
        <w:t>2014).</w:t>
      </w:r>
    </w:p>
    <w:p>
      <w:pPr>
        <w:spacing w:line="288" w:lineRule="auto" w:before="118"/>
        <w:ind w:left="380" w:right="374" w:firstLine="567"/>
        <w:jc w:val="left"/>
        <w:rPr>
          <w:sz w:val="22"/>
        </w:rPr>
      </w:pPr>
      <w:r>
        <w:rPr>
          <w:i/>
          <w:w w:val="105"/>
          <w:sz w:val="23"/>
        </w:rPr>
        <w:t>Municipios que pueden</w:t>
      </w:r>
      <w:r>
        <w:rPr>
          <w:i/>
          <w:w w:val="105"/>
          <w:sz w:val="23"/>
        </w:rPr>
        <w:t> invertir</w:t>
      </w:r>
      <w:r>
        <w:rPr>
          <w:w w:val="105"/>
          <w:sz w:val="22"/>
        </w:rPr>
        <w:t>:</w:t>
      </w:r>
      <w:r>
        <w:rPr>
          <w:spacing w:val="18"/>
          <w:w w:val="105"/>
          <w:sz w:val="22"/>
        </w:rPr>
        <w:t> </w:t>
      </w:r>
      <w:r>
        <w:rPr>
          <w:w w:val="105"/>
          <w:sz w:val="22"/>
        </w:rPr>
        <w:t>Aquellos</w:t>
      </w:r>
      <w:r>
        <w:rPr>
          <w:w w:val="105"/>
          <w:sz w:val="22"/>
        </w:rPr>
        <w:t> que</w:t>
      </w:r>
      <w:r>
        <w:rPr>
          <w:w w:val="105"/>
          <w:sz w:val="22"/>
        </w:rPr>
        <w:t> atienden</w:t>
      </w:r>
      <w:r>
        <w:rPr>
          <w:w w:val="105"/>
          <w:sz w:val="22"/>
        </w:rPr>
        <w:t> parto</w:t>
      </w:r>
      <w:r>
        <w:rPr>
          <w:w w:val="105"/>
          <w:sz w:val="22"/>
        </w:rPr>
        <w:t> y</w:t>
      </w:r>
      <w:r>
        <w:rPr>
          <w:w w:val="105"/>
          <w:sz w:val="22"/>
        </w:rPr>
        <w:t> cuentan</w:t>
      </w:r>
      <w:r>
        <w:rPr>
          <w:w w:val="105"/>
          <w:sz w:val="22"/>
        </w:rPr>
        <w:t> con</w:t>
      </w:r>
      <w:r>
        <w:rPr>
          <w:w w:val="105"/>
          <w:sz w:val="22"/>
        </w:rPr>
        <w:t> un</w:t>
      </w:r>
      <w:r>
        <w:rPr>
          <w:w w:val="105"/>
          <w:sz w:val="22"/>
        </w:rPr>
        <w:t> segundo nivel de atención y complejidad.</w:t>
      </w:r>
    </w:p>
    <w:p>
      <w:pPr>
        <w:pStyle w:val="BodyText"/>
        <w:spacing w:before="128"/>
        <w:ind w:left="380"/>
      </w:pPr>
      <w:r>
        <w:rPr/>
        <w:t>Unidad</w:t>
      </w:r>
      <w:r>
        <w:rPr>
          <w:spacing w:val="62"/>
          <w:w w:val="150"/>
        </w:rPr>
        <w:t> </w:t>
      </w:r>
      <w:r>
        <w:rPr/>
        <w:t>de</w:t>
      </w:r>
      <w:r>
        <w:rPr>
          <w:spacing w:val="61"/>
          <w:w w:val="150"/>
        </w:rPr>
        <w:t> </w:t>
      </w:r>
      <w:r>
        <w:rPr/>
        <w:t>recién</w:t>
      </w:r>
      <w:r>
        <w:rPr>
          <w:spacing w:val="63"/>
          <w:w w:val="150"/>
        </w:rPr>
        <w:t> </w:t>
      </w:r>
      <w:r>
        <w:rPr/>
        <w:t>nacidos</w:t>
      </w:r>
      <w:r>
        <w:rPr>
          <w:spacing w:val="61"/>
          <w:w w:val="150"/>
        </w:rPr>
        <w:t> </w:t>
      </w:r>
      <w:r>
        <w:rPr/>
        <w:t>-</w:t>
      </w:r>
      <w:r>
        <w:rPr>
          <w:spacing w:val="61"/>
          <w:w w:val="150"/>
        </w:rPr>
        <w:t> </w:t>
      </w:r>
      <w:r>
        <w:rPr/>
        <w:t>Sala</w:t>
      </w:r>
      <w:r>
        <w:rPr>
          <w:spacing w:val="62"/>
          <w:w w:val="150"/>
        </w:rPr>
        <w:t> </w:t>
      </w:r>
      <w:r>
        <w:rPr/>
        <w:t>de</w:t>
      </w:r>
      <w:r>
        <w:rPr>
          <w:spacing w:val="63"/>
          <w:w w:val="150"/>
        </w:rPr>
        <w:t> </w:t>
      </w:r>
      <w:r>
        <w:rPr/>
        <w:t>adaptación</w:t>
      </w:r>
      <w:r>
        <w:rPr>
          <w:spacing w:val="59"/>
          <w:w w:val="150"/>
        </w:rPr>
        <w:t> </w:t>
      </w:r>
      <w:r>
        <w:rPr>
          <w:spacing w:val="-2"/>
        </w:rPr>
        <w:t>canguro</w:t>
      </w:r>
    </w:p>
    <w:p>
      <w:pPr>
        <w:pStyle w:val="BodyText"/>
        <w:spacing w:line="292" w:lineRule="auto" w:before="180"/>
        <w:ind w:left="379" w:right="373" w:firstLine="567"/>
        <w:jc w:val="both"/>
      </w:pPr>
      <w:r>
        <w:rPr>
          <w:w w:val="105"/>
        </w:rPr>
        <w:t>Es</w:t>
      </w:r>
      <w:r>
        <w:rPr>
          <w:w w:val="105"/>
        </w:rPr>
        <w:t> un</w:t>
      </w:r>
      <w:r>
        <w:rPr>
          <w:w w:val="105"/>
        </w:rPr>
        <w:t> área</w:t>
      </w:r>
      <w:r>
        <w:rPr>
          <w:w w:val="105"/>
        </w:rPr>
        <w:t> exclusiva</w:t>
      </w:r>
      <w:r>
        <w:rPr>
          <w:w w:val="105"/>
        </w:rPr>
        <w:t> en</w:t>
      </w:r>
      <w:r>
        <w:rPr>
          <w:w w:val="105"/>
        </w:rPr>
        <w:t> una</w:t>
      </w:r>
      <w:r>
        <w:rPr>
          <w:w w:val="105"/>
        </w:rPr>
        <w:t> determinada</w:t>
      </w:r>
      <w:r>
        <w:rPr>
          <w:w w:val="105"/>
        </w:rPr>
        <w:t> institución</w:t>
      </w:r>
      <w:r>
        <w:rPr>
          <w:w w:val="105"/>
        </w:rPr>
        <w:t> de</w:t>
      </w:r>
      <w:r>
        <w:rPr>
          <w:w w:val="105"/>
        </w:rPr>
        <w:t> salud</w:t>
      </w:r>
      <w:r>
        <w:rPr>
          <w:w w:val="105"/>
        </w:rPr>
        <w:t> que</w:t>
      </w:r>
      <w:r>
        <w:rPr>
          <w:w w:val="105"/>
        </w:rPr>
        <w:t> atiende</w:t>
      </w:r>
      <w:r>
        <w:rPr>
          <w:w w:val="105"/>
        </w:rPr>
        <w:t> partos,</w:t>
      </w:r>
      <w:r>
        <w:rPr>
          <w:spacing w:val="40"/>
          <w:w w:val="105"/>
        </w:rPr>
        <w:t> </w:t>
      </w:r>
      <w:r>
        <w:rPr>
          <w:w w:val="105"/>
        </w:rPr>
        <w:t>adecuada</w:t>
      </w:r>
      <w:r>
        <w:rPr>
          <w:w w:val="105"/>
        </w:rPr>
        <w:t> de</w:t>
      </w:r>
      <w:r>
        <w:rPr>
          <w:w w:val="105"/>
        </w:rPr>
        <w:t> tal</w:t>
      </w:r>
      <w:r>
        <w:rPr>
          <w:w w:val="105"/>
        </w:rPr>
        <w:t> manera</w:t>
      </w:r>
      <w:r>
        <w:rPr>
          <w:w w:val="105"/>
        </w:rPr>
        <w:t> que</w:t>
      </w:r>
      <w:r>
        <w:rPr>
          <w:w w:val="105"/>
        </w:rPr>
        <w:t> las</w:t>
      </w:r>
      <w:r>
        <w:rPr>
          <w:w w:val="105"/>
        </w:rPr>
        <w:t> madres</w:t>
      </w:r>
      <w:r>
        <w:rPr>
          <w:w w:val="105"/>
        </w:rPr>
        <w:t> puedan</w:t>
      </w:r>
      <w:r>
        <w:rPr>
          <w:w w:val="105"/>
        </w:rPr>
        <w:t> aprender</w:t>
      </w:r>
      <w:r>
        <w:rPr>
          <w:w w:val="105"/>
        </w:rPr>
        <w:t> la</w:t>
      </w:r>
      <w:r>
        <w:rPr>
          <w:w w:val="105"/>
        </w:rPr>
        <w:t> técnica</w:t>
      </w:r>
      <w:r>
        <w:rPr>
          <w:w w:val="105"/>
        </w:rPr>
        <w:t> Madre</w:t>
      </w:r>
      <w:r>
        <w:rPr>
          <w:w w:val="105"/>
        </w:rPr>
        <w:t> Canguro,</w:t>
      </w:r>
      <w:r>
        <w:rPr>
          <w:w w:val="105"/>
        </w:rPr>
        <w:t> que seguirán en sus casas hasta que el bebé logre el peso y el desarrollo adecuados para dejar el contacto piel a piel 24 horas.</w:t>
      </w:r>
    </w:p>
    <w:p>
      <w:pPr>
        <w:spacing w:after="0" w:line="292" w:lineRule="auto"/>
        <w:jc w:val="both"/>
        <w:sectPr>
          <w:pgSz w:w="11910" w:h="16840"/>
          <w:pgMar w:header="0" w:footer="1014" w:top="1700" w:bottom="1220" w:left="1180" w:right="900"/>
        </w:sectPr>
      </w:pPr>
    </w:p>
    <w:p>
      <w:pPr>
        <w:pStyle w:val="BodyText"/>
        <w:spacing w:line="292" w:lineRule="auto" w:before="94"/>
        <w:ind w:left="379" w:right="372" w:firstLine="567"/>
        <w:jc w:val="both"/>
      </w:pPr>
      <w:r>
        <w:rPr>
          <w:i/>
          <w:w w:val="105"/>
          <w:sz w:val="23"/>
        </w:rPr>
        <w:t>Beneficios:</w:t>
      </w:r>
      <w:r>
        <w:rPr>
          <w:i/>
          <w:spacing w:val="28"/>
          <w:w w:val="105"/>
          <w:sz w:val="23"/>
        </w:rPr>
        <w:t> </w:t>
      </w:r>
      <w:r>
        <w:rPr>
          <w:w w:val="105"/>
        </w:rPr>
        <w:t>Contar</w:t>
      </w:r>
      <w:r>
        <w:rPr>
          <w:spacing w:val="22"/>
          <w:w w:val="105"/>
        </w:rPr>
        <w:t> </w:t>
      </w:r>
      <w:r>
        <w:rPr>
          <w:w w:val="105"/>
        </w:rPr>
        <w:t>con</w:t>
      </w:r>
      <w:r>
        <w:rPr>
          <w:spacing w:val="24"/>
          <w:w w:val="105"/>
        </w:rPr>
        <w:t> </w:t>
      </w:r>
      <w:r>
        <w:rPr>
          <w:w w:val="105"/>
        </w:rPr>
        <w:t>una</w:t>
      </w:r>
      <w:r>
        <w:rPr>
          <w:spacing w:val="23"/>
          <w:w w:val="105"/>
        </w:rPr>
        <w:t> </w:t>
      </w:r>
      <w:r>
        <w:rPr>
          <w:w w:val="105"/>
        </w:rPr>
        <w:t>sala</w:t>
      </w:r>
      <w:r>
        <w:rPr>
          <w:spacing w:val="23"/>
          <w:w w:val="105"/>
        </w:rPr>
        <w:t> </w:t>
      </w:r>
      <w:r>
        <w:rPr>
          <w:w w:val="105"/>
        </w:rPr>
        <w:t>de</w:t>
      </w:r>
      <w:r>
        <w:rPr>
          <w:spacing w:val="21"/>
          <w:w w:val="105"/>
        </w:rPr>
        <w:t> </w:t>
      </w:r>
      <w:r>
        <w:rPr>
          <w:w w:val="105"/>
        </w:rPr>
        <w:t>adaptación</w:t>
      </w:r>
      <w:r>
        <w:rPr>
          <w:spacing w:val="22"/>
          <w:w w:val="105"/>
        </w:rPr>
        <w:t> </w:t>
      </w:r>
      <w:r>
        <w:rPr>
          <w:w w:val="105"/>
        </w:rPr>
        <w:t>canguro</w:t>
      </w:r>
      <w:r>
        <w:rPr>
          <w:spacing w:val="23"/>
          <w:w w:val="105"/>
        </w:rPr>
        <w:t> </w:t>
      </w:r>
      <w:r>
        <w:rPr>
          <w:w w:val="105"/>
        </w:rPr>
        <w:t>permite</w:t>
      </w:r>
      <w:r>
        <w:rPr>
          <w:spacing w:val="22"/>
          <w:w w:val="105"/>
        </w:rPr>
        <w:t> </w:t>
      </w:r>
      <w:r>
        <w:rPr>
          <w:w w:val="105"/>
        </w:rPr>
        <w:t>educar</w:t>
      </w:r>
      <w:r>
        <w:rPr>
          <w:spacing w:val="23"/>
          <w:w w:val="105"/>
        </w:rPr>
        <w:t> </w:t>
      </w:r>
      <w:r>
        <w:rPr>
          <w:w w:val="105"/>
        </w:rPr>
        <w:t>a</w:t>
      </w:r>
      <w:r>
        <w:rPr>
          <w:spacing w:val="23"/>
          <w:w w:val="105"/>
        </w:rPr>
        <w:t> </w:t>
      </w:r>
      <w:r>
        <w:rPr>
          <w:w w:val="105"/>
        </w:rPr>
        <w:t>las</w:t>
      </w:r>
      <w:r>
        <w:rPr>
          <w:spacing w:val="22"/>
          <w:w w:val="105"/>
        </w:rPr>
        <w:t> </w:t>
      </w:r>
      <w:r>
        <w:rPr>
          <w:w w:val="105"/>
        </w:rPr>
        <w:t>madres</w:t>
      </w:r>
      <w:r>
        <w:rPr>
          <w:spacing w:val="22"/>
          <w:w w:val="105"/>
        </w:rPr>
        <w:t> </w:t>
      </w:r>
      <w:r>
        <w:rPr>
          <w:w w:val="105"/>
        </w:rPr>
        <w:t>en la</w:t>
      </w:r>
      <w:r>
        <w:rPr>
          <w:w w:val="105"/>
        </w:rPr>
        <w:t> técnica</w:t>
      </w:r>
      <w:r>
        <w:rPr>
          <w:w w:val="105"/>
        </w:rPr>
        <w:t> Madre</w:t>
      </w:r>
      <w:r>
        <w:rPr>
          <w:w w:val="105"/>
        </w:rPr>
        <w:t> Canguro,</w:t>
      </w:r>
      <w:r>
        <w:rPr>
          <w:w w:val="105"/>
        </w:rPr>
        <w:t> darles</w:t>
      </w:r>
      <w:r>
        <w:rPr>
          <w:w w:val="105"/>
        </w:rPr>
        <w:t> seguridad</w:t>
      </w:r>
      <w:r>
        <w:rPr>
          <w:w w:val="105"/>
        </w:rPr>
        <w:t> en</w:t>
      </w:r>
      <w:r>
        <w:rPr>
          <w:w w:val="105"/>
        </w:rPr>
        <w:t> sí</w:t>
      </w:r>
      <w:r>
        <w:rPr>
          <w:w w:val="105"/>
        </w:rPr>
        <w:t> mismas,</w:t>
      </w:r>
      <w:r>
        <w:rPr>
          <w:w w:val="105"/>
        </w:rPr>
        <w:t> fortalecer</w:t>
      </w:r>
      <w:r>
        <w:rPr>
          <w:w w:val="105"/>
        </w:rPr>
        <w:t> el</w:t>
      </w:r>
      <w:r>
        <w:rPr>
          <w:w w:val="105"/>
        </w:rPr>
        <w:t> vínculo</w:t>
      </w:r>
      <w:r>
        <w:rPr>
          <w:w w:val="105"/>
        </w:rPr>
        <w:t> afectivo</w:t>
      </w:r>
      <w:r>
        <w:rPr>
          <w:w w:val="105"/>
        </w:rPr>
        <w:t> y promover</w:t>
      </w:r>
      <w:r>
        <w:rPr>
          <w:w w:val="105"/>
        </w:rPr>
        <w:t> la participación del padre en el proceso, quien</w:t>
      </w:r>
      <w:r>
        <w:rPr>
          <w:w w:val="105"/>
        </w:rPr>
        <w:t> también aprende la técnica y se convierte en padre canguro.</w:t>
      </w:r>
    </w:p>
    <w:p>
      <w:pPr>
        <w:pStyle w:val="BodyText"/>
        <w:spacing w:line="288" w:lineRule="auto" w:before="108"/>
        <w:ind w:left="379" w:right="372" w:firstLine="567"/>
        <w:jc w:val="both"/>
      </w:pPr>
      <w:r>
        <w:rPr>
          <w:i/>
          <w:w w:val="105"/>
          <w:sz w:val="23"/>
        </w:rPr>
        <w:t>Requerimientos técnicos</w:t>
      </w:r>
      <w:r>
        <w:rPr>
          <w:w w:val="105"/>
        </w:rPr>
        <w:t>:</w:t>
      </w:r>
      <w:r>
        <w:rPr>
          <w:w w:val="105"/>
        </w:rPr>
        <w:t> Los</w:t>
      </w:r>
      <w:r>
        <w:rPr>
          <w:w w:val="105"/>
        </w:rPr>
        <w:t> establecidos</w:t>
      </w:r>
      <w:r>
        <w:rPr>
          <w:w w:val="105"/>
        </w:rPr>
        <w:t> acorde</w:t>
      </w:r>
      <w:r>
        <w:rPr>
          <w:w w:val="105"/>
        </w:rPr>
        <w:t> al</w:t>
      </w:r>
      <w:r>
        <w:rPr>
          <w:w w:val="105"/>
        </w:rPr>
        <w:t> sistema</w:t>
      </w:r>
      <w:r>
        <w:rPr>
          <w:w w:val="105"/>
        </w:rPr>
        <w:t> de</w:t>
      </w:r>
      <w:r>
        <w:rPr>
          <w:w w:val="105"/>
        </w:rPr>
        <w:t> garantía</w:t>
      </w:r>
      <w:r>
        <w:rPr>
          <w:w w:val="105"/>
        </w:rPr>
        <w:t> de</w:t>
      </w:r>
      <w:r>
        <w:rPr>
          <w:w w:val="105"/>
        </w:rPr>
        <w:t> la</w:t>
      </w:r>
      <w:r>
        <w:rPr>
          <w:w w:val="105"/>
        </w:rPr>
        <w:t> calidad</w:t>
      </w:r>
      <w:r>
        <w:rPr>
          <w:w w:val="105"/>
        </w:rPr>
        <w:t> y habilitación</w:t>
      </w:r>
      <w:r>
        <w:rPr>
          <w:spacing w:val="40"/>
          <w:w w:val="105"/>
        </w:rPr>
        <w:t> </w:t>
      </w:r>
      <w:r>
        <w:rPr>
          <w:w w:val="105"/>
        </w:rPr>
        <w:t>(Resolución</w:t>
      </w:r>
      <w:r>
        <w:rPr>
          <w:spacing w:val="40"/>
          <w:w w:val="105"/>
        </w:rPr>
        <w:t> </w:t>
      </w:r>
      <w:r>
        <w:rPr>
          <w:w w:val="105"/>
        </w:rPr>
        <w:t>2003</w:t>
      </w:r>
      <w:r>
        <w:rPr>
          <w:spacing w:val="40"/>
          <w:w w:val="105"/>
        </w:rPr>
        <w:t> </w:t>
      </w:r>
      <w:r>
        <w:rPr>
          <w:w w:val="105"/>
        </w:rPr>
        <w:t>de</w:t>
      </w:r>
      <w:r>
        <w:rPr>
          <w:spacing w:val="40"/>
          <w:w w:val="105"/>
        </w:rPr>
        <w:t> </w:t>
      </w:r>
      <w:r>
        <w:rPr>
          <w:w w:val="105"/>
        </w:rPr>
        <w:t>2014).</w:t>
      </w:r>
    </w:p>
    <w:p>
      <w:pPr>
        <w:pStyle w:val="BodyText"/>
        <w:spacing w:line="290" w:lineRule="auto" w:before="119"/>
        <w:ind w:left="379" w:right="372" w:firstLine="568"/>
        <w:jc w:val="both"/>
      </w:pPr>
      <w:r>
        <w:rPr>
          <w:i/>
          <w:w w:val="105"/>
          <w:sz w:val="23"/>
        </w:rPr>
        <w:t>Municipios</w:t>
      </w:r>
      <w:r>
        <w:rPr>
          <w:i/>
          <w:spacing w:val="-9"/>
          <w:w w:val="105"/>
          <w:sz w:val="23"/>
        </w:rPr>
        <w:t> </w:t>
      </w:r>
      <w:r>
        <w:rPr>
          <w:i/>
          <w:w w:val="105"/>
          <w:sz w:val="23"/>
        </w:rPr>
        <w:t>que</w:t>
      </w:r>
      <w:r>
        <w:rPr>
          <w:i/>
          <w:spacing w:val="-9"/>
          <w:w w:val="105"/>
          <w:sz w:val="23"/>
        </w:rPr>
        <w:t> </w:t>
      </w:r>
      <w:r>
        <w:rPr>
          <w:i/>
          <w:w w:val="105"/>
          <w:sz w:val="23"/>
        </w:rPr>
        <w:t>pueden</w:t>
      </w:r>
      <w:r>
        <w:rPr>
          <w:i/>
          <w:spacing w:val="-9"/>
          <w:w w:val="105"/>
          <w:sz w:val="23"/>
        </w:rPr>
        <w:t> </w:t>
      </w:r>
      <w:r>
        <w:rPr>
          <w:i/>
          <w:w w:val="105"/>
          <w:sz w:val="23"/>
        </w:rPr>
        <w:t>invertir</w:t>
      </w:r>
      <w:r>
        <w:rPr>
          <w:w w:val="105"/>
        </w:rPr>
        <w:t>:</w:t>
      </w:r>
      <w:r>
        <w:rPr>
          <w:spacing w:val="-2"/>
          <w:w w:val="105"/>
        </w:rPr>
        <w:t> </w:t>
      </w:r>
      <w:r>
        <w:rPr>
          <w:w w:val="105"/>
        </w:rPr>
        <w:t>Aquellos</w:t>
      </w:r>
      <w:r>
        <w:rPr>
          <w:spacing w:val="-6"/>
          <w:w w:val="105"/>
        </w:rPr>
        <w:t> </w:t>
      </w:r>
      <w:r>
        <w:rPr>
          <w:w w:val="105"/>
        </w:rPr>
        <w:t>en</w:t>
      </w:r>
      <w:r>
        <w:rPr>
          <w:spacing w:val="-6"/>
          <w:w w:val="105"/>
        </w:rPr>
        <w:t> </w:t>
      </w:r>
      <w:r>
        <w:rPr>
          <w:w w:val="105"/>
        </w:rPr>
        <w:t>los</w:t>
      </w:r>
      <w:r>
        <w:rPr>
          <w:spacing w:val="-7"/>
          <w:w w:val="105"/>
        </w:rPr>
        <w:t> </w:t>
      </w:r>
      <w:r>
        <w:rPr>
          <w:w w:val="105"/>
        </w:rPr>
        <w:t>que</w:t>
      </w:r>
      <w:r>
        <w:rPr>
          <w:spacing w:val="-7"/>
          <w:w w:val="105"/>
        </w:rPr>
        <w:t> </w:t>
      </w:r>
      <w:r>
        <w:rPr>
          <w:w w:val="105"/>
        </w:rPr>
        <w:t>se</w:t>
      </w:r>
      <w:r>
        <w:rPr>
          <w:spacing w:val="-7"/>
          <w:w w:val="105"/>
        </w:rPr>
        <w:t> </w:t>
      </w:r>
      <w:r>
        <w:rPr>
          <w:w w:val="105"/>
        </w:rPr>
        <w:t>preste</w:t>
      </w:r>
      <w:r>
        <w:rPr>
          <w:spacing w:val="-7"/>
          <w:w w:val="105"/>
        </w:rPr>
        <w:t> </w:t>
      </w:r>
      <w:r>
        <w:rPr>
          <w:w w:val="105"/>
        </w:rPr>
        <w:t>la</w:t>
      </w:r>
      <w:r>
        <w:rPr>
          <w:spacing w:val="-6"/>
          <w:w w:val="105"/>
        </w:rPr>
        <w:t> </w:t>
      </w:r>
      <w:r>
        <w:rPr>
          <w:w w:val="105"/>
        </w:rPr>
        <w:t>atención</w:t>
      </w:r>
      <w:r>
        <w:rPr>
          <w:spacing w:val="-6"/>
          <w:w w:val="105"/>
        </w:rPr>
        <w:t> </w:t>
      </w:r>
      <w:r>
        <w:rPr>
          <w:w w:val="105"/>
        </w:rPr>
        <w:t>del</w:t>
      </w:r>
      <w:r>
        <w:rPr>
          <w:spacing w:val="-6"/>
          <w:w w:val="105"/>
        </w:rPr>
        <w:t> </w:t>
      </w:r>
      <w:r>
        <w:rPr>
          <w:w w:val="105"/>
        </w:rPr>
        <w:t>parto</w:t>
      </w:r>
      <w:r>
        <w:rPr>
          <w:spacing w:val="-7"/>
          <w:w w:val="105"/>
        </w:rPr>
        <w:t> </w:t>
      </w:r>
      <w:r>
        <w:rPr>
          <w:w w:val="105"/>
        </w:rPr>
        <w:t>en</w:t>
      </w:r>
      <w:r>
        <w:rPr>
          <w:spacing w:val="-5"/>
          <w:w w:val="105"/>
        </w:rPr>
        <w:t> </w:t>
      </w:r>
      <w:r>
        <w:rPr>
          <w:w w:val="105"/>
        </w:rPr>
        <w:t>una institución de</w:t>
      </w:r>
      <w:r>
        <w:rPr>
          <w:spacing w:val="-1"/>
          <w:w w:val="105"/>
        </w:rPr>
        <w:t> </w:t>
      </w:r>
      <w:r>
        <w:rPr>
          <w:w w:val="105"/>
        </w:rPr>
        <w:t>orden público (ESE),</w:t>
      </w:r>
      <w:r>
        <w:rPr>
          <w:spacing w:val="-1"/>
          <w:w w:val="105"/>
        </w:rPr>
        <w:t> </w:t>
      </w:r>
      <w:r>
        <w:rPr>
          <w:w w:val="105"/>
        </w:rPr>
        <w:t>o donde</w:t>
      </w:r>
      <w:r>
        <w:rPr>
          <w:spacing w:val="-1"/>
          <w:w w:val="105"/>
        </w:rPr>
        <w:t> </w:t>
      </w:r>
      <w:r>
        <w:rPr>
          <w:w w:val="105"/>
        </w:rPr>
        <w:t>se requiera implementar,</w:t>
      </w:r>
      <w:r>
        <w:rPr>
          <w:spacing w:val="-1"/>
          <w:w w:val="105"/>
        </w:rPr>
        <w:t> </w:t>
      </w:r>
      <w:r>
        <w:rPr>
          <w:w w:val="105"/>
        </w:rPr>
        <w:t>según análisis</w:t>
      </w:r>
      <w:r>
        <w:rPr>
          <w:spacing w:val="-1"/>
          <w:w w:val="105"/>
        </w:rPr>
        <w:t> </w:t>
      </w:r>
      <w:r>
        <w:rPr>
          <w:w w:val="105"/>
        </w:rPr>
        <w:t>de</w:t>
      </w:r>
      <w:r>
        <w:rPr>
          <w:spacing w:val="-1"/>
          <w:w w:val="105"/>
        </w:rPr>
        <w:t> </w:t>
      </w:r>
      <w:r>
        <w:rPr>
          <w:w w:val="105"/>
        </w:rPr>
        <w:t>demanda y capacidad.</w:t>
      </w:r>
    </w:p>
    <w:p>
      <w:pPr>
        <w:pStyle w:val="BodyText"/>
        <w:spacing w:before="126"/>
        <w:ind w:left="380"/>
        <w:jc w:val="both"/>
      </w:pPr>
      <w:r>
        <w:rPr>
          <w:w w:val="105"/>
        </w:rPr>
        <w:t>Prevención</w:t>
      </w:r>
      <w:r>
        <w:rPr>
          <w:spacing w:val="54"/>
          <w:w w:val="105"/>
        </w:rPr>
        <w:t> </w:t>
      </w:r>
      <w:r>
        <w:rPr>
          <w:w w:val="105"/>
        </w:rPr>
        <w:t>de</w:t>
      </w:r>
      <w:r>
        <w:rPr>
          <w:spacing w:val="53"/>
          <w:w w:val="105"/>
        </w:rPr>
        <w:t> </w:t>
      </w:r>
      <w:r>
        <w:rPr>
          <w:w w:val="105"/>
        </w:rPr>
        <w:t>la</w:t>
      </w:r>
      <w:r>
        <w:rPr>
          <w:spacing w:val="53"/>
          <w:w w:val="105"/>
        </w:rPr>
        <w:t> </w:t>
      </w:r>
      <w:r>
        <w:rPr>
          <w:w w:val="105"/>
        </w:rPr>
        <w:t>ceguera</w:t>
      </w:r>
      <w:r>
        <w:rPr>
          <w:spacing w:val="54"/>
          <w:w w:val="105"/>
        </w:rPr>
        <w:t> </w:t>
      </w:r>
      <w:r>
        <w:rPr>
          <w:w w:val="105"/>
        </w:rPr>
        <w:t>por</w:t>
      </w:r>
      <w:r>
        <w:rPr>
          <w:spacing w:val="52"/>
          <w:w w:val="105"/>
        </w:rPr>
        <w:t> </w:t>
      </w:r>
      <w:r>
        <w:rPr>
          <w:w w:val="105"/>
        </w:rPr>
        <w:t>retinopatía</w:t>
      </w:r>
      <w:r>
        <w:rPr>
          <w:spacing w:val="54"/>
          <w:w w:val="105"/>
        </w:rPr>
        <w:t> </w:t>
      </w:r>
      <w:r>
        <w:rPr>
          <w:w w:val="105"/>
        </w:rPr>
        <w:t>en</w:t>
      </w:r>
      <w:r>
        <w:rPr>
          <w:spacing w:val="53"/>
          <w:w w:val="105"/>
        </w:rPr>
        <w:t> </w:t>
      </w:r>
      <w:r>
        <w:rPr>
          <w:w w:val="105"/>
        </w:rPr>
        <w:t>recién</w:t>
      </w:r>
      <w:r>
        <w:rPr>
          <w:spacing w:val="54"/>
          <w:w w:val="105"/>
        </w:rPr>
        <w:t> </w:t>
      </w:r>
      <w:r>
        <w:rPr>
          <w:w w:val="105"/>
        </w:rPr>
        <w:t>nacidos</w:t>
      </w:r>
      <w:r>
        <w:rPr>
          <w:spacing w:val="52"/>
          <w:w w:val="105"/>
        </w:rPr>
        <w:t> </w:t>
      </w:r>
      <w:r>
        <w:rPr>
          <w:spacing w:val="-2"/>
          <w:w w:val="105"/>
        </w:rPr>
        <w:t>prematuros</w:t>
      </w:r>
    </w:p>
    <w:p>
      <w:pPr>
        <w:pStyle w:val="BodyText"/>
        <w:spacing w:line="292" w:lineRule="auto" w:before="180"/>
        <w:ind w:left="379" w:right="372" w:firstLine="567"/>
        <w:jc w:val="both"/>
      </w:pPr>
      <w:r>
        <w:rPr>
          <w:w w:val="105"/>
        </w:rPr>
        <w:t>El</w:t>
      </w:r>
      <w:r>
        <w:rPr>
          <w:w w:val="105"/>
        </w:rPr>
        <w:t> programa</w:t>
      </w:r>
      <w:r>
        <w:rPr>
          <w:w w:val="105"/>
        </w:rPr>
        <w:t> dirigido</w:t>
      </w:r>
      <w:r>
        <w:rPr>
          <w:w w:val="105"/>
        </w:rPr>
        <w:t> a</w:t>
      </w:r>
      <w:r>
        <w:rPr>
          <w:w w:val="105"/>
        </w:rPr>
        <w:t> la</w:t>
      </w:r>
      <w:r>
        <w:rPr>
          <w:w w:val="105"/>
        </w:rPr>
        <w:t> prevención</w:t>
      </w:r>
      <w:r>
        <w:rPr>
          <w:w w:val="105"/>
        </w:rPr>
        <w:t> de</w:t>
      </w:r>
      <w:r>
        <w:rPr>
          <w:w w:val="105"/>
        </w:rPr>
        <w:t> la</w:t>
      </w:r>
      <w:r>
        <w:rPr>
          <w:w w:val="105"/>
        </w:rPr>
        <w:t> ceguera</w:t>
      </w:r>
      <w:r>
        <w:rPr>
          <w:w w:val="105"/>
        </w:rPr>
        <w:t> por</w:t>
      </w:r>
      <w:r>
        <w:rPr>
          <w:w w:val="105"/>
        </w:rPr>
        <w:t> la</w:t>
      </w:r>
      <w:r>
        <w:rPr>
          <w:w w:val="105"/>
        </w:rPr>
        <w:t> condición</w:t>
      </w:r>
      <w:r>
        <w:rPr>
          <w:w w:val="105"/>
        </w:rPr>
        <w:t> prematura</w:t>
      </w:r>
      <w:r>
        <w:rPr>
          <w:w w:val="105"/>
        </w:rPr>
        <w:t> y</w:t>
      </w:r>
      <w:r>
        <w:rPr>
          <w:w w:val="105"/>
        </w:rPr>
        <w:t> bajo</w:t>
      </w:r>
      <w:r>
        <w:rPr>
          <w:spacing w:val="80"/>
          <w:w w:val="105"/>
        </w:rPr>
        <w:t> </w:t>
      </w:r>
      <w:r>
        <w:rPr>
          <w:w w:val="105"/>
        </w:rPr>
        <w:t>peso,</w:t>
      </w:r>
      <w:r>
        <w:rPr>
          <w:w w:val="105"/>
        </w:rPr>
        <w:t> tiene</w:t>
      </w:r>
      <w:r>
        <w:rPr>
          <w:w w:val="105"/>
        </w:rPr>
        <w:t> como</w:t>
      </w:r>
      <w:r>
        <w:rPr>
          <w:w w:val="105"/>
        </w:rPr>
        <w:t> fundamento</w:t>
      </w:r>
      <w:r>
        <w:rPr>
          <w:w w:val="105"/>
        </w:rPr>
        <w:t> la</w:t>
      </w:r>
      <w:r>
        <w:rPr>
          <w:w w:val="105"/>
        </w:rPr>
        <w:t> detección</w:t>
      </w:r>
      <w:r>
        <w:rPr>
          <w:w w:val="105"/>
        </w:rPr>
        <w:t> oportuna,</w:t>
      </w:r>
      <w:r>
        <w:rPr>
          <w:w w:val="105"/>
        </w:rPr>
        <w:t> diagnóstico</w:t>
      </w:r>
      <w:r>
        <w:rPr>
          <w:w w:val="105"/>
        </w:rPr>
        <w:t> y</w:t>
      </w:r>
      <w:r>
        <w:rPr>
          <w:w w:val="105"/>
        </w:rPr>
        <w:t> tratamiento</w:t>
      </w:r>
      <w:r>
        <w:rPr>
          <w:w w:val="105"/>
        </w:rPr>
        <w:t> en</w:t>
      </w:r>
      <w:r>
        <w:rPr>
          <w:w w:val="105"/>
        </w:rPr>
        <w:t> niños</w:t>
      </w:r>
      <w:r>
        <w:rPr>
          <w:w w:val="105"/>
        </w:rPr>
        <w:t> con riesgo, así como la implementación del monitoreo al manejo del oxígeno en los neonatos, y la gestión para</w:t>
      </w:r>
      <w:r>
        <w:rPr>
          <w:spacing w:val="29"/>
          <w:w w:val="105"/>
        </w:rPr>
        <w:t> </w:t>
      </w:r>
      <w:r>
        <w:rPr>
          <w:w w:val="105"/>
        </w:rPr>
        <w:t>el seguimiento a estos recién nacidos, una vez</w:t>
      </w:r>
      <w:r>
        <w:rPr>
          <w:spacing w:val="29"/>
          <w:w w:val="105"/>
        </w:rPr>
        <w:t> </w:t>
      </w:r>
      <w:r>
        <w:rPr>
          <w:w w:val="105"/>
        </w:rPr>
        <w:t>egresen</w:t>
      </w:r>
      <w:r>
        <w:rPr>
          <w:spacing w:val="28"/>
          <w:w w:val="105"/>
        </w:rPr>
        <w:t> </w:t>
      </w:r>
      <w:r>
        <w:rPr>
          <w:w w:val="105"/>
        </w:rPr>
        <w:t>de la institución.</w:t>
      </w:r>
    </w:p>
    <w:p>
      <w:pPr>
        <w:pStyle w:val="BodyText"/>
        <w:spacing w:line="288" w:lineRule="auto" w:before="114"/>
        <w:ind w:left="380" w:right="373" w:firstLine="567"/>
        <w:jc w:val="both"/>
      </w:pPr>
      <w:r>
        <w:rPr>
          <w:i/>
          <w:w w:val="105"/>
          <w:sz w:val="23"/>
        </w:rPr>
        <w:t>Beneficios</w:t>
      </w:r>
      <w:r>
        <w:rPr>
          <w:w w:val="105"/>
        </w:rPr>
        <w:t>: Contar con el programa de prevención de retinopatía del prematuro permitirá disminuir la ceguera en neonatos.</w:t>
      </w:r>
    </w:p>
    <w:p>
      <w:pPr>
        <w:pStyle w:val="BodyText"/>
        <w:spacing w:line="288" w:lineRule="auto" w:before="119"/>
        <w:ind w:left="379" w:right="372" w:firstLine="567"/>
        <w:jc w:val="both"/>
      </w:pPr>
      <w:r>
        <w:rPr>
          <w:i/>
          <w:w w:val="105"/>
          <w:sz w:val="23"/>
        </w:rPr>
        <w:t>Requerimientos técnicos</w:t>
      </w:r>
      <w:r>
        <w:rPr>
          <w:w w:val="105"/>
        </w:rPr>
        <w:t>:</w:t>
      </w:r>
      <w:r>
        <w:rPr>
          <w:w w:val="105"/>
        </w:rPr>
        <w:t> Los</w:t>
      </w:r>
      <w:r>
        <w:rPr>
          <w:w w:val="105"/>
        </w:rPr>
        <w:t> establecidos</w:t>
      </w:r>
      <w:r>
        <w:rPr>
          <w:w w:val="105"/>
        </w:rPr>
        <w:t> acorde</w:t>
      </w:r>
      <w:r>
        <w:rPr>
          <w:w w:val="105"/>
        </w:rPr>
        <w:t> al</w:t>
      </w:r>
      <w:r>
        <w:rPr>
          <w:w w:val="105"/>
        </w:rPr>
        <w:t> sistema</w:t>
      </w:r>
      <w:r>
        <w:rPr>
          <w:w w:val="105"/>
        </w:rPr>
        <w:t> de</w:t>
      </w:r>
      <w:r>
        <w:rPr>
          <w:w w:val="105"/>
        </w:rPr>
        <w:t> garantía</w:t>
      </w:r>
      <w:r>
        <w:rPr>
          <w:w w:val="105"/>
        </w:rPr>
        <w:t> de</w:t>
      </w:r>
      <w:r>
        <w:rPr>
          <w:w w:val="105"/>
        </w:rPr>
        <w:t> la</w:t>
      </w:r>
      <w:r>
        <w:rPr>
          <w:w w:val="105"/>
        </w:rPr>
        <w:t> calidad</w:t>
      </w:r>
      <w:r>
        <w:rPr>
          <w:w w:val="105"/>
        </w:rPr>
        <w:t> y habilitación</w:t>
      </w:r>
      <w:r>
        <w:rPr>
          <w:spacing w:val="40"/>
          <w:w w:val="105"/>
        </w:rPr>
        <w:t> </w:t>
      </w:r>
      <w:r>
        <w:rPr>
          <w:w w:val="105"/>
        </w:rPr>
        <w:t>(Resolución</w:t>
      </w:r>
      <w:r>
        <w:rPr>
          <w:spacing w:val="40"/>
          <w:w w:val="105"/>
        </w:rPr>
        <w:t> </w:t>
      </w:r>
      <w:r>
        <w:rPr>
          <w:w w:val="105"/>
        </w:rPr>
        <w:t>2003</w:t>
      </w:r>
      <w:r>
        <w:rPr>
          <w:spacing w:val="40"/>
          <w:w w:val="105"/>
        </w:rPr>
        <w:t> </w:t>
      </w:r>
      <w:r>
        <w:rPr>
          <w:w w:val="105"/>
        </w:rPr>
        <w:t>de</w:t>
      </w:r>
      <w:r>
        <w:rPr>
          <w:spacing w:val="40"/>
          <w:w w:val="105"/>
        </w:rPr>
        <w:t> </w:t>
      </w:r>
      <w:r>
        <w:rPr>
          <w:w w:val="105"/>
        </w:rPr>
        <w:t>2014).</w:t>
      </w:r>
    </w:p>
    <w:p>
      <w:pPr>
        <w:pStyle w:val="BodyText"/>
        <w:spacing w:line="288" w:lineRule="auto" w:before="118"/>
        <w:ind w:left="379" w:right="372" w:firstLine="567"/>
        <w:jc w:val="both"/>
      </w:pPr>
      <w:r>
        <w:rPr>
          <w:i/>
          <w:w w:val="105"/>
          <w:sz w:val="23"/>
        </w:rPr>
        <w:t>Municipios</w:t>
      </w:r>
      <w:r>
        <w:rPr>
          <w:i/>
          <w:w w:val="105"/>
          <w:sz w:val="23"/>
        </w:rPr>
        <w:t> que</w:t>
      </w:r>
      <w:r>
        <w:rPr>
          <w:i/>
          <w:w w:val="105"/>
          <w:sz w:val="23"/>
        </w:rPr>
        <w:t> pueden</w:t>
      </w:r>
      <w:r>
        <w:rPr>
          <w:i/>
          <w:w w:val="105"/>
          <w:sz w:val="23"/>
        </w:rPr>
        <w:t> invertir:</w:t>
      </w:r>
      <w:r>
        <w:rPr>
          <w:i/>
          <w:w w:val="105"/>
          <w:sz w:val="23"/>
        </w:rPr>
        <w:t> </w:t>
      </w:r>
      <w:r>
        <w:rPr>
          <w:w w:val="105"/>
        </w:rPr>
        <w:t>Todos</w:t>
      </w:r>
      <w:r>
        <w:rPr>
          <w:w w:val="105"/>
        </w:rPr>
        <w:t> los</w:t>
      </w:r>
      <w:r>
        <w:rPr>
          <w:w w:val="105"/>
        </w:rPr>
        <w:t> municipios</w:t>
      </w:r>
      <w:r>
        <w:rPr>
          <w:w w:val="105"/>
        </w:rPr>
        <w:t> que</w:t>
      </w:r>
      <w:r>
        <w:rPr>
          <w:w w:val="105"/>
        </w:rPr>
        <w:t> cuenten</w:t>
      </w:r>
      <w:r>
        <w:rPr>
          <w:w w:val="105"/>
        </w:rPr>
        <w:t> en</w:t>
      </w:r>
      <w:r>
        <w:rPr>
          <w:w w:val="105"/>
        </w:rPr>
        <w:t> su</w:t>
      </w:r>
      <w:r>
        <w:rPr>
          <w:w w:val="105"/>
        </w:rPr>
        <w:t> red</w:t>
      </w:r>
      <w:r>
        <w:rPr>
          <w:w w:val="105"/>
        </w:rPr>
        <w:t> prestadora de servicios con la atención en unidades de cuidados intensivos neonatales.</w:t>
      </w:r>
    </w:p>
    <w:p>
      <w:pPr>
        <w:pStyle w:val="BodyText"/>
        <w:spacing w:before="127"/>
        <w:ind w:left="380"/>
        <w:jc w:val="both"/>
      </w:pPr>
      <w:r>
        <w:rPr>
          <w:w w:val="105"/>
        </w:rPr>
        <w:t>Canguro</w:t>
      </w:r>
      <w:r>
        <w:rPr>
          <w:spacing w:val="26"/>
          <w:w w:val="105"/>
        </w:rPr>
        <w:t>  </w:t>
      </w:r>
      <w:r>
        <w:rPr>
          <w:spacing w:val="-2"/>
          <w:w w:val="105"/>
        </w:rPr>
        <w:t>ambulatorio</w:t>
      </w:r>
    </w:p>
    <w:p>
      <w:pPr>
        <w:pStyle w:val="BodyText"/>
        <w:spacing w:line="292" w:lineRule="auto" w:before="180"/>
        <w:ind w:left="379" w:right="374" w:firstLine="567"/>
        <w:jc w:val="both"/>
      </w:pPr>
      <w:r>
        <w:rPr>
          <w:w w:val="105"/>
        </w:rPr>
        <w:t>Es una técnica que permite dar salida tempranamente a los recién nacidos prematuros o </w:t>
      </w:r>
      <w:r>
        <w:rPr>
          <w:w w:val="110"/>
        </w:rPr>
        <w:t>de</w:t>
      </w:r>
      <w:r>
        <w:rPr>
          <w:spacing w:val="-10"/>
          <w:w w:val="110"/>
        </w:rPr>
        <w:t> </w:t>
      </w:r>
      <w:r>
        <w:rPr>
          <w:w w:val="110"/>
        </w:rPr>
        <w:t>bajo</w:t>
      </w:r>
      <w:r>
        <w:rPr>
          <w:spacing w:val="-10"/>
          <w:w w:val="110"/>
        </w:rPr>
        <w:t> </w:t>
      </w:r>
      <w:r>
        <w:rPr>
          <w:w w:val="110"/>
        </w:rPr>
        <w:t>peso</w:t>
      </w:r>
      <w:r>
        <w:rPr>
          <w:spacing w:val="-10"/>
          <w:w w:val="110"/>
        </w:rPr>
        <w:t> </w:t>
      </w:r>
      <w:r>
        <w:rPr>
          <w:w w:val="110"/>
        </w:rPr>
        <w:t>que</w:t>
      </w:r>
      <w:r>
        <w:rPr>
          <w:spacing w:val="-10"/>
          <w:w w:val="110"/>
        </w:rPr>
        <w:t> </w:t>
      </w:r>
      <w:r>
        <w:rPr>
          <w:w w:val="110"/>
        </w:rPr>
        <w:t>han</w:t>
      </w:r>
      <w:r>
        <w:rPr>
          <w:spacing w:val="-10"/>
          <w:w w:val="110"/>
        </w:rPr>
        <w:t> </w:t>
      </w:r>
      <w:r>
        <w:rPr>
          <w:w w:val="110"/>
        </w:rPr>
        <w:t>superado</w:t>
      </w:r>
      <w:r>
        <w:rPr>
          <w:spacing w:val="-10"/>
          <w:w w:val="110"/>
        </w:rPr>
        <w:t> </w:t>
      </w:r>
      <w:r>
        <w:rPr>
          <w:w w:val="110"/>
        </w:rPr>
        <w:t>las</w:t>
      </w:r>
      <w:r>
        <w:rPr>
          <w:spacing w:val="-10"/>
          <w:w w:val="110"/>
        </w:rPr>
        <w:t> </w:t>
      </w:r>
      <w:r>
        <w:rPr>
          <w:w w:val="110"/>
        </w:rPr>
        <w:t>condiciones</w:t>
      </w:r>
      <w:r>
        <w:rPr>
          <w:spacing w:val="-10"/>
          <w:w w:val="110"/>
        </w:rPr>
        <w:t> </w:t>
      </w:r>
      <w:r>
        <w:rPr>
          <w:w w:val="110"/>
        </w:rPr>
        <w:t>de</w:t>
      </w:r>
      <w:r>
        <w:rPr>
          <w:spacing w:val="-10"/>
          <w:w w:val="110"/>
        </w:rPr>
        <w:t> </w:t>
      </w:r>
      <w:r>
        <w:rPr>
          <w:w w:val="110"/>
        </w:rPr>
        <w:t>riesgo</w:t>
      </w:r>
      <w:r>
        <w:rPr>
          <w:spacing w:val="-10"/>
          <w:w w:val="110"/>
        </w:rPr>
        <w:t> </w:t>
      </w:r>
      <w:r>
        <w:rPr>
          <w:w w:val="110"/>
        </w:rPr>
        <w:t>y</w:t>
      </w:r>
      <w:r>
        <w:rPr>
          <w:spacing w:val="-10"/>
          <w:w w:val="110"/>
        </w:rPr>
        <w:t> </w:t>
      </w:r>
      <w:r>
        <w:rPr>
          <w:w w:val="110"/>
        </w:rPr>
        <w:t>no</w:t>
      </w:r>
      <w:r>
        <w:rPr>
          <w:spacing w:val="-10"/>
          <w:w w:val="110"/>
        </w:rPr>
        <w:t> </w:t>
      </w:r>
      <w:r>
        <w:rPr>
          <w:w w:val="110"/>
        </w:rPr>
        <w:t>requieren</w:t>
      </w:r>
      <w:r>
        <w:rPr>
          <w:spacing w:val="-10"/>
          <w:w w:val="110"/>
        </w:rPr>
        <w:t> </w:t>
      </w:r>
      <w:r>
        <w:rPr>
          <w:w w:val="110"/>
        </w:rPr>
        <w:t>hospitalización,</w:t>
      </w:r>
      <w:r>
        <w:rPr>
          <w:spacing w:val="-11"/>
          <w:w w:val="110"/>
        </w:rPr>
        <w:t> </w:t>
      </w:r>
      <w:r>
        <w:rPr>
          <w:w w:val="110"/>
        </w:rPr>
        <w:t>pero sí un seguimiento cercano de su evolución y condición física.</w:t>
      </w:r>
    </w:p>
    <w:p>
      <w:pPr>
        <w:pStyle w:val="BodyText"/>
        <w:spacing w:line="290" w:lineRule="auto" w:before="114"/>
        <w:ind w:left="379" w:right="373" w:firstLine="567"/>
        <w:jc w:val="both"/>
      </w:pPr>
      <w:r>
        <w:rPr>
          <w:i/>
          <w:w w:val="105"/>
          <w:sz w:val="23"/>
        </w:rPr>
        <w:t>Beneficios</w:t>
      </w:r>
      <w:r>
        <w:rPr>
          <w:w w:val="105"/>
        </w:rPr>
        <w:t>: Permite dar de alta a los recién nacidos prematuros o de bajo peso de manera temprana,</w:t>
      </w:r>
      <w:r>
        <w:rPr>
          <w:w w:val="105"/>
        </w:rPr>
        <w:t> facilitando</w:t>
      </w:r>
      <w:r>
        <w:rPr>
          <w:w w:val="105"/>
        </w:rPr>
        <w:t> el</w:t>
      </w:r>
      <w:r>
        <w:rPr>
          <w:w w:val="105"/>
        </w:rPr>
        <w:t> giro-cama</w:t>
      </w:r>
      <w:r>
        <w:rPr>
          <w:w w:val="105"/>
        </w:rPr>
        <w:t> y</w:t>
      </w:r>
      <w:r>
        <w:rPr>
          <w:w w:val="105"/>
        </w:rPr>
        <w:t> disminuyendo</w:t>
      </w:r>
      <w:r>
        <w:rPr>
          <w:w w:val="105"/>
        </w:rPr>
        <w:t> los</w:t>
      </w:r>
      <w:r>
        <w:rPr>
          <w:w w:val="105"/>
        </w:rPr>
        <w:t> riesgos</w:t>
      </w:r>
      <w:r>
        <w:rPr>
          <w:w w:val="105"/>
        </w:rPr>
        <w:t> de</w:t>
      </w:r>
      <w:r>
        <w:rPr>
          <w:w w:val="105"/>
        </w:rPr>
        <w:t> contraer</w:t>
      </w:r>
      <w:r>
        <w:rPr>
          <w:w w:val="105"/>
        </w:rPr>
        <w:t> infecciones</w:t>
      </w:r>
      <w:r>
        <w:rPr>
          <w:w w:val="105"/>
        </w:rPr>
        <w:t> de</w:t>
      </w:r>
      <w:r>
        <w:rPr>
          <w:w w:val="105"/>
        </w:rPr>
        <w:t> tipo </w:t>
      </w:r>
      <w:r>
        <w:rPr>
          <w:spacing w:val="-2"/>
          <w:w w:val="105"/>
        </w:rPr>
        <w:t>nosocomial.</w:t>
      </w:r>
    </w:p>
    <w:p>
      <w:pPr>
        <w:pStyle w:val="BodyText"/>
        <w:spacing w:line="288" w:lineRule="auto" w:before="116"/>
        <w:ind w:left="379" w:right="372" w:firstLine="567"/>
        <w:jc w:val="both"/>
      </w:pPr>
      <w:r>
        <w:rPr>
          <w:i/>
          <w:w w:val="105"/>
          <w:sz w:val="23"/>
        </w:rPr>
        <w:t>Requerimientos técnicos</w:t>
      </w:r>
      <w:r>
        <w:rPr>
          <w:w w:val="105"/>
        </w:rPr>
        <w:t>:</w:t>
      </w:r>
      <w:r>
        <w:rPr>
          <w:w w:val="105"/>
        </w:rPr>
        <w:t> Los</w:t>
      </w:r>
      <w:r>
        <w:rPr>
          <w:w w:val="105"/>
        </w:rPr>
        <w:t> establecidos</w:t>
      </w:r>
      <w:r>
        <w:rPr>
          <w:w w:val="105"/>
        </w:rPr>
        <w:t> acorde</w:t>
      </w:r>
      <w:r>
        <w:rPr>
          <w:w w:val="105"/>
        </w:rPr>
        <w:t> al</w:t>
      </w:r>
      <w:r>
        <w:rPr>
          <w:w w:val="105"/>
        </w:rPr>
        <w:t> sistema</w:t>
      </w:r>
      <w:r>
        <w:rPr>
          <w:w w:val="105"/>
        </w:rPr>
        <w:t> de</w:t>
      </w:r>
      <w:r>
        <w:rPr>
          <w:w w:val="105"/>
        </w:rPr>
        <w:t> garantía</w:t>
      </w:r>
      <w:r>
        <w:rPr>
          <w:w w:val="105"/>
        </w:rPr>
        <w:t> de</w:t>
      </w:r>
      <w:r>
        <w:rPr>
          <w:w w:val="105"/>
        </w:rPr>
        <w:t> la</w:t>
      </w:r>
      <w:r>
        <w:rPr>
          <w:w w:val="105"/>
        </w:rPr>
        <w:t> calidad</w:t>
      </w:r>
      <w:r>
        <w:rPr>
          <w:w w:val="105"/>
        </w:rPr>
        <w:t> y habilitación</w:t>
      </w:r>
      <w:r>
        <w:rPr>
          <w:spacing w:val="40"/>
          <w:w w:val="105"/>
        </w:rPr>
        <w:t> </w:t>
      </w:r>
      <w:r>
        <w:rPr>
          <w:w w:val="105"/>
        </w:rPr>
        <w:t>(Resolución</w:t>
      </w:r>
      <w:r>
        <w:rPr>
          <w:spacing w:val="40"/>
          <w:w w:val="105"/>
        </w:rPr>
        <w:t> </w:t>
      </w:r>
      <w:r>
        <w:rPr>
          <w:w w:val="105"/>
        </w:rPr>
        <w:t>2003</w:t>
      </w:r>
      <w:r>
        <w:rPr>
          <w:spacing w:val="40"/>
          <w:w w:val="105"/>
        </w:rPr>
        <w:t> </w:t>
      </w:r>
      <w:r>
        <w:rPr>
          <w:w w:val="105"/>
        </w:rPr>
        <w:t>de</w:t>
      </w:r>
      <w:r>
        <w:rPr>
          <w:spacing w:val="40"/>
          <w:w w:val="105"/>
        </w:rPr>
        <w:t> </w:t>
      </w:r>
      <w:r>
        <w:rPr>
          <w:w w:val="105"/>
        </w:rPr>
        <w:t>2014).</w:t>
      </w:r>
    </w:p>
    <w:p>
      <w:pPr>
        <w:pStyle w:val="BodyText"/>
        <w:spacing w:line="290" w:lineRule="auto" w:before="118"/>
        <w:ind w:left="379" w:right="372" w:firstLine="567"/>
        <w:jc w:val="both"/>
      </w:pPr>
      <w:r>
        <w:rPr>
          <w:i/>
          <w:w w:val="105"/>
          <w:sz w:val="23"/>
        </w:rPr>
        <w:t>Municipios</w:t>
      </w:r>
      <w:r>
        <w:rPr>
          <w:i/>
          <w:w w:val="105"/>
          <w:sz w:val="23"/>
        </w:rPr>
        <w:t> que</w:t>
      </w:r>
      <w:r>
        <w:rPr>
          <w:i/>
          <w:w w:val="105"/>
          <w:sz w:val="23"/>
        </w:rPr>
        <w:t> pueden</w:t>
      </w:r>
      <w:r>
        <w:rPr>
          <w:i/>
          <w:w w:val="105"/>
          <w:sz w:val="23"/>
        </w:rPr>
        <w:t> invertir</w:t>
      </w:r>
      <w:r>
        <w:rPr>
          <w:w w:val="105"/>
        </w:rPr>
        <w:t>:</w:t>
      </w:r>
      <w:r>
        <w:rPr>
          <w:w w:val="105"/>
        </w:rPr>
        <w:t> Los</w:t>
      </w:r>
      <w:r>
        <w:rPr>
          <w:w w:val="105"/>
        </w:rPr>
        <w:t> municipios</w:t>
      </w:r>
      <w:r>
        <w:rPr>
          <w:w w:val="105"/>
        </w:rPr>
        <w:t> en</w:t>
      </w:r>
      <w:r>
        <w:rPr>
          <w:w w:val="105"/>
        </w:rPr>
        <w:t> los</w:t>
      </w:r>
      <w:r>
        <w:rPr>
          <w:w w:val="105"/>
        </w:rPr>
        <w:t> que</w:t>
      </w:r>
      <w:r>
        <w:rPr>
          <w:w w:val="105"/>
        </w:rPr>
        <w:t> se</w:t>
      </w:r>
      <w:r>
        <w:rPr>
          <w:w w:val="105"/>
        </w:rPr>
        <w:t> preste</w:t>
      </w:r>
      <w:r>
        <w:rPr>
          <w:w w:val="105"/>
        </w:rPr>
        <w:t> la</w:t>
      </w:r>
      <w:r>
        <w:rPr>
          <w:w w:val="105"/>
        </w:rPr>
        <w:t> atención</w:t>
      </w:r>
      <w:r>
        <w:rPr>
          <w:w w:val="105"/>
        </w:rPr>
        <w:t> del neonato</w:t>
      </w:r>
      <w:r>
        <w:rPr>
          <w:w w:val="105"/>
        </w:rPr>
        <w:t> por</w:t>
      </w:r>
      <w:r>
        <w:rPr>
          <w:w w:val="105"/>
        </w:rPr>
        <w:t> una</w:t>
      </w:r>
      <w:r>
        <w:rPr>
          <w:w w:val="105"/>
        </w:rPr>
        <w:t> institución</w:t>
      </w:r>
      <w:r>
        <w:rPr>
          <w:w w:val="105"/>
        </w:rPr>
        <w:t> de</w:t>
      </w:r>
      <w:r>
        <w:rPr>
          <w:w w:val="105"/>
        </w:rPr>
        <w:t> orden</w:t>
      </w:r>
      <w:r>
        <w:rPr>
          <w:w w:val="105"/>
        </w:rPr>
        <w:t> público</w:t>
      </w:r>
      <w:r>
        <w:rPr>
          <w:w w:val="105"/>
        </w:rPr>
        <w:t> (ESE),</w:t>
      </w:r>
      <w:r>
        <w:rPr>
          <w:w w:val="105"/>
        </w:rPr>
        <w:t> o</w:t>
      </w:r>
      <w:r>
        <w:rPr>
          <w:w w:val="105"/>
        </w:rPr>
        <w:t> donde</w:t>
      </w:r>
      <w:r>
        <w:rPr>
          <w:w w:val="105"/>
        </w:rPr>
        <w:t> se</w:t>
      </w:r>
      <w:r>
        <w:rPr>
          <w:w w:val="105"/>
        </w:rPr>
        <w:t> requiera</w:t>
      </w:r>
      <w:r>
        <w:rPr>
          <w:w w:val="105"/>
        </w:rPr>
        <w:t> implementar</w:t>
      </w:r>
      <w:r>
        <w:rPr>
          <w:w w:val="105"/>
        </w:rPr>
        <w:t> según análisis</w:t>
      </w:r>
      <w:r>
        <w:rPr>
          <w:spacing w:val="40"/>
          <w:w w:val="105"/>
        </w:rPr>
        <w:t> </w:t>
      </w:r>
      <w:r>
        <w:rPr>
          <w:w w:val="105"/>
        </w:rPr>
        <w:t>de</w:t>
      </w:r>
      <w:r>
        <w:rPr>
          <w:spacing w:val="40"/>
          <w:w w:val="105"/>
        </w:rPr>
        <w:t> </w:t>
      </w:r>
      <w:r>
        <w:rPr>
          <w:w w:val="105"/>
        </w:rPr>
        <w:t>demanda</w:t>
      </w:r>
      <w:r>
        <w:rPr>
          <w:spacing w:val="40"/>
          <w:w w:val="105"/>
        </w:rPr>
        <w:t> </w:t>
      </w:r>
      <w:r>
        <w:rPr>
          <w:w w:val="105"/>
        </w:rPr>
        <w:t>y</w:t>
      </w:r>
      <w:r>
        <w:rPr>
          <w:spacing w:val="40"/>
          <w:w w:val="105"/>
        </w:rPr>
        <w:t> </w:t>
      </w:r>
      <w:r>
        <w:rPr>
          <w:w w:val="105"/>
        </w:rPr>
        <w:t>capacidad.</w:t>
      </w:r>
    </w:p>
    <w:p>
      <w:pPr>
        <w:pStyle w:val="ListParagraph"/>
        <w:numPr>
          <w:ilvl w:val="0"/>
          <w:numId w:val="6"/>
        </w:numPr>
        <w:tabs>
          <w:tab w:pos="1100" w:val="left" w:leader="none"/>
        </w:tabs>
        <w:spacing w:line="292" w:lineRule="auto" w:before="126" w:after="0"/>
        <w:ind w:left="1100" w:right="379" w:hanging="610"/>
        <w:jc w:val="both"/>
        <w:rPr>
          <w:sz w:val="22"/>
        </w:rPr>
      </w:pPr>
      <w:r>
        <w:rPr>
          <w:w w:val="105"/>
          <w:sz w:val="22"/>
        </w:rPr>
        <w:t>Estrategias</w:t>
      </w:r>
      <w:r>
        <w:rPr>
          <w:spacing w:val="40"/>
          <w:w w:val="105"/>
          <w:sz w:val="22"/>
        </w:rPr>
        <w:t> </w:t>
      </w:r>
      <w:r>
        <w:rPr>
          <w:w w:val="105"/>
          <w:sz w:val="22"/>
        </w:rPr>
        <w:t>de</w:t>
      </w:r>
      <w:r>
        <w:rPr>
          <w:spacing w:val="40"/>
          <w:w w:val="105"/>
          <w:sz w:val="22"/>
        </w:rPr>
        <w:t> </w:t>
      </w:r>
      <w:r>
        <w:rPr>
          <w:w w:val="105"/>
          <w:sz w:val="22"/>
        </w:rPr>
        <w:t>promoción</w:t>
      </w:r>
      <w:r>
        <w:rPr>
          <w:spacing w:val="40"/>
          <w:w w:val="105"/>
          <w:sz w:val="22"/>
        </w:rPr>
        <w:t> </w:t>
      </w:r>
      <w:r>
        <w:rPr>
          <w:w w:val="105"/>
          <w:sz w:val="22"/>
        </w:rPr>
        <w:t>de</w:t>
      </w:r>
      <w:r>
        <w:rPr>
          <w:spacing w:val="40"/>
          <w:w w:val="105"/>
          <w:sz w:val="22"/>
        </w:rPr>
        <w:t> </w:t>
      </w:r>
      <w:r>
        <w:rPr>
          <w:w w:val="105"/>
          <w:sz w:val="22"/>
        </w:rPr>
        <w:t>la</w:t>
      </w:r>
      <w:r>
        <w:rPr>
          <w:spacing w:val="40"/>
          <w:w w:val="105"/>
          <w:sz w:val="22"/>
        </w:rPr>
        <w:t> </w:t>
      </w:r>
      <w:r>
        <w:rPr>
          <w:w w:val="105"/>
          <w:sz w:val="22"/>
        </w:rPr>
        <w:t>salud,</w:t>
      </w:r>
      <w:r>
        <w:rPr>
          <w:spacing w:val="40"/>
          <w:w w:val="105"/>
          <w:sz w:val="22"/>
        </w:rPr>
        <w:t> </w:t>
      </w:r>
      <w:r>
        <w:rPr>
          <w:w w:val="105"/>
          <w:sz w:val="22"/>
        </w:rPr>
        <w:t>prevención</w:t>
      </w:r>
      <w:r>
        <w:rPr>
          <w:spacing w:val="40"/>
          <w:w w:val="105"/>
          <w:sz w:val="22"/>
        </w:rPr>
        <w:t> </w:t>
      </w:r>
      <w:r>
        <w:rPr>
          <w:w w:val="105"/>
          <w:sz w:val="22"/>
        </w:rPr>
        <w:t>de</w:t>
      </w:r>
      <w:r>
        <w:rPr>
          <w:spacing w:val="40"/>
          <w:w w:val="105"/>
          <w:sz w:val="22"/>
        </w:rPr>
        <w:t> </w:t>
      </w:r>
      <w:r>
        <w:rPr>
          <w:w w:val="105"/>
          <w:sz w:val="22"/>
        </w:rPr>
        <w:t>la</w:t>
      </w:r>
      <w:r>
        <w:rPr>
          <w:spacing w:val="40"/>
          <w:w w:val="105"/>
          <w:sz w:val="22"/>
        </w:rPr>
        <w:t> </w:t>
      </w:r>
      <w:r>
        <w:rPr>
          <w:w w:val="105"/>
          <w:sz w:val="22"/>
        </w:rPr>
        <w:t>enfermedad</w:t>
      </w:r>
      <w:r>
        <w:rPr>
          <w:spacing w:val="40"/>
          <w:w w:val="105"/>
          <w:sz w:val="22"/>
        </w:rPr>
        <w:t> </w:t>
      </w:r>
      <w:r>
        <w:rPr>
          <w:w w:val="105"/>
          <w:sz w:val="22"/>
        </w:rPr>
        <w:t>y</w:t>
      </w:r>
      <w:r>
        <w:rPr>
          <w:spacing w:val="40"/>
          <w:w w:val="105"/>
          <w:sz w:val="22"/>
        </w:rPr>
        <w:t> </w:t>
      </w:r>
      <w:r>
        <w:rPr>
          <w:w w:val="105"/>
          <w:sz w:val="22"/>
        </w:rPr>
        <w:t>desarrollo integral</w:t>
      </w:r>
      <w:r>
        <w:rPr>
          <w:spacing w:val="40"/>
          <w:w w:val="105"/>
          <w:sz w:val="22"/>
        </w:rPr>
        <w:t> </w:t>
      </w:r>
      <w:r>
        <w:rPr>
          <w:w w:val="105"/>
          <w:sz w:val="22"/>
        </w:rPr>
        <w:t>en</w:t>
      </w:r>
      <w:r>
        <w:rPr>
          <w:spacing w:val="40"/>
          <w:w w:val="105"/>
          <w:sz w:val="22"/>
        </w:rPr>
        <w:t> </w:t>
      </w:r>
      <w:r>
        <w:rPr>
          <w:w w:val="105"/>
          <w:sz w:val="22"/>
        </w:rPr>
        <w:t>el</w:t>
      </w:r>
      <w:r>
        <w:rPr>
          <w:spacing w:val="40"/>
          <w:w w:val="105"/>
          <w:sz w:val="22"/>
        </w:rPr>
        <w:t> </w:t>
      </w:r>
      <w:r>
        <w:rPr>
          <w:w w:val="105"/>
          <w:sz w:val="22"/>
        </w:rPr>
        <w:t>entorno</w:t>
      </w:r>
      <w:r>
        <w:rPr>
          <w:spacing w:val="40"/>
          <w:w w:val="105"/>
          <w:sz w:val="22"/>
        </w:rPr>
        <w:t> </w:t>
      </w:r>
      <w:r>
        <w:rPr>
          <w:w w:val="105"/>
          <w:sz w:val="22"/>
        </w:rPr>
        <w:t>de</w:t>
      </w:r>
      <w:r>
        <w:rPr>
          <w:spacing w:val="40"/>
          <w:w w:val="105"/>
          <w:sz w:val="22"/>
        </w:rPr>
        <w:t> </w:t>
      </w:r>
      <w:r>
        <w:rPr>
          <w:w w:val="105"/>
          <w:sz w:val="22"/>
        </w:rPr>
        <w:t>los</w:t>
      </w:r>
      <w:r>
        <w:rPr>
          <w:spacing w:val="40"/>
          <w:w w:val="105"/>
          <w:sz w:val="22"/>
        </w:rPr>
        <w:t> </w:t>
      </w:r>
      <w:r>
        <w:rPr>
          <w:w w:val="105"/>
          <w:sz w:val="22"/>
        </w:rPr>
        <w:t>servicios</w:t>
      </w:r>
      <w:r>
        <w:rPr>
          <w:spacing w:val="40"/>
          <w:w w:val="105"/>
          <w:sz w:val="22"/>
        </w:rPr>
        <w:t> </w:t>
      </w:r>
      <w:r>
        <w:rPr>
          <w:w w:val="105"/>
          <w:sz w:val="22"/>
        </w:rPr>
        <w:t>de</w:t>
      </w:r>
      <w:r>
        <w:rPr>
          <w:spacing w:val="40"/>
          <w:w w:val="105"/>
          <w:sz w:val="22"/>
        </w:rPr>
        <w:t> </w:t>
      </w:r>
      <w:r>
        <w:rPr>
          <w:w w:val="105"/>
          <w:sz w:val="22"/>
        </w:rPr>
        <w:t>salud</w:t>
      </w:r>
    </w:p>
    <w:p>
      <w:pPr>
        <w:pStyle w:val="BodyText"/>
        <w:spacing w:before="123"/>
        <w:ind w:left="380"/>
        <w:jc w:val="both"/>
      </w:pPr>
      <w:r>
        <w:rPr>
          <w:w w:val="105"/>
        </w:rPr>
        <w:t>Servicios</w:t>
      </w:r>
      <w:r>
        <w:rPr>
          <w:spacing w:val="53"/>
          <w:w w:val="105"/>
        </w:rPr>
        <w:t> </w:t>
      </w:r>
      <w:r>
        <w:rPr>
          <w:w w:val="105"/>
        </w:rPr>
        <w:t>de</w:t>
      </w:r>
      <w:r>
        <w:rPr>
          <w:spacing w:val="54"/>
          <w:w w:val="105"/>
        </w:rPr>
        <w:t> </w:t>
      </w:r>
      <w:r>
        <w:rPr>
          <w:w w:val="105"/>
        </w:rPr>
        <w:t>acompañamiento</w:t>
      </w:r>
      <w:r>
        <w:rPr>
          <w:spacing w:val="54"/>
          <w:w w:val="105"/>
        </w:rPr>
        <w:t> </w:t>
      </w:r>
      <w:r>
        <w:rPr>
          <w:w w:val="105"/>
        </w:rPr>
        <w:t>al</w:t>
      </w:r>
      <w:r>
        <w:rPr>
          <w:spacing w:val="54"/>
          <w:w w:val="105"/>
        </w:rPr>
        <w:t> </w:t>
      </w:r>
      <w:r>
        <w:rPr>
          <w:w w:val="105"/>
        </w:rPr>
        <w:t>desarrollo</w:t>
      </w:r>
      <w:r>
        <w:rPr>
          <w:spacing w:val="54"/>
          <w:w w:val="105"/>
        </w:rPr>
        <w:t> </w:t>
      </w:r>
      <w:r>
        <w:rPr>
          <w:w w:val="105"/>
        </w:rPr>
        <w:t>integral</w:t>
      </w:r>
      <w:r>
        <w:rPr>
          <w:spacing w:val="53"/>
          <w:w w:val="105"/>
        </w:rPr>
        <w:t> </w:t>
      </w:r>
      <w:r>
        <w:rPr>
          <w:w w:val="105"/>
        </w:rPr>
        <w:t>de</w:t>
      </w:r>
      <w:r>
        <w:rPr>
          <w:spacing w:val="54"/>
          <w:w w:val="105"/>
        </w:rPr>
        <w:t> </w:t>
      </w:r>
      <w:r>
        <w:rPr>
          <w:w w:val="105"/>
        </w:rPr>
        <w:t>las</w:t>
      </w:r>
      <w:r>
        <w:rPr>
          <w:spacing w:val="55"/>
          <w:w w:val="105"/>
        </w:rPr>
        <w:t> </w:t>
      </w:r>
      <w:r>
        <w:rPr>
          <w:w w:val="105"/>
        </w:rPr>
        <w:t>niñas</w:t>
      </w:r>
      <w:r>
        <w:rPr>
          <w:spacing w:val="53"/>
          <w:w w:val="105"/>
        </w:rPr>
        <w:t> </w:t>
      </w:r>
      <w:r>
        <w:rPr>
          <w:w w:val="105"/>
        </w:rPr>
        <w:t>y</w:t>
      </w:r>
      <w:r>
        <w:rPr>
          <w:spacing w:val="54"/>
          <w:w w:val="105"/>
        </w:rPr>
        <w:t> </w:t>
      </w:r>
      <w:r>
        <w:rPr>
          <w:w w:val="105"/>
        </w:rPr>
        <w:t>los</w:t>
      </w:r>
      <w:r>
        <w:rPr>
          <w:spacing w:val="57"/>
          <w:w w:val="105"/>
        </w:rPr>
        <w:t> </w:t>
      </w:r>
      <w:r>
        <w:rPr>
          <w:spacing w:val="-2"/>
          <w:w w:val="105"/>
        </w:rPr>
        <w:t>niños</w:t>
      </w:r>
    </w:p>
    <w:p>
      <w:pPr>
        <w:spacing w:after="0"/>
        <w:jc w:val="both"/>
        <w:sectPr>
          <w:pgSz w:w="11910" w:h="16840"/>
          <w:pgMar w:header="0" w:footer="1014" w:top="1700" w:bottom="1220" w:left="1180" w:right="900"/>
        </w:sectPr>
      </w:pPr>
    </w:p>
    <w:p>
      <w:pPr>
        <w:pStyle w:val="BodyText"/>
        <w:spacing w:line="292" w:lineRule="auto" w:before="83"/>
        <w:ind w:left="379" w:right="373" w:firstLine="567"/>
        <w:jc w:val="both"/>
      </w:pPr>
      <w:r>
        <w:rPr>
          <w:w w:val="105"/>
        </w:rPr>
        <w:t>Son</w:t>
      </w:r>
      <w:r>
        <w:rPr>
          <w:w w:val="105"/>
        </w:rPr>
        <w:t> espacios</w:t>
      </w:r>
      <w:r>
        <w:rPr>
          <w:w w:val="105"/>
        </w:rPr>
        <w:t> donde</w:t>
      </w:r>
      <w:r>
        <w:rPr>
          <w:w w:val="105"/>
        </w:rPr>
        <w:t> las</w:t>
      </w:r>
      <w:r>
        <w:rPr>
          <w:w w:val="105"/>
        </w:rPr>
        <w:t> niñas,</w:t>
      </w:r>
      <w:r>
        <w:rPr>
          <w:w w:val="105"/>
        </w:rPr>
        <w:t> los</w:t>
      </w:r>
      <w:r>
        <w:rPr>
          <w:w w:val="105"/>
        </w:rPr>
        <w:t> niños</w:t>
      </w:r>
      <w:r>
        <w:rPr>
          <w:w w:val="105"/>
        </w:rPr>
        <w:t> y</w:t>
      </w:r>
      <w:r>
        <w:rPr>
          <w:w w:val="105"/>
        </w:rPr>
        <w:t> sus</w:t>
      </w:r>
      <w:r>
        <w:rPr>
          <w:w w:val="105"/>
        </w:rPr>
        <w:t> familias</w:t>
      </w:r>
      <w:r>
        <w:rPr>
          <w:w w:val="105"/>
        </w:rPr>
        <w:t> son</w:t>
      </w:r>
      <w:r>
        <w:rPr>
          <w:w w:val="105"/>
        </w:rPr>
        <w:t> apoyados,</w:t>
      </w:r>
      <w:r>
        <w:rPr>
          <w:w w:val="105"/>
        </w:rPr>
        <w:t> orientados</w:t>
      </w:r>
      <w:r>
        <w:rPr>
          <w:w w:val="105"/>
        </w:rPr>
        <w:t> y</w:t>
      </w:r>
      <w:r>
        <w:rPr>
          <w:spacing w:val="80"/>
          <w:w w:val="105"/>
        </w:rPr>
        <w:t> </w:t>
      </w:r>
      <w:r>
        <w:rPr>
          <w:w w:val="105"/>
        </w:rPr>
        <w:t>educados</w:t>
      </w:r>
      <w:r>
        <w:rPr>
          <w:spacing w:val="31"/>
          <w:w w:val="105"/>
        </w:rPr>
        <w:t> </w:t>
      </w:r>
      <w:r>
        <w:rPr>
          <w:w w:val="105"/>
        </w:rPr>
        <w:t>para</w:t>
      </w:r>
      <w:r>
        <w:rPr>
          <w:spacing w:val="31"/>
          <w:w w:val="105"/>
        </w:rPr>
        <w:t> </w:t>
      </w:r>
      <w:r>
        <w:rPr>
          <w:w w:val="105"/>
        </w:rPr>
        <w:t>alcanzar</w:t>
      </w:r>
      <w:r>
        <w:rPr>
          <w:spacing w:val="30"/>
          <w:w w:val="105"/>
        </w:rPr>
        <w:t> </w:t>
      </w:r>
      <w:r>
        <w:rPr>
          <w:w w:val="105"/>
        </w:rPr>
        <w:t>el</w:t>
      </w:r>
      <w:r>
        <w:rPr>
          <w:spacing w:val="31"/>
          <w:w w:val="105"/>
        </w:rPr>
        <w:t> </w:t>
      </w:r>
      <w:r>
        <w:rPr>
          <w:w w:val="105"/>
        </w:rPr>
        <w:t>desarrollo</w:t>
      </w:r>
      <w:r>
        <w:rPr>
          <w:spacing w:val="31"/>
          <w:w w:val="105"/>
        </w:rPr>
        <w:t> </w:t>
      </w:r>
      <w:r>
        <w:rPr>
          <w:w w:val="105"/>
        </w:rPr>
        <w:t>de</w:t>
      </w:r>
      <w:r>
        <w:rPr>
          <w:spacing w:val="31"/>
          <w:w w:val="105"/>
        </w:rPr>
        <w:t> </w:t>
      </w:r>
      <w:r>
        <w:rPr>
          <w:w w:val="105"/>
        </w:rPr>
        <w:t>sus</w:t>
      </w:r>
      <w:r>
        <w:rPr>
          <w:spacing w:val="32"/>
          <w:w w:val="105"/>
        </w:rPr>
        <w:t> </w:t>
      </w:r>
      <w:r>
        <w:rPr>
          <w:w w:val="105"/>
        </w:rPr>
        <w:t>potencialidades</w:t>
      </w:r>
      <w:r>
        <w:rPr>
          <w:spacing w:val="28"/>
          <w:w w:val="105"/>
        </w:rPr>
        <w:t> </w:t>
      </w:r>
      <w:r>
        <w:rPr>
          <w:w w:val="105"/>
        </w:rPr>
        <w:t>y</w:t>
      </w:r>
      <w:r>
        <w:rPr>
          <w:spacing w:val="32"/>
          <w:w w:val="105"/>
        </w:rPr>
        <w:t> </w:t>
      </w:r>
      <w:r>
        <w:rPr>
          <w:w w:val="105"/>
        </w:rPr>
        <w:t>capacidades,</w:t>
      </w:r>
      <w:r>
        <w:rPr>
          <w:spacing w:val="30"/>
          <w:w w:val="105"/>
        </w:rPr>
        <w:t> </w:t>
      </w:r>
      <w:r>
        <w:rPr>
          <w:w w:val="105"/>
        </w:rPr>
        <w:t>así</w:t>
      </w:r>
      <w:r>
        <w:rPr>
          <w:spacing w:val="32"/>
          <w:w w:val="105"/>
        </w:rPr>
        <w:t> </w:t>
      </w:r>
      <w:r>
        <w:rPr>
          <w:w w:val="105"/>
        </w:rPr>
        <w:t>como</w:t>
      </w:r>
      <w:r>
        <w:rPr>
          <w:spacing w:val="31"/>
          <w:w w:val="105"/>
        </w:rPr>
        <w:t> </w:t>
      </w:r>
      <w:r>
        <w:rPr>
          <w:w w:val="105"/>
        </w:rPr>
        <w:t>facilitar la recuperación de la salud, de presentarse alguna enfermedad. En estos espacios, el personal debe contar con entrenamiento en la detección de rezagos, potencialidades de las niñas y los niños, y deben estar en</w:t>
      </w:r>
      <w:r>
        <w:rPr>
          <w:w w:val="105"/>
        </w:rPr>
        <w:t> capacidad de remitir a</w:t>
      </w:r>
      <w:r>
        <w:rPr>
          <w:w w:val="105"/>
        </w:rPr>
        <w:t> un nivel correspondiente en caso de encontrar situaciones que así lo ameriten.</w:t>
      </w:r>
    </w:p>
    <w:p>
      <w:pPr>
        <w:pStyle w:val="BodyText"/>
        <w:spacing w:line="292" w:lineRule="auto" w:before="126"/>
        <w:ind w:left="379" w:right="371" w:firstLine="567"/>
        <w:jc w:val="both"/>
      </w:pPr>
      <w:r>
        <w:rPr>
          <w:w w:val="105"/>
        </w:rPr>
        <w:t>En</w:t>
      </w:r>
      <w:r>
        <w:rPr>
          <w:spacing w:val="-2"/>
          <w:w w:val="105"/>
        </w:rPr>
        <w:t> </w:t>
      </w:r>
      <w:r>
        <w:rPr>
          <w:w w:val="105"/>
        </w:rPr>
        <w:t>este</w:t>
      </w:r>
      <w:r>
        <w:rPr>
          <w:spacing w:val="-2"/>
          <w:w w:val="105"/>
        </w:rPr>
        <w:t> </w:t>
      </w:r>
      <w:r>
        <w:rPr>
          <w:w w:val="105"/>
        </w:rPr>
        <w:t>marco,</w:t>
      </w:r>
      <w:r>
        <w:rPr>
          <w:spacing w:val="-3"/>
          <w:w w:val="105"/>
        </w:rPr>
        <w:t> </w:t>
      </w:r>
      <w:r>
        <w:rPr>
          <w:w w:val="105"/>
        </w:rPr>
        <w:t>se</w:t>
      </w:r>
      <w:r>
        <w:rPr>
          <w:spacing w:val="-3"/>
          <w:w w:val="105"/>
        </w:rPr>
        <w:t> </w:t>
      </w:r>
      <w:r>
        <w:rPr>
          <w:w w:val="105"/>
        </w:rPr>
        <w:t>han</w:t>
      </w:r>
      <w:r>
        <w:rPr>
          <w:spacing w:val="-2"/>
          <w:w w:val="105"/>
        </w:rPr>
        <w:t> </w:t>
      </w:r>
      <w:r>
        <w:rPr>
          <w:w w:val="105"/>
        </w:rPr>
        <w:t>definido</w:t>
      </w:r>
      <w:r>
        <w:rPr>
          <w:spacing w:val="-3"/>
          <w:w w:val="105"/>
        </w:rPr>
        <w:t> </w:t>
      </w:r>
      <w:r>
        <w:rPr>
          <w:w w:val="105"/>
        </w:rPr>
        <w:t>dos</w:t>
      </w:r>
      <w:r>
        <w:rPr>
          <w:spacing w:val="-3"/>
          <w:w w:val="105"/>
        </w:rPr>
        <w:t> </w:t>
      </w:r>
      <w:r>
        <w:rPr>
          <w:w w:val="105"/>
        </w:rPr>
        <w:t>servicios</w:t>
      </w:r>
      <w:r>
        <w:rPr>
          <w:spacing w:val="-3"/>
          <w:w w:val="105"/>
        </w:rPr>
        <w:t> </w:t>
      </w:r>
      <w:r>
        <w:rPr>
          <w:w w:val="105"/>
        </w:rPr>
        <w:t>que</w:t>
      </w:r>
      <w:r>
        <w:rPr>
          <w:spacing w:val="-2"/>
          <w:w w:val="105"/>
        </w:rPr>
        <w:t> </w:t>
      </w:r>
      <w:r>
        <w:rPr>
          <w:w w:val="105"/>
        </w:rPr>
        <w:t>se</w:t>
      </w:r>
      <w:r>
        <w:rPr>
          <w:spacing w:val="-2"/>
          <w:w w:val="105"/>
        </w:rPr>
        <w:t> </w:t>
      </w:r>
      <w:r>
        <w:rPr>
          <w:w w:val="105"/>
        </w:rPr>
        <w:t>pueden</w:t>
      </w:r>
      <w:r>
        <w:rPr>
          <w:spacing w:val="-2"/>
          <w:w w:val="105"/>
        </w:rPr>
        <w:t> </w:t>
      </w:r>
      <w:r>
        <w:rPr>
          <w:w w:val="105"/>
        </w:rPr>
        <w:t>implementar</w:t>
      </w:r>
      <w:r>
        <w:rPr>
          <w:spacing w:val="-3"/>
          <w:w w:val="105"/>
        </w:rPr>
        <w:t> </w:t>
      </w:r>
      <w:r>
        <w:rPr>
          <w:w w:val="105"/>
        </w:rPr>
        <w:t>en</w:t>
      </w:r>
      <w:r>
        <w:rPr>
          <w:spacing w:val="-2"/>
          <w:w w:val="105"/>
        </w:rPr>
        <w:t> </w:t>
      </w:r>
      <w:r>
        <w:rPr>
          <w:w w:val="105"/>
        </w:rPr>
        <w:t>los</w:t>
      </w:r>
      <w:r>
        <w:rPr>
          <w:spacing w:val="-3"/>
          <w:w w:val="105"/>
        </w:rPr>
        <w:t> </w:t>
      </w:r>
      <w:r>
        <w:rPr>
          <w:w w:val="105"/>
        </w:rPr>
        <w:t>municipios para</w:t>
      </w:r>
      <w:r>
        <w:rPr>
          <w:w w:val="105"/>
        </w:rPr>
        <w:t> aportar</w:t>
      </w:r>
      <w:r>
        <w:rPr>
          <w:w w:val="105"/>
        </w:rPr>
        <w:t> a</w:t>
      </w:r>
      <w:r>
        <w:rPr>
          <w:w w:val="105"/>
        </w:rPr>
        <w:t> la</w:t>
      </w:r>
      <w:r>
        <w:rPr>
          <w:w w:val="105"/>
        </w:rPr>
        <w:t> atención</w:t>
      </w:r>
      <w:r>
        <w:rPr>
          <w:w w:val="105"/>
        </w:rPr>
        <w:t> integral</w:t>
      </w:r>
      <w:r>
        <w:rPr>
          <w:w w:val="105"/>
        </w:rPr>
        <w:t> de</w:t>
      </w:r>
      <w:r>
        <w:rPr>
          <w:w w:val="105"/>
        </w:rPr>
        <w:t> niños</w:t>
      </w:r>
      <w:r>
        <w:rPr>
          <w:w w:val="105"/>
        </w:rPr>
        <w:t> y</w:t>
      </w:r>
      <w:r>
        <w:rPr>
          <w:w w:val="105"/>
        </w:rPr>
        <w:t> niñas,</w:t>
      </w:r>
      <w:r>
        <w:rPr>
          <w:w w:val="105"/>
        </w:rPr>
        <w:t> mejorar</w:t>
      </w:r>
      <w:r>
        <w:rPr>
          <w:w w:val="105"/>
        </w:rPr>
        <w:t> su</w:t>
      </w:r>
      <w:r>
        <w:rPr>
          <w:w w:val="105"/>
        </w:rPr>
        <w:t> salud,</w:t>
      </w:r>
      <w:r>
        <w:rPr>
          <w:w w:val="105"/>
        </w:rPr>
        <w:t> al</w:t>
      </w:r>
      <w:r>
        <w:rPr>
          <w:w w:val="105"/>
        </w:rPr>
        <w:t> igual</w:t>
      </w:r>
      <w:r>
        <w:rPr>
          <w:w w:val="105"/>
        </w:rPr>
        <w:t> que</w:t>
      </w:r>
      <w:r>
        <w:rPr>
          <w:w w:val="105"/>
        </w:rPr>
        <w:t> prevenir </w:t>
      </w:r>
      <w:r>
        <w:rPr>
          <w:spacing w:val="-2"/>
          <w:w w:val="105"/>
        </w:rPr>
        <w:t>discapacidades.</w:t>
      </w:r>
    </w:p>
    <w:p>
      <w:pPr>
        <w:pStyle w:val="ListParagraph"/>
        <w:numPr>
          <w:ilvl w:val="1"/>
          <w:numId w:val="6"/>
        </w:numPr>
        <w:tabs>
          <w:tab w:pos="948" w:val="left" w:leader="none"/>
        </w:tabs>
        <w:spacing w:line="292" w:lineRule="auto" w:before="112" w:after="0"/>
        <w:ind w:left="947" w:right="371" w:hanging="360"/>
        <w:jc w:val="both"/>
        <w:rPr>
          <w:sz w:val="22"/>
        </w:rPr>
      </w:pPr>
      <w:r>
        <w:rPr>
          <w:i/>
          <w:w w:val="105"/>
          <w:sz w:val="23"/>
        </w:rPr>
        <w:t>Salas</w:t>
      </w:r>
      <w:r>
        <w:rPr>
          <w:i/>
          <w:w w:val="105"/>
          <w:sz w:val="23"/>
        </w:rPr>
        <w:t> institucionales</w:t>
      </w:r>
      <w:r>
        <w:rPr>
          <w:i/>
          <w:w w:val="105"/>
          <w:sz w:val="23"/>
        </w:rPr>
        <w:t> de</w:t>
      </w:r>
      <w:r>
        <w:rPr>
          <w:i/>
          <w:w w:val="105"/>
          <w:sz w:val="23"/>
        </w:rPr>
        <w:t> estimulación</w:t>
      </w:r>
      <w:r>
        <w:rPr>
          <w:i/>
          <w:w w:val="105"/>
          <w:sz w:val="23"/>
        </w:rPr>
        <w:t> del</w:t>
      </w:r>
      <w:r>
        <w:rPr>
          <w:i/>
          <w:w w:val="105"/>
          <w:sz w:val="23"/>
        </w:rPr>
        <w:t> desarrollo</w:t>
      </w:r>
      <w:r>
        <w:rPr>
          <w:i/>
          <w:w w:val="105"/>
          <w:sz w:val="23"/>
        </w:rPr>
        <w:t> integral:</w:t>
      </w:r>
      <w:r>
        <w:rPr>
          <w:i/>
          <w:w w:val="105"/>
          <w:sz w:val="23"/>
        </w:rPr>
        <w:t> </w:t>
      </w:r>
      <w:r>
        <w:rPr>
          <w:w w:val="105"/>
          <w:sz w:val="22"/>
        </w:rPr>
        <w:t>Son</w:t>
      </w:r>
      <w:r>
        <w:rPr>
          <w:w w:val="105"/>
          <w:sz w:val="22"/>
        </w:rPr>
        <w:t> espacios</w:t>
      </w:r>
      <w:r>
        <w:rPr>
          <w:w w:val="105"/>
          <w:sz w:val="22"/>
        </w:rPr>
        <w:t> dentro</w:t>
      </w:r>
      <w:r>
        <w:rPr>
          <w:w w:val="105"/>
          <w:sz w:val="22"/>
        </w:rPr>
        <w:t> de</w:t>
      </w:r>
      <w:r>
        <w:rPr>
          <w:w w:val="105"/>
          <w:sz w:val="22"/>
        </w:rPr>
        <w:t> los servicios</w:t>
      </w:r>
      <w:r>
        <w:rPr>
          <w:spacing w:val="26"/>
          <w:w w:val="105"/>
          <w:sz w:val="22"/>
        </w:rPr>
        <w:t> </w:t>
      </w:r>
      <w:r>
        <w:rPr>
          <w:w w:val="105"/>
          <w:sz w:val="22"/>
        </w:rPr>
        <w:t>de</w:t>
      </w:r>
      <w:r>
        <w:rPr>
          <w:spacing w:val="27"/>
          <w:w w:val="105"/>
          <w:sz w:val="22"/>
        </w:rPr>
        <w:t> </w:t>
      </w:r>
      <w:r>
        <w:rPr>
          <w:w w:val="105"/>
          <w:sz w:val="22"/>
        </w:rPr>
        <w:t>salud,</w:t>
      </w:r>
      <w:r>
        <w:rPr>
          <w:spacing w:val="26"/>
          <w:w w:val="105"/>
          <w:sz w:val="22"/>
        </w:rPr>
        <w:t> </w:t>
      </w:r>
      <w:r>
        <w:rPr>
          <w:w w:val="105"/>
          <w:sz w:val="22"/>
        </w:rPr>
        <w:t>salones</w:t>
      </w:r>
      <w:r>
        <w:rPr>
          <w:spacing w:val="26"/>
          <w:w w:val="105"/>
          <w:sz w:val="22"/>
        </w:rPr>
        <w:t> </w:t>
      </w:r>
      <w:r>
        <w:rPr>
          <w:w w:val="105"/>
          <w:sz w:val="22"/>
        </w:rPr>
        <w:t>comunales,</w:t>
      </w:r>
      <w:r>
        <w:rPr>
          <w:spacing w:val="26"/>
          <w:w w:val="105"/>
          <w:sz w:val="22"/>
        </w:rPr>
        <w:t> </w:t>
      </w:r>
      <w:r>
        <w:rPr>
          <w:w w:val="105"/>
          <w:sz w:val="22"/>
        </w:rPr>
        <w:t>jardines</w:t>
      </w:r>
      <w:r>
        <w:rPr>
          <w:spacing w:val="26"/>
          <w:w w:val="105"/>
          <w:sz w:val="22"/>
        </w:rPr>
        <w:t> </w:t>
      </w:r>
      <w:r>
        <w:rPr>
          <w:w w:val="105"/>
          <w:sz w:val="22"/>
        </w:rPr>
        <w:t>infantiles</w:t>
      </w:r>
      <w:r>
        <w:rPr>
          <w:spacing w:val="26"/>
          <w:w w:val="105"/>
          <w:sz w:val="22"/>
        </w:rPr>
        <w:t> </w:t>
      </w:r>
      <w:r>
        <w:rPr>
          <w:w w:val="105"/>
          <w:sz w:val="22"/>
        </w:rPr>
        <w:t>y</w:t>
      </w:r>
      <w:r>
        <w:rPr>
          <w:spacing w:val="26"/>
          <w:w w:val="105"/>
          <w:sz w:val="22"/>
        </w:rPr>
        <w:t> </w:t>
      </w:r>
      <w:r>
        <w:rPr>
          <w:w w:val="105"/>
          <w:sz w:val="22"/>
        </w:rPr>
        <w:t>CDI</w:t>
      </w:r>
      <w:r>
        <w:rPr>
          <w:spacing w:val="26"/>
          <w:w w:val="105"/>
          <w:sz w:val="22"/>
        </w:rPr>
        <w:t> </w:t>
      </w:r>
      <w:r>
        <w:rPr>
          <w:w w:val="105"/>
          <w:sz w:val="22"/>
        </w:rPr>
        <w:t>donde</w:t>
      </w:r>
      <w:r>
        <w:rPr>
          <w:spacing w:val="26"/>
          <w:w w:val="105"/>
          <w:sz w:val="22"/>
        </w:rPr>
        <w:t> </w:t>
      </w:r>
      <w:r>
        <w:rPr>
          <w:w w:val="105"/>
          <w:sz w:val="22"/>
        </w:rPr>
        <w:t>llegan</w:t>
      </w:r>
      <w:r>
        <w:rPr>
          <w:spacing w:val="26"/>
          <w:w w:val="105"/>
          <w:sz w:val="22"/>
        </w:rPr>
        <w:t> </w:t>
      </w:r>
      <w:r>
        <w:rPr>
          <w:w w:val="105"/>
          <w:sz w:val="22"/>
        </w:rPr>
        <w:t>los</w:t>
      </w:r>
      <w:r>
        <w:rPr>
          <w:spacing w:val="26"/>
          <w:w w:val="105"/>
          <w:sz w:val="22"/>
        </w:rPr>
        <w:t> </w:t>
      </w:r>
      <w:r>
        <w:rPr>
          <w:w w:val="105"/>
          <w:sz w:val="22"/>
        </w:rPr>
        <w:t>niños</w:t>
      </w:r>
      <w:r>
        <w:rPr>
          <w:spacing w:val="26"/>
          <w:w w:val="105"/>
          <w:sz w:val="22"/>
        </w:rPr>
        <w:t> </w:t>
      </w:r>
      <w:r>
        <w:rPr>
          <w:w w:val="105"/>
          <w:sz w:val="22"/>
        </w:rPr>
        <w:t>y las</w:t>
      </w:r>
      <w:r>
        <w:rPr>
          <w:w w:val="105"/>
          <w:sz w:val="22"/>
        </w:rPr>
        <w:t> niñas</w:t>
      </w:r>
      <w:r>
        <w:rPr>
          <w:w w:val="105"/>
          <w:sz w:val="22"/>
        </w:rPr>
        <w:t> con</w:t>
      </w:r>
      <w:r>
        <w:rPr>
          <w:w w:val="105"/>
          <w:sz w:val="22"/>
        </w:rPr>
        <w:t> su</w:t>
      </w:r>
      <w:r>
        <w:rPr>
          <w:w w:val="105"/>
          <w:sz w:val="22"/>
        </w:rPr>
        <w:t> madre,</w:t>
      </w:r>
      <w:r>
        <w:rPr>
          <w:w w:val="105"/>
          <w:sz w:val="22"/>
        </w:rPr>
        <w:t> padre</w:t>
      </w:r>
      <w:r>
        <w:rPr>
          <w:w w:val="105"/>
          <w:sz w:val="22"/>
        </w:rPr>
        <w:t> o</w:t>
      </w:r>
      <w:r>
        <w:rPr>
          <w:w w:val="105"/>
          <w:sz w:val="22"/>
        </w:rPr>
        <w:t> cuidador,</w:t>
      </w:r>
      <w:r>
        <w:rPr>
          <w:w w:val="105"/>
          <w:sz w:val="22"/>
        </w:rPr>
        <w:t> para</w:t>
      </w:r>
      <w:r>
        <w:rPr>
          <w:w w:val="105"/>
          <w:sz w:val="22"/>
        </w:rPr>
        <w:t> realizar</w:t>
      </w:r>
      <w:r>
        <w:rPr>
          <w:w w:val="105"/>
          <w:sz w:val="22"/>
        </w:rPr>
        <w:t> actividades</w:t>
      </w:r>
      <w:r>
        <w:rPr>
          <w:w w:val="105"/>
          <w:sz w:val="22"/>
        </w:rPr>
        <w:t> educativas</w:t>
      </w:r>
      <w:r>
        <w:rPr>
          <w:w w:val="105"/>
          <w:sz w:val="22"/>
        </w:rPr>
        <w:t> y</w:t>
      </w:r>
      <w:r>
        <w:rPr>
          <w:w w:val="105"/>
          <w:sz w:val="22"/>
        </w:rPr>
        <w:t> de estimulación integral que refuerzan varios aspectos del desarrollo infantil. Esta educación debe ser realizada por un profesional, técnico o auxiliar entrenado (con asistencia técnica</w:t>
      </w:r>
      <w:r>
        <w:rPr>
          <w:spacing w:val="40"/>
          <w:w w:val="105"/>
          <w:sz w:val="22"/>
        </w:rPr>
        <w:t> </w:t>
      </w:r>
      <w:r>
        <w:rPr>
          <w:w w:val="105"/>
          <w:sz w:val="22"/>
        </w:rPr>
        <w:t>y supervisión), las actividades aquí desarrolladas deben obedecer a un plan diseñado de trabajo</w:t>
      </w:r>
      <w:r>
        <w:rPr>
          <w:spacing w:val="-1"/>
          <w:w w:val="105"/>
          <w:sz w:val="22"/>
        </w:rPr>
        <w:t> </w:t>
      </w:r>
      <w:r>
        <w:rPr>
          <w:w w:val="105"/>
          <w:sz w:val="22"/>
        </w:rPr>
        <w:t>con</w:t>
      </w:r>
      <w:r>
        <w:rPr>
          <w:spacing w:val="-1"/>
          <w:w w:val="105"/>
          <w:sz w:val="22"/>
        </w:rPr>
        <w:t> </w:t>
      </w:r>
      <w:r>
        <w:rPr>
          <w:w w:val="105"/>
          <w:sz w:val="22"/>
        </w:rPr>
        <w:t>los</w:t>
      </w:r>
      <w:r>
        <w:rPr>
          <w:spacing w:val="-1"/>
          <w:w w:val="105"/>
          <w:sz w:val="22"/>
        </w:rPr>
        <w:t> </w:t>
      </w:r>
      <w:r>
        <w:rPr>
          <w:w w:val="105"/>
          <w:sz w:val="22"/>
        </w:rPr>
        <w:t>niños</w:t>
      </w:r>
      <w:r>
        <w:rPr>
          <w:spacing w:val="-1"/>
          <w:w w:val="105"/>
          <w:sz w:val="22"/>
        </w:rPr>
        <w:t> </w:t>
      </w:r>
      <w:r>
        <w:rPr>
          <w:w w:val="105"/>
          <w:sz w:val="22"/>
        </w:rPr>
        <w:t>y las</w:t>
      </w:r>
      <w:r>
        <w:rPr>
          <w:spacing w:val="-1"/>
          <w:w w:val="105"/>
          <w:sz w:val="22"/>
        </w:rPr>
        <w:t> </w:t>
      </w:r>
      <w:r>
        <w:rPr>
          <w:w w:val="105"/>
          <w:sz w:val="22"/>
        </w:rPr>
        <w:t>niñas</w:t>
      </w:r>
      <w:r>
        <w:rPr>
          <w:spacing w:val="-1"/>
          <w:w w:val="105"/>
          <w:sz w:val="22"/>
        </w:rPr>
        <w:t> </w:t>
      </w:r>
      <w:r>
        <w:rPr>
          <w:w w:val="105"/>
          <w:sz w:val="22"/>
        </w:rPr>
        <w:t>Este servicio</w:t>
      </w:r>
      <w:r>
        <w:rPr>
          <w:spacing w:val="-1"/>
          <w:w w:val="105"/>
          <w:sz w:val="22"/>
        </w:rPr>
        <w:t> </w:t>
      </w:r>
      <w:r>
        <w:rPr>
          <w:w w:val="105"/>
          <w:sz w:val="22"/>
        </w:rPr>
        <w:t>debe</w:t>
      </w:r>
      <w:r>
        <w:rPr>
          <w:spacing w:val="-1"/>
          <w:w w:val="105"/>
          <w:sz w:val="22"/>
        </w:rPr>
        <w:t> </w:t>
      </w:r>
      <w:r>
        <w:rPr>
          <w:w w:val="105"/>
          <w:sz w:val="22"/>
        </w:rPr>
        <w:t>contar con instrumentos e</w:t>
      </w:r>
      <w:r>
        <w:rPr>
          <w:spacing w:val="-1"/>
          <w:w w:val="105"/>
          <w:sz w:val="22"/>
        </w:rPr>
        <w:t> </w:t>
      </w:r>
      <w:r>
        <w:rPr>
          <w:w w:val="105"/>
          <w:sz w:val="22"/>
        </w:rPr>
        <w:t>insumos</w:t>
      </w:r>
      <w:r>
        <w:rPr>
          <w:spacing w:val="-1"/>
          <w:w w:val="105"/>
          <w:sz w:val="22"/>
        </w:rPr>
        <w:t> </w:t>
      </w:r>
      <w:r>
        <w:rPr>
          <w:w w:val="105"/>
          <w:sz w:val="22"/>
        </w:rPr>
        <w:t>que permitan hacer esta atención domiciliaria; la inversión de recursos del SGP para primera infancia en estas salas es para estos insumos e instrumentos.</w:t>
      </w:r>
    </w:p>
    <w:p>
      <w:pPr>
        <w:pStyle w:val="ListParagraph"/>
        <w:numPr>
          <w:ilvl w:val="1"/>
          <w:numId w:val="6"/>
        </w:numPr>
        <w:tabs>
          <w:tab w:pos="948" w:val="left" w:leader="none"/>
        </w:tabs>
        <w:spacing w:line="292" w:lineRule="auto" w:before="112" w:after="0"/>
        <w:ind w:left="947" w:right="371" w:hanging="358"/>
        <w:jc w:val="both"/>
        <w:rPr>
          <w:sz w:val="22"/>
        </w:rPr>
      </w:pPr>
      <w:r>
        <w:rPr>
          <w:i/>
          <w:w w:val="105"/>
          <w:sz w:val="23"/>
        </w:rPr>
        <w:t>Servicios</w:t>
      </w:r>
      <w:r>
        <w:rPr>
          <w:i/>
          <w:w w:val="105"/>
          <w:sz w:val="23"/>
        </w:rPr>
        <w:t> ambulatorios</w:t>
      </w:r>
      <w:r>
        <w:rPr>
          <w:i/>
          <w:w w:val="105"/>
          <w:sz w:val="23"/>
        </w:rPr>
        <w:t> de</w:t>
      </w:r>
      <w:r>
        <w:rPr>
          <w:i/>
          <w:w w:val="105"/>
          <w:sz w:val="23"/>
        </w:rPr>
        <w:t> acompañamiento</w:t>
      </w:r>
      <w:r>
        <w:rPr>
          <w:i/>
          <w:w w:val="105"/>
          <w:sz w:val="23"/>
        </w:rPr>
        <w:t> a</w:t>
      </w:r>
      <w:r>
        <w:rPr>
          <w:i/>
          <w:w w:val="105"/>
          <w:sz w:val="23"/>
        </w:rPr>
        <w:t> la</w:t>
      </w:r>
      <w:r>
        <w:rPr>
          <w:i/>
          <w:w w:val="105"/>
          <w:sz w:val="23"/>
        </w:rPr>
        <w:t> promoción</w:t>
      </w:r>
      <w:r>
        <w:rPr>
          <w:i/>
          <w:w w:val="105"/>
          <w:sz w:val="23"/>
        </w:rPr>
        <w:t> oportuna</w:t>
      </w:r>
      <w:r>
        <w:rPr>
          <w:i/>
          <w:w w:val="105"/>
          <w:sz w:val="23"/>
        </w:rPr>
        <w:t> del</w:t>
      </w:r>
      <w:r>
        <w:rPr>
          <w:i/>
          <w:w w:val="105"/>
          <w:sz w:val="23"/>
        </w:rPr>
        <w:t> desarrollo</w:t>
      </w:r>
      <w:r>
        <w:rPr>
          <w:i/>
          <w:w w:val="105"/>
          <w:sz w:val="23"/>
        </w:rPr>
        <w:t> y</w:t>
      </w:r>
      <w:r>
        <w:rPr>
          <w:i/>
          <w:w w:val="105"/>
          <w:sz w:val="23"/>
        </w:rPr>
        <w:t> atención</w:t>
      </w:r>
      <w:r>
        <w:rPr>
          <w:i/>
          <w:w w:val="105"/>
          <w:sz w:val="23"/>
        </w:rPr>
        <w:t> requerida:</w:t>
      </w:r>
      <w:r>
        <w:rPr>
          <w:i/>
          <w:w w:val="105"/>
          <w:sz w:val="23"/>
        </w:rPr>
        <w:t> </w:t>
      </w:r>
      <w:r>
        <w:rPr>
          <w:w w:val="105"/>
          <w:sz w:val="22"/>
        </w:rPr>
        <w:t>Constituyen</w:t>
      </w:r>
      <w:r>
        <w:rPr>
          <w:w w:val="105"/>
          <w:sz w:val="22"/>
        </w:rPr>
        <w:t> una</w:t>
      </w:r>
      <w:r>
        <w:rPr>
          <w:w w:val="105"/>
          <w:sz w:val="22"/>
        </w:rPr>
        <w:t> modalidad</w:t>
      </w:r>
      <w:r>
        <w:rPr>
          <w:w w:val="105"/>
          <w:sz w:val="22"/>
        </w:rPr>
        <w:t> de</w:t>
      </w:r>
      <w:r>
        <w:rPr>
          <w:w w:val="105"/>
          <w:sz w:val="22"/>
        </w:rPr>
        <w:t> servicio</w:t>
      </w:r>
      <w:r>
        <w:rPr>
          <w:w w:val="105"/>
          <w:sz w:val="22"/>
        </w:rPr>
        <w:t> ambulatorio</w:t>
      </w:r>
      <w:r>
        <w:rPr>
          <w:w w:val="105"/>
          <w:sz w:val="22"/>
        </w:rPr>
        <w:t> en</w:t>
      </w:r>
      <w:r>
        <w:rPr>
          <w:w w:val="105"/>
          <w:sz w:val="22"/>
        </w:rPr>
        <w:t> las</w:t>
      </w:r>
      <w:r>
        <w:rPr>
          <w:w w:val="105"/>
          <w:sz w:val="22"/>
        </w:rPr>
        <w:t> casas donde</w:t>
      </w:r>
      <w:r>
        <w:rPr>
          <w:w w:val="105"/>
          <w:sz w:val="22"/>
        </w:rPr>
        <w:t> residen</w:t>
      </w:r>
      <w:r>
        <w:rPr>
          <w:spacing w:val="40"/>
          <w:w w:val="105"/>
          <w:sz w:val="22"/>
        </w:rPr>
        <w:t> </w:t>
      </w:r>
      <w:r>
        <w:rPr>
          <w:w w:val="105"/>
          <w:sz w:val="22"/>
        </w:rPr>
        <w:t>los</w:t>
      </w:r>
      <w:r>
        <w:rPr>
          <w:w w:val="105"/>
          <w:sz w:val="22"/>
        </w:rPr>
        <w:t> niños</w:t>
      </w:r>
      <w:r>
        <w:rPr>
          <w:w w:val="105"/>
          <w:sz w:val="22"/>
        </w:rPr>
        <w:t> y</w:t>
      </w:r>
      <w:r>
        <w:rPr>
          <w:w w:val="105"/>
          <w:sz w:val="22"/>
        </w:rPr>
        <w:t> las</w:t>
      </w:r>
      <w:r>
        <w:rPr>
          <w:w w:val="105"/>
          <w:sz w:val="22"/>
        </w:rPr>
        <w:t> niñas,</w:t>
      </w:r>
      <w:r>
        <w:rPr>
          <w:w w:val="105"/>
          <w:sz w:val="22"/>
        </w:rPr>
        <w:t> que</w:t>
      </w:r>
      <w:r>
        <w:rPr>
          <w:w w:val="105"/>
          <w:sz w:val="22"/>
        </w:rPr>
        <w:t> opera</w:t>
      </w:r>
      <w:r>
        <w:rPr>
          <w:spacing w:val="40"/>
          <w:w w:val="105"/>
          <w:sz w:val="22"/>
        </w:rPr>
        <w:t> </w:t>
      </w:r>
      <w:r>
        <w:rPr>
          <w:w w:val="105"/>
          <w:sz w:val="22"/>
        </w:rPr>
        <w:t>en</w:t>
      </w:r>
      <w:r>
        <w:rPr>
          <w:spacing w:val="40"/>
          <w:w w:val="105"/>
          <w:sz w:val="22"/>
        </w:rPr>
        <w:t> </w:t>
      </w:r>
      <w:r>
        <w:rPr>
          <w:w w:val="105"/>
          <w:sz w:val="22"/>
        </w:rPr>
        <w:t>localidades</w:t>
      </w:r>
      <w:r>
        <w:rPr>
          <w:w w:val="105"/>
          <w:sz w:val="22"/>
        </w:rPr>
        <w:t> apartadas</w:t>
      </w:r>
      <w:r>
        <w:rPr>
          <w:w w:val="105"/>
          <w:sz w:val="22"/>
        </w:rPr>
        <w:t> de</w:t>
      </w:r>
      <w:r>
        <w:rPr>
          <w:w w:val="105"/>
          <w:sz w:val="22"/>
        </w:rPr>
        <w:t> la</w:t>
      </w:r>
      <w:r>
        <w:rPr>
          <w:spacing w:val="40"/>
          <w:w w:val="105"/>
          <w:sz w:val="22"/>
        </w:rPr>
        <w:t> </w:t>
      </w:r>
      <w:r>
        <w:rPr>
          <w:w w:val="105"/>
          <w:sz w:val="22"/>
        </w:rPr>
        <w:t>zona urbana,</w:t>
      </w:r>
      <w:r>
        <w:rPr>
          <w:spacing w:val="40"/>
          <w:w w:val="105"/>
          <w:sz w:val="22"/>
        </w:rPr>
        <w:t> </w:t>
      </w:r>
      <w:r>
        <w:rPr>
          <w:w w:val="105"/>
          <w:sz w:val="22"/>
        </w:rPr>
        <w:t>en</w:t>
      </w:r>
      <w:r>
        <w:rPr>
          <w:spacing w:val="40"/>
          <w:w w:val="105"/>
          <w:sz w:val="22"/>
        </w:rPr>
        <w:t> </w:t>
      </w:r>
      <w:r>
        <w:rPr>
          <w:w w:val="105"/>
          <w:sz w:val="22"/>
        </w:rPr>
        <w:t>donde</w:t>
      </w:r>
      <w:r>
        <w:rPr>
          <w:spacing w:val="40"/>
          <w:w w:val="105"/>
          <w:sz w:val="22"/>
        </w:rPr>
        <w:t> </w:t>
      </w:r>
      <w:r>
        <w:rPr>
          <w:w w:val="105"/>
          <w:sz w:val="22"/>
        </w:rPr>
        <w:t>no</w:t>
      </w:r>
      <w:r>
        <w:rPr>
          <w:spacing w:val="40"/>
          <w:w w:val="105"/>
          <w:sz w:val="22"/>
        </w:rPr>
        <w:t> </w:t>
      </w:r>
      <w:r>
        <w:rPr>
          <w:w w:val="105"/>
          <w:sz w:val="22"/>
        </w:rPr>
        <w:t>hay</w:t>
      </w:r>
      <w:r>
        <w:rPr>
          <w:spacing w:val="40"/>
          <w:w w:val="105"/>
          <w:sz w:val="22"/>
        </w:rPr>
        <w:t> </w:t>
      </w:r>
      <w:r>
        <w:rPr>
          <w:w w:val="105"/>
          <w:sz w:val="22"/>
        </w:rPr>
        <w:t>la</w:t>
      </w:r>
      <w:r>
        <w:rPr>
          <w:spacing w:val="40"/>
          <w:w w:val="105"/>
          <w:sz w:val="22"/>
        </w:rPr>
        <w:t> </w:t>
      </w:r>
      <w:r>
        <w:rPr>
          <w:w w:val="105"/>
          <w:sz w:val="22"/>
        </w:rPr>
        <w:t>posibilidad</w:t>
      </w:r>
      <w:r>
        <w:rPr>
          <w:spacing w:val="40"/>
          <w:w w:val="105"/>
          <w:sz w:val="22"/>
        </w:rPr>
        <w:t> </w:t>
      </w:r>
      <w:r>
        <w:rPr>
          <w:w w:val="105"/>
          <w:sz w:val="22"/>
        </w:rPr>
        <w:t>de</w:t>
      </w:r>
      <w:r>
        <w:rPr>
          <w:spacing w:val="40"/>
          <w:w w:val="105"/>
          <w:sz w:val="22"/>
        </w:rPr>
        <w:t> </w:t>
      </w:r>
      <w:r>
        <w:rPr>
          <w:w w:val="105"/>
          <w:sz w:val="22"/>
        </w:rPr>
        <w:t>acercarse</w:t>
      </w:r>
      <w:r>
        <w:rPr>
          <w:spacing w:val="40"/>
          <w:w w:val="105"/>
          <w:sz w:val="22"/>
        </w:rPr>
        <w:t> </w:t>
      </w:r>
      <w:r>
        <w:rPr>
          <w:w w:val="105"/>
          <w:sz w:val="22"/>
        </w:rPr>
        <w:t>a</w:t>
      </w:r>
      <w:r>
        <w:rPr>
          <w:spacing w:val="40"/>
          <w:w w:val="105"/>
          <w:sz w:val="22"/>
        </w:rPr>
        <w:t> </w:t>
      </w:r>
      <w:r>
        <w:rPr>
          <w:w w:val="105"/>
          <w:sz w:val="22"/>
        </w:rPr>
        <w:t>la</w:t>
      </w:r>
      <w:r>
        <w:rPr>
          <w:spacing w:val="40"/>
          <w:w w:val="105"/>
          <w:sz w:val="22"/>
        </w:rPr>
        <w:t> </w:t>
      </w:r>
      <w:r>
        <w:rPr>
          <w:w w:val="105"/>
          <w:sz w:val="22"/>
        </w:rPr>
        <w:t>institución.</w:t>
      </w:r>
      <w:r>
        <w:rPr>
          <w:spacing w:val="40"/>
          <w:w w:val="105"/>
          <w:sz w:val="22"/>
        </w:rPr>
        <w:t> </w:t>
      </w:r>
      <w:r>
        <w:rPr>
          <w:w w:val="105"/>
          <w:sz w:val="22"/>
        </w:rPr>
        <w:t>Esta</w:t>
      </w:r>
      <w:r>
        <w:rPr>
          <w:spacing w:val="40"/>
          <w:w w:val="105"/>
          <w:sz w:val="22"/>
        </w:rPr>
        <w:t> </w:t>
      </w:r>
      <w:r>
        <w:rPr>
          <w:w w:val="105"/>
          <w:sz w:val="22"/>
        </w:rPr>
        <w:t>educación debe ser realizada por un profesional, técnico o auxiliar entrenado (con asistencia técnica</w:t>
      </w:r>
      <w:r>
        <w:rPr>
          <w:spacing w:val="40"/>
          <w:w w:val="105"/>
          <w:sz w:val="22"/>
        </w:rPr>
        <w:t> </w:t>
      </w:r>
      <w:r>
        <w:rPr>
          <w:w w:val="105"/>
          <w:sz w:val="22"/>
        </w:rPr>
        <w:t>y</w:t>
      </w:r>
      <w:r>
        <w:rPr>
          <w:spacing w:val="40"/>
          <w:w w:val="105"/>
          <w:sz w:val="22"/>
        </w:rPr>
        <w:t> </w:t>
      </w:r>
      <w:r>
        <w:rPr>
          <w:w w:val="105"/>
          <w:sz w:val="22"/>
        </w:rPr>
        <w:t>supervisión)</w:t>
      </w:r>
      <w:r>
        <w:rPr>
          <w:spacing w:val="40"/>
          <w:w w:val="105"/>
          <w:sz w:val="22"/>
        </w:rPr>
        <w:t> </w:t>
      </w:r>
      <w:r>
        <w:rPr>
          <w:w w:val="105"/>
          <w:sz w:val="22"/>
        </w:rPr>
        <w:t>y</w:t>
      </w:r>
      <w:r>
        <w:rPr>
          <w:spacing w:val="40"/>
          <w:w w:val="105"/>
          <w:sz w:val="22"/>
        </w:rPr>
        <w:t> </w:t>
      </w:r>
      <w:r>
        <w:rPr>
          <w:w w:val="105"/>
          <w:sz w:val="22"/>
        </w:rPr>
        <w:t>las</w:t>
      </w:r>
      <w:r>
        <w:rPr>
          <w:spacing w:val="40"/>
          <w:w w:val="105"/>
          <w:sz w:val="22"/>
        </w:rPr>
        <w:t> </w:t>
      </w:r>
      <w:r>
        <w:rPr>
          <w:w w:val="105"/>
          <w:sz w:val="22"/>
        </w:rPr>
        <w:t>actividades</w:t>
      </w:r>
      <w:r>
        <w:rPr>
          <w:spacing w:val="40"/>
          <w:w w:val="105"/>
          <w:sz w:val="22"/>
        </w:rPr>
        <w:t> </w:t>
      </w:r>
      <w:r>
        <w:rPr>
          <w:w w:val="105"/>
          <w:sz w:val="22"/>
        </w:rPr>
        <w:t>aquí</w:t>
      </w:r>
      <w:r>
        <w:rPr>
          <w:spacing w:val="40"/>
          <w:w w:val="105"/>
          <w:sz w:val="22"/>
        </w:rPr>
        <w:t> </w:t>
      </w:r>
      <w:r>
        <w:rPr>
          <w:w w:val="105"/>
          <w:sz w:val="22"/>
        </w:rPr>
        <w:t>desarrolladas</w:t>
      </w:r>
      <w:r>
        <w:rPr>
          <w:spacing w:val="40"/>
          <w:w w:val="105"/>
          <w:sz w:val="22"/>
        </w:rPr>
        <w:t> </w:t>
      </w:r>
      <w:r>
        <w:rPr>
          <w:w w:val="105"/>
          <w:sz w:val="22"/>
        </w:rPr>
        <w:t>deben</w:t>
      </w:r>
      <w:r>
        <w:rPr>
          <w:spacing w:val="40"/>
          <w:w w:val="105"/>
          <w:sz w:val="22"/>
        </w:rPr>
        <w:t> </w:t>
      </w:r>
      <w:r>
        <w:rPr>
          <w:w w:val="105"/>
          <w:sz w:val="22"/>
        </w:rPr>
        <w:t>ser</w:t>
      </w:r>
      <w:r>
        <w:rPr>
          <w:spacing w:val="40"/>
          <w:w w:val="105"/>
          <w:sz w:val="22"/>
        </w:rPr>
        <w:t> </w:t>
      </w:r>
      <w:r>
        <w:rPr>
          <w:w w:val="105"/>
          <w:sz w:val="22"/>
        </w:rPr>
        <w:t>especializadas</w:t>
      </w:r>
      <w:r>
        <w:rPr>
          <w:spacing w:val="40"/>
          <w:w w:val="105"/>
          <w:sz w:val="22"/>
        </w:rPr>
        <w:t> </w:t>
      </w:r>
      <w:r>
        <w:rPr>
          <w:w w:val="105"/>
          <w:sz w:val="22"/>
        </w:rPr>
        <w:t>en promoción del desarrollo en la primera infancia y obedecer a un plan de trabajo con los niños</w:t>
      </w:r>
      <w:r>
        <w:rPr>
          <w:w w:val="105"/>
          <w:sz w:val="22"/>
        </w:rPr>
        <w:t> y</w:t>
      </w:r>
      <w:r>
        <w:rPr>
          <w:w w:val="105"/>
          <w:sz w:val="22"/>
        </w:rPr>
        <w:t> las</w:t>
      </w:r>
      <w:r>
        <w:rPr>
          <w:w w:val="105"/>
          <w:sz w:val="22"/>
        </w:rPr>
        <w:t> niñas</w:t>
      </w:r>
      <w:r>
        <w:rPr>
          <w:w w:val="105"/>
          <w:sz w:val="22"/>
        </w:rPr>
        <w:t> y</w:t>
      </w:r>
      <w:r>
        <w:rPr>
          <w:w w:val="105"/>
          <w:sz w:val="22"/>
        </w:rPr>
        <w:t> organizados</w:t>
      </w:r>
      <w:r>
        <w:rPr>
          <w:w w:val="105"/>
          <w:sz w:val="22"/>
        </w:rPr>
        <w:t> en</w:t>
      </w:r>
      <w:r>
        <w:rPr>
          <w:w w:val="105"/>
          <w:sz w:val="22"/>
        </w:rPr>
        <w:t> torno</w:t>
      </w:r>
      <w:r>
        <w:rPr>
          <w:w w:val="105"/>
          <w:sz w:val="22"/>
        </w:rPr>
        <w:t> a</w:t>
      </w:r>
      <w:r>
        <w:rPr>
          <w:w w:val="105"/>
          <w:sz w:val="22"/>
        </w:rPr>
        <w:t> un</w:t>
      </w:r>
      <w:r>
        <w:rPr>
          <w:w w:val="105"/>
          <w:sz w:val="22"/>
        </w:rPr>
        <w:t> calendario</w:t>
      </w:r>
      <w:r>
        <w:rPr>
          <w:w w:val="105"/>
          <w:sz w:val="22"/>
        </w:rPr>
        <w:t> de</w:t>
      </w:r>
      <w:r>
        <w:rPr>
          <w:w w:val="105"/>
          <w:sz w:val="22"/>
        </w:rPr>
        <w:t> trabajo</w:t>
      </w:r>
      <w:r>
        <w:rPr>
          <w:w w:val="105"/>
          <w:sz w:val="22"/>
        </w:rPr>
        <w:t> en</w:t>
      </w:r>
      <w:r>
        <w:rPr>
          <w:w w:val="105"/>
          <w:sz w:val="22"/>
        </w:rPr>
        <w:t> terreno.</w:t>
      </w:r>
      <w:r>
        <w:rPr>
          <w:w w:val="105"/>
          <w:sz w:val="22"/>
        </w:rPr>
        <w:t> Este servicio</w:t>
      </w:r>
      <w:r>
        <w:rPr>
          <w:w w:val="105"/>
          <w:sz w:val="22"/>
        </w:rPr>
        <w:t> debe</w:t>
      </w:r>
      <w:r>
        <w:rPr>
          <w:w w:val="105"/>
          <w:sz w:val="22"/>
        </w:rPr>
        <w:t> contar</w:t>
      </w:r>
      <w:r>
        <w:rPr>
          <w:w w:val="105"/>
          <w:sz w:val="22"/>
        </w:rPr>
        <w:t> con</w:t>
      </w:r>
      <w:r>
        <w:rPr>
          <w:w w:val="105"/>
          <w:sz w:val="22"/>
        </w:rPr>
        <w:t> instrumentos</w:t>
      </w:r>
      <w:r>
        <w:rPr>
          <w:w w:val="105"/>
          <w:sz w:val="22"/>
        </w:rPr>
        <w:t> e</w:t>
      </w:r>
      <w:r>
        <w:rPr>
          <w:w w:val="105"/>
          <w:sz w:val="22"/>
        </w:rPr>
        <w:t> insumos</w:t>
      </w:r>
      <w:r>
        <w:rPr>
          <w:w w:val="105"/>
          <w:sz w:val="22"/>
        </w:rPr>
        <w:t> que</w:t>
      </w:r>
      <w:r>
        <w:rPr>
          <w:w w:val="105"/>
          <w:sz w:val="22"/>
        </w:rPr>
        <w:t> permitan</w:t>
      </w:r>
      <w:r>
        <w:rPr>
          <w:w w:val="105"/>
          <w:sz w:val="22"/>
        </w:rPr>
        <w:t> hacer</w:t>
      </w:r>
      <w:r>
        <w:rPr>
          <w:w w:val="105"/>
          <w:sz w:val="22"/>
        </w:rPr>
        <w:t> esta</w:t>
      </w:r>
      <w:r>
        <w:rPr>
          <w:w w:val="105"/>
          <w:sz w:val="22"/>
        </w:rPr>
        <w:t> atención domiciliaria;</w:t>
      </w:r>
      <w:r>
        <w:rPr>
          <w:spacing w:val="40"/>
          <w:w w:val="105"/>
          <w:sz w:val="22"/>
        </w:rPr>
        <w:t> </w:t>
      </w:r>
      <w:r>
        <w:rPr>
          <w:w w:val="105"/>
          <w:sz w:val="22"/>
        </w:rPr>
        <w:t>la</w:t>
      </w:r>
      <w:r>
        <w:rPr>
          <w:spacing w:val="40"/>
          <w:w w:val="105"/>
          <w:sz w:val="22"/>
        </w:rPr>
        <w:t> </w:t>
      </w:r>
      <w:r>
        <w:rPr>
          <w:w w:val="105"/>
          <w:sz w:val="22"/>
        </w:rPr>
        <w:t>inversión</w:t>
      </w:r>
      <w:r>
        <w:rPr>
          <w:spacing w:val="40"/>
          <w:w w:val="105"/>
          <w:sz w:val="22"/>
        </w:rPr>
        <w:t> </w:t>
      </w:r>
      <w:r>
        <w:rPr>
          <w:w w:val="105"/>
          <w:sz w:val="22"/>
        </w:rPr>
        <w:t>de</w:t>
      </w:r>
      <w:r>
        <w:rPr>
          <w:spacing w:val="40"/>
          <w:w w:val="105"/>
          <w:sz w:val="22"/>
        </w:rPr>
        <w:t> </w:t>
      </w:r>
      <w:r>
        <w:rPr>
          <w:w w:val="105"/>
          <w:sz w:val="22"/>
        </w:rPr>
        <w:t>recursos</w:t>
      </w:r>
      <w:r>
        <w:rPr>
          <w:spacing w:val="40"/>
          <w:w w:val="105"/>
          <w:sz w:val="22"/>
        </w:rPr>
        <w:t> </w:t>
      </w:r>
      <w:r>
        <w:rPr>
          <w:w w:val="105"/>
          <w:sz w:val="22"/>
        </w:rPr>
        <w:t>del</w:t>
      </w:r>
      <w:r>
        <w:rPr>
          <w:spacing w:val="40"/>
          <w:w w:val="105"/>
          <w:sz w:val="22"/>
        </w:rPr>
        <w:t> </w:t>
      </w:r>
      <w:r>
        <w:rPr>
          <w:w w:val="105"/>
          <w:sz w:val="22"/>
        </w:rPr>
        <w:t>SGP</w:t>
      </w:r>
      <w:r>
        <w:rPr>
          <w:spacing w:val="40"/>
          <w:w w:val="105"/>
          <w:sz w:val="22"/>
        </w:rPr>
        <w:t> </w:t>
      </w:r>
      <w:r>
        <w:rPr>
          <w:w w:val="105"/>
          <w:sz w:val="22"/>
        </w:rPr>
        <w:t>para</w:t>
      </w:r>
      <w:r>
        <w:rPr>
          <w:spacing w:val="40"/>
          <w:w w:val="105"/>
          <w:sz w:val="22"/>
        </w:rPr>
        <w:t> </w:t>
      </w:r>
      <w:r>
        <w:rPr>
          <w:w w:val="105"/>
          <w:sz w:val="22"/>
        </w:rPr>
        <w:t>primera</w:t>
      </w:r>
      <w:r>
        <w:rPr>
          <w:spacing w:val="40"/>
          <w:w w:val="105"/>
          <w:sz w:val="22"/>
        </w:rPr>
        <w:t> </w:t>
      </w:r>
      <w:r>
        <w:rPr>
          <w:w w:val="105"/>
          <w:sz w:val="22"/>
        </w:rPr>
        <w:t>infancia</w:t>
      </w:r>
      <w:r>
        <w:rPr>
          <w:spacing w:val="40"/>
          <w:w w:val="105"/>
          <w:sz w:val="22"/>
        </w:rPr>
        <w:t> </w:t>
      </w:r>
      <w:r>
        <w:rPr>
          <w:w w:val="105"/>
          <w:sz w:val="22"/>
        </w:rPr>
        <w:t>en</w:t>
      </w:r>
      <w:r>
        <w:rPr>
          <w:spacing w:val="40"/>
          <w:w w:val="105"/>
          <w:sz w:val="22"/>
        </w:rPr>
        <w:t> </w:t>
      </w:r>
      <w:r>
        <w:rPr>
          <w:w w:val="105"/>
          <w:sz w:val="22"/>
        </w:rPr>
        <w:t>estas</w:t>
      </w:r>
      <w:r>
        <w:rPr>
          <w:spacing w:val="40"/>
          <w:w w:val="105"/>
          <w:sz w:val="22"/>
        </w:rPr>
        <w:t> </w:t>
      </w:r>
      <w:r>
        <w:rPr>
          <w:w w:val="105"/>
          <w:sz w:val="22"/>
        </w:rPr>
        <w:t>salas</w:t>
      </w:r>
      <w:r>
        <w:rPr>
          <w:spacing w:val="40"/>
          <w:w w:val="105"/>
          <w:sz w:val="22"/>
        </w:rPr>
        <w:t> </w:t>
      </w:r>
      <w:r>
        <w:rPr>
          <w:w w:val="105"/>
          <w:sz w:val="22"/>
        </w:rPr>
        <w:t>es para estos insumos e instrumentos.</w:t>
      </w:r>
    </w:p>
    <w:p>
      <w:pPr>
        <w:pStyle w:val="BodyText"/>
        <w:spacing w:line="292" w:lineRule="auto" w:before="110"/>
        <w:ind w:left="380" w:right="373" w:firstLine="567"/>
        <w:jc w:val="both"/>
      </w:pPr>
      <w:r>
        <w:rPr>
          <w:w w:val="105"/>
        </w:rPr>
        <w:t>En</w:t>
      </w:r>
      <w:r>
        <w:rPr>
          <w:w w:val="105"/>
        </w:rPr>
        <w:t> el</w:t>
      </w:r>
      <w:r>
        <w:rPr>
          <w:w w:val="105"/>
        </w:rPr>
        <w:t> caso</w:t>
      </w:r>
      <w:r>
        <w:rPr>
          <w:w w:val="105"/>
        </w:rPr>
        <w:t> de</w:t>
      </w:r>
      <w:r>
        <w:rPr>
          <w:w w:val="105"/>
        </w:rPr>
        <w:t> municipios</w:t>
      </w:r>
      <w:r>
        <w:rPr>
          <w:w w:val="105"/>
        </w:rPr>
        <w:t> con</w:t>
      </w:r>
      <w:r>
        <w:rPr>
          <w:w w:val="105"/>
        </w:rPr>
        <w:t> presencia</w:t>
      </w:r>
      <w:r>
        <w:rPr>
          <w:w w:val="105"/>
        </w:rPr>
        <w:t> de</w:t>
      </w:r>
      <w:r>
        <w:rPr>
          <w:w w:val="105"/>
        </w:rPr>
        <w:t> grupos</w:t>
      </w:r>
      <w:r>
        <w:rPr>
          <w:w w:val="105"/>
        </w:rPr>
        <w:t> étnicos</w:t>
      </w:r>
      <w:r>
        <w:rPr>
          <w:w w:val="105"/>
        </w:rPr>
        <w:t> y</w:t>
      </w:r>
      <w:r>
        <w:rPr>
          <w:w w:val="105"/>
        </w:rPr>
        <w:t> población</w:t>
      </w:r>
      <w:r>
        <w:rPr>
          <w:w w:val="105"/>
        </w:rPr>
        <w:t> rural,</w:t>
      </w:r>
      <w:r>
        <w:rPr>
          <w:w w:val="105"/>
        </w:rPr>
        <w:t> se</w:t>
      </w:r>
      <w:r>
        <w:rPr>
          <w:w w:val="105"/>
        </w:rPr>
        <w:t> podría contar con</w:t>
      </w:r>
      <w:r>
        <w:rPr>
          <w:w w:val="105"/>
        </w:rPr>
        <w:t> agentes</w:t>
      </w:r>
      <w:r>
        <w:rPr>
          <w:w w:val="105"/>
        </w:rPr>
        <w:t> comunitarios</w:t>
      </w:r>
      <w:r>
        <w:rPr>
          <w:w w:val="105"/>
        </w:rPr>
        <w:t> de</w:t>
      </w:r>
      <w:r>
        <w:rPr>
          <w:w w:val="105"/>
        </w:rPr>
        <w:t> salud</w:t>
      </w:r>
      <w:r>
        <w:rPr>
          <w:w w:val="105"/>
        </w:rPr>
        <w:t> que puedan</w:t>
      </w:r>
      <w:r>
        <w:rPr>
          <w:w w:val="105"/>
        </w:rPr>
        <w:t> realizar este</w:t>
      </w:r>
      <w:r>
        <w:rPr>
          <w:w w:val="105"/>
        </w:rPr>
        <w:t> acompañamiento</w:t>
      </w:r>
      <w:r>
        <w:rPr>
          <w:w w:val="105"/>
        </w:rPr>
        <w:t> a</w:t>
      </w:r>
      <w:r>
        <w:rPr>
          <w:w w:val="105"/>
        </w:rPr>
        <w:t> los procesos</w:t>
      </w:r>
      <w:r>
        <w:rPr>
          <w:w w:val="105"/>
        </w:rPr>
        <w:t> de cuidado</w:t>
      </w:r>
      <w:r>
        <w:rPr>
          <w:w w:val="105"/>
        </w:rPr>
        <w:t> de</w:t>
      </w:r>
      <w:r>
        <w:rPr>
          <w:w w:val="105"/>
        </w:rPr>
        <w:t> la</w:t>
      </w:r>
      <w:r>
        <w:rPr>
          <w:w w:val="105"/>
        </w:rPr>
        <w:t> salud</w:t>
      </w:r>
      <w:r>
        <w:rPr>
          <w:w w:val="105"/>
        </w:rPr>
        <w:t> y</w:t>
      </w:r>
      <w:r>
        <w:rPr>
          <w:w w:val="105"/>
        </w:rPr>
        <w:t> prevención de</w:t>
      </w:r>
      <w:r>
        <w:rPr>
          <w:w w:val="105"/>
        </w:rPr>
        <w:t> la</w:t>
      </w:r>
      <w:r>
        <w:rPr>
          <w:w w:val="105"/>
        </w:rPr>
        <w:t> enfermedad</w:t>
      </w:r>
      <w:r>
        <w:rPr>
          <w:w w:val="105"/>
        </w:rPr>
        <w:t> de</w:t>
      </w:r>
      <w:r>
        <w:rPr>
          <w:w w:val="105"/>
        </w:rPr>
        <w:t> las</w:t>
      </w:r>
      <w:r>
        <w:rPr>
          <w:w w:val="105"/>
        </w:rPr>
        <w:t> mujeres gestantes, lactantes, los niños y las niñas, con el fin de identificar situaciones de riesgo, fortalecer practicas favorables, así como establecer contacto con la institución prestadora de servicios de salud.</w:t>
      </w:r>
    </w:p>
    <w:p>
      <w:pPr>
        <w:pStyle w:val="BodyText"/>
        <w:spacing w:line="292" w:lineRule="auto" w:before="117"/>
        <w:ind w:left="380" w:right="373" w:firstLine="567"/>
        <w:jc w:val="both"/>
      </w:pPr>
      <w:r>
        <w:rPr>
          <w:i/>
          <w:w w:val="105"/>
          <w:sz w:val="23"/>
        </w:rPr>
        <w:t>Beneficios</w:t>
      </w:r>
      <w:r>
        <w:rPr>
          <w:w w:val="105"/>
        </w:rPr>
        <w:t>:</w:t>
      </w:r>
      <w:r>
        <w:rPr>
          <w:w w:val="105"/>
        </w:rPr>
        <w:t> Contar con estas modalidades de atención a las niñas y los niños permitirá a madres,</w:t>
      </w:r>
      <w:r>
        <w:rPr>
          <w:w w:val="105"/>
        </w:rPr>
        <w:t> padres</w:t>
      </w:r>
      <w:r>
        <w:rPr>
          <w:w w:val="105"/>
        </w:rPr>
        <w:t> y</w:t>
      </w:r>
      <w:r>
        <w:rPr>
          <w:w w:val="105"/>
        </w:rPr>
        <w:t> cuidadores</w:t>
      </w:r>
      <w:r>
        <w:rPr>
          <w:w w:val="105"/>
        </w:rPr>
        <w:t> hacer</w:t>
      </w:r>
      <w:r>
        <w:rPr>
          <w:w w:val="105"/>
        </w:rPr>
        <w:t> parte</w:t>
      </w:r>
      <w:r>
        <w:rPr>
          <w:w w:val="105"/>
        </w:rPr>
        <w:t> integral</w:t>
      </w:r>
      <w:r>
        <w:rPr>
          <w:w w:val="105"/>
        </w:rPr>
        <w:t> del</w:t>
      </w:r>
      <w:r>
        <w:rPr>
          <w:w w:val="105"/>
        </w:rPr>
        <w:t> desarrollo</w:t>
      </w:r>
      <w:r>
        <w:rPr>
          <w:w w:val="105"/>
        </w:rPr>
        <w:t> de</w:t>
      </w:r>
      <w:r>
        <w:rPr>
          <w:w w:val="105"/>
        </w:rPr>
        <w:t> sus</w:t>
      </w:r>
      <w:r>
        <w:rPr>
          <w:w w:val="105"/>
        </w:rPr>
        <w:t> hijos,</w:t>
      </w:r>
      <w:r>
        <w:rPr>
          <w:w w:val="105"/>
        </w:rPr>
        <w:t> al</w:t>
      </w:r>
      <w:r>
        <w:rPr>
          <w:w w:val="105"/>
        </w:rPr>
        <w:t> tiempo</w:t>
      </w:r>
      <w:r>
        <w:rPr>
          <w:w w:val="105"/>
        </w:rPr>
        <w:t> que personal</w:t>
      </w:r>
      <w:r>
        <w:rPr>
          <w:w w:val="105"/>
        </w:rPr>
        <w:t> especializado,</w:t>
      </w:r>
      <w:r>
        <w:rPr>
          <w:w w:val="105"/>
        </w:rPr>
        <w:t> debidamente</w:t>
      </w:r>
      <w:r>
        <w:rPr>
          <w:w w:val="105"/>
        </w:rPr>
        <w:t> capacitado,</w:t>
      </w:r>
      <w:r>
        <w:rPr>
          <w:w w:val="105"/>
        </w:rPr>
        <w:t> identifica</w:t>
      </w:r>
      <w:r>
        <w:rPr>
          <w:w w:val="105"/>
        </w:rPr>
        <w:t> potencialidades</w:t>
      </w:r>
      <w:r>
        <w:rPr>
          <w:w w:val="105"/>
        </w:rPr>
        <w:t> y</w:t>
      </w:r>
      <w:r>
        <w:rPr>
          <w:w w:val="105"/>
        </w:rPr>
        <w:t> rezagos tempranamente y se inician intervenciones oportunas.</w:t>
      </w:r>
    </w:p>
    <w:p>
      <w:pPr>
        <w:spacing w:after="0" w:line="292" w:lineRule="auto"/>
        <w:jc w:val="both"/>
        <w:sectPr>
          <w:pgSz w:w="11910" w:h="16840"/>
          <w:pgMar w:header="0" w:footer="1014" w:top="1720" w:bottom="1220" w:left="1180" w:right="900"/>
        </w:sectPr>
      </w:pPr>
    </w:p>
    <w:p>
      <w:pPr>
        <w:pStyle w:val="BodyText"/>
        <w:spacing w:line="288" w:lineRule="auto" w:before="94"/>
        <w:ind w:left="379" w:right="372" w:firstLine="567"/>
        <w:jc w:val="both"/>
      </w:pPr>
      <w:r>
        <w:rPr>
          <w:i/>
          <w:w w:val="105"/>
          <w:sz w:val="23"/>
        </w:rPr>
        <w:t>Requerimientos técnicos</w:t>
      </w:r>
      <w:r>
        <w:rPr>
          <w:w w:val="105"/>
        </w:rPr>
        <w:t>:</w:t>
      </w:r>
      <w:r>
        <w:rPr>
          <w:w w:val="105"/>
        </w:rPr>
        <w:t> Los</w:t>
      </w:r>
      <w:r>
        <w:rPr>
          <w:w w:val="105"/>
        </w:rPr>
        <w:t> establecidos</w:t>
      </w:r>
      <w:r>
        <w:rPr>
          <w:w w:val="105"/>
        </w:rPr>
        <w:t> acorde</w:t>
      </w:r>
      <w:r>
        <w:rPr>
          <w:w w:val="105"/>
        </w:rPr>
        <w:t> al</w:t>
      </w:r>
      <w:r>
        <w:rPr>
          <w:w w:val="105"/>
        </w:rPr>
        <w:t> sistema</w:t>
      </w:r>
      <w:r>
        <w:rPr>
          <w:w w:val="105"/>
        </w:rPr>
        <w:t> de</w:t>
      </w:r>
      <w:r>
        <w:rPr>
          <w:w w:val="105"/>
        </w:rPr>
        <w:t> garantía</w:t>
      </w:r>
      <w:r>
        <w:rPr>
          <w:w w:val="105"/>
        </w:rPr>
        <w:t> de</w:t>
      </w:r>
      <w:r>
        <w:rPr>
          <w:w w:val="105"/>
        </w:rPr>
        <w:t> la</w:t>
      </w:r>
      <w:r>
        <w:rPr>
          <w:w w:val="105"/>
        </w:rPr>
        <w:t> calidad</w:t>
      </w:r>
      <w:r>
        <w:rPr>
          <w:w w:val="105"/>
        </w:rPr>
        <w:t> y habilitación</w:t>
      </w:r>
      <w:r>
        <w:rPr>
          <w:spacing w:val="40"/>
          <w:w w:val="105"/>
        </w:rPr>
        <w:t> </w:t>
      </w:r>
      <w:r>
        <w:rPr>
          <w:w w:val="105"/>
        </w:rPr>
        <w:t>(Resolución</w:t>
      </w:r>
      <w:r>
        <w:rPr>
          <w:spacing w:val="40"/>
          <w:w w:val="105"/>
        </w:rPr>
        <w:t> </w:t>
      </w:r>
      <w:r>
        <w:rPr>
          <w:w w:val="105"/>
        </w:rPr>
        <w:t>2003</w:t>
      </w:r>
      <w:r>
        <w:rPr>
          <w:spacing w:val="40"/>
          <w:w w:val="105"/>
        </w:rPr>
        <w:t> </w:t>
      </w:r>
      <w:r>
        <w:rPr>
          <w:w w:val="105"/>
        </w:rPr>
        <w:t>de</w:t>
      </w:r>
      <w:r>
        <w:rPr>
          <w:spacing w:val="40"/>
          <w:w w:val="105"/>
        </w:rPr>
        <w:t> </w:t>
      </w:r>
      <w:r>
        <w:rPr>
          <w:w w:val="105"/>
        </w:rPr>
        <w:t>2014).</w:t>
      </w:r>
    </w:p>
    <w:p>
      <w:pPr>
        <w:pStyle w:val="BodyText"/>
        <w:spacing w:line="292" w:lineRule="auto" w:before="118"/>
        <w:ind w:left="379" w:right="372" w:firstLine="567"/>
        <w:jc w:val="both"/>
      </w:pPr>
      <w:r>
        <w:rPr>
          <w:i/>
          <w:w w:val="105"/>
          <w:sz w:val="23"/>
        </w:rPr>
        <w:t>Municipios</w:t>
      </w:r>
      <w:r>
        <w:rPr>
          <w:i/>
          <w:spacing w:val="-4"/>
          <w:w w:val="105"/>
          <w:sz w:val="23"/>
        </w:rPr>
        <w:t> </w:t>
      </w:r>
      <w:r>
        <w:rPr>
          <w:i/>
          <w:w w:val="105"/>
          <w:sz w:val="23"/>
        </w:rPr>
        <w:t>que</w:t>
      </w:r>
      <w:r>
        <w:rPr>
          <w:i/>
          <w:spacing w:val="-5"/>
          <w:w w:val="105"/>
          <w:sz w:val="23"/>
        </w:rPr>
        <w:t> </w:t>
      </w:r>
      <w:r>
        <w:rPr>
          <w:i/>
          <w:w w:val="105"/>
          <w:sz w:val="23"/>
        </w:rPr>
        <w:t>pueden</w:t>
      </w:r>
      <w:r>
        <w:rPr>
          <w:i/>
          <w:spacing w:val="-5"/>
          <w:w w:val="105"/>
          <w:sz w:val="23"/>
        </w:rPr>
        <w:t> </w:t>
      </w:r>
      <w:r>
        <w:rPr>
          <w:i/>
          <w:w w:val="105"/>
          <w:sz w:val="23"/>
        </w:rPr>
        <w:t>invertir</w:t>
      </w:r>
      <w:r>
        <w:rPr>
          <w:w w:val="105"/>
        </w:rPr>
        <w:t>: Todos</w:t>
      </w:r>
      <w:r>
        <w:rPr>
          <w:spacing w:val="-3"/>
          <w:w w:val="105"/>
        </w:rPr>
        <w:t> </w:t>
      </w:r>
      <w:r>
        <w:rPr>
          <w:w w:val="105"/>
        </w:rPr>
        <w:t>los</w:t>
      </w:r>
      <w:r>
        <w:rPr>
          <w:spacing w:val="-3"/>
          <w:w w:val="105"/>
        </w:rPr>
        <w:t> </w:t>
      </w:r>
      <w:r>
        <w:rPr>
          <w:w w:val="105"/>
        </w:rPr>
        <w:t>municipios</w:t>
      </w:r>
      <w:r>
        <w:rPr>
          <w:spacing w:val="-3"/>
          <w:w w:val="105"/>
        </w:rPr>
        <w:t> </w:t>
      </w:r>
      <w:r>
        <w:rPr>
          <w:w w:val="105"/>
        </w:rPr>
        <w:t>pueden</w:t>
      </w:r>
      <w:r>
        <w:rPr>
          <w:spacing w:val="-3"/>
          <w:w w:val="105"/>
        </w:rPr>
        <w:t> </w:t>
      </w:r>
      <w:r>
        <w:rPr>
          <w:w w:val="105"/>
        </w:rPr>
        <w:t>tener</w:t>
      </w:r>
      <w:r>
        <w:rPr>
          <w:spacing w:val="-2"/>
          <w:w w:val="105"/>
        </w:rPr>
        <w:t> </w:t>
      </w:r>
      <w:r>
        <w:rPr>
          <w:w w:val="105"/>
        </w:rPr>
        <w:t>salas</w:t>
      </w:r>
      <w:r>
        <w:rPr>
          <w:spacing w:val="-3"/>
          <w:w w:val="105"/>
        </w:rPr>
        <w:t> </w:t>
      </w:r>
      <w:r>
        <w:rPr>
          <w:w w:val="105"/>
        </w:rPr>
        <w:t>institucionales</w:t>
      </w:r>
      <w:r>
        <w:rPr>
          <w:spacing w:val="-3"/>
          <w:w w:val="105"/>
        </w:rPr>
        <w:t> </w:t>
      </w:r>
      <w:r>
        <w:rPr>
          <w:w w:val="105"/>
        </w:rPr>
        <w:t>y ambulatorias</w:t>
      </w:r>
      <w:r>
        <w:rPr>
          <w:w w:val="105"/>
        </w:rPr>
        <w:t> de</w:t>
      </w:r>
      <w:r>
        <w:rPr>
          <w:w w:val="105"/>
        </w:rPr>
        <w:t> promoción</w:t>
      </w:r>
      <w:r>
        <w:rPr>
          <w:w w:val="105"/>
        </w:rPr>
        <w:t> del</w:t>
      </w:r>
      <w:r>
        <w:rPr>
          <w:w w:val="105"/>
        </w:rPr>
        <w:t> desarrollo</w:t>
      </w:r>
      <w:r>
        <w:rPr>
          <w:w w:val="105"/>
        </w:rPr>
        <w:t> integral</w:t>
      </w:r>
      <w:r>
        <w:rPr>
          <w:w w:val="105"/>
        </w:rPr>
        <w:t> en</w:t>
      </w:r>
      <w:r>
        <w:rPr>
          <w:w w:val="105"/>
        </w:rPr>
        <w:t> centros</w:t>
      </w:r>
      <w:r>
        <w:rPr>
          <w:w w:val="105"/>
        </w:rPr>
        <w:t> de</w:t>
      </w:r>
      <w:r>
        <w:rPr>
          <w:w w:val="105"/>
        </w:rPr>
        <w:t> salud,</w:t>
      </w:r>
      <w:r>
        <w:rPr>
          <w:w w:val="105"/>
        </w:rPr>
        <w:t> hospitales,</w:t>
      </w:r>
      <w:r>
        <w:rPr>
          <w:w w:val="105"/>
        </w:rPr>
        <w:t> escuelas, jardines</w:t>
      </w:r>
      <w:r>
        <w:rPr>
          <w:w w:val="105"/>
        </w:rPr>
        <w:t> infantiles</w:t>
      </w:r>
      <w:r>
        <w:rPr>
          <w:w w:val="105"/>
        </w:rPr>
        <w:t> y</w:t>
      </w:r>
      <w:r>
        <w:rPr>
          <w:w w:val="105"/>
        </w:rPr>
        <w:t> sala</w:t>
      </w:r>
      <w:r>
        <w:rPr>
          <w:w w:val="105"/>
        </w:rPr>
        <w:t> cunas.</w:t>
      </w:r>
      <w:r>
        <w:rPr>
          <w:w w:val="105"/>
        </w:rPr>
        <w:t> Deben</w:t>
      </w:r>
      <w:r>
        <w:rPr>
          <w:w w:val="105"/>
        </w:rPr>
        <w:t> contar</w:t>
      </w:r>
      <w:r>
        <w:rPr>
          <w:w w:val="105"/>
        </w:rPr>
        <w:t> con</w:t>
      </w:r>
      <w:r>
        <w:rPr>
          <w:w w:val="105"/>
        </w:rPr>
        <w:t> profesionales</w:t>
      </w:r>
      <w:r>
        <w:rPr>
          <w:w w:val="105"/>
        </w:rPr>
        <w:t> o</w:t>
      </w:r>
      <w:r>
        <w:rPr>
          <w:w w:val="105"/>
        </w:rPr>
        <w:t> técnicos</w:t>
      </w:r>
      <w:r>
        <w:rPr>
          <w:w w:val="105"/>
        </w:rPr>
        <w:t> capacitados</w:t>
      </w:r>
      <w:r>
        <w:rPr>
          <w:w w:val="105"/>
        </w:rPr>
        <w:t> y supervisados y seguir un cronograma mensual de actividades dirigidas a las niñas, los niños y</w:t>
      </w:r>
      <w:r>
        <w:rPr>
          <w:spacing w:val="80"/>
          <w:w w:val="150"/>
        </w:rPr>
        <w:t> </w:t>
      </w:r>
      <w:r>
        <w:rPr>
          <w:w w:val="105"/>
        </w:rPr>
        <w:t>sus familias.</w:t>
      </w:r>
    </w:p>
    <w:p>
      <w:pPr>
        <w:pStyle w:val="BodyText"/>
        <w:spacing w:before="120"/>
        <w:ind w:left="380"/>
        <w:jc w:val="both"/>
      </w:pPr>
      <w:r>
        <w:rPr>
          <w:w w:val="105"/>
        </w:rPr>
        <w:t>Salas</w:t>
      </w:r>
      <w:r>
        <w:rPr>
          <w:spacing w:val="73"/>
          <w:w w:val="105"/>
        </w:rPr>
        <w:t> </w:t>
      </w:r>
      <w:r>
        <w:rPr>
          <w:w w:val="105"/>
        </w:rPr>
        <w:t>de</w:t>
      </w:r>
      <w:r>
        <w:rPr>
          <w:spacing w:val="74"/>
          <w:w w:val="105"/>
        </w:rPr>
        <w:t> </w:t>
      </w:r>
      <w:r>
        <w:rPr>
          <w:w w:val="105"/>
        </w:rPr>
        <w:t>lactancia</w:t>
      </w:r>
      <w:r>
        <w:rPr>
          <w:spacing w:val="75"/>
          <w:w w:val="105"/>
        </w:rPr>
        <w:t> </w:t>
      </w:r>
      <w:r>
        <w:rPr>
          <w:spacing w:val="-2"/>
          <w:w w:val="105"/>
        </w:rPr>
        <w:t>materna</w:t>
      </w:r>
    </w:p>
    <w:p>
      <w:pPr>
        <w:pStyle w:val="BodyText"/>
        <w:spacing w:line="292" w:lineRule="auto" w:before="180"/>
        <w:ind w:left="379" w:right="370" w:firstLine="567"/>
        <w:jc w:val="both"/>
      </w:pPr>
      <w:r>
        <w:rPr>
          <w:w w:val="105"/>
        </w:rPr>
        <w:t>Son</w:t>
      </w:r>
      <w:r>
        <w:rPr>
          <w:w w:val="105"/>
        </w:rPr>
        <w:t> espacios</w:t>
      </w:r>
      <w:r>
        <w:rPr>
          <w:w w:val="105"/>
        </w:rPr>
        <w:t> en</w:t>
      </w:r>
      <w:r>
        <w:rPr>
          <w:w w:val="105"/>
        </w:rPr>
        <w:t> los</w:t>
      </w:r>
      <w:r>
        <w:rPr>
          <w:w w:val="105"/>
        </w:rPr>
        <w:t> que</w:t>
      </w:r>
      <w:r>
        <w:rPr>
          <w:w w:val="105"/>
        </w:rPr>
        <w:t> la</w:t>
      </w:r>
      <w:r>
        <w:rPr>
          <w:w w:val="105"/>
        </w:rPr>
        <w:t> madre</w:t>
      </w:r>
      <w:r>
        <w:rPr>
          <w:w w:val="105"/>
        </w:rPr>
        <w:t> encuentra</w:t>
      </w:r>
      <w:r>
        <w:rPr>
          <w:w w:val="105"/>
        </w:rPr>
        <w:t> un</w:t>
      </w:r>
      <w:r>
        <w:rPr>
          <w:w w:val="105"/>
        </w:rPr>
        <w:t> lugar</w:t>
      </w:r>
      <w:r>
        <w:rPr>
          <w:w w:val="105"/>
        </w:rPr>
        <w:t> adaptado</w:t>
      </w:r>
      <w:r>
        <w:rPr>
          <w:w w:val="105"/>
        </w:rPr>
        <w:t> para</w:t>
      </w:r>
      <w:r>
        <w:rPr>
          <w:w w:val="105"/>
        </w:rPr>
        <w:t> favorecer</w:t>
      </w:r>
      <w:r>
        <w:rPr>
          <w:w w:val="105"/>
        </w:rPr>
        <w:t> la continuidad</w:t>
      </w:r>
      <w:r>
        <w:rPr>
          <w:w w:val="105"/>
        </w:rPr>
        <w:t> de</w:t>
      </w:r>
      <w:r>
        <w:rPr>
          <w:w w:val="105"/>
        </w:rPr>
        <w:t> lactancia</w:t>
      </w:r>
      <w:r>
        <w:rPr>
          <w:w w:val="105"/>
        </w:rPr>
        <w:t> de</w:t>
      </w:r>
      <w:r>
        <w:rPr>
          <w:w w:val="105"/>
        </w:rPr>
        <w:t> sus</w:t>
      </w:r>
      <w:r>
        <w:rPr>
          <w:w w:val="105"/>
        </w:rPr>
        <w:t> hijos;</w:t>
      </w:r>
      <w:r>
        <w:rPr>
          <w:w w:val="105"/>
        </w:rPr>
        <w:t> pueden</w:t>
      </w:r>
      <w:r>
        <w:rPr>
          <w:w w:val="105"/>
        </w:rPr>
        <w:t> cumplir</w:t>
      </w:r>
      <w:r>
        <w:rPr>
          <w:w w:val="105"/>
        </w:rPr>
        <w:t> dos</w:t>
      </w:r>
      <w:r>
        <w:rPr>
          <w:w w:val="105"/>
        </w:rPr>
        <w:t> funciones:</w:t>
      </w:r>
      <w:r>
        <w:rPr>
          <w:w w:val="105"/>
        </w:rPr>
        <w:t> una</w:t>
      </w:r>
      <w:r>
        <w:rPr>
          <w:w w:val="105"/>
        </w:rPr>
        <w:t> es</w:t>
      </w:r>
      <w:r>
        <w:rPr>
          <w:w w:val="105"/>
        </w:rPr>
        <w:t> promover</w:t>
      </w:r>
      <w:r>
        <w:rPr>
          <w:w w:val="105"/>
        </w:rPr>
        <w:t> la extracción, conservación y transporte de leche materna, según recomendaciones técnicas, para luego</w:t>
      </w:r>
      <w:r>
        <w:rPr>
          <w:spacing w:val="18"/>
          <w:w w:val="105"/>
        </w:rPr>
        <w:t> </w:t>
      </w:r>
      <w:r>
        <w:rPr>
          <w:w w:val="105"/>
        </w:rPr>
        <w:t>suministrarla</w:t>
      </w:r>
      <w:r>
        <w:rPr>
          <w:spacing w:val="18"/>
          <w:w w:val="105"/>
        </w:rPr>
        <w:t> </w:t>
      </w:r>
      <w:r>
        <w:rPr>
          <w:w w:val="105"/>
        </w:rPr>
        <w:t>al</w:t>
      </w:r>
      <w:r>
        <w:rPr>
          <w:spacing w:val="18"/>
          <w:w w:val="105"/>
        </w:rPr>
        <w:t> </w:t>
      </w:r>
      <w:r>
        <w:rPr>
          <w:w w:val="105"/>
        </w:rPr>
        <w:t>bebe;</w:t>
      </w:r>
      <w:r>
        <w:rPr>
          <w:spacing w:val="17"/>
          <w:w w:val="105"/>
        </w:rPr>
        <w:t> </w:t>
      </w:r>
      <w:r>
        <w:rPr>
          <w:w w:val="105"/>
        </w:rPr>
        <w:t>la</w:t>
      </w:r>
      <w:r>
        <w:rPr>
          <w:spacing w:val="18"/>
          <w:w w:val="105"/>
        </w:rPr>
        <w:t> </w:t>
      </w:r>
      <w:r>
        <w:rPr>
          <w:w w:val="105"/>
        </w:rPr>
        <w:t>otra</w:t>
      </w:r>
      <w:r>
        <w:rPr>
          <w:spacing w:val="20"/>
          <w:w w:val="105"/>
        </w:rPr>
        <w:t> </w:t>
      </w:r>
      <w:r>
        <w:rPr>
          <w:w w:val="105"/>
        </w:rPr>
        <w:t>es</w:t>
      </w:r>
      <w:r>
        <w:rPr>
          <w:spacing w:val="18"/>
          <w:w w:val="105"/>
        </w:rPr>
        <w:t> </w:t>
      </w:r>
      <w:r>
        <w:rPr>
          <w:w w:val="105"/>
        </w:rPr>
        <w:t>propiciar</w:t>
      </w:r>
      <w:r>
        <w:rPr>
          <w:spacing w:val="19"/>
          <w:w w:val="105"/>
        </w:rPr>
        <w:t> </w:t>
      </w:r>
      <w:r>
        <w:rPr>
          <w:w w:val="105"/>
        </w:rPr>
        <w:t>un</w:t>
      </w:r>
      <w:r>
        <w:rPr>
          <w:spacing w:val="18"/>
          <w:w w:val="105"/>
        </w:rPr>
        <w:t> </w:t>
      </w:r>
      <w:r>
        <w:rPr>
          <w:w w:val="105"/>
        </w:rPr>
        <w:t>espacio</w:t>
      </w:r>
      <w:r>
        <w:rPr>
          <w:spacing w:val="18"/>
          <w:w w:val="105"/>
        </w:rPr>
        <w:t> </w:t>
      </w:r>
      <w:r>
        <w:rPr>
          <w:w w:val="105"/>
        </w:rPr>
        <w:t>donde</w:t>
      </w:r>
      <w:r>
        <w:rPr>
          <w:spacing w:val="18"/>
          <w:w w:val="105"/>
        </w:rPr>
        <w:t> </w:t>
      </w:r>
      <w:r>
        <w:rPr>
          <w:w w:val="105"/>
        </w:rPr>
        <w:t>la</w:t>
      </w:r>
      <w:r>
        <w:rPr>
          <w:spacing w:val="18"/>
          <w:w w:val="105"/>
        </w:rPr>
        <w:t> </w:t>
      </w:r>
      <w:r>
        <w:rPr>
          <w:w w:val="105"/>
        </w:rPr>
        <w:t>madre</w:t>
      </w:r>
      <w:r>
        <w:rPr>
          <w:spacing w:val="18"/>
          <w:w w:val="105"/>
        </w:rPr>
        <w:t> </w:t>
      </w:r>
      <w:r>
        <w:rPr>
          <w:w w:val="105"/>
        </w:rPr>
        <w:t>pueda</w:t>
      </w:r>
      <w:r>
        <w:rPr>
          <w:spacing w:val="18"/>
          <w:w w:val="105"/>
        </w:rPr>
        <w:t> </w:t>
      </w:r>
      <w:r>
        <w:rPr>
          <w:w w:val="105"/>
        </w:rPr>
        <w:t>amamantar a su bebe en un ambiente de tranquilidad y confianza.</w:t>
      </w:r>
    </w:p>
    <w:p>
      <w:pPr>
        <w:pStyle w:val="BodyText"/>
        <w:spacing w:line="292" w:lineRule="auto" w:before="115"/>
        <w:ind w:left="380" w:right="372" w:firstLine="567"/>
        <w:jc w:val="both"/>
      </w:pPr>
      <w:r>
        <w:rPr>
          <w:i/>
          <w:w w:val="105"/>
          <w:sz w:val="23"/>
        </w:rPr>
        <w:t>Beneficios</w:t>
      </w:r>
      <w:r>
        <w:rPr>
          <w:w w:val="105"/>
        </w:rPr>
        <w:t>:</w:t>
      </w:r>
      <w:r>
        <w:rPr>
          <w:w w:val="105"/>
        </w:rPr>
        <w:t> Proteger,</w:t>
      </w:r>
      <w:r>
        <w:rPr>
          <w:w w:val="105"/>
        </w:rPr>
        <w:t> fomentar</w:t>
      </w:r>
      <w:r>
        <w:rPr>
          <w:w w:val="105"/>
        </w:rPr>
        <w:t> y</w:t>
      </w:r>
      <w:r>
        <w:rPr>
          <w:w w:val="105"/>
        </w:rPr>
        <w:t> apoyar</w:t>
      </w:r>
      <w:r>
        <w:rPr>
          <w:w w:val="105"/>
        </w:rPr>
        <w:t> la</w:t>
      </w:r>
      <w:r>
        <w:rPr>
          <w:w w:val="105"/>
        </w:rPr>
        <w:t> lactancia</w:t>
      </w:r>
      <w:r>
        <w:rPr>
          <w:w w:val="105"/>
        </w:rPr>
        <w:t> materna</w:t>
      </w:r>
      <w:r>
        <w:rPr>
          <w:w w:val="105"/>
        </w:rPr>
        <w:t> como</w:t>
      </w:r>
      <w:r>
        <w:rPr>
          <w:w w:val="105"/>
        </w:rPr>
        <w:t> principal</w:t>
      </w:r>
      <w:r>
        <w:rPr>
          <w:w w:val="105"/>
        </w:rPr>
        <w:t> alimento</w:t>
      </w:r>
      <w:r>
        <w:rPr>
          <w:spacing w:val="40"/>
          <w:w w:val="105"/>
        </w:rPr>
        <w:t> </w:t>
      </w:r>
      <w:r>
        <w:rPr>
          <w:w w:val="105"/>
        </w:rPr>
        <w:t>para</w:t>
      </w:r>
      <w:r>
        <w:rPr>
          <w:spacing w:val="25"/>
          <w:w w:val="105"/>
        </w:rPr>
        <w:t> </w:t>
      </w:r>
      <w:r>
        <w:rPr>
          <w:w w:val="105"/>
        </w:rPr>
        <w:t>los</w:t>
      </w:r>
      <w:r>
        <w:rPr>
          <w:spacing w:val="25"/>
          <w:w w:val="105"/>
        </w:rPr>
        <w:t> </w:t>
      </w:r>
      <w:r>
        <w:rPr>
          <w:w w:val="105"/>
        </w:rPr>
        <w:t>niños</w:t>
      </w:r>
      <w:r>
        <w:rPr>
          <w:spacing w:val="25"/>
          <w:w w:val="105"/>
        </w:rPr>
        <w:t> </w:t>
      </w:r>
      <w:r>
        <w:rPr>
          <w:w w:val="105"/>
        </w:rPr>
        <w:t>y</w:t>
      </w:r>
      <w:r>
        <w:rPr>
          <w:spacing w:val="26"/>
          <w:w w:val="105"/>
        </w:rPr>
        <w:t> </w:t>
      </w:r>
      <w:r>
        <w:rPr>
          <w:w w:val="105"/>
        </w:rPr>
        <w:t>niñas</w:t>
      </w:r>
      <w:r>
        <w:rPr>
          <w:spacing w:val="25"/>
          <w:w w:val="105"/>
        </w:rPr>
        <w:t> </w:t>
      </w:r>
      <w:r>
        <w:rPr>
          <w:w w:val="105"/>
        </w:rPr>
        <w:t>menores</w:t>
      </w:r>
      <w:r>
        <w:rPr>
          <w:spacing w:val="25"/>
          <w:w w:val="105"/>
        </w:rPr>
        <w:t> </w:t>
      </w:r>
      <w:r>
        <w:rPr>
          <w:w w:val="105"/>
        </w:rPr>
        <w:t>de</w:t>
      </w:r>
      <w:r>
        <w:rPr>
          <w:spacing w:val="26"/>
          <w:w w:val="105"/>
        </w:rPr>
        <w:t> </w:t>
      </w:r>
      <w:r>
        <w:rPr>
          <w:w w:val="105"/>
        </w:rPr>
        <w:t>6</w:t>
      </w:r>
      <w:r>
        <w:rPr>
          <w:spacing w:val="26"/>
          <w:w w:val="105"/>
        </w:rPr>
        <w:t> </w:t>
      </w:r>
      <w:r>
        <w:rPr>
          <w:w w:val="105"/>
        </w:rPr>
        <w:t>meses,</w:t>
      </w:r>
      <w:r>
        <w:rPr>
          <w:spacing w:val="25"/>
          <w:w w:val="105"/>
        </w:rPr>
        <w:t> </w:t>
      </w:r>
      <w:r>
        <w:rPr>
          <w:w w:val="105"/>
        </w:rPr>
        <w:t>disminuirá</w:t>
      </w:r>
      <w:r>
        <w:rPr>
          <w:spacing w:val="25"/>
          <w:w w:val="105"/>
        </w:rPr>
        <w:t> </w:t>
      </w:r>
      <w:r>
        <w:rPr>
          <w:w w:val="105"/>
        </w:rPr>
        <w:t>los</w:t>
      </w:r>
      <w:r>
        <w:rPr>
          <w:spacing w:val="26"/>
          <w:w w:val="105"/>
        </w:rPr>
        <w:t> </w:t>
      </w:r>
      <w:r>
        <w:rPr>
          <w:w w:val="105"/>
        </w:rPr>
        <w:t>gastos</w:t>
      </w:r>
      <w:r>
        <w:rPr>
          <w:spacing w:val="25"/>
          <w:w w:val="105"/>
        </w:rPr>
        <w:t> </w:t>
      </w:r>
      <w:r>
        <w:rPr>
          <w:w w:val="105"/>
        </w:rPr>
        <w:t>en</w:t>
      </w:r>
      <w:r>
        <w:rPr>
          <w:spacing w:val="26"/>
          <w:w w:val="105"/>
        </w:rPr>
        <w:t> </w:t>
      </w:r>
      <w:r>
        <w:rPr>
          <w:w w:val="105"/>
        </w:rPr>
        <w:t>salud,</w:t>
      </w:r>
      <w:r>
        <w:rPr>
          <w:spacing w:val="24"/>
          <w:w w:val="105"/>
        </w:rPr>
        <w:t> </w:t>
      </w:r>
      <w:r>
        <w:rPr>
          <w:w w:val="105"/>
        </w:rPr>
        <w:t>mejorará</w:t>
      </w:r>
      <w:r>
        <w:rPr>
          <w:spacing w:val="25"/>
          <w:w w:val="105"/>
        </w:rPr>
        <w:t> </w:t>
      </w:r>
      <w:r>
        <w:rPr>
          <w:w w:val="105"/>
        </w:rPr>
        <w:t>la</w:t>
      </w:r>
      <w:r>
        <w:rPr>
          <w:spacing w:val="25"/>
          <w:w w:val="105"/>
        </w:rPr>
        <w:t> </w:t>
      </w:r>
      <w:r>
        <w:rPr>
          <w:w w:val="105"/>
        </w:rPr>
        <w:t>salud de los niños y niñas, disminuirá las enfermedades prevalentes en la infancia y aportará de forma decidida al desarrollo infantil.</w:t>
      </w:r>
    </w:p>
    <w:p>
      <w:pPr>
        <w:pStyle w:val="BodyText"/>
        <w:spacing w:line="288" w:lineRule="auto" w:before="110"/>
        <w:ind w:left="379" w:right="372" w:firstLine="567"/>
        <w:jc w:val="both"/>
      </w:pPr>
      <w:r>
        <w:rPr>
          <w:i/>
          <w:w w:val="105"/>
          <w:sz w:val="23"/>
        </w:rPr>
        <w:t>Requerimientos técnicos</w:t>
      </w:r>
      <w:r>
        <w:rPr>
          <w:w w:val="105"/>
        </w:rPr>
        <w:t>:</w:t>
      </w:r>
      <w:r>
        <w:rPr>
          <w:w w:val="105"/>
        </w:rPr>
        <w:t> Los</w:t>
      </w:r>
      <w:r>
        <w:rPr>
          <w:w w:val="105"/>
        </w:rPr>
        <w:t> establecidos</w:t>
      </w:r>
      <w:r>
        <w:rPr>
          <w:w w:val="105"/>
        </w:rPr>
        <w:t> acorde</w:t>
      </w:r>
      <w:r>
        <w:rPr>
          <w:w w:val="105"/>
        </w:rPr>
        <w:t> al</w:t>
      </w:r>
      <w:r>
        <w:rPr>
          <w:w w:val="105"/>
        </w:rPr>
        <w:t> sistema</w:t>
      </w:r>
      <w:r>
        <w:rPr>
          <w:w w:val="105"/>
        </w:rPr>
        <w:t> de</w:t>
      </w:r>
      <w:r>
        <w:rPr>
          <w:w w:val="105"/>
        </w:rPr>
        <w:t> garantía</w:t>
      </w:r>
      <w:r>
        <w:rPr>
          <w:w w:val="105"/>
        </w:rPr>
        <w:t> de</w:t>
      </w:r>
      <w:r>
        <w:rPr>
          <w:w w:val="105"/>
        </w:rPr>
        <w:t> la</w:t>
      </w:r>
      <w:r>
        <w:rPr>
          <w:w w:val="105"/>
        </w:rPr>
        <w:t> calidad</w:t>
      </w:r>
      <w:r>
        <w:rPr>
          <w:w w:val="105"/>
        </w:rPr>
        <w:t> y habilitación</w:t>
      </w:r>
      <w:r>
        <w:rPr>
          <w:spacing w:val="40"/>
          <w:w w:val="105"/>
        </w:rPr>
        <w:t> </w:t>
      </w:r>
      <w:r>
        <w:rPr>
          <w:w w:val="105"/>
        </w:rPr>
        <w:t>(Resolución</w:t>
      </w:r>
      <w:r>
        <w:rPr>
          <w:spacing w:val="40"/>
          <w:w w:val="105"/>
        </w:rPr>
        <w:t> </w:t>
      </w:r>
      <w:r>
        <w:rPr>
          <w:w w:val="105"/>
        </w:rPr>
        <w:t>2003</w:t>
      </w:r>
      <w:r>
        <w:rPr>
          <w:spacing w:val="40"/>
          <w:w w:val="105"/>
        </w:rPr>
        <w:t> </w:t>
      </w:r>
      <w:r>
        <w:rPr>
          <w:w w:val="105"/>
        </w:rPr>
        <w:t>de</w:t>
      </w:r>
      <w:r>
        <w:rPr>
          <w:spacing w:val="40"/>
          <w:w w:val="105"/>
        </w:rPr>
        <w:t> </w:t>
      </w:r>
      <w:r>
        <w:rPr>
          <w:w w:val="105"/>
        </w:rPr>
        <w:t>2014).</w:t>
      </w:r>
    </w:p>
    <w:p>
      <w:pPr>
        <w:pStyle w:val="BodyText"/>
        <w:spacing w:line="292" w:lineRule="auto" w:before="118"/>
        <w:ind w:left="380" w:right="372" w:firstLine="567"/>
        <w:jc w:val="both"/>
      </w:pPr>
      <w:r>
        <w:rPr>
          <w:i/>
          <w:w w:val="105"/>
          <w:sz w:val="23"/>
        </w:rPr>
        <w:t>Municipios</w:t>
      </w:r>
      <w:r>
        <w:rPr>
          <w:i/>
          <w:w w:val="105"/>
          <w:sz w:val="23"/>
        </w:rPr>
        <w:t> que</w:t>
      </w:r>
      <w:r>
        <w:rPr>
          <w:i/>
          <w:w w:val="105"/>
          <w:sz w:val="23"/>
        </w:rPr>
        <w:t> pueden</w:t>
      </w:r>
      <w:r>
        <w:rPr>
          <w:i/>
          <w:w w:val="105"/>
          <w:sz w:val="23"/>
        </w:rPr>
        <w:t> invertir</w:t>
      </w:r>
      <w:r>
        <w:rPr>
          <w:w w:val="105"/>
        </w:rPr>
        <w:t>:</w:t>
      </w:r>
      <w:r>
        <w:rPr>
          <w:w w:val="105"/>
        </w:rPr>
        <w:t> Todos</w:t>
      </w:r>
      <w:r>
        <w:rPr>
          <w:w w:val="105"/>
        </w:rPr>
        <w:t> los</w:t>
      </w:r>
      <w:r>
        <w:rPr>
          <w:w w:val="105"/>
        </w:rPr>
        <w:t> municipios</w:t>
      </w:r>
      <w:r>
        <w:rPr>
          <w:w w:val="105"/>
        </w:rPr>
        <w:t> que</w:t>
      </w:r>
      <w:r>
        <w:rPr>
          <w:w w:val="105"/>
        </w:rPr>
        <w:t> puedan</w:t>
      </w:r>
      <w:r>
        <w:rPr>
          <w:w w:val="105"/>
        </w:rPr>
        <w:t> sostener</w:t>
      </w:r>
      <w:r>
        <w:rPr>
          <w:w w:val="105"/>
        </w:rPr>
        <w:t> las</w:t>
      </w:r>
      <w:r>
        <w:rPr>
          <w:w w:val="105"/>
        </w:rPr>
        <w:t> salas</w:t>
      </w:r>
      <w:r>
        <w:rPr>
          <w:w w:val="105"/>
        </w:rPr>
        <w:t> de lactancia</w:t>
      </w:r>
      <w:r>
        <w:rPr>
          <w:w w:val="105"/>
        </w:rPr>
        <w:t> y</w:t>
      </w:r>
      <w:r>
        <w:rPr>
          <w:w w:val="105"/>
        </w:rPr>
        <w:t> que</w:t>
      </w:r>
      <w:r>
        <w:rPr>
          <w:w w:val="105"/>
        </w:rPr>
        <w:t> estén</w:t>
      </w:r>
      <w:r>
        <w:rPr>
          <w:w w:val="105"/>
        </w:rPr>
        <w:t> interesados</w:t>
      </w:r>
      <w:r>
        <w:rPr>
          <w:w w:val="105"/>
        </w:rPr>
        <w:t> en</w:t>
      </w:r>
      <w:r>
        <w:rPr>
          <w:w w:val="105"/>
        </w:rPr>
        <w:t> disminuir</w:t>
      </w:r>
      <w:r>
        <w:rPr>
          <w:w w:val="105"/>
        </w:rPr>
        <w:t> las</w:t>
      </w:r>
      <w:r>
        <w:rPr>
          <w:w w:val="105"/>
        </w:rPr>
        <w:t> enfermedades</w:t>
      </w:r>
      <w:r>
        <w:rPr>
          <w:w w:val="105"/>
        </w:rPr>
        <w:t> prevalentes</w:t>
      </w:r>
      <w:r>
        <w:rPr>
          <w:w w:val="105"/>
        </w:rPr>
        <w:t> para</w:t>
      </w:r>
      <w:r>
        <w:rPr>
          <w:w w:val="105"/>
        </w:rPr>
        <w:t> la</w:t>
      </w:r>
      <w:r>
        <w:rPr>
          <w:w w:val="105"/>
        </w:rPr>
        <w:t> infancia, teniendo</w:t>
      </w:r>
      <w:r>
        <w:rPr>
          <w:w w:val="105"/>
        </w:rPr>
        <w:t> en</w:t>
      </w:r>
      <w:r>
        <w:rPr>
          <w:w w:val="105"/>
        </w:rPr>
        <w:t> cuenta</w:t>
      </w:r>
      <w:r>
        <w:rPr>
          <w:w w:val="105"/>
        </w:rPr>
        <w:t> los</w:t>
      </w:r>
      <w:r>
        <w:rPr>
          <w:w w:val="105"/>
        </w:rPr>
        <w:t> lineamientos</w:t>
      </w:r>
      <w:r>
        <w:rPr>
          <w:w w:val="105"/>
        </w:rPr>
        <w:t> técnicos</w:t>
      </w:r>
      <w:r>
        <w:rPr>
          <w:w w:val="105"/>
        </w:rPr>
        <w:t> que</w:t>
      </w:r>
      <w:r>
        <w:rPr>
          <w:w w:val="105"/>
        </w:rPr>
        <w:t> se</w:t>
      </w:r>
      <w:r>
        <w:rPr>
          <w:w w:val="105"/>
        </w:rPr>
        <w:t> tienen</w:t>
      </w:r>
      <w:r>
        <w:rPr>
          <w:w w:val="105"/>
        </w:rPr>
        <w:t> desde</w:t>
      </w:r>
      <w:r>
        <w:rPr>
          <w:w w:val="105"/>
        </w:rPr>
        <w:t> el</w:t>
      </w:r>
      <w:r>
        <w:rPr>
          <w:w w:val="105"/>
        </w:rPr>
        <w:t> Ministerio</w:t>
      </w:r>
      <w:r>
        <w:rPr>
          <w:w w:val="105"/>
        </w:rPr>
        <w:t> de</w:t>
      </w:r>
      <w:r>
        <w:rPr>
          <w:w w:val="105"/>
        </w:rPr>
        <w:t> Salud</w:t>
      </w:r>
      <w:r>
        <w:rPr>
          <w:w w:val="105"/>
        </w:rPr>
        <w:t> y Protección Social para la implementación de estos servicios.</w:t>
      </w:r>
    </w:p>
    <w:p>
      <w:pPr>
        <w:pStyle w:val="BodyText"/>
        <w:spacing w:before="118"/>
        <w:ind w:left="380"/>
        <w:jc w:val="both"/>
      </w:pPr>
      <w:r>
        <w:rPr>
          <w:w w:val="105"/>
        </w:rPr>
        <w:t>Bancos</w:t>
      </w:r>
      <w:r>
        <w:rPr>
          <w:spacing w:val="48"/>
          <w:w w:val="105"/>
        </w:rPr>
        <w:t> </w:t>
      </w:r>
      <w:r>
        <w:rPr>
          <w:w w:val="105"/>
        </w:rPr>
        <w:t>de</w:t>
      </w:r>
      <w:r>
        <w:rPr>
          <w:spacing w:val="48"/>
          <w:w w:val="105"/>
        </w:rPr>
        <w:t> </w:t>
      </w:r>
      <w:r>
        <w:rPr>
          <w:w w:val="105"/>
        </w:rPr>
        <w:t>leche</w:t>
      </w:r>
      <w:r>
        <w:rPr>
          <w:spacing w:val="49"/>
          <w:w w:val="105"/>
        </w:rPr>
        <w:t> </w:t>
      </w:r>
      <w:r>
        <w:rPr>
          <w:spacing w:val="-2"/>
          <w:w w:val="105"/>
        </w:rPr>
        <w:t>humana</w:t>
      </w:r>
    </w:p>
    <w:p>
      <w:pPr>
        <w:pStyle w:val="BodyText"/>
        <w:spacing w:line="292" w:lineRule="auto" w:before="180"/>
        <w:ind w:left="379" w:right="371" w:firstLine="567"/>
        <w:jc w:val="both"/>
      </w:pPr>
      <w:r>
        <w:rPr>
          <w:w w:val="105"/>
        </w:rPr>
        <w:t>Es</w:t>
      </w:r>
      <w:r>
        <w:rPr>
          <w:spacing w:val="25"/>
          <w:w w:val="105"/>
        </w:rPr>
        <w:t> </w:t>
      </w:r>
      <w:r>
        <w:rPr>
          <w:w w:val="105"/>
        </w:rPr>
        <w:t>un</w:t>
      </w:r>
      <w:r>
        <w:rPr>
          <w:spacing w:val="26"/>
          <w:w w:val="105"/>
        </w:rPr>
        <w:t> </w:t>
      </w:r>
      <w:r>
        <w:rPr>
          <w:w w:val="105"/>
        </w:rPr>
        <w:t>centro</w:t>
      </w:r>
      <w:r>
        <w:rPr>
          <w:spacing w:val="26"/>
          <w:w w:val="105"/>
        </w:rPr>
        <w:t> </w:t>
      </w:r>
      <w:r>
        <w:rPr>
          <w:w w:val="105"/>
        </w:rPr>
        <w:t>especializado</w:t>
      </w:r>
      <w:r>
        <w:rPr>
          <w:spacing w:val="25"/>
          <w:w w:val="105"/>
        </w:rPr>
        <w:t> </w:t>
      </w:r>
      <w:r>
        <w:rPr>
          <w:w w:val="105"/>
        </w:rPr>
        <w:t>donde</w:t>
      </w:r>
      <w:r>
        <w:rPr>
          <w:spacing w:val="25"/>
          <w:w w:val="105"/>
        </w:rPr>
        <w:t> </w:t>
      </w:r>
      <w:r>
        <w:rPr>
          <w:w w:val="105"/>
        </w:rPr>
        <w:t>se</w:t>
      </w:r>
      <w:r>
        <w:rPr>
          <w:spacing w:val="26"/>
          <w:w w:val="105"/>
        </w:rPr>
        <w:t> </w:t>
      </w:r>
      <w:r>
        <w:rPr>
          <w:w w:val="105"/>
        </w:rPr>
        <w:t>promueve,</w:t>
      </w:r>
      <w:r>
        <w:rPr>
          <w:spacing w:val="27"/>
          <w:w w:val="105"/>
        </w:rPr>
        <w:t> </w:t>
      </w:r>
      <w:r>
        <w:rPr>
          <w:w w:val="105"/>
        </w:rPr>
        <w:t>protege</w:t>
      </w:r>
      <w:r>
        <w:rPr>
          <w:spacing w:val="26"/>
          <w:w w:val="105"/>
        </w:rPr>
        <w:t> </w:t>
      </w:r>
      <w:r>
        <w:rPr>
          <w:w w:val="105"/>
        </w:rPr>
        <w:t>y</w:t>
      </w:r>
      <w:r>
        <w:rPr>
          <w:spacing w:val="26"/>
          <w:w w:val="105"/>
        </w:rPr>
        <w:t> </w:t>
      </w:r>
      <w:r>
        <w:rPr>
          <w:w w:val="105"/>
        </w:rPr>
        <w:t>apoya</w:t>
      </w:r>
      <w:r>
        <w:rPr>
          <w:spacing w:val="25"/>
          <w:w w:val="105"/>
        </w:rPr>
        <w:t> </w:t>
      </w:r>
      <w:r>
        <w:rPr>
          <w:w w:val="105"/>
        </w:rPr>
        <w:t>la</w:t>
      </w:r>
      <w:r>
        <w:rPr>
          <w:spacing w:val="25"/>
          <w:w w:val="105"/>
        </w:rPr>
        <w:t> </w:t>
      </w:r>
      <w:r>
        <w:rPr>
          <w:w w:val="105"/>
        </w:rPr>
        <w:t>lactancia</w:t>
      </w:r>
      <w:r>
        <w:rPr>
          <w:spacing w:val="25"/>
          <w:w w:val="105"/>
        </w:rPr>
        <w:t> </w:t>
      </w:r>
      <w:r>
        <w:rPr>
          <w:w w:val="105"/>
        </w:rPr>
        <w:t>materna</w:t>
      </w:r>
      <w:r>
        <w:rPr>
          <w:spacing w:val="26"/>
          <w:w w:val="105"/>
        </w:rPr>
        <w:t> </w:t>
      </w:r>
      <w:r>
        <w:rPr>
          <w:w w:val="105"/>
        </w:rPr>
        <w:t>y se</w:t>
      </w:r>
      <w:r>
        <w:rPr>
          <w:w w:val="105"/>
        </w:rPr>
        <w:t> recolectan</w:t>
      </w:r>
      <w:r>
        <w:rPr>
          <w:w w:val="105"/>
        </w:rPr>
        <w:t> los</w:t>
      </w:r>
      <w:r>
        <w:rPr>
          <w:w w:val="105"/>
        </w:rPr>
        <w:t> excedentes</w:t>
      </w:r>
      <w:r>
        <w:rPr>
          <w:w w:val="105"/>
        </w:rPr>
        <w:t> de</w:t>
      </w:r>
      <w:r>
        <w:rPr>
          <w:w w:val="105"/>
        </w:rPr>
        <w:t> leche</w:t>
      </w:r>
      <w:r>
        <w:rPr>
          <w:w w:val="105"/>
        </w:rPr>
        <w:t> de</w:t>
      </w:r>
      <w:r>
        <w:rPr>
          <w:w w:val="105"/>
        </w:rPr>
        <w:t> las</w:t>
      </w:r>
      <w:r>
        <w:rPr>
          <w:w w:val="105"/>
        </w:rPr>
        <w:t> madres</w:t>
      </w:r>
      <w:r>
        <w:rPr>
          <w:w w:val="105"/>
        </w:rPr>
        <w:t> que</w:t>
      </w:r>
      <w:r>
        <w:rPr>
          <w:w w:val="105"/>
        </w:rPr>
        <w:t> tienen</w:t>
      </w:r>
      <w:r>
        <w:rPr>
          <w:w w:val="105"/>
        </w:rPr>
        <w:t> superproducción</w:t>
      </w:r>
      <w:r>
        <w:rPr>
          <w:w w:val="105"/>
        </w:rPr>
        <w:t> para procesarla,</w:t>
      </w:r>
      <w:r>
        <w:rPr>
          <w:spacing w:val="40"/>
          <w:w w:val="105"/>
        </w:rPr>
        <w:t> </w:t>
      </w:r>
      <w:r>
        <w:rPr>
          <w:w w:val="105"/>
        </w:rPr>
        <w:t>a</w:t>
      </w:r>
      <w:r>
        <w:rPr>
          <w:spacing w:val="40"/>
          <w:w w:val="105"/>
        </w:rPr>
        <w:t> </w:t>
      </w:r>
      <w:r>
        <w:rPr>
          <w:w w:val="105"/>
        </w:rPr>
        <w:t>través</w:t>
      </w:r>
      <w:r>
        <w:rPr>
          <w:spacing w:val="39"/>
          <w:w w:val="105"/>
        </w:rPr>
        <w:t> </w:t>
      </w:r>
      <w:r>
        <w:rPr>
          <w:w w:val="105"/>
        </w:rPr>
        <w:t>de</w:t>
      </w:r>
      <w:r>
        <w:rPr>
          <w:spacing w:val="40"/>
          <w:w w:val="105"/>
        </w:rPr>
        <w:t> </w:t>
      </w:r>
      <w:r>
        <w:rPr>
          <w:w w:val="105"/>
        </w:rPr>
        <w:t>un</w:t>
      </w:r>
      <w:r>
        <w:rPr>
          <w:spacing w:val="40"/>
          <w:w w:val="105"/>
        </w:rPr>
        <w:t> </w:t>
      </w:r>
      <w:r>
        <w:rPr>
          <w:w w:val="105"/>
        </w:rPr>
        <w:t>riguroso</w:t>
      </w:r>
      <w:r>
        <w:rPr>
          <w:spacing w:val="40"/>
          <w:w w:val="105"/>
        </w:rPr>
        <w:t> </w:t>
      </w:r>
      <w:r>
        <w:rPr>
          <w:w w:val="105"/>
        </w:rPr>
        <w:t>control</w:t>
      </w:r>
      <w:r>
        <w:rPr>
          <w:spacing w:val="40"/>
          <w:w w:val="105"/>
        </w:rPr>
        <w:t> </w:t>
      </w:r>
      <w:r>
        <w:rPr>
          <w:w w:val="105"/>
        </w:rPr>
        <w:t>de</w:t>
      </w:r>
      <w:r>
        <w:rPr>
          <w:spacing w:val="39"/>
          <w:w w:val="105"/>
        </w:rPr>
        <w:t> </w:t>
      </w:r>
      <w:r>
        <w:rPr>
          <w:w w:val="105"/>
        </w:rPr>
        <w:t>calidad,</w:t>
      </w:r>
      <w:r>
        <w:rPr>
          <w:spacing w:val="40"/>
          <w:w w:val="105"/>
        </w:rPr>
        <w:t> </w:t>
      </w:r>
      <w:r>
        <w:rPr>
          <w:w w:val="105"/>
        </w:rPr>
        <w:t>para</w:t>
      </w:r>
      <w:r>
        <w:rPr>
          <w:spacing w:val="39"/>
          <w:w w:val="105"/>
        </w:rPr>
        <w:t> </w:t>
      </w:r>
      <w:r>
        <w:rPr>
          <w:w w:val="105"/>
        </w:rPr>
        <w:t>distribuirla</w:t>
      </w:r>
      <w:r>
        <w:rPr>
          <w:spacing w:val="40"/>
          <w:w w:val="105"/>
        </w:rPr>
        <w:t> </w:t>
      </w:r>
      <w:r>
        <w:rPr>
          <w:w w:val="105"/>
        </w:rPr>
        <w:t>a</w:t>
      </w:r>
      <w:r>
        <w:rPr>
          <w:spacing w:val="40"/>
          <w:w w:val="105"/>
        </w:rPr>
        <w:t> </w:t>
      </w:r>
      <w:r>
        <w:rPr>
          <w:w w:val="105"/>
        </w:rPr>
        <w:t>los</w:t>
      </w:r>
      <w:r>
        <w:rPr>
          <w:spacing w:val="39"/>
          <w:w w:val="105"/>
        </w:rPr>
        <w:t> </w:t>
      </w:r>
      <w:r>
        <w:rPr>
          <w:w w:val="105"/>
        </w:rPr>
        <w:t>recién</w:t>
      </w:r>
      <w:r>
        <w:rPr>
          <w:spacing w:val="40"/>
          <w:w w:val="105"/>
        </w:rPr>
        <w:t> </w:t>
      </w:r>
      <w:r>
        <w:rPr>
          <w:w w:val="105"/>
        </w:rPr>
        <w:t>nacidos que se encuentran hospitalizados, especialmente a los prematuros.</w:t>
      </w:r>
    </w:p>
    <w:p>
      <w:pPr>
        <w:pStyle w:val="BodyText"/>
        <w:spacing w:line="290" w:lineRule="auto" w:before="114"/>
        <w:ind w:left="380" w:right="372" w:firstLine="567"/>
        <w:jc w:val="both"/>
      </w:pPr>
      <w:r>
        <w:rPr>
          <w:i/>
          <w:w w:val="105"/>
          <w:sz w:val="23"/>
        </w:rPr>
        <w:t>Beneficios</w:t>
      </w:r>
      <w:r>
        <w:rPr>
          <w:w w:val="105"/>
        </w:rPr>
        <w:t>:</w:t>
      </w:r>
      <w:r>
        <w:rPr>
          <w:w w:val="105"/>
        </w:rPr>
        <w:t> Los</w:t>
      </w:r>
      <w:r>
        <w:rPr>
          <w:w w:val="105"/>
        </w:rPr>
        <w:t> bancos</w:t>
      </w:r>
      <w:r>
        <w:rPr>
          <w:w w:val="105"/>
        </w:rPr>
        <w:t> de</w:t>
      </w:r>
      <w:r>
        <w:rPr>
          <w:w w:val="105"/>
        </w:rPr>
        <w:t> leche</w:t>
      </w:r>
      <w:r>
        <w:rPr>
          <w:w w:val="105"/>
        </w:rPr>
        <w:t> humana</w:t>
      </w:r>
      <w:r>
        <w:rPr>
          <w:w w:val="105"/>
        </w:rPr>
        <w:t> constituyen</w:t>
      </w:r>
      <w:r>
        <w:rPr>
          <w:w w:val="105"/>
        </w:rPr>
        <w:t> una</w:t>
      </w:r>
      <w:r>
        <w:rPr>
          <w:w w:val="105"/>
        </w:rPr>
        <w:t> de</w:t>
      </w:r>
      <w:r>
        <w:rPr>
          <w:w w:val="105"/>
        </w:rPr>
        <w:t> las</w:t>
      </w:r>
      <w:r>
        <w:rPr>
          <w:w w:val="105"/>
        </w:rPr>
        <w:t> mejores</w:t>
      </w:r>
      <w:r>
        <w:rPr>
          <w:w w:val="105"/>
        </w:rPr>
        <w:t> estrategias sanitarias</w:t>
      </w:r>
      <w:r>
        <w:rPr>
          <w:spacing w:val="26"/>
          <w:w w:val="105"/>
        </w:rPr>
        <w:t> </w:t>
      </w:r>
      <w:r>
        <w:rPr>
          <w:w w:val="105"/>
        </w:rPr>
        <w:t>para</w:t>
      </w:r>
      <w:r>
        <w:rPr>
          <w:spacing w:val="27"/>
          <w:w w:val="105"/>
        </w:rPr>
        <w:t> </w:t>
      </w:r>
      <w:r>
        <w:rPr>
          <w:w w:val="105"/>
        </w:rPr>
        <w:t>disminuir</w:t>
      </w:r>
      <w:r>
        <w:rPr>
          <w:spacing w:val="26"/>
          <w:w w:val="105"/>
        </w:rPr>
        <w:t> </w:t>
      </w:r>
      <w:r>
        <w:rPr>
          <w:w w:val="105"/>
        </w:rPr>
        <w:t>la</w:t>
      </w:r>
      <w:r>
        <w:rPr>
          <w:spacing w:val="27"/>
          <w:w w:val="105"/>
        </w:rPr>
        <w:t> </w:t>
      </w:r>
      <w:r>
        <w:rPr>
          <w:w w:val="105"/>
        </w:rPr>
        <w:t>mortalidad</w:t>
      </w:r>
      <w:r>
        <w:rPr>
          <w:spacing w:val="28"/>
          <w:w w:val="105"/>
        </w:rPr>
        <w:t> </w:t>
      </w:r>
      <w:r>
        <w:rPr>
          <w:w w:val="105"/>
        </w:rPr>
        <w:t>infantil,</w:t>
      </w:r>
      <w:r>
        <w:rPr>
          <w:spacing w:val="26"/>
          <w:w w:val="105"/>
        </w:rPr>
        <w:t> </w:t>
      </w:r>
      <w:r>
        <w:rPr>
          <w:w w:val="105"/>
        </w:rPr>
        <w:t>especialmente</w:t>
      </w:r>
      <w:r>
        <w:rPr>
          <w:spacing w:val="26"/>
          <w:w w:val="105"/>
        </w:rPr>
        <w:t> </w:t>
      </w:r>
      <w:r>
        <w:rPr>
          <w:w w:val="105"/>
        </w:rPr>
        <w:t>la</w:t>
      </w:r>
      <w:r>
        <w:rPr>
          <w:spacing w:val="27"/>
          <w:w w:val="105"/>
        </w:rPr>
        <w:t> </w:t>
      </w:r>
      <w:r>
        <w:rPr>
          <w:w w:val="105"/>
        </w:rPr>
        <w:t>mortalidad</w:t>
      </w:r>
      <w:r>
        <w:rPr>
          <w:spacing w:val="27"/>
          <w:w w:val="105"/>
        </w:rPr>
        <w:t> </w:t>
      </w:r>
      <w:r>
        <w:rPr>
          <w:w w:val="105"/>
        </w:rPr>
        <w:t>neonatal,</w:t>
      </w:r>
      <w:r>
        <w:rPr>
          <w:spacing w:val="26"/>
          <w:w w:val="105"/>
        </w:rPr>
        <w:t> </w:t>
      </w:r>
      <w:r>
        <w:rPr>
          <w:w w:val="105"/>
        </w:rPr>
        <w:t>reducir la desnutrición, mejorar los indicadores de lactancia materna y proteger el amamantamiento.</w:t>
      </w:r>
    </w:p>
    <w:p>
      <w:pPr>
        <w:pStyle w:val="BodyText"/>
        <w:spacing w:line="288" w:lineRule="auto" w:before="117"/>
        <w:ind w:left="379" w:right="372" w:firstLine="567"/>
        <w:jc w:val="both"/>
      </w:pPr>
      <w:r>
        <w:rPr>
          <w:i/>
          <w:w w:val="105"/>
          <w:sz w:val="23"/>
        </w:rPr>
        <w:t>Requerimientos</w:t>
      </w:r>
      <w:r>
        <w:rPr>
          <w:i/>
          <w:w w:val="105"/>
          <w:sz w:val="23"/>
        </w:rPr>
        <w:t> técnicos</w:t>
      </w:r>
      <w:r>
        <w:rPr>
          <w:w w:val="105"/>
        </w:rPr>
        <w:t>:</w:t>
      </w:r>
      <w:r>
        <w:rPr>
          <w:w w:val="105"/>
        </w:rPr>
        <w:t> Los</w:t>
      </w:r>
      <w:r>
        <w:rPr>
          <w:w w:val="105"/>
        </w:rPr>
        <w:t> definidos</w:t>
      </w:r>
      <w:r>
        <w:rPr>
          <w:w w:val="105"/>
        </w:rPr>
        <w:t> en</w:t>
      </w:r>
      <w:r>
        <w:rPr>
          <w:w w:val="105"/>
        </w:rPr>
        <w:t> manual</w:t>
      </w:r>
      <w:r>
        <w:rPr>
          <w:w w:val="105"/>
        </w:rPr>
        <w:t> que</w:t>
      </w:r>
      <w:r>
        <w:rPr>
          <w:w w:val="105"/>
        </w:rPr>
        <w:t> contempla</w:t>
      </w:r>
      <w:r>
        <w:rPr>
          <w:w w:val="105"/>
        </w:rPr>
        <w:t> los</w:t>
      </w:r>
      <w:r>
        <w:rPr>
          <w:w w:val="105"/>
        </w:rPr>
        <w:t> mecanismos</w:t>
      </w:r>
      <w:r>
        <w:rPr>
          <w:w w:val="105"/>
        </w:rPr>
        <w:t> de instalación,</w:t>
      </w:r>
      <w:r>
        <w:rPr>
          <w:spacing w:val="40"/>
          <w:w w:val="105"/>
        </w:rPr>
        <w:t> </w:t>
      </w:r>
      <w:r>
        <w:rPr>
          <w:w w:val="105"/>
        </w:rPr>
        <w:t>calidad</w:t>
      </w:r>
      <w:r>
        <w:rPr>
          <w:spacing w:val="40"/>
          <w:w w:val="105"/>
        </w:rPr>
        <w:t> </w:t>
      </w:r>
      <w:r>
        <w:rPr>
          <w:w w:val="105"/>
        </w:rPr>
        <w:t>y</w:t>
      </w:r>
      <w:r>
        <w:rPr>
          <w:spacing w:val="40"/>
          <w:w w:val="105"/>
        </w:rPr>
        <w:t> </w:t>
      </w:r>
      <w:r>
        <w:rPr>
          <w:w w:val="105"/>
        </w:rPr>
        <w:t>habilitación</w:t>
      </w:r>
      <w:r>
        <w:rPr>
          <w:spacing w:val="40"/>
          <w:w w:val="105"/>
        </w:rPr>
        <w:t> </w:t>
      </w:r>
      <w:r>
        <w:rPr>
          <w:w w:val="105"/>
        </w:rPr>
        <w:t>(Resolución</w:t>
      </w:r>
      <w:r>
        <w:rPr>
          <w:spacing w:val="40"/>
          <w:w w:val="105"/>
        </w:rPr>
        <w:t> </w:t>
      </w:r>
      <w:r>
        <w:rPr>
          <w:w w:val="105"/>
        </w:rPr>
        <w:t>2003</w:t>
      </w:r>
      <w:r>
        <w:rPr>
          <w:spacing w:val="40"/>
          <w:w w:val="105"/>
        </w:rPr>
        <w:t> </w:t>
      </w:r>
      <w:r>
        <w:rPr>
          <w:w w:val="105"/>
        </w:rPr>
        <w:t>de</w:t>
      </w:r>
      <w:r>
        <w:rPr>
          <w:spacing w:val="40"/>
          <w:w w:val="105"/>
        </w:rPr>
        <w:t> </w:t>
      </w:r>
      <w:r>
        <w:rPr>
          <w:w w:val="105"/>
        </w:rPr>
        <w:t>2014).</w:t>
      </w:r>
    </w:p>
    <w:p>
      <w:pPr>
        <w:pStyle w:val="BodyText"/>
        <w:spacing w:line="288" w:lineRule="auto" w:before="119"/>
        <w:ind w:left="379" w:right="371" w:firstLine="567"/>
        <w:jc w:val="both"/>
      </w:pPr>
      <w:r>
        <w:rPr>
          <w:i/>
          <w:w w:val="105"/>
          <w:sz w:val="23"/>
        </w:rPr>
        <w:t>Municipios</w:t>
      </w:r>
      <w:r>
        <w:rPr>
          <w:i/>
          <w:spacing w:val="-6"/>
          <w:w w:val="105"/>
          <w:sz w:val="23"/>
        </w:rPr>
        <w:t> </w:t>
      </w:r>
      <w:r>
        <w:rPr>
          <w:i/>
          <w:w w:val="105"/>
          <w:sz w:val="23"/>
        </w:rPr>
        <w:t>que</w:t>
      </w:r>
      <w:r>
        <w:rPr>
          <w:i/>
          <w:spacing w:val="-6"/>
          <w:w w:val="105"/>
          <w:sz w:val="23"/>
        </w:rPr>
        <w:t> </w:t>
      </w:r>
      <w:r>
        <w:rPr>
          <w:i/>
          <w:w w:val="105"/>
          <w:sz w:val="23"/>
        </w:rPr>
        <w:t>pueden</w:t>
      </w:r>
      <w:r>
        <w:rPr>
          <w:i/>
          <w:spacing w:val="-6"/>
          <w:w w:val="105"/>
          <w:sz w:val="23"/>
        </w:rPr>
        <w:t> </w:t>
      </w:r>
      <w:r>
        <w:rPr>
          <w:i/>
          <w:w w:val="105"/>
          <w:sz w:val="23"/>
        </w:rPr>
        <w:t>invertir</w:t>
      </w:r>
      <w:r>
        <w:rPr>
          <w:w w:val="105"/>
        </w:rPr>
        <w:t>: Aquellos</w:t>
      </w:r>
      <w:r>
        <w:rPr>
          <w:spacing w:val="-3"/>
          <w:w w:val="105"/>
        </w:rPr>
        <w:t> </w:t>
      </w:r>
      <w:r>
        <w:rPr>
          <w:w w:val="105"/>
        </w:rPr>
        <w:t>que</w:t>
      </w:r>
      <w:r>
        <w:rPr>
          <w:spacing w:val="-3"/>
          <w:w w:val="105"/>
        </w:rPr>
        <w:t> </w:t>
      </w:r>
      <w:r>
        <w:rPr>
          <w:w w:val="105"/>
        </w:rPr>
        <w:t>cuenten</w:t>
      </w:r>
      <w:r>
        <w:rPr>
          <w:spacing w:val="-3"/>
          <w:w w:val="105"/>
        </w:rPr>
        <w:t> </w:t>
      </w:r>
      <w:r>
        <w:rPr>
          <w:w w:val="105"/>
        </w:rPr>
        <w:t>con</w:t>
      </w:r>
      <w:r>
        <w:rPr>
          <w:spacing w:val="-3"/>
          <w:w w:val="105"/>
        </w:rPr>
        <w:t> </w:t>
      </w:r>
      <w:r>
        <w:rPr>
          <w:w w:val="105"/>
        </w:rPr>
        <w:t>hospitales</w:t>
      </w:r>
      <w:r>
        <w:rPr>
          <w:spacing w:val="-3"/>
          <w:w w:val="105"/>
        </w:rPr>
        <w:t> </w:t>
      </w:r>
      <w:r>
        <w:rPr>
          <w:w w:val="105"/>
        </w:rPr>
        <w:t>de</w:t>
      </w:r>
      <w:r>
        <w:rPr>
          <w:spacing w:val="-3"/>
          <w:w w:val="105"/>
        </w:rPr>
        <w:t> </w:t>
      </w:r>
      <w:r>
        <w:rPr>
          <w:w w:val="105"/>
        </w:rPr>
        <w:t>segundo</w:t>
      </w:r>
      <w:r>
        <w:rPr>
          <w:spacing w:val="-3"/>
          <w:w w:val="105"/>
        </w:rPr>
        <w:t> </w:t>
      </w:r>
      <w:r>
        <w:rPr>
          <w:w w:val="105"/>
        </w:rPr>
        <w:t>o</w:t>
      </w:r>
      <w:r>
        <w:rPr>
          <w:spacing w:val="-3"/>
          <w:w w:val="105"/>
        </w:rPr>
        <w:t> </w:t>
      </w:r>
      <w:r>
        <w:rPr>
          <w:w w:val="105"/>
        </w:rPr>
        <w:t>tercer nivel</w:t>
      </w:r>
      <w:r>
        <w:rPr>
          <w:spacing w:val="18"/>
          <w:w w:val="105"/>
        </w:rPr>
        <w:t> </w:t>
      </w:r>
      <w:r>
        <w:rPr>
          <w:w w:val="105"/>
        </w:rPr>
        <w:t>con</w:t>
      </w:r>
      <w:r>
        <w:rPr>
          <w:spacing w:val="18"/>
          <w:w w:val="105"/>
        </w:rPr>
        <w:t> </w:t>
      </w:r>
      <w:r>
        <w:rPr>
          <w:w w:val="105"/>
        </w:rPr>
        <w:t>atención</w:t>
      </w:r>
      <w:r>
        <w:rPr>
          <w:spacing w:val="18"/>
          <w:w w:val="105"/>
        </w:rPr>
        <w:t> </w:t>
      </w:r>
      <w:r>
        <w:rPr>
          <w:w w:val="105"/>
        </w:rPr>
        <w:t>materno</w:t>
      </w:r>
      <w:r>
        <w:rPr>
          <w:spacing w:val="18"/>
          <w:w w:val="105"/>
        </w:rPr>
        <w:t> </w:t>
      </w:r>
      <w:r>
        <w:rPr>
          <w:w w:val="105"/>
        </w:rPr>
        <w:t>e</w:t>
      </w:r>
      <w:r>
        <w:rPr>
          <w:spacing w:val="18"/>
          <w:w w:val="105"/>
        </w:rPr>
        <w:t> </w:t>
      </w:r>
      <w:r>
        <w:rPr>
          <w:w w:val="105"/>
        </w:rPr>
        <w:t>infantil,</w:t>
      </w:r>
      <w:r>
        <w:rPr>
          <w:spacing w:val="17"/>
          <w:w w:val="105"/>
        </w:rPr>
        <w:t> </w:t>
      </w:r>
      <w:r>
        <w:rPr>
          <w:w w:val="105"/>
        </w:rPr>
        <w:t>unidad</w:t>
      </w:r>
      <w:r>
        <w:rPr>
          <w:spacing w:val="18"/>
          <w:w w:val="105"/>
        </w:rPr>
        <w:t> </w:t>
      </w:r>
      <w:r>
        <w:rPr>
          <w:w w:val="105"/>
        </w:rPr>
        <w:t>neonatal,</w:t>
      </w:r>
      <w:r>
        <w:rPr>
          <w:spacing w:val="17"/>
          <w:w w:val="105"/>
        </w:rPr>
        <w:t> </w:t>
      </w:r>
      <w:r>
        <w:rPr>
          <w:w w:val="105"/>
        </w:rPr>
        <w:t>acreditada</w:t>
      </w:r>
      <w:r>
        <w:rPr>
          <w:spacing w:val="18"/>
          <w:w w:val="105"/>
        </w:rPr>
        <w:t> </w:t>
      </w:r>
      <w:r>
        <w:rPr>
          <w:w w:val="105"/>
        </w:rPr>
        <w:t>o</w:t>
      </w:r>
      <w:r>
        <w:rPr>
          <w:spacing w:val="18"/>
          <w:w w:val="105"/>
        </w:rPr>
        <w:t> </w:t>
      </w:r>
      <w:r>
        <w:rPr>
          <w:w w:val="105"/>
        </w:rPr>
        <w:t>que</w:t>
      </w:r>
      <w:r>
        <w:rPr>
          <w:spacing w:val="16"/>
          <w:w w:val="105"/>
        </w:rPr>
        <w:t> </w:t>
      </w:r>
      <w:r>
        <w:rPr>
          <w:w w:val="105"/>
        </w:rPr>
        <w:t>esté</w:t>
      </w:r>
      <w:r>
        <w:rPr>
          <w:spacing w:val="19"/>
          <w:w w:val="105"/>
        </w:rPr>
        <w:t> </w:t>
      </w:r>
      <w:r>
        <w:rPr>
          <w:w w:val="105"/>
        </w:rPr>
        <w:t>desarrollando</w:t>
      </w:r>
      <w:r>
        <w:rPr>
          <w:spacing w:val="18"/>
          <w:w w:val="105"/>
        </w:rPr>
        <w:t> </w:t>
      </w:r>
      <w:r>
        <w:rPr>
          <w:w w:val="105"/>
        </w:rPr>
        <w:t>la</w:t>
      </w:r>
    </w:p>
    <w:p>
      <w:pPr>
        <w:spacing w:after="0" w:line="288" w:lineRule="auto"/>
        <w:jc w:val="both"/>
        <w:sectPr>
          <w:pgSz w:w="11910" w:h="16840"/>
          <w:pgMar w:header="0" w:footer="1014" w:top="1700" w:bottom="1220" w:left="1180" w:right="900"/>
        </w:sectPr>
      </w:pPr>
    </w:p>
    <w:p>
      <w:pPr>
        <w:pStyle w:val="BodyText"/>
        <w:spacing w:line="292" w:lineRule="auto" w:before="83"/>
        <w:ind w:left="380" w:right="372" w:hanging="1"/>
        <w:jc w:val="both"/>
      </w:pPr>
      <w:r>
        <w:rPr/>
        <w:t>estrategia</w:t>
      </w:r>
      <w:r>
        <w:rPr>
          <w:spacing w:val="40"/>
        </w:rPr>
        <w:t> </w:t>
      </w:r>
      <w:r>
        <w:rPr/>
        <w:t>Instituciones</w:t>
      </w:r>
      <w:r>
        <w:rPr>
          <w:spacing w:val="40"/>
        </w:rPr>
        <w:t> </w:t>
      </w:r>
      <w:r>
        <w:rPr/>
        <w:t>Amigas</w:t>
      </w:r>
      <w:r>
        <w:rPr>
          <w:spacing w:val="40"/>
        </w:rPr>
        <w:t> </w:t>
      </w:r>
      <w:r>
        <w:rPr/>
        <w:t>de</w:t>
      </w:r>
      <w:r>
        <w:rPr>
          <w:spacing w:val="40"/>
        </w:rPr>
        <w:t> </w:t>
      </w:r>
      <w:r>
        <w:rPr/>
        <w:t>la</w:t>
      </w:r>
      <w:r>
        <w:rPr>
          <w:spacing w:val="40"/>
        </w:rPr>
        <w:t> </w:t>
      </w:r>
      <w:r>
        <w:rPr/>
        <w:t>Mujer</w:t>
      </w:r>
      <w:r>
        <w:rPr>
          <w:spacing w:val="40"/>
        </w:rPr>
        <w:t> </w:t>
      </w:r>
      <w:r>
        <w:rPr/>
        <w:t>y</w:t>
      </w:r>
      <w:r>
        <w:rPr>
          <w:spacing w:val="40"/>
        </w:rPr>
        <w:t> </w:t>
      </w:r>
      <w:r>
        <w:rPr/>
        <w:t>la</w:t>
      </w:r>
      <w:r>
        <w:rPr>
          <w:spacing w:val="40"/>
        </w:rPr>
        <w:t> </w:t>
      </w:r>
      <w:r>
        <w:rPr/>
        <w:t>Infancia</w:t>
      </w:r>
      <w:r>
        <w:rPr>
          <w:spacing w:val="40"/>
        </w:rPr>
        <w:t> </w:t>
      </w:r>
      <w:r>
        <w:rPr/>
        <w:t>(IAMI)</w:t>
      </w:r>
      <w:hyperlink w:history="true" w:anchor="_bookmark41">
        <w:r>
          <w:rPr>
            <w:position w:val="8"/>
            <w:sz w:val="13"/>
          </w:rPr>
          <w:t>25</w:t>
        </w:r>
      </w:hyperlink>
      <w:r>
        <w:rPr>
          <w:spacing w:val="80"/>
          <w:position w:val="8"/>
          <w:sz w:val="13"/>
        </w:rPr>
        <w:t> </w:t>
      </w:r>
      <w:r>
        <w:rPr/>
        <w:t>y</w:t>
      </w:r>
      <w:r>
        <w:rPr>
          <w:spacing w:val="40"/>
        </w:rPr>
        <w:t> </w:t>
      </w:r>
      <w:r>
        <w:rPr/>
        <w:t>preferiblemente</w:t>
      </w:r>
      <w:r>
        <w:rPr>
          <w:spacing w:val="40"/>
        </w:rPr>
        <w:t> </w:t>
      </w:r>
      <w:r>
        <w:rPr/>
        <w:t>con programa</w:t>
      </w:r>
      <w:r>
        <w:rPr>
          <w:spacing w:val="40"/>
        </w:rPr>
        <w:t> </w:t>
      </w:r>
      <w:r>
        <w:rPr/>
        <w:t>canguro,</w:t>
      </w:r>
      <w:r>
        <w:rPr>
          <w:spacing w:val="40"/>
        </w:rPr>
        <w:t> </w:t>
      </w:r>
      <w:r>
        <w:rPr/>
        <w:t>teniendo</w:t>
      </w:r>
      <w:r>
        <w:rPr>
          <w:spacing w:val="40"/>
        </w:rPr>
        <w:t> </w:t>
      </w:r>
      <w:r>
        <w:rPr/>
        <w:t>en</w:t>
      </w:r>
      <w:r>
        <w:rPr>
          <w:spacing w:val="40"/>
        </w:rPr>
        <w:t> </w:t>
      </w:r>
      <w:r>
        <w:rPr/>
        <w:t>cuenta</w:t>
      </w:r>
      <w:r>
        <w:rPr>
          <w:spacing w:val="40"/>
        </w:rPr>
        <w:t> </w:t>
      </w:r>
      <w:r>
        <w:rPr/>
        <w:t>los</w:t>
      </w:r>
      <w:r>
        <w:rPr>
          <w:spacing w:val="40"/>
        </w:rPr>
        <w:t> </w:t>
      </w:r>
      <w:r>
        <w:rPr/>
        <w:t>lineamientos</w:t>
      </w:r>
      <w:r>
        <w:rPr>
          <w:spacing w:val="40"/>
        </w:rPr>
        <w:t> </w:t>
      </w:r>
      <w:r>
        <w:rPr/>
        <w:t>técnicos</w:t>
      </w:r>
      <w:r>
        <w:rPr>
          <w:spacing w:val="40"/>
        </w:rPr>
        <w:t> </w:t>
      </w:r>
      <w:r>
        <w:rPr/>
        <w:t>que</w:t>
      </w:r>
      <w:r>
        <w:rPr>
          <w:spacing w:val="40"/>
        </w:rPr>
        <w:t> </w:t>
      </w:r>
      <w:r>
        <w:rPr/>
        <w:t>desde</w:t>
      </w:r>
      <w:r>
        <w:rPr>
          <w:spacing w:val="40"/>
        </w:rPr>
        <w:t> </w:t>
      </w:r>
      <w:r>
        <w:rPr/>
        <w:t>el</w:t>
      </w:r>
      <w:r>
        <w:rPr>
          <w:spacing w:val="40"/>
        </w:rPr>
        <w:t> </w:t>
      </w:r>
      <w:r>
        <w:rPr/>
        <w:t>Ministerio</w:t>
      </w:r>
      <w:r>
        <w:rPr>
          <w:spacing w:val="40"/>
        </w:rPr>
        <w:t> </w:t>
      </w:r>
      <w:r>
        <w:rPr/>
        <w:t>de Salud</w:t>
      </w:r>
      <w:r>
        <w:rPr>
          <w:spacing w:val="40"/>
        </w:rPr>
        <w:t> </w:t>
      </w:r>
      <w:r>
        <w:rPr/>
        <w:t>y</w:t>
      </w:r>
      <w:r>
        <w:rPr>
          <w:spacing w:val="40"/>
        </w:rPr>
        <w:t> </w:t>
      </w:r>
      <w:r>
        <w:rPr/>
        <w:t>Protección</w:t>
      </w:r>
      <w:r>
        <w:rPr>
          <w:spacing w:val="40"/>
        </w:rPr>
        <w:t> </w:t>
      </w:r>
      <w:r>
        <w:rPr/>
        <w:t>Social</w:t>
      </w:r>
      <w:r>
        <w:rPr>
          <w:spacing w:val="40"/>
        </w:rPr>
        <w:t> </w:t>
      </w:r>
      <w:r>
        <w:rPr/>
        <w:t>se</w:t>
      </w:r>
      <w:r>
        <w:rPr>
          <w:spacing w:val="40"/>
        </w:rPr>
        <w:t> </w:t>
      </w:r>
      <w:r>
        <w:rPr/>
        <w:t>tienen</w:t>
      </w:r>
      <w:r>
        <w:rPr>
          <w:spacing w:val="40"/>
        </w:rPr>
        <w:t> </w:t>
      </w:r>
      <w:r>
        <w:rPr/>
        <w:t>para</w:t>
      </w:r>
      <w:r>
        <w:rPr>
          <w:spacing w:val="40"/>
        </w:rPr>
        <w:t> </w:t>
      </w:r>
      <w:r>
        <w:rPr/>
        <w:t>la</w:t>
      </w:r>
      <w:r>
        <w:rPr>
          <w:spacing w:val="40"/>
        </w:rPr>
        <w:t> </w:t>
      </w:r>
      <w:r>
        <w:rPr/>
        <w:t>implementación</w:t>
      </w:r>
      <w:r>
        <w:rPr>
          <w:spacing w:val="40"/>
        </w:rPr>
        <w:t> </w:t>
      </w:r>
      <w:r>
        <w:rPr/>
        <w:t>de</w:t>
      </w:r>
      <w:r>
        <w:rPr>
          <w:spacing w:val="40"/>
        </w:rPr>
        <w:t> </w:t>
      </w:r>
      <w:r>
        <w:rPr/>
        <w:t>estos</w:t>
      </w:r>
      <w:r>
        <w:rPr>
          <w:spacing w:val="40"/>
        </w:rPr>
        <w:t> </w:t>
      </w:r>
      <w:r>
        <w:rPr/>
        <w:t>servicios.</w:t>
      </w:r>
    </w:p>
    <w:p>
      <w:pPr>
        <w:pStyle w:val="ListParagraph"/>
        <w:numPr>
          <w:ilvl w:val="0"/>
          <w:numId w:val="6"/>
        </w:numPr>
        <w:tabs>
          <w:tab w:pos="1100" w:val="left" w:leader="none"/>
        </w:tabs>
        <w:spacing w:line="400" w:lineRule="auto" w:before="124" w:after="0"/>
        <w:ind w:left="380" w:right="2213" w:firstLine="84"/>
        <w:jc w:val="both"/>
        <w:rPr>
          <w:sz w:val="22"/>
        </w:rPr>
      </w:pPr>
      <w:r>
        <w:rPr>
          <w:w w:val="110"/>
          <w:sz w:val="22"/>
        </w:rPr>
        <w:t>Atención</w:t>
      </w:r>
      <w:r>
        <w:rPr>
          <w:w w:val="110"/>
          <w:sz w:val="22"/>
        </w:rPr>
        <w:t> ambulatoria,</w:t>
      </w:r>
      <w:r>
        <w:rPr>
          <w:w w:val="110"/>
          <w:sz w:val="22"/>
        </w:rPr>
        <w:t> de</w:t>
      </w:r>
      <w:r>
        <w:rPr>
          <w:w w:val="110"/>
          <w:sz w:val="22"/>
        </w:rPr>
        <w:t> urgencias</w:t>
      </w:r>
      <w:r>
        <w:rPr>
          <w:w w:val="110"/>
          <w:sz w:val="22"/>
        </w:rPr>
        <w:t> y</w:t>
      </w:r>
      <w:r>
        <w:rPr>
          <w:w w:val="110"/>
          <w:sz w:val="22"/>
        </w:rPr>
        <w:t> hospitalización</w:t>
      </w:r>
      <w:r>
        <w:rPr>
          <w:w w:val="110"/>
          <w:sz w:val="22"/>
        </w:rPr>
        <w:t> pediátrica Salas</w:t>
      </w:r>
      <w:r>
        <w:rPr>
          <w:spacing w:val="40"/>
          <w:w w:val="110"/>
          <w:sz w:val="22"/>
        </w:rPr>
        <w:t> </w:t>
      </w:r>
      <w:r>
        <w:rPr>
          <w:w w:val="110"/>
          <w:sz w:val="22"/>
        </w:rPr>
        <w:t>de</w:t>
      </w:r>
      <w:r>
        <w:rPr>
          <w:spacing w:val="40"/>
          <w:w w:val="110"/>
          <w:sz w:val="22"/>
        </w:rPr>
        <w:t> </w:t>
      </w:r>
      <w:r>
        <w:rPr>
          <w:w w:val="110"/>
          <w:sz w:val="22"/>
        </w:rPr>
        <w:t>Enfermedad</w:t>
      </w:r>
      <w:r>
        <w:rPr>
          <w:spacing w:val="40"/>
          <w:w w:val="110"/>
          <w:sz w:val="22"/>
        </w:rPr>
        <w:t> </w:t>
      </w:r>
      <w:r>
        <w:rPr>
          <w:w w:val="110"/>
          <w:sz w:val="22"/>
        </w:rPr>
        <w:t>Respiratoria</w:t>
      </w:r>
      <w:r>
        <w:rPr>
          <w:spacing w:val="40"/>
          <w:w w:val="110"/>
          <w:sz w:val="22"/>
        </w:rPr>
        <w:t> </w:t>
      </w:r>
      <w:r>
        <w:rPr>
          <w:w w:val="110"/>
          <w:sz w:val="22"/>
        </w:rPr>
        <w:t>Aguda</w:t>
      </w:r>
      <w:r>
        <w:rPr>
          <w:spacing w:val="40"/>
          <w:w w:val="110"/>
          <w:sz w:val="22"/>
        </w:rPr>
        <w:t> </w:t>
      </w:r>
      <w:r>
        <w:rPr>
          <w:w w:val="110"/>
          <w:sz w:val="22"/>
        </w:rPr>
        <w:t>–</w:t>
      </w:r>
      <w:r>
        <w:rPr>
          <w:spacing w:val="40"/>
          <w:w w:val="110"/>
          <w:sz w:val="22"/>
        </w:rPr>
        <w:t> </w:t>
      </w:r>
      <w:r>
        <w:rPr>
          <w:w w:val="110"/>
          <w:sz w:val="22"/>
        </w:rPr>
        <w:t>Salas</w:t>
      </w:r>
      <w:r>
        <w:rPr>
          <w:spacing w:val="40"/>
          <w:w w:val="110"/>
          <w:sz w:val="22"/>
        </w:rPr>
        <w:t> </w:t>
      </w:r>
      <w:r>
        <w:rPr>
          <w:w w:val="110"/>
          <w:sz w:val="22"/>
        </w:rPr>
        <w:t>ERA</w:t>
      </w:r>
    </w:p>
    <w:p>
      <w:pPr>
        <w:pStyle w:val="BodyText"/>
        <w:spacing w:line="292" w:lineRule="auto"/>
        <w:ind w:left="379" w:right="372" w:firstLine="568"/>
        <w:jc w:val="both"/>
      </w:pPr>
      <w:r>
        <w:rPr>
          <w:w w:val="105"/>
        </w:rPr>
        <w:t>Son salas en instituciones de cualquier nivel de complejidad, que atienden niños y niñas con Enfermedad Respiratoria Aguda</w:t>
      </w:r>
      <w:r>
        <w:rPr>
          <w:w w:val="105"/>
        </w:rPr>
        <w:t> (ERA), quien a juicio del</w:t>
      </w:r>
      <w:r>
        <w:rPr>
          <w:w w:val="105"/>
        </w:rPr>
        <w:t> médico</w:t>
      </w:r>
      <w:r>
        <w:rPr>
          <w:w w:val="105"/>
        </w:rPr>
        <w:t> que atiende no</w:t>
      </w:r>
      <w:r>
        <w:rPr>
          <w:w w:val="105"/>
        </w:rPr>
        <w:t> requiere</w:t>
      </w:r>
      <w:r>
        <w:rPr>
          <w:spacing w:val="80"/>
          <w:w w:val="105"/>
        </w:rPr>
        <w:t> </w:t>
      </w:r>
      <w:r>
        <w:rPr>
          <w:w w:val="105"/>
        </w:rPr>
        <w:t>ser manejada en observación de urgencias y mucho menos una hospitalización inmediata. Su manejo</w:t>
      </w:r>
      <w:r>
        <w:rPr>
          <w:spacing w:val="-4"/>
          <w:w w:val="105"/>
        </w:rPr>
        <w:t> </w:t>
      </w:r>
      <w:r>
        <w:rPr>
          <w:w w:val="105"/>
        </w:rPr>
        <w:t>es</w:t>
      </w:r>
      <w:r>
        <w:rPr>
          <w:spacing w:val="-5"/>
          <w:w w:val="105"/>
        </w:rPr>
        <w:t> </w:t>
      </w:r>
      <w:r>
        <w:rPr>
          <w:w w:val="105"/>
        </w:rPr>
        <w:t>con</w:t>
      </w:r>
      <w:r>
        <w:rPr>
          <w:spacing w:val="-4"/>
          <w:w w:val="105"/>
        </w:rPr>
        <w:t> </w:t>
      </w:r>
      <w:r>
        <w:rPr>
          <w:w w:val="105"/>
        </w:rPr>
        <w:t>esquemas</w:t>
      </w:r>
      <w:r>
        <w:rPr>
          <w:spacing w:val="-5"/>
          <w:w w:val="105"/>
        </w:rPr>
        <w:t> </w:t>
      </w:r>
      <w:r>
        <w:rPr>
          <w:w w:val="105"/>
        </w:rPr>
        <w:t>terapéuticos</w:t>
      </w:r>
      <w:r>
        <w:rPr>
          <w:spacing w:val="-5"/>
          <w:w w:val="105"/>
        </w:rPr>
        <w:t> </w:t>
      </w:r>
      <w:r>
        <w:rPr>
          <w:w w:val="105"/>
        </w:rPr>
        <w:t>básicos;</w:t>
      </w:r>
      <w:r>
        <w:rPr>
          <w:spacing w:val="-4"/>
          <w:w w:val="105"/>
        </w:rPr>
        <w:t> </w:t>
      </w:r>
      <w:r>
        <w:rPr>
          <w:w w:val="105"/>
        </w:rPr>
        <w:t>se</w:t>
      </w:r>
      <w:r>
        <w:rPr>
          <w:spacing w:val="-3"/>
          <w:w w:val="105"/>
        </w:rPr>
        <w:t> </w:t>
      </w:r>
      <w:r>
        <w:rPr>
          <w:w w:val="105"/>
        </w:rPr>
        <w:t>considera</w:t>
      </w:r>
      <w:r>
        <w:rPr>
          <w:spacing w:val="-4"/>
          <w:w w:val="105"/>
        </w:rPr>
        <w:t> </w:t>
      </w:r>
      <w:r>
        <w:rPr>
          <w:w w:val="105"/>
        </w:rPr>
        <w:t>que</w:t>
      </w:r>
      <w:r>
        <w:rPr>
          <w:spacing w:val="-5"/>
          <w:w w:val="105"/>
        </w:rPr>
        <w:t> </w:t>
      </w:r>
      <w:r>
        <w:rPr>
          <w:w w:val="105"/>
        </w:rPr>
        <w:t>estos</w:t>
      </w:r>
      <w:r>
        <w:rPr>
          <w:spacing w:val="-3"/>
          <w:w w:val="105"/>
        </w:rPr>
        <w:t> </w:t>
      </w:r>
      <w:r>
        <w:rPr>
          <w:w w:val="105"/>
        </w:rPr>
        <w:t>niños</w:t>
      </w:r>
      <w:r>
        <w:rPr>
          <w:spacing w:val="-5"/>
          <w:w w:val="105"/>
        </w:rPr>
        <w:t> </w:t>
      </w:r>
      <w:r>
        <w:rPr>
          <w:w w:val="105"/>
        </w:rPr>
        <w:t>y</w:t>
      </w:r>
      <w:r>
        <w:rPr>
          <w:spacing w:val="-5"/>
          <w:w w:val="105"/>
        </w:rPr>
        <w:t> </w:t>
      </w:r>
      <w:r>
        <w:rPr>
          <w:w w:val="105"/>
        </w:rPr>
        <w:t>niñas</w:t>
      </w:r>
      <w:r>
        <w:rPr>
          <w:spacing w:val="-3"/>
          <w:w w:val="105"/>
        </w:rPr>
        <w:t> </w:t>
      </w:r>
      <w:r>
        <w:rPr>
          <w:w w:val="105"/>
        </w:rPr>
        <w:t>no</w:t>
      </w:r>
      <w:r>
        <w:rPr>
          <w:spacing w:val="-3"/>
          <w:w w:val="105"/>
        </w:rPr>
        <w:t> </w:t>
      </w:r>
      <w:r>
        <w:rPr>
          <w:w w:val="105"/>
        </w:rPr>
        <w:t>necesitan de</w:t>
      </w:r>
      <w:r>
        <w:rPr>
          <w:w w:val="105"/>
        </w:rPr>
        <w:t> una</w:t>
      </w:r>
      <w:r>
        <w:rPr>
          <w:w w:val="105"/>
        </w:rPr>
        <w:t> estancia</w:t>
      </w:r>
      <w:r>
        <w:rPr>
          <w:w w:val="105"/>
        </w:rPr>
        <w:t> mayor</w:t>
      </w:r>
      <w:r>
        <w:rPr>
          <w:w w:val="105"/>
        </w:rPr>
        <w:t> de</w:t>
      </w:r>
      <w:r>
        <w:rPr>
          <w:w w:val="105"/>
        </w:rPr>
        <w:t> 4</w:t>
      </w:r>
      <w:r>
        <w:rPr>
          <w:w w:val="105"/>
        </w:rPr>
        <w:t> a</w:t>
      </w:r>
      <w:r>
        <w:rPr>
          <w:w w:val="105"/>
        </w:rPr>
        <w:t> 6</w:t>
      </w:r>
      <w:r>
        <w:rPr>
          <w:w w:val="105"/>
        </w:rPr>
        <w:t> horas.</w:t>
      </w:r>
      <w:r>
        <w:rPr>
          <w:w w:val="105"/>
        </w:rPr>
        <w:t> Conlleva</w:t>
      </w:r>
      <w:r>
        <w:rPr>
          <w:w w:val="105"/>
        </w:rPr>
        <w:t> un</w:t>
      </w:r>
      <w:r>
        <w:rPr>
          <w:w w:val="105"/>
        </w:rPr>
        <w:t> proceso</w:t>
      </w:r>
      <w:r>
        <w:rPr>
          <w:w w:val="105"/>
        </w:rPr>
        <w:t> de</w:t>
      </w:r>
      <w:r>
        <w:rPr>
          <w:w w:val="105"/>
        </w:rPr>
        <w:t> información,</w:t>
      </w:r>
      <w:r>
        <w:rPr>
          <w:w w:val="105"/>
        </w:rPr>
        <w:t> formación</w:t>
      </w:r>
      <w:r>
        <w:rPr>
          <w:w w:val="105"/>
        </w:rPr>
        <w:t> y capacitación a los cuidadores sobre los tres mensajes básicos como son: 1) cómo evito que el niño/a</w:t>
      </w:r>
      <w:r>
        <w:rPr>
          <w:spacing w:val="15"/>
          <w:w w:val="105"/>
        </w:rPr>
        <w:t> </w:t>
      </w:r>
      <w:r>
        <w:rPr>
          <w:w w:val="105"/>
        </w:rPr>
        <w:t>se</w:t>
      </w:r>
      <w:r>
        <w:rPr>
          <w:spacing w:val="16"/>
          <w:w w:val="105"/>
        </w:rPr>
        <w:t> </w:t>
      </w:r>
      <w:r>
        <w:rPr>
          <w:w w:val="105"/>
        </w:rPr>
        <w:t>enferme;</w:t>
      </w:r>
      <w:r>
        <w:rPr>
          <w:spacing w:val="15"/>
          <w:w w:val="105"/>
        </w:rPr>
        <w:t> </w:t>
      </w:r>
      <w:r>
        <w:rPr>
          <w:w w:val="105"/>
        </w:rPr>
        <w:t>2)</w:t>
      </w:r>
      <w:r>
        <w:rPr>
          <w:spacing w:val="15"/>
          <w:w w:val="105"/>
        </w:rPr>
        <w:t> </w:t>
      </w:r>
      <w:r>
        <w:rPr>
          <w:w w:val="105"/>
        </w:rPr>
        <w:t>si</w:t>
      </w:r>
      <w:r>
        <w:rPr>
          <w:spacing w:val="16"/>
          <w:w w:val="105"/>
        </w:rPr>
        <w:t> </w:t>
      </w:r>
      <w:r>
        <w:rPr>
          <w:w w:val="105"/>
        </w:rPr>
        <w:t>se</w:t>
      </w:r>
      <w:r>
        <w:rPr>
          <w:spacing w:val="14"/>
          <w:w w:val="105"/>
        </w:rPr>
        <w:t> </w:t>
      </w:r>
      <w:r>
        <w:rPr>
          <w:w w:val="105"/>
        </w:rPr>
        <w:t>enferma,</w:t>
      </w:r>
      <w:r>
        <w:rPr>
          <w:spacing w:val="14"/>
          <w:w w:val="105"/>
        </w:rPr>
        <w:t> </w:t>
      </w:r>
      <w:r>
        <w:rPr>
          <w:w w:val="105"/>
        </w:rPr>
        <w:t>como</w:t>
      </w:r>
      <w:r>
        <w:rPr>
          <w:spacing w:val="15"/>
          <w:w w:val="105"/>
        </w:rPr>
        <w:t> </w:t>
      </w:r>
      <w:r>
        <w:rPr>
          <w:w w:val="105"/>
        </w:rPr>
        <w:t>lo</w:t>
      </w:r>
      <w:r>
        <w:rPr>
          <w:spacing w:val="15"/>
          <w:w w:val="105"/>
        </w:rPr>
        <w:t> </w:t>
      </w:r>
      <w:r>
        <w:rPr>
          <w:w w:val="105"/>
        </w:rPr>
        <w:t>debo</w:t>
      </w:r>
      <w:r>
        <w:rPr>
          <w:spacing w:val="15"/>
          <w:w w:val="105"/>
        </w:rPr>
        <w:t> </w:t>
      </w:r>
      <w:r>
        <w:rPr>
          <w:w w:val="105"/>
        </w:rPr>
        <w:t>cuidar</w:t>
      </w:r>
      <w:r>
        <w:rPr>
          <w:spacing w:val="15"/>
          <w:w w:val="105"/>
        </w:rPr>
        <w:t> </w:t>
      </w:r>
      <w:r>
        <w:rPr>
          <w:w w:val="105"/>
        </w:rPr>
        <w:t>en</w:t>
      </w:r>
      <w:r>
        <w:rPr>
          <w:spacing w:val="15"/>
          <w:w w:val="105"/>
        </w:rPr>
        <w:t> </w:t>
      </w:r>
      <w:r>
        <w:rPr>
          <w:w w:val="105"/>
        </w:rPr>
        <w:t>casa;</w:t>
      </w:r>
      <w:r>
        <w:rPr>
          <w:spacing w:val="14"/>
          <w:w w:val="105"/>
        </w:rPr>
        <w:t> </w:t>
      </w:r>
      <w:r>
        <w:rPr>
          <w:w w:val="105"/>
        </w:rPr>
        <w:t>y</w:t>
      </w:r>
      <w:r>
        <w:rPr>
          <w:spacing w:val="15"/>
          <w:w w:val="105"/>
        </w:rPr>
        <w:t> </w:t>
      </w:r>
      <w:r>
        <w:rPr>
          <w:w w:val="105"/>
        </w:rPr>
        <w:t>3)</w:t>
      </w:r>
      <w:r>
        <w:rPr>
          <w:spacing w:val="15"/>
          <w:w w:val="105"/>
        </w:rPr>
        <w:t> </w:t>
      </w:r>
      <w:r>
        <w:rPr>
          <w:w w:val="105"/>
        </w:rPr>
        <w:t>cuándo</w:t>
      </w:r>
      <w:r>
        <w:rPr>
          <w:spacing w:val="15"/>
          <w:w w:val="105"/>
        </w:rPr>
        <w:t> </w:t>
      </w:r>
      <w:r>
        <w:rPr>
          <w:w w:val="105"/>
        </w:rPr>
        <w:t>debo</w:t>
      </w:r>
      <w:r>
        <w:rPr>
          <w:spacing w:val="15"/>
          <w:w w:val="105"/>
        </w:rPr>
        <w:t> </w:t>
      </w:r>
      <w:r>
        <w:rPr>
          <w:w w:val="105"/>
        </w:rPr>
        <w:t>consultar a</w:t>
      </w:r>
      <w:r>
        <w:rPr>
          <w:w w:val="105"/>
        </w:rPr>
        <w:t> una</w:t>
      </w:r>
      <w:r>
        <w:rPr>
          <w:w w:val="105"/>
        </w:rPr>
        <w:t> institución</w:t>
      </w:r>
      <w:r>
        <w:rPr>
          <w:w w:val="105"/>
        </w:rPr>
        <w:t> de</w:t>
      </w:r>
      <w:r>
        <w:rPr>
          <w:w w:val="105"/>
        </w:rPr>
        <w:t> atención</w:t>
      </w:r>
      <w:r>
        <w:rPr>
          <w:w w:val="105"/>
        </w:rPr>
        <w:t> en</w:t>
      </w:r>
      <w:r>
        <w:rPr>
          <w:w w:val="105"/>
        </w:rPr>
        <w:t> salud.</w:t>
      </w:r>
      <w:r>
        <w:rPr>
          <w:w w:val="105"/>
        </w:rPr>
        <w:t> Para</w:t>
      </w:r>
      <w:r>
        <w:rPr>
          <w:w w:val="105"/>
        </w:rPr>
        <w:t> responder</w:t>
      </w:r>
      <w:r>
        <w:rPr>
          <w:w w:val="105"/>
        </w:rPr>
        <w:t> a</w:t>
      </w:r>
      <w:r>
        <w:rPr>
          <w:w w:val="105"/>
        </w:rPr>
        <w:t> esta</w:t>
      </w:r>
      <w:r>
        <w:rPr>
          <w:w w:val="105"/>
        </w:rPr>
        <w:t> nueva</w:t>
      </w:r>
      <w:r>
        <w:rPr>
          <w:w w:val="105"/>
        </w:rPr>
        <w:t> técnica,</w:t>
      </w:r>
      <w:r>
        <w:rPr>
          <w:w w:val="105"/>
        </w:rPr>
        <w:t> es</w:t>
      </w:r>
      <w:r>
        <w:rPr>
          <w:w w:val="105"/>
        </w:rPr>
        <w:t> necesario implementar</w:t>
      </w:r>
      <w:r>
        <w:rPr>
          <w:w w:val="105"/>
        </w:rPr>
        <w:t> salas ERA</w:t>
      </w:r>
      <w:r>
        <w:rPr>
          <w:w w:val="105"/>
        </w:rPr>
        <w:t> en lugares</w:t>
      </w:r>
      <w:r>
        <w:rPr>
          <w:w w:val="105"/>
        </w:rPr>
        <w:t> de difícil acceso, además de preparar</w:t>
      </w:r>
      <w:r>
        <w:rPr>
          <w:w w:val="105"/>
        </w:rPr>
        <w:t> agentes</w:t>
      </w:r>
      <w:r>
        <w:rPr>
          <w:w w:val="105"/>
        </w:rPr>
        <w:t> de salud</w:t>
      </w:r>
      <w:r>
        <w:rPr>
          <w:spacing w:val="40"/>
          <w:w w:val="105"/>
        </w:rPr>
        <w:t> </w:t>
      </w:r>
      <w:r>
        <w:rPr>
          <w:w w:val="105"/>
        </w:rPr>
        <w:t>propios de los grupos étnicos y población rural, entre otros.</w:t>
      </w:r>
    </w:p>
    <w:p>
      <w:pPr>
        <w:pStyle w:val="BodyText"/>
        <w:spacing w:line="292" w:lineRule="auto" w:before="120"/>
        <w:ind w:left="379" w:right="373" w:firstLine="568"/>
        <w:jc w:val="both"/>
      </w:pPr>
      <w:r>
        <w:rPr>
          <w:i/>
          <w:w w:val="105"/>
          <w:sz w:val="23"/>
        </w:rPr>
        <w:t>Beneficios</w:t>
      </w:r>
      <w:r>
        <w:rPr>
          <w:w w:val="105"/>
        </w:rPr>
        <w:t>:</w:t>
      </w:r>
      <w:r>
        <w:rPr>
          <w:spacing w:val="35"/>
          <w:w w:val="105"/>
        </w:rPr>
        <w:t> </w:t>
      </w:r>
      <w:r>
        <w:rPr>
          <w:w w:val="105"/>
        </w:rPr>
        <w:t>Reducción</w:t>
      </w:r>
      <w:r>
        <w:rPr>
          <w:spacing w:val="27"/>
          <w:w w:val="105"/>
        </w:rPr>
        <w:t> </w:t>
      </w:r>
      <w:r>
        <w:rPr>
          <w:w w:val="105"/>
        </w:rPr>
        <w:t>de</w:t>
      </w:r>
      <w:r>
        <w:rPr>
          <w:spacing w:val="28"/>
          <w:w w:val="105"/>
        </w:rPr>
        <w:t> </w:t>
      </w:r>
      <w:r>
        <w:rPr>
          <w:w w:val="105"/>
        </w:rPr>
        <w:t>las</w:t>
      </w:r>
      <w:r>
        <w:rPr>
          <w:spacing w:val="26"/>
          <w:w w:val="105"/>
        </w:rPr>
        <w:t> </w:t>
      </w:r>
      <w:r>
        <w:rPr>
          <w:w w:val="105"/>
        </w:rPr>
        <w:t>hospitalizaciones</w:t>
      </w:r>
      <w:r>
        <w:rPr>
          <w:spacing w:val="27"/>
          <w:w w:val="105"/>
        </w:rPr>
        <w:t> </w:t>
      </w:r>
      <w:r>
        <w:rPr>
          <w:w w:val="105"/>
        </w:rPr>
        <w:t>por</w:t>
      </w:r>
      <w:r>
        <w:rPr>
          <w:spacing w:val="26"/>
          <w:w w:val="105"/>
        </w:rPr>
        <w:t> </w:t>
      </w:r>
      <w:r>
        <w:rPr>
          <w:w w:val="105"/>
        </w:rPr>
        <w:t>ERA,</w:t>
      </w:r>
      <w:r>
        <w:rPr>
          <w:spacing w:val="27"/>
          <w:w w:val="105"/>
        </w:rPr>
        <w:t> </w:t>
      </w:r>
      <w:r>
        <w:rPr>
          <w:w w:val="105"/>
        </w:rPr>
        <w:t>así</w:t>
      </w:r>
      <w:r>
        <w:rPr>
          <w:spacing w:val="28"/>
          <w:w w:val="105"/>
        </w:rPr>
        <w:t> </w:t>
      </w:r>
      <w:r>
        <w:rPr>
          <w:w w:val="105"/>
        </w:rPr>
        <w:t>como</w:t>
      </w:r>
      <w:r>
        <w:rPr>
          <w:spacing w:val="27"/>
          <w:w w:val="105"/>
        </w:rPr>
        <w:t> </w:t>
      </w:r>
      <w:r>
        <w:rPr>
          <w:w w:val="105"/>
        </w:rPr>
        <w:t>de</w:t>
      </w:r>
      <w:r>
        <w:rPr>
          <w:spacing w:val="28"/>
          <w:w w:val="105"/>
        </w:rPr>
        <w:t> </w:t>
      </w:r>
      <w:r>
        <w:rPr>
          <w:w w:val="105"/>
        </w:rPr>
        <w:t>las</w:t>
      </w:r>
      <w:r>
        <w:rPr>
          <w:spacing w:val="28"/>
          <w:w w:val="105"/>
        </w:rPr>
        <w:t> </w:t>
      </w:r>
      <w:r>
        <w:rPr>
          <w:w w:val="105"/>
        </w:rPr>
        <w:t>complicaciones e</w:t>
      </w:r>
      <w:r>
        <w:rPr>
          <w:w w:val="105"/>
        </w:rPr>
        <w:t> impacto</w:t>
      </w:r>
      <w:r>
        <w:rPr>
          <w:w w:val="105"/>
        </w:rPr>
        <w:t> en</w:t>
      </w:r>
      <w:r>
        <w:rPr>
          <w:w w:val="105"/>
        </w:rPr>
        <w:t> mortalidad</w:t>
      </w:r>
      <w:r>
        <w:rPr>
          <w:w w:val="105"/>
        </w:rPr>
        <w:t> evitable</w:t>
      </w:r>
      <w:r>
        <w:rPr>
          <w:w w:val="105"/>
        </w:rPr>
        <w:t> por</w:t>
      </w:r>
      <w:r>
        <w:rPr>
          <w:w w:val="105"/>
        </w:rPr>
        <w:t> ERA,</w:t>
      </w:r>
      <w:r>
        <w:rPr>
          <w:w w:val="105"/>
        </w:rPr>
        <w:t> y</w:t>
      </w:r>
      <w:r>
        <w:rPr>
          <w:w w:val="105"/>
        </w:rPr>
        <w:t> en</w:t>
      </w:r>
      <w:r>
        <w:rPr>
          <w:w w:val="105"/>
        </w:rPr>
        <w:t> especial</w:t>
      </w:r>
      <w:r>
        <w:rPr>
          <w:w w:val="105"/>
        </w:rPr>
        <w:t> por</w:t>
      </w:r>
      <w:r>
        <w:rPr>
          <w:w w:val="105"/>
        </w:rPr>
        <w:t> infección</w:t>
      </w:r>
      <w:r>
        <w:rPr>
          <w:w w:val="105"/>
        </w:rPr>
        <w:t> respiratoria</w:t>
      </w:r>
      <w:r>
        <w:rPr>
          <w:w w:val="105"/>
        </w:rPr>
        <w:t> aguda,</w:t>
      </w:r>
      <w:r>
        <w:rPr>
          <w:w w:val="105"/>
        </w:rPr>
        <w:t> el motivo de mayor consulta en niños y niñas. Además, reducción en</w:t>
      </w:r>
      <w:r>
        <w:rPr>
          <w:w w:val="105"/>
        </w:rPr>
        <w:t> el costo de atención de los niños y niñas con ERA.</w:t>
      </w:r>
    </w:p>
    <w:p>
      <w:pPr>
        <w:pStyle w:val="BodyText"/>
        <w:spacing w:line="288" w:lineRule="auto" w:before="110"/>
        <w:ind w:left="379" w:right="374" w:firstLine="567"/>
        <w:jc w:val="both"/>
      </w:pPr>
      <w:r>
        <w:rPr>
          <w:i/>
          <w:w w:val="105"/>
          <w:sz w:val="23"/>
        </w:rPr>
        <w:t>Requerimientos técnicos</w:t>
      </w:r>
      <w:r>
        <w:rPr>
          <w:w w:val="105"/>
        </w:rPr>
        <w:t>:</w:t>
      </w:r>
      <w:r>
        <w:rPr>
          <w:w w:val="105"/>
        </w:rPr>
        <w:t> Los</w:t>
      </w:r>
      <w:r>
        <w:rPr>
          <w:w w:val="105"/>
        </w:rPr>
        <w:t> establecidos</w:t>
      </w:r>
      <w:r>
        <w:rPr>
          <w:w w:val="105"/>
        </w:rPr>
        <w:t> acorde</w:t>
      </w:r>
      <w:r>
        <w:rPr>
          <w:w w:val="105"/>
        </w:rPr>
        <w:t> al</w:t>
      </w:r>
      <w:r>
        <w:rPr>
          <w:w w:val="105"/>
        </w:rPr>
        <w:t> sistema</w:t>
      </w:r>
      <w:r>
        <w:rPr>
          <w:w w:val="105"/>
        </w:rPr>
        <w:t> de</w:t>
      </w:r>
      <w:r>
        <w:rPr>
          <w:w w:val="105"/>
        </w:rPr>
        <w:t> garantía</w:t>
      </w:r>
      <w:r>
        <w:rPr>
          <w:w w:val="105"/>
        </w:rPr>
        <w:t> de</w:t>
      </w:r>
      <w:r>
        <w:rPr>
          <w:w w:val="105"/>
        </w:rPr>
        <w:t> la</w:t>
      </w:r>
      <w:r>
        <w:rPr>
          <w:w w:val="105"/>
        </w:rPr>
        <w:t> calidad</w:t>
      </w:r>
      <w:r>
        <w:rPr>
          <w:w w:val="105"/>
        </w:rPr>
        <w:t> y habilitación</w:t>
      </w:r>
      <w:r>
        <w:rPr>
          <w:spacing w:val="40"/>
          <w:w w:val="105"/>
        </w:rPr>
        <w:t> </w:t>
      </w:r>
      <w:r>
        <w:rPr>
          <w:w w:val="105"/>
        </w:rPr>
        <w:t>(Resolución</w:t>
      </w:r>
      <w:r>
        <w:rPr>
          <w:spacing w:val="40"/>
          <w:w w:val="105"/>
        </w:rPr>
        <w:t> </w:t>
      </w:r>
      <w:r>
        <w:rPr>
          <w:w w:val="105"/>
        </w:rPr>
        <w:t>2003</w:t>
      </w:r>
      <w:r>
        <w:rPr>
          <w:spacing w:val="40"/>
          <w:w w:val="105"/>
        </w:rPr>
        <w:t> </w:t>
      </w:r>
      <w:r>
        <w:rPr>
          <w:w w:val="105"/>
        </w:rPr>
        <w:t>de</w:t>
      </w:r>
      <w:r>
        <w:rPr>
          <w:spacing w:val="40"/>
          <w:w w:val="105"/>
        </w:rPr>
        <w:t> </w:t>
      </w:r>
      <w:r>
        <w:rPr>
          <w:w w:val="105"/>
        </w:rPr>
        <w:t>2014).</w:t>
      </w:r>
    </w:p>
    <w:p>
      <w:pPr>
        <w:pStyle w:val="BodyText"/>
        <w:spacing w:line="292" w:lineRule="auto" w:before="117"/>
        <w:ind w:left="380" w:right="372" w:firstLine="567"/>
        <w:jc w:val="both"/>
      </w:pPr>
      <w:r>
        <w:rPr>
          <w:i/>
          <w:w w:val="105"/>
          <w:sz w:val="23"/>
        </w:rPr>
        <w:t>Municipios que pueden invertir</w:t>
      </w:r>
      <w:r>
        <w:rPr>
          <w:w w:val="105"/>
        </w:rPr>
        <w:t>:</w:t>
      </w:r>
      <w:r>
        <w:rPr>
          <w:w w:val="105"/>
        </w:rPr>
        <w:t> Aquellos que pueden considerar establecer salas ERA en las</w:t>
      </w:r>
      <w:r>
        <w:rPr>
          <w:w w:val="105"/>
        </w:rPr>
        <w:t> Instituciones</w:t>
      </w:r>
      <w:r>
        <w:rPr>
          <w:w w:val="105"/>
        </w:rPr>
        <w:t> Prestadoras</w:t>
      </w:r>
      <w:r>
        <w:rPr>
          <w:w w:val="105"/>
        </w:rPr>
        <w:t> de</w:t>
      </w:r>
      <w:r>
        <w:rPr>
          <w:w w:val="105"/>
        </w:rPr>
        <w:t> Salud</w:t>
      </w:r>
      <w:r>
        <w:rPr>
          <w:w w:val="105"/>
        </w:rPr>
        <w:t> (IPS)</w:t>
      </w:r>
      <w:r>
        <w:rPr>
          <w:w w:val="105"/>
        </w:rPr>
        <w:t> públicas</w:t>
      </w:r>
      <w:r>
        <w:rPr>
          <w:w w:val="105"/>
        </w:rPr>
        <w:t> que</w:t>
      </w:r>
      <w:r>
        <w:rPr>
          <w:w w:val="105"/>
        </w:rPr>
        <w:t> atienden</w:t>
      </w:r>
      <w:r>
        <w:rPr>
          <w:w w:val="105"/>
        </w:rPr>
        <w:t> mayor</w:t>
      </w:r>
      <w:r>
        <w:rPr>
          <w:w w:val="105"/>
        </w:rPr>
        <w:t> número</w:t>
      </w:r>
      <w:r>
        <w:rPr>
          <w:w w:val="105"/>
        </w:rPr>
        <w:t> de</w:t>
      </w:r>
      <w:r>
        <w:rPr>
          <w:w w:val="105"/>
        </w:rPr>
        <w:t> casos, acogiendo las disposiciones de habilitación que tiene el Ministerio de Salud y Protección Social para la implementación de estos servicios.</w:t>
      </w:r>
    </w:p>
    <w:p>
      <w:pPr>
        <w:pStyle w:val="BodyText"/>
        <w:spacing w:before="120"/>
        <w:ind w:left="380"/>
        <w:jc w:val="both"/>
      </w:pPr>
      <w:r>
        <w:rPr>
          <w:w w:val="110"/>
        </w:rPr>
        <w:t>Hospitalización</w:t>
      </w:r>
      <w:r>
        <w:rPr>
          <w:spacing w:val="73"/>
          <w:w w:val="150"/>
        </w:rPr>
        <w:t> </w:t>
      </w:r>
      <w:r>
        <w:rPr>
          <w:spacing w:val="-2"/>
          <w:w w:val="110"/>
        </w:rPr>
        <w:t>pediátrica</w:t>
      </w:r>
    </w:p>
    <w:p>
      <w:pPr>
        <w:pStyle w:val="BodyText"/>
        <w:spacing w:line="292" w:lineRule="auto" w:before="180"/>
        <w:ind w:left="380" w:right="372" w:firstLine="567"/>
        <w:jc w:val="both"/>
      </w:pPr>
      <w:r>
        <w:rPr>
          <w:w w:val="105"/>
        </w:rPr>
        <w:t>Es</w:t>
      </w:r>
      <w:r>
        <w:rPr>
          <w:w w:val="105"/>
        </w:rPr>
        <w:t> un</w:t>
      </w:r>
      <w:r>
        <w:rPr>
          <w:w w:val="105"/>
        </w:rPr>
        <w:t> área</w:t>
      </w:r>
      <w:r>
        <w:rPr>
          <w:w w:val="105"/>
        </w:rPr>
        <w:t> física</w:t>
      </w:r>
      <w:r>
        <w:rPr>
          <w:w w:val="105"/>
        </w:rPr>
        <w:t> intrahospitalaria</w:t>
      </w:r>
      <w:r>
        <w:rPr>
          <w:w w:val="105"/>
        </w:rPr>
        <w:t> exclusiva</w:t>
      </w:r>
      <w:r>
        <w:rPr>
          <w:w w:val="105"/>
        </w:rPr>
        <w:t> y</w:t>
      </w:r>
      <w:r>
        <w:rPr>
          <w:w w:val="105"/>
        </w:rPr>
        <w:t> delimitada</w:t>
      </w:r>
      <w:r>
        <w:rPr>
          <w:w w:val="105"/>
        </w:rPr>
        <w:t> con</w:t>
      </w:r>
      <w:r>
        <w:rPr>
          <w:w w:val="105"/>
        </w:rPr>
        <w:t> los</w:t>
      </w:r>
      <w:r>
        <w:rPr>
          <w:w w:val="105"/>
        </w:rPr>
        <w:t> siguientes</w:t>
      </w:r>
      <w:r>
        <w:rPr>
          <w:w w:val="105"/>
        </w:rPr>
        <w:t> ambientes:</w:t>
      </w:r>
      <w:r>
        <w:rPr>
          <w:w w:val="105"/>
        </w:rPr>
        <w:t> i) puesto</w:t>
      </w:r>
      <w:r>
        <w:rPr>
          <w:spacing w:val="21"/>
          <w:w w:val="105"/>
        </w:rPr>
        <w:t> </w:t>
      </w:r>
      <w:r>
        <w:rPr>
          <w:w w:val="105"/>
        </w:rPr>
        <w:t>de</w:t>
      </w:r>
      <w:r>
        <w:rPr>
          <w:spacing w:val="22"/>
          <w:w w:val="105"/>
        </w:rPr>
        <w:t> </w:t>
      </w:r>
      <w:r>
        <w:rPr>
          <w:w w:val="105"/>
        </w:rPr>
        <w:t>enfermería,</w:t>
      </w:r>
      <w:r>
        <w:rPr>
          <w:spacing w:val="21"/>
          <w:w w:val="105"/>
        </w:rPr>
        <w:t> </w:t>
      </w:r>
      <w:r>
        <w:rPr>
          <w:w w:val="105"/>
        </w:rPr>
        <w:t>con</w:t>
      </w:r>
      <w:r>
        <w:rPr>
          <w:spacing w:val="21"/>
          <w:w w:val="105"/>
        </w:rPr>
        <w:t> </w:t>
      </w:r>
      <w:r>
        <w:rPr>
          <w:w w:val="105"/>
        </w:rPr>
        <w:t>unidad</w:t>
      </w:r>
      <w:r>
        <w:rPr>
          <w:spacing w:val="21"/>
          <w:w w:val="105"/>
        </w:rPr>
        <w:t> </w:t>
      </w:r>
      <w:r>
        <w:rPr>
          <w:w w:val="105"/>
        </w:rPr>
        <w:t>sanitaria;</w:t>
      </w:r>
      <w:r>
        <w:rPr>
          <w:spacing w:val="20"/>
          <w:w w:val="105"/>
        </w:rPr>
        <w:t> </w:t>
      </w:r>
      <w:r>
        <w:rPr>
          <w:w w:val="105"/>
        </w:rPr>
        <w:t>ii)</w:t>
      </w:r>
      <w:r>
        <w:rPr>
          <w:spacing w:val="22"/>
          <w:w w:val="105"/>
        </w:rPr>
        <w:t> </w:t>
      </w:r>
      <w:r>
        <w:rPr>
          <w:w w:val="105"/>
        </w:rPr>
        <w:t>área</w:t>
      </w:r>
      <w:r>
        <w:rPr>
          <w:spacing w:val="21"/>
          <w:w w:val="105"/>
        </w:rPr>
        <w:t> </w:t>
      </w:r>
      <w:r>
        <w:rPr>
          <w:w w:val="105"/>
        </w:rPr>
        <w:t>para</w:t>
      </w:r>
      <w:r>
        <w:rPr>
          <w:spacing w:val="22"/>
          <w:w w:val="105"/>
        </w:rPr>
        <w:t> </w:t>
      </w:r>
      <w:r>
        <w:rPr>
          <w:w w:val="105"/>
        </w:rPr>
        <w:t>cunas</w:t>
      </w:r>
      <w:r>
        <w:rPr>
          <w:spacing w:val="20"/>
          <w:w w:val="105"/>
        </w:rPr>
        <w:t> </w:t>
      </w:r>
      <w:r>
        <w:rPr>
          <w:w w:val="105"/>
        </w:rPr>
        <w:t>o</w:t>
      </w:r>
      <w:r>
        <w:rPr>
          <w:spacing w:val="22"/>
          <w:w w:val="105"/>
        </w:rPr>
        <w:t> </w:t>
      </w:r>
      <w:r>
        <w:rPr>
          <w:w w:val="105"/>
        </w:rPr>
        <w:t>camas;</w:t>
      </w:r>
      <w:r>
        <w:rPr>
          <w:spacing w:val="22"/>
          <w:w w:val="105"/>
        </w:rPr>
        <w:t> </w:t>
      </w:r>
      <w:r>
        <w:rPr>
          <w:w w:val="105"/>
        </w:rPr>
        <w:t>iii)</w:t>
      </w:r>
      <w:r>
        <w:rPr>
          <w:spacing w:val="21"/>
          <w:w w:val="105"/>
        </w:rPr>
        <w:t> </w:t>
      </w:r>
      <w:r>
        <w:rPr>
          <w:w w:val="105"/>
        </w:rPr>
        <w:t>área</w:t>
      </w:r>
      <w:r>
        <w:rPr>
          <w:spacing w:val="21"/>
          <w:w w:val="105"/>
        </w:rPr>
        <w:t> </w:t>
      </w:r>
      <w:r>
        <w:rPr>
          <w:w w:val="105"/>
        </w:rPr>
        <w:t>para</w:t>
      </w:r>
      <w:r>
        <w:rPr>
          <w:spacing w:val="21"/>
          <w:w w:val="105"/>
        </w:rPr>
        <w:t> </w:t>
      </w:r>
      <w:r>
        <w:rPr>
          <w:w w:val="105"/>
        </w:rPr>
        <w:t>trabajo de enfermería limpio y sucio; iv) área para depósito de material estéril e insumos; v) área para depósito de equipos y vi) área de aseo.</w:t>
      </w:r>
    </w:p>
    <w:p>
      <w:pPr>
        <w:pStyle w:val="BodyText"/>
        <w:spacing w:line="290" w:lineRule="auto" w:before="114"/>
        <w:ind w:left="380" w:right="372" w:firstLine="567"/>
        <w:jc w:val="both"/>
      </w:pPr>
      <w:r>
        <w:rPr>
          <w:i/>
          <w:w w:val="110"/>
          <w:sz w:val="23"/>
        </w:rPr>
        <w:t>Beneficios</w:t>
      </w:r>
      <w:r>
        <w:rPr>
          <w:w w:val="110"/>
        </w:rPr>
        <w:t>:</w:t>
      </w:r>
      <w:r>
        <w:rPr>
          <w:spacing w:val="-14"/>
          <w:w w:val="110"/>
        </w:rPr>
        <w:t> </w:t>
      </w:r>
      <w:r>
        <w:rPr>
          <w:w w:val="110"/>
        </w:rPr>
        <w:t>Contar</w:t>
      </w:r>
      <w:r>
        <w:rPr>
          <w:spacing w:val="-14"/>
          <w:w w:val="110"/>
        </w:rPr>
        <w:t> </w:t>
      </w:r>
      <w:r>
        <w:rPr>
          <w:w w:val="110"/>
        </w:rPr>
        <w:t>con</w:t>
      </w:r>
      <w:r>
        <w:rPr>
          <w:spacing w:val="-14"/>
          <w:w w:val="110"/>
        </w:rPr>
        <w:t> </w:t>
      </w:r>
      <w:r>
        <w:rPr>
          <w:w w:val="110"/>
        </w:rPr>
        <w:t>un</w:t>
      </w:r>
      <w:r>
        <w:rPr>
          <w:spacing w:val="-13"/>
          <w:w w:val="110"/>
        </w:rPr>
        <w:t> </w:t>
      </w:r>
      <w:r>
        <w:rPr>
          <w:w w:val="110"/>
        </w:rPr>
        <w:t>espacio</w:t>
      </w:r>
      <w:r>
        <w:rPr>
          <w:spacing w:val="-14"/>
          <w:w w:val="110"/>
        </w:rPr>
        <w:t> </w:t>
      </w:r>
      <w:r>
        <w:rPr>
          <w:w w:val="110"/>
        </w:rPr>
        <w:t>adecuado</w:t>
      </w:r>
      <w:r>
        <w:rPr>
          <w:spacing w:val="-14"/>
          <w:w w:val="110"/>
        </w:rPr>
        <w:t> </w:t>
      </w:r>
      <w:r>
        <w:rPr>
          <w:w w:val="110"/>
        </w:rPr>
        <w:t>que</w:t>
      </w:r>
      <w:r>
        <w:rPr>
          <w:spacing w:val="-13"/>
          <w:w w:val="110"/>
        </w:rPr>
        <w:t> </w:t>
      </w:r>
      <w:r>
        <w:rPr>
          <w:w w:val="110"/>
        </w:rPr>
        <w:t>permita</w:t>
      </w:r>
      <w:r>
        <w:rPr>
          <w:spacing w:val="-14"/>
          <w:w w:val="110"/>
        </w:rPr>
        <w:t> </w:t>
      </w:r>
      <w:r>
        <w:rPr>
          <w:w w:val="110"/>
        </w:rPr>
        <w:t>recuperar</w:t>
      </w:r>
      <w:r>
        <w:rPr>
          <w:spacing w:val="-14"/>
          <w:w w:val="110"/>
        </w:rPr>
        <w:t> </w:t>
      </w:r>
      <w:r>
        <w:rPr>
          <w:w w:val="110"/>
        </w:rPr>
        <w:t>la</w:t>
      </w:r>
      <w:r>
        <w:rPr>
          <w:spacing w:val="-13"/>
          <w:w w:val="110"/>
        </w:rPr>
        <w:t> </w:t>
      </w:r>
      <w:r>
        <w:rPr>
          <w:w w:val="110"/>
        </w:rPr>
        <w:t>salud</w:t>
      </w:r>
      <w:r>
        <w:rPr>
          <w:spacing w:val="-14"/>
          <w:w w:val="110"/>
        </w:rPr>
        <w:t> </w:t>
      </w:r>
      <w:r>
        <w:rPr>
          <w:w w:val="110"/>
        </w:rPr>
        <w:t>de</w:t>
      </w:r>
      <w:r>
        <w:rPr>
          <w:spacing w:val="-14"/>
          <w:w w:val="110"/>
        </w:rPr>
        <w:t> </w:t>
      </w:r>
      <w:r>
        <w:rPr>
          <w:w w:val="110"/>
        </w:rPr>
        <w:t>los</w:t>
      </w:r>
      <w:r>
        <w:rPr>
          <w:spacing w:val="-13"/>
          <w:w w:val="110"/>
        </w:rPr>
        <w:t> </w:t>
      </w:r>
      <w:r>
        <w:rPr>
          <w:w w:val="110"/>
        </w:rPr>
        <w:t>niños </w:t>
      </w:r>
      <w:r>
        <w:rPr>
          <w:w w:val="105"/>
        </w:rPr>
        <w:t>y</w:t>
      </w:r>
      <w:r>
        <w:rPr>
          <w:spacing w:val="-3"/>
          <w:w w:val="105"/>
        </w:rPr>
        <w:t> </w:t>
      </w:r>
      <w:r>
        <w:rPr>
          <w:w w:val="105"/>
        </w:rPr>
        <w:t>niñas</w:t>
      </w:r>
      <w:r>
        <w:rPr>
          <w:spacing w:val="-3"/>
          <w:w w:val="105"/>
        </w:rPr>
        <w:t> </w:t>
      </w:r>
      <w:r>
        <w:rPr>
          <w:w w:val="105"/>
        </w:rPr>
        <w:t>que</w:t>
      </w:r>
      <w:r>
        <w:rPr>
          <w:spacing w:val="-3"/>
          <w:w w:val="105"/>
        </w:rPr>
        <w:t> </w:t>
      </w:r>
      <w:r>
        <w:rPr>
          <w:w w:val="105"/>
        </w:rPr>
        <w:t>requieren</w:t>
      </w:r>
      <w:r>
        <w:rPr>
          <w:spacing w:val="-2"/>
          <w:w w:val="105"/>
        </w:rPr>
        <w:t> </w:t>
      </w:r>
      <w:r>
        <w:rPr>
          <w:w w:val="105"/>
        </w:rPr>
        <w:t>hospitalización,</w:t>
      </w:r>
      <w:r>
        <w:rPr>
          <w:spacing w:val="-3"/>
          <w:w w:val="105"/>
        </w:rPr>
        <w:t> </w:t>
      </w:r>
      <w:r>
        <w:rPr>
          <w:w w:val="105"/>
        </w:rPr>
        <w:t>y</w:t>
      </w:r>
      <w:r>
        <w:rPr>
          <w:spacing w:val="-3"/>
          <w:w w:val="105"/>
        </w:rPr>
        <w:t> </w:t>
      </w:r>
      <w:r>
        <w:rPr>
          <w:w w:val="105"/>
        </w:rPr>
        <w:t>por</w:t>
      </w:r>
      <w:r>
        <w:rPr>
          <w:spacing w:val="-2"/>
          <w:w w:val="105"/>
        </w:rPr>
        <w:t> </w:t>
      </w:r>
      <w:r>
        <w:rPr>
          <w:w w:val="105"/>
        </w:rPr>
        <w:t>ende</w:t>
      </w:r>
      <w:r>
        <w:rPr>
          <w:spacing w:val="-1"/>
          <w:w w:val="105"/>
        </w:rPr>
        <w:t> </w:t>
      </w:r>
      <w:r>
        <w:rPr>
          <w:w w:val="105"/>
        </w:rPr>
        <w:t>disminuir</w:t>
      </w:r>
      <w:r>
        <w:rPr>
          <w:spacing w:val="-3"/>
          <w:w w:val="105"/>
        </w:rPr>
        <w:t> </w:t>
      </w:r>
      <w:r>
        <w:rPr>
          <w:w w:val="105"/>
        </w:rPr>
        <w:t>de</w:t>
      </w:r>
      <w:r>
        <w:rPr>
          <w:spacing w:val="-3"/>
          <w:w w:val="105"/>
        </w:rPr>
        <w:t> </w:t>
      </w:r>
      <w:r>
        <w:rPr>
          <w:w w:val="105"/>
        </w:rPr>
        <w:t>esta</w:t>
      </w:r>
      <w:r>
        <w:rPr>
          <w:spacing w:val="-2"/>
          <w:w w:val="105"/>
        </w:rPr>
        <w:t> </w:t>
      </w:r>
      <w:r>
        <w:rPr>
          <w:w w:val="105"/>
        </w:rPr>
        <w:t>manera</w:t>
      </w:r>
      <w:r>
        <w:rPr>
          <w:spacing w:val="-2"/>
          <w:w w:val="105"/>
        </w:rPr>
        <w:t> </w:t>
      </w:r>
      <w:r>
        <w:rPr>
          <w:w w:val="105"/>
        </w:rPr>
        <w:t>la</w:t>
      </w:r>
      <w:r>
        <w:rPr>
          <w:spacing w:val="-2"/>
          <w:w w:val="105"/>
        </w:rPr>
        <w:t> </w:t>
      </w:r>
      <w:r>
        <w:rPr>
          <w:w w:val="105"/>
        </w:rPr>
        <w:t>mortalidad</w:t>
      </w:r>
      <w:r>
        <w:rPr>
          <w:spacing w:val="-2"/>
          <w:w w:val="105"/>
        </w:rPr>
        <w:t> </w:t>
      </w:r>
      <w:r>
        <w:rPr>
          <w:w w:val="105"/>
        </w:rPr>
        <w:t>infantil </w:t>
      </w:r>
      <w:r>
        <w:rPr>
          <w:w w:val="110"/>
        </w:rPr>
        <w:t>y la discapacidad.</w:t>
      </w:r>
    </w:p>
    <w:p>
      <w:pPr>
        <w:pStyle w:val="BodyText"/>
        <w:rPr>
          <w:sz w:val="20"/>
        </w:rPr>
      </w:pPr>
    </w:p>
    <w:p>
      <w:pPr>
        <w:pStyle w:val="BodyText"/>
        <w:rPr>
          <w:sz w:val="20"/>
        </w:rPr>
      </w:pPr>
    </w:p>
    <w:p>
      <w:pPr>
        <w:pStyle w:val="BodyText"/>
        <w:spacing w:before="11"/>
        <w:rPr>
          <w:sz w:val="27"/>
        </w:rPr>
      </w:pPr>
      <w:r>
        <w:rPr/>
        <w:pict>
          <v:rect style="position:absolute;margin-left:78pt;margin-top:18.233229pt;width:144pt;height:.481pt;mso-position-horizontal-relative:page;mso-position-vertical-relative:paragraph;z-index:-15720448;mso-wrap-distance-left:0;mso-wrap-distance-right:0" id="docshape19" filled="true" fillcolor="#000000" stroked="false">
            <v:fill type="solid"/>
            <w10:wrap type="topAndBottom"/>
          </v:rect>
        </w:pict>
      </w:r>
    </w:p>
    <w:p>
      <w:pPr>
        <w:spacing w:line="254" w:lineRule="auto" w:before="245"/>
        <w:ind w:left="379" w:right="372" w:firstLine="112"/>
        <w:jc w:val="both"/>
        <w:rPr>
          <w:sz w:val="18"/>
        </w:rPr>
      </w:pPr>
      <w:bookmarkStart w:name="_bookmark41" w:id="56"/>
      <w:bookmarkEnd w:id="56"/>
      <w:r>
        <w:rPr/>
      </w:r>
      <w:r>
        <w:rPr>
          <w:w w:val="105"/>
          <w:position w:val="6"/>
          <w:sz w:val="11"/>
        </w:rPr>
        <w:t>25</w:t>
      </w:r>
      <w:r>
        <w:rPr>
          <w:spacing w:val="31"/>
          <w:w w:val="105"/>
          <w:position w:val="6"/>
          <w:sz w:val="11"/>
        </w:rPr>
        <w:t> </w:t>
      </w:r>
      <w:r>
        <w:rPr>
          <w:w w:val="105"/>
          <w:sz w:val="18"/>
        </w:rPr>
        <w:t>IAMI es una estrategia de las instituciones de salud para mejorar sus prácticas de atención en salud y nutrición materna e infantil, siguiendo los principios de universalidad, igualdad y no discriminación, participación e inclusión, responsabilidad</w:t>
      </w:r>
      <w:r>
        <w:rPr>
          <w:spacing w:val="31"/>
          <w:w w:val="105"/>
          <w:sz w:val="18"/>
        </w:rPr>
        <w:t> </w:t>
      </w:r>
      <w:r>
        <w:rPr>
          <w:w w:val="105"/>
          <w:sz w:val="18"/>
        </w:rPr>
        <w:t>social</w:t>
      </w:r>
      <w:r>
        <w:rPr>
          <w:spacing w:val="30"/>
          <w:w w:val="105"/>
          <w:sz w:val="18"/>
        </w:rPr>
        <w:t> </w:t>
      </w:r>
      <w:r>
        <w:rPr>
          <w:w w:val="105"/>
          <w:sz w:val="18"/>
        </w:rPr>
        <w:t>y</w:t>
      </w:r>
      <w:r>
        <w:rPr>
          <w:spacing w:val="30"/>
          <w:w w:val="105"/>
          <w:sz w:val="18"/>
        </w:rPr>
        <w:t> </w:t>
      </w:r>
      <w:r>
        <w:rPr>
          <w:w w:val="105"/>
          <w:sz w:val="18"/>
        </w:rPr>
        <w:t>rendición</w:t>
      </w:r>
      <w:r>
        <w:rPr>
          <w:spacing w:val="30"/>
          <w:w w:val="105"/>
          <w:sz w:val="18"/>
        </w:rPr>
        <w:t> </w:t>
      </w:r>
      <w:r>
        <w:rPr>
          <w:w w:val="105"/>
          <w:sz w:val="18"/>
        </w:rPr>
        <w:t>de</w:t>
      </w:r>
      <w:r>
        <w:rPr>
          <w:spacing w:val="30"/>
          <w:w w:val="105"/>
          <w:sz w:val="18"/>
        </w:rPr>
        <w:t> </w:t>
      </w:r>
      <w:r>
        <w:rPr>
          <w:w w:val="105"/>
          <w:sz w:val="18"/>
        </w:rPr>
        <w:t>cuentas.</w:t>
      </w:r>
      <w:r>
        <w:rPr>
          <w:spacing w:val="30"/>
          <w:w w:val="105"/>
          <w:sz w:val="18"/>
        </w:rPr>
        <w:t> </w:t>
      </w:r>
      <w:r>
        <w:rPr>
          <w:w w:val="105"/>
          <w:sz w:val="18"/>
        </w:rPr>
        <w:t>Al</w:t>
      </w:r>
      <w:r>
        <w:rPr>
          <w:spacing w:val="30"/>
          <w:w w:val="105"/>
          <w:sz w:val="18"/>
        </w:rPr>
        <w:t> </w:t>
      </w:r>
      <w:r>
        <w:rPr>
          <w:w w:val="105"/>
          <w:sz w:val="18"/>
        </w:rPr>
        <w:t>respecto</w:t>
      </w:r>
      <w:r>
        <w:rPr>
          <w:spacing w:val="30"/>
          <w:w w:val="105"/>
          <w:sz w:val="18"/>
        </w:rPr>
        <w:t> </w:t>
      </w:r>
      <w:r>
        <w:rPr>
          <w:w w:val="105"/>
          <w:sz w:val="18"/>
        </w:rPr>
        <w:t>se</w:t>
      </w:r>
      <w:r>
        <w:rPr>
          <w:spacing w:val="30"/>
          <w:w w:val="105"/>
          <w:sz w:val="18"/>
        </w:rPr>
        <w:t> </w:t>
      </w:r>
      <w:r>
        <w:rPr>
          <w:w w:val="105"/>
          <w:sz w:val="18"/>
        </w:rPr>
        <w:t>puede</w:t>
      </w:r>
      <w:r>
        <w:rPr>
          <w:spacing w:val="30"/>
          <w:w w:val="105"/>
          <w:sz w:val="18"/>
        </w:rPr>
        <w:t> </w:t>
      </w:r>
      <w:r>
        <w:rPr>
          <w:w w:val="105"/>
          <w:sz w:val="18"/>
        </w:rPr>
        <w:t>consultar</w:t>
      </w:r>
      <w:r>
        <w:rPr>
          <w:spacing w:val="30"/>
          <w:w w:val="105"/>
          <w:sz w:val="18"/>
        </w:rPr>
        <w:t> </w:t>
      </w:r>
      <w:r>
        <w:rPr>
          <w:w w:val="105"/>
          <w:sz w:val="18"/>
        </w:rPr>
        <w:t>Unicef</w:t>
      </w:r>
      <w:r>
        <w:rPr>
          <w:spacing w:val="30"/>
          <w:w w:val="105"/>
          <w:sz w:val="18"/>
        </w:rPr>
        <w:t> </w:t>
      </w:r>
      <w:r>
        <w:rPr>
          <w:w w:val="105"/>
          <w:sz w:val="18"/>
        </w:rPr>
        <w:t>(2005).</w:t>
      </w:r>
    </w:p>
    <w:p>
      <w:pPr>
        <w:spacing w:after="0" w:line="254" w:lineRule="auto"/>
        <w:jc w:val="both"/>
        <w:rPr>
          <w:sz w:val="18"/>
        </w:rPr>
        <w:sectPr>
          <w:pgSz w:w="11910" w:h="16840"/>
          <w:pgMar w:header="0" w:footer="1014" w:top="1720" w:bottom="1200" w:left="1180" w:right="900"/>
        </w:sectPr>
      </w:pPr>
    </w:p>
    <w:p>
      <w:pPr>
        <w:pStyle w:val="BodyText"/>
        <w:spacing w:line="288" w:lineRule="auto" w:before="94"/>
        <w:ind w:left="379" w:right="372" w:firstLine="567"/>
        <w:jc w:val="both"/>
      </w:pPr>
      <w:r>
        <w:rPr>
          <w:i/>
          <w:w w:val="105"/>
          <w:sz w:val="23"/>
        </w:rPr>
        <w:t>Requerimientos técnicos</w:t>
      </w:r>
      <w:r>
        <w:rPr>
          <w:w w:val="105"/>
        </w:rPr>
        <w:t>:</w:t>
      </w:r>
      <w:r>
        <w:rPr>
          <w:w w:val="105"/>
        </w:rPr>
        <w:t> Los</w:t>
      </w:r>
      <w:r>
        <w:rPr>
          <w:w w:val="105"/>
        </w:rPr>
        <w:t> establecidos</w:t>
      </w:r>
      <w:r>
        <w:rPr>
          <w:w w:val="105"/>
        </w:rPr>
        <w:t> acorde</w:t>
      </w:r>
      <w:r>
        <w:rPr>
          <w:w w:val="105"/>
        </w:rPr>
        <w:t> al</w:t>
      </w:r>
      <w:r>
        <w:rPr>
          <w:w w:val="105"/>
        </w:rPr>
        <w:t> sistema</w:t>
      </w:r>
      <w:r>
        <w:rPr>
          <w:w w:val="105"/>
        </w:rPr>
        <w:t> de</w:t>
      </w:r>
      <w:r>
        <w:rPr>
          <w:w w:val="105"/>
        </w:rPr>
        <w:t> garantía</w:t>
      </w:r>
      <w:r>
        <w:rPr>
          <w:w w:val="105"/>
        </w:rPr>
        <w:t> de</w:t>
      </w:r>
      <w:r>
        <w:rPr>
          <w:w w:val="105"/>
        </w:rPr>
        <w:t> la</w:t>
      </w:r>
      <w:r>
        <w:rPr>
          <w:w w:val="105"/>
        </w:rPr>
        <w:t> calidad</w:t>
      </w:r>
      <w:r>
        <w:rPr>
          <w:w w:val="105"/>
        </w:rPr>
        <w:t> y habilitación</w:t>
      </w:r>
      <w:r>
        <w:rPr>
          <w:spacing w:val="40"/>
          <w:w w:val="105"/>
        </w:rPr>
        <w:t> </w:t>
      </w:r>
      <w:r>
        <w:rPr>
          <w:w w:val="105"/>
        </w:rPr>
        <w:t>(Resolución</w:t>
      </w:r>
      <w:r>
        <w:rPr>
          <w:spacing w:val="40"/>
          <w:w w:val="105"/>
        </w:rPr>
        <w:t> </w:t>
      </w:r>
      <w:r>
        <w:rPr>
          <w:w w:val="105"/>
        </w:rPr>
        <w:t>2003</w:t>
      </w:r>
      <w:r>
        <w:rPr>
          <w:spacing w:val="40"/>
          <w:w w:val="105"/>
        </w:rPr>
        <w:t> </w:t>
      </w:r>
      <w:r>
        <w:rPr>
          <w:w w:val="105"/>
        </w:rPr>
        <w:t>de</w:t>
      </w:r>
      <w:r>
        <w:rPr>
          <w:spacing w:val="40"/>
          <w:w w:val="105"/>
        </w:rPr>
        <w:t> </w:t>
      </w:r>
      <w:r>
        <w:rPr>
          <w:w w:val="105"/>
        </w:rPr>
        <w:t>2014).</w:t>
      </w:r>
    </w:p>
    <w:p>
      <w:pPr>
        <w:pStyle w:val="BodyText"/>
        <w:spacing w:line="290" w:lineRule="auto" w:before="118"/>
        <w:ind w:left="379" w:right="374" w:firstLine="567"/>
        <w:jc w:val="both"/>
      </w:pPr>
      <w:r>
        <w:rPr>
          <w:i/>
          <w:w w:val="105"/>
          <w:sz w:val="23"/>
        </w:rPr>
        <w:t>Municipios</w:t>
      </w:r>
      <w:r>
        <w:rPr>
          <w:i/>
          <w:w w:val="105"/>
          <w:sz w:val="23"/>
        </w:rPr>
        <w:t> que</w:t>
      </w:r>
      <w:r>
        <w:rPr>
          <w:i/>
          <w:w w:val="105"/>
          <w:sz w:val="23"/>
        </w:rPr>
        <w:t> pueden</w:t>
      </w:r>
      <w:r>
        <w:rPr>
          <w:i/>
          <w:w w:val="105"/>
          <w:sz w:val="23"/>
        </w:rPr>
        <w:t> invertir</w:t>
      </w:r>
      <w:r>
        <w:rPr>
          <w:w w:val="105"/>
        </w:rPr>
        <w:t>:</w:t>
      </w:r>
      <w:r>
        <w:rPr>
          <w:w w:val="105"/>
        </w:rPr>
        <w:t> Aquellos</w:t>
      </w:r>
      <w:r>
        <w:rPr>
          <w:w w:val="105"/>
        </w:rPr>
        <w:t> en</w:t>
      </w:r>
      <w:r>
        <w:rPr>
          <w:w w:val="105"/>
        </w:rPr>
        <w:t> los</w:t>
      </w:r>
      <w:r>
        <w:rPr>
          <w:w w:val="105"/>
        </w:rPr>
        <w:t> cuales</w:t>
      </w:r>
      <w:r>
        <w:rPr>
          <w:w w:val="105"/>
        </w:rPr>
        <w:t> se</w:t>
      </w:r>
      <w:r>
        <w:rPr>
          <w:w w:val="105"/>
        </w:rPr>
        <w:t> cuente</w:t>
      </w:r>
      <w:r>
        <w:rPr>
          <w:w w:val="105"/>
        </w:rPr>
        <w:t> con</w:t>
      </w:r>
      <w:r>
        <w:rPr>
          <w:w w:val="105"/>
        </w:rPr>
        <w:t> prestación</w:t>
      </w:r>
      <w:r>
        <w:rPr>
          <w:w w:val="105"/>
        </w:rPr>
        <w:t> de servicios</w:t>
      </w:r>
      <w:r>
        <w:rPr>
          <w:spacing w:val="22"/>
          <w:w w:val="105"/>
        </w:rPr>
        <w:t> </w:t>
      </w:r>
      <w:r>
        <w:rPr>
          <w:w w:val="105"/>
        </w:rPr>
        <w:t>de</w:t>
      </w:r>
      <w:r>
        <w:rPr>
          <w:spacing w:val="22"/>
          <w:w w:val="105"/>
        </w:rPr>
        <w:t> </w:t>
      </w:r>
      <w:r>
        <w:rPr>
          <w:w w:val="105"/>
        </w:rPr>
        <w:t>hospitalización</w:t>
      </w:r>
      <w:r>
        <w:rPr>
          <w:spacing w:val="22"/>
          <w:w w:val="105"/>
        </w:rPr>
        <w:t> </w:t>
      </w:r>
      <w:r>
        <w:rPr>
          <w:w w:val="105"/>
        </w:rPr>
        <w:t>de pediatría, acogiendo las disposiciones de</w:t>
      </w:r>
      <w:r>
        <w:rPr>
          <w:spacing w:val="23"/>
          <w:w w:val="105"/>
        </w:rPr>
        <w:t> </w:t>
      </w:r>
      <w:r>
        <w:rPr>
          <w:w w:val="105"/>
        </w:rPr>
        <w:t>habilitación que tiene</w:t>
      </w:r>
      <w:r>
        <w:rPr>
          <w:spacing w:val="40"/>
          <w:w w:val="105"/>
        </w:rPr>
        <w:t> </w:t>
      </w:r>
      <w:r>
        <w:rPr>
          <w:w w:val="105"/>
        </w:rPr>
        <w:t>el Ministerio de Salud y</w:t>
      </w:r>
      <w:r>
        <w:rPr>
          <w:spacing w:val="30"/>
          <w:w w:val="105"/>
        </w:rPr>
        <w:t> </w:t>
      </w:r>
      <w:r>
        <w:rPr>
          <w:w w:val="105"/>
        </w:rPr>
        <w:t>Protección</w:t>
      </w:r>
      <w:r>
        <w:rPr>
          <w:spacing w:val="30"/>
          <w:w w:val="105"/>
        </w:rPr>
        <w:t> </w:t>
      </w:r>
      <w:r>
        <w:rPr>
          <w:w w:val="105"/>
        </w:rPr>
        <w:t>Social para la implementación de estos servicios.</w:t>
      </w:r>
    </w:p>
    <w:p>
      <w:pPr>
        <w:pStyle w:val="BodyText"/>
        <w:spacing w:before="125"/>
        <w:ind w:left="380"/>
        <w:jc w:val="both"/>
      </w:pPr>
      <w:r>
        <w:rPr>
          <w:w w:val="105"/>
        </w:rPr>
        <w:t>Red</w:t>
      </w:r>
      <w:r>
        <w:rPr>
          <w:spacing w:val="56"/>
          <w:w w:val="105"/>
        </w:rPr>
        <w:t> </w:t>
      </w:r>
      <w:r>
        <w:rPr>
          <w:w w:val="105"/>
        </w:rPr>
        <w:t>de</w:t>
      </w:r>
      <w:r>
        <w:rPr>
          <w:spacing w:val="55"/>
          <w:w w:val="105"/>
        </w:rPr>
        <w:t> </w:t>
      </w:r>
      <w:r>
        <w:rPr>
          <w:w w:val="105"/>
        </w:rPr>
        <w:t>frio</w:t>
      </w:r>
      <w:r>
        <w:rPr>
          <w:spacing w:val="59"/>
          <w:w w:val="105"/>
        </w:rPr>
        <w:t> </w:t>
      </w:r>
      <w:r>
        <w:rPr>
          <w:w w:val="105"/>
        </w:rPr>
        <w:t>del</w:t>
      </w:r>
      <w:r>
        <w:rPr>
          <w:spacing w:val="55"/>
          <w:w w:val="105"/>
        </w:rPr>
        <w:t> </w:t>
      </w:r>
      <w:r>
        <w:rPr>
          <w:w w:val="105"/>
        </w:rPr>
        <w:t>Programa</w:t>
      </w:r>
      <w:r>
        <w:rPr>
          <w:spacing w:val="56"/>
          <w:w w:val="105"/>
        </w:rPr>
        <w:t> </w:t>
      </w:r>
      <w:r>
        <w:rPr>
          <w:w w:val="105"/>
        </w:rPr>
        <w:t>Ampliado</w:t>
      </w:r>
      <w:r>
        <w:rPr>
          <w:spacing w:val="55"/>
          <w:w w:val="105"/>
        </w:rPr>
        <w:t> </w:t>
      </w:r>
      <w:r>
        <w:rPr>
          <w:w w:val="105"/>
        </w:rPr>
        <w:t>de</w:t>
      </w:r>
      <w:r>
        <w:rPr>
          <w:spacing w:val="55"/>
          <w:w w:val="105"/>
        </w:rPr>
        <w:t> </w:t>
      </w:r>
      <w:r>
        <w:rPr>
          <w:w w:val="105"/>
        </w:rPr>
        <w:t>Inmunizaciones</w:t>
      </w:r>
      <w:r>
        <w:rPr>
          <w:spacing w:val="55"/>
          <w:w w:val="105"/>
        </w:rPr>
        <w:t> </w:t>
      </w:r>
      <w:r>
        <w:rPr>
          <w:spacing w:val="-2"/>
          <w:w w:val="105"/>
        </w:rPr>
        <w:t>(PAI)</w:t>
      </w:r>
    </w:p>
    <w:p>
      <w:pPr>
        <w:pStyle w:val="BodyText"/>
        <w:spacing w:line="292" w:lineRule="auto" w:before="181"/>
        <w:ind w:left="380" w:right="372" w:firstLine="567"/>
        <w:jc w:val="both"/>
      </w:pPr>
      <w:r>
        <w:rPr>
          <w:w w:val="105"/>
        </w:rPr>
        <w:t>Es</w:t>
      </w:r>
      <w:r>
        <w:rPr>
          <w:spacing w:val="33"/>
          <w:w w:val="105"/>
        </w:rPr>
        <w:t> </w:t>
      </w:r>
      <w:r>
        <w:rPr>
          <w:w w:val="105"/>
        </w:rPr>
        <w:t>el</w:t>
      </w:r>
      <w:r>
        <w:rPr>
          <w:spacing w:val="33"/>
          <w:w w:val="105"/>
        </w:rPr>
        <w:t> </w:t>
      </w:r>
      <w:r>
        <w:rPr>
          <w:w w:val="105"/>
        </w:rPr>
        <w:t>espacio</w:t>
      </w:r>
      <w:r>
        <w:rPr>
          <w:spacing w:val="33"/>
          <w:w w:val="105"/>
        </w:rPr>
        <w:t> </w:t>
      </w:r>
      <w:r>
        <w:rPr>
          <w:w w:val="105"/>
        </w:rPr>
        <w:t>destinado</w:t>
      </w:r>
      <w:r>
        <w:rPr>
          <w:spacing w:val="33"/>
          <w:w w:val="105"/>
        </w:rPr>
        <w:t> </w:t>
      </w:r>
      <w:r>
        <w:rPr>
          <w:w w:val="105"/>
        </w:rPr>
        <w:t>para</w:t>
      </w:r>
      <w:r>
        <w:rPr>
          <w:spacing w:val="33"/>
          <w:w w:val="105"/>
        </w:rPr>
        <w:t> </w:t>
      </w:r>
      <w:r>
        <w:rPr>
          <w:w w:val="105"/>
        </w:rPr>
        <w:t>el</w:t>
      </w:r>
      <w:r>
        <w:rPr>
          <w:spacing w:val="33"/>
          <w:w w:val="105"/>
        </w:rPr>
        <w:t> </w:t>
      </w:r>
      <w:r>
        <w:rPr>
          <w:w w:val="105"/>
        </w:rPr>
        <w:t>almacenamiento</w:t>
      </w:r>
      <w:r>
        <w:rPr>
          <w:spacing w:val="33"/>
          <w:w w:val="105"/>
        </w:rPr>
        <w:t> </w:t>
      </w:r>
      <w:r>
        <w:rPr>
          <w:w w:val="105"/>
        </w:rPr>
        <w:t>de</w:t>
      </w:r>
      <w:r>
        <w:rPr>
          <w:spacing w:val="32"/>
          <w:w w:val="105"/>
        </w:rPr>
        <w:t> </w:t>
      </w:r>
      <w:r>
        <w:rPr>
          <w:w w:val="105"/>
        </w:rPr>
        <w:t>los</w:t>
      </w:r>
      <w:r>
        <w:rPr>
          <w:spacing w:val="32"/>
          <w:w w:val="105"/>
        </w:rPr>
        <w:t> </w:t>
      </w:r>
      <w:r>
        <w:rPr>
          <w:w w:val="105"/>
        </w:rPr>
        <w:t>biológicos,</w:t>
      </w:r>
      <w:r>
        <w:rPr>
          <w:spacing w:val="33"/>
          <w:w w:val="105"/>
        </w:rPr>
        <w:t> </w:t>
      </w:r>
      <w:r>
        <w:rPr>
          <w:w w:val="105"/>
        </w:rPr>
        <w:t>ya</w:t>
      </w:r>
      <w:r>
        <w:rPr>
          <w:spacing w:val="33"/>
          <w:w w:val="105"/>
        </w:rPr>
        <w:t> </w:t>
      </w:r>
      <w:r>
        <w:rPr>
          <w:w w:val="105"/>
        </w:rPr>
        <w:t>sea</w:t>
      </w:r>
      <w:r>
        <w:rPr>
          <w:spacing w:val="33"/>
          <w:w w:val="105"/>
        </w:rPr>
        <w:t> </w:t>
      </w:r>
      <w:r>
        <w:rPr>
          <w:w w:val="105"/>
        </w:rPr>
        <w:t>como</w:t>
      </w:r>
      <w:r>
        <w:rPr>
          <w:spacing w:val="33"/>
          <w:w w:val="105"/>
        </w:rPr>
        <w:t> </w:t>
      </w:r>
      <w:r>
        <w:rPr>
          <w:w w:val="105"/>
        </w:rPr>
        <w:t>centro de</w:t>
      </w:r>
      <w:r>
        <w:rPr>
          <w:w w:val="105"/>
        </w:rPr>
        <w:t> acopio</w:t>
      </w:r>
      <w:r>
        <w:rPr>
          <w:w w:val="105"/>
        </w:rPr>
        <w:t> con</w:t>
      </w:r>
      <w:r>
        <w:rPr>
          <w:w w:val="105"/>
        </w:rPr>
        <w:t> sus</w:t>
      </w:r>
      <w:r>
        <w:rPr>
          <w:w w:val="105"/>
        </w:rPr>
        <w:t> respectivas</w:t>
      </w:r>
      <w:r>
        <w:rPr>
          <w:w w:val="105"/>
        </w:rPr>
        <w:t> neveras</w:t>
      </w:r>
      <w:r>
        <w:rPr>
          <w:w w:val="105"/>
        </w:rPr>
        <w:t> horizontales,</w:t>
      </w:r>
      <w:r>
        <w:rPr>
          <w:w w:val="105"/>
        </w:rPr>
        <w:t> o</w:t>
      </w:r>
      <w:r>
        <w:rPr>
          <w:w w:val="105"/>
        </w:rPr>
        <w:t> como</w:t>
      </w:r>
      <w:r>
        <w:rPr>
          <w:w w:val="105"/>
        </w:rPr>
        <w:t> cuartos</w:t>
      </w:r>
      <w:r>
        <w:rPr>
          <w:w w:val="105"/>
        </w:rPr>
        <w:t> fríos</w:t>
      </w:r>
      <w:r>
        <w:rPr>
          <w:w w:val="105"/>
        </w:rPr>
        <w:t> con</w:t>
      </w:r>
      <w:r>
        <w:rPr>
          <w:w w:val="105"/>
        </w:rPr>
        <w:t> todos</w:t>
      </w:r>
      <w:r>
        <w:rPr>
          <w:w w:val="105"/>
        </w:rPr>
        <w:t> los aditamentos</w:t>
      </w:r>
      <w:r>
        <w:rPr>
          <w:w w:val="105"/>
        </w:rPr>
        <w:t> que</w:t>
      </w:r>
      <w:r>
        <w:rPr>
          <w:w w:val="105"/>
        </w:rPr>
        <w:t> se</w:t>
      </w:r>
      <w:r>
        <w:rPr>
          <w:w w:val="105"/>
        </w:rPr>
        <w:t> requieren</w:t>
      </w:r>
      <w:r>
        <w:rPr>
          <w:w w:val="105"/>
        </w:rPr>
        <w:t> para</w:t>
      </w:r>
      <w:r>
        <w:rPr>
          <w:w w:val="105"/>
        </w:rPr>
        <w:t> su</w:t>
      </w:r>
      <w:r>
        <w:rPr>
          <w:w w:val="105"/>
        </w:rPr>
        <w:t> funcionamiento.</w:t>
      </w:r>
      <w:r>
        <w:rPr>
          <w:w w:val="105"/>
        </w:rPr>
        <w:t> También</w:t>
      </w:r>
      <w:r>
        <w:rPr>
          <w:w w:val="105"/>
        </w:rPr>
        <w:t> pueden</w:t>
      </w:r>
      <w:r>
        <w:rPr>
          <w:w w:val="105"/>
        </w:rPr>
        <w:t> funcionar</w:t>
      </w:r>
      <w:r>
        <w:rPr>
          <w:w w:val="105"/>
        </w:rPr>
        <w:t> con</w:t>
      </w:r>
      <w:r>
        <w:rPr>
          <w:w w:val="105"/>
        </w:rPr>
        <w:t> la ubicación de neveras solares para la red de</w:t>
      </w:r>
      <w:r>
        <w:rPr>
          <w:spacing w:val="20"/>
          <w:w w:val="105"/>
        </w:rPr>
        <w:t> </w:t>
      </w:r>
      <w:r>
        <w:rPr>
          <w:w w:val="105"/>
        </w:rPr>
        <w:t>frio</w:t>
      </w:r>
      <w:r>
        <w:rPr>
          <w:spacing w:val="21"/>
          <w:w w:val="105"/>
        </w:rPr>
        <w:t> </w:t>
      </w:r>
      <w:r>
        <w:rPr>
          <w:w w:val="105"/>
        </w:rPr>
        <w:t>en zonas de</w:t>
      </w:r>
      <w:r>
        <w:rPr>
          <w:spacing w:val="20"/>
          <w:w w:val="105"/>
        </w:rPr>
        <w:t> </w:t>
      </w:r>
      <w:r>
        <w:rPr>
          <w:w w:val="105"/>
        </w:rPr>
        <w:t>aislamiento geográfico, con el fin</w:t>
      </w:r>
      <w:r>
        <w:rPr>
          <w:spacing w:val="40"/>
          <w:w w:val="105"/>
        </w:rPr>
        <w:t> </w:t>
      </w:r>
      <w:r>
        <w:rPr>
          <w:w w:val="105"/>
        </w:rPr>
        <w:t>de</w:t>
      </w:r>
      <w:r>
        <w:rPr>
          <w:spacing w:val="40"/>
          <w:w w:val="105"/>
        </w:rPr>
        <w:t> </w:t>
      </w:r>
      <w:r>
        <w:rPr>
          <w:w w:val="105"/>
        </w:rPr>
        <w:t>garantizar</w:t>
      </w:r>
      <w:r>
        <w:rPr>
          <w:spacing w:val="40"/>
          <w:w w:val="105"/>
        </w:rPr>
        <w:t> </w:t>
      </w:r>
      <w:r>
        <w:rPr>
          <w:w w:val="105"/>
        </w:rPr>
        <w:t>la</w:t>
      </w:r>
      <w:r>
        <w:rPr>
          <w:spacing w:val="40"/>
          <w:w w:val="105"/>
        </w:rPr>
        <w:t> </w:t>
      </w:r>
      <w:r>
        <w:rPr>
          <w:w w:val="105"/>
        </w:rPr>
        <w:t>calidad</w:t>
      </w:r>
      <w:r>
        <w:rPr>
          <w:spacing w:val="40"/>
          <w:w w:val="105"/>
        </w:rPr>
        <w:t> </w:t>
      </w:r>
      <w:r>
        <w:rPr>
          <w:w w:val="105"/>
        </w:rPr>
        <w:t>de</w:t>
      </w:r>
      <w:r>
        <w:rPr>
          <w:spacing w:val="40"/>
          <w:w w:val="105"/>
        </w:rPr>
        <w:t> </w:t>
      </w:r>
      <w:r>
        <w:rPr>
          <w:w w:val="105"/>
        </w:rPr>
        <w:t>la</w:t>
      </w:r>
      <w:r>
        <w:rPr>
          <w:spacing w:val="40"/>
          <w:w w:val="105"/>
        </w:rPr>
        <w:t> </w:t>
      </w:r>
      <w:r>
        <w:rPr>
          <w:w w:val="105"/>
        </w:rPr>
        <w:t>vacunación</w:t>
      </w:r>
      <w:r>
        <w:rPr>
          <w:spacing w:val="40"/>
          <w:w w:val="105"/>
        </w:rPr>
        <w:t> </w:t>
      </w:r>
      <w:r>
        <w:rPr>
          <w:w w:val="105"/>
        </w:rPr>
        <w:t>en</w:t>
      </w:r>
      <w:r>
        <w:rPr>
          <w:spacing w:val="40"/>
          <w:w w:val="105"/>
        </w:rPr>
        <w:t> </w:t>
      </w:r>
      <w:r>
        <w:rPr>
          <w:w w:val="105"/>
        </w:rPr>
        <w:t>estos</w:t>
      </w:r>
      <w:r>
        <w:rPr>
          <w:spacing w:val="40"/>
          <w:w w:val="105"/>
        </w:rPr>
        <w:t> </w:t>
      </w:r>
      <w:r>
        <w:rPr>
          <w:w w:val="105"/>
        </w:rPr>
        <w:t>territorios.</w:t>
      </w:r>
    </w:p>
    <w:p>
      <w:pPr>
        <w:pStyle w:val="BodyText"/>
        <w:spacing w:line="290" w:lineRule="auto" w:before="116"/>
        <w:ind w:left="380" w:right="373" w:firstLine="567"/>
        <w:jc w:val="both"/>
      </w:pPr>
      <w:r>
        <w:rPr>
          <w:i/>
          <w:w w:val="105"/>
          <w:sz w:val="23"/>
        </w:rPr>
        <w:t>Beneficios</w:t>
      </w:r>
      <w:r>
        <w:rPr>
          <w:w w:val="105"/>
        </w:rPr>
        <w:t>:</w:t>
      </w:r>
      <w:r>
        <w:rPr>
          <w:w w:val="105"/>
        </w:rPr>
        <w:t> Contar con la garantía que permite que los biológicos que se aplicarán a los niños</w:t>
      </w:r>
      <w:r>
        <w:rPr>
          <w:w w:val="105"/>
        </w:rPr>
        <w:t> y</w:t>
      </w:r>
      <w:r>
        <w:rPr>
          <w:w w:val="105"/>
        </w:rPr>
        <w:t> las</w:t>
      </w:r>
      <w:r>
        <w:rPr>
          <w:w w:val="105"/>
        </w:rPr>
        <w:t> niñas,</w:t>
      </w:r>
      <w:r>
        <w:rPr>
          <w:w w:val="105"/>
        </w:rPr>
        <w:t> estén</w:t>
      </w:r>
      <w:r>
        <w:rPr>
          <w:w w:val="105"/>
        </w:rPr>
        <w:t> en</w:t>
      </w:r>
      <w:r>
        <w:rPr>
          <w:w w:val="105"/>
        </w:rPr>
        <w:t> las</w:t>
      </w:r>
      <w:r>
        <w:rPr>
          <w:w w:val="105"/>
        </w:rPr>
        <w:t> condiciones</w:t>
      </w:r>
      <w:r>
        <w:rPr>
          <w:w w:val="105"/>
        </w:rPr>
        <w:t> requeridas</w:t>
      </w:r>
      <w:r>
        <w:rPr>
          <w:w w:val="105"/>
        </w:rPr>
        <w:t> para</w:t>
      </w:r>
      <w:r>
        <w:rPr>
          <w:w w:val="105"/>
        </w:rPr>
        <w:t> evitar</w:t>
      </w:r>
      <w:r>
        <w:rPr>
          <w:w w:val="105"/>
        </w:rPr>
        <w:t> las</w:t>
      </w:r>
      <w:r>
        <w:rPr>
          <w:w w:val="105"/>
        </w:rPr>
        <w:t> enfermedades </w:t>
      </w:r>
      <w:r>
        <w:rPr>
          <w:spacing w:val="-2"/>
          <w:w w:val="105"/>
        </w:rPr>
        <w:t>inmunoprevenibles.</w:t>
      </w:r>
    </w:p>
    <w:p>
      <w:pPr>
        <w:pStyle w:val="BodyText"/>
        <w:spacing w:line="292" w:lineRule="auto" w:before="116"/>
        <w:ind w:left="379" w:right="372" w:firstLine="567"/>
        <w:jc w:val="both"/>
      </w:pPr>
      <w:r>
        <w:rPr>
          <w:i/>
          <w:w w:val="105"/>
          <w:sz w:val="23"/>
        </w:rPr>
        <w:t>Requerimientos técnicos</w:t>
      </w:r>
      <w:r>
        <w:rPr>
          <w:w w:val="105"/>
        </w:rPr>
        <w:t>:</w:t>
      </w:r>
      <w:r>
        <w:rPr>
          <w:w w:val="105"/>
        </w:rPr>
        <w:t> Los</w:t>
      </w:r>
      <w:r>
        <w:rPr>
          <w:w w:val="105"/>
        </w:rPr>
        <w:t> establecidos</w:t>
      </w:r>
      <w:r>
        <w:rPr>
          <w:w w:val="105"/>
        </w:rPr>
        <w:t> acorde</w:t>
      </w:r>
      <w:r>
        <w:rPr>
          <w:w w:val="105"/>
        </w:rPr>
        <w:t> al</w:t>
      </w:r>
      <w:r>
        <w:rPr>
          <w:w w:val="105"/>
        </w:rPr>
        <w:t> sistema</w:t>
      </w:r>
      <w:r>
        <w:rPr>
          <w:w w:val="105"/>
        </w:rPr>
        <w:t> de</w:t>
      </w:r>
      <w:r>
        <w:rPr>
          <w:w w:val="105"/>
        </w:rPr>
        <w:t> garantía</w:t>
      </w:r>
      <w:r>
        <w:rPr>
          <w:w w:val="105"/>
        </w:rPr>
        <w:t> de</w:t>
      </w:r>
      <w:r>
        <w:rPr>
          <w:w w:val="105"/>
        </w:rPr>
        <w:t> la</w:t>
      </w:r>
      <w:r>
        <w:rPr>
          <w:w w:val="105"/>
        </w:rPr>
        <w:t> calidad</w:t>
      </w:r>
      <w:r>
        <w:rPr>
          <w:w w:val="105"/>
        </w:rPr>
        <w:t> y habilitación (Resolución 2003 de 2014) y los lineamientos técnicos “Condiciones técnicas y de infraestructura física que deben cumplir los servicios de vacunación del Programa Ampliado de Inmunizaciones </w:t>
      </w:r>
      <w:r>
        <w:rPr/>
        <w:t>-</w:t>
      </w:r>
      <w:r>
        <w:rPr>
          <w:w w:val="105"/>
        </w:rPr>
        <w:t>PAI”.</w:t>
      </w:r>
    </w:p>
    <w:p>
      <w:pPr>
        <w:pStyle w:val="BodyText"/>
        <w:spacing w:line="292" w:lineRule="auto" w:before="109"/>
        <w:ind w:left="379" w:right="372" w:firstLine="567"/>
        <w:jc w:val="both"/>
      </w:pPr>
      <w:r>
        <w:rPr>
          <w:i/>
          <w:w w:val="105"/>
          <w:sz w:val="23"/>
        </w:rPr>
        <w:t>Municipios</w:t>
      </w:r>
      <w:r>
        <w:rPr>
          <w:i/>
          <w:spacing w:val="-1"/>
          <w:w w:val="105"/>
          <w:sz w:val="23"/>
        </w:rPr>
        <w:t> </w:t>
      </w:r>
      <w:r>
        <w:rPr>
          <w:i/>
          <w:w w:val="105"/>
          <w:sz w:val="23"/>
        </w:rPr>
        <w:t>que</w:t>
      </w:r>
      <w:r>
        <w:rPr>
          <w:i/>
          <w:spacing w:val="-2"/>
          <w:w w:val="105"/>
          <w:sz w:val="23"/>
        </w:rPr>
        <w:t> </w:t>
      </w:r>
      <w:r>
        <w:rPr>
          <w:i/>
          <w:w w:val="105"/>
          <w:sz w:val="23"/>
        </w:rPr>
        <w:t>pueden</w:t>
      </w:r>
      <w:r>
        <w:rPr>
          <w:i/>
          <w:spacing w:val="-1"/>
          <w:w w:val="105"/>
          <w:sz w:val="23"/>
        </w:rPr>
        <w:t> </w:t>
      </w:r>
      <w:r>
        <w:rPr>
          <w:i/>
          <w:w w:val="105"/>
          <w:sz w:val="23"/>
        </w:rPr>
        <w:t>invertir</w:t>
      </w:r>
      <w:r>
        <w:rPr>
          <w:w w:val="105"/>
        </w:rPr>
        <w:t>: Todos los municipios que cuenten con atención o puntos de</w:t>
      </w:r>
      <w:r>
        <w:rPr>
          <w:w w:val="105"/>
        </w:rPr>
        <w:t> vacunación</w:t>
      </w:r>
      <w:r>
        <w:rPr>
          <w:w w:val="105"/>
        </w:rPr>
        <w:t> para</w:t>
      </w:r>
      <w:r>
        <w:rPr>
          <w:w w:val="105"/>
        </w:rPr>
        <w:t> los niños y</w:t>
      </w:r>
      <w:r>
        <w:rPr>
          <w:w w:val="105"/>
        </w:rPr>
        <w:t> niñas</w:t>
      </w:r>
      <w:r>
        <w:rPr>
          <w:w w:val="105"/>
        </w:rPr>
        <w:t> de</w:t>
      </w:r>
      <w:r>
        <w:rPr>
          <w:w w:val="105"/>
        </w:rPr>
        <w:t> primera</w:t>
      </w:r>
      <w:r>
        <w:rPr>
          <w:w w:val="105"/>
        </w:rPr>
        <w:t> infancia, acogiendo</w:t>
      </w:r>
      <w:r>
        <w:rPr>
          <w:w w:val="105"/>
        </w:rPr>
        <w:t> las</w:t>
      </w:r>
      <w:r>
        <w:rPr>
          <w:w w:val="105"/>
        </w:rPr>
        <w:t> disposiciones</w:t>
      </w:r>
      <w:r>
        <w:rPr>
          <w:w w:val="105"/>
        </w:rPr>
        <w:t> de habilitación</w:t>
      </w:r>
      <w:r>
        <w:rPr>
          <w:w w:val="105"/>
        </w:rPr>
        <w:t> que</w:t>
      </w:r>
      <w:r>
        <w:rPr>
          <w:w w:val="105"/>
        </w:rPr>
        <w:t> tiene</w:t>
      </w:r>
      <w:r>
        <w:rPr>
          <w:w w:val="105"/>
        </w:rPr>
        <w:t> el</w:t>
      </w:r>
      <w:r>
        <w:rPr>
          <w:w w:val="105"/>
        </w:rPr>
        <w:t> Ministerio</w:t>
      </w:r>
      <w:r>
        <w:rPr>
          <w:w w:val="105"/>
        </w:rPr>
        <w:t> de</w:t>
      </w:r>
      <w:r>
        <w:rPr>
          <w:w w:val="105"/>
        </w:rPr>
        <w:t> Salud</w:t>
      </w:r>
      <w:r>
        <w:rPr>
          <w:w w:val="105"/>
        </w:rPr>
        <w:t> y</w:t>
      </w:r>
      <w:r>
        <w:rPr>
          <w:w w:val="105"/>
        </w:rPr>
        <w:t> Protección</w:t>
      </w:r>
      <w:r>
        <w:rPr>
          <w:w w:val="105"/>
        </w:rPr>
        <w:t> Social</w:t>
      </w:r>
      <w:r>
        <w:rPr>
          <w:w w:val="105"/>
        </w:rPr>
        <w:t> para</w:t>
      </w:r>
      <w:r>
        <w:rPr>
          <w:w w:val="105"/>
        </w:rPr>
        <w:t> la</w:t>
      </w:r>
      <w:r>
        <w:rPr>
          <w:w w:val="105"/>
        </w:rPr>
        <w:t> implementación</w:t>
      </w:r>
      <w:r>
        <w:rPr>
          <w:w w:val="105"/>
        </w:rPr>
        <w:t> de</w:t>
      </w:r>
      <w:r>
        <w:rPr>
          <w:spacing w:val="80"/>
          <w:w w:val="105"/>
        </w:rPr>
        <w:t> </w:t>
      </w:r>
      <w:r>
        <w:rPr>
          <w:w w:val="105"/>
        </w:rPr>
        <w:t>estos servicios.</w:t>
      </w:r>
    </w:p>
    <w:p>
      <w:pPr>
        <w:pStyle w:val="ListParagraph"/>
        <w:numPr>
          <w:ilvl w:val="2"/>
          <w:numId w:val="2"/>
        </w:numPr>
        <w:tabs>
          <w:tab w:pos="1231" w:val="left" w:leader="none"/>
        </w:tabs>
        <w:spacing w:line="292" w:lineRule="auto" w:before="238" w:after="0"/>
        <w:ind w:left="884" w:right="377" w:hanging="504"/>
        <w:jc w:val="both"/>
        <w:rPr>
          <w:sz w:val="22"/>
        </w:rPr>
      </w:pPr>
      <w:bookmarkStart w:name="6.2.2. Promoción de la participación de " w:id="57"/>
      <w:bookmarkEnd w:id="57"/>
      <w:r>
        <w:rPr/>
      </w:r>
      <w:bookmarkStart w:name="_bookmark42" w:id="58"/>
      <w:bookmarkEnd w:id="58"/>
      <w:r>
        <w:rPr>
          <w:w w:val="105"/>
          <w:sz w:val="22"/>
        </w:rPr>
        <w:t>P</w:t>
      </w:r>
      <w:r>
        <w:rPr>
          <w:w w:val="105"/>
          <w:sz w:val="22"/>
        </w:rPr>
        <w:t>romoción</w:t>
      </w:r>
      <w:r>
        <w:rPr>
          <w:spacing w:val="40"/>
          <w:w w:val="105"/>
          <w:sz w:val="22"/>
        </w:rPr>
        <w:t> </w:t>
      </w:r>
      <w:r>
        <w:rPr>
          <w:w w:val="105"/>
          <w:sz w:val="22"/>
        </w:rPr>
        <w:t>de</w:t>
      </w:r>
      <w:r>
        <w:rPr>
          <w:spacing w:val="40"/>
          <w:w w:val="105"/>
          <w:sz w:val="22"/>
        </w:rPr>
        <w:t> </w:t>
      </w:r>
      <w:r>
        <w:rPr>
          <w:w w:val="105"/>
          <w:sz w:val="22"/>
        </w:rPr>
        <w:t>la</w:t>
      </w:r>
      <w:r>
        <w:rPr>
          <w:spacing w:val="40"/>
          <w:w w:val="105"/>
          <w:sz w:val="22"/>
        </w:rPr>
        <w:t> </w:t>
      </w:r>
      <w:r>
        <w:rPr>
          <w:w w:val="105"/>
          <w:sz w:val="22"/>
        </w:rPr>
        <w:t>participación</w:t>
      </w:r>
      <w:r>
        <w:rPr>
          <w:spacing w:val="40"/>
          <w:w w:val="105"/>
          <w:sz w:val="22"/>
        </w:rPr>
        <w:t> </w:t>
      </w:r>
      <w:r>
        <w:rPr>
          <w:w w:val="105"/>
          <w:sz w:val="22"/>
        </w:rPr>
        <w:t>de</w:t>
      </w:r>
      <w:r>
        <w:rPr>
          <w:spacing w:val="40"/>
          <w:w w:val="105"/>
          <w:sz w:val="22"/>
        </w:rPr>
        <w:t> </w:t>
      </w:r>
      <w:r>
        <w:rPr>
          <w:w w:val="105"/>
          <w:sz w:val="22"/>
        </w:rPr>
        <w:t>las</w:t>
      </w:r>
      <w:r>
        <w:rPr>
          <w:spacing w:val="40"/>
          <w:w w:val="105"/>
          <w:sz w:val="22"/>
        </w:rPr>
        <w:t> </w:t>
      </w:r>
      <w:r>
        <w:rPr>
          <w:w w:val="105"/>
          <w:sz w:val="22"/>
        </w:rPr>
        <w:t>personas,</w:t>
      </w:r>
      <w:r>
        <w:rPr>
          <w:spacing w:val="40"/>
          <w:w w:val="105"/>
          <w:sz w:val="22"/>
        </w:rPr>
        <w:t> </w:t>
      </w:r>
      <w:r>
        <w:rPr>
          <w:w w:val="105"/>
          <w:sz w:val="22"/>
        </w:rPr>
        <w:t>familias</w:t>
      </w:r>
      <w:r>
        <w:rPr>
          <w:spacing w:val="40"/>
          <w:w w:val="105"/>
          <w:sz w:val="22"/>
        </w:rPr>
        <w:t> </w:t>
      </w:r>
      <w:r>
        <w:rPr>
          <w:w w:val="105"/>
          <w:sz w:val="22"/>
        </w:rPr>
        <w:t>y</w:t>
      </w:r>
      <w:r>
        <w:rPr>
          <w:spacing w:val="40"/>
          <w:w w:val="105"/>
          <w:sz w:val="22"/>
        </w:rPr>
        <w:t> </w:t>
      </w:r>
      <w:r>
        <w:rPr>
          <w:w w:val="105"/>
          <w:sz w:val="22"/>
        </w:rPr>
        <w:t>comunidades</w:t>
      </w:r>
      <w:r>
        <w:rPr>
          <w:spacing w:val="40"/>
          <w:w w:val="105"/>
          <w:sz w:val="22"/>
        </w:rPr>
        <w:t> </w:t>
      </w:r>
      <w:r>
        <w:rPr>
          <w:w w:val="105"/>
          <w:sz w:val="22"/>
        </w:rPr>
        <w:t>en</w:t>
      </w:r>
      <w:r>
        <w:rPr>
          <w:spacing w:val="40"/>
          <w:w w:val="105"/>
          <w:sz w:val="22"/>
        </w:rPr>
        <w:t> </w:t>
      </w:r>
      <w:r>
        <w:rPr>
          <w:w w:val="105"/>
          <w:sz w:val="22"/>
        </w:rPr>
        <w:t>el desarrollo</w:t>
      </w:r>
      <w:r>
        <w:rPr>
          <w:spacing w:val="40"/>
          <w:w w:val="105"/>
          <w:sz w:val="22"/>
        </w:rPr>
        <w:t> </w:t>
      </w:r>
      <w:r>
        <w:rPr>
          <w:w w:val="105"/>
          <w:sz w:val="22"/>
        </w:rPr>
        <w:t>integral</w:t>
      </w:r>
      <w:r>
        <w:rPr>
          <w:spacing w:val="40"/>
          <w:w w:val="105"/>
          <w:sz w:val="22"/>
        </w:rPr>
        <w:t> </w:t>
      </w:r>
      <w:r>
        <w:rPr>
          <w:w w:val="105"/>
          <w:sz w:val="22"/>
        </w:rPr>
        <w:t>en</w:t>
      </w:r>
      <w:r>
        <w:rPr>
          <w:spacing w:val="40"/>
          <w:w w:val="105"/>
          <w:sz w:val="22"/>
        </w:rPr>
        <w:t> </w:t>
      </w:r>
      <w:r>
        <w:rPr>
          <w:w w:val="105"/>
          <w:sz w:val="22"/>
        </w:rPr>
        <w:t>salud</w:t>
      </w:r>
      <w:r>
        <w:rPr>
          <w:spacing w:val="40"/>
          <w:w w:val="105"/>
          <w:sz w:val="22"/>
        </w:rPr>
        <w:t> </w:t>
      </w:r>
      <w:r>
        <w:rPr>
          <w:w w:val="105"/>
          <w:sz w:val="22"/>
        </w:rPr>
        <w:t>durante</w:t>
      </w:r>
      <w:r>
        <w:rPr>
          <w:spacing w:val="40"/>
          <w:w w:val="105"/>
          <w:sz w:val="22"/>
        </w:rPr>
        <w:t> </w:t>
      </w:r>
      <w:r>
        <w:rPr>
          <w:w w:val="105"/>
          <w:sz w:val="22"/>
        </w:rPr>
        <w:t>los</w:t>
      </w:r>
      <w:r>
        <w:rPr>
          <w:spacing w:val="40"/>
          <w:w w:val="105"/>
          <w:sz w:val="22"/>
        </w:rPr>
        <w:t> </w:t>
      </w:r>
      <w:r>
        <w:rPr>
          <w:w w:val="105"/>
          <w:sz w:val="22"/>
        </w:rPr>
        <w:t>mil</w:t>
      </w:r>
      <w:r>
        <w:rPr>
          <w:spacing w:val="40"/>
          <w:w w:val="105"/>
          <w:sz w:val="22"/>
        </w:rPr>
        <w:t> </w:t>
      </w:r>
      <w:r>
        <w:rPr>
          <w:w w:val="105"/>
          <w:sz w:val="22"/>
        </w:rPr>
        <w:t>primeros</w:t>
      </w:r>
      <w:r>
        <w:rPr>
          <w:spacing w:val="40"/>
          <w:w w:val="105"/>
          <w:sz w:val="22"/>
        </w:rPr>
        <w:t> </w:t>
      </w:r>
      <w:r>
        <w:rPr>
          <w:w w:val="105"/>
          <w:sz w:val="22"/>
        </w:rPr>
        <w:t>días</w:t>
      </w:r>
      <w:r>
        <w:rPr>
          <w:spacing w:val="40"/>
          <w:w w:val="105"/>
          <w:sz w:val="22"/>
        </w:rPr>
        <w:t> </w:t>
      </w:r>
      <w:r>
        <w:rPr>
          <w:w w:val="105"/>
          <w:sz w:val="22"/>
        </w:rPr>
        <w:t>de</w:t>
      </w:r>
      <w:r>
        <w:rPr>
          <w:spacing w:val="40"/>
          <w:w w:val="105"/>
          <w:sz w:val="22"/>
        </w:rPr>
        <w:t> </w:t>
      </w:r>
      <w:r>
        <w:rPr>
          <w:w w:val="105"/>
          <w:sz w:val="22"/>
        </w:rPr>
        <w:t>vida</w:t>
      </w:r>
    </w:p>
    <w:p>
      <w:pPr>
        <w:pStyle w:val="BodyText"/>
        <w:spacing w:line="292" w:lineRule="auto" w:before="123"/>
        <w:ind w:left="379" w:right="371" w:firstLine="567"/>
        <w:jc w:val="both"/>
      </w:pPr>
      <w:r>
        <w:rPr>
          <w:w w:val="105"/>
        </w:rPr>
        <w:t>En</w:t>
      </w:r>
      <w:r>
        <w:rPr>
          <w:w w:val="105"/>
        </w:rPr>
        <w:t> el</w:t>
      </w:r>
      <w:r>
        <w:rPr>
          <w:w w:val="105"/>
        </w:rPr>
        <w:t> marco</w:t>
      </w:r>
      <w:r>
        <w:rPr>
          <w:w w:val="105"/>
        </w:rPr>
        <w:t> de</w:t>
      </w:r>
      <w:r>
        <w:rPr>
          <w:w w:val="105"/>
        </w:rPr>
        <w:t> la</w:t>
      </w:r>
      <w:r>
        <w:rPr>
          <w:w w:val="105"/>
        </w:rPr>
        <w:t> promoción</w:t>
      </w:r>
      <w:r>
        <w:rPr>
          <w:w w:val="105"/>
        </w:rPr>
        <w:t> social,</w:t>
      </w:r>
      <w:r>
        <w:rPr>
          <w:w w:val="105"/>
        </w:rPr>
        <w:t> el</w:t>
      </w:r>
      <w:r>
        <w:rPr>
          <w:w w:val="105"/>
        </w:rPr>
        <w:t> Ministerio</w:t>
      </w:r>
      <w:r>
        <w:rPr>
          <w:w w:val="105"/>
        </w:rPr>
        <w:t> de</w:t>
      </w:r>
      <w:r>
        <w:rPr>
          <w:w w:val="105"/>
        </w:rPr>
        <w:t> Salud</w:t>
      </w:r>
      <w:r>
        <w:rPr>
          <w:w w:val="105"/>
        </w:rPr>
        <w:t> y</w:t>
      </w:r>
      <w:r>
        <w:rPr>
          <w:w w:val="105"/>
        </w:rPr>
        <w:t> Protección</w:t>
      </w:r>
      <w:r>
        <w:rPr>
          <w:w w:val="105"/>
        </w:rPr>
        <w:t> Social</w:t>
      </w:r>
      <w:r>
        <w:rPr>
          <w:w w:val="105"/>
        </w:rPr>
        <w:t> busca</w:t>
      </w:r>
      <w:r>
        <w:rPr>
          <w:w w:val="105"/>
        </w:rPr>
        <w:t> la construcción</w:t>
      </w:r>
      <w:r>
        <w:rPr>
          <w:w w:val="105"/>
        </w:rPr>
        <w:t> de</w:t>
      </w:r>
      <w:r>
        <w:rPr>
          <w:w w:val="105"/>
        </w:rPr>
        <w:t> un</w:t>
      </w:r>
      <w:r>
        <w:rPr>
          <w:w w:val="105"/>
        </w:rPr>
        <w:t> sistema</w:t>
      </w:r>
      <w:r>
        <w:rPr>
          <w:w w:val="105"/>
        </w:rPr>
        <w:t> de</w:t>
      </w:r>
      <w:r>
        <w:rPr>
          <w:w w:val="105"/>
        </w:rPr>
        <w:t> acciones</w:t>
      </w:r>
      <w:r>
        <w:rPr>
          <w:w w:val="105"/>
        </w:rPr>
        <w:t> públicas</w:t>
      </w:r>
      <w:r>
        <w:rPr>
          <w:w w:val="105"/>
        </w:rPr>
        <w:t> dirigidas</w:t>
      </w:r>
      <w:r>
        <w:rPr>
          <w:w w:val="105"/>
        </w:rPr>
        <w:t> a</w:t>
      </w:r>
      <w:r>
        <w:rPr>
          <w:w w:val="105"/>
        </w:rPr>
        <w:t> fomentar</w:t>
      </w:r>
      <w:r>
        <w:rPr>
          <w:w w:val="105"/>
        </w:rPr>
        <w:t> la</w:t>
      </w:r>
      <w:r>
        <w:rPr>
          <w:w w:val="105"/>
        </w:rPr>
        <w:t> participación</w:t>
      </w:r>
      <w:r>
        <w:rPr>
          <w:w w:val="105"/>
        </w:rPr>
        <w:t> y movilización</w:t>
      </w:r>
      <w:r>
        <w:rPr>
          <w:w w:val="105"/>
        </w:rPr>
        <w:t> social</w:t>
      </w:r>
      <w:r>
        <w:rPr>
          <w:w w:val="105"/>
        </w:rPr>
        <w:t> de</w:t>
      </w:r>
      <w:r>
        <w:rPr>
          <w:w w:val="105"/>
        </w:rPr>
        <w:t> personas</w:t>
      </w:r>
      <w:r>
        <w:rPr>
          <w:w w:val="105"/>
        </w:rPr>
        <w:t> y</w:t>
      </w:r>
      <w:r>
        <w:rPr>
          <w:w w:val="105"/>
        </w:rPr>
        <w:t> colectivos</w:t>
      </w:r>
      <w:r>
        <w:rPr>
          <w:w w:val="105"/>
        </w:rPr>
        <w:t> en</w:t>
      </w:r>
      <w:r>
        <w:rPr>
          <w:w w:val="105"/>
        </w:rPr>
        <w:t> el</w:t>
      </w:r>
      <w:r>
        <w:rPr>
          <w:w w:val="105"/>
        </w:rPr>
        <w:t> desarrollo</w:t>
      </w:r>
      <w:r>
        <w:rPr>
          <w:w w:val="105"/>
        </w:rPr>
        <w:t> integral</w:t>
      </w:r>
      <w:r>
        <w:rPr>
          <w:w w:val="105"/>
        </w:rPr>
        <w:t> de</w:t>
      </w:r>
      <w:r>
        <w:rPr>
          <w:w w:val="105"/>
        </w:rPr>
        <w:t> los</w:t>
      </w:r>
      <w:r>
        <w:rPr>
          <w:w w:val="105"/>
        </w:rPr>
        <w:t> niños</w:t>
      </w:r>
      <w:r>
        <w:rPr>
          <w:w w:val="105"/>
        </w:rPr>
        <w:t> y</w:t>
      </w:r>
      <w:r>
        <w:rPr>
          <w:w w:val="105"/>
        </w:rPr>
        <w:t> niñas</w:t>
      </w:r>
      <w:r>
        <w:rPr>
          <w:w w:val="105"/>
        </w:rPr>
        <w:t> del</w:t>
      </w:r>
      <w:r>
        <w:rPr>
          <w:spacing w:val="80"/>
          <w:w w:val="105"/>
        </w:rPr>
        <w:t> </w:t>
      </w:r>
      <w:r>
        <w:rPr>
          <w:w w:val="105"/>
        </w:rPr>
        <w:t>país.</w:t>
      </w:r>
      <w:r>
        <w:rPr>
          <w:w w:val="105"/>
        </w:rPr>
        <w:t> Esto</w:t>
      </w:r>
      <w:r>
        <w:rPr>
          <w:w w:val="105"/>
        </w:rPr>
        <w:t> implica</w:t>
      </w:r>
      <w:r>
        <w:rPr>
          <w:w w:val="105"/>
        </w:rPr>
        <w:t> promover</w:t>
      </w:r>
      <w:r>
        <w:rPr>
          <w:w w:val="105"/>
        </w:rPr>
        <w:t> el</w:t>
      </w:r>
      <w:r>
        <w:rPr>
          <w:w w:val="105"/>
        </w:rPr>
        <w:t> desarrollo</w:t>
      </w:r>
      <w:r>
        <w:rPr>
          <w:w w:val="105"/>
        </w:rPr>
        <w:t> y</w:t>
      </w:r>
      <w:r>
        <w:rPr>
          <w:w w:val="105"/>
        </w:rPr>
        <w:t> fortalecimiento</w:t>
      </w:r>
      <w:r>
        <w:rPr>
          <w:w w:val="105"/>
        </w:rPr>
        <w:t> de</w:t>
      </w:r>
      <w:r>
        <w:rPr>
          <w:w w:val="105"/>
        </w:rPr>
        <w:t> capacidades</w:t>
      </w:r>
      <w:r>
        <w:rPr>
          <w:w w:val="105"/>
        </w:rPr>
        <w:t> de</w:t>
      </w:r>
      <w:r>
        <w:rPr>
          <w:w w:val="105"/>
        </w:rPr>
        <w:t> la</w:t>
      </w:r>
      <w:r>
        <w:rPr>
          <w:w w:val="105"/>
        </w:rPr>
        <w:t> familia</w:t>
      </w:r>
      <w:r>
        <w:rPr>
          <w:w w:val="105"/>
        </w:rPr>
        <w:t> y</w:t>
      </w:r>
      <w:r>
        <w:rPr>
          <w:w w:val="105"/>
        </w:rPr>
        <w:t> la comunidad,</w:t>
      </w:r>
      <w:r>
        <w:rPr>
          <w:spacing w:val="15"/>
          <w:w w:val="105"/>
        </w:rPr>
        <w:t> </w:t>
      </w:r>
      <w:r>
        <w:rPr>
          <w:w w:val="105"/>
        </w:rPr>
        <w:t>e</w:t>
      </w:r>
      <w:r>
        <w:rPr>
          <w:spacing w:val="15"/>
          <w:w w:val="105"/>
        </w:rPr>
        <w:t> </w:t>
      </w:r>
      <w:r>
        <w:rPr>
          <w:w w:val="105"/>
        </w:rPr>
        <w:t>igualmente,</w:t>
      </w:r>
      <w:r>
        <w:rPr>
          <w:spacing w:val="15"/>
          <w:w w:val="105"/>
        </w:rPr>
        <w:t> </w:t>
      </w:r>
      <w:r>
        <w:rPr>
          <w:w w:val="105"/>
        </w:rPr>
        <w:t>los</w:t>
      </w:r>
      <w:r>
        <w:rPr>
          <w:spacing w:val="15"/>
          <w:w w:val="105"/>
        </w:rPr>
        <w:t> </w:t>
      </w:r>
      <w:r>
        <w:rPr>
          <w:w w:val="105"/>
        </w:rPr>
        <w:t>miembros</w:t>
      </w:r>
      <w:r>
        <w:rPr>
          <w:spacing w:val="15"/>
          <w:w w:val="105"/>
        </w:rPr>
        <w:t> </w:t>
      </w:r>
      <w:r>
        <w:rPr>
          <w:w w:val="105"/>
        </w:rPr>
        <w:t>del</w:t>
      </w:r>
      <w:r>
        <w:rPr>
          <w:spacing w:val="16"/>
          <w:w w:val="105"/>
        </w:rPr>
        <w:t> </w:t>
      </w:r>
      <w:r>
        <w:rPr>
          <w:w w:val="105"/>
        </w:rPr>
        <w:t>equipo</w:t>
      </w:r>
      <w:r>
        <w:rPr>
          <w:spacing w:val="15"/>
          <w:w w:val="105"/>
        </w:rPr>
        <w:t> </w:t>
      </w:r>
      <w:r>
        <w:rPr>
          <w:w w:val="105"/>
        </w:rPr>
        <w:t>de</w:t>
      </w:r>
      <w:r>
        <w:rPr>
          <w:spacing w:val="15"/>
          <w:w w:val="105"/>
        </w:rPr>
        <w:t> </w:t>
      </w:r>
      <w:r>
        <w:rPr>
          <w:w w:val="105"/>
        </w:rPr>
        <w:t>salud</w:t>
      </w:r>
      <w:r>
        <w:rPr>
          <w:spacing w:val="16"/>
          <w:w w:val="105"/>
        </w:rPr>
        <w:t> </w:t>
      </w:r>
      <w:r>
        <w:rPr>
          <w:w w:val="105"/>
        </w:rPr>
        <w:t>responsable</w:t>
      </w:r>
      <w:r>
        <w:rPr>
          <w:spacing w:val="14"/>
          <w:w w:val="105"/>
        </w:rPr>
        <w:t> </w:t>
      </w:r>
      <w:r>
        <w:rPr>
          <w:w w:val="105"/>
        </w:rPr>
        <w:t>de</w:t>
      </w:r>
      <w:r>
        <w:rPr>
          <w:spacing w:val="15"/>
          <w:w w:val="105"/>
        </w:rPr>
        <w:t> </w:t>
      </w:r>
      <w:r>
        <w:rPr>
          <w:w w:val="105"/>
        </w:rPr>
        <w:t>esta</w:t>
      </w:r>
      <w:r>
        <w:rPr>
          <w:spacing w:val="16"/>
          <w:w w:val="105"/>
        </w:rPr>
        <w:t> </w:t>
      </w:r>
      <w:r>
        <w:rPr>
          <w:w w:val="105"/>
        </w:rPr>
        <w:t>labor,</w:t>
      </w:r>
      <w:r>
        <w:rPr>
          <w:spacing w:val="15"/>
          <w:w w:val="105"/>
        </w:rPr>
        <w:t> </w:t>
      </w:r>
      <w:r>
        <w:rPr>
          <w:w w:val="105"/>
        </w:rPr>
        <w:t>logren a su vez desarrollar capacidades</w:t>
      </w:r>
      <w:hyperlink w:history="true" w:anchor="_bookmark43">
        <w:r>
          <w:rPr>
            <w:rFonts w:ascii="Arial" w:hAnsi="Arial"/>
            <w:w w:val="105"/>
            <w:position w:val="6"/>
            <w:sz w:val="14"/>
          </w:rPr>
          <w:t>26</w:t>
        </w:r>
      </w:hyperlink>
      <w:r>
        <w:rPr>
          <w:w w:val="105"/>
        </w:rPr>
        <w:t>.</w:t>
      </w:r>
    </w:p>
    <w:p>
      <w:pPr>
        <w:pStyle w:val="BodyText"/>
        <w:spacing w:line="292" w:lineRule="auto" w:before="126"/>
        <w:ind w:left="380" w:right="371" w:firstLine="567"/>
        <w:jc w:val="both"/>
      </w:pPr>
      <w:r>
        <w:rPr>
          <w:w w:val="105"/>
        </w:rPr>
        <w:t>Por</w:t>
      </w:r>
      <w:r>
        <w:rPr>
          <w:w w:val="105"/>
        </w:rPr>
        <w:t> lo</w:t>
      </w:r>
      <w:r>
        <w:rPr>
          <w:w w:val="105"/>
        </w:rPr>
        <w:t> tanto,</w:t>
      </w:r>
      <w:r>
        <w:rPr>
          <w:w w:val="105"/>
        </w:rPr>
        <w:t> a</w:t>
      </w:r>
      <w:r>
        <w:rPr>
          <w:w w:val="105"/>
        </w:rPr>
        <w:t> través</w:t>
      </w:r>
      <w:r>
        <w:rPr>
          <w:w w:val="105"/>
        </w:rPr>
        <w:t> de</w:t>
      </w:r>
      <w:r>
        <w:rPr>
          <w:w w:val="105"/>
        </w:rPr>
        <w:t> esta</w:t>
      </w:r>
      <w:r>
        <w:rPr>
          <w:w w:val="105"/>
        </w:rPr>
        <w:t> línea</w:t>
      </w:r>
      <w:r>
        <w:rPr>
          <w:w w:val="105"/>
        </w:rPr>
        <w:t> se</w:t>
      </w:r>
      <w:r>
        <w:rPr>
          <w:w w:val="105"/>
        </w:rPr>
        <w:t> pretende</w:t>
      </w:r>
      <w:r>
        <w:rPr>
          <w:w w:val="105"/>
        </w:rPr>
        <w:t> que</w:t>
      </w:r>
      <w:r>
        <w:rPr>
          <w:w w:val="105"/>
        </w:rPr>
        <w:t> las</w:t>
      </w:r>
      <w:r>
        <w:rPr>
          <w:w w:val="105"/>
        </w:rPr>
        <w:t> direcciones</w:t>
      </w:r>
      <w:r>
        <w:rPr>
          <w:w w:val="105"/>
        </w:rPr>
        <w:t> territoriales</w:t>
      </w:r>
      <w:r>
        <w:rPr>
          <w:w w:val="105"/>
        </w:rPr>
        <w:t> de</w:t>
      </w:r>
      <w:r>
        <w:rPr>
          <w:w w:val="105"/>
        </w:rPr>
        <w:t> salud elaboren y ejecuten proyectos que conlleven al desarrollo de las capacidades de las personas, familias y comunidades como parte fundamental de la atención integral de la primera infancia.</w:t>
      </w:r>
    </w:p>
    <w:p>
      <w:pPr>
        <w:pStyle w:val="BodyText"/>
        <w:rPr>
          <w:sz w:val="20"/>
        </w:rPr>
      </w:pPr>
    </w:p>
    <w:p>
      <w:pPr>
        <w:pStyle w:val="BodyText"/>
        <w:spacing w:before="8"/>
        <w:rPr>
          <w:sz w:val="18"/>
        </w:rPr>
      </w:pPr>
      <w:r>
        <w:rPr/>
        <w:pict>
          <v:rect style="position:absolute;margin-left:78pt;margin-top:12.589527pt;width:144pt;height:.481pt;mso-position-horizontal-relative:page;mso-position-vertical-relative:paragraph;z-index:-15719936;mso-wrap-distance-left:0;mso-wrap-distance-right:0" id="docshape20" filled="true" fillcolor="#000000" stroked="false">
            <v:fill type="solid"/>
            <w10:wrap type="topAndBottom"/>
          </v:rect>
        </w:pict>
      </w:r>
    </w:p>
    <w:p>
      <w:pPr>
        <w:spacing w:line="254" w:lineRule="auto" w:before="245"/>
        <w:ind w:left="379" w:right="372" w:firstLine="113"/>
        <w:jc w:val="both"/>
        <w:rPr>
          <w:sz w:val="18"/>
        </w:rPr>
      </w:pPr>
      <w:bookmarkStart w:name="_bookmark43" w:id="59"/>
      <w:bookmarkEnd w:id="59"/>
      <w:r>
        <w:rPr/>
      </w:r>
      <w:r>
        <w:rPr>
          <w:w w:val="105"/>
          <w:position w:val="6"/>
          <w:sz w:val="11"/>
        </w:rPr>
        <w:t>26</w:t>
      </w:r>
      <w:r>
        <w:rPr>
          <w:spacing w:val="37"/>
          <w:w w:val="105"/>
          <w:position w:val="6"/>
          <w:sz w:val="11"/>
        </w:rPr>
        <w:t> </w:t>
      </w:r>
      <w:r>
        <w:rPr>
          <w:w w:val="105"/>
          <w:sz w:val="18"/>
        </w:rPr>
        <w:t>Vale</w:t>
      </w:r>
      <w:r>
        <w:rPr>
          <w:w w:val="105"/>
          <w:sz w:val="18"/>
        </w:rPr>
        <w:t> señalar que</w:t>
      </w:r>
      <w:r>
        <w:rPr>
          <w:w w:val="105"/>
          <w:sz w:val="18"/>
        </w:rPr>
        <w:t> no se</w:t>
      </w:r>
      <w:r>
        <w:rPr>
          <w:w w:val="105"/>
          <w:sz w:val="18"/>
        </w:rPr>
        <w:t> trata</w:t>
      </w:r>
      <w:r>
        <w:rPr>
          <w:w w:val="105"/>
          <w:sz w:val="18"/>
        </w:rPr>
        <w:t> de</w:t>
      </w:r>
      <w:r>
        <w:rPr>
          <w:w w:val="105"/>
          <w:sz w:val="18"/>
        </w:rPr>
        <w:t> lograr todas</w:t>
      </w:r>
      <w:r>
        <w:rPr>
          <w:w w:val="105"/>
          <w:sz w:val="18"/>
        </w:rPr>
        <w:t> las</w:t>
      </w:r>
      <w:r>
        <w:rPr>
          <w:w w:val="105"/>
          <w:sz w:val="18"/>
        </w:rPr>
        <w:t> capacidades</w:t>
      </w:r>
      <w:r>
        <w:rPr>
          <w:w w:val="105"/>
          <w:sz w:val="18"/>
        </w:rPr>
        <w:t> necesariamente</w:t>
      </w:r>
      <w:r>
        <w:rPr>
          <w:w w:val="105"/>
          <w:sz w:val="18"/>
        </w:rPr>
        <w:t> al</w:t>
      </w:r>
      <w:r>
        <w:rPr>
          <w:w w:val="105"/>
          <w:sz w:val="18"/>
        </w:rPr>
        <w:t> unísono,</w:t>
      </w:r>
      <w:r>
        <w:rPr>
          <w:w w:val="105"/>
          <w:sz w:val="18"/>
        </w:rPr>
        <w:t> sino precisamente</w:t>
      </w:r>
      <w:r>
        <w:rPr>
          <w:w w:val="105"/>
          <w:sz w:val="18"/>
        </w:rPr>
        <w:t> se plantean</w:t>
      </w:r>
      <w:r>
        <w:rPr>
          <w:w w:val="105"/>
          <w:sz w:val="18"/>
        </w:rPr>
        <w:t> en</w:t>
      </w:r>
      <w:r>
        <w:rPr>
          <w:w w:val="105"/>
          <w:sz w:val="18"/>
        </w:rPr>
        <w:t> el</w:t>
      </w:r>
      <w:r>
        <w:rPr>
          <w:w w:val="105"/>
          <w:sz w:val="18"/>
        </w:rPr>
        <w:t> marco</w:t>
      </w:r>
      <w:r>
        <w:rPr>
          <w:w w:val="105"/>
          <w:sz w:val="18"/>
        </w:rPr>
        <w:t> de</w:t>
      </w:r>
      <w:r>
        <w:rPr>
          <w:w w:val="105"/>
          <w:sz w:val="18"/>
        </w:rPr>
        <w:t> un</w:t>
      </w:r>
      <w:r>
        <w:rPr>
          <w:w w:val="105"/>
          <w:sz w:val="18"/>
        </w:rPr>
        <w:t> proceso</w:t>
      </w:r>
      <w:r>
        <w:rPr>
          <w:w w:val="105"/>
          <w:sz w:val="18"/>
        </w:rPr>
        <w:t> dinámico</w:t>
      </w:r>
      <w:r>
        <w:rPr>
          <w:w w:val="105"/>
          <w:sz w:val="18"/>
        </w:rPr>
        <w:t> de</w:t>
      </w:r>
      <w:r>
        <w:rPr>
          <w:w w:val="105"/>
          <w:sz w:val="18"/>
        </w:rPr>
        <w:t> desarrollo</w:t>
      </w:r>
      <w:r>
        <w:rPr>
          <w:w w:val="105"/>
          <w:sz w:val="18"/>
        </w:rPr>
        <w:t> y</w:t>
      </w:r>
      <w:r>
        <w:rPr>
          <w:w w:val="105"/>
          <w:sz w:val="18"/>
        </w:rPr>
        <w:t> crecimiento</w:t>
      </w:r>
      <w:r>
        <w:rPr>
          <w:w w:val="105"/>
          <w:sz w:val="18"/>
        </w:rPr>
        <w:t> personal</w:t>
      </w:r>
      <w:r>
        <w:rPr>
          <w:w w:val="105"/>
          <w:sz w:val="18"/>
        </w:rPr>
        <w:t> y</w:t>
      </w:r>
      <w:r>
        <w:rPr>
          <w:w w:val="105"/>
          <w:sz w:val="18"/>
        </w:rPr>
        <w:t> profesional,</w:t>
      </w:r>
      <w:r>
        <w:rPr>
          <w:w w:val="105"/>
          <w:sz w:val="18"/>
        </w:rPr>
        <w:t> orientado</w:t>
      </w:r>
      <w:r>
        <w:rPr>
          <w:w w:val="105"/>
          <w:sz w:val="18"/>
        </w:rPr>
        <w:t> a fortalecerse para promover a su vez, desarrollo en el ejercicio de libertades. Se plantean en un marco de capacidades personales, pero estas se quieren plantear en conexión con el enfoque de capacidades propuesto.</w:t>
      </w:r>
    </w:p>
    <w:p>
      <w:pPr>
        <w:spacing w:after="0" w:line="254" w:lineRule="auto"/>
        <w:jc w:val="both"/>
        <w:rPr>
          <w:sz w:val="18"/>
        </w:rPr>
        <w:sectPr>
          <w:pgSz w:w="11910" w:h="16840"/>
          <w:pgMar w:header="0" w:footer="1014" w:top="1700" w:bottom="1200" w:left="1180" w:right="900"/>
        </w:sectPr>
      </w:pPr>
    </w:p>
    <w:p>
      <w:pPr>
        <w:pStyle w:val="BodyText"/>
        <w:spacing w:line="292" w:lineRule="auto" w:before="83"/>
        <w:ind w:left="379" w:right="372" w:firstLine="567"/>
        <w:jc w:val="both"/>
      </w:pPr>
      <w:r>
        <w:rPr>
          <w:w w:val="105"/>
        </w:rPr>
        <w:t>La</w:t>
      </w:r>
      <w:r>
        <w:rPr>
          <w:w w:val="105"/>
        </w:rPr>
        <w:t> participación</w:t>
      </w:r>
      <w:r>
        <w:rPr>
          <w:w w:val="105"/>
        </w:rPr>
        <w:t> se</w:t>
      </w:r>
      <w:r>
        <w:rPr>
          <w:w w:val="105"/>
        </w:rPr>
        <w:t> considera</w:t>
      </w:r>
      <w:r>
        <w:rPr>
          <w:w w:val="105"/>
        </w:rPr>
        <w:t> como</w:t>
      </w:r>
      <w:r>
        <w:rPr>
          <w:w w:val="105"/>
        </w:rPr>
        <w:t> un</w:t>
      </w:r>
      <w:r>
        <w:rPr>
          <w:w w:val="105"/>
        </w:rPr>
        <w:t> derecho</w:t>
      </w:r>
      <w:r>
        <w:rPr>
          <w:w w:val="105"/>
        </w:rPr>
        <w:t> y</w:t>
      </w:r>
      <w:r>
        <w:rPr>
          <w:w w:val="105"/>
        </w:rPr>
        <w:t> como</w:t>
      </w:r>
      <w:r>
        <w:rPr>
          <w:w w:val="105"/>
        </w:rPr>
        <w:t> un</w:t>
      </w:r>
      <w:r>
        <w:rPr>
          <w:w w:val="105"/>
        </w:rPr>
        <w:t> proceso</w:t>
      </w:r>
      <w:r>
        <w:rPr>
          <w:w w:val="105"/>
        </w:rPr>
        <w:t> que</w:t>
      </w:r>
      <w:r>
        <w:rPr>
          <w:w w:val="105"/>
        </w:rPr>
        <w:t> permite</w:t>
      </w:r>
      <w:r>
        <w:rPr>
          <w:w w:val="105"/>
        </w:rPr>
        <w:t> la construcción</w:t>
      </w:r>
      <w:r>
        <w:rPr>
          <w:spacing w:val="22"/>
          <w:w w:val="105"/>
        </w:rPr>
        <w:t> </w:t>
      </w:r>
      <w:r>
        <w:rPr>
          <w:w w:val="105"/>
        </w:rPr>
        <w:t>política</w:t>
      </w:r>
      <w:r>
        <w:rPr>
          <w:spacing w:val="21"/>
          <w:w w:val="105"/>
        </w:rPr>
        <w:t> </w:t>
      </w:r>
      <w:r>
        <w:rPr>
          <w:w w:val="105"/>
        </w:rPr>
        <w:t>de</w:t>
      </w:r>
      <w:r>
        <w:rPr>
          <w:spacing w:val="21"/>
          <w:w w:val="105"/>
        </w:rPr>
        <w:t> </w:t>
      </w:r>
      <w:r>
        <w:rPr>
          <w:w w:val="105"/>
        </w:rPr>
        <w:t>los</w:t>
      </w:r>
      <w:r>
        <w:rPr>
          <w:spacing w:val="21"/>
          <w:w w:val="105"/>
        </w:rPr>
        <w:t> </w:t>
      </w:r>
      <w:r>
        <w:rPr>
          <w:w w:val="105"/>
        </w:rPr>
        <w:t>sujetos</w:t>
      </w:r>
      <w:r>
        <w:rPr>
          <w:spacing w:val="21"/>
          <w:w w:val="105"/>
        </w:rPr>
        <w:t> </w:t>
      </w:r>
      <w:r>
        <w:rPr>
          <w:w w:val="105"/>
        </w:rPr>
        <w:t>y</w:t>
      </w:r>
      <w:r>
        <w:rPr>
          <w:spacing w:val="23"/>
          <w:w w:val="105"/>
        </w:rPr>
        <w:t> </w:t>
      </w:r>
      <w:r>
        <w:rPr>
          <w:w w:val="105"/>
        </w:rPr>
        <w:t>colectividades,</w:t>
      </w:r>
      <w:r>
        <w:rPr>
          <w:spacing w:val="20"/>
          <w:w w:val="105"/>
        </w:rPr>
        <w:t> </w:t>
      </w:r>
      <w:r>
        <w:rPr>
          <w:w w:val="105"/>
        </w:rPr>
        <w:t>para</w:t>
      </w:r>
      <w:r>
        <w:rPr>
          <w:spacing w:val="21"/>
          <w:w w:val="105"/>
        </w:rPr>
        <w:t> </w:t>
      </w:r>
      <w:r>
        <w:rPr>
          <w:w w:val="105"/>
        </w:rPr>
        <w:t>el</w:t>
      </w:r>
      <w:r>
        <w:rPr>
          <w:spacing w:val="21"/>
          <w:w w:val="105"/>
        </w:rPr>
        <w:t> </w:t>
      </w:r>
      <w:r>
        <w:rPr>
          <w:w w:val="105"/>
        </w:rPr>
        <w:t>reconocimiento</w:t>
      </w:r>
      <w:r>
        <w:rPr>
          <w:spacing w:val="21"/>
          <w:w w:val="105"/>
        </w:rPr>
        <w:t> </w:t>
      </w:r>
      <w:r>
        <w:rPr>
          <w:w w:val="105"/>
        </w:rPr>
        <w:t>de</w:t>
      </w:r>
      <w:r>
        <w:rPr>
          <w:spacing w:val="21"/>
          <w:w w:val="105"/>
        </w:rPr>
        <w:t> </w:t>
      </w:r>
      <w:r>
        <w:rPr>
          <w:w w:val="105"/>
        </w:rPr>
        <w:t>las</w:t>
      </w:r>
      <w:r>
        <w:rPr>
          <w:spacing w:val="21"/>
          <w:w w:val="105"/>
        </w:rPr>
        <w:t> </w:t>
      </w:r>
      <w:r>
        <w:rPr>
          <w:w w:val="105"/>
        </w:rPr>
        <w:t>diferencias y la inclusión de los intereses, demandas y necesidades, según el contexto poblacional al igual que</w:t>
      </w:r>
      <w:r>
        <w:rPr>
          <w:w w:val="105"/>
        </w:rPr>
        <w:t> territorial,</w:t>
      </w:r>
      <w:r>
        <w:rPr>
          <w:w w:val="105"/>
        </w:rPr>
        <w:t> base</w:t>
      </w:r>
      <w:r>
        <w:rPr>
          <w:w w:val="105"/>
        </w:rPr>
        <w:t> para</w:t>
      </w:r>
      <w:r>
        <w:rPr>
          <w:w w:val="105"/>
        </w:rPr>
        <w:t> generar</w:t>
      </w:r>
      <w:r>
        <w:rPr>
          <w:w w:val="105"/>
        </w:rPr>
        <w:t> procesos</w:t>
      </w:r>
      <w:r>
        <w:rPr>
          <w:w w:val="105"/>
        </w:rPr>
        <w:t> de</w:t>
      </w:r>
      <w:r>
        <w:rPr>
          <w:w w:val="105"/>
        </w:rPr>
        <w:t> atención</w:t>
      </w:r>
      <w:r>
        <w:rPr>
          <w:w w:val="105"/>
        </w:rPr>
        <w:t> integral</w:t>
      </w:r>
      <w:r>
        <w:rPr>
          <w:w w:val="105"/>
        </w:rPr>
        <w:t> en</w:t>
      </w:r>
      <w:r>
        <w:rPr>
          <w:w w:val="105"/>
        </w:rPr>
        <w:t> salud</w:t>
      </w:r>
      <w:r>
        <w:rPr>
          <w:w w:val="105"/>
        </w:rPr>
        <w:t> oportunos</w:t>
      </w:r>
      <w:r>
        <w:rPr>
          <w:w w:val="105"/>
        </w:rPr>
        <w:t> y pertinentes.</w:t>
      </w:r>
      <w:r>
        <w:rPr>
          <w:w w:val="105"/>
        </w:rPr>
        <w:t> En</w:t>
      </w:r>
      <w:r>
        <w:rPr>
          <w:w w:val="105"/>
        </w:rPr>
        <w:t> esta</w:t>
      </w:r>
      <w:r>
        <w:rPr>
          <w:w w:val="105"/>
        </w:rPr>
        <w:t> línea,</w:t>
      </w:r>
      <w:r>
        <w:rPr>
          <w:w w:val="105"/>
        </w:rPr>
        <w:t> la</w:t>
      </w:r>
      <w:r>
        <w:rPr>
          <w:w w:val="105"/>
        </w:rPr>
        <w:t> movilización</w:t>
      </w:r>
      <w:r>
        <w:rPr>
          <w:w w:val="105"/>
        </w:rPr>
        <w:t> social</w:t>
      </w:r>
      <w:r>
        <w:rPr>
          <w:w w:val="105"/>
        </w:rPr>
        <w:t> se</w:t>
      </w:r>
      <w:r>
        <w:rPr>
          <w:w w:val="105"/>
        </w:rPr>
        <w:t> entiende</w:t>
      </w:r>
      <w:r>
        <w:rPr>
          <w:w w:val="105"/>
        </w:rPr>
        <w:t> como</w:t>
      </w:r>
      <w:r>
        <w:rPr>
          <w:w w:val="105"/>
        </w:rPr>
        <w:t> el</w:t>
      </w:r>
      <w:r>
        <w:rPr>
          <w:w w:val="105"/>
        </w:rPr>
        <w:t> ejercicio</w:t>
      </w:r>
      <w:r>
        <w:rPr>
          <w:w w:val="105"/>
        </w:rPr>
        <w:t> y</w:t>
      </w:r>
      <w:r>
        <w:rPr>
          <w:w w:val="105"/>
        </w:rPr>
        <w:t> la</w:t>
      </w:r>
      <w:r>
        <w:rPr>
          <w:w w:val="105"/>
        </w:rPr>
        <w:t> acción colectiva</w:t>
      </w:r>
      <w:r>
        <w:rPr>
          <w:spacing w:val="24"/>
          <w:w w:val="105"/>
        </w:rPr>
        <w:t> </w:t>
      </w:r>
      <w:r>
        <w:rPr>
          <w:w w:val="105"/>
        </w:rPr>
        <w:t>que</w:t>
      </w:r>
      <w:r>
        <w:rPr>
          <w:spacing w:val="23"/>
          <w:w w:val="105"/>
        </w:rPr>
        <w:t> </w:t>
      </w:r>
      <w:r>
        <w:rPr>
          <w:w w:val="105"/>
        </w:rPr>
        <w:t>la</w:t>
      </w:r>
      <w:r>
        <w:rPr>
          <w:spacing w:val="24"/>
          <w:w w:val="105"/>
        </w:rPr>
        <w:t> </w:t>
      </w:r>
      <w:r>
        <w:rPr>
          <w:w w:val="105"/>
        </w:rPr>
        <w:t>población</w:t>
      </w:r>
      <w:r>
        <w:rPr>
          <w:spacing w:val="24"/>
          <w:w w:val="105"/>
        </w:rPr>
        <w:t> </w:t>
      </w:r>
      <w:r>
        <w:rPr>
          <w:w w:val="105"/>
        </w:rPr>
        <w:t>ejerce</w:t>
      </w:r>
      <w:r>
        <w:rPr>
          <w:spacing w:val="23"/>
          <w:w w:val="105"/>
        </w:rPr>
        <w:t> </w:t>
      </w:r>
      <w:r>
        <w:rPr>
          <w:w w:val="105"/>
        </w:rPr>
        <w:t>para</w:t>
      </w:r>
      <w:r>
        <w:rPr>
          <w:spacing w:val="24"/>
          <w:w w:val="105"/>
        </w:rPr>
        <w:t> </w:t>
      </w:r>
      <w:r>
        <w:rPr>
          <w:w w:val="105"/>
        </w:rPr>
        <w:t>la</w:t>
      </w:r>
      <w:r>
        <w:rPr>
          <w:spacing w:val="24"/>
          <w:w w:val="105"/>
        </w:rPr>
        <w:t> </w:t>
      </w:r>
      <w:r>
        <w:rPr>
          <w:w w:val="105"/>
        </w:rPr>
        <w:t>exigibilidad</w:t>
      </w:r>
      <w:r>
        <w:rPr>
          <w:spacing w:val="24"/>
          <w:w w:val="105"/>
        </w:rPr>
        <w:t> </w:t>
      </w:r>
      <w:r>
        <w:rPr>
          <w:w w:val="105"/>
        </w:rPr>
        <w:t>de</w:t>
      </w:r>
      <w:r>
        <w:rPr>
          <w:spacing w:val="23"/>
          <w:w w:val="105"/>
        </w:rPr>
        <w:t> </w:t>
      </w:r>
      <w:r>
        <w:rPr>
          <w:w w:val="105"/>
        </w:rPr>
        <w:t>los</w:t>
      </w:r>
      <w:r>
        <w:rPr>
          <w:spacing w:val="25"/>
          <w:w w:val="105"/>
        </w:rPr>
        <w:t> </w:t>
      </w:r>
      <w:r>
        <w:rPr>
          <w:w w:val="105"/>
        </w:rPr>
        <w:t>derechos.</w:t>
      </w:r>
      <w:r>
        <w:rPr>
          <w:spacing w:val="24"/>
          <w:w w:val="105"/>
        </w:rPr>
        <w:t> </w:t>
      </w:r>
      <w:r>
        <w:rPr>
          <w:w w:val="105"/>
        </w:rPr>
        <w:t>Desde</w:t>
      </w:r>
      <w:r>
        <w:rPr>
          <w:spacing w:val="23"/>
          <w:w w:val="105"/>
        </w:rPr>
        <w:t> </w:t>
      </w:r>
      <w:r>
        <w:rPr>
          <w:w w:val="105"/>
        </w:rPr>
        <w:t>esta</w:t>
      </w:r>
      <w:r>
        <w:rPr>
          <w:spacing w:val="25"/>
          <w:w w:val="105"/>
        </w:rPr>
        <w:t> </w:t>
      </w:r>
      <w:r>
        <w:rPr>
          <w:w w:val="105"/>
        </w:rPr>
        <w:t>perspectiva, el</w:t>
      </w:r>
      <w:r>
        <w:rPr>
          <w:w w:val="105"/>
        </w:rPr>
        <w:t> papel</w:t>
      </w:r>
      <w:r>
        <w:rPr>
          <w:w w:val="105"/>
        </w:rPr>
        <w:t> del</w:t>
      </w:r>
      <w:r>
        <w:rPr>
          <w:w w:val="105"/>
        </w:rPr>
        <w:t> Estado</w:t>
      </w:r>
      <w:r>
        <w:rPr>
          <w:w w:val="105"/>
        </w:rPr>
        <w:t> es</w:t>
      </w:r>
      <w:r>
        <w:rPr>
          <w:w w:val="105"/>
        </w:rPr>
        <w:t> garantizar</w:t>
      </w:r>
      <w:r>
        <w:rPr>
          <w:w w:val="105"/>
        </w:rPr>
        <w:t> las</w:t>
      </w:r>
      <w:r>
        <w:rPr>
          <w:w w:val="105"/>
        </w:rPr>
        <w:t> condiciones</w:t>
      </w:r>
      <w:r>
        <w:rPr>
          <w:w w:val="105"/>
        </w:rPr>
        <w:t> para</w:t>
      </w:r>
      <w:r>
        <w:rPr>
          <w:w w:val="105"/>
        </w:rPr>
        <w:t> los</w:t>
      </w:r>
      <w:r>
        <w:rPr>
          <w:w w:val="105"/>
        </w:rPr>
        <w:t> procesos</w:t>
      </w:r>
      <w:r>
        <w:rPr>
          <w:w w:val="105"/>
        </w:rPr>
        <w:t> de</w:t>
      </w:r>
      <w:r>
        <w:rPr>
          <w:w w:val="105"/>
        </w:rPr>
        <w:t> movilización</w:t>
      </w:r>
      <w:r>
        <w:rPr>
          <w:w w:val="105"/>
        </w:rPr>
        <w:t> social</w:t>
      </w:r>
      <w:r>
        <w:rPr>
          <w:w w:val="105"/>
        </w:rPr>
        <w:t> y participación,</w:t>
      </w:r>
      <w:r>
        <w:rPr>
          <w:spacing w:val="39"/>
          <w:w w:val="105"/>
        </w:rPr>
        <w:t> </w:t>
      </w:r>
      <w:r>
        <w:rPr>
          <w:w w:val="105"/>
        </w:rPr>
        <w:t>y</w:t>
      </w:r>
      <w:r>
        <w:rPr>
          <w:spacing w:val="39"/>
          <w:w w:val="105"/>
        </w:rPr>
        <w:t> </w:t>
      </w:r>
      <w:r>
        <w:rPr>
          <w:w w:val="105"/>
        </w:rPr>
        <w:t>así</w:t>
      </w:r>
      <w:r>
        <w:rPr>
          <w:spacing w:val="40"/>
          <w:w w:val="105"/>
        </w:rPr>
        <w:t> </w:t>
      </w:r>
      <w:r>
        <w:rPr>
          <w:w w:val="105"/>
        </w:rPr>
        <w:t>generar</w:t>
      </w:r>
      <w:r>
        <w:rPr>
          <w:spacing w:val="40"/>
          <w:w w:val="105"/>
        </w:rPr>
        <w:t> </w:t>
      </w:r>
      <w:r>
        <w:rPr>
          <w:w w:val="105"/>
        </w:rPr>
        <w:t>respuestas</w:t>
      </w:r>
      <w:r>
        <w:rPr>
          <w:spacing w:val="39"/>
          <w:w w:val="105"/>
        </w:rPr>
        <w:t> </w:t>
      </w:r>
      <w:r>
        <w:rPr>
          <w:w w:val="105"/>
        </w:rPr>
        <w:t>con</w:t>
      </w:r>
      <w:r>
        <w:rPr>
          <w:spacing w:val="39"/>
          <w:w w:val="105"/>
        </w:rPr>
        <w:t> </w:t>
      </w:r>
      <w:r>
        <w:rPr>
          <w:w w:val="105"/>
        </w:rPr>
        <w:t>incidencia</w:t>
      </w:r>
      <w:r>
        <w:rPr>
          <w:spacing w:val="39"/>
          <w:w w:val="105"/>
        </w:rPr>
        <w:t> </w:t>
      </w:r>
      <w:r>
        <w:rPr>
          <w:w w:val="105"/>
        </w:rPr>
        <w:t>en</w:t>
      </w:r>
      <w:r>
        <w:rPr>
          <w:spacing w:val="40"/>
          <w:w w:val="105"/>
        </w:rPr>
        <w:t> </w:t>
      </w:r>
      <w:r>
        <w:rPr>
          <w:w w:val="105"/>
        </w:rPr>
        <w:t>las</w:t>
      </w:r>
      <w:r>
        <w:rPr>
          <w:spacing w:val="40"/>
          <w:w w:val="105"/>
        </w:rPr>
        <w:t> </w:t>
      </w:r>
      <w:r>
        <w:rPr>
          <w:w w:val="105"/>
        </w:rPr>
        <w:t>políticas</w:t>
      </w:r>
      <w:r>
        <w:rPr>
          <w:spacing w:val="39"/>
          <w:w w:val="105"/>
        </w:rPr>
        <w:t> </w:t>
      </w:r>
      <w:r>
        <w:rPr>
          <w:w w:val="105"/>
        </w:rPr>
        <w:t>de</w:t>
      </w:r>
      <w:r>
        <w:rPr>
          <w:spacing w:val="40"/>
          <w:w w:val="105"/>
        </w:rPr>
        <w:t> </w:t>
      </w:r>
      <w:r>
        <w:rPr>
          <w:w w:val="105"/>
        </w:rPr>
        <w:t>salud</w:t>
      </w:r>
      <w:r>
        <w:rPr>
          <w:spacing w:val="39"/>
          <w:w w:val="105"/>
        </w:rPr>
        <w:t> </w:t>
      </w:r>
      <w:r>
        <w:rPr>
          <w:w w:val="105"/>
        </w:rPr>
        <w:t>pública.</w:t>
      </w:r>
    </w:p>
    <w:p>
      <w:pPr>
        <w:pStyle w:val="BodyText"/>
        <w:spacing w:line="292" w:lineRule="auto" w:before="128"/>
        <w:ind w:left="379" w:right="373" w:firstLine="567"/>
        <w:jc w:val="both"/>
      </w:pPr>
      <w:r>
        <w:rPr>
          <w:w w:val="105"/>
        </w:rPr>
        <w:t>El</w:t>
      </w:r>
      <w:r>
        <w:rPr>
          <w:w w:val="105"/>
        </w:rPr>
        <w:t> proceso</w:t>
      </w:r>
      <w:r>
        <w:rPr>
          <w:w w:val="105"/>
        </w:rPr>
        <w:t> de</w:t>
      </w:r>
      <w:r>
        <w:rPr>
          <w:w w:val="105"/>
        </w:rPr>
        <w:t> participación</w:t>
      </w:r>
      <w:r>
        <w:rPr>
          <w:w w:val="105"/>
        </w:rPr>
        <w:t> en</w:t>
      </w:r>
      <w:r>
        <w:rPr>
          <w:w w:val="105"/>
        </w:rPr>
        <w:t> favor</w:t>
      </w:r>
      <w:r>
        <w:rPr>
          <w:w w:val="105"/>
        </w:rPr>
        <w:t> del</w:t>
      </w:r>
      <w:r>
        <w:rPr>
          <w:w w:val="105"/>
        </w:rPr>
        <w:t> desarrollo</w:t>
      </w:r>
      <w:r>
        <w:rPr>
          <w:w w:val="105"/>
        </w:rPr>
        <w:t> y</w:t>
      </w:r>
      <w:r>
        <w:rPr>
          <w:w w:val="105"/>
        </w:rPr>
        <w:t> la</w:t>
      </w:r>
      <w:r>
        <w:rPr>
          <w:w w:val="105"/>
        </w:rPr>
        <w:t> atención</w:t>
      </w:r>
      <w:r>
        <w:rPr>
          <w:w w:val="105"/>
        </w:rPr>
        <w:t> integral</w:t>
      </w:r>
      <w:r>
        <w:rPr>
          <w:w w:val="105"/>
        </w:rPr>
        <w:t> en</w:t>
      </w:r>
      <w:r>
        <w:rPr>
          <w:w w:val="105"/>
        </w:rPr>
        <w:t> salud</w:t>
      </w:r>
      <w:r>
        <w:rPr>
          <w:w w:val="105"/>
        </w:rPr>
        <w:t> a</w:t>
      </w:r>
      <w:r>
        <w:rPr>
          <w:w w:val="105"/>
        </w:rPr>
        <w:t> los niños y niñas con especial énfasis en los mil primeros días de vida, se orienta a fortalecer a las familias</w:t>
      </w:r>
      <w:r>
        <w:rPr>
          <w:spacing w:val="34"/>
          <w:w w:val="105"/>
        </w:rPr>
        <w:t> </w:t>
      </w:r>
      <w:r>
        <w:rPr>
          <w:w w:val="105"/>
        </w:rPr>
        <w:t>y</w:t>
      </w:r>
      <w:r>
        <w:rPr>
          <w:spacing w:val="33"/>
          <w:w w:val="105"/>
        </w:rPr>
        <w:t> </w:t>
      </w:r>
      <w:r>
        <w:rPr>
          <w:w w:val="105"/>
        </w:rPr>
        <w:t>comunidades</w:t>
      </w:r>
      <w:r>
        <w:rPr>
          <w:spacing w:val="34"/>
          <w:w w:val="105"/>
        </w:rPr>
        <w:t> </w:t>
      </w:r>
      <w:r>
        <w:rPr>
          <w:w w:val="105"/>
        </w:rPr>
        <w:t>en</w:t>
      </w:r>
      <w:r>
        <w:rPr>
          <w:spacing w:val="34"/>
          <w:w w:val="105"/>
        </w:rPr>
        <w:t> </w:t>
      </w:r>
      <w:r>
        <w:rPr>
          <w:w w:val="105"/>
        </w:rPr>
        <w:t>desarrollo</w:t>
      </w:r>
      <w:r>
        <w:rPr>
          <w:spacing w:val="34"/>
          <w:w w:val="105"/>
        </w:rPr>
        <w:t> </w:t>
      </w:r>
      <w:r>
        <w:rPr>
          <w:w w:val="105"/>
        </w:rPr>
        <w:t>de</w:t>
      </w:r>
      <w:r>
        <w:rPr>
          <w:spacing w:val="34"/>
          <w:w w:val="105"/>
        </w:rPr>
        <w:t> </w:t>
      </w:r>
      <w:r>
        <w:rPr>
          <w:w w:val="105"/>
        </w:rPr>
        <w:t>sus</w:t>
      </w:r>
      <w:r>
        <w:rPr>
          <w:spacing w:val="35"/>
          <w:w w:val="105"/>
        </w:rPr>
        <w:t> </w:t>
      </w:r>
      <w:r>
        <w:rPr>
          <w:w w:val="105"/>
        </w:rPr>
        <w:t>capacidades</w:t>
      </w:r>
      <w:r>
        <w:rPr>
          <w:spacing w:val="34"/>
          <w:w w:val="105"/>
        </w:rPr>
        <w:t> </w:t>
      </w:r>
      <w:r>
        <w:rPr>
          <w:w w:val="105"/>
        </w:rPr>
        <w:t>para</w:t>
      </w:r>
      <w:r>
        <w:rPr>
          <w:spacing w:val="34"/>
          <w:w w:val="105"/>
        </w:rPr>
        <w:t> </w:t>
      </w:r>
      <w:r>
        <w:rPr>
          <w:w w:val="105"/>
        </w:rPr>
        <w:t>el</w:t>
      </w:r>
      <w:r>
        <w:rPr>
          <w:spacing w:val="34"/>
          <w:w w:val="105"/>
        </w:rPr>
        <w:t> </w:t>
      </w:r>
      <w:r>
        <w:rPr>
          <w:w w:val="105"/>
        </w:rPr>
        <w:t>cuidado</w:t>
      </w:r>
      <w:r>
        <w:rPr>
          <w:spacing w:val="34"/>
          <w:w w:val="105"/>
        </w:rPr>
        <w:t> </w:t>
      </w:r>
      <w:r>
        <w:rPr>
          <w:w w:val="105"/>
        </w:rPr>
        <w:t>y</w:t>
      </w:r>
      <w:r>
        <w:rPr>
          <w:spacing w:val="33"/>
          <w:w w:val="105"/>
        </w:rPr>
        <w:t> </w:t>
      </w:r>
      <w:r>
        <w:rPr>
          <w:w w:val="105"/>
        </w:rPr>
        <w:t>desarrollo</w:t>
      </w:r>
      <w:r>
        <w:rPr>
          <w:spacing w:val="34"/>
          <w:w w:val="105"/>
        </w:rPr>
        <w:t> </w:t>
      </w:r>
      <w:r>
        <w:rPr>
          <w:w w:val="105"/>
        </w:rPr>
        <w:t>desde una</w:t>
      </w:r>
      <w:r>
        <w:rPr>
          <w:w w:val="105"/>
        </w:rPr>
        <w:t> perspectiva</w:t>
      </w:r>
      <w:r>
        <w:rPr>
          <w:w w:val="105"/>
        </w:rPr>
        <w:t> de</w:t>
      </w:r>
      <w:r>
        <w:rPr>
          <w:w w:val="105"/>
        </w:rPr>
        <w:t> curso</w:t>
      </w:r>
      <w:r>
        <w:rPr>
          <w:w w:val="105"/>
        </w:rPr>
        <w:t> de</w:t>
      </w:r>
      <w:r>
        <w:rPr>
          <w:w w:val="105"/>
        </w:rPr>
        <w:t> vida.</w:t>
      </w:r>
      <w:r>
        <w:rPr>
          <w:w w:val="105"/>
        </w:rPr>
        <w:t> La</w:t>
      </w:r>
      <w:r>
        <w:rPr>
          <w:w w:val="105"/>
        </w:rPr>
        <w:t> atención</w:t>
      </w:r>
      <w:r>
        <w:rPr>
          <w:w w:val="105"/>
        </w:rPr>
        <w:t> integral</w:t>
      </w:r>
      <w:r>
        <w:rPr>
          <w:w w:val="105"/>
        </w:rPr>
        <w:t> en</w:t>
      </w:r>
      <w:r>
        <w:rPr>
          <w:w w:val="105"/>
        </w:rPr>
        <w:t> salud</w:t>
      </w:r>
      <w:r>
        <w:rPr>
          <w:w w:val="105"/>
        </w:rPr>
        <w:t> se</w:t>
      </w:r>
      <w:r>
        <w:rPr>
          <w:w w:val="105"/>
        </w:rPr>
        <w:t> asume</w:t>
      </w:r>
      <w:r>
        <w:rPr>
          <w:w w:val="105"/>
        </w:rPr>
        <w:t> aludiendo</w:t>
      </w:r>
      <w:r>
        <w:rPr>
          <w:w w:val="105"/>
        </w:rPr>
        <w:t> a</w:t>
      </w:r>
      <w:r>
        <w:rPr>
          <w:w w:val="105"/>
        </w:rPr>
        <w:t> la</w:t>
      </w:r>
      <w:r>
        <w:rPr>
          <w:spacing w:val="80"/>
          <w:w w:val="105"/>
        </w:rPr>
        <w:t> </w:t>
      </w:r>
      <w:r>
        <w:rPr>
          <w:w w:val="105"/>
        </w:rPr>
        <w:t>persona,</w:t>
      </w:r>
      <w:r>
        <w:rPr>
          <w:spacing w:val="31"/>
          <w:w w:val="105"/>
        </w:rPr>
        <w:t> </w:t>
      </w:r>
      <w:r>
        <w:rPr>
          <w:w w:val="105"/>
        </w:rPr>
        <w:t>la</w:t>
      </w:r>
      <w:r>
        <w:rPr>
          <w:spacing w:val="31"/>
          <w:w w:val="105"/>
        </w:rPr>
        <w:t> </w:t>
      </w:r>
      <w:r>
        <w:rPr>
          <w:w w:val="105"/>
        </w:rPr>
        <w:t>familia</w:t>
      </w:r>
      <w:r>
        <w:rPr>
          <w:spacing w:val="31"/>
          <w:w w:val="105"/>
        </w:rPr>
        <w:t> </w:t>
      </w:r>
      <w:r>
        <w:rPr>
          <w:w w:val="105"/>
        </w:rPr>
        <w:t>y</w:t>
      </w:r>
      <w:r>
        <w:rPr>
          <w:spacing w:val="31"/>
          <w:w w:val="105"/>
        </w:rPr>
        <w:t> </w:t>
      </w:r>
      <w:r>
        <w:rPr>
          <w:w w:val="105"/>
        </w:rPr>
        <w:t>la</w:t>
      </w:r>
      <w:r>
        <w:rPr>
          <w:spacing w:val="31"/>
          <w:w w:val="105"/>
        </w:rPr>
        <w:t> </w:t>
      </w:r>
      <w:r>
        <w:rPr>
          <w:w w:val="105"/>
        </w:rPr>
        <w:t>comunidad</w:t>
      </w:r>
      <w:r>
        <w:rPr>
          <w:spacing w:val="31"/>
          <w:w w:val="105"/>
        </w:rPr>
        <w:t> </w:t>
      </w:r>
      <w:r>
        <w:rPr>
          <w:w w:val="105"/>
        </w:rPr>
        <w:t>como</w:t>
      </w:r>
      <w:r>
        <w:rPr>
          <w:spacing w:val="31"/>
          <w:w w:val="105"/>
        </w:rPr>
        <w:t> </w:t>
      </w:r>
      <w:r>
        <w:rPr>
          <w:w w:val="105"/>
        </w:rPr>
        <w:t>finalidad</w:t>
      </w:r>
      <w:r>
        <w:rPr>
          <w:spacing w:val="31"/>
          <w:w w:val="105"/>
        </w:rPr>
        <w:t> </w:t>
      </w:r>
      <w:r>
        <w:rPr>
          <w:w w:val="105"/>
        </w:rPr>
        <w:t>y</w:t>
      </w:r>
      <w:r>
        <w:rPr>
          <w:spacing w:val="31"/>
          <w:w w:val="105"/>
        </w:rPr>
        <w:t> </w:t>
      </w:r>
      <w:r>
        <w:rPr>
          <w:w w:val="105"/>
        </w:rPr>
        <w:t>centro</w:t>
      </w:r>
      <w:r>
        <w:rPr>
          <w:spacing w:val="31"/>
          <w:w w:val="105"/>
        </w:rPr>
        <w:t> </w:t>
      </w:r>
      <w:r>
        <w:rPr>
          <w:w w:val="105"/>
        </w:rPr>
        <w:t>del</w:t>
      </w:r>
      <w:r>
        <w:rPr>
          <w:spacing w:val="31"/>
          <w:w w:val="105"/>
        </w:rPr>
        <w:t> </w:t>
      </w:r>
      <w:r>
        <w:rPr>
          <w:w w:val="105"/>
        </w:rPr>
        <w:t>sistema</w:t>
      </w:r>
      <w:r>
        <w:rPr>
          <w:spacing w:val="31"/>
          <w:w w:val="105"/>
        </w:rPr>
        <w:t> </w:t>
      </w:r>
      <w:r>
        <w:rPr>
          <w:w w:val="105"/>
        </w:rPr>
        <w:t>de</w:t>
      </w:r>
      <w:r>
        <w:rPr>
          <w:spacing w:val="31"/>
          <w:w w:val="105"/>
        </w:rPr>
        <w:t> </w:t>
      </w:r>
      <w:r>
        <w:rPr>
          <w:w w:val="105"/>
        </w:rPr>
        <w:t>salud.</w:t>
      </w:r>
    </w:p>
    <w:p>
      <w:pPr>
        <w:pStyle w:val="BodyText"/>
        <w:spacing w:line="292" w:lineRule="auto" w:before="125"/>
        <w:ind w:left="379" w:right="373" w:firstLine="567"/>
        <w:jc w:val="both"/>
      </w:pPr>
      <w:r>
        <w:rPr>
          <w:w w:val="105"/>
        </w:rPr>
        <w:t>El</w:t>
      </w:r>
      <w:r>
        <w:rPr>
          <w:spacing w:val="24"/>
          <w:w w:val="105"/>
        </w:rPr>
        <w:t> </w:t>
      </w:r>
      <w:r>
        <w:rPr>
          <w:w w:val="105"/>
        </w:rPr>
        <w:t>desarrollo de capacidades de familias y comunidades en</w:t>
      </w:r>
      <w:r>
        <w:rPr>
          <w:spacing w:val="24"/>
          <w:w w:val="105"/>
        </w:rPr>
        <w:t> </w:t>
      </w:r>
      <w:r>
        <w:rPr>
          <w:w w:val="105"/>
        </w:rPr>
        <w:t>favor de la</w:t>
      </w:r>
      <w:r>
        <w:rPr>
          <w:spacing w:val="24"/>
          <w:w w:val="105"/>
        </w:rPr>
        <w:t> </w:t>
      </w:r>
      <w:r>
        <w:rPr>
          <w:w w:val="105"/>
        </w:rPr>
        <w:t>atención</w:t>
      </w:r>
      <w:r>
        <w:rPr>
          <w:spacing w:val="24"/>
          <w:w w:val="105"/>
        </w:rPr>
        <w:t> </w:t>
      </w:r>
      <w:r>
        <w:rPr>
          <w:w w:val="105"/>
        </w:rPr>
        <w:t>integral</w:t>
      </w:r>
      <w:r>
        <w:rPr>
          <w:spacing w:val="40"/>
          <w:w w:val="105"/>
        </w:rPr>
        <w:t> </w:t>
      </w:r>
      <w:r>
        <w:rPr>
          <w:w w:val="105"/>
        </w:rPr>
        <w:t>en salud de los niños y niñas en los mil primeros días de vida, se plantea en torno a dos grandes </w:t>
      </w:r>
      <w:r>
        <w:rPr>
          <w:spacing w:val="-2"/>
          <w:w w:val="105"/>
        </w:rPr>
        <w:t>estrategias:</w:t>
      </w:r>
    </w:p>
    <w:p>
      <w:pPr>
        <w:pStyle w:val="BodyText"/>
        <w:spacing w:before="124"/>
        <w:ind w:left="380"/>
        <w:jc w:val="both"/>
      </w:pPr>
      <w:r>
        <w:rPr>
          <w:w w:val="105"/>
        </w:rPr>
        <w:t>Fortalecimiento</w:t>
      </w:r>
      <w:r>
        <w:rPr>
          <w:spacing w:val="47"/>
          <w:w w:val="105"/>
        </w:rPr>
        <w:t> </w:t>
      </w:r>
      <w:r>
        <w:rPr>
          <w:w w:val="105"/>
        </w:rPr>
        <w:t>de</w:t>
      </w:r>
      <w:r>
        <w:rPr>
          <w:spacing w:val="47"/>
          <w:w w:val="105"/>
        </w:rPr>
        <w:t> </w:t>
      </w:r>
      <w:r>
        <w:rPr>
          <w:w w:val="105"/>
        </w:rPr>
        <w:t>la</w:t>
      </w:r>
      <w:r>
        <w:rPr>
          <w:spacing w:val="49"/>
          <w:w w:val="105"/>
        </w:rPr>
        <w:t> </w:t>
      </w:r>
      <w:r>
        <w:rPr>
          <w:w w:val="105"/>
        </w:rPr>
        <w:t>familia</w:t>
      </w:r>
      <w:r>
        <w:rPr>
          <w:spacing w:val="50"/>
          <w:w w:val="105"/>
        </w:rPr>
        <w:t> </w:t>
      </w:r>
      <w:r>
        <w:rPr>
          <w:w w:val="105"/>
        </w:rPr>
        <w:t>y</w:t>
      </w:r>
      <w:r>
        <w:rPr>
          <w:spacing w:val="48"/>
          <w:w w:val="105"/>
        </w:rPr>
        <w:t> </w:t>
      </w:r>
      <w:r>
        <w:rPr>
          <w:w w:val="105"/>
        </w:rPr>
        <w:t>la</w:t>
      </w:r>
      <w:r>
        <w:rPr>
          <w:spacing w:val="49"/>
          <w:w w:val="105"/>
        </w:rPr>
        <w:t> </w:t>
      </w:r>
      <w:r>
        <w:rPr>
          <w:w w:val="105"/>
        </w:rPr>
        <w:t>comunidad</w:t>
      </w:r>
      <w:r>
        <w:rPr>
          <w:spacing w:val="49"/>
          <w:w w:val="105"/>
        </w:rPr>
        <w:t> </w:t>
      </w:r>
      <w:r>
        <w:rPr>
          <w:w w:val="105"/>
        </w:rPr>
        <w:t>en</w:t>
      </w:r>
      <w:r>
        <w:rPr>
          <w:spacing w:val="48"/>
          <w:w w:val="105"/>
        </w:rPr>
        <w:t> </w:t>
      </w:r>
      <w:r>
        <w:rPr>
          <w:w w:val="105"/>
        </w:rPr>
        <w:t>el</w:t>
      </w:r>
      <w:r>
        <w:rPr>
          <w:spacing w:val="48"/>
          <w:w w:val="105"/>
        </w:rPr>
        <w:t> </w:t>
      </w:r>
      <w:r>
        <w:rPr>
          <w:w w:val="105"/>
        </w:rPr>
        <w:t>desarrollo</w:t>
      </w:r>
      <w:r>
        <w:rPr>
          <w:spacing w:val="50"/>
          <w:w w:val="105"/>
        </w:rPr>
        <w:t> </w:t>
      </w:r>
      <w:r>
        <w:rPr>
          <w:w w:val="105"/>
        </w:rPr>
        <w:t>y</w:t>
      </w:r>
      <w:r>
        <w:rPr>
          <w:spacing w:val="47"/>
          <w:w w:val="105"/>
        </w:rPr>
        <w:t> </w:t>
      </w:r>
      <w:r>
        <w:rPr>
          <w:w w:val="105"/>
        </w:rPr>
        <w:t>el</w:t>
      </w:r>
      <w:r>
        <w:rPr>
          <w:spacing w:val="47"/>
          <w:w w:val="105"/>
        </w:rPr>
        <w:t> </w:t>
      </w:r>
      <w:r>
        <w:rPr>
          <w:w w:val="105"/>
        </w:rPr>
        <w:t>cuidado</w:t>
      </w:r>
      <w:r>
        <w:rPr>
          <w:spacing w:val="48"/>
          <w:w w:val="105"/>
        </w:rPr>
        <w:t> </w:t>
      </w:r>
      <w:r>
        <w:rPr>
          <w:spacing w:val="-2"/>
          <w:w w:val="105"/>
        </w:rPr>
        <w:t>integral</w:t>
      </w:r>
    </w:p>
    <w:p>
      <w:pPr>
        <w:pStyle w:val="BodyText"/>
        <w:spacing w:line="292" w:lineRule="auto" w:before="180"/>
        <w:ind w:left="379" w:right="371" w:firstLine="568"/>
        <w:jc w:val="both"/>
      </w:pPr>
      <w:r>
        <w:rPr>
          <w:w w:val="105"/>
        </w:rPr>
        <w:t>Implica</w:t>
      </w:r>
      <w:r>
        <w:rPr>
          <w:spacing w:val="13"/>
          <w:w w:val="105"/>
        </w:rPr>
        <w:t> </w:t>
      </w:r>
      <w:r>
        <w:rPr>
          <w:w w:val="105"/>
        </w:rPr>
        <w:t>reconocer</w:t>
      </w:r>
      <w:r>
        <w:rPr>
          <w:spacing w:val="13"/>
          <w:w w:val="105"/>
        </w:rPr>
        <w:t> </w:t>
      </w:r>
      <w:r>
        <w:rPr>
          <w:w w:val="105"/>
        </w:rPr>
        <w:t>a</w:t>
      </w:r>
      <w:r>
        <w:rPr>
          <w:spacing w:val="13"/>
          <w:w w:val="105"/>
        </w:rPr>
        <w:t> </w:t>
      </w:r>
      <w:r>
        <w:rPr>
          <w:w w:val="105"/>
        </w:rPr>
        <w:t>la</w:t>
      </w:r>
      <w:r>
        <w:rPr>
          <w:spacing w:val="14"/>
          <w:w w:val="105"/>
        </w:rPr>
        <w:t> </w:t>
      </w:r>
      <w:r>
        <w:rPr>
          <w:w w:val="105"/>
        </w:rPr>
        <w:t>familia</w:t>
      </w:r>
      <w:r>
        <w:rPr>
          <w:spacing w:val="13"/>
          <w:w w:val="105"/>
        </w:rPr>
        <w:t> </w:t>
      </w:r>
      <w:r>
        <w:rPr>
          <w:w w:val="105"/>
        </w:rPr>
        <w:t>en</w:t>
      </w:r>
      <w:r>
        <w:rPr>
          <w:spacing w:val="13"/>
          <w:w w:val="105"/>
        </w:rPr>
        <w:t> </w:t>
      </w:r>
      <w:r>
        <w:rPr>
          <w:w w:val="105"/>
        </w:rPr>
        <w:t>una</w:t>
      </w:r>
      <w:r>
        <w:rPr>
          <w:spacing w:val="13"/>
          <w:w w:val="105"/>
        </w:rPr>
        <w:t> </w:t>
      </w:r>
      <w:r>
        <w:rPr>
          <w:w w:val="105"/>
        </w:rPr>
        <w:t>doble acepción:</w:t>
      </w:r>
      <w:r>
        <w:rPr>
          <w:spacing w:val="13"/>
          <w:w w:val="105"/>
        </w:rPr>
        <w:t> </w:t>
      </w:r>
      <w:r>
        <w:rPr>
          <w:w w:val="105"/>
        </w:rPr>
        <w:t>como</w:t>
      </w:r>
      <w:r>
        <w:rPr>
          <w:spacing w:val="14"/>
          <w:w w:val="105"/>
        </w:rPr>
        <w:t> </w:t>
      </w:r>
      <w:r>
        <w:rPr>
          <w:w w:val="105"/>
        </w:rPr>
        <w:t>sujeto</w:t>
      </w:r>
      <w:r>
        <w:rPr>
          <w:spacing w:val="13"/>
          <w:w w:val="105"/>
        </w:rPr>
        <w:t> </w:t>
      </w:r>
      <w:r>
        <w:rPr>
          <w:w w:val="105"/>
        </w:rPr>
        <w:t>colectivo</w:t>
      </w:r>
      <w:r>
        <w:rPr>
          <w:spacing w:val="13"/>
          <w:w w:val="105"/>
        </w:rPr>
        <w:t> </w:t>
      </w:r>
      <w:r>
        <w:rPr>
          <w:w w:val="105"/>
        </w:rPr>
        <w:t>de</w:t>
      </w:r>
      <w:r>
        <w:rPr>
          <w:spacing w:val="14"/>
          <w:w w:val="105"/>
        </w:rPr>
        <w:t> </w:t>
      </w:r>
      <w:r>
        <w:rPr>
          <w:w w:val="105"/>
        </w:rPr>
        <w:t>derechos y</w:t>
      </w:r>
      <w:r>
        <w:rPr>
          <w:spacing w:val="-3"/>
          <w:w w:val="105"/>
        </w:rPr>
        <w:t> </w:t>
      </w:r>
      <w:r>
        <w:rPr>
          <w:w w:val="105"/>
        </w:rPr>
        <w:t>como</w:t>
      </w:r>
      <w:r>
        <w:rPr>
          <w:spacing w:val="-2"/>
          <w:w w:val="105"/>
        </w:rPr>
        <w:t> </w:t>
      </w:r>
      <w:r>
        <w:rPr>
          <w:w w:val="105"/>
        </w:rPr>
        <w:t>un</w:t>
      </w:r>
      <w:r>
        <w:rPr>
          <w:spacing w:val="-2"/>
          <w:w w:val="105"/>
        </w:rPr>
        <w:t> </w:t>
      </w:r>
      <w:r>
        <w:rPr>
          <w:w w:val="105"/>
        </w:rPr>
        <w:t>determinante</w:t>
      </w:r>
      <w:r>
        <w:rPr>
          <w:spacing w:val="-3"/>
          <w:w w:val="105"/>
        </w:rPr>
        <w:t> </w:t>
      </w:r>
      <w:r>
        <w:rPr>
          <w:w w:val="105"/>
        </w:rPr>
        <w:t>del</w:t>
      </w:r>
      <w:r>
        <w:rPr>
          <w:spacing w:val="-2"/>
          <w:w w:val="105"/>
        </w:rPr>
        <w:t> </w:t>
      </w:r>
      <w:r>
        <w:rPr>
          <w:w w:val="105"/>
        </w:rPr>
        <w:t>desarrollo</w:t>
      </w:r>
      <w:r>
        <w:rPr>
          <w:spacing w:val="-3"/>
          <w:w w:val="105"/>
        </w:rPr>
        <w:t> </w:t>
      </w:r>
      <w:r>
        <w:rPr>
          <w:w w:val="105"/>
        </w:rPr>
        <w:t>infantil.</w:t>
      </w:r>
      <w:r>
        <w:rPr>
          <w:spacing w:val="-2"/>
          <w:w w:val="105"/>
        </w:rPr>
        <w:t> </w:t>
      </w:r>
      <w:r>
        <w:rPr>
          <w:w w:val="105"/>
        </w:rPr>
        <w:t>Así,</w:t>
      </w:r>
      <w:r>
        <w:rPr>
          <w:spacing w:val="-3"/>
          <w:w w:val="105"/>
        </w:rPr>
        <w:t> </w:t>
      </w:r>
      <w:r>
        <w:rPr>
          <w:w w:val="105"/>
        </w:rPr>
        <w:t>esta</w:t>
      </w:r>
      <w:r>
        <w:rPr>
          <w:spacing w:val="-2"/>
          <w:w w:val="105"/>
        </w:rPr>
        <w:t> </w:t>
      </w:r>
      <w:r>
        <w:rPr>
          <w:w w:val="105"/>
        </w:rPr>
        <w:t>línea</w:t>
      </w:r>
      <w:r>
        <w:rPr>
          <w:spacing w:val="-1"/>
          <w:w w:val="105"/>
        </w:rPr>
        <w:t> </w:t>
      </w:r>
      <w:r>
        <w:rPr>
          <w:w w:val="105"/>
        </w:rPr>
        <w:t>se</w:t>
      </w:r>
      <w:r>
        <w:rPr>
          <w:spacing w:val="-3"/>
          <w:w w:val="105"/>
        </w:rPr>
        <w:t> </w:t>
      </w:r>
      <w:r>
        <w:rPr>
          <w:w w:val="105"/>
        </w:rPr>
        <w:t>orienta</w:t>
      </w:r>
      <w:r>
        <w:rPr>
          <w:spacing w:val="-2"/>
          <w:w w:val="105"/>
        </w:rPr>
        <w:t> </w:t>
      </w:r>
      <w:r>
        <w:rPr>
          <w:w w:val="105"/>
        </w:rPr>
        <w:t>a</w:t>
      </w:r>
      <w:r>
        <w:rPr>
          <w:spacing w:val="-1"/>
          <w:w w:val="105"/>
        </w:rPr>
        <w:t> </w:t>
      </w:r>
      <w:r>
        <w:rPr>
          <w:w w:val="105"/>
        </w:rPr>
        <w:t>identificar</w:t>
      </w:r>
      <w:r>
        <w:rPr>
          <w:spacing w:val="-3"/>
          <w:w w:val="105"/>
        </w:rPr>
        <w:t> </w:t>
      </w:r>
      <w:r>
        <w:rPr>
          <w:w w:val="105"/>
        </w:rPr>
        <w:t>y</w:t>
      </w:r>
      <w:r>
        <w:rPr>
          <w:spacing w:val="-2"/>
          <w:w w:val="105"/>
        </w:rPr>
        <w:t> </w:t>
      </w:r>
      <w:r>
        <w:rPr>
          <w:w w:val="105"/>
        </w:rPr>
        <w:t>fortalecer las prácticas de cuidado, crianza, y la capacidad de la familia para construir vínculos afectivos seguros;</w:t>
      </w:r>
      <w:r>
        <w:rPr>
          <w:w w:val="105"/>
        </w:rPr>
        <w:t> al</w:t>
      </w:r>
      <w:r>
        <w:rPr>
          <w:w w:val="105"/>
        </w:rPr>
        <w:t> igual</w:t>
      </w:r>
      <w:r>
        <w:rPr>
          <w:w w:val="105"/>
        </w:rPr>
        <w:t> que</w:t>
      </w:r>
      <w:r>
        <w:rPr>
          <w:w w:val="105"/>
        </w:rPr>
        <w:t> a</w:t>
      </w:r>
      <w:r>
        <w:rPr>
          <w:w w:val="105"/>
        </w:rPr>
        <w:t> fomentar</w:t>
      </w:r>
      <w:r>
        <w:rPr>
          <w:w w:val="105"/>
        </w:rPr>
        <w:t> las</w:t>
      </w:r>
      <w:r>
        <w:rPr>
          <w:w w:val="105"/>
        </w:rPr>
        <w:t> redes</w:t>
      </w:r>
      <w:r>
        <w:rPr>
          <w:w w:val="105"/>
        </w:rPr>
        <w:t> y</w:t>
      </w:r>
      <w:r>
        <w:rPr>
          <w:w w:val="105"/>
        </w:rPr>
        <w:t> grupos</w:t>
      </w:r>
      <w:r>
        <w:rPr>
          <w:w w:val="105"/>
        </w:rPr>
        <w:t> sociales</w:t>
      </w:r>
      <w:r>
        <w:rPr>
          <w:w w:val="105"/>
        </w:rPr>
        <w:t> de</w:t>
      </w:r>
      <w:r>
        <w:rPr>
          <w:w w:val="105"/>
        </w:rPr>
        <w:t> apoyo</w:t>
      </w:r>
      <w:r>
        <w:rPr>
          <w:w w:val="105"/>
        </w:rPr>
        <w:t> a</w:t>
      </w:r>
      <w:r>
        <w:rPr>
          <w:w w:val="105"/>
        </w:rPr>
        <w:t> las</w:t>
      </w:r>
      <w:r>
        <w:rPr>
          <w:w w:val="105"/>
        </w:rPr>
        <w:t> familias,</w:t>
      </w:r>
      <w:r>
        <w:rPr>
          <w:spacing w:val="80"/>
          <w:w w:val="105"/>
        </w:rPr>
        <w:t> </w:t>
      </w:r>
      <w:r>
        <w:rPr>
          <w:w w:val="105"/>
        </w:rPr>
        <w:t>promoviendo</w:t>
      </w:r>
      <w:r>
        <w:rPr>
          <w:w w:val="105"/>
        </w:rPr>
        <w:t> entornos</w:t>
      </w:r>
      <w:r>
        <w:rPr>
          <w:w w:val="105"/>
        </w:rPr>
        <w:t> protectores</w:t>
      </w:r>
      <w:r>
        <w:rPr>
          <w:w w:val="105"/>
        </w:rPr>
        <w:t> del</w:t>
      </w:r>
      <w:r>
        <w:rPr>
          <w:w w:val="105"/>
        </w:rPr>
        <w:t> desarrollo</w:t>
      </w:r>
      <w:r>
        <w:rPr>
          <w:w w:val="105"/>
        </w:rPr>
        <w:t> integral</w:t>
      </w:r>
      <w:r>
        <w:rPr>
          <w:w w:val="105"/>
        </w:rPr>
        <w:t> de</w:t>
      </w:r>
      <w:r>
        <w:rPr>
          <w:w w:val="105"/>
        </w:rPr>
        <w:t> la</w:t>
      </w:r>
      <w:r>
        <w:rPr>
          <w:w w:val="105"/>
        </w:rPr>
        <w:t> niñez.</w:t>
      </w:r>
      <w:r>
        <w:rPr>
          <w:w w:val="105"/>
        </w:rPr>
        <w:t> Este</w:t>
      </w:r>
      <w:r>
        <w:rPr>
          <w:w w:val="105"/>
        </w:rPr>
        <w:t> proceso</w:t>
      </w:r>
      <w:r>
        <w:rPr>
          <w:w w:val="105"/>
        </w:rPr>
        <w:t> implica</w:t>
      </w:r>
      <w:r>
        <w:rPr>
          <w:w w:val="105"/>
        </w:rPr>
        <w:t> el reconocimiento</w:t>
      </w:r>
      <w:r>
        <w:rPr>
          <w:w w:val="105"/>
        </w:rPr>
        <w:t> de</w:t>
      </w:r>
      <w:r>
        <w:rPr>
          <w:w w:val="105"/>
        </w:rPr>
        <w:t> los</w:t>
      </w:r>
      <w:r>
        <w:rPr>
          <w:w w:val="105"/>
        </w:rPr>
        <w:t> saberes</w:t>
      </w:r>
      <w:r>
        <w:rPr>
          <w:w w:val="105"/>
        </w:rPr>
        <w:t> y</w:t>
      </w:r>
      <w:r>
        <w:rPr>
          <w:w w:val="105"/>
        </w:rPr>
        <w:t> prácticas</w:t>
      </w:r>
      <w:r>
        <w:rPr>
          <w:w w:val="105"/>
        </w:rPr>
        <w:t> propias</w:t>
      </w:r>
      <w:r>
        <w:rPr>
          <w:w w:val="105"/>
        </w:rPr>
        <w:t> del</w:t>
      </w:r>
      <w:r>
        <w:rPr>
          <w:w w:val="105"/>
        </w:rPr>
        <w:t> territorio,</w:t>
      </w:r>
      <w:r>
        <w:rPr>
          <w:w w:val="105"/>
        </w:rPr>
        <w:t> reconociendo</w:t>
      </w:r>
      <w:r>
        <w:rPr>
          <w:w w:val="105"/>
        </w:rPr>
        <w:t> la</w:t>
      </w:r>
      <w:r>
        <w:rPr>
          <w:w w:val="105"/>
        </w:rPr>
        <w:t> diferencia</w:t>
      </w:r>
      <w:r>
        <w:rPr>
          <w:w w:val="105"/>
        </w:rPr>
        <w:t> y </w:t>
      </w:r>
      <w:r>
        <w:rPr>
          <w:spacing w:val="-2"/>
          <w:w w:val="105"/>
        </w:rPr>
        <w:t>diversidad.</w:t>
      </w:r>
    </w:p>
    <w:p>
      <w:pPr>
        <w:pStyle w:val="BodyText"/>
        <w:spacing w:line="292" w:lineRule="auto" w:before="127"/>
        <w:ind w:left="379" w:right="375" w:firstLine="567"/>
        <w:jc w:val="both"/>
      </w:pPr>
      <w:r>
        <w:rPr>
          <w:w w:val="110"/>
        </w:rPr>
        <w:t>Esta</w:t>
      </w:r>
      <w:r>
        <w:rPr>
          <w:w w:val="110"/>
        </w:rPr>
        <w:t> línea</w:t>
      </w:r>
      <w:r>
        <w:rPr>
          <w:w w:val="110"/>
        </w:rPr>
        <w:t> se</w:t>
      </w:r>
      <w:r>
        <w:rPr>
          <w:w w:val="110"/>
        </w:rPr>
        <w:t> plantea</w:t>
      </w:r>
      <w:r>
        <w:rPr>
          <w:w w:val="110"/>
        </w:rPr>
        <w:t> desde</w:t>
      </w:r>
      <w:r>
        <w:rPr>
          <w:w w:val="110"/>
        </w:rPr>
        <w:t> el</w:t>
      </w:r>
      <w:r>
        <w:rPr>
          <w:w w:val="110"/>
        </w:rPr>
        <w:t> enfoque</w:t>
      </w:r>
      <w:r>
        <w:rPr>
          <w:w w:val="110"/>
        </w:rPr>
        <w:t> de</w:t>
      </w:r>
      <w:r>
        <w:rPr>
          <w:w w:val="110"/>
        </w:rPr>
        <w:t> capacidades,</w:t>
      </w:r>
      <w:r>
        <w:rPr>
          <w:w w:val="110"/>
        </w:rPr>
        <w:t> en</w:t>
      </w:r>
      <w:r>
        <w:rPr>
          <w:w w:val="110"/>
        </w:rPr>
        <w:t> torno</w:t>
      </w:r>
      <w:r>
        <w:rPr>
          <w:w w:val="110"/>
        </w:rPr>
        <w:t> a</w:t>
      </w:r>
      <w:r>
        <w:rPr>
          <w:w w:val="110"/>
        </w:rPr>
        <w:t> las</w:t>
      </w:r>
      <w:r>
        <w:rPr>
          <w:w w:val="110"/>
        </w:rPr>
        <w:t> siguientes categorías</w:t>
      </w:r>
      <w:r>
        <w:rPr>
          <w:spacing w:val="-4"/>
          <w:w w:val="110"/>
        </w:rPr>
        <w:t> </w:t>
      </w:r>
      <w:r>
        <w:rPr>
          <w:w w:val="110"/>
        </w:rPr>
        <w:t>o</w:t>
      </w:r>
      <w:r>
        <w:rPr>
          <w:spacing w:val="-3"/>
          <w:w w:val="110"/>
        </w:rPr>
        <w:t> </w:t>
      </w:r>
      <w:r>
        <w:rPr>
          <w:w w:val="110"/>
        </w:rPr>
        <w:t>agrupaciones</w:t>
      </w:r>
      <w:r>
        <w:rPr>
          <w:spacing w:val="-4"/>
          <w:w w:val="110"/>
        </w:rPr>
        <w:t> </w:t>
      </w:r>
      <w:r>
        <w:rPr>
          <w:w w:val="110"/>
        </w:rPr>
        <w:t>de</w:t>
      </w:r>
      <w:r>
        <w:rPr>
          <w:spacing w:val="-4"/>
          <w:w w:val="110"/>
        </w:rPr>
        <w:t> </w:t>
      </w:r>
      <w:r>
        <w:rPr>
          <w:w w:val="110"/>
        </w:rPr>
        <w:t>capacidades</w:t>
      </w:r>
      <w:r>
        <w:rPr>
          <w:spacing w:val="-4"/>
          <w:w w:val="110"/>
        </w:rPr>
        <w:t> </w:t>
      </w:r>
      <w:r>
        <w:rPr>
          <w:w w:val="110"/>
        </w:rPr>
        <w:t>de</w:t>
      </w:r>
      <w:r>
        <w:rPr>
          <w:spacing w:val="-4"/>
          <w:w w:val="110"/>
        </w:rPr>
        <w:t> </w:t>
      </w:r>
      <w:r>
        <w:rPr>
          <w:w w:val="110"/>
        </w:rPr>
        <w:t>la</w:t>
      </w:r>
      <w:r>
        <w:rPr>
          <w:spacing w:val="-4"/>
          <w:w w:val="110"/>
        </w:rPr>
        <w:t> </w:t>
      </w:r>
      <w:r>
        <w:rPr>
          <w:w w:val="110"/>
        </w:rPr>
        <w:t>familia</w:t>
      </w:r>
      <w:r>
        <w:rPr>
          <w:spacing w:val="-4"/>
          <w:w w:val="110"/>
        </w:rPr>
        <w:t> </w:t>
      </w:r>
      <w:r>
        <w:rPr>
          <w:w w:val="110"/>
        </w:rPr>
        <w:t>y</w:t>
      </w:r>
      <w:r>
        <w:rPr>
          <w:spacing w:val="-5"/>
          <w:w w:val="110"/>
        </w:rPr>
        <w:t> </w:t>
      </w:r>
      <w:r>
        <w:rPr>
          <w:w w:val="110"/>
        </w:rPr>
        <w:t>la</w:t>
      </w:r>
      <w:r>
        <w:rPr>
          <w:spacing w:val="-4"/>
          <w:w w:val="110"/>
        </w:rPr>
        <w:t> </w:t>
      </w:r>
      <w:r>
        <w:rPr>
          <w:w w:val="110"/>
        </w:rPr>
        <w:t>comunidad,</w:t>
      </w:r>
      <w:r>
        <w:rPr>
          <w:spacing w:val="-5"/>
          <w:w w:val="110"/>
        </w:rPr>
        <w:t> </w:t>
      </w:r>
      <w:r>
        <w:rPr>
          <w:w w:val="110"/>
        </w:rPr>
        <w:t>como</w:t>
      </w:r>
      <w:r>
        <w:rPr>
          <w:spacing w:val="-4"/>
          <w:w w:val="110"/>
        </w:rPr>
        <w:t> </w:t>
      </w:r>
      <w:r>
        <w:rPr>
          <w:w w:val="110"/>
        </w:rPr>
        <w:t>se</w:t>
      </w:r>
      <w:r>
        <w:rPr>
          <w:spacing w:val="-4"/>
          <w:w w:val="110"/>
        </w:rPr>
        <w:t> </w:t>
      </w:r>
      <w:r>
        <w:rPr>
          <w:w w:val="110"/>
        </w:rPr>
        <w:t>plantean</w:t>
      </w:r>
      <w:r>
        <w:rPr>
          <w:spacing w:val="-4"/>
          <w:w w:val="110"/>
        </w:rPr>
        <w:t> </w:t>
      </w:r>
      <w:r>
        <w:rPr>
          <w:w w:val="110"/>
        </w:rPr>
        <w:t>en el lineamiento técnico en la materia (Ministerio de Salud y Protección Social, 2014a):</w:t>
      </w:r>
    </w:p>
    <w:p>
      <w:pPr>
        <w:pStyle w:val="ListParagraph"/>
        <w:numPr>
          <w:ilvl w:val="0"/>
          <w:numId w:val="8"/>
        </w:numPr>
        <w:tabs>
          <w:tab w:pos="948" w:val="left" w:leader="none"/>
        </w:tabs>
        <w:spacing w:line="240" w:lineRule="auto" w:before="110" w:after="0"/>
        <w:ind w:left="947" w:right="0" w:hanging="361"/>
        <w:jc w:val="both"/>
        <w:rPr>
          <w:sz w:val="22"/>
        </w:rPr>
      </w:pPr>
      <w:r>
        <w:rPr>
          <w:w w:val="105"/>
          <w:sz w:val="22"/>
        </w:rPr>
        <w:t>Capacidad</w:t>
      </w:r>
      <w:r>
        <w:rPr>
          <w:spacing w:val="25"/>
          <w:w w:val="105"/>
          <w:sz w:val="22"/>
        </w:rPr>
        <w:t> </w:t>
      </w:r>
      <w:r>
        <w:rPr>
          <w:w w:val="105"/>
          <w:sz w:val="22"/>
        </w:rPr>
        <w:t>de</w:t>
      </w:r>
      <w:r>
        <w:rPr>
          <w:spacing w:val="26"/>
          <w:w w:val="105"/>
          <w:sz w:val="22"/>
        </w:rPr>
        <w:t> </w:t>
      </w:r>
      <w:r>
        <w:rPr>
          <w:w w:val="105"/>
          <w:sz w:val="22"/>
        </w:rPr>
        <w:t>la</w:t>
      </w:r>
      <w:r>
        <w:rPr>
          <w:spacing w:val="26"/>
          <w:w w:val="105"/>
          <w:sz w:val="22"/>
        </w:rPr>
        <w:t> </w:t>
      </w:r>
      <w:r>
        <w:rPr>
          <w:w w:val="105"/>
          <w:sz w:val="22"/>
        </w:rPr>
        <w:t>familia</w:t>
      </w:r>
      <w:r>
        <w:rPr>
          <w:spacing w:val="24"/>
          <w:w w:val="105"/>
          <w:sz w:val="22"/>
        </w:rPr>
        <w:t> </w:t>
      </w:r>
      <w:r>
        <w:rPr>
          <w:w w:val="105"/>
          <w:sz w:val="22"/>
        </w:rPr>
        <w:t>para</w:t>
      </w:r>
      <w:r>
        <w:rPr>
          <w:spacing w:val="26"/>
          <w:w w:val="105"/>
          <w:sz w:val="22"/>
        </w:rPr>
        <w:t> </w:t>
      </w:r>
      <w:r>
        <w:rPr>
          <w:w w:val="105"/>
          <w:sz w:val="22"/>
        </w:rPr>
        <w:t>promover</w:t>
      </w:r>
      <w:r>
        <w:rPr>
          <w:spacing w:val="25"/>
          <w:w w:val="105"/>
          <w:sz w:val="22"/>
        </w:rPr>
        <w:t> </w:t>
      </w:r>
      <w:r>
        <w:rPr>
          <w:w w:val="105"/>
          <w:sz w:val="22"/>
        </w:rPr>
        <w:t>y</w:t>
      </w:r>
      <w:r>
        <w:rPr>
          <w:spacing w:val="27"/>
          <w:w w:val="105"/>
          <w:sz w:val="22"/>
        </w:rPr>
        <w:t> </w:t>
      </w:r>
      <w:r>
        <w:rPr>
          <w:w w:val="105"/>
          <w:sz w:val="22"/>
        </w:rPr>
        <w:t>facilitar</w:t>
      </w:r>
      <w:r>
        <w:rPr>
          <w:spacing w:val="26"/>
          <w:w w:val="105"/>
          <w:sz w:val="22"/>
        </w:rPr>
        <w:t> </w:t>
      </w:r>
      <w:r>
        <w:rPr>
          <w:w w:val="105"/>
          <w:sz w:val="22"/>
        </w:rPr>
        <w:t>el</w:t>
      </w:r>
      <w:r>
        <w:rPr>
          <w:spacing w:val="26"/>
          <w:w w:val="105"/>
          <w:sz w:val="22"/>
        </w:rPr>
        <w:t> </w:t>
      </w:r>
      <w:r>
        <w:rPr>
          <w:w w:val="105"/>
          <w:sz w:val="22"/>
        </w:rPr>
        <w:t>desarrollo</w:t>
      </w:r>
      <w:r>
        <w:rPr>
          <w:spacing w:val="25"/>
          <w:w w:val="105"/>
          <w:sz w:val="22"/>
        </w:rPr>
        <w:t> </w:t>
      </w:r>
      <w:r>
        <w:rPr>
          <w:spacing w:val="-2"/>
          <w:w w:val="105"/>
          <w:sz w:val="22"/>
        </w:rPr>
        <w:t>infantil.</w:t>
      </w:r>
    </w:p>
    <w:p>
      <w:pPr>
        <w:pStyle w:val="ListParagraph"/>
        <w:numPr>
          <w:ilvl w:val="0"/>
          <w:numId w:val="8"/>
        </w:numPr>
        <w:tabs>
          <w:tab w:pos="947" w:val="left" w:leader="none"/>
        </w:tabs>
        <w:spacing w:line="290" w:lineRule="auto" w:before="169" w:after="0"/>
        <w:ind w:left="946" w:right="374" w:hanging="360"/>
        <w:jc w:val="both"/>
        <w:rPr>
          <w:sz w:val="22"/>
        </w:rPr>
      </w:pPr>
      <w:r>
        <w:rPr>
          <w:w w:val="110"/>
          <w:sz w:val="22"/>
        </w:rPr>
        <w:t>Capacidad</w:t>
      </w:r>
      <w:r>
        <w:rPr>
          <w:w w:val="110"/>
          <w:sz w:val="22"/>
        </w:rPr>
        <w:t> para</w:t>
      </w:r>
      <w:r>
        <w:rPr>
          <w:w w:val="110"/>
          <w:sz w:val="22"/>
        </w:rPr>
        <w:t> la</w:t>
      </w:r>
      <w:r>
        <w:rPr>
          <w:w w:val="110"/>
          <w:sz w:val="22"/>
        </w:rPr>
        <w:t> promoción,</w:t>
      </w:r>
      <w:r>
        <w:rPr>
          <w:w w:val="110"/>
          <w:sz w:val="22"/>
        </w:rPr>
        <w:t> defensa</w:t>
      </w:r>
      <w:r>
        <w:rPr>
          <w:w w:val="110"/>
          <w:sz w:val="22"/>
        </w:rPr>
        <w:t> y</w:t>
      </w:r>
      <w:r>
        <w:rPr>
          <w:w w:val="110"/>
          <w:sz w:val="22"/>
        </w:rPr>
        <w:t> exigibilidad</w:t>
      </w:r>
      <w:r>
        <w:rPr>
          <w:w w:val="110"/>
          <w:sz w:val="22"/>
        </w:rPr>
        <w:t> de</w:t>
      </w:r>
      <w:r>
        <w:rPr>
          <w:w w:val="110"/>
          <w:sz w:val="22"/>
        </w:rPr>
        <w:t> los</w:t>
      </w:r>
      <w:r>
        <w:rPr>
          <w:w w:val="110"/>
          <w:sz w:val="22"/>
        </w:rPr>
        <w:t> derechos</w:t>
      </w:r>
      <w:r>
        <w:rPr>
          <w:w w:val="110"/>
          <w:sz w:val="22"/>
        </w:rPr>
        <w:t> humanos</w:t>
      </w:r>
      <w:r>
        <w:rPr>
          <w:w w:val="110"/>
          <w:sz w:val="22"/>
        </w:rPr>
        <w:t> de</w:t>
      </w:r>
      <w:r>
        <w:rPr>
          <w:w w:val="110"/>
          <w:sz w:val="22"/>
        </w:rPr>
        <w:t> la </w:t>
      </w:r>
      <w:r>
        <w:rPr>
          <w:spacing w:val="-2"/>
          <w:w w:val="110"/>
          <w:sz w:val="22"/>
        </w:rPr>
        <w:t>niñez.</w:t>
      </w:r>
    </w:p>
    <w:p>
      <w:pPr>
        <w:pStyle w:val="ListParagraph"/>
        <w:numPr>
          <w:ilvl w:val="0"/>
          <w:numId w:val="8"/>
        </w:numPr>
        <w:tabs>
          <w:tab w:pos="947" w:val="left" w:leader="none"/>
        </w:tabs>
        <w:spacing w:line="290" w:lineRule="auto" w:before="115" w:after="0"/>
        <w:ind w:left="946" w:right="373" w:hanging="360"/>
        <w:jc w:val="both"/>
        <w:rPr>
          <w:sz w:val="22"/>
        </w:rPr>
      </w:pPr>
      <w:r>
        <w:rPr>
          <w:w w:val="105"/>
          <w:sz w:val="22"/>
        </w:rPr>
        <w:t>Capacidad para el cuidado y la generación de escenarios significativos para el desarrollo </w:t>
      </w:r>
      <w:r>
        <w:rPr>
          <w:spacing w:val="-2"/>
          <w:w w:val="105"/>
          <w:sz w:val="22"/>
        </w:rPr>
        <w:t>integral.</w:t>
      </w:r>
    </w:p>
    <w:p>
      <w:pPr>
        <w:pStyle w:val="BodyText"/>
        <w:spacing w:line="292" w:lineRule="auto" w:before="128"/>
        <w:ind w:left="380" w:right="378"/>
        <w:jc w:val="both"/>
      </w:pPr>
      <w:r>
        <w:rPr>
          <w:w w:val="105"/>
        </w:rPr>
        <w:t>Movilización</w:t>
      </w:r>
      <w:r>
        <w:rPr>
          <w:spacing w:val="40"/>
          <w:w w:val="105"/>
        </w:rPr>
        <w:t> </w:t>
      </w:r>
      <w:r>
        <w:rPr>
          <w:w w:val="105"/>
        </w:rPr>
        <w:t>y</w:t>
      </w:r>
      <w:r>
        <w:rPr>
          <w:spacing w:val="40"/>
          <w:w w:val="105"/>
        </w:rPr>
        <w:t> </w:t>
      </w:r>
      <w:r>
        <w:rPr>
          <w:w w:val="105"/>
        </w:rPr>
        <w:t>participación</w:t>
      </w:r>
      <w:r>
        <w:rPr>
          <w:spacing w:val="40"/>
          <w:w w:val="105"/>
        </w:rPr>
        <w:t> </w:t>
      </w:r>
      <w:r>
        <w:rPr>
          <w:w w:val="105"/>
        </w:rPr>
        <w:t>social</w:t>
      </w:r>
      <w:r>
        <w:rPr>
          <w:spacing w:val="40"/>
          <w:w w:val="105"/>
        </w:rPr>
        <w:t> </w:t>
      </w:r>
      <w:r>
        <w:rPr>
          <w:w w:val="105"/>
        </w:rPr>
        <w:t>para</w:t>
      </w:r>
      <w:r>
        <w:rPr>
          <w:spacing w:val="40"/>
          <w:w w:val="105"/>
        </w:rPr>
        <w:t> </w:t>
      </w:r>
      <w:r>
        <w:rPr>
          <w:w w:val="105"/>
        </w:rPr>
        <w:t>la</w:t>
      </w:r>
      <w:r>
        <w:rPr>
          <w:spacing w:val="40"/>
          <w:w w:val="105"/>
        </w:rPr>
        <w:t> </w:t>
      </w:r>
      <w:r>
        <w:rPr>
          <w:w w:val="105"/>
        </w:rPr>
        <w:t>exigibilidad</w:t>
      </w:r>
      <w:r>
        <w:rPr>
          <w:spacing w:val="40"/>
          <w:w w:val="105"/>
        </w:rPr>
        <w:t> </w:t>
      </w:r>
      <w:r>
        <w:rPr>
          <w:w w:val="105"/>
        </w:rPr>
        <w:t>de</w:t>
      </w:r>
      <w:r>
        <w:rPr>
          <w:spacing w:val="40"/>
          <w:w w:val="105"/>
        </w:rPr>
        <w:t> </w:t>
      </w:r>
      <w:r>
        <w:rPr>
          <w:w w:val="105"/>
        </w:rPr>
        <w:t>los</w:t>
      </w:r>
      <w:r>
        <w:rPr>
          <w:spacing w:val="40"/>
          <w:w w:val="105"/>
        </w:rPr>
        <w:t> </w:t>
      </w:r>
      <w:r>
        <w:rPr>
          <w:w w:val="105"/>
        </w:rPr>
        <w:t>derechos</w:t>
      </w:r>
      <w:r>
        <w:rPr>
          <w:spacing w:val="40"/>
          <w:w w:val="105"/>
        </w:rPr>
        <w:t> </w:t>
      </w:r>
      <w:r>
        <w:rPr>
          <w:w w:val="105"/>
        </w:rPr>
        <w:t>y</w:t>
      </w:r>
      <w:r>
        <w:rPr>
          <w:spacing w:val="40"/>
          <w:w w:val="105"/>
        </w:rPr>
        <w:t> </w:t>
      </w:r>
      <w:r>
        <w:rPr>
          <w:w w:val="105"/>
        </w:rPr>
        <w:t>el</w:t>
      </w:r>
      <w:r>
        <w:rPr>
          <w:spacing w:val="40"/>
          <w:w w:val="105"/>
        </w:rPr>
        <w:t> </w:t>
      </w:r>
      <w:r>
        <w:rPr>
          <w:w w:val="105"/>
        </w:rPr>
        <w:t>desarrollo integral</w:t>
      </w:r>
      <w:r>
        <w:rPr>
          <w:spacing w:val="40"/>
          <w:w w:val="105"/>
        </w:rPr>
        <w:t> </w:t>
      </w:r>
      <w:r>
        <w:rPr>
          <w:w w:val="105"/>
        </w:rPr>
        <w:t>de</w:t>
      </w:r>
      <w:r>
        <w:rPr>
          <w:spacing w:val="40"/>
          <w:w w:val="105"/>
        </w:rPr>
        <w:t> </w:t>
      </w:r>
      <w:r>
        <w:rPr>
          <w:w w:val="105"/>
        </w:rPr>
        <w:t>las</w:t>
      </w:r>
      <w:r>
        <w:rPr>
          <w:spacing w:val="40"/>
          <w:w w:val="105"/>
        </w:rPr>
        <w:t> </w:t>
      </w:r>
      <w:r>
        <w:rPr>
          <w:w w:val="105"/>
        </w:rPr>
        <w:t>niñas,</w:t>
      </w:r>
      <w:r>
        <w:rPr>
          <w:spacing w:val="40"/>
          <w:w w:val="105"/>
        </w:rPr>
        <w:t> </w:t>
      </w:r>
      <w:r>
        <w:rPr>
          <w:w w:val="105"/>
        </w:rPr>
        <w:t>niños</w:t>
      </w:r>
      <w:r>
        <w:rPr>
          <w:spacing w:val="40"/>
          <w:w w:val="105"/>
        </w:rPr>
        <w:t> </w:t>
      </w:r>
      <w:r>
        <w:rPr>
          <w:w w:val="105"/>
        </w:rPr>
        <w:t>de</w:t>
      </w:r>
      <w:r>
        <w:rPr>
          <w:spacing w:val="40"/>
          <w:w w:val="105"/>
        </w:rPr>
        <w:t> </w:t>
      </w:r>
      <w:r>
        <w:rPr>
          <w:w w:val="105"/>
        </w:rPr>
        <w:t>la</w:t>
      </w:r>
      <w:r>
        <w:rPr>
          <w:spacing w:val="40"/>
          <w:w w:val="105"/>
        </w:rPr>
        <w:t> </w:t>
      </w:r>
      <w:r>
        <w:rPr>
          <w:w w:val="105"/>
        </w:rPr>
        <w:t>primera</w:t>
      </w:r>
      <w:r>
        <w:rPr>
          <w:spacing w:val="40"/>
          <w:w w:val="105"/>
        </w:rPr>
        <w:t> </w:t>
      </w:r>
      <w:r>
        <w:rPr>
          <w:w w:val="105"/>
        </w:rPr>
        <w:t>infancia</w:t>
      </w:r>
    </w:p>
    <w:p>
      <w:pPr>
        <w:pStyle w:val="BodyText"/>
        <w:spacing w:line="292" w:lineRule="auto" w:before="123"/>
        <w:ind w:left="379" w:right="372" w:firstLine="567"/>
        <w:jc w:val="both"/>
      </w:pPr>
      <w:r>
        <w:rPr>
          <w:w w:val="105"/>
        </w:rPr>
        <w:t>En</w:t>
      </w:r>
      <w:r>
        <w:rPr>
          <w:w w:val="105"/>
        </w:rPr>
        <w:t> esta</w:t>
      </w:r>
      <w:r>
        <w:rPr>
          <w:w w:val="105"/>
        </w:rPr>
        <w:t> línea</w:t>
      </w:r>
      <w:r>
        <w:rPr>
          <w:w w:val="105"/>
        </w:rPr>
        <w:t> se</w:t>
      </w:r>
      <w:r>
        <w:rPr>
          <w:w w:val="105"/>
        </w:rPr>
        <w:t> propone</w:t>
      </w:r>
      <w:r>
        <w:rPr>
          <w:w w:val="105"/>
        </w:rPr>
        <w:t> promover</w:t>
      </w:r>
      <w:r>
        <w:rPr>
          <w:w w:val="105"/>
        </w:rPr>
        <w:t> procesos</w:t>
      </w:r>
      <w:r>
        <w:rPr>
          <w:w w:val="105"/>
        </w:rPr>
        <w:t> de</w:t>
      </w:r>
      <w:r>
        <w:rPr>
          <w:w w:val="105"/>
        </w:rPr>
        <w:t> planeación</w:t>
      </w:r>
      <w:r>
        <w:rPr>
          <w:w w:val="105"/>
        </w:rPr>
        <w:t> y</w:t>
      </w:r>
      <w:r>
        <w:rPr>
          <w:w w:val="105"/>
        </w:rPr>
        <w:t> gestión</w:t>
      </w:r>
      <w:r>
        <w:rPr>
          <w:w w:val="105"/>
        </w:rPr>
        <w:t> participativa, orientados a</w:t>
      </w:r>
      <w:r>
        <w:rPr>
          <w:w w:val="105"/>
        </w:rPr>
        <w:t> construir</w:t>
      </w:r>
      <w:r>
        <w:rPr>
          <w:w w:val="105"/>
        </w:rPr>
        <w:t> colectivamente alternativas para</w:t>
      </w:r>
      <w:r>
        <w:rPr>
          <w:w w:val="105"/>
        </w:rPr>
        <w:t> generar condiciones adecuadas, como también</w:t>
      </w:r>
      <w:r>
        <w:rPr>
          <w:w w:val="105"/>
        </w:rPr>
        <w:t> garantizar</w:t>
      </w:r>
      <w:r>
        <w:rPr>
          <w:w w:val="105"/>
        </w:rPr>
        <w:t> la</w:t>
      </w:r>
      <w:r>
        <w:rPr>
          <w:w w:val="105"/>
        </w:rPr>
        <w:t> atención</w:t>
      </w:r>
      <w:r>
        <w:rPr>
          <w:w w:val="105"/>
        </w:rPr>
        <w:t> integral</w:t>
      </w:r>
      <w:r>
        <w:rPr>
          <w:w w:val="105"/>
        </w:rPr>
        <w:t> en</w:t>
      </w:r>
      <w:r>
        <w:rPr>
          <w:w w:val="105"/>
        </w:rPr>
        <w:t> salud</w:t>
      </w:r>
      <w:r>
        <w:rPr>
          <w:w w:val="105"/>
        </w:rPr>
        <w:t> a</w:t>
      </w:r>
      <w:r>
        <w:rPr>
          <w:w w:val="105"/>
        </w:rPr>
        <w:t> la</w:t>
      </w:r>
      <w:r>
        <w:rPr>
          <w:w w:val="105"/>
        </w:rPr>
        <w:t> primera</w:t>
      </w:r>
      <w:r>
        <w:rPr>
          <w:w w:val="105"/>
        </w:rPr>
        <w:t> infancia.</w:t>
      </w:r>
      <w:r>
        <w:rPr>
          <w:w w:val="105"/>
        </w:rPr>
        <w:t> El</w:t>
      </w:r>
      <w:r>
        <w:rPr>
          <w:w w:val="105"/>
        </w:rPr>
        <w:t> ejercicio</w:t>
      </w:r>
      <w:r>
        <w:rPr>
          <w:w w:val="105"/>
        </w:rPr>
        <w:t> de participación</w:t>
      </w:r>
      <w:r>
        <w:rPr>
          <w:spacing w:val="66"/>
          <w:w w:val="105"/>
        </w:rPr>
        <w:t> </w:t>
      </w:r>
      <w:r>
        <w:rPr>
          <w:w w:val="105"/>
        </w:rPr>
        <w:t>comprende</w:t>
      </w:r>
      <w:r>
        <w:rPr>
          <w:spacing w:val="66"/>
          <w:w w:val="105"/>
        </w:rPr>
        <w:t> </w:t>
      </w:r>
      <w:r>
        <w:rPr>
          <w:w w:val="105"/>
        </w:rPr>
        <w:t>la</w:t>
      </w:r>
      <w:r>
        <w:rPr>
          <w:spacing w:val="66"/>
          <w:w w:val="105"/>
        </w:rPr>
        <w:t> </w:t>
      </w:r>
      <w:r>
        <w:rPr>
          <w:w w:val="105"/>
        </w:rPr>
        <w:t>identificación</w:t>
      </w:r>
      <w:r>
        <w:rPr>
          <w:spacing w:val="66"/>
          <w:w w:val="105"/>
        </w:rPr>
        <w:t> </w:t>
      </w:r>
      <w:r>
        <w:rPr>
          <w:w w:val="105"/>
        </w:rPr>
        <w:t>de</w:t>
      </w:r>
      <w:r>
        <w:rPr>
          <w:spacing w:val="67"/>
          <w:w w:val="105"/>
        </w:rPr>
        <w:t> </w:t>
      </w:r>
      <w:r>
        <w:rPr>
          <w:w w:val="105"/>
        </w:rPr>
        <w:t>actores</w:t>
      </w:r>
      <w:r>
        <w:rPr>
          <w:spacing w:val="67"/>
          <w:w w:val="105"/>
        </w:rPr>
        <w:t> </w:t>
      </w:r>
      <w:r>
        <w:rPr>
          <w:w w:val="105"/>
        </w:rPr>
        <w:t>clave</w:t>
      </w:r>
      <w:r>
        <w:rPr>
          <w:spacing w:val="66"/>
          <w:w w:val="105"/>
        </w:rPr>
        <w:t> </w:t>
      </w:r>
      <w:r>
        <w:rPr>
          <w:w w:val="105"/>
        </w:rPr>
        <w:t>en</w:t>
      </w:r>
      <w:r>
        <w:rPr>
          <w:spacing w:val="66"/>
          <w:w w:val="105"/>
        </w:rPr>
        <w:t> </w:t>
      </w:r>
      <w:r>
        <w:rPr>
          <w:w w:val="105"/>
        </w:rPr>
        <w:t>el</w:t>
      </w:r>
      <w:r>
        <w:rPr>
          <w:spacing w:val="67"/>
          <w:w w:val="105"/>
        </w:rPr>
        <w:t> </w:t>
      </w:r>
      <w:r>
        <w:rPr>
          <w:w w:val="105"/>
        </w:rPr>
        <w:t>proceso</w:t>
      </w:r>
      <w:r>
        <w:rPr>
          <w:spacing w:val="66"/>
          <w:w w:val="105"/>
        </w:rPr>
        <w:t> </w:t>
      </w:r>
      <w:r>
        <w:rPr>
          <w:w w:val="105"/>
        </w:rPr>
        <w:t>de</w:t>
      </w:r>
      <w:r>
        <w:rPr>
          <w:spacing w:val="67"/>
          <w:w w:val="105"/>
        </w:rPr>
        <w:t> </w:t>
      </w:r>
      <w:r>
        <w:rPr>
          <w:w w:val="105"/>
        </w:rPr>
        <w:t>construcción</w:t>
      </w:r>
    </w:p>
    <w:p>
      <w:pPr>
        <w:spacing w:after="0" w:line="292" w:lineRule="auto"/>
        <w:jc w:val="both"/>
        <w:sectPr>
          <w:pgSz w:w="11910" w:h="16840"/>
          <w:pgMar w:header="0" w:footer="1014" w:top="1720" w:bottom="1220" w:left="1180" w:right="900"/>
        </w:sectPr>
      </w:pPr>
    </w:p>
    <w:p>
      <w:pPr>
        <w:pStyle w:val="BodyText"/>
        <w:spacing w:line="292" w:lineRule="auto" w:before="83"/>
        <w:ind w:left="379" w:right="371"/>
        <w:jc w:val="both"/>
      </w:pPr>
      <w:r>
        <w:rPr>
          <w:w w:val="105"/>
        </w:rPr>
        <w:t>territorial;</w:t>
      </w:r>
      <w:r>
        <w:rPr>
          <w:w w:val="105"/>
        </w:rPr>
        <w:t> promoción</w:t>
      </w:r>
      <w:r>
        <w:rPr>
          <w:w w:val="105"/>
        </w:rPr>
        <w:t> de</w:t>
      </w:r>
      <w:r>
        <w:rPr>
          <w:w w:val="105"/>
        </w:rPr>
        <w:t> escenarios</w:t>
      </w:r>
      <w:r>
        <w:rPr>
          <w:w w:val="105"/>
        </w:rPr>
        <w:t> que</w:t>
      </w:r>
      <w:r>
        <w:rPr>
          <w:w w:val="105"/>
        </w:rPr>
        <w:t> permitan</w:t>
      </w:r>
      <w:r>
        <w:rPr>
          <w:w w:val="105"/>
        </w:rPr>
        <w:t> la</w:t>
      </w:r>
      <w:r>
        <w:rPr>
          <w:w w:val="105"/>
        </w:rPr>
        <w:t> participación</w:t>
      </w:r>
      <w:r>
        <w:rPr>
          <w:w w:val="105"/>
        </w:rPr>
        <w:t> genuina</w:t>
      </w:r>
      <w:r>
        <w:rPr>
          <w:w w:val="105"/>
        </w:rPr>
        <w:t> de</w:t>
      </w:r>
      <w:r>
        <w:rPr>
          <w:w w:val="105"/>
        </w:rPr>
        <w:t> niños</w:t>
      </w:r>
      <w:r>
        <w:rPr>
          <w:w w:val="105"/>
        </w:rPr>
        <w:t> y</w:t>
      </w:r>
      <w:r>
        <w:rPr>
          <w:w w:val="105"/>
        </w:rPr>
        <w:t> niñas; fortalecimiento de capacidades para la participación, el empoderamiento y la movilización en torno</w:t>
      </w:r>
      <w:r>
        <w:rPr>
          <w:w w:val="105"/>
        </w:rPr>
        <w:t> al</w:t>
      </w:r>
      <w:r>
        <w:rPr>
          <w:w w:val="105"/>
        </w:rPr>
        <w:t> desarrollo</w:t>
      </w:r>
      <w:r>
        <w:rPr>
          <w:w w:val="105"/>
        </w:rPr>
        <w:t> integral</w:t>
      </w:r>
      <w:r>
        <w:rPr>
          <w:w w:val="105"/>
        </w:rPr>
        <w:t> de</w:t>
      </w:r>
      <w:r>
        <w:rPr>
          <w:w w:val="105"/>
        </w:rPr>
        <w:t> la</w:t>
      </w:r>
      <w:r>
        <w:rPr>
          <w:w w:val="105"/>
        </w:rPr>
        <w:t> primera</w:t>
      </w:r>
      <w:r>
        <w:rPr>
          <w:w w:val="105"/>
        </w:rPr>
        <w:t> infancia;</w:t>
      </w:r>
      <w:r>
        <w:rPr>
          <w:w w:val="105"/>
        </w:rPr>
        <w:t> y</w:t>
      </w:r>
      <w:r>
        <w:rPr>
          <w:w w:val="105"/>
        </w:rPr>
        <w:t> promoción</w:t>
      </w:r>
      <w:r>
        <w:rPr>
          <w:w w:val="105"/>
        </w:rPr>
        <w:t> de</w:t>
      </w:r>
      <w:r>
        <w:rPr>
          <w:w w:val="105"/>
        </w:rPr>
        <w:t> escenarios</w:t>
      </w:r>
      <w:r>
        <w:rPr>
          <w:w w:val="105"/>
        </w:rPr>
        <w:t> de</w:t>
      </w:r>
      <w:r>
        <w:rPr>
          <w:w w:val="105"/>
        </w:rPr>
        <w:t> discusión</w:t>
      </w:r>
      <w:r>
        <w:rPr>
          <w:w w:val="105"/>
        </w:rPr>
        <w:t> e incidencia</w:t>
      </w:r>
      <w:r>
        <w:rPr>
          <w:w w:val="105"/>
        </w:rPr>
        <w:t> colectiva</w:t>
      </w:r>
      <w:r>
        <w:rPr>
          <w:w w:val="105"/>
        </w:rPr>
        <w:t> en</w:t>
      </w:r>
      <w:r>
        <w:rPr>
          <w:w w:val="105"/>
        </w:rPr>
        <w:t> procesos</w:t>
      </w:r>
      <w:r>
        <w:rPr>
          <w:w w:val="105"/>
        </w:rPr>
        <w:t> de</w:t>
      </w:r>
      <w:r>
        <w:rPr>
          <w:w w:val="105"/>
        </w:rPr>
        <w:t> toma</w:t>
      </w:r>
      <w:r>
        <w:rPr>
          <w:w w:val="105"/>
        </w:rPr>
        <w:t> de</w:t>
      </w:r>
      <w:r>
        <w:rPr>
          <w:w w:val="105"/>
        </w:rPr>
        <w:t> decisiones,</w:t>
      </w:r>
      <w:r>
        <w:rPr>
          <w:w w:val="105"/>
        </w:rPr>
        <w:t> planeación,</w:t>
      </w:r>
      <w:r>
        <w:rPr>
          <w:w w:val="105"/>
        </w:rPr>
        <w:t> implementación</w:t>
      </w:r>
      <w:r>
        <w:rPr>
          <w:w w:val="105"/>
        </w:rPr>
        <w:t> y evaluación</w:t>
      </w:r>
      <w:r>
        <w:rPr>
          <w:spacing w:val="21"/>
          <w:w w:val="105"/>
        </w:rPr>
        <w:t> </w:t>
      </w:r>
      <w:r>
        <w:rPr>
          <w:w w:val="105"/>
        </w:rPr>
        <w:t>de</w:t>
      </w:r>
      <w:r>
        <w:rPr>
          <w:spacing w:val="21"/>
          <w:w w:val="105"/>
        </w:rPr>
        <w:t> </w:t>
      </w:r>
      <w:r>
        <w:rPr>
          <w:w w:val="105"/>
        </w:rPr>
        <w:t>la</w:t>
      </w:r>
      <w:r>
        <w:rPr>
          <w:spacing w:val="22"/>
          <w:w w:val="105"/>
        </w:rPr>
        <w:t> </w:t>
      </w:r>
      <w:r>
        <w:rPr>
          <w:w w:val="105"/>
        </w:rPr>
        <w:t>política</w:t>
      </w:r>
      <w:r>
        <w:rPr>
          <w:spacing w:val="22"/>
          <w:w w:val="105"/>
        </w:rPr>
        <w:t> </w:t>
      </w:r>
      <w:r>
        <w:rPr>
          <w:w w:val="105"/>
        </w:rPr>
        <w:t>pública</w:t>
      </w:r>
      <w:r>
        <w:rPr>
          <w:spacing w:val="22"/>
          <w:w w:val="105"/>
        </w:rPr>
        <w:t> </w:t>
      </w:r>
      <w:r>
        <w:rPr>
          <w:w w:val="105"/>
        </w:rPr>
        <w:t>en</w:t>
      </w:r>
      <w:r>
        <w:rPr>
          <w:spacing w:val="21"/>
          <w:w w:val="105"/>
        </w:rPr>
        <w:t> </w:t>
      </w:r>
      <w:r>
        <w:rPr>
          <w:w w:val="105"/>
        </w:rPr>
        <w:t>salud,</w:t>
      </w:r>
      <w:r>
        <w:rPr>
          <w:spacing w:val="22"/>
          <w:w w:val="105"/>
        </w:rPr>
        <w:t> </w:t>
      </w:r>
      <w:r>
        <w:rPr>
          <w:w w:val="105"/>
        </w:rPr>
        <w:t>con</w:t>
      </w:r>
      <w:r>
        <w:rPr>
          <w:spacing w:val="22"/>
          <w:w w:val="105"/>
        </w:rPr>
        <w:t> </w:t>
      </w:r>
      <w:r>
        <w:rPr>
          <w:w w:val="105"/>
        </w:rPr>
        <w:t>énfasis</w:t>
      </w:r>
      <w:r>
        <w:rPr>
          <w:spacing w:val="21"/>
          <w:w w:val="105"/>
        </w:rPr>
        <w:t> </w:t>
      </w:r>
      <w:r>
        <w:rPr>
          <w:w w:val="105"/>
        </w:rPr>
        <w:t>en</w:t>
      </w:r>
      <w:r>
        <w:rPr>
          <w:spacing w:val="22"/>
          <w:w w:val="105"/>
        </w:rPr>
        <w:t> </w:t>
      </w:r>
      <w:r>
        <w:rPr>
          <w:w w:val="105"/>
        </w:rPr>
        <w:t>la</w:t>
      </w:r>
      <w:r>
        <w:rPr>
          <w:spacing w:val="22"/>
          <w:w w:val="105"/>
        </w:rPr>
        <w:t> </w:t>
      </w:r>
      <w:r>
        <w:rPr>
          <w:w w:val="105"/>
        </w:rPr>
        <w:t>atención</w:t>
      </w:r>
      <w:r>
        <w:rPr>
          <w:spacing w:val="22"/>
          <w:w w:val="105"/>
        </w:rPr>
        <w:t> </w:t>
      </w:r>
      <w:r>
        <w:rPr>
          <w:w w:val="105"/>
        </w:rPr>
        <w:t>integral</w:t>
      </w:r>
      <w:r>
        <w:rPr>
          <w:spacing w:val="22"/>
          <w:w w:val="105"/>
        </w:rPr>
        <w:t> </w:t>
      </w:r>
      <w:r>
        <w:rPr>
          <w:w w:val="105"/>
        </w:rPr>
        <w:t>en</w:t>
      </w:r>
      <w:r>
        <w:rPr>
          <w:spacing w:val="22"/>
          <w:w w:val="105"/>
        </w:rPr>
        <w:t> </w:t>
      </w:r>
      <w:r>
        <w:rPr>
          <w:w w:val="105"/>
        </w:rPr>
        <w:t>salud</w:t>
      </w:r>
      <w:r>
        <w:rPr>
          <w:spacing w:val="22"/>
          <w:w w:val="105"/>
        </w:rPr>
        <w:t> </w:t>
      </w:r>
      <w:r>
        <w:rPr>
          <w:w w:val="105"/>
        </w:rPr>
        <w:t>a</w:t>
      </w:r>
      <w:r>
        <w:rPr>
          <w:spacing w:val="22"/>
          <w:w w:val="105"/>
        </w:rPr>
        <w:t> </w:t>
      </w:r>
      <w:r>
        <w:rPr>
          <w:w w:val="105"/>
        </w:rPr>
        <w:t>niños y niñas durante los mil primeros días de vida.</w:t>
      </w:r>
    </w:p>
    <w:p>
      <w:pPr>
        <w:pStyle w:val="BodyText"/>
        <w:spacing w:line="292" w:lineRule="auto" w:before="117"/>
        <w:ind w:left="379" w:right="373" w:firstLine="567"/>
        <w:jc w:val="both"/>
      </w:pPr>
      <w:r>
        <w:rPr>
          <w:i/>
          <w:w w:val="105"/>
          <w:sz w:val="23"/>
        </w:rPr>
        <w:t>Beneficios</w:t>
      </w:r>
      <w:r>
        <w:rPr>
          <w:w w:val="105"/>
        </w:rPr>
        <w:t>:</w:t>
      </w:r>
      <w:r>
        <w:rPr>
          <w:w w:val="105"/>
        </w:rPr>
        <w:t> Con las dos estrategias se espera beneficiar a familias, niños y niñas durante los mil primeros días de vida, seguros de la repercusión positiva en el curso de la vida. Lograr acompañamiento</w:t>
      </w:r>
      <w:r>
        <w:rPr>
          <w:w w:val="105"/>
        </w:rPr>
        <w:t> desde</w:t>
      </w:r>
      <w:r>
        <w:rPr>
          <w:w w:val="105"/>
        </w:rPr>
        <w:t> el</w:t>
      </w:r>
      <w:r>
        <w:rPr>
          <w:w w:val="105"/>
        </w:rPr>
        <w:t> sector</w:t>
      </w:r>
      <w:r>
        <w:rPr>
          <w:w w:val="105"/>
        </w:rPr>
        <w:t> y</w:t>
      </w:r>
      <w:r>
        <w:rPr>
          <w:w w:val="105"/>
        </w:rPr>
        <w:t> fortalecimiento</w:t>
      </w:r>
      <w:r>
        <w:rPr>
          <w:w w:val="105"/>
        </w:rPr>
        <w:t> de</w:t>
      </w:r>
      <w:r>
        <w:rPr>
          <w:w w:val="105"/>
        </w:rPr>
        <w:t> las</w:t>
      </w:r>
      <w:r>
        <w:rPr>
          <w:w w:val="105"/>
        </w:rPr>
        <w:t> capacidades</w:t>
      </w:r>
      <w:r>
        <w:rPr>
          <w:w w:val="105"/>
        </w:rPr>
        <w:t> de</w:t>
      </w:r>
      <w:r>
        <w:rPr>
          <w:w w:val="105"/>
        </w:rPr>
        <w:t> familias</w:t>
      </w:r>
      <w:r>
        <w:rPr>
          <w:w w:val="105"/>
        </w:rPr>
        <w:t> y</w:t>
      </w:r>
      <w:r>
        <w:rPr>
          <w:spacing w:val="40"/>
          <w:w w:val="105"/>
        </w:rPr>
        <w:t> </w:t>
      </w:r>
      <w:r>
        <w:rPr>
          <w:w w:val="105"/>
        </w:rPr>
        <w:t>comunidades con repercusión en las formas de cuidado de sí mismo, cuidado mutuo y cuidado de</w:t>
      </w:r>
      <w:r>
        <w:rPr>
          <w:w w:val="105"/>
        </w:rPr>
        <w:t> sus</w:t>
      </w:r>
      <w:r>
        <w:rPr>
          <w:w w:val="105"/>
        </w:rPr>
        <w:t> entornos,</w:t>
      </w:r>
      <w:r>
        <w:rPr>
          <w:w w:val="105"/>
        </w:rPr>
        <w:t> orientado</w:t>
      </w:r>
      <w:r>
        <w:rPr>
          <w:w w:val="105"/>
        </w:rPr>
        <w:t> a</w:t>
      </w:r>
      <w:r>
        <w:rPr>
          <w:w w:val="105"/>
        </w:rPr>
        <w:t> mejorar</w:t>
      </w:r>
      <w:r>
        <w:rPr>
          <w:w w:val="105"/>
        </w:rPr>
        <w:t> condiciones</w:t>
      </w:r>
      <w:r>
        <w:rPr>
          <w:w w:val="105"/>
        </w:rPr>
        <w:t> de</w:t>
      </w:r>
      <w:r>
        <w:rPr>
          <w:w w:val="105"/>
        </w:rPr>
        <w:t> salud</w:t>
      </w:r>
      <w:r>
        <w:rPr>
          <w:w w:val="105"/>
        </w:rPr>
        <w:t> y</w:t>
      </w:r>
      <w:r>
        <w:rPr>
          <w:w w:val="105"/>
        </w:rPr>
        <w:t> garantizar</w:t>
      </w:r>
      <w:r>
        <w:rPr>
          <w:w w:val="105"/>
        </w:rPr>
        <w:t> continuidad</w:t>
      </w:r>
      <w:r>
        <w:rPr>
          <w:w w:val="105"/>
        </w:rPr>
        <w:t> de</w:t>
      </w:r>
      <w:r>
        <w:rPr>
          <w:w w:val="105"/>
        </w:rPr>
        <w:t> la atención en el marco de la promoción y la prevención.</w:t>
      </w:r>
    </w:p>
    <w:p>
      <w:pPr>
        <w:spacing w:before="111"/>
        <w:ind w:left="947" w:right="0" w:firstLine="0"/>
        <w:jc w:val="both"/>
        <w:rPr>
          <w:sz w:val="22"/>
        </w:rPr>
      </w:pPr>
      <w:r>
        <w:rPr>
          <w:i/>
          <w:w w:val="105"/>
          <w:sz w:val="23"/>
        </w:rPr>
        <w:t>Requerimientos</w:t>
      </w:r>
      <w:r>
        <w:rPr>
          <w:i/>
          <w:spacing w:val="-8"/>
          <w:w w:val="105"/>
          <w:sz w:val="23"/>
        </w:rPr>
        <w:t> </w:t>
      </w:r>
      <w:r>
        <w:rPr>
          <w:i/>
          <w:w w:val="105"/>
          <w:sz w:val="23"/>
        </w:rPr>
        <w:t>técnicos</w:t>
      </w:r>
      <w:r>
        <w:rPr>
          <w:w w:val="105"/>
          <w:sz w:val="22"/>
        </w:rPr>
        <w:t>: Se</w:t>
      </w:r>
      <w:r>
        <w:rPr>
          <w:spacing w:val="-5"/>
          <w:w w:val="105"/>
          <w:sz w:val="22"/>
        </w:rPr>
        <w:t> </w:t>
      </w:r>
      <w:r>
        <w:rPr>
          <w:w w:val="105"/>
          <w:sz w:val="22"/>
        </w:rPr>
        <w:t>requieren</w:t>
      </w:r>
      <w:r>
        <w:rPr>
          <w:spacing w:val="-5"/>
          <w:w w:val="105"/>
          <w:sz w:val="22"/>
        </w:rPr>
        <w:t> </w:t>
      </w:r>
      <w:r>
        <w:rPr>
          <w:w w:val="105"/>
          <w:sz w:val="22"/>
        </w:rPr>
        <w:t>equipos</w:t>
      </w:r>
      <w:r>
        <w:rPr>
          <w:spacing w:val="-5"/>
          <w:w w:val="105"/>
          <w:sz w:val="22"/>
        </w:rPr>
        <w:t> </w:t>
      </w:r>
      <w:r>
        <w:rPr>
          <w:w w:val="105"/>
          <w:sz w:val="22"/>
        </w:rPr>
        <w:t>de</w:t>
      </w:r>
      <w:r>
        <w:rPr>
          <w:spacing w:val="-5"/>
          <w:w w:val="105"/>
          <w:sz w:val="22"/>
        </w:rPr>
        <w:t> </w:t>
      </w:r>
      <w:r>
        <w:rPr>
          <w:w w:val="105"/>
          <w:sz w:val="22"/>
        </w:rPr>
        <w:t>salud</w:t>
      </w:r>
      <w:r>
        <w:rPr>
          <w:spacing w:val="-5"/>
          <w:w w:val="105"/>
          <w:sz w:val="22"/>
        </w:rPr>
        <w:t> </w:t>
      </w:r>
      <w:r>
        <w:rPr>
          <w:w w:val="105"/>
          <w:sz w:val="22"/>
        </w:rPr>
        <w:t>con</w:t>
      </w:r>
      <w:r>
        <w:rPr>
          <w:spacing w:val="-4"/>
          <w:w w:val="105"/>
          <w:sz w:val="22"/>
        </w:rPr>
        <w:t> </w:t>
      </w:r>
      <w:r>
        <w:rPr>
          <w:w w:val="105"/>
          <w:sz w:val="22"/>
        </w:rPr>
        <w:t>las</w:t>
      </w:r>
      <w:r>
        <w:rPr>
          <w:spacing w:val="-5"/>
          <w:w w:val="105"/>
          <w:sz w:val="22"/>
        </w:rPr>
        <w:t> </w:t>
      </w:r>
      <w:r>
        <w:rPr>
          <w:w w:val="105"/>
          <w:sz w:val="22"/>
        </w:rPr>
        <w:t>siguientes</w:t>
      </w:r>
      <w:r>
        <w:rPr>
          <w:spacing w:val="-4"/>
          <w:w w:val="105"/>
          <w:sz w:val="22"/>
        </w:rPr>
        <w:t> </w:t>
      </w:r>
      <w:r>
        <w:rPr>
          <w:spacing w:val="-2"/>
          <w:w w:val="105"/>
          <w:sz w:val="22"/>
        </w:rPr>
        <w:t>características:</w:t>
      </w:r>
    </w:p>
    <w:p>
      <w:pPr>
        <w:pStyle w:val="ListParagraph"/>
        <w:numPr>
          <w:ilvl w:val="0"/>
          <w:numId w:val="8"/>
        </w:numPr>
        <w:tabs>
          <w:tab w:pos="948" w:val="left" w:leader="none"/>
        </w:tabs>
        <w:spacing w:line="292" w:lineRule="auto" w:before="165" w:after="0"/>
        <w:ind w:left="947" w:right="372" w:hanging="437"/>
        <w:jc w:val="both"/>
        <w:rPr>
          <w:sz w:val="22"/>
        </w:rPr>
      </w:pPr>
      <w:r>
        <w:rPr>
          <w:w w:val="105"/>
          <w:sz w:val="22"/>
        </w:rPr>
        <w:t>Experiencia</w:t>
      </w:r>
      <w:r>
        <w:rPr>
          <w:w w:val="105"/>
          <w:sz w:val="22"/>
        </w:rPr>
        <w:t> y formación</w:t>
      </w:r>
      <w:r>
        <w:rPr>
          <w:w w:val="105"/>
          <w:sz w:val="22"/>
        </w:rPr>
        <w:t> en</w:t>
      </w:r>
      <w:r>
        <w:rPr>
          <w:w w:val="105"/>
          <w:sz w:val="22"/>
        </w:rPr>
        <w:t> el</w:t>
      </w:r>
      <w:r>
        <w:rPr>
          <w:w w:val="105"/>
          <w:sz w:val="22"/>
        </w:rPr>
        <w:t> campo, de</w:t>
      </w:r>
      <w:r>
        <w:rPr>
          <w:w w:val="105"/>
          <w:sz w:val="22"/>
        </w:rPr>
        <w:t> acuerdo</w:t>
      </w:r>
      <w:r>
        <w:rPr>
          <w:w w:val="105"/>
          <w:sz w:val="22"/>
        </w:rPr>
        <w:t> a</w:t>
      </w:r>
      <w:r>
        <w:rPr>
          <w:w w:val="105"/>
          <w:sz w:val="22"/>
        </w:rPr>
        <w:t> sugerencias del</w:t>
      </w:r>
      <w:r>
        <w:rPr>
          <w:w w:val="105"/>
          <w:sz w:val="22"/>
        </w:rPr>
        <w:t> anexo</w:t>
      </w:r>
      <w:r>
        <w:rPr>
          <w:w w:val="105"/>
          <w:sz w:val="22"/>
        </w:rPr>
        <w:t> de</w:t>
      </w:r>
      <w:r>
        <w:rPr>
          <w:w w:val="105"/>
          <w:sz w:val="22"/>
        </w:rPr>
        <w:t> familia</w:t>
      </w:r>
      <w:r>
        <w:rPr>
          <w:w w:val="105"/>
          <w:sz w:val="22"/>
        </w:rPr>
        <w:t> y comunidad</w:t>
      </w:r>
      <w:r>
        <w:rPr>
          <w:w w:val="105"/>
          <w:sz w:val="22"/>
        </w:rPr>
        <w:t> del</w:t>
      </w:r>
      <w:r>
        <w:rPr>
          <w:w w:val="105"/>
          <w:sz w:val="22"/>
        </w:rPr>
        <w:t> lineamiento</w:t>
      </w:r>
      <w:r>
        <w:rPr>
          <w:w w:val="105"/>
          <w:sz w:val="22"/>
        </w:rPr>
        <w:t> técnico</w:t>
      </w:r>
      <w:r>
        <w:rPr>
          <w:w w:val="105"/>
          <w:sz w:val="22"/>
        </w:rPr>
        <w:t> para</w:t>
      </w:r>
      <w:r>
        <w:rPr>
          <w:w w:val="105"/>
          <w:sz w:val="22"/>
        </w:rPr>
        <w:t> la</w:t>
      </w:r>
      <w:r>
        <w:rPr>
          <w:w w:val="105"/>
          <w:sz w:val="22"/>
        </w:rPr>
        <w:t> atención</w:t>
      </w:r>
      <w:r>
        <w:rPr>
          <w:w w:val="105"/>
          <w:sz w:val="22"/>
        </w:rPr>
        <w:t> integral</w:t>
      </w:r>
      <w:r>
        <w:rPr>
          <w:w w:val="105"/>
          <w:sz w:val="22"/>
        </w:rPr>
        <w:t> en</w:t>
      </w:r>
      <w:r>
        <w:rPr>
          <w:w w:val="105"/>
          <w:sz w:val="22"/>
        </w:rPr>
        <w:t> salud</w:t>
      </w:r>
      <w:r>
        <w:rPr>
          <w:w w:val="105"/>
          <w:sz w:val="22"/>
        </w:rPr>
        <w:t> del</w:t>
      </w:r>
      <w:r>
        <w:rPr>
          <w:w w:val="105"/>
          <w:sz w:val="22"/>
        </w:rPr>
        <w:t> Ministerio</w:t>
      </w:r>
      <w:r>
        <w:rPr>
          <w:w w:val="105"/>
          <w:sz w:val="22"/>
        </w:rPr>
        <w:t> de Salud y Protección Social.</w:t>
      </w:r>
    </w:p>
    <w:p>
      <w:pPr>
        <w:pStyle w:val="ListParagraph"/>
        <w:numPr>
          <w:ilvl w:val="0"/>
          <w:numId w:val="8"/>
        </w:numPr>
        <w:tabs>
          <w:tab w:pos="948" w:val="left" w:leader="none"/>
        </w:tabs>
        <w:spacing w:line="292" w:lineRule="auto" w:before="112" w:after="0"/>
        <w:ind w:left="947" w:right="372" w:hanging="437"/>
        <w:jc w:val="both"/>
        <w:rPr>
          <w:sz w:val="22"/>
        </w:rPr>
      </w:pPr>
      <w:r>
        <w:rPr>
          <w:w w:val="105"/>
          <w:sz w:val="22"/>
        </w:rPr>
        <w:t>Con</w:t>
      </w:r>
      <w:r>
        <w:rPr>
          <w:spacing w:val="40"/>
          <w:w w:val="105"/>
          <w:sz w:val="22"/>
        </w:rPr>
        <w:t> </w:t>
      </w:r>
      <w:r>
        <w:rPr>
          <w:w w:val="105"/>
          <w:sz w:val="22"/>
        </w:rPr>
        <w:t>capacidad</w:t>
      </w:r>
      <w:r>
        <w:rPr>
          <w:spacing w:val="40"/>
          <w:w w:val="105"/>
          <w:sz w:val="22"/>
        </w:rPr>
        <w:t> </w:t>
      </w:r>
      <w:r>
        <w:rPr>
          <w:w w:val="105"/>
          <w:sz w:val="22"/>
        </w:rPr>
        <w:t>para</w:t>
      </w:r>
      <w:r>
        <w:rPr>
          <w:spacing w:val="40"/>
          <w:w w:val="105"/>
          <w:sz w:val="22"/>
        </w:rPr>
        <w:t> </w:t>
      </w:r>
      <w:r>
        <w:rPr>
          <w:w w:val="105"/>
          <w:sz w:val="22"/>
        </w:rPr>
        <w:t>facilitar</w:t>
      </w:r>
      <w:r>
        <w:rPr>
          <w:spacing w:val="40"/>
          <w:w w:val="105"/>
          <w:sz w:val="22"/>
        </w:rPr>
        <w:t> </w:t>
      </w:r>
      <w:r>
        <w:rPr>
          <w:w w:val="105"/>
          <w:sz w:val="22"/>
        </w:rPr>
        <w:t>relaciones</w:t>
      </w:r>
      <w:r>
        <w:rPr>
          <w:spacing w:val="40"/>
          <w:w w:val="105"/>
          <w:sz w:val="22"/>
        </w:rPr>
        <w:t> </w:t>
      </w:r>
      <w:r>
        <w:rPr>
          <w:w w:val="105"/>
          <w:sz w:val="22"/>
        </w:rPr>
        <w:t>humanas,</w:t>
      </w:r>
      <w:r>
        <w:rPr>
          <w:spacing w:val="40"/>
          <w:w w:val="105"/>
          <w:sz w:val="22"/>
        </w:rPr>
        <w:t> </w:t>
      </w:r>
      <w:r>
        <w:rPr>
          <w:w w:val="105"/>
          <w:sz w:val="22"/>
        </w:rPr>
        <w:t>sociales</w:t>
      </w:r>
      <w:r>
        <w:rPr>
          <w:spacing w:val="40"/>
          <w:w w:val="105"/>
          <w:sz w:val="22"/>
        </w:rPr>
        <w:t> </w:t>
      </w:r>
      <w:r>
        <w:rPr>
          <w:w w:val="105"/>
          <w:sz w:val="22"/>
        </w:rPr>
        <w:t>armoniosas</w:t>
      </w:r>
      <w:r>
        <w:rPr>
          <w:spacing w:val="40"/>
          <w:w w:val="105"/>
          <w:sz w:val="22"/>
        </w:rPr>
        <w:t> </w:t>
      </w:r>
      <w:r>
        <w:rPr>
          <w:w w:val="105"/>
          <w:sz w:val="22"/>
        </w:rPr>
        <w:t>y</w:t>
      </w:r>
      <w:r>
        <w:rPr>
          <w:spacing w:val="40"/>
          <w:w w:val="105"/>
          <w:sz w:val="22"/>
        </w:rPr>
        <w:t> </w:t>
      </w:r>
      <w:r>
        <w:rPr>
          <w:w w:val="105"/>
          <w:sz w:val="22"/>
        </w:rPr>
        <w:t>favorecedoras de la salud, que estén apropiados y conscientes de la diversidad étnica y cultural del país,</w:t>
      </w:r>
      <w:r>
        <w:rPr>
          <w:spacing w:val="40"/>
          <w:w w:val="105"/>
          <w:sz w:val="22"/>
        </w:rPr>
        <w:t> </w:t>
      </w:r>
      <w:r>
        <w:rPr>
          <w:w w:val="105"/>
          <w:sz w:val="22"/>
        </w:rPr>
        <w:t>a</w:t>
      </w:r>
      <w:r>
        <w:rPr>
          <w:w w:val="105"/>
          <w:sz w:val="22"/>
        </w:rPr>
        <w:t> la</w:t>
      </w:r>
      <w:r>
        <w:rPr>
          <w:w w:val="105"/>
          <w:sz w:val="22"/>
        </w:rPr>
        <w:t> hora</w:t>
      </w:r>
      <w:r>
        <w:rPr>
          <w:w w:val="105"/>
          <w:sz w:val="22"/>
        </w:rPr>
        <w:t> tanto</w:t>
      </w:r>
      <w:r>
        <w:rPr>
          <w:w w:val="105"/>
          <w:sz w:val="22"/>
        </w:rPr>
        <w:t> de</w:t>
      </w:r>
      <w:r>
        <w:rPr>
          <w:w w:val="105"/>
          <w:sz w:val="22"/>
        </w:rPr>
        <w:t> interpretar,</w:t>
      </w:r>
      <w:r>
        <w:rPr>
          <w:w w:val="105"/>
          <w:sz w:val="22"/>
        </w:rPr>
        <w:t> valorar</w:t>
      </w:r>
      <w:r>
        <w:rPr>
          <w:w w:val="105"/>
          <w:sz w:val="22"/>
        </w:rPr>
        <w:t> situaciones,</w:t>
      </w:r>
      <w:r>
        <w:rPr>
          <w:w w:val="105"/>
          <w:sz w:val="22"/>
        </w:rPr>
        <w:t> como</w:t>
      </w:r>
      <w:r>
        <w:rPr>
          <w:w w:val="105"/>
          <w:sz w:val="22"/>
        </w:rPr>
        <w:t> de</w:t>
      </w:r>
      <w:r>
        <w:rPr>
          <w:w w:val="105"/>
          <w:sz w:val="22"/>
        </w:rPr>
        <w:t> promover</w:t>
      </w:r>
      <w:r>
        <w:rPr>
          <w:w w:val="105"/>
          <w:sz w:val="22"/>
        </w:rPr>
        <w:t> respuestas diferenciales y con pertinencia cultural.</w:t>
      </w:r>
    </w:p>
    <w:p>
      <w:pPr>
        <w:pStyle w:val="ListParagraph"/>
        <w:numPr>
          <w:ilvl w:val="0"/>
          <w:numId w:val="8"/>
        </w:numPr>
        <w:tabs>
          <w:tab w:pos="948" w:val="left" w:leader="none"/>
        </w:tabs>
        <w:spacing w:line="292" w:lineRule="auto" w:before="111" w:after="0"/>
        <w:ind w:left="947" w:right="372" w:hanging="437"/>
        <w:jc w:val="both"/>
        <w:rPr>
          <w:sz w:val="22"/>
        </w:rPr>
      </w:pPr>
      <w:r>
        <w:rPr>
          <w:w w:val="105"/>
          <w:sz w:val="22"/>
        </w:rPr>
        <w:t>Con capacidades de gestión y promoción de la participación y la movilización social, la coordinación, articulación de estrategias y acciones existentes e innovadoras en favor de los niños y niñas en sus mil primeros días de vida.</w:t>
      </w:r>
    </w:p>
    <w:p>
      <w:pPr>
        <w:pStyle w:val="ListParagraph"/>
        <w:numPr>
          <w:ilvl w:val="0"/>
          <w:numId w:val="8"/>
        </w:numPr>
        <w:tabs>
          <w:tab w:pos="948" w:val="left" w:leader="none"/>
        </w:tabs>
        <w:spacing w:line="290" w:lineRule="auto" w:before="112" w:after="0"/>
        <w:ind w:left="947" w:right="372" w:hanging="437"/>
        <w:jc w:val="both"/>
        <w:rPr>
          <w:sz w:val="22"/>
        </w:rPr>
      </w:pPr>
      <w:r>
        <w:rPr>
          <w:w w:val="105"/>
          <w:sz w:val="22"/>
        </w:rPr>
        <w:t>Con</w:t>
      </w:r>
      <w:r>
        <w:rPr>
          <w:spacing w:val="32"/>
          <w:w w:val="105"/>
          <w:sz w:val="22"/>
        </w:rPr>
        <w:t> </w:t>
      </w:r>
      <w:r>
        <w:rPr>
          <w:w w:val="105"/>
          <w:sz w:val="22"/>
        </w:rPr>
        <w:t>experiencia</w:t>
      </w:r>
      <w:r>
        <w:rPr>
          <w:spacing w:val="32"/>
          <w:w w:val="105"/>
          <w:sz w:val="22"/>
        </w:rPr>
        <w:t> </w:t>
      </w:r>
      <w:r>
        <w:rPr>
          <w:w w:val="105"/>
          <w:sz w:val="22"/>
        </w:rPr>
        <w:t>o</w:t>
      </w:r>
      <w:r>
        <w:rPr>
          <w:spacing w:val="32"/>
          <w:w w:val="105"/>
          <w:sz w:val="22"/>
        </w:rPr>
        <w:t> </w:t>
      </w:r>
      <w:r>
        <w:rPr>
          <w:w w:val="105"/>
          <w:sz w:val="22"/>
        </w:rPr>
        <w:t>disposición</w:t>
      </w:r>
      <w:r>
        <w:rPr>
          <w:spacing w:val="32"/>
          <w:w w:val="105"/>
          <w:sz w:val="22"/>
        </w:rPr>
        <w:t> </w:t>
      </w:r>
      <w:r>
        <w:rPr>
          <w:w w:val="105"/>
          <w:sz w:val="22"/>
        </w:rPr>
        <w:t>permanente</w:t>
      </w:r>
      <w:r>
        <w:rPr>
          <w:spacing w:val="30"/>
          <w:w w:val="105"/>
          <w:sz w:val="22"/>
        </w:rPr>
        <w:t> </w:t>
      </w:r>
      <w:r>
        <w:rPr>
          <w:w w:val="105"/>
          <w:sz w:val="22"/>
        </w:rPr>
        <w:t>para</w:t>
      </w:r>
      <w:r>
        <w:rPr>
          <w:spacing w:val="32"/>
          <w:w w:val="105"/>
          <w:sz w:val="22"/>
        </w:rPr>
        <w:t> </w:t>
      </w:r>
      <w:r>
        <w:rPr>
          <w:w w:val="105"/>
          <w:sz w:val="22"/>
        </w:rPr>
        <w:t>el</w:t>
      </w:r>
      <w:r>
        <w:rPr>
          <w:spacing w:val="32"/>
          <w:w w:val="105"/>
          <w:sz w:val="22"/>
        </w:rPr>
        <w:t> </w:t>
      </w:r>
      <w:r>
        <w:rPr>
          <w:w w:val="105"/>
          <w:sz w:val="22"/>
        </w:rPr>
        <w:t>aprendizaje</w:t>
      </w:r>
      <w:r>
        <w:rPr>
          <w:spacing w:val="30"/>
          <w:w w:val="105"/>
          <w:sz w:val="22"/>
        </w:rPr>
        <w:t> </w:t>
      </w:r>
      <w:r>
        <w:rPr>
          <w:w w:val="105"/>
          <w:sz w:val="22"/>
        </w:rPr>
        <w:t>en</w:t>
      </w:r>
      <w:r>
        <w:rPr>
          <w:spacing w:val="32"/>
          <w:w w:val="105"/>
          <w:sz w:val="22"/>
        </w:rPr>
        <w:t> </w:t>
      </w:r>
      <w:r>
        <w:rPr>
          <w:w w:val="105"/>
          <w:sz w:val="22"/>
        </w:rPr>
        <w:t>procesos</w:t>
      </w:r>
      <w:r>
        <w:rPr>
          <w:spacing w:val="30"/>
          <w:w w:val="105"/>
          <w:sz w:val="22"/>
        </w:rPr>
        <w:t> </w:t>
      </w:r>
      <w:r>
        <w:rPr>
          <w:w w:val="105"/>
          <w:sz w:val="22"/>
        </w:rPr>
        <w:t>de</w:t>
      </w:r>
      <w:r>
        <w:rPr>
          <w:spacing w:val="30"/>
          <w:w w:val="105"/>
          <w:sz w:val="22"/>
        </w:rPr>
        <w:t> </w:t>
      </w:r>
      <w:r>
        <w:rPr>
          <w:w w:val="105"/>
          <w:sz w:val="22"/>
        </w:rPr>
        <w:t>asesoría y acompañamiento familiar.</w:t>
      </w:r>
    </w:p>
    <w:p>
      <w:pPr>
        <w:pStyle w:val="BodyText"/>
        <w:spacing w:line="292" w:lineRule="auto" w:before="128"/>
        <w:ind w:left="379" w:right="371" w:firstLine="567"/>
        <w:jc w:val="both"/>
      </w:pPr>
      <w:r>
        <w:rPr>
          <w:w w:val="110"/>
        </w:rPr>
        <w:t>Este</w:t>
      </w:r>
      <w:r>
        <w:rPr>
          <w:w w:val="110"/>
        </w:rPr>
        <w:t> proceso</w:t>
      </w:r>
      <w:r>
        <w:rPr>
          <w:w w:val="110"/>
        </w:rPr>
        <w:t> exige</w:t>
      </w:r>
      <w:r>
        <w:rPr>
          <w:w w:val="110"/>
        </w:rPr>
        <w:t> igualmente,</w:t>
      </w:r>
      <w:r>
        <w:rPr>
          <w:w w:val="110"/>
        </w:rPr>
        <w:t> adecuaciones</w:t>
      </w:r>
      <w:r>
        <w:rPr>
          <w:w w:val="110"/>
        </w:rPr>
        <w:t> organizacionales</w:t>
      </w:r>
      <w:r>
        <w:rPr>
          <w:w w:val="110"/>
        </w:rPr>
        <w:t> de</w:t>
      </w:r>
      <w:r>
        <w:rPr>
          <w:w w:val="110"/>
        </w:rPr>
        <w:t> las</w:t>
      </w:r>
      <w:r>
        <w:rPr>
          <w:w w:val="110"/>
        </w:rPr>
        <w:t> Direcciones </w:t>
      </w:r>
      <w:r>
        <w:rPr>
          <w:w w:val="105"/>
        </w:rPr>
        <w:t>Territoriales de Salud, ESE, EPS, afines con estos procesos sociales y de fortalecimiento familiar</w:t>
      </w:r>
      <w:r>
        <w:rPr>
          <w:spacing w:val="80"/>
          <w:w w:val="110"/>
        </w:rPr>
        <w:t> </w:t>
      </w:r>
      <w:r>
        <w:rPr>
          <w:w w:val="110"/>
        </w:rPr>
        <w:t>y</w:t>
      </w:r>
      <w:r>
        <w:rPr>
          <w:w w:val="110"/>
        </w:rPr>
        <w:t> comunitario.</w:t>
      </w:r>
      <w:r>
        <w:rPr>
          <w:w w:val="110"/>
        </w:rPr>
        <w:t> Se</w:t>
      </w:r>
      <w:r>
        <w:rPr>
          <w:w w:val="110"/>
        </w:rPr>
        <w:t> debe</w:t>
      </w:r>
      <w:r>
        <w:rPr>
          <w:w w:val="110"/>
        </w:rPr>
        <w:t> desarrollar</w:t>
      </w:r>
      <w:r>
        <w:rPr>
          <w:w w:val="110"/>
        </w:rPr>
        <w:t> acorde</w:t>
      </w:r>
      <w:r>
        <w:rPr>
          <w:w w:val="110"/>
        </w:rPr>
        <w:t> a</w:t>
      </w:r>
      <w:r>
        <w:rPr>
          <w:w w:val="110"/>
        </w:rPr>
        <w:t> lo</w:t>
      </w:r>
      <w:r>
        <w:rPr>
          <w:w w:val="110"/>
        </w:rPr>
        <w:t> establecido</w:t>
      </w:r>
      <w:r>
        <w:rPr>
          <w:w w:val="110"/>
        </w:rPr>
        <w:t> para</w:t>
      </w:r>
      <w:r>
        <w:rPr>
          <w:w w:val="110"/>
        </w:rPr>
        <w:t> la</w:t>
      </w:r>
      <w:r>
        <w:rPr>
          <w:w w:val="110"/>
        </w:rPr>
        <w:t> promoción</w:t>
      </w:r>
      <w:r>
        <w:rPr>
          <w:w w:val="110"/>
        </w:rPr>
        <w:t> de</w:t>
      </w:r>
      <w:r>
        <w:rPr>
          <w:w w:val="110"/>
        </w:rPr>
        <w:t> la</w:t>
      </w:r>
      <w:r>
        <w:rPr>
          <w:w w:val="110"/>
        </w:rPr>
        <w:t> salud</w:t>
      </w:r>
      <w:r>
        <w:rPr>
          <w:w w:val="110"/>
        </w:rPr>
        <w:t> en la Resolución 518 de 2015 y en el PIC.</w:t>
      </w:r>
    </w:p>
    <w:p>
      <w:pPr>
        <w:pStyle w:val="BodyText"/>
        <w:spacing w:line="292" w:lineRule="auto" w:before="123"/>
        <w:ind w:left="379" w:right="374" w:firstLine="567"/>
        <w:jc w:val="both"/>
      </w:pPr>
      <w:r>
        <w:rPr>
          <w:w w:val="105"/>
        </w:rPr>
        <w:t>En el marco de estas dos líneas estratégicas, el desarrollo de capacidades de los equipos</w:t>
      </w:r>
      <w:r>
        <w:rPr>
          <w:spacing w:val="40"/>
          <w:w w:val="105"/>
        </w:rPr>
        <w:t> </w:t>
      </w:r>
      <w:r>
        <w:rPr>
          <w:w w:val="105"/>
        </w:rPr>
        <w:t>de salud y las instituciones, se realiza en torno a los siguientes componentes:</w:t>
      </w:r>
    </w:p>
    <w:p>
      <w:pPr>
        <w:pStyle w:val="ListParagraph"/>
        <w:numPr>
          <w:ilvl w:val="0"/>
          <w:numId w:val="8"/>
        </w:numPr>
        <w:tabs>
          <w:tab w:pos="948" w:val="left" w:leader="none"/>
        </w:tabs>
        <w:spacing w:line="292" w:lineRule="auto" w:before="111" w:after="0"/>
        <w:ind w:left="947" w:right="372" w:hanging="360"/>
        <w:jc w:val="both"/>
        <w:rPr>
          <w:sz w:val="22"/>
        </w:rPr>
      </w:pPr>
      <w:r>
        <w:rPr>
          <w:i/>
          <w:w w:val="105"/>
          <w:sz w:val="23"/>
        </w:rPr>
        <w:t>Componente pedagógico</w:t>
      </w:r>
      <w:r>
        <w:rPr>
          <w:w w:val="105"/>
          <w:sz w:val="22"/>
        </w:rPr>
        <w:t>:</w:t>
      </w:r>
      <w:r>
        <w:rPr>
          <w:w w:val="105"/>
          <w:sz w:val="22"/>
        </w:rPr>
        <w:t> Orientado a promover desarrollo de capacidades de agentes institucionales</w:t>
      </w:r>
      <w:r>
        <w:rPr>
          <w:w w:val="105"/>
          <w:sz w:val="22"/>
        </w:rPr>
        <w:t> y</w:t>
      </w:r>
      <w:r>
        <w:rPr>
          <w:w w:val="105"/>
          <w:sz w:val="22"/>
        </w:rPr>
        <w:t> comunitarios</w:t>
      </w:r>
      <w:r>
        <w:rPr>
          <w:w w:val="105"/>
          <w:sz w:val="22"/>
        </w:rPr>
        <w:t> (equipos</w:t>
      </w:r>
      <w:r>
        <w:rPr>
          <w:w w:val="105"/>
          <w:sz w:val="22"/>
        </w:rPr>
        <w:t> interdisciplinarios</w:t>
      </w:r>
      <w:r>
        <w:rPr>
          <w:w w:val="105"/>
          <w:sz w:val="22"/>
        </w:rPr>
        <w:t> de</w:t>
      </w:r>
      <w:r>
        <w:rPr>
          <w:w w:val="105"/>
          <w:sz w:val="22"/>
        </w:rPr>
        <w:t> salud</w:t>
      </w:r>
      <w:r>
        <w:rPr>
          <w:w w:val="105"/>
          <w:sz w:val="22"/>
        </w:rPr>
        <w:t> y</w:t>
      </w:r>
      <w:r>
        <w:rPr>
          <w:w w:val="105"/>
          <w:sz w:val="22"/>
        </w:rPr>
        <w:t> líderes</w:t>
      </w:r>
      <w:r>
        <w:rPr>
          <w:w w:val="105"/>
          <w:sz w:val="22"/>
        </w:rPr>
        <w:t> familiares</w:t>
      </w:r>
      <w:r>
        <w:rPr>
          <w:w w:val="105"/>
          <w:sz w:val="22"/>
        </w:rPr>
        <w:t> y comunitarios)</w:t>
      </w:r>
      <w:r>
        <w:rPr>
          <w:w w:val="105"/>
          <w:sz w:val="22"/>
        </w:rPr>
        <w:t> en</w:t>
      </w:r>
      <w:r>
        <w:rPr>
          <w:w w:val="105"/>
          <w:sz w:val="22"/>
        </w:rPr>
        <w:t> torno</w:t>
      </w:r>
      <w:r>
        <w:rPr>
          <w:w w:val="105"/>
          <w:sz w:val="22"/>
        </w:rPr>
        <w:t> a</w:t>
      </w:r>
      <w:r>
        <w:rPr>
          <w:w w:val="105"/>
          <w:sz w:val="22"/>
        </w:rPr>
        <w:t> procesos</w:t>
      </w:r>
      <w:r>
        <w:rPr>
          <w:w w:val="105"/>
          <w:sz w:val="22"/>
        </w:rPr>
        <w:t> pedagógicos</w:t>
      </w:r>
      <w:r>
        <w:rPr>
          <w:w w:val="105"/>
          <w:sz w:val="22"/>
        </w:rPr>
        <w:t> de</w:t>
      </w:r>
      <w:r>
        <w:rPr>
          <w:w w:val="105"/>
          <w:sz w:val="22"/>
        </w:rPr>
        <w:t> trabajo</w:t>
      </w:r>
      <w:r>
        <w:rPr>
          <w:w w:val="105"/>
          <w:sz w:val="22"/>
        </w:rPr>
        <w:t> con</w:t>
      </w:r>
      <w:r>
        <w:rPr>
          <w:w w:val="105"/>
          <w:sz w:val="22"/>
        </w:rPr>
        <w:t> familia</w:t>
      </w:r>
      <w:r>
        <w:rPr>
          <w:w w:val="105"/>
          <w:sz w:val="22"/>
        </w:rPr>
        <w:t> y</w:t>
      </w:r>
      <w:r>
        <w:rPr>
          <w:w w:val="105"/>
          <w:sz w:val="22"/>
        </w:rPr>
        <w:t> comunidad</w:t>
      </w:r>
      <w:r>
        <w:rPr>
          <w:w w:val="105"/>
          <w:sz w:val="22"/>
        </w:rPr>
        <w:t> en favor del</w:t>
      </w:r>
      <w:r>
        <w:rPr>
          <w:w w:val="105"/>
          <w:sz w:val="22"/>
        </w:rPr>
        <w:t> desarrollo</w:t>
      </w:r>
      <w:r>
        <w:rPr>
          <w:w w:val="105"/>
          <w:sz w:val="22"/>
        </w:rPr>
        <w:t> integral</w:t>
      </w:r>
      <w:r>
        <w:rPr>
          <w:w w:val="105"/>
          <w:sz w:val="22"/>
        </w:rPr>
        <w:t> de</w:t>
      </w:r>
      <w:r>
        <w:rPr>
          <w:w w:val="105"/>
          <w:sz w:val="22"/>
        </w:rPr>
        <w:t> la</w:t>
      </w:r>
      <w:r>
        <w:rPr>
          <w:w w:val="105"/>
          <w:sz w:val="22"/>
        </w:rPr>
        <w:t> niñez, la</w:t>
      </w:r>
      <w:r>
        <w:rPr>
          <w:w w:val="105"/>
          <w:sz w:val="22"/>
        </w:rPr>
        <w:t> garantía</w:t>
      </w:r>
      <w:r>
        <w:rPr>
          <w:w w:val="105"/>
          <w:sz w:val="22"/>
        </w:rPr>
        <w:t> de derechos,</w:t>
      </w:r>
      <w:r>
        <w:rPr>
          <w:w w:val="105"/>
          <w:sz w:val="22"/>
        </w:rPr>
        <w:t> el</w:t>
      </w:r>
      <w:r>
        <w:rPr>
          <w:w w:val="105"/>
          <w:sz w:val="22"/>
        </w:rPr>
        <w:t> cuidado, crianza</w:t>
      </w:r>
      <w:r>
        <w:rPr>
          <w:w w:val="105"/>
          <w:sz w:val="22"/>
        </w:rPr>
        <w:t> y generación</w:t>
      </w:r>
      <w:r>
        <w:rPr>
          <w:w w:val="105"/>
          <w:sz w:val="22"/>
        </w:rPr>
        <w:t> de</w:t>
      </w:r>
      <w:r>
        <w:rPr>
          <w:w w:val="105"/>
          <w:sz w:val="22"/>
        </w:rPr>
        <w:t> escenarios</w:t>
      </w:r>
      <w:r>
        <w:rPr>
          <w:w w:val="105"/>
          <w:sz w:val="22"/>
        </w:rPr>
        <w:t> significativos</w:t>
      </w:r>
      <w:r>
        <w:rPr>
          <w:w w:val="105"/>
          <w:sz w:val="22"/>
        </w:rPr>
        <w:t> para</w:t>
      </w:r>
      <w:r>
        <w:rPr>
          <w:w w:val="105"/>
          <w:sz w:val="22"/>
        </w:rPr>
        <w:t> el</w:t>
      </w:r>
      <w:r>
        <w:rPr>
          <w:w w:val="105"/>
          <w:sz w:val="22"/>
        </w:rPr>
        <w:t> desarrollo.</w:t>
      </w:r>
      <w:r>
        <w:rPr>
          <w:w w:val="105"/>
          <w:sz w:val="22"/>
        </w:rPr>
        <w:t> Incluye</w:t>
      </w:r>
      <w:r>
        <w:rPr>
          <w:w w:val="105"/>
          <w:sz w:val="22"/>
        </w:rPr>
        <w:t> el</w:t>
      </w:r>
      <w:r>
        <w:rPr>
          <w:w w:val="105"/>
          <w:sz w:val="22"/>
        </w:rPr>
        <w:t> desarrollo</w:t>
      </w:r>
      <w:r>
        <w:rPr>
          <w:w w:val="105"/>
          <w:sz w:val="22"/>
        </w:rPr>
        <w:t> de</w:t>
      </w:r>
      <w:r>
        <w:rPr>
          <w:spacing w:val="40"/>
          <w:w w:val="105"/>
          <w:sz w:val="22"/>
        </w:rPr>
        <w:t> </w:t>
      </w:r>
      <w:r>
        <w:rPr>
          <w:w w:val="105"/>
          <w:sz w:val="22"/>
        </w:rPr>
        <w:t>procesos</w:t>
      </w:r>
      <w:r>
        <w:rPr>
          <w:w w:val="105"/>
          <w:sz w:val="22"/>
        </w:rPr>
        <w:t> de</w:t>
      </w:r>
      <w:r>
        <w:rPr>
          <w:w w:val="105"/>
          <w:sz w:val="22"/>
        </w:rPr>
        <w:t> promoción,</w:t>
      </w:r>
      <w:r>
        <w:rPr>
          <w:w w:val="105"/>
          <w:sz w:val="22"/>
        </w:rPr>
        <w:t> educación</w:t>
      </w:r>
      <w:r>
        <w:rPr>
          <w:w w:val="105"/>
          <w:sz w:val="22"/>
        </w:rPr>
        <w:t> y</w:t>
      </w:r>
      <w:r>
        <w:rPr>
          <w:w w:val="105"/>
          <w:sz w:val="22"/>
        </w:rPr>
        <w:t> comunicación</w:t>
      </w:r>
      <w:r>
        <w:rPr>
          <w:w w:val="105"/>
          <w:sz w:val="22"/>
        </w:rPr>
        <w:t> para</w:t>
      </w:r>
      <w:r>
        <w:rPr>
          <w:w w:val="105"/>
          <w:sz w:val="22"/>
        </w:rPr>
        <w:t> el</w:t>
      </w:r>
      <w:r>
        <w:rPr>
          <w:w w:val="105"/>
          <w:sz w:val="22"/>
        </w:rPr>
        <w:t> desarrollo.</w:t>
      </w:r>
      <w:r>
        <w:rPr>
          <w:w w:val="105"/>
          <w:sz w:val="22"/>
        </w:rPr>
        <w:t> Comprende promoción de actividades como:</w:t>
      </w:r>
    </w:p>
    <w:p>
      <w:pPr>
        <w:spacing w:after="0" w:line="292" w:lineRule="auto"/>
        <w:jc w:val="both"/>
        <w:rPr>
          <w:sz w:val="22"/>
        </w:rPr>
        <w:sectPr>
          <w:pgSz w:w="11910" w:h="16840"/>
          <w:pgMar w:header="0" w:footer="1014" w:top="1720" w:bottom="1220" w:left="1180" w:right="900"/>
        </w:sectPr>
      </w:pPr>
    </w:p>
    <w:p>
      <w:pPr>
        <w:pStyle w:val="ListParagraph"/>
        <w:numPr>
          <w:ilvl w:val="1"/>
          <w:numId w:val="8"/>
        </w:numPr>
        <w:tabs>
          <w:tab w:pos="1231" w:val="left" w:leader="none"/>
        </w:tabs>
        <w:spacing w:line="290" w:lineRule="auto" w:before="83" w:after="0"/>
        <w:ind w:left="1230" w:right="374" w:hanging="284"/>
        <w:jc w:val="both"/>
        <w:rPr>
          <w:sz w:val="22"/>
        </w:rPr>
      </w:pPr>
      <w:r>
        <w:rPr>
          <w:w w:val="105"/>
          <w:sz w:val="22"/>
        </w:rPr>
        <w:t>Ciclos de encuentros grupales y familiares: Realizados a nivel social y comunitario en torno</w:t>
      </w:r>
      <w:r>
        <w:rPr>
          <w:w w:val="105"/>
          <w:sz w:val="22"/>
        </w:rPr>
        <w:t> a</w:t>
      </w:r>
      <w:r>
        <w:rPr>
          <w:w w:val="105"/>
          <w:sz w:val="22"/>
        </w:rPr>
        <w:t> temáticas</w:t>
      </w:r>
      <w:r>
        <w:rPr>
          <w:w w:val="105"/>
          <w:sz w:val="22"/>
        </w:rPr>
        <w:t> pertinentes</w:t>
      </w:r>
      <w:r>
        <w:rPr>
          <w:w w:val="105"/>
          <w:sz w:val="22"/>
        </w:rPr>
        <w:t> y</w:t>
      </w:r>
      <w:r>
        <w:rPr>
          <w:w w:val="105"/>
          <w:sz w:val="22"/>
        </w:rPr>
        <w:t> orientadas</w:t>
      </w:r>
      <w:r>
        <w:rPr>
          <w:w w:val="105"/>
          <w:sz w:val="22"/>
        </w:rPr>
        <w:t> al</w:t>
      </w:r>
      <w:r>
        <w:rPr>
          <w:w w:val="105"/>
          <w:sz w:val="22"/>
        </w:rPr>
        <w:t> desarrollo</w:t>
      </w:r>
      <w:r>
        <w:rPr>
          <w:w w:val="105"/>
          <w:sz w:val="22"/>
        </w:rPr>
        <w:t> integral</w:t>
      </w:r>
      <w:r>
        <w:rPr>
          <w:w w:val="105"/>
          <w:sz w:val="22"/>
        </w:rPr>
        <w:t> de</w:t>
      </w:r>
      <w:r>
        <w:rPr>
          <w:w w:val="105"/>
          <w:sz w:val="22"/>
        </w:rPr>
        <w:t> la</w:t>
      </w:r>
      <w:r>
        <w:rPr>
          <w:w w:val="105"/>
          <w:sz w:val="22"/>
        </w:rPr>
        <w:t> niñez</w:t>
      </w:r>
      <w:r>
        <w:rPr>
          <w:w w:val="105"/>
          <w:sz w:val="22"/>
        </w:rPr>
        <w:t> y especialmente en los mil primeros días de vida.</w:t>
      </w:r>
    </w:p>
    <w:p>
      <w:pPr>
        <w:pStyle w:val="ListParagraph"/>
        <w:numPr>
          <w:ilvl w:val="1"/>
          <w:numId w:val="8"/>
        </w:numPr>
        <w:tabs>
          <w:tab w:pos="1231" w:val="left" w:leader="none"/>
        </w:tabs>
        <w:spacing w:line="290" w:lineRule="auto" w:before="125" w:after="0"/>
        <w:ind w:left="1230" w:right="372" w:hanging="283"/>
        <w:jc w:val="both"/>
        <w:rPr>
          <w:sz w:val="22"/>
        </w:rPr>
      </w:pPr>
      <w:r>
        <w:rPr>
          <w:w w:val="105"/>
          <w:sz w:val="22"/>
        </w:rPr>
        <w:t>Ciclos</w:t>
      </w:r>
      <w:r>
        <w:rPr>
          <w:w w:val="105"/>
          <w:sz w:val="22"/>
        </w:rPr>
        <w:t> de</w:t>
      </w:r>
      <w:r>
        <w:rPr>
          <w:w w:val="105"/>
          <w:sz w:val="22"/>
        </w:rPr>
        <w:t> talleres</w:t>
      </w:r>
      <w:r>
        <w:rPr>
          <w:w w:val="105"/>
          <w:sz w:val="22"/>
        </w:rPr>
        <w:t> de</w:t>
      </w:r>
      <w:r>
        <w:rPr>
          <w:w w:val="105"/>
          <w:sz w:val="22"/>
        </w:rPr>
        <w:t> formación:</w:t>
      </w:r>
      <w:r>
        <w:rPr>
          <w:w w:val="105"/>
          <w:sz w:val="22"/>
        </w:rPr>
        <w:t> Realizados</w:t>
      </w:r>
      <w:r>
        <w:rPr>
          <w:w w:val="105"/>
          <w:sz w:val="22"/>
        </w:rPr>
        <w:t> a</w:t>
      </w:r>
      <w:r>
        <w:rPr>
          <w:w w:val="105"/>
          <w:sz w:val="22"/>
        </w:rPr>
        <w:t> nivel</w:t>
      </w:r>
      <w:r>
        <w:rPr>
          <w:w w:val="105"/>
          <w:sz w:val="22"/>
        </w:rPr>
        <w:t> institucional,</w:t>
      </w:r>
      <w:r>
        <w:rPr>
          <w:w w:val="105"/>
          <w:sz w:val="22"/>
        </w:rPr>
        <w:t> alineados</w:t>
      </w:r>
      <w:r>
        <w:rPr>
          <w:w w:val="105"/>
          <w:sz w:val="22"/>
        </w:rPr>
        <w:t> con</w:t>
      </w:r>
      <w:r>
        <w:rPr>
          <w:w w:val="105"/>
          <w:sz w:val="22"/>
        </w:rPr>
        <w:t> los procesos de formación formulados por las entidades territoriales con enfoque familiar</w:t>
      </w:r>
      <w:r>
        <w:rPr>
          <w:spacing w:val="40"/>
          <w:w w:val="105"/>
          <w:sz w:val="22"/>
        </w:rPr>
        <w:t> </w:t>
      </w:r>
      <w:r>
        <w:rPr>
          <w:w w:val="105"/>
          <w:sz w:val="22"/>
        </w:rPr>
        <w:t>y comunitario, con énfasis en el desarrollo integral de la niñez y especialmente en los mil primeros días de vida.</w:t>
      </w:r>
    </w:p>
    <w:p>
      <w:pPr>
        <w:pStyle w:val="ListParagraph"/>
        <w:numPr>
          <w:ilvl w:val="0"/>
          <w:numId w:val="8"/>
        </w:numPr>
        <w:tabs>
          <w:tab w:pos="948" w:val="left" w:leader="none"/>
        </w:tabs>
        <w:spacing w:line="292" w:lineRule="auto" w:before="115" w:after="0"/>
        <w:ind w:left="947" w:right="372" w:hanging="360"/>
        <w:jc w:val="both"/>
        <w:rPr>
          <w:sz w:val="22"/>
        </w:rPr>
      </w:pPr>
      <w:r>
        <w:rPr>
          <w:i/>
          <w:w w:val="105"/>
          <w:sz w:val="23"/>
        </w:rPr>
        <w:t>Componente</w:t>
      </w:r>
      <w:r>
        <w:rPr>
          <w:i/>
          <w:w w:val="105"/>
          <w:sz w:val="23"/>
        </w:rPr>
        <w:t> de</w:t>
      </w:r>
      <w:r>
        <w:rPr>
          <w:i/>
          <w:w w:val="105"/>
          <w:sz w:val="23"/>
        </w:rPr>
        <w:t> gestión</w:t>
      </w:r>
      <w:r>
        <w:rPr>
          <w:w w:val="105"/>
          <w:sz w:val="22"/>
        </w:rPr>
        <w:t>:</w:t>
      </w:r>
      <w:r>
        <w:rPr>
          <w:w w:val="105"/>
          <w:sz w:val="22"/>
        </w:rPr>
        <w:t> Se</w:t>
      </w:r>
      <w:r>
        <w:rPr>
          <w:w w:val="105"/>
          <w:sz w:val="22"/>
        </w:rPr>
        <w:t> orienta a</w:t>
      </w:r>
      <w:r>
        <w:rPr>
          <w:w w:val="105"/>
          <w:sz w:val="22"/>
        </w:rPr>
        <w:t> la</w:t>
      </w:r>
      <w:r>
        <w:rPr>
          <w:w w:val="105"/>
          <w:sz w:val="22"/>
        </w:rPr>
        <w:t> formación</w:t>
      </w:r>
      <w:r>
        <w:rPr>
          <w:w w:val="105"/>
          <w:sz w:val="22"/>
        </w:rPr>
        <w:t> en</w:t>
      </w:r>
      <w:r>
        <w:rPr>
          <w:w w:val="105"/>
          <w:sz w:val="22"/>
        </w:rPr>
        <w:t> procesos</w:t>
      </w:r>
      <w:r>
        <w:rPr>
          <w:w w:val="105"/>
          <w:sz w:val="22"/>
        </w:rPr>
        <w:t> de</w:t>
      </w:r>
      <w:r>
        <w:rPr>
          <w:w w:val="105"/>
          <w:sz w:val="22"/>
        </w:rPr>
        <w:t> participación</w:t>
      </w:r>
      <w:r>
        <w:rPr>
          <w:w w:val="105"/>
          <w:sz w:val="22"/>
        </w:rPr>
        <w:t> y</w:t>
      </w:r>
      <w:r>
        <w:rPr>
          <w:w w:val="105"/>
          <w:sz w:val="22"/>
        </w:rPr>
        <w:t> la construcción</w:t>
      </w:r>
      <w:r>
        <w:rPr>
          <w:w w:val="105"/>
          <w:sz w:val="22"/>
        </w:rPr>
        <w:t> colectiva</w:t>
      </w:r>
      <w:r>
        <w:rPr>
          <w:w w:val="105"/>
          <w:sz w:val="22"/>
        </w:rPr>
        <w:t> de</w:t>
      </w:r>
      <w:r>
        <w:rPr>
          <w:w w:val="105"/>
          <w:sz w:val="22"/>
        </w:rPr>
        <w:t> ejercicios</w:t>
      </w:r>
      <w:r>
        <w:rPr>
          <w:w w:val="105"/>
          <w:sz w:val="22"/>
        </w:rPr>
        <w:t> de</w:t>
      </w:r>
      <w:r>
        <w:rPr>
          <w:w w:val="105"/>
          <w:sz w:val="22"/>
        </w:rPr>
        <w:t> planeación,</w:t>
      </w:r>
      <w:r>
        <w:rPr>
          <w:w w:val="105"/>
          <w:sz w:val="22"/>
        </w:rPr>
        <w:t> implementación</w:t>
      </w:r>
      <w:r>
        <w:rPr>
          <w:w w:val="105"/>
          <w:sz w:val="22"/>
        </w:rPr>
        <w:t> y</w:t>
      </w:r>
      <w:r>
        <w:rPr>
          <w:w w:val="105"/>
          <w:sz w:val="22"/>
        </w:rPr>
        <w:t> evaluación</w:t>
      </w:r>
      <w:r>
        <w:rPr>
          <w:w w:val="105"/>
          <w:sz w:val="22"/>
        </w:rPr>
        <w:t> de</w:t>
      </w:r>
      <w:r>
        <w:rPr>
          <w:w w:val="105"/>
          <w:sz w:val="22"/>
        </w:rPr>
        <w:t> la política</w:t>
      </w:r>
      <w:r>
        <w:rPr>
          <w:w w:val="105"/>
          <w:sz w:val="22"/>
        </w:rPr>
        <w:t> pública</w:t>
      </w:r>
      <w:r>
        <w:rPr>
          <w:w w:val="105"/>
          <w:sz w:val="22"/>
        </w:rPr>
        <w:t> y</w:t>
      </w:r>
      <w:r>
        <w:rPr>
          <w:w w:val="105"/>
          <w:sz w:val="22"/>
        </w:rPr>
        <w:t> su</w:t>
      </w:r>
      <w:r>
        <w:rPr>
          <w:w w:val="105"/>
          <w:sz w:val="22"/>
        </w:rPr>
        <w:t> traducción</w:t>
      </w:r>
      <w:r>
        <w:rPr>
          <w:w w:val="105"/>
          <w:sz w:val="22"/>
        </w:rPr>
        <w:t> en</w:t>
      </w:r>
      <w:r>
        <w:rPr>
          <w:w w:val="105"/>
          <w:sz w:val="22"/>
        </w:rPr>
        <w:t> torno</w:t>
      </w:r>
      <w:r>
        <w:rPr>
          <w:w w:val="105"/>
          <w:sz w:val="22"/>
        </w:rPr>
        <w:t> a</w:t>
      </w:r>
      <w:r>
        <w:rPr>
          <w:w w:val="105"/>
          <w:sz w:val="22"/>
        </w:rPr>
        <w:t> planes,</w:t>
      </w:r>
      <w:r>
        <w:rPr>
          <w:w w:val="105"/>
          <w:sz w:val="22"/>
        </w:rPr>
        <w:t> programas</w:t>
      </w:r>
      <w:r>
        <w:rPr>
          <w:w w:val="105"/>
          <w:sz w:val="22"/>
        </w:rPr>
        <w:t> y</w:t>
      </w:r>
      <w:r>
        <w:rPr>
          <w:w w:val="105"/>
          <w:sz w:val="22"/>
        </w:rPr>
        <w:t> servicios</w:t>
      </w:r>
      <w:r>
        <w:rPr>
          <w:w w:val="105"/>
          <w:sz w:val="22"/>
        </w:rPr>
        <w:t> de</w:t>
      </w:r>
      <w:r>
        <w:rPr>
          <w:w w:val="105"/>
          <w:sz w:val="22"/>
        </w:rPr>
        <w:t> salud</w:t>
      </w:r>
      <w:r>
        <w:rPr>
          <w:w w:val="105"/>
          <w:sz w:val="22"/>
        </w:rPr>
        <w:t> con énfasis en la atención integral a niños, niñas durante los mil</w:t>
      </w:r>
      <w:r>
        <w:rPr>
          <w:w w:val="105"/>
          <w:sz w:val="22"/>
        </w:rPr>
        <w:t> primeros días de vida y sus familias. Comprende promoción de actividades como:</w:t>
      </w:r>
    </w:p>
    <w:p>
      <w:pPr>
        <w:pStyle w:val="ListParagraph"/>
        <w:numPr>
          <w:ilvl w:val="1"/>
          <w:numId w:val="8"/>
        </w:numPr>
        <w:tabs>
          <w:tab w:pos="1231" w:val="left" w:leader="none"/>
        </w:tabs>
        <w:spacing w:line="285" w:lineRule="auto" w:before="119" w:after="0"/>
        <w:ind w:left="1230" w:right="372" w:hanging="284"/>
        <w:jc w:val="both"/>
        <w:rPr>
          <w:sz w:val="22"/>
        </w:rPr>
      </w:pPr>
      <w:r>
        <w:rPr>
          <w:w w:val="105"/>
          <w:sz w:val="22"/>
        </w:rPr>
        <w:t>Acción intrainstitucional: implica adecuación interna de procesos, acciones articuladas entre grupos y dependencias con enfoque familiar.</w:t>
      </w:r>
    </w:p>
    <w:p>
      <w:pPr>
        <w:pStyle w:val="ListParagraph"/>
        <w:numPr>
          <w:ilvl w:val="1"/>
          <w:numId w:val="8"/>
        </w:numPr>
        <w:tabs>
          <w:tab w:pos="1231" w:val="left" w:leader="none"/>
        </w:tabs>
        <w:spacing w:line="290" w:lineRule="auto" w:before="132" w:after="0"/>
        <w:ind w:left="1230" w:right="373" w:hanging="284"/>
        <w:jc w:val="both"/>
        <w:rPr>
          <w:sz w:val="22"/>
        </w:rPr>
      </w:pPr>
      <w:r>
        <w:rPr>
          <w:w w:val="105"/>
          <w:sz w:val="22"/>
        </w:rPr>
        <w:t>Acción</w:t>
      </w:r>
      <w:r>
        <w:rPr>
          <w:w w:val="105"/>
          <w:sz w:val="22"/>
        </w:rPr>
        <w:t> inter-institucional:</w:t>
      </w:r>
      <w:r>
        <w:rPr>
          <w:w w:val="105"/>
          <w:sz w:val="22"/>
        </w:rPr>
        <w:t> implica</w:t>
      </w:r>
      <w:r>
        <w:rPr>
          <w:w w:val="105"/>
          <w:sz w:val="22"/>
        </w:rPr>
        <w:t> trabajo</w:t>
      </w:r>
      <w:r>
        <w:rPr>
          <w:w w:val="105"/>
          <w:sz w:val="22"/>
        </w:rPr>
        <w:t> con</w:t>
      </w:r>
      <w:r>
        <w:rPr>
          <w:w w:val="105"/>
          <w:sz w:val="22"/>
        </w:rPr>
        <w:t> actores</w:t>
      </w:r>
      <w:r>
        <w:rPr>
          <w:w w:val="105"/>
          <w:sz w:val="22"/>
        </w:rPr>
        <w:t> claves</w:t>
      </w:r>
      <w:r>
        <w:rPr>
          <w:w w:val="105"/>
          <w:sz w:val="22"/>
        </w:rPr>
        <w:t> del</w:t>
      </w:r>
      <w:r>
        <w:rPr>
          <w:w w:val="105"/>
          <w:sz w:val="22"/>
        </w:rPr>
        <w:t> Sistema</w:t>
      </w:r>
      <w:r>
        <w:rPr>
          <w:w w:val="105"/>
          <w:sz w:val="22"/>
        </w:rPr>
        <w:t> General</w:t>
      </w:r>
      <w:r>
        <w:rPr>
          <w:w w:val="105"/>
          <w:sz w:val="22"/>
        </w:rPr>
        <w:t> de Seguridad Social en Salud (SGSSS), acuerdos territoriales en torno a prioridades, así como</w:t>
      </w:r>
      <w:r>
        <w:rPr>
          <w:w w:val="105"/>
          <w:sz w:val="22"/>
        </w:rPr>
        <w:t> la</w:t>
      </w:r>
      <w:r>
        <w:rPr>
          <w:w w:val="105"/>
          <w:sz w:val="22"/>
        </w:rPr>
        <w:t> potenciación</w:t>
      </w:r>
      <w:r>
        <w:rPr>
          <w:w w:val="105"/>
          <w:sz w:val="22"/>
        </w:rPr>
        <w:t> de</w:t>
      </w:r>
      <w:r>
        <w:rPr>
          <w:w w:val="105"/>
          <w:sz w:val="22"/>
        </w:rPr>
        <w:t> las</w:t>
      </w:r>
      <w:r>
        <w:rPr>
          <w:w w:val="105"/>
          <w:sz w:val="22"/>
        </w:rPr>
        <w:t> instancias,</w:t>
      </w:r>
      <w:r>
        <w:rPr>
          <w:w w:val="105"/>
          <w:sz w:val="22"/>
        </w:rPr>
        <w:t> comités,</w:t>
      </w:r>
      <w:r>
        <w:rPr>
          <w:w w:val="105"/>
          <w:sz w:val="22"/>
        </w:rPr>
        <w:t> etc.,</w:t>
      </w:r>
      <w:r>
        <w:rPr>
          <w:w w:val="105"/>
          <w:sz w:val="22"/>
        </w:rPr>
        <w:t> con</w:t>
      </w:r>
      <w:r>
        <w:rPr>
          <w:w w:val="105"/>
          <w:sz w:val="22"/>
        </w:rPr>
        <w:t> incidencia</w:t>
      </w:r>
      <w:r>
        <w:rPr>
          <w:w w:val="105"/>
          <w:sz w:val="22"/>
        </w:rPr>
        <w:t> en</w:t>
      </w:r>
      <w:r>
        <w:rPr>
          <w:w w:val="105"/>
          <w:sz w:val="22"/>
        </w:rPr>
        <w:t> salud</w:t>
      </w:r>
      <w:r>
        <w:rPr>
          <w:w w:val="105"/>
          <w:sz w:val="22"/>
        </w:rPr>
        <w:t> en</w:t>
      </w:r>
      <w:r>
        <w:rPr>
          <w:w w:val="105"/>
          <w:sz w:val="22"/>
        </w:rPr>
        <w:t> el </w:t>
      </w:r>
      <w:r>
        <w:rPr>
          <w:spacing w:val="-2"/>
          <w:w w:val="105"/>
          <w:sz w:val="22"/>
        </w:rPr>
        <w:t>territorio.</w:t>
      </w:r>
    </w:p>
    <w:p>
      <w:pPr>
        <w:pStyle w:val="ListParagraph"/>
        <w:numPr>
          <w:ilvl w:val="0"/>
          <w:numId w:val="8"/>
        </w:numPr>
        <w:tabs>
          <w:tab w:pos="948" w:val="left" w:leader="none"/>
        </w:tabs>
        <w:spacing w:line="292" w:lineRule="auto" w:before="117" w:after="0"/>
        <w:ind w:left="947" w:right="372" w:hanging="360"/>
        <w:jc w:val="both"/>
        <w:rPr>
          <w:sz w:val="22"/>
        </w:rPr>
      </w:pPr>
      <w:r>
        <w:rPr>
          <w:i/>
          <w:w w:val="105"/>
          <w:sz w:val="23"/>
        </w:rPr>
        <w:t>Componente de asesoría</w:t>
      </w:r>
      <w:r>
        <w:rPr>
          <w:i/>
          <w:w w:val="105"/>
          <w:sz w:val="23"/>
        </w:rPr>
        <w:t> integral</w:t>
      </w:r>
      <w:r>
        <w:rPr>
          <w:w w:val="105"/>
          <w:sz w:val="22"/>
        </w:rPr>
        <w:t>:</w:t>
      </w:r>
      <w:r>
        <w:rPr>
          <w:w w:val="105"/>
          <w:sz w:val="22"/>
        </w:rPr>
        <w:t> Se</w:t>
      </w:r>
      <w:r>
        <w:rPr>
          <w:w w:val="105"/>
          <w:sz w:val="22"/>
        </w:rPr>
        <w:t> orienta</w:t>
      </w:r>
      <w:r>
        <w:rPr>
          <w:w w:val="105"/>
          <w:sz w:val="22"/>
        </w:rPr>
        <w:t> a</w:t>
      </w:r>
      <w:r>
        <w:rPr>
          <w:w w:val="105"/>
          <w:sz w:val="22"/>
        </w:rPr>
        <w:t> promover</w:t>
      </w:r>
      <w:r>
        <w:rPr>
          <w:w w:val="105"/>
          <w:sz w:val="22"/>
        </w:rPr>
        <w:t> desarrollo</w:t>
      </w:r>
      <w:r>
        <w:rPr>
          <w:w w:val="105"/>
          <w:sz w:val="22"/>
        </w:rPr>
        <w:t> de</w:t>
      </w:r>
      <w:r>
        <w:rPr>
          <w:w w:val="105"/>
          <w:sz w:val="22"/>
        </w:rPr>
        <w:t> capacidades</w:t>
      </w:r>
      <w:r>
        <w:rPr>
          <w:w w:val="105"/>
          <w:sz w:val="22"/>
        </w:rPr>
        <w:t> de agentes</w:t>
      </w:r>
      <w:r>
        <w:rPr>
          <w:spacing w:val="-4"/>
          <w:w w:val="105"/>
          <w:sz w:val="22"/>
        </w:rPr>
        <w:t> </w:t>
      </w:r>
      <w:r>
        <w:rPr>
          <w:w w:val="105"/>
          <w:sz w:val="22"/>
        </w:rPr>
        <w:t>institucionales</w:t>
      </w:r>
      <w:r>
        <w:rPr>
          <w:spacing w:val="-4"/>
          <w:w w:val="105"/>
          <w:sz w:val="22"/>
        </w:rPr>
        <w:t> </w:t>
      </w:r>
      <w:r>
        <w:rPr>
          <w:w w:val="105"/>
          <w:sz w:val="22"/>
        </w:rPr>
        <w:t>y</w:t>
      </w:r>
      <w:r>
        <w:rPr>
          <w:spacing w:val="-4"/>
          <w:w w:val="105"/>
          <w:sz w:val="22"/>
        </w:rPr>
        <w:t> </w:t>
      </w:r>
      <w:r>
        <w:rPr>
          <w:w w:val="105"/>
          <w:sz w:val="22"/>
        </w:rPr>
        <w:t>comunitarios</w:t>
      </w:r>
      <w:r>
        <w:rPr>
          <w:spacing w:val="-4"/>
          <w:w w:val="105"/>
          <w:sz w:val="22"/>
        </w:rPr>
        <w:t> </w:t>
      </w:r>
      <w:r>
        <w:rPr>
          <w:w w:val="105"/>
          <w:sz w:val="22"/>
        </w:rPr>
        <w:t>en</w:t>
      </w:r>
      <w:r>
        <w:rPr>
          <w:spacing w:val="-3"/>
          <w:w w:val="105"/>
          <w:sz w:val="22"/>
        </w:rPr>
        <w:t> </w:t>
      </w:r>
      <w:r>
        <w:rPr>
          <w:w w:val="105"/>
          <w:sz w:val="22"/>
        </w:rPr>
        <w:t>torno</w:t>
      </w:r>
      <w:r>
        <w:rPr>
          <w:spacing w:val="-3"/>
          <w:w w:val="105"/>
          <w:sz w:val="22"/>
        </w:rPr>
        <w:t> </w:t>
      </w:r>
      <w:r>
        <w:rPr>
          <w:w w:val="105"/>
          <w:sz w:val="22"/>
        </w:rPr>
        <w:t>al</w:t>
      </w:r>
      <w:r>
        <w:rPr>
          <w:spacing w:val="-3"/>
          <w:w w:val="105"/>
          <w:sz w:val="22"/>
        </w:rPr>
        <w:t> </w:t>
      </w:r>
      <w:r>
        <w:rPr>
          <w:w w:val="105"/>
          <w:sz w:val="22"/>
        </w:rPr>
        <w:t>acompañamiento,</w:t>
      </w:r>
      <w:r>
        <w:rPr>
          <w:spacing w:val="-4"/>
          <w:w w:val="105"/>
          <w:sz w:val="22"/>
        </w:rPr>
        <w:t> </w:t>
      </w:r>
      <w:r>
        <w:rPr>
          <w:w w:val="105"/>
          <w:sz w:val="22"/>
        </w:rPr>
        <w:t>asesoría</w:t>
      </w:r>
      <w:r>
        <w:rPr>
          <w:spacing w:val="-3"/>
          <w:w w:val="105"/>
          <w:sz w:val="22"/>
        </w:rPr>
        <w:t> </w:t>
      </w:r>
      <w:r>
        <w:rPr>
          <w:w w:val="105"/>
          <w:sz w:val="22"/>
        </w:rPr>
        <w:t>a</w:t>
      </w:r>
      <w:r>
        <w:rPr>
          <w:spacing w:val="-3"/>
          <w:w w:val="105"/>
          <w:sz w:val="22"/>
        </w:rPr>
        <w:t> </w:t>
      </w:r>
      <w:r>
        <w:rPr>
          <w:w w:val="105"/>
          <w:sz w:val="22"/>
        </w:rPr>
        <w:t>las</w:t>
      </w:r>
      <w:r>
        <w:rPr>
          <w:spacing w:val="-4"/>
          <w:w w:val="105"/>
          <w:sz w:val="22"/>
        </w:rPr>
        <w:t> </w:t>
      </w:r>
      <w:r>
        <w:rPr>
          <w:w w:val="105"/>
          <w:sz w:val="22"/>
        </w:rPr>
        <w:t>familias y</w:t>
      </w:r>
      <w:r>
        <w:rPr>
          <w:spacing w:val="15"/>
          <w:w w:val="105"/>
          <w:sz w:val="22"/>
        </w:rPr>
        <w:t> </w:t>
      </w:r>
      <w:r>
        <w:rPr>
          <w:w w:val="105"/>
          <w:sz w:val="22"/>
        </w:rPr>
        <w:t>sus</w:t>
      </w:r>
      <w:r>
        <w:rPr>
          <w:spacing w:val="16"/>
          <w:w w:val="105"/>
          <w:sz w:val="22"/>
        </w:rPr>
        <w:t> </w:t>
      </w:r>
      <w:r>
        <w:rPr>
          <w:w w:val="105"/>
          <w:sz w:val="22"/>
        </w:rPr>
        <w:t>miembros,</w:t>
      </w:r>
      <w:r>
        <w:rPr>
          <w:spacing w:val="15"/>
          <w:w w:val="105"/>
          <w:sz w:val="22"/>
        </w:rPr>
        <w:t> </w:t>
      </w:r>
      <w:r>
        <w:rPr>
          <w:w w:val="105"/>
          <w:sz w:val="22"/>
        </w:rPr>
        <w:t>en</w:t>
      </w:r>
      <w:r>
        <w:rPr>
          <w:spacing w:val="16"/>
          <w:w w:val="105"/>
          <w:sz w:val="22"/>
        </w:rPr>
        <w:t> </w:t>
      </w:r>
      <w:r>
        <w:rPr>
          <w:w w:val="105"/>
          <w:sz w:val="22"/>
        </w:rPr>
        <w:t>torno</w:t>
      </w:r>
      <w:r>
        <w:rPr>
          <w:spacing w:val="17"/>
          <w:w w:val="105"/>
          <w:sz w:val="22"/>
        </w:rPr>
        <w:t> </w:t>
      </w:r>
      <w:r>
        <w:rPr>
          <w:w w:val="105"/>
          <w:sz w:val="22"/>
        </w:rPr>
        <w:t>a</w:t>
      </w:r>
      <w:r>
        <w:rPr>
          <w:spacing w:val="16"/>
          <w:w w:val="105"/>
          <w:sz w:val="22"/>
        </w:rPr>
        <w:t> </w:t>
      </w:r>
      <w:r>
        <w:rPr>
          <w:w w:val="105"/>
          <w:sz w:val="22"/>
        </w:rPr>
        <w:t>situaciones</w:t>
      </w:r>
      <w:r>
        <w:rPr>
          <w:spacing w:val="16"/>
          <w:w w:val="105"/>
          <w:sz w:val="22"/>
        </w:rPr>
        <w:t> </w:t>
      </w:r>
      <w:r>
        <w:rPr>
          <w:w w:val="105"/>
          <w:sz w:val="22"/>
        </w:rPr>
        <w:t>particulares</w:t>
      </w:r>
      <w:r>
        <w:rPr>
          <w:spacing w:val="16"/>
          <w:w w:val="105"/>
          <w:sz w:val="22"/>
        </w:rPr>
        <w:t> </w:t>
      </w:r>
      <w:r>
        <w:rPr>
          <w:w w:val="105"/>
          <w:sz w:val="22"/>
        </w:rPr>
        <w:t>de</w:t>
      </w:r>
      <w:r>
        <w:rPr>
          <w:spacing w:val="16"/>
          <w:w w:val="105"/>
          <w:sz w:val="22"/>
        </w:rPr>
        <w:t> </w:t>
      </w:r>
      <w:r>
        <w:rPr>
          <w:w w:val="105"/>
          <w:sz w:val="22"/>
        </w:rPr>
        <w:t>salud</w:t>
      </w:r>
      <w:r>
        <w:rPr>
          <w:spacing w:val="15"/>
          <w:w w:val="105"/>
          <w:sz w:val="22"/>
        </w:rPr>
        <w:t> </w:t>
      </w:r>
      <w:r>
        <w:rPr>
          <w:w w:val="105"/>
          <w:sz w:val="22"/>
        </w:rPr>
        <w:t>en</w:t>
      </w:r>
      <w:r>
        <w:rPr>
          <w:spacing w:val="16"/>
          <w:w w:val="105"/>
          <w:sz w:val="22"/>
        </w:rPr>
        <w:t> </w:t>
      </w:r>
      <w:r>
        <w:rPr>
          <w:w w:val="105"/>
          <w:sz w:val="22"/>
        </w:rPr>
        <w:t>un</w:t>
      </w:r>
      <w:r>
        <w:rPr>
          <w:spacing w:val="16"/>
          <w:w w:val="105"/>
          <w:sz w:val="22"/>
        </w:rPr>
        <w:t> </w:t>
      </w:r>
      <w:r>
        <w:rPr>
          <w:w w:val="105"/>
          <w:sz w:val="22"/>
        </w:rPr>
        <w:t>marco</w:t>
      </w:r>
      <w:r>
        <w:rPr>
          <w:spacing w:val="16"/>
          <w:w w:val="105"/>
          <w:sz w:val="22"/>
        </w:rPr>
        <w:t> </w:t>
      </w:r>
      <w:r>
        <w:rPr>
          <w:w w:val="105"/>
          <w:sz w:val="22"/>
        </w:rPr>
        <w:t>de</w:t>
      </w:r>
      <w:r>
        <w:rPr>
          <w:spacing w:val="16"/>
          <w:w w:val="105"/>
          <w:sz w:val="22"/>
        </w:rPr>
        <w:t> </w:t>
      </w:r>
      <w:r>
        <w:rPr>
          <w:w w:val="105"/>
          <w:sz w:val="22"/>
        </w:rPr>
        <w:t>promoción y</w:t>
      </w:r>
      <w:r>
        <w:rPr>
          <w:w w:val="105"/>
          <w:sz w:val="22"/>
        </w:rPr>
        <w:t> prevención</w:t>
      </w:r>
      <w:r>
        <w:rPr>
          <w:w w:val="105"/>
          <w:sz w:val="22"/>
        </w:rPr>
        <w:t> de</w:t>
      </w:r>
      <w:r>
        <w:rPr>
          <w:w w:val="105"/>
          <w:sz w:val="22"/>
        </w:rPr>
        <w:t> manera</w:t>
      </w:r>
      <w:r>
        <w:rPr>
          <w:w w:val="105"/>
          <w:sz w:val="22"/>
        </w:rPr>
        <w:t> oportuna,</w:t>
      </w:r>
      <w:r>
        <w:rPr>
          <w:w w:val="105"/>
          <w:sz w:val="22"/>
        </w:rPr>
        <w:t> pertinente,</w:t>
      </w:r>
      <w:r>
        <w:rPr>
          <w:w w:val="105"/>
          <w:sz w:val="22"/>
        </w:rPr>
        <w:t> con</w:t>
      </w:r>
      <w:r>
        <w:rPr>
          <w:w w:val="105"/>
          <w:sz w:val="22"/>
        </w:rPr>
        <w:t> enfoque</w:t>
      </w:r>
      <w:r>
        <w:rPr>
          <w:w w:val="105"/>
          <w:sz w:val="22"/>
        </w:rPr>
        <w:t> diferencial.</w:t>
      </w:r>
      <w:r>
        <w:rPr>
          <w:w w:val="105"/>
          <w:sz w:val="22"/>
        </w:rPr>
        <w:t> Implica</w:t>
      </w:r>
      <w:r>
        <w:rPr>
          <w:w w:val="105"/>
          <w:sz w:val="22"/>
        </w:rPr>
        <w:t> el reconocimiento de un proceso continuo y flexible que incluye elementos de análisis de la dinámica</w:t>
      </w:r>
      <w:r>
        <w:rPr>
          <w:w w:val="105"/>
          <w:sz w:val="22"/>
        </w:rPr>
        <w:t> familiar,</w:t>
      </w:r>
      <w:r>
        <w:rPr>
          <w:w w:val="105"/>
          <w:sz w:val="22"/>
        </w:rPr>
        <w:t> planes</w:t>
      </w:r>
      <w:r>
        <w:rPr>
          <w:w w:val="105"/>
          <w:sz w:val="22"/>
        </w:rPr>
        <w:t> de</w:t>
      </w:r>
      <w:r>
        <w:rPr>
          <w:w w:val="105"/>
          <w:sz w:val="22"/>
        </w:rPr>
        <w:t> intervención</w:t>
      </w:r>
      <w:r>
        <w:rPr>
          <w:w w:val="105"/>
          <w:sz w:val="22"/>
        </w:rPr>
        <w:t> con</w:t>
      </w:r>
      <w:r>
        <w:rPr>
          <w:w w:val="105"/>
          <w:sz w:val="22"/>
        </w:rPr>
        <w:t> enfoque</w:t>
      </w:r>
      <w:r>
        <w:rPr>
          <w:w w:val="105"/>
          <w:sz w:val="22"/>
        </w:rPr>
        <w:t> interdisciplinar</w:t>
      </w:r>
      <w:r>
        <w:rPr>
          <w:w w:val="105"/>
          <w:sz w:val="22"/>
        </w:rPr>
        <w:t> y</w:t>
      </w:r>
      <w:r>
        <w:rPr>
          <w:w w:val="105"/>
          <w:sz w:val="22"/>
        </w:rPr>
        <w:t> seguimiento</w:t>
      </w:r>
      <w:r>
        <w:rPr>
          <w:w w:val="105"/>
          <w:sz w:val="22"/>
        </w:rPr>
        <w:t> a procesos pautados. Comprende actividades de formación en torno a:</w:t>
      </w:r>
    </w:p>
    <w:p>
      <w:pPr>
        <w:pStyle w:val="ListParagraph"/>
        <w:numPr>
          <w:ilvl w:val="1"/>
          <w:numId w:val="8"/>
        </w:numPr>
        <w:tabs>
          <w:tab w:pos="1231" w:val="left" w:leader="none"/>
        </w:tabs>
        <w:spacing w:line="285" w:lineRule="auto" w:before="121" w:after="0"/>
        <w:ind w:left="1230" w:right="373" w:hanging="284"/>
        <w:jc w:val="both"/>
        <w:rPr>
          <w:sz w:val="22"/>
        </w:rPr>
      </w:pPr>
      <w:r>
        <w:rPr>
          <w:w w:val="105"/>
          <w:sz w:val="22"/>
        </w:rPr>
        <w:t>Consejería</w:t>
      </w:r>
      <w:r>
        <w:rPr>
          <w:spacing w:val="40"/>
          <w:w w:val="105"/>
          <w:sz w:val="22"/>
        </w:rPr>
        <w:t> </w:t>
      </w:r>
      <w:r>
        <w:rPr>
          <w:w w:val="105"/>
          <w:sz w:val="22"/>
        </w:rPr>
        <w:t>integral:</w:t>
      </w:r>
      <w:r>
        <w:rPr>
          <w:spacing w:val="40"/>
          <w:w w:val="105"/>
          <w:sz w:val="22"/>
        </w:rPr>
        <w:t> </w:t>
      </w:r>
      <w:r>
        <w:rPr>
          <w:w w:val="105"/>
          <w:sz w:val="22"/>
        </w:rPr>
        <w:t>Implica</w:t>
      </w:r>
      <w:r>
        <w:rPr>
          <w:spacing w:val="40"/>
          <w:w w:val="105"/>
          <w:sz w:val="22"/>
        </w:rPr>
        <w:t> </w:t>
      </w:r>
      <w:r>
        <w:rPr>
          <w:w w:val="105"/>
          <w:sz w:val="22"/>
        </w:rPr>
        <w:t>la</w:t>
      </w:r>
      <w:r>
        <w:rPr>
          <w:spacing w:val="40"/>
          <w:w w:val="105"/>
          <w:sz w:val="22"/>
        </w:rPr>
        <w:t> </w:t>
      </w:r>
      <w:r>
        <w:rPr>
          <w:w w:val="105"/>
          <w:sz w:val="22"/>
        </w:rPr>
        <w:t>formación</w:t>
      </w:r>
      <w:r>
        <w:rPr>
          <w:spacing w:val="40"/>
          <w:w w:val="105"/>
          <w:sz w:val="22"/>
        </w:rPr>
        <w:t> </w:t>
      </w:r>
      <w:r>
        <w:rPr>
          <w:w w:val="105"/>
          <w:sz w:val="22"/>
        </w:rPr>
        <w:t>para</w:t>
      </w:r>
      <w:r>
        <w:rPr>
          <w:spacing w:val="40"/>
          <w:w w:val="105"/>
          <w:sz w:val="22"/>
        </w:rPr>
        <w:t> </w:t>
      </w:r>
      <w:r>
        <w:rPr>
          <w:w w:val="105"/>
          <w:sz w:val="22"/>
        </w:rPr>
        <w:t>configurar</w:t>
      </w:r>
      <w:r>
        <w:rPr>
          <w:spacing w:val="40"/>
          <w:w w:val="105"/>
          <w:sz w:val="22"/>
        </w:rPr>
        <w:t> </w:t>
      </w:r>
      <w:r>
        <w:rPr>
          <w:w w:val="105"/>
          <w:sz w:val="22"/>
        </w:rPr>
        <w:t>procesos</w:t>
      </w:r>
      <w:r>
        <w:rPr>
          <w:spacing w:val="40"/>
          <w:w w:val="105"/>
          <w:sz w:val="22"/>
        </w:rPr>
        <w:t> </w:t>
      </w:r>
      <w:r>
        <w:rPr>
          <w:w w:val="105"/>
          <w:sz w:val="22"/>
        </w:rPr>
        <w:t>de acompañamiento</w:t>
      </w:r>
      <w:r>
        <w:rPr>
          <w:spacing w:val="40"/>
          <w:w w:val="105"/>
          <w:sz w:val="22"/>
        </w:rPr>
        <w:t> </w:t>
      </w:r>
      <w:r>
        <w:rPr>
          <w:w w:val="105"/>
          <w:sz w:val="22"/>
        </w:rPr>
        <w:t>acorde</w:t>
      </w:r>
      <w:r>
        <w:rPr>
          <w:spacing w:val="40"/>
          <w:w w:val="105"/>
          <w:sz w:val="22"/>
        </w:rPr>
        <w:t> </w:t>
      </w:r>
      <w:r>
        <w:rPr>
          <w:w w:val="105"/>
          <w:sz w:val="22"/>
        </w:rPr>
        <w:t>con</w:t>
      </w:r>
      <w:r>
        <w:rPr>
          <w:spacing w:val="40"/>
          <w:w w:val="105"/>
          <w:sz w:val="22"/>
        </w:rPr>
        <w:t> </w:t>
      </w:r>
      <w:r>
        <w:rPr>
          <w:w w:val="105"/>
          <w:sz w:val="22"/>
        </w:rPr>
        <w:t>las</w:t>
      </w:r>
      <w:r>
        <w:rPr>
          <w:spacing w:val="40"/>
          <w:w w:val="105"/>
          <w:sz w:val="22"/>
        </w:rPr>
        <w:t> </w:t>
      </w:r>
      <w:r>
        <w:rPr>
          <w:w w:val="105"/>
          <w:sz w:val="22"/>
        </w:rPr>
        <w:t>necesidades</w:t>
      </w:r>
      <w:r>
        <w:rPr>
          <w:spacing w:val="40"/>
          <w:w w:val="105"/>
          <w:sz w:val="22"/>
        </w:rPr>
        <w:t> </w:t>
      </w:r>
      <w:r>
        <w:rPr>
          <w:w w:val="105"/>
          <w:sz w:val="22"/>
        </w:rPr>
        <w:t>y</w:t>
      </w:r>
      <w:r>
        <w:rPr>
          <w:spacing w:val="40"/>
          <w:w w:val="105"/>
          <w:sz w:val="22"/>
        </w:rPr>
        <w:t> </w:t>
      </w:r>
      <w:r>
        <w:rPr>
          <w:w w:val="105"/>
          <w:sz w:val="22"/>
        </w:rPr>
        <w:t>demandas</w:t>
      </w:r>
      <w:r>
        <w:rPr>
          <w:spacing w:val="40"/>
          <w:w w:val="105"/>
          <w:sz w:val="22"/>
        </w:rPr>
        <w:t> </w:t>
      </w:r>
      <w:r>
        <w:rPr>
          <w:w w:val="105"/>
          <w:sz w:val="22"/>
        </w:rPr>
        <w:t>de</w:t>
      </w:r>
      <w:r>
        <w:rPr>
          <w:spacing w:val="40"/>
          <w:w w:val="105"/>
          <w:sz w:val="22"/>
        </w:rPr>
        <w:t> </w:t>
      </w:r>
      <w:r>
        <w:rPr>
          <w:w w:val="105"/>
          <w:sz w:val="22"/>
        </w:rPr>
        <w:t>las</w:t>
      </w:r>
      <w:r>
        <w:rPr>
          <w:spacing w:val="40"/>
          <w:w w:val="105"/>
          <w:sz w:val="22"/>
        </w:rPr>
        <w:t> </w:t>
      </w:r>
      <w:r>
        <w:rPr>
          <w:w w:val="105"/>
          <w:sz w:val="22"/>
        </w:rPr>
        <w:t>familias.</w:t>
      </w:r>
    </w:p>
    <w:p>
      <w:pPr>
        <w:pStyle w:val="ListParagraph"/>
        <w:numPr>
          <w:ilvl w:val="1"/>
          <w:numId w:val="8"/>
        </w:numPr>
        <w:tabs>
          <w:tab w:pos="1232" w:val="left" w:leader="none"/>
        </w:tabs>
        <w:spacing w:line="290" w:lineRule="auto" w:before="131" w:after="0"/>
        <w:ind w:left="1230" w:right="372" w:hanging="284"/>
        <w:jc w:val="both"/>
        <w:rPr>
          <w:sz w:val="22"/>
        </w:rPr>
      </w:pPr>
      <w:r>
        <w:rPr>
          <w:w w:val="105"/>
          <w:sz w:val="22"/>
        </w:rPr>
        <w:t>Visitas</w:t>
      </w:r>
      <w:r>
        <w:rPr>
          <w:w w:val="105"/>
          <w:sz w:val="22"/>
        </w:rPr>
        <w:t> domiciliarias:</w:t>
      </w:r>
      <w:r>
        <w:rPr>
          <w:w w:val="105"/>
          <w:sz w:val="22"/>
        </w:rPr>
        <w:t> Implica</w:t>
      </w:r>
      <w:r>
        <w:rPr>
          <w:w w:val="105"/>
          <w:sz w:val="22"/>
        </w:rPr>
        <w:t> formar</w:t>
      </w:r>
      <w:r>
        <w:rPr>
          <w:w w:val="105"/>
          <w:sz w:val="22"/>
        </w:rPr>
        <w:t> y</w:t>
      </w:r>
      <w:r>
        <w:rPr>
          <w:w w:val="105"/>
          <w:sz w:val="22"/>
        </w:rPr>
        <w:t> potenciar</w:t>
      </w:r>
      <w:r>
        <w:rPr>
          <w:w w:val="105"/>
          <w:sz w:val="22"/>
        </w:rPr>
        <w:t> al</w:t>
      </w:r>
      <w:r>
        <w:rPr>
          <w:w w:val="105"/>
          <w:sz w:val="22"/>
        </w:rPr>
        <w:t> máximo</w:t>
      </w:r>
      <w:r>
        <w:rPr>
          <w:w w:val="105"/>
          <w:sz w:val="22"/>
        </w:rPr>
        <w:t> esta</w:t>
      </w:r>
      <w:r>
        <w:rPr>
          <w:w w:val="105"/>
          <w:sz w:val="22"/>
        </w:rPr>
        <w:t> estrategia</w:t>
      </w:r>
      <w:r>
        <w:rPr>
          <w:w w:val="105"/>
          <w:sz w:val="22"/>
        </w:rPr>
        <w:t> básica</w:t>
      </w:r>
      <w:r>
        <w:rPr>
          <w:w w:val="105"/>
          <w:sz w:val="22"/>
        </w:rPr>
        <w:t> de salud</w:t>
      </w:r>
      <w:r>
        <w:rPr>
          <w:spacing w:val="26"/>
          <w:w w:val="105"/>
          <w:sz w:val="22"/>
        </w:rPr>
        <w:t> </w:t>
      </w:r>
      <w:r>
        <w:rPr>
          <w:w w:val="105"/>
          <w:sz w:val="22"/>
        </w:rPr>
        <w:t>en</w:t>
      </w:r>
      <w:r>
        <w:rPr>
          <w:spacing w:val="26"/>
          <w:w w:val="105"/>
          <w:sz w:val="22"/>
        </w:rPr>
        <w:t> </w:t>
      </w:r>
      <w:r>
        <w:rPr>
          <w:w w:val="105"/>
          <w:sz w:val="22"/>
        </w:rPr>
        <w:t>el</w:t>
      </w:r>
      <w:r>
        <w:rPr>
          <w:spacing w:val="25"/>
          <w:w w:val="105"/>
          <w:sz w:val="22"/>
        </w:rPr>
        <w:t> </w:t>
      </w:r>
      <w:r>
        <w:rPr>
          <w:w w:val="105"/>
          <w:sz w:val="22"/>
        </w:rPr>
        <w:t>marco</w:t>
      </w:r>
      <w:r>
        <w:rPr>
          <w:spacing w:val="26"/>
          <w:w w:val="105"/>
          <w:sz w:val="22"/>
        </w:rPr>
        <w:t> </w:t>
      </w:r>
      <w:r>
        <w:rPr>
          <w:w w:val="105"/>
          <w:sz w:val="22"/>
        </w:rPr>
        <w:t>de</w:t>
      </w:r>
      <w:r>
        <w:rPr>
          <w:spacing w:val="26"/>
          <w:w w:val="105"/>
          <w:sz w:val="22"/>
        </w:rPr>
        <w:t> </w:t>
      </w:r>
      <w:r>
        <w:rPr>
          <w:w w:val="105"/>
          <w:sz w:val="22"/>
        </w:rPr>
        <w:t>la</w:t>
      </w:r>
      <w:r>
        <w:rPr>
          <w:spacing w:val="26"/>
          <w:w w:val="105"/>
          <w:sz w:val="22"/>
        </w:rPr>
        <w:t> </w:t>
      </w:r>
      <w:r>
        <w:rPr>
          <w:w w:val="105"/>
          <w:sz w:val="22"/>
        </w:rPr>
        <w:t>Atención</w:t>
      </w:r>
      <w:r>
        <w:rPr>
          <w:spacing w:val="26"/>
          <w:w w:val="105"/>
          <w:sz w:val="22"/>
        </w:rPr>
        <w:t> </w:t>
      </w:r>
      <w:r>
        <w:rPr>
          <w:w w:val="105"/>
          <w:sz w:val="22"/>
        </w:rPr>
        <w:t>Primaria</w:t>
      </w:r>
      <w:r>
        <w:rPr>
          <w:spacing w:val="26"/>
          <w:w w:val="105"/>
          <w:sz w:val="22"/>
        </w:rPr>
        <w:t> </w:t>
      </w:r>
      <w:r>
        <w:rPr>
          <w:w w:val="105"/>
          <w:sz w:val="22"/>
        </w:rPr>
        <w:t>en</w:t>
      </w:r>
      <w:r>
        <w:rPr>
          <w:spacing w:val="26"/>
          <w:w w:val="105"/>
          <w:sz w:val="22"/>
        </w:rPr>
        <w:t> </w:t>
      </w:r>
      <w:r>
        <w:rPr>
          <w:w w:val="105"/>
          <w:sz w:val="22"/>
        </w:rPr>
        <w:t>Salud</w:t>
      </w:r>
      <w:r>
        <w:rPr>
          <w:spacing w:val="26"/>
          <w:w w:val="105"/>
          <w:sz w:val="22"/>
        </w:rPr>
        <w:t> </w:t>
      </w:r>
      <w:r>
        <w:rPr>
          <w:w w:val="105"/>
          <w:sz w:val="22"/>
        </w:rPr>
        <w:t>(APS)</w:t>
      </w:r>
      <w:hyperlink w:history="true" w:anchor="_bookmark44">
        <w:r>
          <w:rPr>
            <w:w w:val="105"/>
            <w:position w:val="8"/>
            <w:sz w:val="13"/>
          </w:rPr>
          <w:t>27</w:t>
        </w:r>
      </w:hyperlink>
      <w:r>
        <w:rPr>
          <w:spacing w:val="40"/>
          <w:w w:val="105"/>
          <w:position w:val="8"/>
          <w:sz w:val="13"/>
        </w:rPr>
        <w:t> </w:t>
      </w:r>
      <w:r>
        <w:rPr>
          <w:w w:val="105"/>
          <w:sz w:val="22"/>
        </w:rPr>
        <w:t>en</w:t>
      </w:r>
      <w:r>
        <w:rPr>
          <w:spacing w:val="26"/>
          <w:w w:val="105"/>
          <w:sz w:val="22"/>
        </w:rPr>
        <w:t> </w:t>
      </w:r>
      <w:r>
        <w:rPr>
          <w:w w:val="105"/>
          <w:sz w:val="22"/>
        </w:rPr>
        <w:t>su</w:t>
      </w:r>
      <w:r>
        <w:rPr>
          <w:spacing w:val="26"/>
          <w:w w:val="105"/>
          <w:sz w:val="22"/>
        </w:rPr>
        <w:t> </w:t>
      </w:r>
      <w:r>
        <w:rPr>
          <w:w w:val="105"/>
          <w:sz w:val="22"/>
        </w:rPr>
        <w:t>reconocimiento</w:t>
      </w:r>
      <w:r>
        <w:rPr>
          <w:spacing w:val="26"/>
          <w:w w:val="105"/>
          <w:sz w:val="22"/>
        </w:rPr>
        <w:t> </w:t>
      </w:r>
      <w:r>
        <w:rPr>
          <w:w w:val="105"/>
          <w:sz w:val="22"/>
        </w:rPr>
        <w:t>de las personas y familias como centro de la atención.</w:t>
      </w:r>
    </w:p>
    <w:p>
      <w:pPr>
        <w:pStyle w:val="BodyText"/>
        <w:spacing w:line="292" w:lineRule="auto" w:before="124"/>
        <w:ind w:left="379" w:right="371" w:firstLine="567"/>
        <w:jc w:val="both"/>
      </w:pPr>
      <w:r>
        <w:rPr>
          <w:w w:val="105"/>
        </w:rPr>
        <w:t>En</w:t>
      </w:r>
      <w:r>
        <w:rPr>
          <w:w w:val="105"/>
        </w:rPr>
        <w:t> desarrollo</w:t>
      </w:r>
      <w:r>
        <w:rPr>
          <w:w w:val="105"/>
        </w:rPr>
        <w:t> de</w:t>
      </w:r>
      <w:r>
        <w:rPr>
          <w:w w:val="105"/>
        </w:rPr>
        <w:t> estas</w:t>
      </w:r>
      <w:r>
        <w:rPr>
          <w:w w:val="105"/>
        </w:rPr>
        <w:t> líneas</w:t>
      </w:r>
      <w:r>
        <w:rPr>
          <w:w w:val="105"/>
        </w:rPr>
        <w:t> estratégicas</w:t>
      </w:r>
      <w:r>
        <w:rPr>
          <w:w w:val="105"/>
        </w:rPr>
        <w:t> y</w:t>
      </w:r>
      <w:r>
        <w:rPr>
          <w:w w:val="105"/>
        </w:rPr>
        <w:t> los</w:t>
      </w:r>
      <w:r>
        <w:rPr>
          <w:w w:val="105"/>
        </w:rPr>
        <w:t> componentes</w:t>
      </w:r>
      <w:r>
        <w:rPr>
          <w:w w:val="105"/>
        </w:rPr>
        <w:t> de</w:t>
      </w:r>
      <w:r>
        <w:rPr>
          <w:w w:val="105"/>
        </w:rPr>
        <w:t> trabajo</w:t>
      </w:r>
      <w:r>
        <w:rPr>
          <w:w w:val="105"/>
        </w:rPr>
        <w:t> propuestos,</w:t>
      </w:r>
      <w:r>
        <w:rPr>
          <w:w w:val="105"/>
        </w:rPr>
        <w:t> es necesario</w:t>
      </w:r>
      <w:r>
        <w:rPr>
          <w:spacing w:val="2"/>
          <w:w w:val="105"/>
        </w:rPr>
        <w:t> </w:t>
      </w:r>
      <w:r>
        <w:rPr>
          <w:w w:val="105"/>
        </w:rPr>
        <w:t>el</w:t>
      </w:r>
      <w:r>
        <w:rPr>
          <w:spacing w:val="6"/>
          <w:w w:val="105"/>
        </w:rPr>
        <w:t> </w:t>
      </w:r>
      <w:r>
        <w:rPr>
          <w:w w:val="105"/>
        </w:rPr>
        <w:t>reconocimiento</w:t>
      </w:r>
      <w:r>
        <w:rPr>
          <w:spacing w:val="2"/>
          <w:w w:val="105"/>
        </w:rPr>
        <w:t> </w:t>
      </w:r>
      <w:r>
        <w:rPr>
          <w:w w:val="105"/>
        </w:rPr>
        <w:t>de</w:t>
      </w:r>
      <w:r>
        <w:rPr>
          <w:spacing w:val="2"/>
          <w:w w:val="105"/>
        </w:rPr>
        <w:t> </w:t>
      </w:r>
      <w:r>
        <w:rPr>
          <w:w w:val="105"/>
        </w:rPr>
        <w:t>experiencias</w:t>
      </w:r>
      <w:r>
        <w:rPr>
          <w:spacing w:val="1"/>
          <w:w w:val="105"/>
        </w:rPr>
        <w:t> </w:t>
      </w:r>
      <w:r>
        <w:rPr>
          <w:w w:val="105"/>
        </w:rPr>
        <w:t>significativas</w:t>
      </w:r>
      <w:r>
        <w:rPr>
          <w:spacing w:val="2"/>
          <w:w w:val="105"/>
        </w:rPr>
        <w:t> </w:t>
      </w:r>
      <w:r>
        <w:rPr>
          <w:w w:val="105"/>
        </w:rPr>
        <w:t>en</w:t>
      </w:r>
      <w:r>
        <w:rPr>
          <w:spacing w:val="3"/>
          <w:w w:val="105"/>
        </w:rPr>
        <w:t> </w:t>
      </w:r>
      <w:r>
        <w:rPr>
          <w:w w:val="105"/>
        </w:rPr>
        <w:t>trabajo</w:t>
      </w:r>
      <w:r>
        <w:rPr>
          <w:spacing w:val="2"/>
          <w:w w:val="105"/>
        </w:rPr>
        <w:t> </w:t>
      </w:r>
      <w:r>
        <w:rPr>
          <w:w w:val="105"/>
        </w:rPr>
        <w:t>con</w:t>
      </w:r>
      <w:r>
        <w:rPr>
          <w:spacing w:val="3"/>
          <w:w w:val="105"/>
        </w:rPr>
        <w:t> </w:t>
      </w:r>
      <w:r>
        <w:rPr>
          <w:w w:val="105"/>
        </w:rPr>
        <w:t>familias,</w:t>
      </w:r>
      <w:r>
        <w:rPr>
          <w:spacing w:val="3"/>
          <w:w w:val="105"/>
        </w:rPr>
        <w:t> </w:t>
      </w:r>
      <w:r>
        <w:rPr>
          <w:spacing w:val="-2"/>
          <w:w w:val="105"/>
        </w:rPr>
        <w:t>comunidades</w:t>
      </w:r>
    </w:p>
    <w:p>
      <w:pPr>
        <w:pStyle w:val="BodyText"/>
        <w:spacing w:before="10"/>
        <w:rPr>
          <w:sz w:val="27"/>
        </w:rPr>
      </w:pPr>
      <w:r>
        <w:rPr/>
        <w:pict>
          <v:rect style="position:absolute;margin-left:78pt;margin-top:18.179726pt;width:144pt;height:.48pt;mso-position-horizontal-relative:page;mso-position-vertical-relative:paragraph;z-index:-15719424;mso-wrap-distance-left:0;mso-wrap-distance-right:0" id="docshape21" filled="true" fillcolor="#000000" stroked="false">
            <v:fill type="solid"/>
            <w10:wrap type="topAndBottom"/>
          </v:rect>
        </w:pict>
      </w:r>
    </w:p>
    <w:p>
      <w:pPr>
        <w:spacing w:line="254" w:lineRule="auto" w:before="244"/>
        <w:ind w:left="380" w:right="371" w:firstLine="112"/>
        <w:jc w:val="both"/>
        <w:rPr>
          <w:sz w:val="18"/>
        </w:rPr>
      </w:pPr>
      <w:bookmarkStart w:name="_bookmark44" w:id="60"/>
      <w:bookmarkEnd w:id="60"/>
      <w:r>
        <w:rPr/>
      </w:r>
      <w:r>
        <w:rPr>
          <w:w w:val="105"/>
          <w:position w:val="6"/>
          <w:sz w:val="11"/>
        </w:rPr>
        <w:t>27</w:t>
      </w:r>
      <w:r>
        <w:rPr>
          <w:spacing w:val="40"/>
          <w:w w:val="105"/>
          <w:position w:val="6"/>
          <w:sz w:val="11"/>
        </w:rPr>
        <w:t> </w:t>
      </w:r>
      <w:r>
        <w:rPr>
          <w:w w:val="105"/>
          <w:sz w:val="18"/>
        </w:rPr>
        <w:t>La</w:t>
      </w:r>
      <w:r>
        <w:rPr>
          <w:w w:val="105"/>
          <w:sz w:val="18"/>
        </w:rPr>
        <w:t> Atención</w:t>
      </w:r>
      <w:r>
        <w:rPr>
          <w:w w:val="105"/>
          <w:sz w:val="18"/>
        </w:rPr>
        <w:t> Primaria</w:t>
      </w:r>
      <w:r>
        <w:rPr>
          <w:w w:val="105"/>
          <w:sz w:val="18"/>
        </w:rPr>
        <w:t> en</w:t>
      </w:r>
      <w:r>
        <w:rPr>
          <w:w w:val="105"/>
          <w:sz w:val="18"/>
        </w:rPr>
        <w:t> Salud</w:t>
      </w:r>
      <w:r>
        <w:rPr>
          <w:w w:val="105"/>
          <w:sz w:val="18"/>
        </w:rPr>
        <w:t> (APS)</w:t>
      </w:r>
      <w:r>
        <w:rPr>
          <w:w w:val="105"/>
          <w:sz w:val="18"/>
        </w:rPr>
        <w:t> es</w:t>
      </w:r>
      <w:r>
        <w:rPr>
          <w:w w:val="105"/>
          <w:sz w:val="18"/>
        </w:rPr>
        <w:t> una</w:t>
      </w:r>
      <w:r>
        <w:rPr>
          <w:w w:val="105"/>
          <w:sz w:val="18"/>
        </w:rPr>
        <w:t> estrategia</w:t>
      </w:r>
      <w:r>
        <w:rPr>
          <w:w w:val="105"/>
          <w:sz w:val="18"/>
        </w:rPr>
        <w:t> integral</w:t>
      </w:r>
      <w:r>
        <w:rPr>
          <w:w w:val="105"/>
          <w:sz w:val="18"/>
        </w:rPr>
        <w:t> orientada</w:t>
      </w:r>
      <w:r>
        <w:rPr>
          <w:w w:val="105"/>
          <w:sz w:val="18"/>
        </w:rPr>
        <w:t> a</w:t>
      </w:r>
      <w:r>
        <w:rPr>
          <w:w w:val="105"/>
          <w:sz w:val="18"/>
        </w:rPr>
        <w:t> establecer</w:t>
      </w:r>
      <w:r>
        <w:rPr>
          <w:w w:val="105"/>
          <w:sz w:val="18"/>
        </w:rPr>
        <w:t> condiciones</w:t>
      </w:r>
      <w:r>
        <w:rPr>
          <w:w w:val="105"/>
          <w:sz w:val="18"/>
        </w:rPr>
        <w:t> de materialización del goce efectivo del derecho a la salud y la reducción de inequidades que se desarrolla de acuerdo con</w:t>
      </w:r>
      <w:r>
        <w:rPr>
          <w:w w:val="105"/>
          <w:sz w:val="18"/>
        </w:rPr>
        <w:t> el</w:t>
      </w:r>
      <w:r>
        <w:rPr>
          <w:w w:val="105"/>
          <w:sz w:val="18"/>
        </w:rPr>
        <w:t> contexto</w:t>
      </w:r>
      <w:r>
        <w:rPr>
          <w:w w:val="105"/>
          <w:sz w:val="18"/>
        </w:rPr>
        <w:t> territorial,</w:t>
      </w:r>
      <w:r>
        <w:rPr>
          <w:w w:val="105"/>
          <w:sz w:val="18"/>
        </w:rPr>
        <w:t> de</w:t>
      </w:r>
      <w:r>
        <w:rPr>
          <w:w w:val="105"/>
          <w:sz w:val="18"/>
        </w:rPr>
        <w:t> forma</w:t>
      </w:r>
      <w:r>
        <w:rPr>
          <w:w w:val="105"/>
          <w:sz w:val="18"/>
        </w:rPr>
        <w:t> centrada</w:t>
      </w:r>
      <w:r>
        <w:rPr>
          <w:w w:val="105"/>
          <w:sz w:val="18"/>
        </w:rPr>
        <w:t> en</w:t>
      </w:r>
      <w:r>
        <w:rPr>
          <w:w w:val="105"/>
          <w:sz w:val="18"/>
        </w:rPr>
        <w:t> los</w:t>
      </w:r>
      <w:r>
        <w:rPr>
          <w:w w:val="105"/>
          <w:sz w:val="18"/>
        </w:rPr>
        <w:t> individuos,</w:t>
      </w:r>
      <w:r>
        <w:rPr>
          <w:w w:val="105"/>
          <w:sz w:val="18"/>
        </w:rPr>
        <w:t> las</w:t>
      </w:r>
      <w:r>
        <w:rPr>
          <w:w w:val="105"/>
          <w:sz w:val="18"/>
        </w:rPr>
        <w:t> familias</w:t>
      </w:r>
      <w:r>
        <w:rPr>
          <w:w w:val="105"/>
          <w:sz w:val="18"/>
        </w:rPr>
        <w:t> y</w:t>
      </w:r>
      <w:r>
        <w:rPr>
          <w:w w:val="105"/>
          <w:sz w:val="18"/>
        </w:rPr>
        <w:t> las</w:t>
      </w:r>
      <w:r>
        <w:rPr>
          <w:w w:val="105"/>
          <w:sz w:val="18"/>
        </w:rPr>
        <w:t> comunidades,</w:t>
      </w:r>
      <w:r>
        <w:rPr>
          <w:w w:val="105"/>
          <w:sz w:val="18"/>
        </w:rPr>
        <w:t> a</w:t>
      </w:r>
      <w:r>
        <w:rPr>
          <w:w w:val="105"/>
          <w:sz w:val="18"/>
        </w:rPr>
        <w:t> quienes</w:t>
      </w:r>
      <w:r>
        <w:rPr>
          <w:w w:val="105"/>
          <w:sz w:val="18"/>
        </w:rPr>
        <w:t> se</w:t>
      </w:r>
      <w:r>
        <w:rPr>
          <w:w w:val="105"/>
          <w:sz w:val="18"/>
        </w:rPr>
        <w:t> hace partícipes</w:t>
      </w:r>
      <w:r>
        <w:rPr>
          <w:spacing w:val="27"/>
          <w:w w:val="105"/>
          <w:sz w:val="18"/>
        </w:rPr>
        <w:t> </w:t>
      </w:r>
      <w:r>
        <w:rPr>
          <w:w w:val="105"/>
          <w:sz w:val="18"/>
        </w:rPr>
        <w:t>de</w:t>
      </w:r>
      <w:r>
        <w:rPr>
          <w:spacing w:val="26"/>
          <w:w w:val="105"/>
          <w:sz w:val="18"/>
        </w:rPr>
        <w:t> </w:t>
      </w:r>
      <w:r>
        <w:rPr>
          <w:w w:val="105"/>
          <w:sz w:val="18"/>
        </w:rPr>
        <w:t>las</w:t>
      </w:r>
      <w:r>
        <w:rPr>
          <w:spacing w:val="27"/>
          <w:w w:val="105"/>
          <w:sz w:val="18"/>
        </w:rPr>
        <w:t> </w:t>
      </w:r>
      <w:r>
        <w:rPr>
          <w:w w:val="105"/>
          <w:sz w:val="18"/>
        </w:rPr>
        <w:t>decisiones</w:t>
      </w:r>
      <w:r>
        <w:rPr>
          <w:spacing w:val="27"/>
          <w:w w:val="105"/>
          <w:sz w:val="18"/>
        </w:rPr>
        <w:t> </w:t>
      </w:r>
      <w:r>
        <w:rPr>
          <w:w w:val="105"/>
          <w:sz w:val="18"/>
        </w:rPr>
        <w:t>relativas</w:t>
      </w:r>
      <w:r>
        <w:rPr>
          <w:spacing w:val="27"/>
          <w:w w:val="105"/>
          <w:sz w:val="18"/>
        </w:rPr>
        <w:t> </w:t>
      </w:r>
      <w:r>
        <w:rPr>
          <w:w w:val="105"/>
          <w:sz w:val="18"/>
        </w:rPr>
        <w:t>al</w:t>
      </w:r>
      <w:r>
        <w:rPr>
          <w:spacing w:val="27"/>
          <w:w w:val="105"/>
          <w:sz w:val="18"/>
        </w:rPr>
        <w:t> </w:t>
      </w:r>
      <w:r>
        <w:rPr>
          <w:w w:val="105"/>
          <w:sz w:val="18"/>
        </w:rPr>
        <w:t>mantenimiento,</w:t>
      </w:r>
      <w:r>
        <w:rPr>
          <w:spacing w:val="27"/>
          <w:w w:val="105"/>
          <w:sz w:val="18"/>
        </w:rPr>
        <w:t> </w:t>
      </w:r>
      <w:r>
        <w:rPr>
          <w:w w:val="105"/>
          <w:sz w:val="18"/>
        </w:rPr>
        <w:t>mejoramiento</w:t>
      </w:r>
      <w:r>
        <w:rPr>
          <w:spacing w:val="26"/>
          <w:w w:val="105"/>
          <w:sz w:val="18"/>
        </w:rPr>
        <w:t> </w:t>
      </w:r>
      <w:r>
        <w:rPr>
          <w:w w:val="105"/>
          <w:sz w:val="18"/>
        </w:rPr>
        <w:t>y</w:t>
      </w:r>
      <w:r>
        <w:rPr>
          <w:spacing w:val="27"/>
          <w:w w:val="105"/>
          <w:sz w:val="18"/>
        </w:rPr>
        <w:t> </w:t>
      </w:r>
      <w:r>
        <w:rPr>
          <w:w w:val="105"/>
          <w:sz w:val="18"/>
        </w:rPr>
        <w:t>recuperación</w:t>
      </w:r>
      <w:r>
        <w:rPr>
          <w:spacing w:val="27"/>
          <w:w w:val="105"/>
          <w:sz w:val="18"/>
        </w:rPr>
        <w:t> </w:t>
      </w:r>
      <w:r>
        <w:rPr>
          <w:w w:val="105"/>
          <w:sz w:val="18"/>
        </w:rPr>
        <w:t>de</w:t>
      </w:r>
      <w:r>
        <w:rPr>
          <w:spacing w:val="26"/>
          <w:w w:val="105"/>
          <w:sz w:val="18"/>
        </w:rPr>
        <w:t> </w:t>
      </w:r>
      <w:r>
        <w:rPr>
          <w:w w:val="105"/>
          <w:sz w:val="18"/>
        </w:rPr>
        <w:t>la</w:t>
      </w:r>
      <w:r>
        <w:rPr>
          <w:spacing w:val="27"/>
          <w:w w:val="105"/>
          <w:sz w:val="18"/>
        </w:rPr>
        <w:t> </w:t>
      </w:r>
      <w:r>
        <w:rPr>
          <w:w w:val="105"/>
          <w:sz w:val="18"/>
        </w:rPr>
        <w:t>salud</w:t>
      </w:r>
      <w:r>
        <w:rPr>
          <w:spacing w:val="26"/>
          <w:w w:val="105"/>
          <w:sz w:val="18"/>
        </w:rPr>
        <w:t> </w:t>
      </w:r>
      <w:r>
        <w:rPr>
          <w:w w:val="105"/>
          <w:sz w:val="18"/>
        </w:rPr>
        <w:t>a</w:t>
      </w:r>
      <w:r>
        <w:rPr>
          <w:spacing w:val="27"/>
          <w:w w:val="105"/>
          <w:sz w:val="18"/>
        </w:rPr>
        <w:t> </w:t>
      </w:r>
      <w:r>
        <w:rPr>
          <w:w w:val="105"/>
          <w:sz w:val="18"/>
        </w:rPr>
        <w:t>lo</w:t>
      </w:r>
      <w:r>
        <w:rPr>
          <w:spacing w:val="26"/>
          <w:w w:val="105"/>
          <w:sz w:val="18"/>
        </w:rPr>
        <w:t> </w:t>
      </w:r>
      <w:r>
        <w:rPr>
          <w:w w:val="105"/>
          <w:sz w:val="18"/>
        </w:rPr>
        <w:t>largo</w:t>
      </w:r>
      <w:r>
        <w:rPr>
          <w:spacing w:val="26"/>
          <w:w w:val="105"/>
          <w:sz w:val="18"/>
        </w:rPr>
        <w:t> </w:t>
      </w:r>
      <w:r>
        <w:rPr>
          <w:w w:val="105"/>
          <w:sz w:val="18"/>
        </w:rPr>
        <w:t>de</w:t>
      </w:r>
      <w:r>
        <w:rPr>
          <w:spacing w:val="27"/>
          <w:w w:val="105"/>
          <w:sz w:val="18"/>
        </w:rPr>
        <w:t> </w:t>
      </w:r>
      <w:r>
        <w:rPr>
          <w:w w:val="105"/>
          <w:sz w:val="18"/>
        </w:rPr>
        <w:t>la vida.</w:t>
      </w:r>
      <w:r>
        <w:rPr>
          <w:w w:val="105"/>
          <w:sz w:val="18"/>
        </w:rPr>
        <w:t> La</w:t>
      </w:r>
      <w:r>
        <w:rPr>
          <w:w w:val="105"/>
          <w:sz w:val="18"/>
        </w:rPr>
        <w:t> estrategia</w:t>
      </w:r>
      <w:r>
        <w:rPr>
          <w:w w:val="105"/>
          <w:sz w:val="18"/>
        </w:rPr>
        <w:t> de</w:t>
      </w:r>
      <w:r>
        <w:rPr>
          <w:w w:val="105"/>
          <w:sz w:val="18"/>
        </w:rPr>
        <w:t> APS</w:t>
      </w:r>
      <w:r>
        <w:rPr>
          <w:w w:val="105"/>
          <w:sz w:val="18"/>
        </w:rPr>
        <w:t> está</w:t>
      </w:r>
      <w:r>
        <w:rPr>
          <w:w w:val="105"/>
          <w:sz w:val="18"/>
        </w:rPr>
        <w:t> constituida</w:t>
      </w:r>
      <w:r>
        <w:rPr>
          <w:w w:val="105"/>
          <w:sz w:val="18"/>
        </w:rPr>
        <w:t> por</w:t>
      </w:r>
      <w:r>
        <w:rPr>
          <w:w w:val="105"/>
          <w:sz w:val="18"/>
        </w:rPr>
        <w:t> tres</w:t>
      </w:r>
      <w:r>
        <w:rPr>
          <w:w w:val="105"/>
          <w:sz w:val="18"/>
        </w:rPr>
        <w:t> componentes</w:t>
      </w:r>
      <w:r>
        <w:rPr>
          <w:w w:val="105"/>
          <w:sz w:val="18"/>
        </w:rPr>
        <w:t> integrados</w:t>
      </w:r>
      <w:r>
        <w:rPr>
          <w:w w:val="105"/>
          <w:sz w:val="18"/>
        </w:rPr>
        <w:t> e</w:t>
      </w:r>
      <w:r>
        <w:rPr>
          <w:w w:val="105"/>
          <w:sz w:val="18"/>
        </w:rPr>
        <w:t> interdependientes:</w:t>
      </w:r>
      <w:r>
        <w:rPr>
          <w:w w:val="105"/>
          <w:sz w:val="18"/>
        </w:rPr>
        <w:t> la</w:t>
      </w:r>
      <w:r>
        <w:rPr>
          <w:w w:val="105"/>
          <w:sz w:val="18"/>
        </w:rPr>
        <w:t> acción </w:t>
      </w:r>
      <w:r>
        <w:rPr>
          <w:spacing w:val="-1"/>
          <w:w w:val="108"/>
          <w:sz w:val="18"/>
        </w:rPr>
        <w:t>in</w:t>
      </w:r>
      <w:r>
        <w:rPr>
          <w:w w:val="75"/>
          <w:sz w:val="18"/>
        </w:rPr>
        <w:t>t</w:t>
      </w:r>
      <w:r>
        <w:rPr>
          <w:w w:val="108"/>
          <w:sz w:val="18"/>
        </w:rPr>
        <w:t>e</w:t>
      </w:r>
      <w:r>
        <w:rPr>
          <w:spacing w:val="-1"/>
          <w:w w:val="103"/>
          <w:sz w:val="18"/>
        </w:rPr>
        <w:t>r</w:t>
      </w:r>
      <w:r>
        <w:rPr>
          <w:w w:val="103"/>
          <w:sz w:val="18"/>
        </w:rPr>
        <w:t>s</w:t>
      </w:r>
      <w:r>
        <w:rPr>
          <w:w w:val="108"/>
          <w:sz w:val="18"/>
        </w:rPr>
        <w:t>e</w:t>
      </w:r>
      <w:r>
        <w:rPr>
          <w:spacing w:val="-1"/>
          <w:w w:val="116"/>
          <w:sz w:val="18"/>
        </w:rPr>
        <w:t>c</w:t>
      </w:r>
      <w:r>
        <w:rPr>
          <w:w w:val="75"/>
          <w:sz w:val="18"/>
        </w:rPr>
        <w:t>t</w:t>
      </w:r>
      <w:r>
        <w:rPr>
          <w:spacing w:val="-1"/>
          <w:w w:val="106"/>
          <w:sz w:val="18"/>
        </w:rPr>
        <w:t>o</w:t>
      </w:r>
      <w:r>
        <w:rPr>
          <w:w w:val="106"/>
          <w:sz w:val="18"/>
        </w:rPr>
        <w:t>r</w:t>
      </w:r>
      <w:r>
        <w:rPr>
          <w:spacing w:val="-1"/>
          <w:w w:val="122"/>
          <w:sz w:val="18"/>
        </w:rPr>
        <w:t>i</w:t>
      </w:r>
      <w:r>
        <w:rPr>
          <w:w w:val="122"/>
          <w:sz w:val="18"/>
        </w:rPr>
        <w:t>a</w:t>
      </w:r>
      <w:r>
        <w:rPr>
          <w:spacing w:val="-1"/>
          <w:w w:val="102"/>
          <w:sz w:val="18"/>
        </w:rPr>
        <w:t>l</w:t>
      </w:r>
      <w:r>
        <w:rPr>
          <w:spacing w:val="-1"/>
          <w:w w:val="151"/>
          <w:sz w:val="18"/>
        </w:rPr>
        <w:t>/</w:t>
      </w:r>
      <w:r>
        <w:rPr>
          <w:w w:val="75"/>
          <w:sz w:val="18"/>
        </w:rPr>
        <w:t>t</w:t>
      </w:r>
      <w:r>
        <w:rPr>
          <w:sz w:val="18"/>
        </w:rPr>
        <w:t>r</w:t>
      </w:r>
      <w:r>
        <w:rPr>
          <w:w w:val="124"/>
          <w:sz w:val="18"/>
        </w:rPr>
        <w:t>a</w:t>
      </w:r>
      <w:r>
        <w:rPr>
          <w:w w:val="106"/>
          <w:sz w:val="18"/>
        </w:rPr>
        <w:t>s</w:t>
      </w:r>
      <w:r>
        <w:rPr>
          <w:spacing w:val="-1"/>
          <w:w w:val="71"/>
          <w:sz w:val="18"/>
        </w:rPr>
        <w:t>-</w:t>
      </w:r>
      <w:r>
        <w:rPr>
          <w:w w:val="105"/>
          <w:sz w:val="18"/>
        </w:rPr>
        <w:t>sectorial</w:t>
      </w:r>
      <w:r>
        <w:rPr>
          <w:w w:val="105"/>
          <w:sz w:val="18"/>
        </w:rPr>
        <w:t> por</w:t>
      </w:r>
      <w:r>
        <w:rPr>
          <w:w w:val="105"/>
          <w:sz w:val="18"/>
        </w:rPr>
        <w:t> la</w:t>
      </w:r>
      <w:r>
        <w:rPr>
          <w:w w:val="105"/>
          <w:sz w:val="18"/>
        </w:rPr>
        <w:t> salud,</w:t>
      </w:r>
      <w:r>
        <w:rPr>
          <w:w w:val="105"/>
          <w:sz w:val="18"/>
        </w:rPr>
        <w:t> la</w:t>
      </w:r>
      <w:r>
        <w:rPr>
          <w:w w:val="105"/>
          <w:sz w:val="18"/>
        </w:rPr>
        <w:t> participación</w:t>
      </w:r>
      <w:r>
        <w:rPr>
          <w:w w:val="105"/>
          <w:sz w:val="18"/>
        </w:rPr>
        <w:t> social,</w:t>
      </w:r>
      <w:r>
        <w:rPr>
          <w:w w:val="105"/>
          <w:sz w:val="18"/>
        </w:rPr>
        <w:t> comunitaria</w:t>
      </w:r>
      <w:r>
        <w:rPr>
          <w:w w:val="105"/>
          <w:sz w:val="18"/>
        </w:rPr>
        <w:t> y</w:t>
      </w:r>
      <w:r>
        <w:rPr>
          <w:w w:val="105"/>
          <w:sz w:val="18"/>
        </w:rPr>
        <w:t> ciudadana,</w:t>
      </w:r>
      <w:r>
        <w:rPr>
          <w:w w:val="105"/>
          <w:sz w:val="18"/>
        </w:rPr>
        <w:t> y</w:t>
      </w:r>
      <w:r>
        <w:rPr>
          <w:w w:val="105"/>
          <w:sz w:val="18"/>
        </w:rPr>
        <w:t> la</w:t>
      </w:r>
      <w:r>
        <w:rPr>
          <w:w w:val="105"/>
          <w:sz w:val="18"/>
        </w:rPr>
        <w:t> prestación</w:t>
      </w:r>
      <w:r>
        <w:rPr>
          <w:w w:val="105"/>
          <w:sz w:val="18"/>
        </w:rPr>
        <w:t> de</w:t>
      </w:r>
      <w:r>
        <w:rPr>
          <w:w w:val="105"/>
          <w:sz w:val="18"/>
        </w:rPr>
        <w:t> los servicios de salud</w:t>
      </w:r>
    </w:p>
    <w:p>
      <w:pPr>
        <w:spacing w:after="0" w:line="254" w:lineRule="auto"/>
        <w:jc w:val="both"/>
        <w:rPr>
          <w:sz w:val="18"/>
        </w:rPr>
        <w:sectPr>
          <w:pgSz w:w="11910" w:h="16840"/>
          <w:pgMar w:header="0" w:footer="1014" w:top="1720" w:bottom="1200" w:left="1180" w:right="900"/>
        </w:sectPr>
      </w:pPr>
    </w:p>
    <w:p>
      <w:pPr>
        <w:pStyle w:val="BodyText"/>
        <w:spacing w:line="292" w:lineRule="auto" w:before="83"/>
        <w:ind w:left="380" w:right="374"/>
        <w:jc w:val="both"/>
      </w:pPr>
      <w:r>
        <w:rPr>
          <w:w w:val="105"/>
        </w:rPr>
        <w:t>en</w:t>
      </w:r>
      <w:r>
        <w:rPr>
          <w:w w:val="105"/>
        </w:rPr>
        <w:t> el</w:t>
      </w:r>
      <w:r>
        <w:rPr>
          <w:w w:val="105"/>
        </w:rPr>
        <w:t> marco</w:t>
      </w:r>
      <w:r>
        <w:rPr>
          <w:w w:val="105"/>
        </w:rPr>
        <w:t> de</w:t>
      </w:r>
      <w:r>
        <w:rPr>
          <w:w w:val="105"/>
        </w:rPr>
        <w:t> procesos</w:t>
      </w:r>
      <w:r>
        <w:rPr>
          <w:w w:val="105"/>
        </w:rPr>
        <w:t> de</w:t>
      </w:r>
      <w:r>
        <w:rPr>
          <w:w w:val="105"/>
        </w:rPr>
        <w:t> atención</w:t>
      </w:r>
      <w:r>
        <w:rPr>
          <w:w w:val="105"/>
        </w:rPr>
        <w:t> en</w:t>
      </w:r>
      <w:r>
        <w:rPr>
          <w:w w:val="105"/>
        </w:rPr>
        <w:t> salud</w:t>
      </w:r>
      <w:r>
        <w:rPr>
          <w:w w:val="105"/>
        </w:rPr>
        <w:t> y</w:t>
      </w:r>
      <w:r>
        <w:rPr>
          <w:w w:val="105"/>
        </w:rPr>
        <w:t> la</w:t>
      </w:r>
      <w:r>
        <w:rPr>
          <w:w w:val="105"/>
        </w:rPr>
        <w:t> potenciación</w:t>
      </w:r>
      <w:r>
        <w:rPr>
          <w:w w:val="105"/>
        </w:rPr>
        <w:t> de</w:t>
      </w:r>
      <w:r>
        <w:rPr>
          <w:w w:val="105"/>
        </w:rPr>
        <w:t> las</w:t>
      </w:r>
      <w:r>
        <w:rPr>
          <w:w w:val="105"/>
        </w:rPr>
        <w:t> estrategias</w:t>
      </w:r>
      <w:r>
        <w:rPr>
          <w:w w:val="105"/>
        </w:rPr>
        <w:t> con</w:t>
      </w:r>
      <w:r>
        <w:rPr>
          <w:w w:val="105"/>
        </w:rPr>
        <w:t> mayor alcance</w:t>
      </w:r>
      <w:r>
        <w:rPr>
          <w:w w:val="105"/>
        </w:rPr>
        <w:t> y</w:t>
      </w:r>
      <w:r>
        <w:rPr>
          <w:w w:val="105"/>
        </w:rPr>
        <w:t> efectividad.</w:t>
      </w:r>
      <w:r>
        <w:rPr>
          <w:w w:val="105"/>
        </w:rPr>
        <w:t> Igualmente,</w:t>
      </w:r>
      <w:r>
        <w:rPr>
          <w:w w:val="105"/>
        </w:rPr>
        <w:t> se</w:t>
      </w:r>
      <w:r>
        <w:rPr>
          <w:w w:val="105"/>
        </w:rPr>
        <w:t> plantea</w:t>
      </w:r>
      <w:r>
        <w:rPr>
          <w:w w:val="105"/>
        </w:rPr>
        <w:t> un</w:t>
      </w:r>
      <w:r>
        <w:rPr>
          <w:w w:val="105"/>
        </w:rPr>
        <w:t> proceso</w:t>
      </w:r>
      <w:r>
        <w:rPr>
          <w:w w:val="105"/>
        </w:rPr>
        <w:t> de</w:t>
      </w:r>
      <w:r>
        <w:rPr>
          <w:w w:val="105"/>
        </w:rPr>
        <w:t> promoción</w:t>
      </w:r>
      <w:r>
        <w:rPr>
          <w:w w:val="105"/>
        </w:rPr>
        <w:t> de</w:t>
      </w:r>
      <w:r>
        <w:rPr>
          <w:w w:val="105"/>
        </w:rPr>
        <w:t> la</w:t>
      </w:r>
      <w:r>
        <w:rPr>
          <w:w w:val="105"/>
        </w:rPr>
        <w:t> participación</w:t>
      </w:r>
      <w:r>
        <w:rPr>
          <w:w w:val="105"/>
        </w:rPr>
        <w:t> y reconocimiento</w:t>
      </w:r>
      <w:r>
        <w:rPr>
          <w:spacing w:val="29"/>
          <w:w w:val="105"/>
        </w:rPr>
        <w:t> </w:t>
      </w:r>
      <w:r>
        <w:rPr>
          <w:w w:val="105"/>
        </w:rPr>
        <w:t>diferencial</w:t>
      </w:r>
      <w:r>
        <w:rPr>
          <w:spacing w:val="29"/>
          <w:w w:val="105"/>
        </w:rPr>
        <w:t> </w:t>
      </w:r>
      <w:r>
        <w:rPr>
          <w:w w:val="105"/>
        </w:rPr>
        <w:t>de</w:t>
      </w:r>
      <w:r>
        <w:rPr>
          <w:spacing w:val="28"/>
          <w:w w:val="105"/>
        </w:rPr>
        <w:t> </w:t>
      </w:r>
      <w:r>
        <w:rPr>
          <w:w w:val="105"/>
        </w:rPr>
        <w:t>género</w:t>
      </w:r>
      <w:r>
        <w:rPr>
          <w:spacing w:val="29"/>
          <w:w w:val="105"/>
        </w:rPr>
        <w:t> </w:t>
      </w:r>
      <w:r>
        <w:rPr>
          <w:w w:val="105"/>
        </w:rPr>
        <w:t>a</w:t>
      </w:r>
      <w:r>
        <w:rPr>
          <w:spacing w:val="29"/>
          <w:w w:val="105"/>
        </w:rPr>
        <w:t> </w:t>
      </w:r>
      <w:r>
        <w:rPr>
          <w:w w:val="105"/>
        </w:rPr>
        <w:t>través</w:t>
      </w:r>
      <w:r>
        <w:rPr>
          <w:spacing w:val="30"/>
          <w:w w:val="105"/>
        </w:rPr>
        <w:t> </w:t>
      </w:r>
      <w:r>
        <w:rPr>
          <w:w w:val="105"/>
        </w:rPr>
        <w:t>de</w:t>
      </w:r>
      <w:r>
        <w:rPr>
          <w:spacing w:val="28"/>
          <w:w w:val="105"/>
        </w:rPr>
        <w:t> </w:t>
      </w:r>
      <w:r>
        <w:rPr>
          <w:w w:val="105"/>
        </w:rPr>
        <w:t>la</w:t>
      </w:r>
      <w:r>
        <w:rPr>
          <w:spacing w:val="29"/>
          <w:w w:val="105"/>
        </w:rPr>
        <w:t> </w:t>
      </w:r>
      <w:r>
        <w:rPr>
          <w:w w:val="105"/>
        </w:rPr>
        <w:t>identificación</w:t>
      </w:r>
      <w:r>
        <w:rPr>
          <w:spacing w:val="29"/>
          <w:w w:val="105"/>
        </w:rPr>
        <w:t> </w:t>
      </w:r>
      <w:r>
        <w:rPr>
          <w:w w:val="105"/>
        </w:rPr>
        <w:t>de</w:t>
      </w:r>
      <w:r>
        <w:rPr>
          <w:spacing w:val="28"/>
          <w:w w:val="105"/>
        </w:rPr>
        <w:t> </w:t>
      </w:r>
      <w:r>
        <w:rPr>
          <w:w w:val="105"/>
        </w:rPr>
        <w:t>actores</w:t>
      </w:r>
      <w:r>
        <w:rPr>
          <w:spacing w:val="30"/>
          <w:w w:val="105"/>
        </w:rPr>
        <w:t> </w:t>
      </w:r>
      <w:r>
        <w:rPr>
          <w:w w:val="105"/>
        </w:rPr>
        <w:t>clave</w:t>
      </w:r>
      <w:r>
        <w:rPr>
          <w:spacing w:val="28"/>
          <w:w w:val="105"/>
        </w:rPr>
        <w:t> </w:t>
      </w:r>
      <w:r>
        <w:rPr>
          <w:w w:val="105"/>
        </w:rPr>
        <w:t>partícipes de procesos</w:t>
      </w:r>
      <w:r>
        <w:rPr>
          <w:w w:val="105"/>
        </w:rPr>
        <w:t> de</w:t>
      </w:r>
      <w:r>
        <w:rPr>
          <w:w w:val="105"/>
        </w:rPr>
        <w:t> cuidado, promoción</w:t>
      </w:r>
      <w:r>
        <w:rPr>
          <w:w w:val="105"/>
        </w:rPr>
        <w:t> de la</w:t>
      </w:r>
      <w:r>
        <w:rPr>
          <w:w w:val="105"/>
        </w:rPr>
        <w:t> atención</w:t>
      </w:r>
      <w:r>
        <w:rPr>
          <w:w w:val="105"/>
        </w:rPr>
        <w:t> en</w:t>
      </w:r>
      <w:r>
        <w:rPr>
          <w:w w:val="105"/>
        </w:rPr>
        <w:t> salud</w:t>
      </w:r>
      <w:r>
        <w:rPr>
          <w:w w:val="105"/>
        </w:rPr>
        <w:t> en</w:t>
      </w:r>
      <w:r>
        <w:rPr>
          <w:w w:val="105"/>
        </w:rPr>
        <w:t> la</w:t>
      </w:r>
      <w:r>
        <w:rPr>
          <w:w w:val="105"/>
        </w:rPr>
        <w:t> familia, líderes</w:t>
      </w:r>
      <w:r>
        <w:rPr>
          <w:w w:val="105"/>
        </w:rPr>
        <w:t> y participes activos de procesos y programas de salud en sus comunidades y territorios.</w:t>
      </w:r>
    </w:p>
    <w:p>
      <w:pPr>
        <w:spacing w:line="288" w:lineRule="auto" w:before="116"/>
        <w:ind w:left="379" w:right="373" w:firstLine="567"/>
        <w:jc w:val="both"/>
        <w:rPr>
          <w:sz w:val="22"/>
        </w:rPr>
      </w:pPr>
      <w:r>
        <w:rPr>
          <w:i/>
          <w:w w:val="105"/>
          <w:sz w:val="23"/>
        </w:rPr>
        <w:t>Municipios</w:t>
      </w:r>
      <w:r>
        <w:rPr>
          <w:i/>
          <w:spacing w:val="-13"/>
          <w:w w:val="105"/>
          <w:sz w:val="23"/>
        </w:rPr>
        <w:t> </w:t>
      </w:r>
      <w:r>
        <w:rPr>
          <w:i/>
          <w:w w:val="105"/>
          <w:sz w:val="23"/>
        </w:rPr>
        <w:t>que</w:t>
      </w:r>
      <w:r>
        <w:rPr>
          <w:i/>
          <w:spacing w:val="-13"/>
          <w:w w:val="105"/>
          <w:sz w:val="23"/>
        </w:rPr>
        <w:t> </w:t>
      </w:r>
      <w:r>
        <w:rPr>
          <w:i/>
          <w:w w:val="105"/>
          <w:sz w:val="23"/>
        </w:rPr>
        <w:t>pueden</w:t>
      </w:r>
      <w:r>
        <w:rPr>
          <w:i/>
          <w:spacing w:val="-12"/>
          <w:w w:val="105"/>
          <w:sz w:val="23"/>
        </w:rPr>
        <w:t> </w:t>
      </w:r>
      <w:r>
        <w:rPr>
          <w:i/>
          <w:w w:val="105"/>
          <w:sz w:val="23"/>
        </w:rPr>
        <w:t>invertir</w:t>
      </w:r>
      <w:r>
        <w:rPr>
          <w:w w:val="105"/>
          <w:sz w:val="22"/>
        </w:rPr>
        <w:t>:</w:t>
      </w:r>
      <w:r>
        <w:rPr>
          <w:spacing w:val="-10"/>
          <w:w w:val="105"/>
          <w:sz w:val="22"/>
        </w:rPr>
        <w:t> </w:t>
      </w:r>
      <w:r>
        <w:rPr>
          <w:w w:val="105"/>
          <w:sz w:val="22"/>
        </w:rPr>
        <w:t>Todos</w:t>
      </w:r>
      <w:r>
        <w:rPr>
          <w:spacing w:val="-10"/>
          <w:w w:val="105"/>
          <w:sz w:val="22"/>
        </w:rPr>
        <w:t> </w:t>
      </w:r>
      <w:r>
        <w:rPr>
          <w:w w:val="105"/>
          <w:sz w:val="22"/>
        </w:rPr>
        <w:t>los</w:t>
      </w:r>
      <w:r>
        <w:rPr>
          <w:spacing w:val="-10"/>
          <w:w w:val="105"/>
          <w:sz w:val="22"/>
        </w:rPr>
        <w:t> </w:t>
      </w:r>
      <w:r>
        <w:rPr>
          <w:w w:val="105"/>
          <w:sz w:val="22"/>
        </w:rPr>
        <w:t>municípios</w:t>
      </w:r>
      <w:r>
        <w:rPr>
          <w:spacing w:val="-10"/>
          <w:w w:val="105"/>
          <w:sz w:val="22"/>
        </w:rPr>
        <w:t> </w:t>
      </w:r>
      <w:r>
        <w:rPr>
          <w:w w:val="105"/>
          <w:sz w:val="22"/>
        </w:rPr>
        <w:t>pueden</w:t>
      </w:r>
      <w:r>
        <w:rPr>
          <w:spacing w:val="-10"/>
          <w:w w:val="105"/>
          <w:sz w:val="22"/>
        </w:rPr>
        <w:t> </w:t>
      </w:r>
      <w:r>
        <w:rPr>
          <w:w w:val="105"/>
          <w:sz w:val="22"/>
        </w:rPr>
        <w:t>invertir</w:t>
      </w:r>
      <w:r>
        <w:rPr>
          <w:spacing w:val="-11"/>
          <w:w w:val="105"/>
          <w:sz w:val="22"/>
        </w:rPr>
        <w:t> </w:t>
      </w:r>
      <w:r>
        <w:rPr>
          <w:w w:val="105"/>
          <w:sz w:val="22"/>
        </w:rPr>
        <w:t>en</w:t>
      </w:r>
      <w:r>
        <w:rPr>
          <w:spacing w:val="-10"/>
          <w:w w:val="105"/>
          <w:sz w:val="22"/>
        </w:rPr>
        <w:t> </w:t>
      </w:r>
      <w:r>
        <w:rPr>
          <w:w w:val="105"/>
          <w:sz w:val="22"/>
        </w:rPr>
        <w:t>estas</w:t>
      </w:r>
      <w:r>
        <w:rPr>
          <w:spacing w:val="-10"/>
          <w:w w:val="105"/>
          <w:sz w:val="22"/>
        </w:rPr>
        <w:t> </w:t>
      </w:r>
      <w:r>
        <w:rPr>
          <w:w w:val="105"/>
          <w:sz w:val="22"/>
        </w:rPr>
        <w:t>líneas</w:t>
      </w:r>
      <w:r>
        <w:rPr>
          <w:spacing w:val="-10"/>
          <w:w w:val="105"/>
          <w:sz w:val="22"/>
        </w:rPr>
        <w:t> </w:t>
      </w:r>
      <w:r>
        <w:rPr>
          <w:w w:val="105"/>
          <w:sz w:val="22"/>
        </w:rPr>
        <w:t>como parte de sus acciones en salud pública.</w:t>
      </w:r>
    </w:p>
    <w:p>
      <w:pPr>
        <w:pStyle w:val="BodyText"/>
        <w:spacing w:line="292" w:lineRule="auto" w:before="127"/>
        <w:ind w:left="379" w:right="373" w:firstLine="567"/>
        <w:jc w:val="both"/>
      </w:pPr>
      <w:r>
        <w:rPr>
          <w:w w:val="105"/>
        </w:rPr>
        <w:t>En</w:t>
      </w:r>
      <w:r>
        <w:rPr>
          <w:spacing w:val="31"/>
          <w:w w:val="105"/>
        </w:rPr>
        <w:t> </w:t>
      </w:r>
      <w:r>
        <w:rPr>
          <w:w w:val="105"/>
        </w:rPr>
        <w:t>el</w:t>
      </w:r>
      <w:r>
        <w:rPr>
          <w:spacing w:val="33"/>
          <w:w w:val="105"/>
        </w:rPr>
        <w:t> </w:t>
      </w:r>
      <w:r>
        <w:rPr>
          <w:w w:val="105"/>
        </w:rPr>
        <w:t>caso</w:t>
      </w:r>
      <w:r>
        <w:rPr>
          <w:spacing w:val="31"/>
          <w:w w:val="105"/>
        </w:rPr>
        <w:t> </w:t>
      </w:r>
      <w:r>
        <w:rPr>
          <w:w w:val="105"/>
        </w:rPr>
        <w:t>de</w:t>
      </w:r>
      <w:r>
        <w:rPr>
          <w:spacing w:val="31"/>
          <w:w w:val="105"/>
        </w:rPr>
        <w:t> </w:t>
      </w:r>
      <w:r>
        <w:rPr>
          <w:w w:val="105"/>
        </w:rPr>
        <w:t>municipios</w:t>
      </w:r>
      <w:r>
        <w:rPr>
          <w:spacing w:val="31"/>
          <w:w w:val="105"/>
        </w:rPr>
        <w:t> </w:t>
      </w:r>
      <w:r>
        <w:rPr>
          <w:w w:val="105"/>
        </w:rPr>
        <w:t>con</w:t>
      </w:r>
      <w:r>
        <w:rPr>
          <w:spacing w:val="31"/>
          <w:w w:val="105"/>
        </w:rPr>
        <w:t> </w:t>
      </w:r>
      <w:r>
        <w:rPr>
          <w:w w:val="105"/>
        </w:rPr>
        <w:t>presencia</w:t>
      </w:r>
      <w:r>
        <w:rPr>
          <w:spacing w:val="31"/>
          <w:w w:val="105"/>
        </w:rPr>
        <w:t> </w:t>
      </w:r>
      <w:r>
        <w:rPr>
          <w:w w:val="105"/>
        </w:rPr>
        <w:t>de</w:t>
      </w:r>
      <w:r>
        <w:rPr>
          <w:spacing w:val="31"/>
          <w:w w:val="105"/>
        </w:rPr>
        <w:t> </w:t>
      </w:r>
      <w:r>
        <w:rPr>
          <w:w w:val="105"/>
        </w:rPr>
        <w:t>grupos</w:t>
      </w:r>
      <w:r>
        <w:rPr>
          <w:spacing w:val="31"/>
          <w:w w:val="105"/>
        </w:rPr>
        <w:t> </w:t>
      </w:r>
      <w:r>
        <w:rPr>
          <w:w w:val="105"/>
        </w:rPr>
        <w:t>étnicos,</w:t>
      </w:r>
      <w:r>
        <w:rPr>
          <w:spacing w:val="31"/>
          <w:w w:val="105"/>
        </w:rPr>
        <w:t> </w:t>
      </w:r>
      <w:r>
        <w:rPr>
          <w:w w:val="105"/>
        </w:rPr>
        <w:t>se</w:t>
      </w:r>
      <w:r>
        <w:rPr>
          <w:spacing w:val="31"/>
          <w:w w:val="105"/>
        </w:rPr>
        <w:t> </w:t>
      </w:r>
      <w:r>
        <w:rPr>
          <w:w w:val="105"/>
        </w:rPr>
        <w:t>deben</w:t>
      </w:r>
      <w:r>
        <w:rPr>
          <w:spacing w:val="31"/>
          <w:w w:val="105"/>
        </w:rPr>
        <w:t> </w:t>
      </w:r>
      <w:r>
        <w:rPr>
          <w:w w:val="105"/>
        </w:rPr>
        <w:t>propiciar</w:t>
      </w:r>
      <w:r>
        <w:rPr>
          <w:spacing w:val="31"/>
          <w:w w:val="105"/>
        </w:rPr>
        <w:t> </w:t>
      </w:r>
      <w:r>
        <w:rPr>
          <w:w w:val="105"/>
        </w:rPr>
        <w:t>espacios de</w:t>
      </w:r>
      <w:r>
        <w:rPr>
          <w:spacing w:val="14"/>
          <w:w w:val="105"/>
        </w:rPr>
        <w:t> </w:t>
      </w:r>
      <w:r>
        <w:rPr>
          <w:w w:val="105"/>
        </w:rPr>
        <w:t>encuentro</w:t>
      </w:r>
      <w:r>
        <w:rPr>
          <w:spacing w:val="14"/>
          <w:w w:val="105"/>
        </w:rPr>
        <w:t> </w:t>
      </w:r>
      <w:r>
        <w:rPr>
          <w:w w:val="105"/>
        </w:rPr>
        <w:t>y</w:t>
      </w:r>
      <w:r>
        <w:rPr>
          <w:spacing w:val="14"/>
          <w:w w:val="105"/>
        </w:rPr>
        <w:t> </w:t>
      </w:r>
      <w:r>
        <w:rPr>
          <w:w w:val="105"/>
        </w:rPr>
        <w:t>diálogo</w:t>
      </w:r>
      <w:r>
        <w:rPr>
          <w:spacing w:val="17"/>
          <w:w w:val="105"/>
        </w:rPr>
        <w:t> </w:t>
      </w:r>
      <w:r>
        <w:rPr>
          <w:w w:val="105"/>
        </w:rPr>
        <w:t>intercultural,</w:t>
      </w:r>
      <w:r>
        <w:rPr>
          <w:spacing w:val="14"/>
          <w:w w:val="105"/>
        </w:rPr>
        <w:t> </w:t>
      </w:r>
      <w:r>
        <w:rPr>
          <w:w w:val="105"/>
        </w:rPr>
        <w:t>en</w:t>
      </w:r>
      <w:r>
        <w:rPr>
          <w:spacing w:val="14"/>
          <w:w w:val="105"/>
        </w:rPr>
        <w:t> </w:t>
      </w:r>
      <w:r>
        <w:rPr>
          <w:w w:val="105"/>
        </w:rPr>
        <w:t>donde</w:t>
      </w:r>
      <w:r>
        <w:rPr>
          <w:spacing w:val="14"/>
          <w:w w:val="105"/>
        </w:rPr>
        <w:t> </w:t>
      </w:r>
      <w:r>
        <w:rPr>
          <w:w w:val="105"/>
        </w:rPr>
        <w:t>se</w:t>
      </w:r>
      <w:r>
        <w:rPr>
          <w:spacing w:val="14"/>
          <w:w w:val="105"/>
        </w:rPr>
        <w:t> </w:t>
      </w:r>
      <w:r>
        <w:rPr>
          <w:w w:val="105"/>
        </w:rPr>
        <w:t>converse</w:t>
      </w:r>
      <w:r>
        <w:rPr>
          <w:spacing w:val="14"/>
          <w:w w:val="105"/>
        </w:rPr>
        <w:t> </w:t>
      </w:r>
      <w:r>
        <w:rPr>
          <w:w w:val="105"/>
        </w:rPr>
        <w:t>sobre</w:t>
      </w:r>
      <w:r>
        <w:rPr>
          <w:spacing w:val="14"/>
          <w:w w:val="105"/>
        </w:rPr>
        <w:t> </w:t>
      </w:r>
      <w:r>
        <w:rPr>
          <w:w w:val="105"/>
        </w:rPr>
        <w:t>prácticas</w:t>
      </w:r>
      <w:r>
        <w:rPr>
          <w:spacing w:val="14"/>
          <w:w w:val="105"/>
        </w:rPr>
        <w:t> </w:t>
      </w:r>
      <w:r>
        <w:rPr>
          <w:w w:val="105"/>
        </w:rPr>
        <w:t>propias</w:t>
      </w:r>
      <w:r>
        <w:rPr>
          <w:spacing w:val="14"/>
          <w:w w:val="105"/>
        </w:rPr>
        <w:t> </w:t>
      </w:r>
      <w:r>
        <w:rPr>
          <w:w w:val="105"/>
        </w:rPr>
        <w:t>de</w:t>
      </w:r>
      <w:r>
        <w:rPr>
          <w:spacing w:val="14"/>
          <w:w w:val="105"/>
        </w:rPr>
        <w:t> </w:t>
      </w:r>
      <w:r>
        <w:rPr>
          <w:w w:val="105"/>
        </w:rPr>
        <w:t>cuidado y desarrollo integral de los niños y las niñas, así como la identificación conjunta de atenciones susceptibles</w:t>
      </w:r>
      <w:r>
        <w:rPr>
          <w:w w:val="105"/>
        </w:rPr>
        <w:t> a</w:t>
      </w:r>
      <w:r>
        <w:rPr>
          <w:w w:val="105"/>
        </w:rPr>
        <w:t> ser</w:t>
      </w:r>
      <w:r>
        <w:rPr>
          <w:w w:val="105"/>
        </w:rPr>
        <w:t> adecuadas,</w:t>
      </w:r>
      <w:r>
        <w:rPr>
          <w:w w:val="105"/>
        </w:rPr>
        <w:t> para</w:t>
      </w:r>
      <w:r>
        <w:rPr>
          <w:w w:val="105"/>
        </w:rPr>
        <w:t> que</w:t>
      </w:r>
      <w:r>
        <w:rPr>
          <w:w w:val="105"/>
        </w:rPr>
        <w:t> se</w:t>
      </w:r>
      <w:r>
        <w:rPr>
          <w:w w:val="105"/>
        </w:rPr>
        <w:t> puedan</w:t>
      </w:r>
      <w:r>
        <w:rPr>
          <w:w w:val="105"/>
        </w:rPr>
        <w:t> brindar</w:t>
      </w:r>
      <w:r>
        <w:rPr>
          <w:w w:val="105"/>
        </w:rPr>
        <w:t> con</w:t>
      </w:r>
      <w:r>
        <w:rPr>
          <w:w w:val="105"/>
        </w:rPr>
        <w:t> pertinencia</w:t>
      </w:r>
      <w:r>
        <w:rPr>
          <w:w w:val="105"/>
        </w:rPr>
        <w:t> cultural.</w:t>
      </w:r>
      <w:r>
        <w:rPr>
          <w:w w:val="105"/>
        </w:rPr>
        <w:t> Es fundamental profundizar con los diferentes actores del SGSSS en el enfoque diferencial étnico para facilitar estos procesos.</w:t>
      </w:r>
    </w:p>
    <w:p>
      <w:pPr>
        <w:spacing w:after="0" w:line="292" w:lineRule="auto"/>
        <w:jc w:val="both"/>
        <w:sectPr>
          <w:pgSz w:w="11910" w:h="16840"/>
          <w:pgMar w:header="0" w:footer="1014" w:top="1720" w:bottom="1220" w:left="1180" w:right="900"/>
        </w:sectPr>
      </w:pPr>
    </w:p>
    <w:p>
      <w:pPr>
        <w:pStyle w:val="ListParagraph"/>
        <w:numPr>
          <w:ilvl w:val="1"/>
          <w:numId w:val="2"/>
        </w:numPr>
        <w:tabs>
          <w:tab w:pos="948" w:val="left" w:leader="none"/>
        </w:tabs>
        <w:spacing w:line="292" w:lineRule="auto" w:before="83" w:after="0"/>
        <w:ind w:left="777" w:right="645" w:hanging="398"/>
        <w:jc w:val="both"/>
        <w:rPr>
          <w:sz w:val="22"/>
        </w:rPr>
      </w:pPr>
      <w:bookmarkStart w:name="6.3. Anexo 3. Mejoramiento de los ambien" w:id="61"/>
      <w:bookmarkEnd w:id="61"/>
      <w:r>
        <w:rPr/>
      </w:r>
      <w:bookmarkStart w:name="_bookmark45" w:id="62"/>
      <w:bookmarkEnd w:id="62"/>
      <w:r>
        <w:rPr>
          <w:w w:val="105"/>
          <w:sz w:val="22"/>
        </w:rPr>
        <w:t>An</w:t>
      </w:r>
      <w:r>
        <w:rPr>
          <w:w w:val="105"/>
          <w:sz w:val="22"/>
        </w:rPr>
        <w:t>exo</w:t>
      </w:r>
      <w:r>
        <w:rPr>
          <w:w w:val="105"/>
          <w:sz w:val="22"/>
        </w:rPr>
        <w:t> 3.</w:t>
      </w:r>
      <w:r>
        <w:rPr>
          <w:w w:val="105"/>
          <w:sz w:val="22"/>
        </w:rPr>
        <w:t> Mejoramiento</w:t>
      </w:r>
      <w:r>
        <w:rPr>
          <w:w w:val="105"/>
          <w:sz w:val="22"/>
        </w:rPr>
        <w:t> de</w:t>
      </w:r>
      <w:r>
        <w:rPr>
          <w:w w:val="105"/>
          <w:sz w:val="22"/>
        </w:rPr>
        <w:t> los</w:t>
      </w:r>
      <w:r>
        <w:rPr>
          <w:w w:val="105"/>
          <w:sz w:val="22"/>
        </w:rPr>
        <w:t> ambientes</w:t>
      </w:r>
      <w:r>
        <w:rPr>
          <w:w w:val="105"/>
          <w:sz w:val="22"/>
        </w:rPr>
        <w:t> educativos</w:t>
      </w:r>
      <w:r>
        <w:rPr>
          <w:w w:val="105"/>
          <w:sz w:val="22"/>
        </w:rPr>
        <w:t> y</w:t>
      </w:r>
      <w:r>
        <w:rPr>
          <w:w w:val="105"/>
          <w:sz w:val="22"/>
        </w:rPr>
        <w:t> protectores</w:t>
      </w:r>
      <w:r>
        <w:rPr>
          <w:w w:val="105"/>
          <w:sz w:val="22"/>
        </w:rPr>
        <w:t> del</w:t>
      </w:r>
      <w:r>
        <w:rPr>
          <w:w w:val="105"/>
          <w:sz w:val="22"/>
        </w:rPr>
        <w:t> servicio</w:t>
      </w:r>
      <w:r>
        <w:rPr>
          <w:w w:val="105"/>
          <w:sz w:val="22"/>
        </w:rPr>
        <w:t> en modalidad</w:t>
      </w:r>
      <w:r>
        <w:rPr>
          <w:w w:val="105"/>
          <w:sz w:val="22"/>
        </w:rPr>
        <w:t> comunitaria.</w:t>
      </w:r>
    </w:p>
    <w:p>
      <w:pPr>
        <w:pStyle w:val="BodyText"/>
        <w:spacing w:line="292" w:lineRule="auto" w:before="123"/>
        <w:ind w:left="380" w:right="372" w:firstLine="628"/>
        <w:jc w:val="both"/>
      </w:pPr>
      <w:r>
        <w:rPr>
          <w:w w:val="105"/>
        </w:rPr>
        <w:t>La</w:t>
      </w:r>
      <w:r>
        <w:rPr>
          <w:w w:val="105"/>
        </w:rPr>
        <w:t> estrategia</w:t>
      </w:r>
      <w:r>
        <w:rPr>
          <w:w w:val="105"/>
        </w:rPr>
        <w:t> “De</w:t>
      </w:r>
      <w:r>
        <w:rPr>
          <w:w w:val="105"/>
        </w:rPr>
        <w:t> Cero</w:t>
      </w:r>
      <w:r>
        <w:rPr>
          <w:w w:val="105"/>
        </w:rPr>
        <w:t> a</w:t>
      </w:r>
      <w:r>
        <w:rPr>
          <w:w w:val="105"/>
        </w:rPr>
        <w:t> Siempre”</w:t>
      </w:r>
      <w:r>
        <w:rPr>
          <w:w w:val="105"/>
        </w:rPr>
        <w:t> define</w:t>
      </w:r>
      <w:r>
        <w:rPr>
          <w:w w:val="105"/>
        </w:rPr>
        <w:t> la</w:t>
      </w:r>
      <w:r>
        <w:rPr>
          <w:w w:val="105"/>
        </w:rPr>
        <w:t> educación</w:t>
      </w:r>
      <w:r>
        <w:rPr>
          <w:w w:val="105"/>
        </w:rPr>
        <w:t> inicial</w:t>
      </w:r>
      <w:r>
        <w:rPr>
          <w:w w:val="105"/>
        </w:rPr>
        <w:t> como</w:t>
      </w:r>
      <w:r>
        <w:rPr>
          <w:w w:val="105"/>
        </w:rPr>
        <w:t> uno</w:t>
      </w:r>
      <w:r>
        <w:rPr>
          <w:w w:val="105"/>
        </w:rPr>
        <w:t> de</w:t>
      </w:r>
      <w:r>
        <w:rPr>
          <w:w w:val="105"/>
        </w:rPr>
        <w:t> los estructurantes</w:t>
      </w:r>
      <w:r>
        <w:rPr>
          <w:w w:val="105"/>
        </w:rPr>
        <w:t> de</w:t>
      </w:r>
      <w:r>
        <w:rPr>
          <w:w w:val="105"/>
        </w:rPr>
        <w:t> la</w:t>
      </w:r>
      <w:r>
        <w:rPr>
          <w:w w:val="105"/>
        </w:rPr>
        <w:t> atención</w:t>
      </w:r>
      <w:r>
        <w:rPr>
          <w:w w:val="105"/>
        </w:rPr>
        <w:t> integral</w:t>
      </w:r>
      <w:r>
        <w:rPr>
          <w:w w:val="105"/>
        </w:rPr>
        <w:t> a</w:t>
      </w:r>
      <w:r>
        <w:rPr>
          <w:w w:val="105"/>
        </w:rPr>
        <w:t> la</w:t>
      </w:r>
      <w:r>
        <w:rPr>
          <w:w w:val="105"/>
        </w:rPr>
        <w:t> primera</w:t>
      </w:r>
      <w:r>
        <w:rPr>
          <w:w w:val="105"/>
        </w:rPr>
        <w:t> infancia,</w:t>
      </w:r>
      <w:r>
        <w:rPr>
          <w:w w:val="105"/>
        </w:rPr>
        <w:t> cuyo</w:t>
      </w:r>
      <w:r>
        <w:rPr>
          <w:w w:val="105"/>
        </w:rPr>
        <w:t> propósito</w:t>
      </w:r>
      <w:r>
        <w:rPr>
          <w:w w:val="105"/>
        </w:rPr>
        <w:t> es</w:t>
      </w:r>
      <w:r>
        <w:rPr>
          <w:w w:val="105"/>
        </w:rPr>
        <w:t> potenciar</w:t>
      </w:r>
      <w:r>
        <w:rPr>
          <w:w w:val="105"/>
        </w:rPr>
        <w:t> el desarrollo</w:t>
      </w:r>
      <w:r>
        <w:rPr>
          <w:w w:val="105"/>
        </w:rPr>
        <w:t> de</w:t>
      </w:r>
      <w:r>
        <w:rPr>
          <w:w w:val="105"/>
        </w:rPr>
        <w:t> las</w:t>
      </w:r>
      <w:r>
        <w:rPr>
          <w:w w:val="105"/>
        </w:rPr>
        <w:t> niñas</w:t>
      </w:r>
      <w:r>
        <w:rPr>
          <w:w w:val="105"/>
        </w:rPr>
        <w:t> y</w:t>
      </w:r>
      <w:r>
        <w:rPr>
          <w:w w:val="105"/>
        </w:rPr>
        <w:t> niños</w:t>
      </w:r>
      <w:r>
        <w:rPr>
          <w:w w:val="105"/>
        </w:rPr>
        <w:t> a</w:t>
      </w:r>
      <w:r>
        <w:rPr>
          <w:w w:val="105"/>
        </w:rPr>
        <w:t> través</w:t>
      </w:r>
      <w:r>
        <w:rPr>
          <w:w w:val="105"/>
        </w:rPr>
        <w:t> de</w:t>
      </w:r>
      <w:r>
        <w:rPr>
          <w:w w:val="105"/>
        </w:rPr>
        <w:t> procesos</w:t>
      </w:r>
      <w:r>
        <w:rPr>
          <w:w w:val="105"/>
        </w:rPr>
        <w:t> de</w:t>
      </w:r>
      <w:r>
        <w:rPr>
          <w:w w:val="105"/>
        </w:rPr>
        <w:t> fortalecimiento</w:t>
      </w:r>
      <w:r>
        <w:rPr>
          <w:w w:val="105"/>
        </w:rPr>
        <w:t> de</w:t>
      </w:r>
      <w:r>
        <w:rPr>
          <w:w w:val="105"/>
        </w:rPr>
        <w:t> la</w:t>
      </w:r>
      <w:r>
        <w:rPr>
          <w:w w:val="105"/>
        </w:rPr>
        <w:t> familia</w:t>
      </w:r>
      <w:r>
        <w:rPr>
          <w:w w:val="105"/>
        </w:rPr>
        <w:t> para</w:t>
      </w:r>
      <w:r>
        <w:rPr>
          <w:w w:val="105"/>
        </w:rPr>
        <w:t> el cuidado,</w:t>
      </w:r>
      <w:r>
        <w:rPr>
          <w:spacing w:val="25"/>
          <w:w w:val="105"/>
        </w:rPr>
        <w:t> </w:t>
      </w:r>
      <w:r>
        <w:rPr>
          <w:w w:val="105"/>
        </w:rPr>
        <w:t>educación</w:t>
      </w:r>
      <w:r>
        <w:rPr>
          <w:spacing w:val="26"/>
          <w:w w:val="105"/>
        </w:rPr>
        <w:t> </w:t>
      </w:r>
      <w:r>
        <w:rPr>
          <w:w w:val="105"/>
        </w:rPr>
        <w:t>y</w:t>
      </w:r>
      <w:r>
        <w:rPr>
          <w:spacing w:val="27"/>
          <w:w w:val="105"/>
        </w:rPr>
        <w:t> </w:t>
      </w:r>
      <w:r>
        <w:rPr>
          <w:w w:val="105"/>
        </w:rPr>
        <w:t>crianza</w:t>
      </w:r>
      <w:r>
        <w:rPr>
          <w:spacing w:val="26"/>
          <w:w w:val="105"/>
        </w:rPr>
        <w:t> </w:t>
      </w:r>
      <w:r>
        <w:rPr>
          <w:w w:val="105"/>
        </w:rPr>
        <w:t>desde</w:t>
      </w:r>
      <w:r>
        <w:rPr>
          <w:spacing w:val="27"/>
          <w:w w:val="105"/>
        </w:rPr>
        <w:t> </w:t>
      </w:r>
      <w:r>
        <w:rPr>
          <w:w w:val="105"/>
        </w:rPr>
        <w:t>la</w:t>
      </w:r>
      <w:r>
        <w:rPr>
          <w:spacing w:val="26"/>
          <w:w w:val="105"/>
        </w:rPr>
        <w:t> </w:t>
      </w:r>
      <w:r>
        <w:rPr>
          <w:w w:val="105"/>
        </w:rPr>
        <w:t>gestación</w:t>
      </w:r>
      <w:r>
        <w:rPr>
          <w:spacing w:val="28"/>
          <w:w w:val="105"/>
        </w:rPr>
        <w:t> </w:t>
      </w:r>
      <w:r>
        <w:rPr>
          <w:w w:val="105"/>
        </w:rPr>
        <w:t>hasta</w:t>
      </w:r>
      <w:r>
        <w:rPr>
          <w:spacing w:val="26"/>
          <w:w w:val="105"/>
        </w:rPr>
        <w:t> </w:t>
      </w:r>
      <w:r>
        <w:rPr>
          <w:w w:val="105"/>
        </w:rPr>
        <w:t>los</w:t>
      </w:r>
      <w:r>
        <w:rPr>
          <w:spacing w:val="26"/>
          <w:w w:val="105"/>
        </w:rPr>
        <w:t> </w:t>
      </w:r>
      <w:r>
        <w:rPr>
          <w:w w:val="105"/>
        </w:rPr>
        <w:t>cinco</w:t>
      </w:r>
      <w:r>
        <w:rPr>
          <w:spacing w:val="26"/>
          <w:w w:val="105"/>
        </w:rPr>
        <w:t> </w:t>
      </w:r>
      <w:r>
        <w:rPr>
          <w:w w:val="105"/>
        </w:rPr>
        <w:t>años</w:t>
      </w:r>
      <w:r>
        <w:rPr>
          <w:spacing w:val="27"/>
          <w:w w:val="105"/>
        </w:rPr>
        <w:t> </w:t>
      </w:r>
      <w:r>
        <w:rPr>
          <w:w w:val="105"/>
        </w:rPr>
        <w:t>de</w:t>
      </w:r>
      <w:r>
        <w:rPr>
          <w:spacing w:val="28"/>
          <w:w w:val="105"/>
        </w:rPr>
        <w:t> </w:t>
      </w:r>
      <w:r>
        <w:rPr>
          <w:w w:val="105"/>
        </w:rPr>
        <w:t>edad,</w:t>
      </w:r>
      <w:r>
        <w:rPr>
          <w:spacing w:val="25"/>
          <w:w w:val="105"/>
        </w:rPr>
        <w:t> </w:t>
      </w:r>
      <w:r>
        <w:rPr>
          <w:w w:val="105"/>
        </w:rPr>
        <w:t>y</w:t>
      </w:r>
      <w:r>
        <w:rPr>
          <w:spacing w:val="27"/>
          <w:w w:val="105"/>
        </w:rPr>
        <w:t> </w:t>
      </w:r>
      <w:r>
        <w:rPr>
          <w:w w:val="105"/>
        </w:rPr>
        <w:t>el</w:t>
      </w:r>
      <w:r>
        <w:rPr>
          <w:spacing w:val="27"/>
          <w:w w:val="105"/>
        </w:rPr>
        <w:t> </w:t>
      </w:r>
      <w:r>
        <w:rPr>
          <w:w w:val="105"/>
        </w:rPr>
        <w:t>desarrollo de</w:t>
      </w:r>
      <w:r>
        <w:rPr>
          <w:w w:val="105"/>
        </w:rPr>
        <w:t> acciones</w:t>
      </w:r>
      <w:r>
        <w:rPr>
          <w:w w:val="105"/>
        </w:rPr>
        <w:t> pedagógicas</w:t>
      </w:r>
      <w:r>
        <w:rPr>
          <w:w w:val="105"/>
        </w:rPr>
        <w:t> a</w:t>
      </w:r>
      <w:r>
        <w:rPr>
          <w:w w:val="105"/>
        </w:rPr>
        <w:t> partir</w:t>
      </w:r>
      <w:r>
        <w:rPr>
          <w:w w:val="105"/>
        </w:rPr>
        <w:t> del</w:t>
      </w:r>
      <w:r>
        <w:rPr>
          <w:w w:val="105"/>
        </w:rPr>
        <w:t> reconocimiento</w:t>
      </w:r>
      <w:r>
        <w:rPr>
          <w:w w:val="105"/>
        </w:rPr>
        <w:t> de</w:t>
      </w:r>
      <w:r>
        <w:rPr>
          <w:w w:val="105"/>
        </w:rPr>
        <w:t> las</w:t>
      </w:r>
      <w:r>
        <w:rPr>
          <w:w w:val="105"/>
        </w:rPr>
        <w:t> características,</w:t>
      </w:r>
      <w:r>
        <w:rPr>
          <w:w w:val="105"/>
        </w:rPr>
        <w:t> particularidades, gustos</w:t>
      </w:r>
      <w:r>
        <w:rPr>
          <w:w w:val="105"/>
        </w:rPr>
        <w:t> e</w:t>
      </w:r>
      <w:r>
        <w:rPr>
          <w:w w:val="105"/>
        </w:rPr>
        <w:t> intereses</w:t>
      </w:r>
      <w:r>
        <w:rPr>
          <w:w w:val="105"/>
        </w:rPr>
        <w:t> de</w:t>
      </w:r>
      <w:r>
        <w:rPr>
          <w:w w:val="105"/>
        </w:rPr>
        <w:t> niñas</w:t>
      </w:r>
      <w:r>
        <w:rPr>
          <w:w w:val="105"/>
        </w:rPr>
        <w:t> y</w:t>
      </w:r>
      <w:r>
        <w:rPr>
          <w:w w:val="105"/>
        </w:rPr>
        <w:t> niños,</w:t>
      </w:r>
      <w:r>
        <w:rPr>
          <w:w w:val="105"/>
        </w:rPr>
        <w:t> en</w:t>
      </w:r>
      <w:r>
        <w:rPr>
          <w:w w:val="105"/>
        </w:rPr>
        <w:t> concordancia</w:t>
      </w:r>
      <w:r>
        <w:rPr>
          <w:w w:val="105"/>
        </w:rPr>
        <w:t> con</w:t>
      </w:r>
      <w:r>
        <w:rPr>
          <w:w w:val="105"/>
        </w:rPr>
        <w:t> su</w:t>
      </w:r>
      <w:r>
        <w:rPr>
          <w:w w:val="105"/>
        </w:rPr>
        <w:t> cultura.</w:t>
      </w:r>
      <w:r>
        <w:rPr>
          <w:w w:val="105"/>
        </w:rPr>
        <w:t> La</w:t>
      </w:r>
      <w:r>
        <w:rPr>
          <w:w w:val="105"/>
        </w:rPr>
        <w:t> estrategia</w:t>
      </w:r>
      <w:r>
        <w:rPr>
          <w:w w:val="105"/>
        </w:rPr>
        <w:t> define</w:t>
      </w:r>
      <w:r>
        <w:rPr>
          <w:w w:val="105"/>
        </w:rPr>
        <w:t> tres modalidades</w:t>
      </w:r>
      <w:r>
        <w:rPr>
          <w:w w:val="105"/>
        </w:rPr>
        <w:t> para</w:t>
      </w:r>
      <w:r>
        <w:rPr>
          <w:w w:val="105"/>
        </w:rPr>
        <w:t> el</w:t>
      </w:r>
      <w:r>
        <w:rPr>
          <w:w w:val="105"/>
        </w:rPr>
        <w:t> servicio</w:t>
      </w:r>
      <w:r>
        <w:rPr>
          <w:w w:val="105"/>
        </w:rPr>
        <w:t> de</w:t>
      </w:r>
      <w:r>
        <w:rPr>
          <w:w w:val="105"/>
        </w:rPr>
        <w:t> educación</w:t>
      </w:r>
      <w:r>
        <w:rPr>
          <w:w w:val="105"/>
        </w:rPr>
        <w:t> inicial</w:t>
      </w:r>
      <w:r>
        <w:rPr>
          <w:w w:val="105"/>
        </w:rPr>
        <w:t> en</w:t>
      </w:r>
      <w:r>
        <w:rPr>
          <w:w w:val="105"/>
        </w:rPr>
        <w:t> el</w:t>
      </w:r>
      <w:r>
        <w:rPr>
          <w:w w:val="105"/>
        </w:rPr>
        <w:t> marco</w:t>
      </w:r>
      <w:r>
        <w:rPr>
          <w:w w:val="105"/>
        </w:rPr>
        <w:t> de</w:t>
      </w:r>
      <w:r>
        <w:rPr>
          <w:w w:val="105"/>
        </w:rPr>
        <w:t> la</w:t>
      </w:r>
      <w:r>
        <w:rPr>
          <w:w w:val="105"/>
        </w:rPr>
        <w:t> atención</w:t>
      </w:r>
      <w:r>
        <w:rPr>
          <w:w w:val="105"/>
        </w:rPr>
        <w:t> integral: institucional, familiar y comunitaria.</w:t>
      </w:r>
    </w:p>
    <w:p>
      <w:pPr>
        <w:pStyle w:val="BodyText"/>
        <w:spacing w:line="292" w:lineRule="auto" w:before="128"/>
        <w:ind w:left="380" w:right="371" w:firstLine="567"/>
        <w:jc w:val="both"/>
      </w:pPr>
      <w:r>
        <w:rPr>
          <w:w w:val="105"/>
        </w:rPr>
        <w:t>La modalidad comunitaria, a la cual se refiere este anexo, se estructura como una apuesta de educación</w:t>
      </w:r>
      <w:r>
        <w:rPr>
          <w:w w:val="105"/>
        </w:rPr>
        <w:t> inicial</w:t>
      </w:r>
      <w:r>
        <w:rPr>
          <w:w w:val="105"/>
        </w:rPr>
        <w:t> que privilegia</w:t>
      </w:r>
      <w:r>
        <w:rPr>
          <w:w w:val="105"/>
        </w:rPr>
        <w:t> la</w:t>
      </w:r>
      <w:r>
        <w:rPr>
          <w:w w:val="105"/>
        </w:rPr>
        <w:t> construcción</w:t>
      </w:r>
      <w:r>
        <w:rPr>
          <w:w w:val="105"/>
        </w:rPr>
        <w:t> de acuerdos sociales y</w:t>
      </w:r>
      <w:r>
        <w:rPr>
          <w:w w:val="105"/>
        </w:rPr>
        <w:t> territoriales,</w:t>
      </w:r>
      <w:r>
        <w:rPr>
          <w:w w:val="105"/>
        </w:rPr>
        <w:t> bajo</w:t>
      </w:r>
      <w:r>
        <w:rPr>
          <w:w w:val="105"/>
        </w:rPr>
        <w:t> el entendido</w:t>
      </w:r>
      <w:r>
        <w:rPr>
          <w:w w:val="105"/>
        </w:rPr>
        <w:t> que</w:t>
      </w:r>
      <w:r>
        <w:rPr>
          <w:w w:val="105"/>
        </w:rPr>
        <w:t> los</w:t>
      </w:r>
      <w:r>
        <w:rPr>
          <w:w w:val="105"/>
        </w:rPr>
        <w:t> saberes</w:t>
      </w:r>
      <w:r>
        <w:rPr>
          <w:w w:val="105"/>
        </w:rPr>
        <w:t> y</w:t>
      </w:r>
      <w:r>
        <w:rPr>
          <w:w w:val="105"/>
        </w:rPr>
        <w:t> prácticas</w:t>
      </w:r>
      <w:r>
        <w:rPr>
          <w:w w:val="105"/>
        </w:rPr>
        <w:t> colectivos</w:t>
      </w:r>
      <w:r>
        <w:rPr>
          <w:w w:val="105"/>
        </w:rPr>
        <w:t> frente</w:t>
      </w:r>
      <w:r>
        <w:rPr>
          <w:w w:val="105"/>
        </w:rPr>
        <w:t> al</w:t>
      </w:r>
      <w:r>
        <w:rPr>
          <w:w w:val="105"/>
        </w:rPr>
        <w:t> desarrollo</w:t>
      </w:r>
      <w:r>
        <w:rPr>
          <w:w w:val="105"/>
        </w:rPr>
        <w:t> infantil</w:t>
      </w:r>
      <w:r>
        <w:rPr>
          <w:w w:val="105"/>
        </w:rPr>
        <w:t> fortalecen</w:t>
      </w:r>
      <w:r>
        <w:rPr>
          <w:w w:val="105"/>
        </w:rPr>
        <w:t> la capacidad</w:t>
      </w:r>
      <w:r>
        <w:rPr>
          <w:w w:val="105"/>
        </w:rPr>
        <w:t> de</w:t>
      </w:r>
      <w:r>
        <w:rPr>
          <w:w w:val="105"/>
        </w:rPr>
        <w:t> los</w:t>
      </w:r>
      <w:r>
        <w:rPr>
          <w:w w:val="105"/>
        </w:rPr>
        <w:t> actores</w:t>
      </w:r>
      <w:r>
        <w:rPr>
          <w:w w:val="105"/>
        </w:rPr>
        <w:t> sociales</w:t>
      </w:r>
      <w:r>
        <w:rPr>
          <w:w w:val="105"/>
        </w:rPr>
        <w:t> para</w:t>
      </w:r>
      <w:r>
        <w:rPr>
          <w:w w:val="105"/>
        </w:rPr>
        <w:t> acompañar</w:t>
      </w:r>
      <w:r>
        <w:rPr>
          <w:w w:val="105"/>
        </w:rPr>
        <w:t> su</w:t>
      </w:r>
      <w:r>
        <w:rPr>
          <w:w w:val="105"/>
        </w:rPr>
        <w:t> proceso</w:t>
      </w:r>
      <w:r>
        <w:rPr>
          <w:w w:val="105"/>
        </w:rPr>
        <w:t> educativo,</w:t>
      </w:r>
      <w:r>
        <w:rPr>
          <w:w w:val="105"/>
        </w:rPr>
        <w:t> para</w:t>
      </w:r>
      <w:r>
        <w:rPr>
          <w:w w:val="105"/>
        </w:rPr>
        <w:t> promover</w:t>
      </w:r>
      <w:r>
        <w:rPr>
          <w:w w:val="105"/>
        </w:rPr>
        <w:t> el desarrollo</w:t>
      </w:r>
      <w:r>
        <w:rPr>
          <w:spacing w:val="28"/>
          <w:w w:val="105"/>
        </w:rPr>
        <w:t> </w:t>
      </w:r>
      <w:r>
        <w:rPr>
          <w:w w:val="105"/>
        </w:rPr>
        <w:t>comunitario</w:t>
      </w:r>
      <w:r>
        <w:rPr>
          <w:spacing w:val="28"/>
          <w:w w:val="105"/>
        </w:rPr>
        <w:t> </w:t>
      </w:r>
      <w:r>
        <w:rPr>
          <w:w w:val="105"/>
        </w:rPr>
        <w:t>y</w:t>
      </w:r>
      <w:r>
        <w:rPr>
          <w:spacing w:val="27"/>
          <w:w w:val="105"/>
        </w:rPr>
        <w:t> </w:t>
      </w:r>
      <w:r>
        <w:rPr>
          <w:w w:val="105"/>
        </w:rPr>
        <w:t>para</w:t>
      </w:r>
      <w:r>
        <w:rPr>
          <w:spacing w:val="28"/>
          <w:w w:val="105"/>
        </w:rPr>
        <w:t> </w:t>
      </w:r>
      <w:r>
        <w:rPr>
          <w:w w:val="105"/>
        </w:rPr>
        <w:t>construir</w:t>
      </w:r>
      <w:r>
        <w:rPr>
          <w:spacing w:val="27"/>
          <w:w w:val="105"/>
        </w:rPr>
        <w:t> </w:t>
      </w:r>
      <w:r>
        <w:rPr>
          <w:w w:val="105"/>
        </w:rPr>
        <w:t>identidad</w:t>
      </w:r>
      <w:r>
        <w:rPr>
          <w:spacing w:val="28"/>
          <w:w w:val="105"/>
        </w:rPr>
        <w:t> </w:t>
      </w:r>
      <w:r>
        <w:rPr>
          <w:w w:val="105"/>
        </w:rPr>
        <w:t>local</w:t>
      </w:r>
      <w:r>
        <w:rPr>
          <w:spacing w:val="28"/>
          <w:w w:val="105"/>
        </w:rPr>
        <w:t> </w:t>
      </w:r>
      <w:r>
        <w:rPr>
          <w:w w:val="105"/>
        </w:rPr>
        <w:t>alrededor</w:t>
      </w:r>
      <w:r>
        <w:rPr>
          <w:spacing w:val="27"/>
          <w:w w:val="105"/>
        </w:rPr>
        <w:t> </w:t>
      </w:r>
      <w:r>
        <w:rPr>
          <w:w w:val="105"/>
        </w:rPr>
        <w:t>de</w:t>
      </w:r>
      <w:r>
        <w:rPr>
          <w:spacing w:val="27"/>
          <w:w w:val="105"/>
        </w:rPr>
        <w:t> </w:t>
      </w:r>
      <w:r>
        <w:rPr>
          <w:w w:val="105"/>
        </w:rPr>
        <w:t>la</w:t>
      </w:r>
      <w:r>
        <w:rPr>
          <w:spacing w:val="28"/>
          <w:w w:val="105"/>
        </w:rPr>
        <w:t> </w:t>
      </w:r>
      <w:r>
        <w:rPr>
          <w:w w:val="105"/>
        </w:rPr>
        <w:t>protección</w:t>
      </w:r>
      <w:r>
        <w:rPr>
          <w:spacing w:val="28"/>
          <w:w w:val="105"/>
        </w:rPr>
        <w:t> </w:t>
      </w:r>
      <w:r>
        <w:rPr>
          <w:w w:val="105"/>
        </w:rPr>
        <w:t>integral</w:t>
      </w:r>
      <w:r>
        <w:rPr>
          <w:spacing w:val="28"/>
          <w:w w:val="105"/>
        </w:rPr>
        <w:t> </w:t>
      </w:r>
      <w:r>
        <w:rPr>
          <w:w w:val="105"/>
        </w:rPr>
        <w:t>de la</w:t>
      </w:r>
      <w:r>
        <w:rPr>
          <w:w w:val="105"/>
        </w:rPr>
        <w:t> infancia</w:t>
      </w:r>
      <w:r>
        <w:rPr>
          <w:w w:val="105"/>
        </w:rPr>
        <w:t> en</w:t>
      </w:r>
      <w:r>
        <w:rPr>
          <w:w w:val="105"/>
        </w:rPr>
        <w:t> cada</w:t>
      </w:r>
      <w:r>
        <w:rPr>
          <w:w w:val="105"/>
        </w:rPr>
        <w:t> territorio</w:t>
      </w:r>
      <w:r>
        <w:rPr>
          <w:w w:val="105"/>
        </w:rPr>
        <w:t> del</w:t>
      </w:r>
      <w:r>
        <w:rPr>
          <w:w w:val="105"/>
        </w:rPr>
        <w:t> país.</w:t>
      </w:r>
      <w:r>
        <w:rPr>
          <w:w w:val="105"/>
        </w:rPr>
        <w:t> Esta</w:t>
      </w:r>
      <w:r>
        <w:rPr>
          <w:w w:val="105"/>
        </w:rPr>
        <w:t> modalidad</w:t>
      </w:r>
      <w:r>
        <w:rPr>
          <w:w w:val="105"/>
        </w:rPr>
        <w:t> cuenta</w:t>
      </w:r>
      <w:r>
        <w:rPr>
          <w:w w:val="105"/>
        </w:rPr>
        <w:t> con</w:t>
      </w:r>
      <w:r>
        <w:rPr>
          <w:w w:val="105"/>
        </w:rPr>
        <w:t> un</w:t>
      </w:r>
      <w:r>
        <w:rPr>
          <w:w w:val="105"/>
        </w:rPr>
        <w:t> equipo</w:t>
      </w:r>
      <w:r>
        <w:rPr>
          <w:w w:val="105"/>
        </w:rPr>
        <w:t> profesional</w:t>
      </w:r>
      <w:r>
        <w:rPr>
          <w:w w:val="105"/>
        </w:rPr>
        <w:t> de</w:t>
      </w:r>
      <w:r>
        <w:rPr>
          <w:spacing w:val="40"/>
          <w:w w:val="105"/>
        </w:rPr>
        <w:t> </w:t>
      </w:r>
      <w:r>
        <w:rPr>
          <w:w w:val="105"/>
        </w:rPr>
        <w:t>apoyo</w:t>
      </w:r>
      <w:r>
        <w:rPr>
          <w:w w:val="105"/>
        </w:rPr>
        <w:t> constituido</w:t>
      </w:r>
      <w:r>
        <w:rPr>
          <w:w w:val="105"/>
        </w:rPr>
        <w:t> por</w:t>
      </w:r>
      <w:r>
        <w:rPr>
          <w:w w:val="105"/>
        </w:rPr>
        <w:t> el</w:t>
      </w:r>
      <w:r>
        <w:rPr>
          <w:w w:val="105"/>
        </w:rPr>
        <w:t> coordinador, pedagogos, nutricionistas, auxiliares talleristas</w:t>
      </w:r>
      <w:r>
        <w:rPr>
          <w:w w:val="105"/>
        </w:rPr>
        <w:t> y profesionales</w:t>
      </w:r>
      <w:r>
        <w:rPr>
          <w:w w:val="105"/>
        </w:rPr>
        <w:t> psicosociales</w:t>
      </w:r>
      <w:r>
        <w:rPr>
          <w:w w:val="105"/>
        </w:rPr>
        <w:t> que</w:t>
      </w:r>
      <w:r>
        <w:rPr>
          <w:w w:val="105"/>
        </w:rPr>
        <w:t> brindan</w:t>
      </w:r>
      <w:r>
        <w:rPr>
          <w:w w:val="105"/>
        </w:rPr>
        <w:t> orientación</w:t>
      </w:r>
      <w:r>
        <w:rPr>
          <w:w w:val="105"/>
        </w:rPr>
        <w:t> y</w:t>
      </w:r>
      <w:r>
        <w:rPr>
          <w:w w:val="105"/>
        </w:rPr>
        <w:t> asesoría</w:t>
      </w:r>
      <w:r>
        <w:rPr>
          <w:w w:val="105"/>
        </w:rPr>
        <w:t> técnica</w:t>
      </w:r>
      <w:r>
        <w:rPr>
          <w:w w:val="105"/>
        </w:rPr>
        <w:t> a</w:t>
      </w:r>
      <w:r>
        <w:rPr>
          <w:w w:val="105"/>
        </w:rPr>
        <w:t> las</w:t>
      </w:r>
      <w:r>
        <w:rPr>
          <w:w w:val="105"/>
        </w:rPr>
        <w:t> madres</w:t>
      </w:r>
      <w:r>
        <w:rPr>
          <w:w w:val="105"/>
        </w:rPr>
        <w:t> o</w:t>
      </w:r>
      <w:r>
        <w:rPr>
          <w:w w:val="105"/>
        </w:rPr>
        <w:t> padres comunitarios,</w:t>
      </w:r>
      <w:r>
        <w:rPr>
          <w:w w:val="105"/>
        </w:rPr>
        <w:t> desde</w:t>
      </w:r>
      <w:r>
        <w:rPr>
          <w:w w:val="105"/>
        </w:rPr>
        <w:t> el</w:t>
      </w:r>
      <w:r>
        <w:rPr>
          <w:w w:val="105"/>
        </w:rPr>
        <w:t> reconocimiento</w:t>
      </w:r>
      <w:r>
        <w:rPr>
          <w:w w:val="105"/>
        </w:rPr>
        <w:t> de</w:t>
      </w:r>
      <w:r>
        <w:rPr>
          <w:w w:val="105"/>
        </w:rPr>
        <w:t> saberes</w:t>
      </w:r>
      <w:r>
        <w:rPr>
          <w:w w:val="105"/>
        </w:rPr>
        <w:t> propios,</w:t>
      </w:r>
      <w:r>
        <w:rPr>
          <w:w w:val="105"/>
        </w:rPr>
        <w:t> los</w:t>
      </w:r>
      <w:r>
        <w:rPr>
          <w:w w:val="105"/>
        </w:rPr>
        <w:t> de</w:t>
      </w:r>
      <w:r>
        <w:rPr>
          <w:w w:val="105"/>
        </w:rPr>
        <w:t> las</w:t>
      </w:r>
      <w:r>
        <w:rPr>
          <w:w w:val="105"/>
        </w:rPr>
        <w:t> familias</w:t>
      </w:r>
      <w:r>
        <w:rPr>
          <w:w w:val="105"/>
        </w:rPr>
        <w:t> y</w:t>
      </w:r>
      <w:r>
        <w:rPr>
          <w:w w:val="105"/>
        </w:rPr>
        <w:t> las</w:t>
      </w:r>
      <w:r>
        <w:rPr>
          <w:spacing w:val="80"/>
          <w:w w:val="105"/>
        </w:rPr>
        <w:t> </w:t>
      </w:r>
      <w:r>
        <w:rPr>
          <w:w w:val="105"/>
        </w:rPr>
        <w:t>comunidades,</w:t>
      </w:r>
      <w:r>
        <w:rPr>
          <w:w w:val="105"/>
        </w:rPr>
        <w:t> lo</w:t>
      </w:r>
      <w:r>
        <w:rPr>
          <w:w w:val="105"/>
        </w:rPr>
        <w:t> cual</w:t>
      </w:r>
      <w:r>
        <w:rPr>
          <w:w w:val="105"/>
        </w:rPr>
        <w:t> se</w:t>
      </w:r>
      <w:r>
        <w:rPr>
          <w:w w:val="105"/>
        </w:rPr>
        <w:t> constituye</w:t>
      </w:r>
      <w:r>
        <w:rPr>
          <w:w w:val="105"/>
        </w:rPr>
        <w:t> en</w:t>
      </w:r>
      <w:r>
        <w:rPr>
          <w:w w:val="105"/>
        </w:rPr>
        <w:t> la</w:t>
      </w:r>
      <w:r>
        <w:rPr>
          <w:w w:val="105"/>
        </w:rPr>
        <w:t> base</w:t>
      </w:r>
      <w:r>
        <w:rPr>
          <w:w w:val="105"/>
        </w:rPr>
        <w:t> para</w:t>
      </w:r>
      <w:r>
        <w:rPr>
          <w:w w:val="105"/>
        </w:rPr>
        <w:t> la</w:t>
      </w:r>
      <w:r>
        <w:rPr>
          <w:w w:val="105"/>
        </w:rPr>
        <w:t> toma</w:t>
      </w:r>
      <w:r>
        <w:rPr>
          <w:w w:val="105"/>
        </w:rPr>
        <w:t> de</w:t>
      </w:r>
      <w:r>
        <w:rPr>
          <w:w w:val="105"/>
        </w:rPr>
        <w:t> decisiones</w:t>
      </w:r>
      <w:r>
        <w:rPr>
          <w:w w:val="105"/>
        </w:rPr>
        <w:t> sobre</w:t>
      </w:r>
      <w:r>
        <w:rPr>
          <w:w w:val="105"/>
        </w:rPr>
        <w:t> las</w:t>
      </w:r>
      <w:r>
        <w:rPr>
          <w:w w:val="105"/>
        </w:rPr>
        <w:t> prácticas pedagógicas</w:t>
      </w:r>
      <w:r>
        <w:rPr>
          <w:w w:val="105"/>
        </w:rPr>
        <w:t> y</w:t>
      </w:r>
      <w:r>
        <w:rPr>
          <w:w w:val="105"/>
        </w:rPr>
        <w:t> la</w:t>
      </w:r>
      <w:r>
        <w:rPr>
          <w:w w:val="105"/>
        </w:rPr>
        <w:t> forma</w:t>
      </w:r>
      <w:r>
        <w:rPr>
          <w:w w:val="105"/>
        </w:rPr>
        <w:t> de</w:t>
      </w:r>
      <w:r>
        <w:rPr>
          <w:w w:val="105"/>
        </w:rPr>
        <w:t> atención</w:t>
      </w:r>
      <w:r>
        <w:rPr>
          <w:w w:val="105"/>
        </w:rPr>
        <w:t> más</w:t>
      </w:r>
      <w:r>
        <w:rPr>
          <w:w w:val="105"/>
        </w:rPr>
        <w:t> pertinente.</w:t>
      </w:r>
      <w:r>
        <w:rPr>
          <w:w w:val="105"/>
        </w:rPr>
        <w:t> En</w:t>
      </w:r>
      <w:r>
        <w:rPr>
          <w:w w:val="105"/>
        </w:rPr>
        <w:t> la</w:t>
      </w:r>
      <w:r>
        <w:rPr>
          <w:w w:val="105"/>
        </w:rPr>
        <w:t> modalidad</w:t>
      </w:r>
      <w:r>
        <w:rPr>
          <w:w w:val="105"/>
        </w:rPr>
        <w:t> comunitaria,</w:t>
      </w:r>
      <w:r>
        <w:rPr>
          <w:w w:val="105"/>
        </w:rPr>
        <w:t> bajo</w:t>
      </w:r>
      <w:r>
        <w:rPr>
          <w:w w:val="105"/>
        </w:rPr>
        <w:t> las características</w:t>
      </w:r>
      <w:r>
        <w:rPr>
          <w:w w:val="105"/>
        </w:rPr>
        <w:t> mencionadas,</w:t>
      </w:r>
      <w:r>
        <w:rPr>
          <w:w w:val="105"/>
        </w:rPr>
        <w:t> se</w:t>
      </w:r>
      <w:r>
        <w:rPr>
          <w:w w:val="105"/>
        </w:rPr>
        <w:t> deben</w:t>
      </w:r>
      <w:r>
        <w:rPr>
          <w:w w:val="105"/>
        </w:rPr>
        <w:t> desarrollar</w:t>
      </w:r>
      <w:r>
        <w:rPr>
          <w:w w:val="105"/>
        </w:rPr>
        <w:t> los</w:t>
      </w:r>
      <w:r>
        <w:rPr>
          <w:w w:val="105"/>
        </w:rPr>
        <w:t> siguientes</w:t>
      </w:r>
      <w:r>
        <w:rPr>
          <w:w w:val="105"/>
        </w:rPr>
        <w:t> procesos,</w:t>
      </w:r>
      <w:r>
        <w:rPr>
          <w:w w:val="105"/>
        </w:rPr>
        <w:t> en</w:t>
      </w:r>
      <w:r>
        <w:rPr>
          <w:w w:val="105"/>
        </w:rPr>
        <w:t> el</w:t>
      </w:r>
      <w:r>
        <w:rPr>
          <w:w w:val="105"/>
        </w:rPr>
        <w:t> marco</w:t>
      </w:r>
      <w:r>
        <w:rPr>
          <w:w w:val="105"/>
        </w:rPr>
        <w:t> de</w:t>
      </w:r>
      <w:r>
        <w:rPr>
          <w:w w:val="105"/>
        </w:rPr>
        <w:t> los componentes y los criterios de calidad definidos:</w:t>
      </w:r>
    </w:p>
    <w:p>
      <w:pPr>
        <w:pStyle w:val="ListParagraph"/>
        <w:numPr>
          <w:ilvl w:val="0"/>
          <w:numId w:val="9"/>
        </w:numPr>
        <w:tabs>
          <w:tab w:pos="1099" w:val="left" w:leader="none"/>
          <w:tab w:pos="1100" w:val="left" w:leader="none"/>
        </w:tabs>
        <w:spacing w:line="290" w:lineRule="auto" w:before="121" w:after="0"/>
        <w:ind w:left="1099" w:right="371" w:hanging="360"/>
        <w:jc w:val="left"/>
        <w:rPr>
          <w:sz w:val="22"/>
        </w:rPr>
      </w:pPr>
      <w:r>
        <w:rPr>
          <w:w w:val="105"/>
          <w:sz w:val="22"/>
        </w:rPr>
        <w:t>Atención diaria, de ocho horas, a niñas y niños en el hogar comunitario (vivienda de la</w:t>
      </w:r>
      <w:r>
        <w:rPr>
          <w:spacing w:val="80"/>
          <w:w w:val="105"/>
          <w:sz w:val="22"/>
        </w:rPr>
        <w:t> </w:t>
      </w:r>
      <w:r>
        <w:rPr>
          <w:w w:val="105"/>
          <w:sz w:val="22"/>
        </w:rPr>
        <w:t>madre comunitaria).</w:t>
      </w:r>
    </w:p>
    <w:p>
      <w:pPr>
        <w:pStyle w:val="ListParagraph"/>
        <w:numPr>
          <w:ilvl w:val="0"/>
          <w:numId w:val="9"/>
        </w:numPr>
        <w:tabs>
          <w:tab w:pos="1099" w:val="left" w:leader="none"/>
          <w:tab w:pos="1100" w:val="left" w:leader="none"/>
        </w:tabs>
        <w:spacing w:line="276" w:lineRule="exact" w:before="0" w:after="0"/>
        <w:ind w:left="1099" w:right="0" w:hanging="361"/>
        <w:jc w:val="left"/>
        <w:rPr>
          <w:sz w:val="22"/>
        </w:rPr>
      </w:pPr>
      <w:r>
        <w:rPr>
          <w:w w:val="105"/>
          <w:sz w:val="22"/>
        </w:rPr>
        <w:t>Trabajo</w:t>
      </w:r>
      <w:r>
        <w:rPr>
          <w:spacing w:val="18"/>
          <w:w w:val="105"/>
          <w:sz w:val="22"/>
        </w:rPr>
        <w:t> </w:t>
      </w:r>
      <w:r>
        <w:rPr>
          <w:w w:val="105"/>
          <w:sz w:val="22"/>
        </w:rPr>
        <w:t>en</w:t>
      </w:r>
      <w:r>
        <w:rPr>
          <w:spacing w:val="19"/>
          <w:w w:val="105"/>
          <w:sz w:val="22"/>
        </w:rPr>
        <w:t> </w:t>
      </w:r>
      <w:r>
        <w:rPr>
          <w:w w:val="105"/>
          <w:sz w:val="22"/>
        </w:rPr>
        <w:t>los</w:t>
      </w:r>
      <w:r>
        <w:rPr>
          <w:spacing w:val="18"/>
          <w:w w:val="105"/>
          <w:sz w:val="22"/>
        </w:rPr>
        <w:t> </w:t>
      </w:r>
      <w:r>
        <w:rPr>
          <w:w w:val="105"/>
          <w:sz w:val="22"/>
        </w:rPr>
        <w:t>centros</w:t>
      </w:r>
      <w:r>
        <w:rPr>
          <w:spacing w:val="20"/>
          <w:w w:val="105"/>
          <w:sz w:val="22"/>
        </w:rPr>
        <w:t> </w:t>
      </w:r>
      <w:r>
        <w:rPr>
          <w:w w:val="105"/>
          <w:sz w:val="22"/>
        </w:rPr>
        <w:t>de</w:t>
      </w:r>
      <w:r>
        <w:rPr>
          <w:spacing w:val="19"/>
          <w:w w:val="105"/>
          <w:sz w:val="22"/>
        </w:rPr>
        <w:t> </w:t>
      </w:r>
      <w:r>
        <w:rPr>
          <w:w w:val="105"/>
          <w:sz w:val="22"/>
        </w:rPr>
        <w:t>apoyo</w:t>
      </w:r>
      <w:r>
        <w:rPr>
          <w:spacing w:val="18"/>
          <w:w w:val="105"/>
          <w:sz w:val="22"/>
        </w:rPr>
        <w:t> </w:t>
      </w:r>
      <w:r>
        <w:rPr>
          <w:w w:val="105"/>
          <w:sz w:val="22"/>
        </w:rPr>
        <w:t>al</w:t>
      </w:r>
      <w:r>
        <w:rPr>
          <w:spacing w:val="19"/>
          <w:w w:val="105"/>
          <w:sz w:val="22"/>
        </w:rPr>
        <w:t> </w:t>
      </w:r>
      <w:r>
        <w:rPr>
          <w:w w:val="105"/>
          <w:sz w:val="22"/>
        </w:rPr>
        <w:t>hogar</w:t>
      </w:r>
      <w:r>
        <w:rPr>
          <w:spacing w:val="18"/>
          <w:w w:val="105"/>
          <w:sz w:val="22"/>
        </w:rPr>
        <w:t> </w:t>
      </w:r>
      <w:r>
        <w:rPr>
          <w:spacing w:val="-2"/>
          <w:w w:val="105"/>
          <w:sz w:val="22"/>
        </w:rPr>
        <w:t>comunitario.</w:t>
      </w:r>
    </w:p>
    <w:p>
      <w:pPr>
        <w:pStyle w:val="ListParagraph"/>
        <w:numPr>
          <w:ilvl w:val="0"/>
          <w:numId w:val="9"/>
        </w:numPr>
        <w:tabs>
          <w:tab w:pos="1099" w:val="left" w:leader="none"/>
          <w:tab w:pos="1100" w:val="left" w:leader="none"/>
        </w:tabs>
        <w:spacing w:line="240" w:lineRule="auto" w:before="48" w:after="0"/>
        <w:ind w:left="1099" w:right="0" w:hanging="361"/>
        <w:jc w:val="left"/>
        <w:rPr>
          <w:sz w:val="22"/>
        </w:rPr>
      </w:pPr>
      <w:r>
        <w:rPr>
          <w:w w:val="110"/>
          <w:sz w:val="22"/>
        </w:rPr>
        <w:t>Trabajo</w:t>
      </w:r>
      <w:r>
        <w:rPr>
          <w:spacing w:val="-3"/>
          <w:w w:val="110"/>
          <w:sz w:val="22"/>
        </w:rPr>
        <w:t> </w:t>
      </w:r>
      <w:r>
        <w:rPr>
          <w:w w:val="110"/>
          <w:sz w:val="22"/>
        </w:rPr>
        <w:t>con</w:t>
      </w:r>
      <w:r>
        <w:rPr>
          <w:spacing w:val="-1"/>
          <w:w w:val="110"/>
          <w:sz w:val="22"/>
        </w:rPr>
        <w:t> </w:t>
      </w:r>
      <w:r>
        <w:rPr>
          <w:spacing w:val="-2"/>
          <w:w w:val="110"/>
          <w:sz w:val="22"/>
        </w:rPr>
        <w:t>pares.</w:t>
      </w:r>
    </w:p>
    <w:p>
      <w:pPr>
        <w:pStyle w:val="ListParagraph"/>
        <w:numPr>
          <w:ilvl w:val="0"/>
          <w:numId w:val="9"/>
        </w:numPr>
        <w:tabs>
          <w:tab w:pos="1099" w:val="left" w:leader="none"/>
          <w:tab w:pos="1100" w:val="left" w:leader="none"/>
        </w:tabs>
        <w:spacing w:line="240" w:lineRule="auto" w:before="48" w:after="0"/>
        <w:ind w:left="1099" w:right="0" w:hanging="361"/>
        <w:jc w:val="left"/>
        <w:rPr>
          <w:sz w:val="22"/>
        </w:rPr>
      </w:pPr>
      <w:r>
        <w:rPr>
          <w:w w:val="110"/>
          <w:sz w:val="22"/>
        </w:rPr>
        <w:t>Apropiación</w:t>
      </w:r>
      <w:r>
        <w:rPr>
          <w:spacing w:val="-4"/>
          <w:w w:val="110"/>
          <w:sz w:val="22"/>
        </w:rPr>
        <w:t> </w:t>
      </w:r>
      <w:r>
        <w:rPr>
          <w:w w:val="110"/>
          <w:sz w:val="22"/>
        </w:rPr>
        <w:t>pedagógica</w:t>
      </w:r>
      <w:r>
        <w:rPr>
          <w:spacing w:val="-4"/>
          <w:w w:val="110"/>
          <w:sz w:val="22"/>
        </w:rPr>
        <w:t> </w:t>
      </w:r>
      <w:r>
        <w:rPr>
          <w:w w:val="110"/>
          <w:sz w:val="22"/>
        </w:rPr>
        <w:t>del</w:t>
      </w:r>
      <w:r>
        <w:rPr>
          <w:spacing w:val="-4"/>
          <w:w w:val="110"/>
          <w:sz w:val="22"/>
        </w:rPr>
        <w:t> </w:t>
      </w:r>
      <w:r>
        <w:rPr>
          <w:w w:val="110"/>
          <w:sz w:val="22"/>
        </w:rPr>
        <w:t>entorno</w:t>
      </w:r>
      <w:r>
        <w:rPr>
          <w:spacing w:val="-3"/>
          <w:w w:val="110"/>
          <w:sz w:val="22"/>
        </w:rPr>
        <w:t> </w:t>
      </w:r>
      <w:r>
        <w:rPr>
          <w:w w:val="110"/>
          <w:sz w:val="22"/>
        </w:rPr>
        <w:t>espacio</w:t>
      </w:r>
      <w:r>
        <w:rPr>
          <w:spacing w:val="-4"/>
          <w:w w:val="110"/>
          <w:sz w:val="22"/>
        </w:rPr>
        <w:t> </w:t>
      </w:r>
      <w:r>
        <w:rPr>
          <w:spacing w:val="-2"/>
          <w:w w:val="110"/>
          <w:sz w:val="22"/>
        </w:rPr>
        <w:t>público.</w:t>
      </w:r>
    </w:p>
    <w:p>
      <w:pPr>
        <w:pStyle w:val="ListParagraph"/>
        <w:numPr>
          <w:ilvl w:val="0"/>
          <w:numId w:val="9"/>
        </w:numPr>
        <w:tabs>
          <w:tab w:pos="1099" w:val="left" w:leader="none"/>
          <w:tab w:pos="1100" w:val="left" w:leader="none"/>
        </w:tabs>
        <w:spacing w:line="240" w:lineRule="auto" w:before="48" w:after="0"/>
        <w:ind w:left="1099" w:right="0" w:hanging="361"/>
        <w:jc w:val="left"/>
        <w:rPr>
          <w:sz w:val="22"/>
        </w:rPr>
      </w:pPr>
      <w:r>
        <w:rPr>
          <w:w w:val="105"/>
          <w:sz w:val="22"/>
        </w:rPr>
        <w:t>Fortalecimiento y articulación con otras </w:t>
      </w:r>
      <w:r>
        <w:rPr>
          <w:spacing w:val="-2"/>
          <w:w w:val="105"/>
          <w:sz w:val="22"/>
        </w:rPr>
        <w:t>modalidades.</w:t>
      </w:r>
    </w:p>
    <w:p>
      <w:pPr>
        <w:pStyle w:val="ListParagraph"/>
        <w:numPr>
          <w:ilvl w:val="0"/>
          <w:numId w:val="9"/>
        </w:numPr>
        <w:tabs>
          <w:tab w:pos="1099" w:val="left" w:leader="none"/>
          <w:tab w:pos="1100" w:val="left" w:leader="none"/>
        </w:tabs>
        <w:spacing w:line="240" w:lineRule="auto" w:before="49" w:after="0"/>
        <w:ind w:left="1099" w:right="0" w:hanging="361"/>
        <w:jc w:val="left"/>
        <w:rPr>
          <w:sz w:val="22"/>
        </w:rPr>
      </w:pPr>
      <w:r>
        <w:rPr>
          <w:w w:val="105"/>
          <w:sz w:val="22"/>
        </w:rPr>
        <w:t>Jornadas</w:t>
      </w:r>
      <w:r>
        <w:rPr>
          <w:spacing w:val="22"/>
          <w:w w:val="105"/>
          <w:sz w:val="22"/>
        </w:rPr>
        <w:t> </w:t>
      </w:r>
      <w:r>
        <w:rPr>
          <w:w w:val="105"/>
          <w:sz w:val="22"/>
        </w:rPr>
        <w:t>de</w:t>
      </w:r>
      <w:r>
        <w:rPr>
          <w:spacing w:val="23"/>
          <w:w w:val="105"/>
          <w:sz w:val="22"/>
        </w:rPr>
        <w:t> </w:t>
      </w:r>
      <w:r>
        <w:rPr>
          <w:w w:val="105"/>
          <w:sz w:val="22"/>
        </w:rPr>
        <w:t>participación</w:t>
      </w:r>
      <w:r>
        <w:rPr>
          <w:spacing w:val="23"/>
          <w:w w:val="105"/>
          <w:sz w:val="22"/>
        </w:rPr>
        <w:t> </w:t>
      </w:r>
      <w:r>
        <w:rPr>
          <w:w w:val="105"/>
          <w:sz w:val="22"/>
        </w:rPr>
        <w:t>con</w:t>
      </w:r>
      <w:r>
        <w:rPr>
          <w:spacing w:val="22"/>
          <w:w w:val="105"/>
          <w:sz w:val="22"/>
        </w:rPr>
        <w:t> </w:t>
      </w:r>
      <w:r>
        <w:rPr>
          <w:w w:val="105"/>
          <w:sz w:val="22"/>
        </w:rPr>
        <w:t>familias</w:t>
      </w:r>
      <w:r>
        <w:rPr>
          <w:spacing w:val="22"/>
          <w:w w:val="105"/>
          <w:sz w:val="22"/>
        </w:rPr>
        <w:t> </w:t>
      </w:r>
      <w:r>
        <w:rPr>
          <w:w w:val="105"/>
          <w:sz w:val="22"/>
        </w:rPr>
        <w:t>y</w:t>
      </w:r>
      <w:r>
        <w:rPr>
          <w:spacing w:val="23"/>
          <w:w w:val="105"/>
          <w:sz w:val="22"/>
        </w:rPr>
        <w:t> </w:t>
      </w:r>
      <w:r>
        <w:rPr>
          <w:spacing w:val="-2"/>
          <w:w w:val="105"/>
          <w:sz w:val="22"/>
        </w:rPr>
        <w:t>comunidades.</w:t>
      </w:r>
    </w:p>
    <w:p>
      <w:pPr>
        <w:pStyle w:val="ListParagraph"/>
        <w:numPr>
          <w:ilvl w:val="0"/>
          <w:numId w:val="9"/>
        </w:numPr>
        <w:tabs>
          <w:tab w:pos="1098" w:val="left" w:leader="none"/>
          <w:tab w:pos="1100" w:val="left" w:leader="none"/>
        </w:tabs>
        <w:spacing w:line="240" w:lineRule="auto" w:before="48" w:after="0"/>
        <w:ind w:left="1099" w:right="0" w:hanging="361"/>
        <w:jc w:val="left"/>
        <w:rPr>
          <w:sz w:val="22"/>
        </w:rPr>
      </w:pPr>
      <w:r>
        <w:rPr>
          <w:w w:val="105"/>
          <w:sz w:val="22"/>
        </w:rPr>
        <w:t>Formación</w:t>
      </w:r>
      <w:r>
        <w:rPr>
          <w:spacing w:val="16"/>
          <w:w w:val="105"/>
          <w:sz w:val="22"/>
        </w:rPr>
        <w:t> </w:t>
      </w:r>
      <w:r>
        <w:rPr>
          <w:w w:val="105"/>
          <w:sz w:val="22"/>
        </w:rPr>
        <w:t>y</w:t>
      </w:r>
      <w:r>
        <w:rPr>
          <w:spacing w:val="16"/>
          <w:w w:val="105"/>
          <w:sz w:val="22"/>
        </w:rPr>
        <w:t> </w:t>
      </w:r>
      <w:r>
        <w:rPr>
          <w:w w:val="105"/>
          <w:sz w:val="22"/>
        </w:rPr>
        <w:t>acompañamiento</w:t>
      </w:r>
      <w:r>
        <w:rPr>
          <w:spacing w:val="15"/>
          <w:w w:val="105"/>
          <w:sz w:val="22"/>
        </w:rPr>
        <w:t> </w:t>
      </w:r>
      <w:r>
        <w:rPr>
          <w:w w:val="105"/>
          <w:sz w:val="22"/>
        </w:rPr>
        <w:t>a</w:t>
      </w:r>
      <w:r>
        <w:rPr>
          <w:spacing w:val="15"/>
          <w:w w:val="105"/>
          <w:sz w:val="22"/>
        </w:rPr>
        <w:t> </w:t>
      </w:r>
      <w:r>
        <w:rPr>
          <w:spacing w:val="-2"/>
          <w:w w:val="105"/>
          <w:sz w:val="22"/>
        </w:rPr>
        <w:t>familias.</w:t>
      </w:r>
    </w:p>
    <w:p>
      <w:pPr>
        <w:pStyle w:val="ListParagraph"/>
        <w:numPr>
          <w:ilvl w:val="0"/>
          <w:numId w:val="9"/>
        </w:numPr>
        <w:tabs>
          <w:tab w:pos="1098" w:val="left" w:leader="none"/>
          <w:tab w:pos="1100" w:val="left" w:leader="none"/>
        </w:tabs>
        <w:spacing w:line="240" w:lineRule="auto" w:before="49" w:after="0"/>
        <w:ind w:left="1099" w:right="0" w:hanging="361"/>
        <w:jc w:val="left"/>
        <w:rPr>
          <w:sz w:val="22"/>
        </w:rPr>
      </w:pPr>
      <w:r>
        <w:rPr>
          <w:w w:val="105"/>
          <w:sz w:val="22"/>
        </w:rPr>
        <w:t>Participación</w:t>
      </w:r>
      <w:r>
        <w:rPr>
          <w:spacing w:val="12"/>
          <w:w w:val="105"/>
          <w:sz w:val="22"/>
        </w:rPr>
        <w:t> </w:t>
      </w:r>
      <w:r>
        <w:rPr>
          <w:w w:val="105"/>
          <w:sz w:val="22"/>
        </w:rPr>
        <w:t>de</w:t>
      </w:r>
      <w:r>
        <w:rPr>
          <w:spacing w:val="13"/>
          <w:w w:val="105"/>
          <w:sz w:val="22"/>
        </w:rPr>
        <w:t> </w:t>
      </w:r>
      <w:r>
        <w:rPr>
          <w:w w:val="105"/>
          <w:sz w:val="22"/>
        </w:rPr>
        <w:t>los</w:t>
      </w:r>
      <w:r>
        <w:rPr>
          <w:spacing w:val="13"/>
          <w:w w:val="105"/>
          <w:sz w:val="22"/>
        </w:rPr>
        <w:t> </w:t>
      </w:r>
      <w:r>
        <w:rPr>
          <w:w w:val="105"/>
          <w:sz w:val="22"/>
        </w:rPr>
        <w:t>equipos</w:t>
      </w:r>
      <w:r>
        <w:rPr>
          <w:spacing w:val="12"/>
          <w:w w:val="105"/>
          <w:sz w:val="22"/>
        </w:rPr>
        <w:t> </w:t>
      </w:r>
      <w:r>
        <w:rPr>
          <w:w w:val="105"/>
          <w:sz w:val="22"/>
        </w:rPr>
        <w:t>técnicos</w:t>
      </w:r>
      <w:r>
        <w:rPr>
          <w:spacing w:val="14"/>
          <w:w w:val="105"/>
          <w:sz w:val="22"/>
        </w:rPr>
        <w:t> </w:t>
      </w:r>
      <w:r>
        <w:rPr>
          <w:w w:val="105"/>
          <w:sz w:val="22"/>
        </w:rPr>
        <w:t>de</w:t>
      </w:r>
      <w:r>
        <w:rPr>
          <w:spacing w:val="13"/>
          <w:w w:val="105"/>
          <w:sz w:val="22"/>
        </w:rPr>
        <w:t> </w:t>
      </w:r>
      <w:r>
        <w:rPr>
          <w:w w:val="105"/>
          <w:sz w:val="22"/>
        </w:rPr>
        <w:t>atención</w:t>
      </w:r>
      <w:r>
        <w:rPr>
          <w:spacing w:val="14"/>
          <w:w w:val="105"/>
          <w:sz w:val="22"/>
        </w:rPr>
        <w:t> </w:t>
      </w:r>
      <w:r>
        <w:rPr>
          <w:w w:val="105"/>
          <w:sz w:val="22"/>
        </w:rPr>
        <w:t>en</w:t>
      </w:r>
      <w:r>
        <w:rPr>
          <w:spacing w:val="13"/>
          <w:w w:val="105"/>
          <w:sz w:val="22"/>
        </w:rPr>
        <w:t> </w:t>
      </w:r>
      <w:r>
        <w:rPr>
          <w:w w:val="105"/>
          <w:sz w:val="22"/>
        </w:rPr>
        <w:t>grupos</w:t>
      </w:r>
      <w:r>
        <w:rPr>
          <w:spacing w:val="13"/>
          <w:w w:val="105"/>
          <w:sz w:val="22"/>
        </w:rPr>
        <w:t> </w:t>
      </w:r>
      <w:r>
        <w:rPr>
          <w:w w:val="105"/>
          <w:sz w:val="22"/>
        </w:rPr>
        <w:t>de</w:t>
      </w:r>
      <w:r>
        <w:rPr>
          <w:spacing w:val="12"/>
          <w:w w:val="105"/>
          <w:sz w:val="22"/>
        </w:rPr>
        <w:t> </w:t>
      </w:r>
      <w:r>
        <w:rPr>
          <w:spacing w:val="-2"/>
          <w:w w:val="105"/>
          <w:sz w:val="22"/>
        </w:rPr>
        <w:t>estudio.</w:t>
      </w:r>
    </w:p>
    <w:p>
      <w:pPr>
        <w:pStyle w:val="ListParagraph"/>
        <w:numPr>
          <w:ilvl w:val="0"/>
          <w:numId w:val="9"/>
        </w:numPr>
        <w:tabs>
          <w:tab w:pos="1098" w:val="left" w:leader="none"/>
          <w:tab w:pos="1099" w:val="left" w:leader="none"/>
        </w:tabs>
        <w:spacing w:line="290" w:lineRule="auto" w:before="48" w:after="0"/>
        <w:ind w:left="1099" w:right="373" w:hanging="361"/>
        <w:jc w:val="left"/>
        <w:rPr>
          <w:sz w:val="22"/>
        </w:rPr>
      </w:pPr>
      <w:r>
        <w:rPr>
          <w:w w:val="105"/>
          <w:sz w:val="22"/>
        </w:rPr>
        <w:t>Seguimiento</w:t>
      </w:r>
      <w:r>
        <w:rPr>
          <w:spacing w:val="39"/>
          <w:w w:val="105"/>
          <w:sz w:val="22"/>
        </w:rPr>
        <w:t> </w:t>
      </w:r>
      <w:r>
        <w:rPr>
          <w:w w:val="105"/>
          <w:sz w:val="22"/>
        </w:rPr>
        <w:t>a</w:t>
      </w:r>
      <w:r>
        <w:rPr>
          <w:spacing w:val="38"/>
          <w:w w:val="105"/>
          <w:sz w:val="22"/>
        </w:rPr>
        <w:t> </w:t>
      </w:r>
      <w:r>
        <w:rPr>
          <w:w w:val="105"/>
          <w:sz w:val="22"/>
        </w:rPr>
        <w:t>la</w:t>
      </w:r>
      <w:r>
        <w:rPr>
          <w:spacing w:val="38"/>
          <w:w w:val="105"/>
          <w:sz w:val="22"/>
        </w:rPr>
        <w:t> </w:t>
      </w:r>
      <w:r>
        <w:rPr>
          <w:w w:val="105"/>
          <w:sz w:val="22"/>
        </w:rPr>
        <w:t>atención</w:t>
      </w:r>
      <w:r>
        <w:rPr>
          <w:spacing w:val="38"/>
          <w:w w:val="105"/>
          <w:sz w:val="22"/>
        </w:rPr>
        <w:t> </w:t>
      </w:r>
      <w:r>
        <w:rPr>
          <w:w w:val="105"/>
          <w:sz w:val="22"/>
        </w:rPr>
        <w:t>que</w:t>
      </w:r>
      <w:r>
        <w:rPr>
          <w:spacing w:val="38"/>
          <w:w w:val="105"/>
          <w:sz w:val="22"/>
        </w:rPr>
        <w:t> </w:t>
      </w:r>
      <w:r>
        <w:rPr>
          <w:w w:val="105"/>
          <w:sz w:val="22"/>
        </w:rPr>
        <w:t>cada</w:t>
      </w:r>
      <w:r>
        <w:rPr>
          <w:spacing w:val="38"/>
          <w:w w:val="105"/>
          <w:sz w:val="22"/>
        </w:rPr>
        <w:t> </w:t>
      </w:r>
      <w:r>
        <w:rPr>
          <w:w w:val="105"/>
          <w:sz w:val="22"/>
        </w:rPr>
        <w:t>niño</w:t>
      </w:r>
      <w:r>
        <w:rPr>
          <w:spacing w:val="38"/>
          <w:w w:val="105"/>
          <w:sz w:val="22"/>
        </w:rPr>
        <w:t> </w:t>
      </w:r>
      <w:r>
        <w:rPr>
          <w:w w:val="105"/>
          <w:sz w:val="22"/>
        </w:rPr>
        <w:t>y</w:t>
      </w:r>
      <w:r>
        <w:rPr>
          <w:spacing w:val="38"/>
          <w:w w:val="105"/>
          <w:sz w:val="22"/>
        </w:rPr>
        <w:t> </w:t>
      </w:r>
      <w:r>
        <w:rPr>
          <w:w w:val="105"/>
          <w:sz w:val="22"/>
        </w:rPr>
        <w:t>niña,</w:t>
      </w:r>
      <w:r>
        <w:rPr>
          <w:spacing w:val="37"/>
          <w:w w:val="105"/>
          <w:sz w:val="22"/>
        </w:rPr>
        <w:t> </w:t>
      </w:r>
      <w:r>
        <w:rPr>
          <w:w w:val="105"/>
          <w:sz w:val="22"/>
        </w:rPr>
        <w:t>han</w:t>
      </w:r>
      <w:r>
        <w:rPr>
          <w:spacing w:val="38"/>
          <w:w w:val="105"/>
          <w:sz w:val="22"/>
        </w:rPr>
        <w:t> </w:t>
      </w:r>
      <w:r>
        <w:rPr>
          <w:w w:val="105"/>
          <w:sz w:val="22"/>
        </w:rPr>
        <w:t>de</w:t>
      </w:r>
      <w:r>
        <w:rPr>
          <w:spacing w:val="39"/>
          <w:w w:val="105"/>
          <w:sz w:val="22"/>
        </w:rPr>
        <w:t> </w:t>
      </w:r>
      <w:r>
        <w:rPr>
          <w:w w:val="105"/>
          <w:sz w:val="22"/>
        </w:rPr>
        <w:t>recibir</w:t>
      </w:r>
      <w:r>
        <w:rPr>
          <w:spacing w:val="37"/>
          <w:w w:val="105"/>
          <w:sz w:val="22"/>
        </w:rPr>
        <w:t> </w:t>
      </w:r>
      <w:r>
        <w:rPr>
          <w:w w:val="105"/>
          <w:sz w:val="22"/>
        </w:rPr>
        <w:t>para</w:t>
      </w:r>
      <w:r>
        <w:rPr>
          <w:spacing w:val="39"/>
          <w:w w:val="105"/>
          <w:sz w:val="22"/>
        </w:rPr>
        <w:t> </w:t>
      </w:r>
      <w:r>
        <w:rPr>
          <w:w w:val="105"/>
          <w:sz w:val="22"/>
        </w:rPr>
        <w:t>la</w:t>
      </w:r>
      <w:r>
        <w:rPr>
          <w:spacing w:val="38"/>
          <w:w w:val="105"/>
          <w:sz w:val="22"/>
        </w:rPr>
        <w:t> </w:t>
      </w:r>
      <w:r>
        <w:rPr>
          <w:w w:val="105"/>
          <w:sz w:val="22"/>
        </w:rPr>
        <w:t>promoción</w:t>
      </w:r>
      <w:r>
        <w:rPr>
          <w:spacing w:val="38"/>
          <w:w w:val="105"/>
          <w:sz w:val="22"/>
        </w:rPr>
        <w:t> </w:t>
      </w:r>
      <w:r>
        <w:rPr>
          <w:w w:val="105"/>
          <w:sz w:val="22"/>
        </w:rPr>
        <w:t>y potenciación de su desarrollo.</w:t>
      </w:r>
    </w:p>
    <w:p>
      <w:pPr>
        <w:pStyle w:val="ListParagraph"/>
        <w:numPr>
          <w:ilvl w:val="0"/>
          <w:numId w:val="9"/>
        </w:numPr>
        <w:tabs>
          <w:tab w:pos="1098" w:val="left" w:leader="none"/>
          <w:tab w:pos="1100" w:val="left" w:leader="none"/>
        </w:tabs>
        <w:spacing w:line="276" w:lineRule="exact" w:before="0" w:after="0"/>
        <w:ind w:left="1099" w:right="0" w:hanging="361"/>
        <w:jc w:val="left"/>
        <w:rPr>
          <w:sz w:val="22"/>
        </w:rPr>
      </w:pPr>
      <w:r>
        <w:rPr>
          <w:w w:val="105"/>
          <w:sz w:val="22"/>
        </w:rPr>
        <w:t>Articulación</w:t>
      </w:r>
      <w:r>
        <w:rPr>
          <w:spacing w:val="19"/>
          <w:w w:val="105"/>
          <w:sz w:val="22"/>
        </w:rPr>
        <w:t> </w:t>
      </w:r>
      <w:r>
        <w:rPr>
          <w:w w:val="105"/>
          <w:sz w:val="22"/>
        </w:rPr>
        <w:t>intersectorial</w:t>
      </w:r>
      <w:r>
        <w:rPr>
          <w:spacing w:val="20"/>
          <w:w w:val="105"/>
          <w:sz w:val="22"/>
        </w:rPr>
        <w:t> </w:t>
      </w:r>
      <w:r>
        <w:rPr>
          <w:w w:val="105"/>
          <w:sz w:val="22"/>
        </w:rPr>
        <w:t>para</w:t>
      </w:r>
      <w:r>
        <w:rPr>
          <w:spacing w:val="18"/>
          <w:w w:val="105"/>
          <w:sz w:val="22"/>
        </w:rPr>
        <w:t> </w:t>
      </w:r>
      <w:r>
        <w:rPr>
          <w:w w:val="105"/>
          <w:sz w:val="22"/>
        </w:rPr>
        <w:t>la</w:t>
      </w:r>
      <w:r>
        <w:rPr>
          <w:spacing w:val="17"/>
          <w:w w:val="105"/>
          <w:sz w:val="22"/>
        </w:rPr>
        <w:t> </w:t>
      </w:r>
      <w:r>
        <w:rPr>
          <w:w w:val="105"/>
          <w:sz w:val="22"/>
        </w:rPr>
        <w:t>garantía</w:t>
      </w:r>
      <w:r>
        <w:rPr>
          <w:spacing w:val="18"/>
          <w:w w:val="105"/>
          <w:sz w:val="22"/>
        </w:rPr>
        <w:t> </w:t>
      </w:r>
      <w:r>
        <w:rPr>
          <w:w w:val="105"/>
          <w:sz w:val="22"/>
        </w:rPr>
        <w:t>de</w:t>
      </w:r>
      <w:r>
        <w:rPr>
          <w:spacing w:val="18"/>
          <w:w w:val="105"/>
          <w:sz w:val="22"/>
        </w:rPr>
        <w:t> </w:t>
      </w:r>
      <w:r>
        <w:rPr>
          <w:spacing w:val="-2"/>
          <w:w w:val="105"/>
          <w:sz w:val="22"/>
        </w:rPr>
        <w:t>derechos.</w:t>
      </w:r>
    </w:p>
    <w:p>
      <w:pPr>
        <w:pStyle w:val="BodyText"/>
        <w:spacing w:before="180"/>
        <w:ind w:left="380"/>
      </w:pPr>
      <w:r>
        <w:rPr>
          <w:w w:val="105"/>
        </w:rPr>
        <w:t>¿Cómo</w:t>
      </w:r>
      <w:r>
        <w:rPr>
          <w:spacing w:val="46"/>
          <w:w w:val="105"/>
        </w:rPr>
        <w:t> </w:t>
      </w:r>
      <w:r>
        <w:rPr>
          <w:w w:val="105"/>
        </w:rPr>
        <w:t>se</w:t>
      </w:r>
      <w:r>
        <w:rPr>
          <w:spacing w:val="50"/>
          <w:w w:val="105"/>
        </w:rPr>
        <w:t> </w:t>
      </w:r>
      <w:r>
        <w:rPr>
          <w:w w:val="105"/>
        </w:rPr>
        <w:t>mejoran</w:t>
      </w:r>
      <w:r>
        <w:rPr>
          <w:spacing w:val="49"/>
          <w:w w:val="105"/>
        </w:rPr>
        <w:t> </w:t>
      </w:r>
      <w:r>
        <w:rPr>
          <w:w w:val="105"/>
        </w:rPr>
        <w:t>los</w:t>
      </w:r>
      <w:r>
        <w:rPr>
          <w:spacing w:val="48"/>
          <w:w w:val="105"/>
        </w:rPr>
        <w:t> </w:t>
      </w:r>
      <w:r>
        <w:rPr>
          <w:w w:val="105"/>
        </w:rPr>
        <w:t>ambientes</w:t>
      </w:r>
      <w:r>
        <w:rPr>
          <w:spacing w:val="48"/>
          <w:w w:val="105"/>
        </w:rPr>
        <w:t> </w:t>
      </w:r>
      <w:r>
        <w:rPr>
          <w:w w:val="105"/>
        </w:rPr>
        <w:t>educativos</w:t>
      </w:r>
      <w:r>
        <w:rPr>
          <w:spacing w:val="46"/>
          <w:w w:val="105"/>
        </w:rPr>
        <w:t> </w:t>
      </w:r>
      <w:r>
        <w:rPr>
          <w:w w:val="105"/>
        </w:rPr>
        <w:t>y</w:t>
      </w:r>
      <w:r>
        <w:rPr>
          <w:spacing w:val="47"/>
          <w:w w:val="105"/>
        </w:rPr>
        <w:t> </w:t>
      </w:r>
      <w:r>
        <w:rPr>
          <w:w w:val="105"/>
        </w:rPr>
        <w:t>protectores</w:t>
      </w:r>
      <w:r>
        <w:rPr>
          <w:spacing w:val="46"/>
          <w:w w:val="105"/>
        </w:rPr>
        <w:t> </w:t>
      </w:r>
      <w:r>
        <w:rPr>
          <w:w w:val="105"/>
        </w:rPr>
        <w:t>de</w:t>
      </w:r>
      <w:r>
        <w:rPr>
          <w:spacing w:val="47"/>
          <w:w w:val="105"/>
        </w:rPr>
        <w:t> </w:t>
      </w:r>
      <w:r>
        <w:rPr>
          <w:w w:val="105"/>
        </w:rPr>
        <w:t>la</w:t>
      </w:r>
      <w:r>
        <w:rPr>
          <w:spacing w:val="49"/>
          <w:w w:val="105"/>
        </w:rPr>
        <w:t> </w:t>
      </w:r>
      <w:r>
        <w:rPr>
          <w:w w:val="105"/>
        </w:rPr>
        <w:t>modalidad</w:t>
      </w:r>
      <w:r>
        <w:rPr>
          <w:spacing w:val="47"/>
          <w:w w:val="105"/>
        </w:rPr>
        <w:t> </w:t>
      </w:r>
      <w:r>
        <w:rPr>
          <w:spacing w:val="-2"/>
          <w:w w:val="105"/>
        </w:rPr>
        <w:t>comunitaria?</w:t>
      </w:r>
    </w:p>
    <w:p>
      <w:pPr>
        <w:pStyle w:val="BodyText"/>
        <w:spacing w:line="292" w:lineRule="auto" w:before="180"/>
        <w:ind w:left="379" w:right="370" w:firstLine="567"/>
        <w:jc w:val="both"/>
      </w:pPr>
      <w:r>
        <w:rPr>
          <w:w w:val="105"/>
        </w:rPr>
        <w:t>Los</w:t>
      </w:r>
      <w:r>
        <w:rPr>
          <w:spacing w:val="-1"/>
          <w:w w:val="105"/>
        </w:rPr>
        <w:t> </w:t>
      </w:r>
      <w:r>
        <w:rPr>
          <w:w w:val="105"/>
        </w:rPr>
        <w:t>ambientes</w:t>
      </w:r>
      <w:r>
        <w:rPr>
          <w:spacing w:val="-1"/>
          <w:w w:val="105"/>
        </w:rPr>
        <w:t> </w:t>
      </w:r>
      <w:r>
        <w:rPr>
          <w:w w:val="105"/>
        </w:rPr>
        <w:t>de</w:t>
      </w:r>
      <w:r>
        <w:rPr>
          <w:spacing w:val="-1"/>
          <w:w w:val="105"/>
        </w:rPr>
        <w:t> </w:t>
      </w:r>
      <w:r>
        <w:rPr>
          <w:w w:val="105"/>
        </w:rPr>
        <w:t>las</w:t>
      </w:r>
      <w:r>
        <w:rPr>
          <w:spacing w:val="-1"/>
          <w:w w:val="105"/>
        </w:rPr>
        <w:t> </w:t>
      </w:r>
      <w:r>
        <w:rPr>
          <w:w w:val="105"/>
        </w:rPr>
        <w:t>modalidades</w:t>
      </w:r>
      <w:r>
        <w:rPr>
          <w:spacing w:val="-1"/>
          <w:w w:val="105"/>
        </w:rPr>
        <w:t> </w:t>
      </w:r>
      <w:r>
        <w:rPr>
          <w:w w:val="105"/>
        </w:rPr>
        <w:t>de</w:t>
      </w:r>
      <w:r>
        <w:rPr>
          <w:spacing w:val="-2"/>
          <w:w w:val="105"/>
        </w:rPr>
        <w:t> </w:t>
      </w:r>
      <w:r>
        <w:rPr>
          <w:w w:val="105"/>
        </w:rPr>
        <w:t>educación inicial deben estructurarse para favorecer el</w:t>
      </w:r>
      <w:r>
        <w:rPr>
          <w:w w:val="105"/>
        </w:rPr>
        <w:t> desarrollo,</w:t>
      </w:r>
      <w:r>
        <w:rPr>
          <w:w w:val="105"/>
        </w:rPr>
        <w:t> bienestar</w:t>
      </w:r>
      <w:r>
        <w:rPr>
          <w:w w:val="105"/>
        </w:rPr>
        <w:t> y</w:t>
      </w:r>
      <w:r>
        <w:rPr>
          <w:w w:val="105"/>
        </w:rPr>
        <w:t> seguridad</w:t>
      </w:r>
      <w:r>
        <w:rPr>
          <w:w w:val="105"/>
        </w:rPr>
        <w:t> de</w:t>
      </w:r>
      <w:r>
        <w:rPr>
          <w:w w:val="105"/>
        </w:rPr>
        <w:t> niños</w:t>
      </w:r>
      <w:r>
        <w:rPr>
          <w:w w:val="105"/>
        </w:rPr>
        <w:t> y</w:t>
      </w:r>
      <w:r>
        <w:rPr>
          <w:w w:val="105"/>
        </w:rPr>
        <w:t> niñas,</w:t>
      </w:r>
      <w:r>
        <w:rPr>
          <w:w w:val="105"/>
        </w:rPr>
        <w:t> e</w:t>
      </w:r>
      <w:r>
        <w:rPr>
          <w:w w:val="105"/>
        </w:rPr>
        <w:t> incentivar</w:t>
      </w:r>
      <w:r>
        <w:rPr>
          <w:w w:val="105"/>
        </w:rPr>
        <w:t> su</w:t>
      </w:r>
      <w:r>
        <w:rPr>
          <w:w w:val="105"/>
        </w:rPr>
        <w:t> exploración</w:t>
      </w:r>
      <w:r>
        <w:rPr>
          <w:w w:val="105"/>
        </w:rPr>
        <w:t> del</w:t>
      </w:r>
      <w:r>
        <w:rPr>
          <w:w w:val="105"/>
        </w:rPr>
        <w:t> mundo físico,</w:t>
      </w:r>
      <w:r>
        <w:rPr>
          <w:w w:val="105"/>
        </w:rPr>
        <w:t> social</w:t>
      </w:r>
      <w:r>
        <w:rPr>
          <w:w w:val="105"/>
        </w:rPr>
        <w:t> y</w:t>
      </w:r>
      <w:r>
        <w:rPr>
          <w:w w:val="105"/>
        </w:rPr>
        <w:t> comunitario</w:t>
      </w:r>
      <w:r>
        <w:rPr>
          <w:w w:val="105"/>
        </w:rPr>
        <w:t> que</w:t>
      </w:r>
      <w:r>
        <w:rPr>
          <w:w w:val="105"/>
        </w:rPr>
        <w:t> les</w:t>
      </w:r>
      <w:r>
        <w:rPr>
          <w:w w:val="105"/>
        </w:rPr>
        <w:t> rodea.</w:t>
      </w:r>
      <w:r>
        <w:rPr>
          <w:w w:val="105"/>
        </w:rPr>
        <w:t> Con</w:t>
      </w:r>
      <w:r>
        <w:rPr>
          <w:w w:val="105"/>
        </w:rPr>
        <w:t> este</w:t>
      </w:r>
      <w:r>
        <w:rPr>
          <w:w w:val="105"/>
        </w:rPr>
        <w:t> propósito,</w:t>
      </w:r>
      <w:r>
        <w:rPr>
          <w:w w:val="105"/>
        </w:rPr>
        <w:t> es</w:t>
      </w:r>
      <w:r>
        <w:rPr>
          <w:w w:val="105"/>
        </w:rPr>
        <w:t> necesario</w:t>
      </w:r>
      <w:r>
        <w:rPr>
          <w:w w:val="105"/>
        </w:rPr>
        <w:t> proporcionar</w:t>
      </w:r>
      <w:r>
        <w:rPr>
          <w:w w:val="105"/>
        </w:rPr>
        <w:t> a</w:t>
      </w:r>
      <w:r>
        <w:rPr>
          <w:w w:val="105"/>
        </w:rPr>
        <w:t> la modalidad</w:t>
      </w:r>
      <w:r>
        <w:rPr>
          <w:spacing w:val="60"/>
          <w:w w:val="105"/>
        </w:rPr>
        <w:t> </w:t>
      </w:r>
      <w:r>
        <w:rPr>
          <w:w w:val="105"/>
        </w:rPr>
        <w:t>comunitaria</w:t>
      </w:r>
      <w:r>
        <w:rPr>
          <w:spacing w:val="62"/>
          <w:w w:val="105"/>
        </w:rPr>
        <w:t> </w:t>
      </w:r>
      <w:r>
        <w:rPr>
          <w:w w:val="105"/>
        </w:rPr>
        <w:t>las</w:t>
      </w:r>
      <w:r>
        <w:rPr>
          <w:spacing w:val="62"/>
          <w:w w:val="105"/>
        </w:rPr>
        <w:t> </w:t>
      </w:r>
      <w:r>
        <w:rPr>
          <w:w w:val="105"/>
        </w:rPr>
        <w:t>condiciones</w:t>
      </w:r>
      <w:r>
        <w:rPr>
          <w:spacing w:val="61"/>
          <w:w w:val="105"/>
        </w:rPr>
        <w:t> </w:t>
      </w:r>
      <w:r>
        <w:rPr>
          <w:w w:val="105"/>
        </w:rPr>
        <w:t>ambientales</w:t>
      </w:r>
      <w:r>
        <w:rPr>
          <w:spacing w:val="61"/>
          <w:w w:val="105"/>
        </w:rPr>
        <w:t> </w:t>
      </w:r>
      <w:r>
        <w:rPr>
          <w:w w:val="105"/>
        </w:rPr>
        <w:t>y</w:t>
      </w:r>
      <w:r>
        <w:rPr>
          <w:spacing w:val="61"/>
          <w:w w:val="105"/>
        </w:rPr>
        <w:t> </w:t>
      </w:r>
      <w:r>
        <w:rPr>
          <w:w w:val="105"/>
        </w:rPr>
        <w:t>de</w:t>
      </w:r>
      <w:r>
        <w:rPr>
          <w:spacing w:val="61"/>
          <w:w w:val="105"/>
        </w:rPr>
        <w:t> </w:t>
      </w:r>
      <w:r>
        <w:rPr>
          <w:w w:val="105"/>
        </w:rPr>
        <w:t>dotación</w:t>
      </w:r>
      <w:r>
        <w:rPr>
          <w:spacing w:val="62"/>
          <w:w w:val="105"/>
        </w:rPr>
        <w:t> </w:t>
      </w:r>
      <w:r>
        <w:rPr>
          <w:w w:val="105"/>
        </w:rPr>
        <w:t>para</w:t>
      </w:r>
      <w:r>
        <w:rPr>
          <w:spacing w:val="62"/>
          <w:w w:val="105"/>
        </w:rPr>
        <w:t> </w:t>
      </w:r>
      <w:r>
        <w:rPr>
          <w:w w:val="105"/>
        </w:rPr>
        <w:t>asegurar</w:t>
      </w:r>
      <w:r>
        <w:rPr>
          <w:spacing w:val="62"/>
          <w:w w:val="105"/>
        </w:rPr>
        <w:t> </w:t>
      </w:r>
      <w:r>
        <w:rPr>
          <w:w w:val="105"/>
        </w:rPr>
        <w:t>prácticas</w:t>
      </w:r>
    </w:p>
    <w:p>
      <w:pPr>
        <w:spacing w:after="0" w:line="292" w:lineRule="auto"/>
        <w:jc w:val="both"/>
        <w:sectPr>
          <w:pgSz w:w="11910" w:h="16840"/>
          <w:pgMar w:header="0" w:footer="1014" w:top="1720" w:bottom="1220" w:left="1180" w:right="900"/>
        </w:sectPr>
      </w:pPr>
    </w:p>
    <w:p>
      <w:pPr>
        <w:pStyle w:val="BodyText"/>
        <w:spacing w:line="292" w:lineRule="auto" w:before="83"/>
        <w:ind w:left="380" w:right="374"/>
        <w:jc w:val="both"/>
      </w:pPr>
      <w:r>
        <w:rPr>
          <w:w w:val="105"/>
        </w:rPr>
        <w:t>pedagógicas pertinentes</w:t>
      </w:r>
      <w:r>
        <w:rPr>
          <w:w w:val="105"/>
        </w:rPr>
        <w:t> al contexto y que potencien el desarrollo integral de los niños,</w:t>
      </w:r>
      <w:r>
        <w:rPr>
          <w:w w:val="105"/>
        </w:rPr>
        <w:t> en condiciones de seguridad.</w:t>
      </w:r>
    </w:p>
    <w:p>
      <w:pPr>
        <w:pStyle w:val="BodyText"/>
        <w:spacing w:line="292" w:lineRule="auto" w:before="123"/>
        <w:ind w:left="379" w:right="373" w:firstLine="567"/>
        <w:jc w:val="both"/>
      </w:pPr>
      <w:r>
        <w:rPr>
          <w:w w:val="105"/>
        </w:rPr>
        <w:t>En</w:t>
      </w:r>
      <w:r>
        <w:rPr>
          <w:spacing w:val="19"/>
          <w:w w:val="105"/>
        </w:rPr>
        <w:t> </w:t>
      </w:r>
      <w:r>
        <w:rPr>
          <w:w w:val="105"/>
        </w:rPr>
        <w:t>los</w:t>
      </w:r>
      <w:r>
        <w:rPr>
          <w:spacing w:val="19"/>
          <w:w w:val="105"/>
        </w:rPr>
        <w:t> </w:t>
      </w:r>
      <w:r>
        <w:rPr>
          <w:w w:val="105"/>
        </w:rPr>
        <w:t>hogares</w:t>
      </w:r>
      <w:r>
        <w:rPr>
          <w:spacing w:val="19"/>
          <w:w w:val="105"/>
        </w:rPr>
        <w:t> </w:t>
      </w:r>
      <w:r>
        <w:rPr>
          <w:w w:val="105"/>
        </w:rPr>
        <w:t>comunitarios,</w:t>
      </w:r>
      <w:r>
        <w:rPr>
          <w:spacing w:val="19"/>
          <w:w w:val="105"/>
        </w:rPr>
        <w:t> </w:t>
      </w:r>
      <w:r>
        <w:rPr>
          <w:w w:val="105"/>
        </w:rPr>
        <w:t>el</w:t>
      </w:r>
      <w:r>
        <w:rPr>
          <w:spacing w:val="20"/>
          <w:w w:val="105"/>
        </w:rPr>
        <w:t> </w:t>
      </w:r>
      <w:r>
        <w:rPr>
          <w:w w:val="105"/>
        </w:rPr>
        <w:t>salón</w:t>
      </w:r>
      <w:r>
        <w:rPr>
          <w:spacing w:val="21"/>
          <w:w w:val="105"/>
        </w:rPr>
        <w:t> </w:t>
      </w:r>
      <w:r>
        <w:rPr>
          <w:w w:val="105"/>
        </w:rPr>
        <w:t>o</w:t>
      </w:r>
      <w:r>
        <w:rPr>
          <w:spacing w:val="19"/>
          <w:w w:val="105"/>
        </w:rPr>
        <w:t> </w:t>
      </w:r>
      <w:r>
        <w:rPr>
          <w:w w:val="105"/>
        </w:rPr>
        <w:t>el</w:t>
      </w:r>
      <w:r>
        <w:rPr>
          <w:spacing w:val="19"/>
          <w:w w:val="105"/>
        </w:rPr>
        <w:t> </w:t>
      </w:r>
      <w:r>
        <w:rPr>
          <w:w w:val="105"/>
        </w:rPr>
        <w:t>espacio</w:t>
      </w:r>
      <w:r>
        <w:rPr>
          <w:spacing w:val="19"/>
          <w:w w:val="105"/>
        </w:rPr>
        <w:t> </w:t>
      </w:r>
      <w:r>
        <w:rPr>
          <w:w w:val="105"/>
        </w:rPr>
        <w:t>principal</w:t>
      </w:r>
      <w:r>
        <w:rPr>
          <w:spacing w:val="19"/>
          <w:w w:val="105"/>
        </w:rPr>
        <w:t> </w:t>
      </w:r>
      <w:r>
        <w:rPr>
          <w:w w:val="105"/>
        </w:rPr>
        <w:t>donde</w:t>
      </w:r>
      <w:r>
        <w:rPr>
          <w:spacing w:val="19"/>
          <w:w w:val="105"/>
        </w:rPr>
        <w:t> </w:t>
      </w:r>
      <w:r>
        <w:rPr>
          <w:w w:val="105"/>
        </w:rPr>
        <w:t>se</w:t>
      </w:r>
      <w:r>
        <w:rPr>
          <w:spacing w:val="19"/>
          <w:w w:val="105"/>
        </w:rPr>
        <w:t> </w:t>
      </w:r>
      <w:r>
        <w:rPr>
          <w:w w:val="105"/>
        </w:rPr>
        <w:t>atiende</w:t>
      </w:r>
      <w:r>
        <w:rPr>
          <w:spacing w:val="19"/>
          <w:w w:val="105"/>
        </w:rPr>
        <w:t> </w:t>
      </w:r>
      <w:r>
        <w:rPr>
          <w:w w:val="105"/>
        </w:rPr>
        <w:t>a</w:t>
      </w:r>
      <w:r>
        <w:rPr>
          <w:spacing w:val="19"/>
          <w:w w:val="105"/>
        </w:rPr>
        <w:t> </w:t>
      </w:r>
      <w:r>
        <w:rPr>
          <w:w w:val="105"/>
        </w:rPr>
        <w:t>las</w:t>
      </w:r>
      <w:r>
        <w:rPr>
          <w:spacing w:val="19"/>
          <w:w w:val="105"/>
        </w:rPr>
        <w:t> </w:t>
      </w:r>
      <w:r>
        <w:rPr>
          <w:w w:val="105"/>
        </w:rPr>
        <w:t>niñas y niños requiere estar adaptado a fin de asegurar que se propician experiencias enriquecedoras que</w:t>
      </w:r>
      <w:r>
        <w:rPr>
          <w:w w:val="105"/>
        </w:rPr>
        <w:t> promuevan</w:t>
      </w:r>
      <w:r>
        <w:rPr>
          <w:w w:val="105"/>
        </w:rPr>
        <w:t> su</w:t>
      </w:r>
      <w:r>
        <w:rPr>
          <w:w w:val="105"/>
        </w:rPr>
        <w:t> desarrollo</w:t>
      </w:r>
      <w:r>
        <w:rPr>
          <w:w w:val="105"/>
        </w:rPr>
        <w:t> y</w:t>
      </w:r>
      <w:r>
        <w:rPr>
          <w:w w:val="105"/>
        </w:rPr>
        <w:t> que</w:t>
      </w:r>
      <w:r>
        <w:rPr>
          <w:w w:val="105"/>
        </w:rPr>
        <w:t> les</w:t>
      </w:r>
      <w:r>
        <w:rPr>
          <w:w w:val="105"/>
        </w:rPr>
        <w:t> permita</w:t>
      </w:r>
      <w:r>
        <w:rPr>
          <w:w w:val="105"/>
        </w:rPr>
        <w:t> explorar</w:t>
      </w:r>
      <w:r>
        <w:rPr>
          <w:w w:val="105"/>
        </w:rPr>
        <w:t> el</w:t>
      </w:r>
      <w:r>
        <w:rPr>
          <w:w w:val="105"/>
        </w:rPr>
        <w:t> mundo</w:t>
      </w:r>
      <w:r>
        <w:rPr>
          <w:w w:val="105"/>
        </w:rPr>
        <w:t> en</w:t>
      </w:r>
      <w:r>
        <w:rPr>
          <w:w w:val="105"/>
        </w:rPr>
        <w:t> forma</w:t>
      </w:r>
      <w:r>
        <w:rPr>
          <w:w w:val="105"/>
        </w:rPr>
        <w:t> segura,</w:t>
      </w:r>
      <w:r>
        <w:rPr>
          <w:w w:val="105"/>
        </w:rPr>
        <w:t> con orientación</w:t>
      </w:r>
      <w:r>
        <w:rPr>
          <w:w w:val="105"/>
        </w:rPr>
        <w:t> de</w:t>
      </w:r>
      <w:r>
        <w:rPr>
          <w:w w:val="105"/>
        </w:rPr>
        <w:t> la</w:t>
      </w:r>
      <w:r>
        <w:rPr>
          <w:w w:val="105"/>
        </w:rPr>
        <w:t> madre</w:t>
      </w:r>
      <w:r>
        <w:rPr>
          <w:w w:val="105"/>
        </w:rPr>
        <w:t> comunitaria,</w:t>
      </w:r>
      <w:r>
        <w:rPr>
          <w:w w:val="105"/>
        </w:rPr>
        <w:t> del</w:t>
      </w:r>
      <w:r>
        <w:rPr>
          <w:w w:val="105"/>
        </w:rPr>
        <w:t> equipo</w:t>
      </w:r>
      <w:r>
        <w:rPr>
          <w:w w:val="105"/>
        </w:rPr>
        <w:t> multidisciplinario</w:t>
      </w:r>
      <w:r>
        <w:rPr>
          <w:w w:val="105"/>
        </w:rPr>
        <w:t> que</w:t>
      </w:r>
      <w:r>
        <w:rPr>
          <w:w w:val="105"/>
        </w:rPr>
        <w:t> apoya</w:t>
      </w:r>
      <w:r>
        <w:rPr>
          <w:w w:val="105"/>
        </w:rPr>
        <w:t> el</w:t>
      </w:r>
      <w:r>
        <w:rPr>
          <w:w w:val="105"/>
        </w:rPr>
        <w:t> hogar,</w:t>
      </w:r>
      <w:r>
        <w:rPr>
          <w:w w:val="105"/>
        </w:rPr>
        <w:t> la comunidad</w:t>
      </w:r>
      <w:r>
        <w:rPr>
          <w:spacing w:val="20"/>
          <w:w w:val="105"/>
        </w:rPr>
        <w:t> </w:t>
      </w:r>
      <w:r>
        <w:rPr>
          <w:w w:val="105"/>
        </w:rPr>
        <w:t>que</w:t>
      </w:r>
      <w:r>
        <w:rPr>
          <w:spacing w:val="20"/>
          <w:w w:val="105"/>
        </w:rPr>
        <w:t> </w:t>
      </w:r>
      <w:r>
        <w:rPr>
          <w:w w:val="105"/>
        </w:rPr>
        <w:t>participa</w:t>
      </w:r>
      <w:r>
        <w:rPr>
          <w:spacing w:val="20"/>
          <w:w w:val="105"/>
        </w:rPr>
        <w:t> </w:t>
      </w:r>
      <w:r>
        <w:rPr>
          <w:w w:val="105"/>
        </w:rPr>
        <w:t>en</w:t>
      </w:r>
      <w:r>
        <w:rPr>
          <w:spacing w:val="20"/>
          <w:w w:val="105"/>
        </w:rPr>
        <w:t> </w:t>
      </w:r>
      <w:r>
        <w:rPr>
          <w:w w:val="105"/>
        </w:rPr>
        <w:t>las</w:t>
      </w:r>
      <w:r>
        <w:rPr>
          <w:spacing w:val="20"/>
          <w:w w:val="105"/>
        </w:rPr>
        <w:t> </w:t>
      </w:r>
      <w:r>
        <w:rPr>
          <w:w w:val="105"/>
        </w:rPr>
        <w:t>actividades</w:t>
      </w:r>
      <w:r>
        <w:rPr>
          <w:spacing w:val="20"/>
          <w:w w:val="105"/>
        </w:rPr>
        <w:t> </w:t>
      </w:r>
      <w:r>
        <w:rPr>
          <w:w w:val="105"/>
        </w:rPr>
        <w:t>y</w:t>
      </w:r>
      <w:r>
        <w:rPr>
          <w:spacing w:val="20"/>
          <w:w w:val="105"/>
        </w:rPr>
        <w:t> </w:t>
      </w:r>
      <w:r>
        <w:rPr>
          <w:w w:val="105"/>
        </w:rPr>
        <w:t>los</w:t>
      </w:r>
      <w:r>
        <w:rPr>
          <w:spacing w:val="20"/>
          <w:w w:val="105"/>
        </w:rPr>
        <w:t> </w:t>
      </w:r>
      <w:r>
        <w:rPr>
          <w:w w:val="105"/>
        </w:rPr>
        <w:t>adultos</w:t>
      </w:r>
      <w:r>
        <w:rPr>
          <w:spacing w:val="20"/>
          <w:w w:val="105"/>
        </w:rPr>
        <w:t> </w:t>
      </w:r>
      <w:r>
        <w:rPr>
          <w:w w:val="105"/>
        </w:rPr>
        <w:t>significativos</w:t>
      </w:r>
      <w:r>
        <w:rPr>
          <w:spacing w:val="20"/>
          <w:w w:val="105"/>
        </w:rPr>
        <w:t> </w:t>
      </w:r>
      <w:r>
        <w:rPr>
          <w:w w:val="105"/>
        </w:rPr>
        <w:t>que</w:t>
      </w:r>
      <w:r>
        <w:rPr>
          <w:spacing w:val="20"/>
          <w:w w:val="105"/>
        </w:rPr>
        <w:t> </w:t>
      </w:r>
      <w:r>
        <w:rPr>
          <w:w w:val="105"/>
        </w:rPr>
        <w:t>rodean</w:t>
      </w:r>
      <w:r>
        <w:rPr>
          <w:spacing w:val="20"/>
          <w:w w:val="105"/>
        </w:rPr>
        <w:t> </w:t>
      </w:r>
      <w:r>
        <w:rPr>
          <w:w w:val="105"/>
        </w:rPr>
        <w:t>a</w:t>
      </w:r>
      <w:r>
        <w:rPr>
          <w:spacing w:val="22"/>
          <w:w w:val="105"/>
        </w:rPr>
        <w:t> </w:t>
      </w:r>
      <w:r>
        <w:rPr>
          <w:w w:val="105"/>
        </w:rPr>
        <w:t>los</w:t>
      </w:r>
      <w:r>
        <w:rPr>
          <w:spacing w:val="20"/>
          <w:w w:val="105"/>
        </w:rPr>
        <w:t> </w:t>
      </w:r>
      <w:r>
        <w:rPr>
          <w:w w:val="105"/>
        </w:rPr>
        <w:t>niños.</w:t>
      </w:r>
    </w:p>
    <w:p>
      <w:pPr>
        <w:pStyle w:val="BodyText"/>
        <w:spacing w:line="292" w:lineRule="auto" w:before="124"/>
        <w:ind w:left="379" w:right="373" w:firstLine="567"/>
        <w:jc w:val="both"/>
      </w:pPr>
      <w:r>
        <w:rPr>
          <w:w w:val="105"/>
        </w:rPr>
        <w:t>La</w:t>
      </w:r>
      <w:r>
        <w:rPr>
          <w:w w:val="105"/>
        </w:rPr>
        <w:t> modalidad</w:t>
      </w:r>
      <w:r>
        <w:rPr>
          <w:w w:val="105"/>
        </w:rPr>
        <w:t> debe</w:t>
      </w:r>
      <w:r>
        <w:rPr>
          <w:w w:val="105"/>
        </w:rPr>
        <w:t> contar</w:t>
      </w:r>
      <w:r>
        <w:rPr>
          <w:w w:val="105"/>
        </w:rPr>
        <w:t> además</w:t>
      </w:r>
      <w:r>
        <w:rPr>
          <w:w w:val="105"/>
        </w:rPr>
        <w:t> con</w:t>
      </w:r>
      <w:r>
        <w:rPr>
          <w:w w:val="105"/>
        </w:rPr>
        <w:t> un</w:t>
      </w:r>
      <w:r>
        <w:rPr>
          <w:w w:val="105"/>
        </w:rPr>
        <w:t> centro</w:t>
      </w:r>
      <w:r>
        <w:rPr>
          <w:w w:val="105"/>
        </w:rPr>
        <w:t> de</w:t>
      </w:r>
      <w:r>
        <w:rPr>
          <w:w w:val="105"/>
        </w:rPr>
        <w:t> apoyo</w:t>
      </w:r>
      <w:r>
        <w:rPr>
          <w:w w:val="105"/>
        </w:rPr>
        <w:t> ubicado</w:t>
      </w:r>
      <w:r>
        <w:rPr>
          <w:w w:val="105"/>
        </w:rPr>
        <w:t> en</w:t>
      </w:r>
      <w:r>
        <w:rPr>
          <w:w w:val="105"/>
        </w:rPr>
        <w:t> un</w:t>
      </w:r>
      <w:r>
        <w:rPr>
          <w:w w:val="105"/>
        </w:rPr>
        <w:t> espacio comunitario, escuela o en una sede de una modalidad institucional de educación inicial, donde tengan</w:t>
      </w:r>
      <w:r>
        <w:rPr>
          <w:w w:val="105"/>
        </w:rPr>
        <w:t> acceso</w:t>
      </w:r>
      <w:r>
        <w:rPr>
          <w:w w:val="105"/>
        </w:rPr>
        <w:t> las</w:t>
      </w:r>
      <w:r>
        <w:rPr>
          <w:w w:val="105"/>
        </w:rPr>
        <w:t> niñas</w:t>
      </w:r>
      <w:r>
        <w:rPr>
          <w:w w:val="105"/>
        </w:rPr>
        <w:t> y</w:t>
      </w:r>
      <w:r>
        <w:rPr>
          <w:w w:val="105"/>
        </w:rPr>
        <w:t> niños</w:t>
      </w:r>
      <w:r>
        <w:rPr>
          <w:w w:val="105"/>
        </w:rPr>
        <w:t> de</w:t>
      </w:r>
      <w:r>
        <w:rPr>
          <w:w w:val="105"/>
        </w:rPr>
        <w:t> los</w:t>
      </w:r>
      <w:r>
        <w:rPr>
          <w:w w:val="105"/>
        </w:rPr>
        <w:t> hogares</w:t>
      </w:r>
      <w:r>
        <w:rPr>
          <w:w w:val="105"/>
        </w:rPr>
        <w:t> comunitarios,</w:t>
      </w:r>
      <w:r>
        <w:rPr>
          <w:w w:val="105"/>
        </w:rPr>
        <w:t> el</w:t>
      </w:r>
      <w:r>
        <w:rPr>
          <w:w w:val="105"/>
        </w:rPr>
        <w:t> equipo</w:t>
      </w:r>
      <w:r>
        <w:rPr>
          <w:w w:val="105"/>
        </w:rPr>
        <w:t> multidisciplinario</w:t>
      </w:r>
      <w:r>
        <w:rPr>
          <w:w w:val="105"/>
        </w:rPr>
        <w:t> de apoyo a la modalidad comunitaria, y las madres o padres comunitarios. Este espacio podrá ser usado</w:t>
      </w:r>
      <w:r>
        <w:rPr>
          <w:w w:val="105"/>
        </w:rPr>
        <w:t> para</w:t>
      </w:r>
      <w:r>
        <w:rPr>
          <w:w w:val="105"/>
        </w:rPr>
        <w:t> reuniones</w:t>
      </w:r>
      <w:r>
        <w:rPr>
          <w:w w:val="105"/>
        </w:rPr>
        <w:t> de</w:t>
      </w:r>
      <w:r>
        <w:rPr>
          <w:w w:val="105"/>
        </w:rPr>
        <w:t> la</w:t>
      </w:r>
      <w:r>
        <w:rPr>
          <w:w w:val="105"/>
        </w:rPr>
        <w:t> modalidad</w:t>
      </w:r>
      <w:r>
        <w:rPr>
          <w:w w:val="105"/>
        </w:rPr>
        <w:t> o</w:t>
      </w:r>
      <w:r>
        <w:rPr>
          <w:w w:val="105"/>
        </w:rPr>
        <w:t> como</w:t>
      </w:r>
      <w:r>
        <w:rPr>
          <w:w w:val="105"/>
        </w:rPr>
        <w:t> espacio</w:t>
      </w:r>
      <w:r>
        <w:rPr>
          <w:w w:val="105"/>
        </w:rPr>
        <w:t> adicional</w:t>
      </w:r>
      <w:r>
        <w:rPr>
          <w:w w:val="105"/>
        </w:rPr>
        <w:t> para</w:t>
      </w:r>
      <w:r>
        <w:rPr>
          <w:w w:val="105"/>
        </w:rPr>
        <w:t> el</w:t>
      </w:r>
      <w:r>
        <w:rPr>
          <w:w w:val="105"/>
        </w:rPr>
        <w:t> desarrollo</w:t>
      </w:r>
      <w:r>
        <w:rPr>
          <w:w w:val="105"/>
        </w:rPr>
        <w:t> de</w:t>
      </w:r>
      <w:r>
        <w:rPr>
          <w:spacing w:val="40"/>
          <w:w w:val="105"/>
        </w:rPr>
        <w:t> </w:t>
      </w:r>
      <w:r>
        <w:rPr>
          <w:w w:val="105"/>
        </w:rPr>
        <w:t>actividades adicionales con los niños.</w:t>
      </w:r>
    </w:p>
    <w:p>
      <w:pPr>
        <w:pStyle w:val="BodyText"/>
        <w:spacing w:line="292" w:lineRule="auto" w:before="126"/>
        <w:ind w:left="379" w:right="373" w:firstLine="567"/>
        <w:jc w:val="both"/>
      </w:pPr>
      <w:r>
        <w:rPr>
          <w:w w:val="105"/>
        </w:rPr>
        <w:t>La</w:t>
      </w:r>
      <w:r>
        <w:rPr>
          <w:w w:val="105"/>
        </w:rPr>
        <w:t> dotación</w:t>
      </w:r>
      <w:r>
        <w:rPr>
          <w:w w:val="105"/>
        </w:rPr>
        <w:t> de</w:t>
      </w:r>
      <w:r>
        <w:rPr>
          <w:w w:val="105"/>
        </w:rPr>
        <w:t> hogares</w:t>
      </w:r>
      <w:r>
        <w:rPr>
          <w:w w:val="105"/>
        </w:rPr>
        <w:t> comunitarios</w:t>
      </w:r>
      <w:r>
        <w:rPr>
          <w:w w:val="105"/>
        </w:rPr>
        <w:t> puede</w:t>
      </w:r>
      <w:r>
        <w:rPr>
          <w:w w:val="105"/>
        </w:rPr>
        <w:t> hacerse</w:t>
      </w:r>
      <w:r>
        <w:rPr>
          <w:w w:val="105"/>
        </w:rPr>
        <w:t> entonces</w:t>
      </w:r>
      <w:r>
        <w:rPr>
          <w:w w:val="105"/>
        </w:rPr>
        <w:t> en</w:t>
      </w:r>
      <w:r>
        <w:rPr>
          <w:w w:val="105"/>
        </w:rPr>
        <w:t> el</w:t>
      </w:r>
      <w:r>
        <w:rPr>
          <w:w w:val="105"/>
        </w:rPr>
        <w:t> espacio</w:t>
      </w:r>
      <w:r>
        <w:rPr>
          <w:w w:val="105"/>
        </w:rPr>
        <w:t> donde funciona</w:t>
      </w:r>
      <w:r>
        <w:rPr>
          <w:w w:val="105"/>
        </w:rPr>
        <w:t> el</w:t>
      </w:r>
      <w:r>
        <w:rPr>
          <w:w w:val="105"/>
        </w:rPr>
        <w:t> hogar</w:t>
      </w:r>
      <w:r>
        <w:rPr>
          <w:w w:val="105"/>
        </w:rPr>
        <w:t> comunitario,</w:t>
      </w:r>
      <w:r>
        <w:rPr>
          <w:w w:val="105"/>
        </w:rPr>
        <w:t> o</w:t>
      </w:r>
      <w:r>
        <w:rPr>
          <w:w w:val="105"/>
        </w:rPr>
        <w:t> en</w:t>
      </w:r>
      <w:r>
        <w:rPr>
          <w:w w:val="105"/>
        </w:rPr>
        <w:t> el</w:t>
      </w:r>
      <w:r>
        <w:rPr>
          <w:w w:val="105"/>
        </w:rPr>
        <w:t> espacio</w:t>
      </w:r>
      <w:r>
        <w:rPr>
          <w:w w:val="105"/>
        </w:rPr>
        <w:t> que</w:t>
      </w:r>
      <w:r>
        <w:rPr>
          <w:w w:val="105"/>
        </w:rPr>
        <w:t> determine</w:t>
      </w:r>
      <w:r>
        <w:rPr>
          <w:w w:val="105"/>
        </w:rPr>
        <w:t> el</w:t>
      </w:r>
      <w:r>
        <w:rPr>
          <w:w w:val="105"/>
        </w:rPr>
        <w:t> municipio</w:t>
      </w:r>
      <w:r>
        <w:rPr>
          <w:w w:val="105"/>
        </w:rPr>
        <w:t> para</w:t>
      </w:r>
      <w:r>
        <w:rPr>
          <w:w w:val="105"/>
        </w:rPr>
        <w:t> constituir</w:t>
      </w:r>
      <w:r>
        <w:rPr>
          <w:w w:val="105"/>
        </w:rPr>
        <w:t> el centro de apoyo a la modalidad comunitaria, teniendo en cuenta que esta dotación puede ser itinerante</w:t>
      </w:r>
      <w:r>
        <w:rPr>
          <w:w w:val="105"/>
        </w:rPr>
        <w:t> cuando</w:t>
      </w:r>
      <w:r>
        <w:rPr>
          <w:w w:val="105"/>
        </w:rPr>
        <w:t> no</w:t>
      </w:r>
      <w:r>
        <w:rPr>
          <w:w w:val="105"/>
        </w:rPr>
        <w:t> sea</w:t>
      </w:r>
      <w:r>
        <w:rPr>
          <w:w w:val="105"/>
        </w:rPr>
        <w:t> pertinente</w:t>
      </w:r>
      <w:r>
        <w:rPr>
          <w:w w:val="105"/>
        </w:rPr>
        <w:t> el</w:t>
      </w:r>
      <w:r>
        <w:rPr>
          <w:w w:val="105"/>
        </w:rPr>
        <w:t> traslado</w:t>
      </w:r>
      <w:r>
        <w:rPr>
          <w:w w:val="105"/>
        </w:rPr>
        <w:t> de</w:t>
      </w:r>
      <w:r>
        <w:rPr>
          <w:w w:val="105"/>
        </w:rPr>
        <w:t> los</w:t>
      </w:r>
      <w:r>
        <w:rPr>
          <w:w w:val="105"/>
        </w:rPr>
        <w:t> niños</w:t>
      </w:r>
      <w:r>
        <w:rPr>
          <w:w w:val="105"/>
        </w:rPr>
        <w:t> al</w:t>
      </w:r>
      <w:r>
        <w:rPr>
          <w:w w:val="105"/>
        </w:rPr>
        <w:t> sitio.</w:t>
      </w:r>
      <w:r>
        <w:rPr>
          <w:w w:val="105"/>
        </w:rPr>
        <w:t> En</w:t>
      </w:r>
      <w:r>
        <w:rPr>
          <w:w w:val="105"/>
        </w:rPr>
        <w:t> casos</w:t>
      </w:r>
      <w:r>
        <w:rPr>
          <w:w w:val="105"/>
        </w:rPr>
        <w:t> en</w:t>
      </w:r>
      <w:r>
        <w:rPr>
          <w:w w:val="105"/>
        </w:rPr>
        <w:t> los</w:t>
      </w:r>
      <w:r>
        <w:rPr>
          <w:w w:val="105"/>
        </w:rPr>
        <w:t> cuales</w:t>
      </w:r>
      <w:r>
        <w:rPr>
          <w:w w:val="105"/>
        </w:rPr>
        <w:t> la atención</w:t>
      </w:r>
      <w:r>
        <w:rPr>
          <w:w w:val="105"/>
        </w:rPr>
        <w:t> incluya</w:t>
      </w:r>
      <w:r>
        <w:rPr>
          <w:w w:val="105"/>
        </w:rPr>
        <w:t> población</w:t>
      </w:r>
      <w:r>
        <w:rPr>
          <w:w w:val="105"/>
        </w:rPr>
        <w:t> perteneciente</w:t>
      </w:r>
      <w:r>
        <w:rPr>
          <w:w w:val="105"/>
        </w:rPr>
        <w:t> a</w:t>
      </w:r>
      <w:r>
        <w:rPr>
          <w:w w:val="105"/>
        </w:rPr>
        <w:t> pueblos</w:t>
      </w:r>
      <w:r>
        <w:rPr>
          <w:w w:val="105"/>
        </w:rPr>
        <w:t> indígenas,</w:t>
      </w:r>
      <w:r>
        <w:rPr>
          <w:w w:val="105"/>
        </w:rPr>
        <w:t> población</w:t>
      </w:r>
      <w:r>
        <w:rPr>
          <w:w w:val="105"/>
        </w:rPr>
        <w:t> afrodescendiente</w:t>
      </w:r>
      <w:r>
        <w:rPr>
          <w:w w:val="105"/>
        </w:rPr>
        <w:t> o población Rom, el espacio deberá ser concertado con las autoridades pertinentes.</w:t>
      </w:r>
    </w:p>
    <w:p>
      <w:pPr>
        <w:pStyle w:val="BodyText"/>
        <w:spacing w:line="292" w:lineRule="auto" w:before="127"/>
        <w:ind w:left="380" w:right="380"/>
        <w:jc w:val="both"/>
      </w:pPr>
      <w:r>
        <w:rPr>
          <w:w w:val="105"/>
        </w:rPr>
        <w:t>¿Cómo</w:t>
      </w:r>
      <w:r>
        <w:rPr>
          <w:spacing w:val="80"/>
          <w:w w:val="105"/>
        </w:rPr>
        <w:t> </w:t>
      </w:r>
      <w:r>
        <w:rPr>
          <w:w w:val="105"/>
        </w:rPr>
        <w:t>deben</w:t>
      </w:r>
      <w:r>
        <w:rPr>
          <w:spacing w:val="80"/>
          <w:w w:val="105"/>
        </w:rPr>
        <w:t> </w:t>
      </w:r>
      <w:r>
        <w:rPr>
          <w:w w:val="105"/>
        </w:rPr>
        <w:t>ser</w:t>
      </w:r>
      <w:r>
        <w:rPr>
          <w:spacing w:val="80"/>
          <w:w w:val="105"/>
        </w:rPr>
        <w:t> </w:t>
      </w:r>
      <w:r>
        <w:rPr>
          <w:w w:val="105"/>
        </w:rPr>
        <w:t>las</w:t>
      </w:r>
      <w:r>
        <w:rPr>
          <w:spacing w:val="80"/>
          <w:w w:val="105"/>
        </w:rPr>
        <w:t> </w:t>
      </w:r>
      <w:r>
        <w:rPr>
          <w:w w:val="105"/>
        </w:rPr>
        <w:t>dotaciones</w:t>
      </w:r>
      <w:r>
        <w:rPr>
          <w:spacing w:val="80"/>
          <w:w w:val="105"/>
        </w:rPr>
        <w:t> </w:t>
      </w:r>
      <w:r>
        <w:rPr>
          <w:w w:val="105"/>
        </w:rPr>
        <w:t>de</w:t>
      </w:r>
      <w:r>
        <w:rPr>
          <w:spacing w:val="80"/>
          <w:w w:val="105"/>
        </w:rPr>
        <w:t> </w:t>
      </w:r>
      <w:r>
        <w:rPr>
          <w:w w:val="105"/>
        </w:rPr>
        <w:t>la</w:t>
      </w:r>
      <w:r>
        <w:rPr>
          <w:spacing w:val="80"/>
          <w:w w:val="105"/>
        </w:rPr>
        <w:t> </w:t>
      </w:r>
      <w:r>
        <w:rPr>
          <w:w w:val="105"/>
        </w:rPr>
        <w:t>modalidad</w:t>
      </w:r>
      <w:r>
        <w:rPr>
          <w:spacing w:val="80"/>
          <w:w w:val="105"/>
        </w:rPr>
        <w:t> </w:t>
      </w:r>
      <w:r>
        <w:rPr>
          <w:w w:val="105"/>
        </w:rPr>
        <w:t>comunitaria</w:t>
      </w:r>
      <w:r>
        <w:rPr>
          <w:spacing w:val="80"/>
          <w:w w:val="105"/>
        </w:rPr>
        <w:t> </w:t>
      </w:r>
      <w:r>
        <w:rPr>
          <w:w w:val="105"/>
        </w:rPr>
        <w:t>para</w:t>
      </w:r>
      <w:r>
        <w:rPr>
          <w:spacing w:val="80"/>
          <w:w w:val="105"/>
        </w:rPr>
        <w:t> </w:t>
      </w:r>
      <w:r>
        <w:rPr>
          <w:w w:val="105"/>
        </w:rPr>
        <w:t>asegurar mejoramiento</w:t>
      </w:r>
      <w:r>
        <w:rPr>
          <w:spacing w:val="40"/>
          <w:w w:val="105"/>
        </w:rPr>
        <w:t> </w:t>
      </w:r>
      <w:r>
        <w:rPr>
          <w:w w:val="105"/>
        </w:rPr>
        <w:t>del</w:t>
      </w:r>
      <w:r>
        <w:rPr>
          <w:spacing w:val="40"/>
          <w:w w:val="105"/>
        </w:rPr>
        <w:t> </w:t>
      </w:r>
      <w:r>
        <w:rPr>
          <w:w w:val="105"/>
        </w:rPr>
        <w:t>ambiente</w:t>
      </w:r>
      <w:r>
        <w:rPr>
          <w:spacing w:val="40"/>
          <w:w w:val="105"/>
        </w:rPr>
        <w:t> </w:t>
      </w:r>
      <w:r>
        <w:rPr>
          <w:w w:val="105"/>
        </w:rPr>
        <w:t>educativo</w:t>
      </w:r>
      <w:r>
        <w:rPr>
          <w:spacing w:val="40"/>
          <w:w w:val="105"/>
        </w:rPr>
        <w:t> </w:t>
      </w:r>
      <w:r>
        <w:rPr>
          <w:w w:val="105"/>
        </w:rPr>
        <w:t>y</w:t>
      </w:r>
      <w:r>
        <w:rPr>
          <w:spacing w:val="40"/>
          <w:w w:val="105"/>
        </w:rPr>
        <w:t> </w:t>
      </w:r>
      <w:r>
        <w:rPr>
          <w:w w:val="105"/>
        </w:rPr>
        <w:t>protector?</w:t>
      </w:r>
    </w:p>
    <w:p>
      <w:pPr>
        <w:pStyle w:val="BodyText"/>
        <w:spacing w:line="292" w:lineRule="auto" w:before="121"/>
        <w:ind w:left="379" w:right="372" w:firstLine="567"/>
        <w:jc w:val="both"/>
      </w:pPr>
      <w:r>
        <w:rPr>
          <w:w w:val="105"/>
        </w:rPr>
        <w:t>El</w:t>
      </w:r>
      <w:r>
        <w:rPr>
          <w:w w:val="105"/>
        </w:rPr>
        <w:t> material</w:t>
      </w:r>
      <w:r>
        <w:rPr>
          <w:w w:val="105"/>
        </w:rPr>
        <w:t> didáctico</w:t>
      </w:r>
      <w:r>
        <w:rPr>
          <w:w w:val="105"/>
        </w:rPr>
        <w:t> debe</w:t>
      </w:r>
      <w:r>
        <w:rPr>
          <w:w w:val="105"/>
        </w:rPr>
        <w:t> posibilitar</w:t>
      </w:r>
      <w:r>
        <w:rPr>
          <w:w w:val="105"/>
        </w:rPr>
        <w:t> el</w:t>
      </w:r>
      <w:r>
        <w:rPr>
          <w:w w:val="105"/>
        </w:rPr>
        <w:t> desarrollo</w:t>
      </w:r>
      <w:r>
        <w:rPr>
          <w:w w:val="105"/>
        </w:rPr>
        <w:t> de</w:t>
      </w:r>
      <w:r>
        <w:rPr>
          <w:w w:val="105"/>
        </w:rPr>
        <w:t> actividades</w:t>
      </w:r>
      <w:r>
        <w:rPr>
          <w:w w:val="105"/>
        </w:rPr>
        <w:t> educativas</w:t>
      </w:r>
      <w:r>
        <w:rPr>
          <w:w w:val="105"/>
        </w:rPr>
        <w:t> y</w:t>
      </w:r>
      <w:r>
        <w:rPr>
          <w:spacing w:val="80"/>
          <w:w w:val="150"/>
        </w:rPr>
        <w:t> </w:t>
      </w:r>
      <w:r>
        <w:rPr>
          <w:w w:val="105"/>
        </w:rPr>
        <w:t>pedagógicas</w:t>
      </w:r>
      <w:r>
        <w:rPr>
          <w:spacing w:val="37"/>
          <w:w w:val="105"/>
        </w:rPr>
        <w:t> </w:t>
      </w:r>
      <w:r>
        <w:rPr>
          <w:w w:val="105"/>
        </w:rPr>
        <w:t>con</w:t>
      </w:r>
      <w:r>
        <w:rPr>
          <w:spacing w:val="37"/>
          <w:w w:val="105"/>
        </w:rPr>
        <w:t> </w:t>
      </w:r>
      <w:r>
        <w:rPr>
          <w:w w:val="105"/>
        </w:rPr>
        <w:t>los</w:t>
      </w:r>
      <w:r>
        <w:rPr>
          <w:spacing w:val="38"/>
          <w:w w:val="105"/>
        </w:rPr>
        <w:t> </w:t>
      </w:r>
      <w:r>
        <w:rPr>
          <w:w w:val="105"/>
        </w:rPr>
        <w:t>niños,</w:t>
      </w:r>
      <w:r>
        <w:rPr>
          <w:spacing w:val="36"/>
          <w:w w:val="105"/>
        </w:rPr>
        <w:t> </w:t>
      </w:r>
      <w:r>
        <w:rPr>
          <w:w w:val="105"/>
        </w:rPr>
        <w:t>las</w:t>
      </w:r>
      <w:r>
        <w:rPr>
          <w:spacing w:val="37"/>
          <w:w w:val="105"/>
        </w:rPr>
        <w:t> </w:t>
      </w:r>
      <w:r>
        <w:rPr>
          <w:w w:val="105"/>
        </w:rPr>
        <w:t>niñas</w:t>
      </w:r>
      <w:r>
        <w:rPr>
          <w:spacing w:val="37"/>
          <w:w w:val="105"/>
        </w:rPr>
        <w:t> </w:t>
      </w:r>
      <w:r>
        <w:rPr>
          <w:w w:val="105"/>
        </w:rPr>
        <w:t>y</w:t>
      </w:r>
      <w:r>
        <w:rPr>
          <w:spacing w:val="37"/>
          <w:w w:val="105"/>
        </w:rPr>
        <w:t> </w:t>
      </w:r>
      <w:r>
        <w:rPr>
          <w:w w:val="105"/>
        </w:rPr>
        <w:t>las</w:t>
      </w:r>
      <w:r>
        <w:rPr>
          <w:spacing w:val="38"/>
          <w:w w:val="105"/>
        </w:rPr>
        <w:t> </w:t>
      </w:r>
      <w:r>
        <w:rPr>
          <w:w w:val="105"/>
        </w:rPr>
        <w:t>familias.</w:t>
      </w:r>
      <w:r>
        <w:rPr>
          <w:spacing w:val="36"/>
          <w:w w:val="105"/>
        </w:rPr>
        <w:t> </w:t>
      </w:r>
      <w:r>
        <w:rPr>
          <w:w w:val="105"/>
        </w:rPr>
        <w:t>Este</w:t>
      </w:r>
      <w:r>
        <w:rPr>
          <w:spacing w:val="37"/>
          <w:w w:val="105"/>
        </w:rPr>
        <w:t> </w:t>
      </w:r>
      <w:r>
        <w:rPr>
          <w:w w:val="105"/>
        </w:rPr>
        <w:t>anexo</w:t>
      </w:r>
      <w:r>
        <w:rPr>
          <w:spacing w:val="37"/>
          <w:w w:val="105"/>
        </w:rPr>
        <w:t> </w:t>
      </w:r>
      <w:r>
        <w:rPr>
          <w:w w:val="105"/>
        </w:rPr>
        <w:t>ofrece</w:t>
      </w:r>
      <w:r>
        <w:rPr>
          <w:spacing w:val="38"/>
          <w:w w:val="105"/>
        </w:rPr>
        <w:t> </w:t>
      </w:r>
      <w:r>
        <w:rPr>
          <w:w w:val="105"/>
        </w:rPr>
        <w:t>un</w:t>
      </w:r>
      <w:r>
        <w:rPr>
          <w:spacing w:val="37"/>
          <w:w w:val="105"/>
        </w:rPr>
        <w:t> </w:t>
      </w:r>
      <w:r>
        <w:rPr>
          <w:w w:val="105"/>
        </w:rPr>
        <w:t>listado</w:t>
      </w:r>
      <w:r>
        <w:rPr>
          <w:spacing w:val="37"/>
          <w:w w:val="105"/>
        </w:rPr>
        <w:t> </w:t>
      </w:r>
      <w:r>
        <w:rPr>
          <w:w w:val="105"/>
        </w:rPr>
        <w:t>sugerido,</w:t>
      </w:r>
      <w:r>
        <w:rPr>
          <w:spacing w:val="37"/>
          <w:w w:val="105"/>
        </w:rPr>
        <w:t> </w:t>
      </w:r>
      <w:r>
        <w:rPr>
          <w:w w:val="105"/>
        </w:rPr>
        <w:t>el cual</w:t>
      </w:r>
      <w:r>
        <w:rPr>
          <w:w w:val="105"/>
        </w:rPr>
        <w:t> podrá</w:t>
      </w:r>
      <w:r>
        <w:rPr>
          <w:w w:val="105"/>
        </w:rPr>
        <w:t> adaptarse</w:t>
      </w:r>
      <w:r>
        <w:rPr>
          <w:w w:val="105"/>
        </w:rPr>
        <w:t> de</w:t>
      </w:r>
      <w:r>
        <w:rPr>
          <w:w w:val="105"/>
        </w:rPr>
        <w:t> acuerdo</w:t>
      </w:r>
      <w:r>
        <w:rPr>
          <w:w w:val="105"/>
        </w:rPr>
        <w:t> a</w:t>
      </w:r>
      <w:r>
        <w:rPr>
          <w:w w:val="105"/>
        </w:rPr>
        <w:t> las</w:t>
      </w:r>
      <w:r>
        <w:rPr>
          <w:w w:val="105"/>
        </w:rPr>
        <w:t> particularidades</w:t>
      </w:r>
      <w:r>
        <w:rPr>
          <w:w w:val="105"/>
        </w:rPr>
        <w:t> del</w:t>
      </w:r>
      <w:r>
        <w:rPr>
          <w:w w:val="105"/>
        </w:rPr>
        <w:t> proyecto</w:t>
      </w:r>
      <w:r>
        <w:rPr>
          <w:w w:val="105"/>
        </w:rPr>
        <w:t> educativo</w:t>
      </w:r>
      <w:r>
        <w:rPr>
          <w:w w:val="105"/>
        </w:rPr>
        <w:t> y</w:t>
      </w:r>
      <w:r>
        <w:rPr>
          <w:w w:val="105"/>
        </w:rPr>
        <w:t> a</w:t>
      </w:r>
      <w:r>
        <w:rPr>
          <w:w w:val="105"/>
        </w:rPr>
        <w:t> las características</w:t>
      </w:r>
      <w:r>
        <w:rPr>
          <w:w w:val="105"/>
        </w:rPr>
        <w:t> socio-culturales</w:t>
      </w:r>
      <w:r>
        <w:rPr>
          <w:w w:val="105"/>
        </w:rPr>
        <w:t> de</w:t>
      </w:r>
      <w:r>
        <w:rPr>
          <w:w w:val="105"/>
        </w:rPr>
        <w:t> la</w:t>
      </w:r>
      <w:r>
        <w:rPr>
          <w:w w:val="105"/>
        </w:rPr>
        <w:t> región</w:t>
      </w:r>
      <w:r>
        <w:rPr>
          <w:w w:val="105"/>
        </w:rPr>
        <w:t> y</w:t>
      </w:r>
      <w:r>
        <w:rPr>
          <w:w w:val="105"/>
        </w:rPr>
        <w:t> de</w:t>
      </w:r>
      <w:r>
        <w:rPr>
          <w:w w:val="105"/>
        </w:rPr>
        <w:t> las</w:t>
      </w:r>
      <w:r>
        <w:rPr>
          <w:w w:val="105"/>
        </w:rPr>
        <w:t> comunidades</w:t>
      </w:r>
      <w:r>
        <w:rPr>
          <w:w w:val="105"/>
        </w:rPr>
        <w:t> donde</w:t>
      </w:r>
      <w:r>
        <w:rPr>
          <w:w w:val="105"/>
        </w:rPr>
        <w:t> se</w:t>
      </w:r>
      <w:r>
        <w:rPr>
          <w:w w:val="105"/>
        </w:rPr>
        <w:t> implementa</w:t>
      </w:r>
      <w:r>
        <w:rPr>
          <w:w w:val="105"/>
        </w:rPr>
        <w:t> la modalidad. Las principales características a tener en cuenta son:</w:t>
      </w:r>
    </w:p>
    <w:p>
      <w:pPr>
        <w:pStyle w:val="ListParagraph"/>
        <w:numPr>
          <w:ilvl w:val="0"/>
          <w:numId w:val="10"/>
        </w:numPr>
        <w:tabs>
          <w:tab w:pos="948" w:val="left" w:leader="none"/>
        </w:tabs>
        <w:spacing w:line="292" w:lineRule="auto" w:before="114" w:after="0"/>
        <w:ind w:left="947" w:right="372" w:hanging="360"/>
        <w:jc w:val="both"/>
        <w:rPr>
          <w:sz w:val="22"/>
        </w:rPr>
      </w:pPr>
      <w:r>
        <w:rPr>
          <w:w w:val="105"/>
          <w:sz w:val="22"/>
        </w:rPr>
        <w:t>Debe tener</w:t>
      </w:r>
      <w:r>
        <w:rPr>
          <w:w w:val="105"/>
          <w:sz w:val="22"/>
        </w:rPr>
        <w:t> coherencia</w:t>
      </w:r>
      <w:r>
        <w:rPr>
          <w:w w:val="105"/>
          <w:sz w:val="22"/>
        </w:rPr>
        <w:t> con el proyecto pedagógico de</w:t>
      </w:r>
      <w:r>
        <w:rPr>
          <w:w w:val="105"/>
          <w:sz w:val="22"/>
        </w:rPr>
        <w:t> la entidad administradora del servicio</w:t>
      </w:r>
      <w:r>
        <w:rPr>
          <w:w w:val="105"/>
          <w:sz w:val="22"/>
        </w:rPr>
        <w:t> así</w:t>
      </w:r>
      <w:r>
        <w:rPr>
          <w:w w:val="105"/>
          <w:sz w:val="22"/>
        </w:rPr>
        <w:t> como</w:t>
      </w:r>
      <w:r>
        <w:rPr>
          <w:w w:val="105"/>
          <w:sz w:val="22"/>
        </w:rPr>
        <w:t> las</w:t>
      </w:r>
      <w:r>
        <w:rPr>
          <w:w w:val="105"/>
          <w:sz w:val="22"/>
        </w:rPr>
        <w:t> características</w:t>
      </w:r>
      <w:r>
        <w:rPr>
          <w:w w:val="105"/>
          <w:sz w:val="22"/>
        </w:rPr>
        <w:t> socio-culturales</w:t>
      </w:r>
      <w:r>
        <w:rPr>
          <w:w w:val="105"/>
          <w:sz w:val="22"/>
        </w:rPr>
        <w:t> de</w:t>
      </w:r>
      <w:r>
        <w:rPr>
          <w:w w:val="105"/>
          <w:sz w:val="22"/>
        </w:rPr>
        <w:t> la</w:t>
      </w:r>
      <w:r>
        <w:rPr>
          <w:w w:val="105"/>
          <w:sz w:val="22"/>
        </w:rPr>
        <w:t> región</w:t>
      </w:r>
      <w:r>
        <w:rPr>
          <w:w w:val="105"/>
          <w:sz w:val="22"/>
        </w:rPr>
        <w:t> y</w:t>
      </w:r>
      <w:r>
        <w:rPr>
          <w:w w:val="105"/>
          <w:sz w:val="22"/>
        </w:rPr>
        <w:t> de</w:t>
      </w:r>
      <w:r>
        <w:rPr>
          <w:w w:val="105"/>
          <w:sz w:val="22"/>
        </w:rPr>
        <w:t> las</w:t>
      </w:r>
      <w:r>
        <w:rPr>
          <w:w w:val="105"/>
          <w:sz w:val="22"/>
        </w:rPr>
        <w:t> comunidades donde se implementa.</w:t>
      </w:r>
    </w:p>
    <w:p>
      <w:pPr>
        <w:pStyle w:val="ListParagraph"/>
        <w:numPr>
          <w:ilvl w:val="0"/>
          <w:numId w:val="10"/>
        </w:numPr>
        <w:tabs>
          <w:tab w:pos="948" w:val="left" w:leader="none"/>
        </w:tabs>
        <w:spacing w:line="292" w:lineRule="auto" w:before="111" w:after="0"/>
        <w:ind w:left="947" w:right="372" w:hanging="360"/>
        <w:jc w:val="both"/>
        <w:rPr>
          <w:sz w:val="22"/>
        </w:rPr>
      </w:pPr>
      <w:r>
        <w:rPr>
          <w:w w:val="105"/>
          <w:sz w:val="22"/>
        </w:rPr>
        <w:t>El</w:t>
      </w:r>
      <w:r>
        <w:rPr>
          <w:spacing w:val="-1"/>
          <w:w w:val="105"/>
          <w:sz w:val="22"/>
        </w:rPr>
        <w:t> </w:t>
      </w:r>
      <w:r>
        <w:rPr>
          <w:w w:val="105"/>
          <w:sz w:val="22"/>
        </w:rPr>
        <w:t>material</w:t>
      </w:r>
      <w:r>
        <w:rPr>
          <w:spacing w:val="-1"/>
          <w:w w:val="105"/>
          <w:sz w:val="22"/>
        </w:rPr>
        <w:t> </w:t>
      </w:r>
      <w:r>
        <w:rPr>
          <w:w w:val="105"/>
          <w:sz w:val="22"/>
        </w:rPr>
        <w:t>debe</w:t>
      </w:r>
      <w:r>
        <w:rPr>
          <w:spacing w:val="-2"/>
          <w:w w:val="105"/>
          <w:sz w:val="22"/>
        </w:rPr>
        <w:t> </w:t>
      </w:r>
      <w:r>
        <w:rPr>
          <w:w w:val="105"/>
          <w:sz w:val="22"/>
        </w:rPr>
        <w:t>ser</w:t>
      </w:r>
      <w:r>
        <w:rPr>
          <w:spacing w:val="-1"/>
          <w:w w:val="105"/>
          <w:sz w:val="22"/>
        </w:rPr>
        <w:t> </w:t>
      </w:r>
      <w:r>
        <w:rPr>
          <w:w w:val="105"/>
          <w:sz w:val="22"/>
        </w:rPr>
        <w:t>pertinente,</w:t>
      </w:r>
      <w:r>
        <w:rPr>
          <w:spacing w:val="-2"/>
          <w:w w:val="105"/>
          <w:sz w:val="22"/>
        </w:rPr>
        <w:t> </w:t>
      </w:r>
      <w:r>
        <w:rPr>
          <w:w w:val="105"/>
          <w:sz w:val="22"/>
        </w:rPr>
        <w:t>es decir,</w:t>
      </w:r>
      <w:r>
        <w:rPr>
          <w:spacing w:val="-1"/>
          <w:w w:val="105"/>
          <w:sz w:val="22"/>
        </w:rPr>
        <w:t> </w:t>
      </w:r>
      <w:r>
        <w:rPr>
          <w:w w:val="105"/>
          <w:sz w:val="22"/>
        </w:rPr>
        <w:t>debe</w:t>
      </w:r>
      <w:r>
        <w:rPr>
          <w:spacing w:val="-2"/>
          <w:w w:val="105"/>
          <w:sz w:val="22"/>
        </w:rPr>
        <w:t> </w:t>
      </w:r>
      <w:r>
        <w:rPr>
          <w:w w:val="105"/>
          <w:sz w:val="22"/>
        </w:rPr>
        <w:t>responder</w:t>
      </w:r>
      <w:r>
        <w:rPr>
          <w:spacing w:val="-2"/>
          <w:w w:val="105"/>
          <w:sz w:val="22"/>
        </w:rPr>
        <w:t> </w:t>
      </w:r>
      <w:r>
        <w:rPr>
          <w:w w:val="105"/>
          <w:sz w:val="22"/>
        </w:rPr>
        <w:t>a</w:t>
      </w:r>
      <w:r>
        <w:rPr>
          <w:spacing w:val="-1"/>
          <w:w w:val="105"/>
          <w:sz w:val="22"/>
        </w:rPr>
        <w:t> </w:t>
      </w:r>
      <w:r>
        <w:rPr>
          <w:w w:val="105"/>
          <w:sz w:val="22"/>
        </w:rPr>
        <w:t>las</w:t>
      </w:r>
      <w:r>
        <w:rPr>
          <w:spacing w:val="-2"/>
          <w:w w:val="105"/>
          <w:sz w:val="22"/>
        </w:rPr>
        <w:t> </w:t>
      </w:r>
      <w:r>
        <w:rPr>
          <w:w w:val="105"/>
          <w:sz w:val="22"/>
        </w:rPr>
        <w:t>necesidades,</w:t>
      </w:r>
      <w:r>
        <w:rPr>
          <w:spacing w:val="-2"/>
          <w:w w:val="105"/>
          <w:sz w:val="22"/>
        </w:rPr>
        <w:t> </w:t>
      </w:r>
      <w:r>
        <w:rPr>
          <w:w w:val="105"/>
          <w:sz w:val="22"/>
        </w:rPr>
        <w:t>características e</w:t>
      </w:r>
      <w:r>
        <w:rPr>
          <w:w w:val="105"/>
          <w:sz w:val="22"/>
        </w:rPr>
        <w:t> intereses</w:t>
      </w:r>
      <w:r>
        <w:rPr>
          <w:w w:val="105"/>
          <w:sz w:val="22"/>
        </w:rPr>
        <w:t> de</w:t>
      </w:r>
      <w:r>
        <w:rPr>
          <w:w w:val="105"/>
          <w:sz w:val="22"/>
        </w:rPr>
        <w:t> los</w:t>
      </w:r>
      <w:r>
        <w:rPr>
          <w:w w:val="105"/>
          <w:sz w:val="22"/>
        </w:rPr>
        <w:t> grupos</w:t>
      </w:r>
      <w:r>
        <w:rPr>
          <w:w w:val="105"/>
          <w:sz w:val="22"/>
        </w:rPr>
        <w:t> de</w:t>
      </w:r>
      <w:r>
        <w:rPr>
          <w:w w:val="105"/>
          <w:sz w:val="22"/>
        </w:rPr>
        <w:t> niños</w:t>
      </w:r>
      <w:r>
        <w:rPr>
          <w:w w:val="105"/>
          <w:sz w:val="22"/>
        </w:rPr>
        <w:t> y</w:t>
      </w:r>
      <w:r>
        <w:rPr>
          <w:w w:val="105"/>
          <w:sz w:val="22"/>
        </w:rPr>
        <w:t> niñas</w:t>
      </w:r>
      <w:r>
        <w:rPr>
          <w:w w:val="105"/>
          <w:sz w:val="22"/>
        </w:rPr>
        <w:t> según</w:t>
      </w:r>
      <w:r>
        <w:rPr>
          <w:w w:val="105"/>
          <w:sz w:val="22"/>
        </w:rPr>
        <w:t> la</w:t>
      </w:r>
      <w:r>
        <w:rPr>
          <w:w w:val="105"/>
          <w:sz w:val="22"/>
        </w:rPr>
        <w:t> edad,</w:t>
      </w:r>
      <w:r>
        <w:rPr>
          <w:w w:val="105"/>
          <w:sz w:val="22"/>
        </w:rPr>
        <w:t> grupo</w:t>
      </w:r>
      <w:r>
        <w:rPr>
          <w:w w:val="105"/>
          <w:sz w:val="22"/>
        </w:rPr>
        <w:t> cultural,</w:t>
      </w:r>
      <w:r>
        <w:rPr>
          <w:w w:val="105"/>
          <w:sz w:val="22"/>
        </w:rPr>
        <w:t> debe</w:t>
      </w:r>
      <w:r>
        <w:rPr>
          <w:w w:val="105"/>
          <w:sz w:val="22"/>
        </w:rPr>
        <w:t> incluir</w:t>
      </w:r>
      <w:r>
        <w:rPr>
          <w:w w:val="105"/>
          <w:sz w:val="22"/>
        </w:rPr>
        <w:t> la perspectiva de género en su diseño y utilización</w:t>
      </w:r>
    </w:p>
    <w:p>
      <w:pPr>
        <w:pStyle w:val="ListParagraph"/>
        <w:numPr>
          <w:ilvl w:val="0"/>
          <w:numId w:val="10"/>
        </w:numPr>
        <w:tabs>
          <w:tab w:pos="948" w:val="left" w:leader="none"/>
        </w:tabs>
        <w:spacing w:line="292" w:lineRule="auto" w:before="111" w:after="0"/>
        <w:ind w:left="947" w:right="372" w:hanging="360"/>
        <w:jc w:val="both"/>
        <w:rPr>
          <w:sz w:val="22"/>
        </w:rPr>
      </w:pPr>
      <w:r>
        <w:rPr>
          <w:w w:val="105"/>
          <w:sz w:val="22"/>
        </w:rPr>
        <w:t>Debe ser</w:t>
      </w:r>
      <w:r>
        <w:rPr>
          <w:w w:val="105"/>
          <w:sz w:val="22"/>
        </w:rPr>
        <w:t> flexible y adaptable a</w:t>
      </w:r>
      <w:r>
        <w:rPr>
          <w:w w:val="105"/>
          <w:sz w:val="22"/>
        </w:rPr>
        <w:t> la</w:t>
      </w:r>
      <w:r>
        <w:rPr>
          <w:w w:val="105"/>
          <w:sz w:val="22"/>
        </w:rPr>
        <w:t> multiplicidad</w:t>
      </w:r>
      <w:r>
        <w:rPr>
          <w:w w:val="105"/>
          <w:sz w:val="22"/>
        </w:rPr>
        <w:t> de acciones, acontecimientos y experiencias</w:t>
      </w:r>
      <w:r>
        <w:rPr>
          <w:w w:val="105"/>
          <w:sz w:val="22"/>
        </w:rPr>
        <w:t> que</w:t>
      </w:r>
      <w:r>
        <w:rPr>
          <w:w w:val="105"/>
          <w:sz w:val="22"/>
        </w:rPr>
        <w:t> tienen</w:t>
      </w:r>
      <w:r>
        <w:rPr>
          <w:w w:val="105"/>
          <w:sz w:val="22"/>
        </w:rPr>
        <w:t> lugar</w:t>
      </w:r>
      <w:r>
        <w:rPr>
          <w:w w:val="105"/>
          <w:sz w:val="22"/>
        </w:rPr>
        <w:t> en</w:t>
      </w:r>
      <w:r>
        <w:rPr>
          <w:w w:val="105"/>
          <w:sz w:val="22"/>
        </w:rPr>
        <w:t> el</w:t>
      </w:r>
      <w:r>
        <w:rPr>
          <w:w w:val="105"/>
          <w:sz w:val="22"/>
        </w:rPr>
        <w:t> proceso</w:t>
      </w:r>
      <w:r>
        <w:rPr>
          <w:w w:val="105"/>
          <w:sz w:val="22"/>
        </w:rPr>
        <w:t> de</w:t>
      </w:r>
      <w:r>
        <w:rPr>
          <w:w w:val="105"/>
          <w:sz w:val="22"/>
        </w:rPr>
        <w:t> pedagógico</w:t>
      </w:r>
      <w:r>
        <w:rPr>
          <w:w w:val="105"/>
          <w:sz w:val="22"/>
        </w:rPr>
        <w:t> con</w:t>
      </w:r>
      <w:r>
        <w:rPr>
          <w:w w:val="105"/>
          <w:sz w:val="22"/>
        </w:rPr>
        <w:t> los</w:t>
      </w:r>
      <w:r>
        <w:rPr>
          <w:w w:val="105"/>
          <w:sz w:val="22"/>
        </w:rPr>
        <w:t> niños</w:t>
      </w:r>
      <w:r>
        <w:rPr>
          <w:w w:val="105"/>
          <w:sz w:val="22"/>
        </w:rPr>
        <w:t> y</w:t>
      </w:r>
      <w:r>
        <w:rPr>
          <w:w w:val="105"/>
          <w:sz w:val="22"/>
        </w:rPr>
        <w:t> niñas. Igualmente</w:t>
      </w:r>
      <w:r>
        <w:rPr>
          <w:spacing w:val="35"/>
          <w:w w:val="105"/>
          <w:sz w:val="22"/>
        </w:rPr>
        <w:t> </w:t>
      </w:r>
      <w:r>
        <w:rPr>
          <w:w w:val="105"/>
          <w:sz w:val="22"/>
        </w:rPr>
        <w:t>debe</w:t>
      </w:r>
      <w:r>
        <w:rPr>
          <w:spacing w:val="35"/>
          <w:w w:val="105"/>
          <w:sz w:val="22"/>
        </w:rPr>
        <w:t> </w:t>
      </w:r>
      <w:r>
        <w:rPr>
          <w:w w:val="105"/>
          <w:sz w:val="22"/>
        </w:rPr>
        <w:t>ser</w:t>
      </w:r>
      <w:r>
        <w:rPr>
          <w:spacing w:val="35"/>
          <w:w w:val="105"/>
          <w:sz w:val="22"/>
        </w:rPr>
        <w:t> </w:t>
      </w:r>
      <w:r>
        <w:rPr>
          <w:w w:val="105"/>
          <w:sz w:val="22"/>
        </w:rPr>
        <w:t>acorde</w:t>
      </w:r>
      <w:r>
        <w:rPr>
          <w:spacing w:val="35"/>
          <w:w w:val="105"/>
          <w:sz w:val="22"/>
        </w:rPr>
        <w:t> </w:t>
      </w:r>
      <w:r>
        <w:rPr>
          <w:w w:val="105"/>
          <w:sz w:val="22"/>
        </w:rPr>
        <w:t>con</w:t>
      </w:r>
      <w:r>
        <w:rPr>
          <w:spacing w:val="35"/>
          <w:w w:val="105"/>
          <w:sz w:val="22"/>
        </w:rPr>
        <w:t> </w:t>
      </w:r>
      <w:r>
        <w:rPr>
          <w:w w:val="105"/>
          <w:sz w:val="22"/>
        </w:rPr>
        <w:t>la</w:t>
      </w:r>
      <w:r>
        <w:rPr>
          <w:spacing w:val="38"/>
          <w:w w:val="105"/>
          <w:sz w:val="22"/>
        </w:rPr>
        <w:t> </w:t>
      </w:r>
      <w:r>
        <w:rPr>
          <w:w w:val="105"/>
          <w:sz w:val="22"/>
        </w:rPr>
        <w:t>pluralidad</w:t>
      </w:r>
      <w:r>
        <w:rPr>
          <w:spacing w:val="35"/>
          <w:w w:val="105"/>
          <w:sz w:val="22"/>
        </w:rPr>
        <w:t> </w:t>
      </w:r>
      <w:r>
        <w:rPr>
          <w:w w:val="105"/>
          <w:sz w:val="22"/>
        </w:rPr>
        <w:t>como</w:t>
      </w:r>
      <w:r>
        <w:rPr>
          <w:spacing w:val="35"/>
          <w:w w:val="105"/>
          <w:sz w:val="22"/>
        </w:rPr>
        <w:t> </w:t>
      </w:r>
      <w:r>
        <w:rPr>
          <w:w w:val="105"/>
          <w:sz w:val="22"/>
        </w:rPr>
        <w:t>con</w:t>
      </w:r>
      <w:r>
        <w:rPr>
          <w:spacing w:val="35"/>
          <w:w w:val="105"/>
          <w:sz w:val="22"/>
        </w:rPr>
        <w:t> </w:t>
      </w:r>
      <w:r>
        <w:rPr>
          <w:w w:val="105"/>
          <w:sz w:val="22"/>
        </w:rPr>
        <w:t>la</w:t>
      </w:r>
      <w:r>
        <w:rPr>
          <w:spacing w:val="38"/>
          <w:w w:val="105"/>
          <w:sz w:val="22"/>
        </w:rPr>
        <w:t> </w:t>
      </w:r>
      <w:r>
        <w:rPr>
          <w:w w:val="105"/>
          <w:sz w:val="22"/>
        </w:rPr>
        <w:t>diversidad</w:t>
      </w:r>
      <w:r>
        <w:rPr>
          <w:spacing w:val="35"/>
          <w:w w:val="105"/>
          <w:sz w:val="22"/>
        </w:rPr>
        <w:t> </w:t>
      </w:r>
      <w:r>
        <w:rPr>
          <w:w w:val="105"/>
          <w:sz w:val="22"/>
        </w:rPr>
        <w:t>del</w:t>
      </w:r>
      <w:r>
        <w:rPr>
          <w:spacing w:val="37"/>
          <w:w w:val="105"/>
          <w:sz w:val="22"/>
        </w:rPr>
        <w:t> </w:t>
      </w:r>
      <w:r>
        <w:rPr>
          <w:w w:val="105"/>
          <w:sz w:val="22"/>
        </w:rPr>
        <w:t>país.</w:t>
      </w:r>
    </w:p>
    <w:p>
      <w:pPr>
        <w:pStyle w:val="ListParagraph"/>
        <w:numPr>
          <w:ilvl w:val="0"/>
          <w:numId w:val="10"/>
        </w:numPr>
        <w:tabs>
          <w:tab w:pos="948" w:val="left" w:leader="none"/>
        </w:tabs>
        <w:spacing w:line="292" w:lineRule="auto" w:before="110" w:after="0"/>
        <w:ind w:left="947" w:right="373" w:hanging="360"/>
        <w:jc w:val="both"/>
        <w:rPr>
          <w:sz w:val="22"/>
        </w:rPr>
      </w:pPr>
      <w:r>
        <w:rPr>
          <w:w w:val="110"/>
          <w:sz w:val="22"/>
        </w:rPr>
        <w:t>Debe</w:t>
      </w:r>
      <w:r>
        <w:rPr>
          <w:w w:val="110"/>
          <w:sz w:val="22"/>
        </w:rPr>
        <w:t> posibilitar</w:t>
      </w:r>
      <w:r>
        <w:rPr>
          <w:w w:val="110"/>
          <w:sz w:val="22"/>
        </w:rPr>
        <w:t> el</w:t>
      </w:r>
      <w:r>
        <w:rPr>
          <w:w w:val="110"/>
          <w:sz w:val="22"/>
        </w:rPr>
        <w:t> desarrollo</w:t>
      </w:r>
      <w:r>
        <w:rPr>
          <w:w w:val="110"/>
          <w:sz w:val="22"/>
        </w:rPr>
        <w:t> de</w:t>
      </w:r>
      <w:r>
        <w:rPr>
          <w:w w:val="110"/>
          <w:sz w:val="22"/>
        </w:rPr>
        <w:t> las</w:t>
      </w:r>
      <w:r>
        <w:rPr>
          <w:w w:val="110"/>
          <w:sz w:val="22"/>
        </w:rPr>
        <w:t> capacidades</w:t>
      </w:r>
      <w:r>
        <w:rPr>
          <w:w w:val="110"/>
          <w:sz w:val="22"/>
        </w:rPr>
        <w:t> representativas,</w:t>
      </w:r>
      <w:r>
        <w:rPr>
          <w:w w:val="110"/>
          <w:sz w:val="22"/>
        </w:rPr>
        <w:t> la</w:t>
      </w:r>
      <w:r>
        <w:rPr>
          <w:w w:val="110"/>
          <w:sz w:val="22"/>
        </w:rPr>
        <w:t> creatividad,</w:t>
      </w:r>
      <w:r>
        <w:rPr>
          <w:w w:val="110"/>
          <w:sz w:val="22"/>
        </w:rPr>
        <w:t> la imaginación,</w:t>
      </w:r>
      <w:r>
        <w:rPr>
          <w:w w:val="110"/>
          <w:sz w:val="22"/>
        </w:rPr>
        <w:t> la</w:t>
      </w:r>
      <w:r>
        <w:rPr>
          <w:w w:val="110"/>
          <w:sz w:val="22"/>
        </w:rPr>
        <w:t> exploración</w:t>
      </w:r>
      <w:r>
        <w:rPr>
          <w:w w:val="110"/>
          <w:sz w:val="22"/>
        </w:rPr>
        <w:t> y</w:t>
      </w:r>
      <w:r>
        <w:rPr>
          <w:w w:val="110"/>
          <w:sz w:val="22"/>
        </w:rPr>
        <w:t> la</w:t>
      </w:r>
      <w:r>
        <w:rPr>
          <w:w w:val="110"/>
          <w:sz w:val="22"/>
        </w:rPr>
        <w:t> comunicación</w:t>
      </w:r>
      <w:r>
        <w:rPr>
          <w:w w:val="110"/>
          <w:sz w:val="22"/>
        </w:rPr>
        <w:t> en</w:t>
      </w:r>
      <w:r>
        <w:rPr>
          <w:w w:val="110"/>
          <w:sz w:val="22"/>
        </w:rPr>
        <w:t> los</w:t>
      </w:r>
      <w:r>
        <w:rPr>
          <w:w w:val="110"/>
          <w:sz w:val="22"/>
        </w:rPr>
        <w:t> niños</w:t>
      </w:r>
      <w:r>
        <w:rPr>
          <w:w w:val="110"/>
          <w:sz w:val="22"/>
        </w:rPr>
        <w:t> y</w:t>
      </w:r>
      <w:r>
        <w:rPr>
          <w:w w:val="110"/>
          <w:sz w:val="22"/>
        </w:rPr>
        <w:t> niñas,</w:t>
      </w:r>
      <w:r>
        <w:rPr>
          <w:w w:val="110"/>
          <w:sz w:val="22"/>
        </w:rPr>
        <w:t> ampliando</w:t>
      </w:r>
      <w:r>
        <w:rPr>
          <w:w w:val="110"/>
          <w:sz w:val="22"/>
        </w:rPr>
        <w:t> la capacidad de comprensión del mundo y sus relaciones.</w:t>
      </w:r>
    </w:p>
    <w:p>
      <w:pPr>
        <w:spacing w:after="0" w:line="292" w:lineRule="auto"/>
        <w:jc w:val="both"/>
        <w:rPr>
          <w:sz w:val="22"/>
        </w:rPr>
        <w:sectPr>
          <w:pgSz w:w="11910" w:h="16840"/>
          <w:pgMar w:header="0" w:footer="1014" w:top="1720" w:bottom="1220" w:left="1180" w:right="900"/>
        </w:sectPr>
      </w:pPr>
    </w:p>
    <w:p>
      <w:pPr>
        <w:pStyle w:val="ListParagraph"/>
        <w:numPr>
          <w:ilvl w:val="0"/>
          <w:numId w:val="10"/>
        </w:numPr>
        <w:tabs>
          <w:tab w:pos="948" w:val="left" w:leader="none"/>
        </w:tabs>
        <w:spacing w:line="290" w:lineRule="auto" w:before="72" w:after="0"/>
        <w:ind w:left="947" w:right="372" w:hanging="360"/>
        <w:jc w:val="both"/>
        <w:rPr>
          <w:sz w:val="22"/>
        </w:rPr>
      </w:pPr>
      <w:r>
        <w:rPr>
          <w:w w:val="105"/>
          <w:sz w:val="22"/>
        </w:rPr>
        <w:t>Debe</w:t>
      </w:r>
      <w:r>
        <w:rPr>
          <w:spacing w:val="-1"/>
          <w:w w:val="105"/>
          <w:sz w:val="22"/>
        </w:rPr>
        <w:t> </w:t>
      </w:r>
      <w:r>
        <w:rPr>
          <w:w w:val="105"/>
          <w:sz w:val="22"/>
        </w:rPr>
        <w:t>ser</w:t>
      </w:r>
      <w:r>
        <w:rPr>
          <w:spacing w:val="-1"/>
          <w:w w:val="105"/>
          <w:sz w:val="22"/>
        </w:rPr>
        <w:t> </w:t>
      </w:r>
      <w:r>
        <w:rPr>
          <w:w w:val="105"/>
          <w:sz w:val="22"/>
        </w:rPr>
        <w:t>seguro</w:t>
      </w:r>
      <w:r>
        <w:rPr>
          <w:spacing w:val="-1"/>
          <w:w w:val="105"/>
          <w:sz w:val="22"/>
        </w:rPr>
        <w:t> </w:t>
      </w:r>
      <w:r>
        <w:rPr>
          <w:w w:val="105"/>
          <w:sz w:val="22"/>
        </w:rPr>
        <w:t>en</w:t>
      </w:r>
      <w:r>
        <w:rPr>
          <w:spacing w:val="-1"/>
          <w:w w:val="105"/>
          <w:sz w:val="22"/>
        </w:rPr>
        <w:t> </w:t>
      </w:r>
      <w:r>
        <w:rPr>
          <w:w w:val="105"/>
          <w:sz w:val="22"/>
        </w:rPr>
        <w:t>el</w:t>
      </w:r>
      <w:r>
        <w:rPr>
          <w:spacing w:val="-1"/>
          <w:w w:val="105"/>
          <w:sz w:val="22"/>
        </w:rPr>
        <w:t> </w:t>
      </w:r>
      <w:r>
        <w:rPr>
          <w:w w:val="105"/>
          <w:sz w:val="22"/>
        </w:rPr>
        <w:t>sentido</w:t>
      </w:r>
      <w:r>
        <w:rPr>
          <w:spacing w:val="-1"/>
          <w:w w:val="105"/>
          <w:sz w:val="22"/>
        </w:rPr>
        <w:t> </w:t>
      </w:r>
      <w:r>
        <w:rPr>
          <w:w w:val="105"/>
          <w:sz w:val="22"/>
        </w:rPr>
        <w:t>que</w:t>
      </w:r>
      <w:r>
        <w:rPr>
          <w:spacing w:val="-1"/>
          <w:w w:val="105"/>
          <w:sz w:val="22"/>
        </w:rPr>
        <w:t> </w:t>
      </w:r>
      <w:r>
        <w:rPr>
          <w:w w:val="105"/>
          <w:sz w:val="22"/>
        </w:rPr>
        <w:t>deberá</w:t>
      </w:r>
      <w:r>
        <w:rPr>
          <w:spacing w:val="-1"/>
          <w:w w:val="105"/>
          <w:sz w:val="22"/>
        </w:rPr>
        <w:t> </w:t>
      </w:r>
      <w:r>
        <w:rPr>
          <w:w w:val="105"/>
          <w:sz w:val="22"/>
        </w:rPr>
        <w:t>prevenir posibles</w:t>
      </w:r>
      <w:r>
        <w:rPr>
          <w:spacing w:val="-1"/>
          <w:w w:val="105"/>
          <w:sz w:val="22"/>
        </w:rPr>
        <w:t> </w:t>
      </w:r>
      <w:r>
        <w:rPr>
          <w:w w:val="105"/>
          <w:sz w:val="22"/>
        </w:rPr>
        <w:t>riesgos</w:t>
      </w:r>
      <w:r>
        <w:rPr>
          <w:spacing w:val="-1"/>
          <w:w w:val="105"/>
          <w:sz w:val="22"/>
        </w:rPr>
        <w:t> </w:t>
      </w:r>
      <w:r>
        <w:rPr>
          <w:w w:val="105"/>
          <w:sz w:val="22"/>
        </w:rPr>
        <w:t>y</w:t>
      </w:r>
      <w:r>
        <w:rPr>
          <w:spacing w:val="-1"/>
          <w:w w:val="105"/>
          <w:sz w:val="22"/>
        </w:rPr>
        <w:t> </w:t>
      </w:r>
      <w:r>
        <w:rPr>
          <w:w w:val="105"/>
          <w:sz w:val="22"/>
        </w:rPr>
        <w:t>lesiones</w:t>
      </w:r>
      <w:r>
        <w:rPr>
          <w:spacing w:val="-1"/>
          <w:w w:val="105"/>
          <w:sz w:val="22"/>
        </w:rPr>
        <w:t> </w:t>
      </w:r>
      <w:r>
        <w:rPr>
          <w:w w:val="105"/>
          <w:sz w:val="22"/>
        </w:rPr>
        <w:t>en</w:t>
      </w:r>
      <w:r>
        <w:rPr>
          <w:spacing w:val="-1"/>
          <w:w w:val="105"/>
          <w:sz w:val="22"/>
        </w:rPr>
        <w:t> </w:t>
      </w:r>
      <w:r>
        <w:rPr>
          <w:w w:val="105"/>
          <w:sz w:val="22"/>
        </w:rPr>
        <w:t>los</w:t>
      </w:r>
      <w:r>
        <w:rPr>
          <w:spacing w:val="-1"/>
          <w:w w:val="105"/>
          <w:sz w:val="22"/>
        </w:rPr>
        <w:t> </w:t>
      </w:r>
      <w:r>
        <w:rPr>
          <w:w w:val="105"/>
          <w:sz w:val="22"/>
        </w:rPr>
        <w:t>niños, niñas y usuarios de los materiales.</w:t>
      </w:r>
    </w:p>
    <w:p>
      <w:pPr>
        <w:pStyle w:val="ListParagraph"/>
        <w:numPr>
          <w:ilvl w:val="0"/>
          <w:numId w:val="10"/>
        </w:numPr>
        <w:tabs>
          <w:tab w:pos="948" w:val="left" w:leader="none"/>
        </w:tabs>
        <w:spacing w:line="292" w:lineRule="auto" w:before="116" w:after="0"/>
        <w:ind w:left="947" w:right="373" w:hanging="360"/>
        <w:jc w:val="both"/>
        <w:rPr>
          <w:sz w:val="22"/>
        </w:rPr>
      </w:pPr>
      <w:r>
        <w:rPr>
          <w:w w:val="105"/>
          <w:sz w:val="22"/>
        </w:rPr>
        <w:t>Deberá</w:t>
      </w:r>
      <w:r>
        <w:rPr>
          <w:w w:val="105"/>
          <w:sz w:val="22"/>
        </w:rPr>
        <w:t> cumplir</w:t>
      </w:r>
      <w:r>
        <w:rPr>
          <w:w w:val="105"/>
          <w:sz w:val="22"/>
        </w:rPr>
        <w:t> con</w:t>
      </w:r>
      <w:r>
        <w:rPr>
          <w:w w:val="105"/>
          <w:sz w:val="22"/>
        </w:rPr>
        <w:t> las</w:t>
      </w:r>
      <w:r>
        <w:rPr>
          <w:w w:val="105"/>
          <w:sz w:val="22"/>
        </w:rPr>
        <w:t> características</w:t>
      </w:r>
      <w:r>
        <w:rPr>
          <w:w w:val="105"/>
          <w:sz w:val="22"/>
        </w:rPr>
        <w:t> de</w:t>
      </w:r>
      <w:r>
        <w:rPr>
          <w:w w:val="105"/>
          <w:sz w:val="22"/>
        </w:rPr>
        <w:t> calidad</w:t>
      </w:r>
      <w:r>
        <w:rPr>
          <w:w w:val="105"/>
          <w:sz w:val="22"/>
        </w:rPr>
        <w:t> en</w:t>
      </w:r>
      <w:r>
        <w:rPr>
          <w:w w:val="105"/>
          <w:sz w:val="22"/>
        </w:rPr>
        <w:t> los</w:t>
      </w:r>
      <w:r>
        <w:rPr>
          <w:w w:val="105"/>
          <w:sz w:val="22"/>
        </w:rPr>
        <w:t> aspectos</w:t>
      </w:r>
      <w:r>
        <w:rPr>
          <w:w w:val="105"/>
          <w:sz w:val="22"/>
        </w:rPr>
        <w:t> de</w:t>
      </w:r>
      <w:r>
        <w:rPr>
          <w:w w:val="105"/>
          <w:sz w:val="22"/>
        </w:rPr>
        <w:t> presentación, resistencia</w:t>
      </w:r>
      <w:r>
        <w:rPr>
          <w:w w:val="105"/>
          <w:sz w:val="22"/>
        </w:rPr>
        <w:t> y</w:t>
      </w:r>
      <w:r>
        <w:rPr>
          <w:w w:val="105"/>
          <w:sz w:val="22"/>
        </w:rPr>
        <w:t> cumplimiento</w:t>
      </w:r>
      <w:r>
        <w:rPr>
          <w:w w:val="105"/>
          <w:sz w:val="22"/>
        </w:rPr>
        <w:t> de</w:t>
      </w:r>
      <w:r>
        <w:rPr>
          <w:w w:val="105"/>
          <w:sz w:val="22"/>
        </w:rPr>
        <w:t> las</w:t>
      </w:r>
      <w:r>
        <w:rPr>
          <w:w w:val="105"/>
          <w:sz w:val="22"/>
        </w:rPr>
        <w:t> normas</w:t>
      </w:r>
      <w:r>
        <w:rPr>
          <w:w w:val="105"/>
          <w:sz w:val="22"/>
        </w:rPr>
        <w:t> técnicas</w:t>
      </w:r>
      <w:r>
        <w:rPr>
          <w:w w:val="105"/>
          <w:sz w:val="22"/>
        </w:rPr>
        <w:t> que</w:t>
      </w:r>
      <w:r>
        <w:rPr>
          <w:w w:val="105"/>
          <w:sz w:val="22"/>
        </w:rPr>
        <w:t> garanticen</w:t>
      </w:r>
      <w:r>
        <w:rPr>
          <w:w w:val="105"/>
          <w:sz w:val="22"/>
        </w:rPr>
        <w:t> unas</w:t>
      </w:r>
      <w:r>
        <w:rPr>
          <w:w w:val="105"/>
          <w:sz w:val="22"/>
        </w:rPr>
        <w:t> condiciones mínimas</w:t>
      </w:r>
      <w:r>
        <w:rPr>
          <w:w w:val="105"/>
          <w:sz w:val="22"/>
        </w:rPr>
        <w:t> de</w:t>
      </w:r>
      <w:r>
        <w:rPr>
          <w:w w:val="105"/>
          <w:sz w:val="22"/>
        </w:rPr>
        <w:t> durabilidad</w:t>
      </w:r>
      <w:r>
        <w:rPr>
          <w:w w:val="105"/>
          <w:sz w:val="22"/>
        </w:rPr>
        <w:t> y</w:t>
      </w:r>
      <w:r>
        <w:rPr>
          <w:w w:val="105"/>
          <w:sz w:val="22"/>
        </w:rPr>
        <w:t> usabilidad</w:t>
      </w:r>
      <w:r>
        <w:rPr>
          <w:w w:val="105"/>
          <w:sz w:val="22"/>
        </w:rPr>
        <w:t> en</w:t>
      </w:r>
      <w:r>
        <w:rPr>
          <w:w w:val="105"/>
          <w:sz w:val="22"/>
        </w:rPr>
        <w:t> condiciones</w:t>
      </w:r>
      <w:r>
        <w:rPr>
          <w:w w:val="105"/>
          <w:sz w:val="22"/>
        </w:rPr>
        <w:t> normales</w:t>
      </w:r>
      <w:r>
        <w:rPr>
          <w:w w:val="105"/>
          <w:sz w:val="22"/>
        </w:rPr>
        <w:t> de</w:t>
      </w:r>
      <w:r>
        <w:rPr>
          <w:w w:val="105"/>
          <w:sz w:val="22"/>
        </w:rPr>
        <w:t> utilización</w:t>
      </w:r>
      <w:r>
        <w:rPr>
          <w:w w:val="105"/>
          <w:sz w:val="22"/>
        </w:rPr>
        <w:t> de</w:t>
      </w:r>
      <w:r>
        <w:rPr>
          <w:w w:val="105"/>
          <w:sz w:val="22"/>
        </w:rPr>
        <w:t> los </w:t>
      </w:r>
      <w:r>
        <w:rPr>
          <w:spacing w:val="-2"/>
          <w:w w:val="105"/>
          <w:sz w:val="22"/>
        </w:rPr>
        <w:t>productos.</w:t>
      </w:r>
    </w:p>
    <w:p>
      <w:pPr>
        <w:pStyle w:val="ListParagraph"/>
        <w:numPr>
          <w:ilvl w:val="0"/>
          <w:numId w:val="10"/>
        </w:numPr>
        <w:tabs>
          <w:tab w:pos="948" w:val="left" w:leader="none"/>
        </w:tabs>
        <w:spacing w:line="292" w:lineRule="auto" w:before="111" w:after="0"/>
        <w:ind w:left="947" w:right="371" w:hanging="360"/>
        <w:jc w:val="both"/>
        <w:rPr>
          <w:sz w:val="22"/>
        </w:rPr>
      </w:pPr>
      <w:r>
        <w:rPr>
          <w:w w:val="105"/>
          <w:sz w:val="22"/>
        </w:rPr>
        <w:t>Todos</w:t>
      </w:r>
      <w:r>
        <w:rPr>
          <w:spacing w:val="-6"/>
          <w:w w:val="105"/>
          <w:sz w:val="22"/>
        </w:rPr>
        <w:t> </w:t>
      </w:r>
      <w:r>
        <w:rPr>
          <w:w w:val="105"/>
          <w:sz w:val="22"/>
        </w:rPr>
        <w:t>los</w:t>
      </w:r>
      <w:r>
        <w:rPr>
          <w:spacing w:val="-4"/>
          <w:w w:val="105"/>
          <w:sz w:val="22"/>
        </w:rPr>
        <w:t> </w:t>
      </w:r>
      <w:r>
        <w:rPr>
          <w:w w:val="105"/>
          <w:sz w:val="22"/>
        </w:rPr>
        <w:t>materiales</w:t>
      </w:r>
      <w:r>
        <w:rPr>
          <w:spacing w:val="-6"/>
          <w:w w:val="105"/>
          <w:sz w:val="22"/>
        </w:rPr>
        <w:t> </w:t>
      </w:r>
      <w:r>
        <w:rPr>
          <w:w w:val="105"/>
          <w:sz w:val="22"/>
        </w:rPr>
        <w:t>didácticos</w:t>
      </w:r>
      <w:r>
        <w:rPr>
          <w:spacing w:val="-4"/>
          <w:w w:val="105"/>
          <w:sz w:val="22"/>
        </w:rPr>
        <w:t> </w:t>
      </w:r>
      <w:r>
        <w:rPr>
          <w:w w:val="105"/>
          <w:sz w:val="22"/>
        </w:rPr>
        <w:t>y</w:t>
      </w:r>
      <w:r>
        <w:rPr>
          <w:spacing w:val="-5"/>
          <w:w w:val="105"/>
          <w:sz w:val="22"/>
        </w:rPr>
        <w:t> </w:t>
      </w:r>
      <w:r>
        <w:rPr>
          <w:w w:val="105"/>
          <w:sz w:val="22"/>
        </w:rPr>
        <w:t>juguetes</w:t>
      </w:r>
      <w:r>
        <w:rPr>
          <w:spacing w:val="-6"/>
          <w:w w:val="105"/>
          <w:sz w:val="22"/>
        </w:rPr>
        <w:t> </w:t>
      </w:r>
      <w:r>
        <w:rPr>
          <w:w w:val="105"/>
          <w:sz w:val="22"/>
        </w:rPr>
        <w:t>deben</w:t>
      </w:r>
      <w:r>
        <w:rPr>
          <w:spacing w:val="-4"/>
          <w:w w:val="105"/>
          <w:sz w:val="22"/>
        </w:rPr>
        <w:t> </w:t>
      </w:r>
      <w:r>
        <w:rPr>
          <w:w w:val="105"/>
          <w:sz w:val="22"/>
        </w:rPr>
        <w:t>cumplir</w:t>
      </w:r>
      <w:r>
        <w:rPr>
          <w:spacing w:val="-6"/>
          <w:w w:val="105"/>
          <w:sz w:val="22"/>
        </w:rPr>
        <w:t> </w:t>
      </w:r>
      <w:r>
        <w:rPr>
          <w:w w:val="105"/>
          <w:sz w:val="22"/>
        </w:rPr>
        <w:t>con</w:t>
      </w:r>
      <w:r>
        <w:rPr>
          <w:spacing w:val="-5"/>
          <w:w w:val="105"/>
          <w:sz w:val="22"/>
        </w:rPr>
        <w:t> </w:t>
      </w:r>
      <w:r>
        <w:rPr>
          <w:w w:val="105"/>
          <w:sz w:val="22"/>
        </w:rPr>
        <w:t>la</w:t>
      </w:r>
      <w:r>
        <w:rPr>
          <w:spacing w:val="-4"/>
          <w:w w:val="105"/>
          <w:sz w:val="22"/>
        </w:rPr>
        <w:t> </w:t>
      </w:r>
      <w:r>
        <w:rPr>
          <w:w w:val="105"/>
          <w:sz w:val="22"/>
        </w:rPr>
        <w:t>norma</w:t>
      </w:r>
      <w:r>
        <w:rPr>
          <w:spacing w:val="-4"/>
          <w:w w:val="105"/>
          <w:sz w:val="22"/>
        </w:rPr>
        <w:t> </w:t>
      </w:r>
      <w:r>
        <w:rPr>
          <w:w w:val="105"/>
          <w:sz w:val="22"/>
        </w:rPr>
        <w:t>técnica,</w:t>
      </w:r>
      <w:r>
        <w:rPr>
          <w:spacing w:val="-5"/>
          <w:w w:val="105"/>
          <w:sz w:val="22"/>
        </w:rPr>
        <w:t> </w:t>
      </w:r>
      <w:r>
        <w:rPr>
          <w:w w:val="105"/>
          <w:sz w:val="22"/>
        </w:rPr>
        <w:t>respectivos </w:t>
      </w:r>
      <w:r>
        <w:rPr>
          <w:w w:val="110"/>
          <w:sz w:val="22"/>
        </w:rPr>
        <w:t>certificados</w:t>
      </w:r>
      <w:r>
        <w:rPr>
          <w:spacing w:val="-11"/>
          <w:w w:val="110"/>
          <w:sz w:val="22"/>
        </w:rPr>
        <w:t> </w:t>
      </w:r>
      <w:r>
        <w:rPr>
          <w:w w:val="110"/>
          <w:sz w:val="22"/>
        </w:rPr>
        <w:t>y</w:t>
      </w:r>
      <w:r>
        <w:rPr>
          <w:spacing w:val="-11"/>
          <w:w w:val="110"/>
          <w:sz w:val="22"/>
        </w:rPr>
        <w:t> </w:t>
      </w:r>
      <w:r>
        <w:rPr>
          <w:w w:val="110"/>
          <w:sz w:val="22"/>
        </w:rPr>
        <w:t>estar</w:t>
      </w:r>
      <w:r>
        <w:rPr>
          <w:spacing w:val="-11"/>
          <w:w w:val="110"/>
          <w:sz w:val="22"/>
        </w:rPr>
        <w:t> </w:t>
      </w:r>
      <w:r>
        <w:rPr>
          <w:w w:val="110"/>
          <w:sz w:val="22"/>
        </w:rPr>
        <w:t>soportados</w:t>
      </w:r>
      <w:r>
        <w:rPr>
          <w:spacing w:val="-11"/>
          <w:w w:val="110"/>
          <w:sz w:val="22"/>
        </w:rPr>
        <w:t> </w:t>
      </w:r>
      <w:r>
        <w:rPr>
          <w:w w:val="110"/>
          <w:sz w:val="22"/>
        </w:rPr>
        <w:t>en</w:t>
      </w:r>
      <w:r>
        <w:rPr>
          <w:spacing w:val="-11"/>
          <w:w w:val="110"/>
          <w:sz w:val="22"/>
        </w:rPr>
        <w:t> </w:t>
      </w:r>
      <w:r>
        <w:rPr>
          <w:w w:val="110"/>
          <w:sz w:val="22"/>
        </w:rPr>
        <w:t>los</w:t>
      </w:r>
      <w:r>
        <w:rPr>
          <w:spacing w:val="-11"/>
          <w:w w:val="110"/>
          <w:sz w:val="22"/>
        </w:rPr>
        <w:t> </w:t>
      </w:r>
      <w:r>
        <w:rPr>
          <w:w w:val="110"/>
          <w:sz w:val="22"/>
        </w:rPr>
        <w:t>ensayos</w:t>
      </w:r>
      <w:r>
        <w:rPr>
          <w:spacing w:val="-11"/>
          <w:w w:val="110"/>
          <w:sz w:val="22"/>
        </w:rPr>
        <w:t> </w:t>
      </w:r>
      <w:r>
        <w:rPr>
          <w:w w:val="110"/>
          <w:sz w:val="22"/>
        </w:rPr>
        <w:t>técnicos</w:t>
      </w:r>
      <w:r>
        <w:rPr>
          <w:spacing w:val="-11"/>
          <w:w w:val="110"/>
          <w:sz w:val="22"/>
        </w:rPr>
        <w:t> </w:t>
      </w:r>
      <w:r>
        <w:rPr>
          <w:w w:val="110"/>
          <w:sz w:val="22"/>
        </w:rPr>
        <w:t>estipulados</w:t>
      </w:r>
      <w:r>
        <w:rPr>
          <w:spacing w:val="-11"/>
          <w:w w:val="110"/>
          <w:sz w:val="22"/>
        </w:rPr>
        <w:t> </w:t>
      </w:r>
      <w:r>
        <w:rPr>
          <w:w w:val="110"/>
          <w:sz w:val="22"/>
        </w:rPr>
        <w:t>en</w:t>
      </w:r>
      <w:r>
        <w:rPr>
          <w:spacing w:val="-11"/>
          <w:w w:val="110"/>
          <w:sz w:val="22"/>
        </w:rPr>
        <w:t> </w:t>
      </w:r>
      <w:r>
        <w:rPr>
          <w:w w:val="110"/>
          <w:sz w:val="22"/>
        </w:rPr>
        <w:t>la</w:t>
      </w:r>
      <w:r>
        <w:rPr>
          <w:spacing w:val="-11"/>
          <w:w w:val="110"/>
          <w:sz w:val="22"/>
        </w:rPr>
        <w:t> </w:t>
      </w:r>
      <w:r>
        <w:rPr>
          <w:w w:val="110"/>
          <w:sz w:val="22"/>
        </w:rPr>
        <w:t>Norma</w:t>
      </w:r>
      <w:r>
        <w:rPr>
          <w:spacing w:val="-11"/>
          <w:w w:val="110"/>
          <w:sz w:val="22"/>
        </w:rPr>
        <w:t> </w:t>
      </w:r>
      <w:r>
        <w:rPr>
          <w:w w:val="110"/>
          <w:sz w:val="22"/>
        </w:rPr>
        <w:t>Técnica Colombiana (NTC), específicamente en las normas NTC 4894 parte 1, NTC 71-3 y NTC 71-2.</w:t>
      </w:r>
      <w:r>
        <w:rPr>
          <w:w w:val="110"/>
          <w:sz w:val="22"/>
        </w:rPr>
        <w:t> Lo</w:t>
      </w:r>
      <w:r>
        <w:rPr>
          <w:w w:val="110"/>
          <w:sz w:val="22"/>
        </w:rPr>
        <w:t> anterior</w:t>
      </w:r>
      <w:r>
        <w:rPr>
          <w:w w:val="110"/>
          <w:sz w:val="22"/>
        </w:rPr>
        <w:t> hace</w:t>
      </w:r>
      <w:r>
        <w:rPr>
          <w:w w:val="110"/>
          <w:sz w:val="22"/>
        </w:rPr>
        <w:t> referencia</w:t>
      </w:r>
      <w:r>
        <w:rPr>
          <w:w w:val="110"/>
          <w:sz w:val="22"/>
        </w:rPr>
        <w:t> a</w:t>
      </w:r>
      <w:r>
        <w:rPr>
          <w:w w:val="110"/>
          <w:sz w:val="22"/>
        </w:rPr>
        <w:t> la</w:t>
      </w:r>
      <w:r>
        <w:rPr>
          <w:w w:val="110"/>
          <w:sz w:val="22"/>
        </w:rPr>
        <w:t> Resolución</w:t>
      </w:r>
      <w:r>
        <w:rPr>
          <w:w w:val="110"/>
          <w:sz w:val="22"/>
        </w:rPr>
        <w:t> 3388</w:t>
      </w:r>
      <w:r>
        <w:rPr>
          <w:w w:val="110"/>
          <w:sz w:val="22"/>
        </w:rPr>
        <w:t> de</w:t>
      </w:r>
      <w:r>
        <w:rPr>
          <w:w w:val="110"/>
          <w:sz w:val="22"/>
        </w:rPr>
        <w:t> 2008</w:t>
      </w:r>
      <w:r>
        <w:rPr>
          <w:w w:val="110"/>
          <w:sz w:val="22"/>
        </w:rPr>
        <w:t> del</w:t>
      </w:r>
      <w:r>
        <w:rPr>
          <w:w w:val="110"/>
          <w:sz w:val="22"/>
        </w:rPr>
        <w:t> Ministerio</w:t>
      </w:r>
      <w:r>
        <w:rPr>
          <w:w w:val="110"/>
          <w:sz w:val="22"/>
        </w:rPr>
        <w:t> de</w:t>
      </w:r>
      <w:r>
        <w:rPr>
          <w:w w:val="110"/>
          <w:sz w:val="22"/>
        </w:rPr>
        <w:t> la Protección</w:t>
      </w:r>
      <w:r>
        <w:rPr>
          <w:spacing w:val="-1"/>
          <w:w w:val="110"/>
          <w:sz w:val="22"/>
        </w:rPr>
        <w:t> </w:t>
      </w:r>
      <w:r>
        <w:rPr>
          <w:w w:val="110"/>
          <w:sz w:val="22"/>
        </w:rPr>
        <w:t>Social</w:t>
      </w:r>
      <w:hyperlink w:history="true" w:anchor="_bookmark46">
        <w:r>
          <w:rPr>
            <w:w w:val="110"/>
            <w:position w:val="8"/>
            <w:sz w:val="13"/>
          </w:rPr>
          <w:t>28</w:t>
        </w:r>
      </w:hyperlink>
      <w:r>
        <w:rPr>
          <w:w w:val="110"/>
          <w:sz w:val="22"/>
        </w:rPr>
        <w:t>,</w:t>
      </w:r>
      <w:r>
        <w:rPr>
          <w:spacing w:val="-4"/>
          <w:w w:val="110"/>
          <w:sz w:val="22"/>
        </w:rPr>
        <w:t> </w:t>
      </w:r>
      <w:r>
        <w:rPr>
          <w:w w:val="110"/>
          <w:sz w:val="22"/>
        </w:rPr>
        <w:t>la</w:t>
      </w:r>
      <w:r>
        <w:rPr>
          <w:spacing w:val="-2"/>
          <w:w w:val="110"/>
          <w:sz w:val="22"/>
        </w:rPr>
        <w:t> </w:t>
      </w:r>
      <w:r>
        <w:rPr>
          <w:w w:val="110"/>
          <w:sz w:val="22"/>
        </w:rPr>
        <w:t>cual</w:t>
      </w:r>
      <w:r>
        <w:rPr>
          <w:spacing w:val="-3"/>
          <w:w w:val="110"/>
          <w:sz w:val="22"/>
        </w:rPr>
        <w:t> </w:t>
      </w:r>
      <w:r>
        <w:rPr>
          <w:w w:val="110"/>
          <w:sz w:val="22"/>
        </w:rPr>
        <w:t>se</w:t>
      </w:r>
      <w:r>
        <w:rPr>
          <w:spacing w:val="-2"/>
          <w:w w:val="110"/>
          <w:sz w:val="22"/>
        </w:rPr>
        <w:t> </w:t>
      </w:r>
      <w:r>
        <w:rPr>
          <w:w w:val="110"/>
          <w:sz w:val="22"/>
        </w:rPr>
        <w:t>exige</w:t>
      </w:r>
      <w:r>
        <w:rPr>
          <w:spacing w:val="-2"/>
          <w:w w:val="110"/>
          <w:sz w:val="22"/>
        </w:rPr>
        <w:t> </w:t>
      </w:r>
      <w:r>
        <w:rPr>
          <w:w w:val="110"/>
          <w:sz w:val="22"/>
        </w:rPr>
        <w:t>de</w:t>
      </w:r>
      <w:r>
        <w:rPr>
          <w:spacing w:val="-2"/>
          <w:w w:val="110"/>
          <w:sz w:val="22"/>
        </w:rPr>
        <w:t> </w:t>
      </w:r>
      <w:r>
        <w:rPr>
          <w:w w:val="110"/>
          <w:sz w:val="22"/>
        </w:rPr>
        <w:t>forma</w:t>
      </w:r>
      <w:r>
        <w:rPr>
          <w:spacing w:val="-1"/>
          <w:w w:val="110"/>
          <w:sz w:val="22"/>
        </w:rPr>
        <w:t> </w:t>
      </w:r>
      <w:r>
        <w:rPr>
          <w:w w:val="110"/>
          <w:sz w:val="22"/>
        </w:rPr>
        <w:t>previa</w:t>
      </w:r>
      <w:r>
        <w:rPr>
          <w:spacing w:val="-3"/>
          <w:w w:val="110"/>
          <w:sz w:val="22"/>
        </w:rPr>
        <w:t> </w:t>
      </w:r>
      <w:r>
        <w:rPr>
          <w:w w:val="110"/>
          <w:sz w:val="22"/>
        </w:rPr>
        <w:t>a</w:t>
      </w:r>
      <w:r>
        <w:rPr>
          <w:spacing w:val="-3"/>
          <w:w w:val="110"/>
          <w:sz w:val="22"/>
        </w:rPr>
        <w:t> </w:t>
      </w:r>
      <w:r>
        <w:rPr>
          <w:w w:val="110"/>
          <w:sz w:val="22"/>
        </w:rPr>
        <w:t>la</w:t>
      </w:r>
      <w:r>
        <w:rPr>
          <w:spacing w:val="-2"/>
          <w:w w:val="110"/>
          <w:sz w:val="22"/>
        </w:rPr>
        <w:t> </w:t>
      </w:r>
      <w:r>
        <w:rPr>
          <w:w w:val="110"/>
          <w:sz w:val="22"/>
        </w:rPr>
        <w:t>comercialización</w:t>
      </w:r>
      <w:r>
        <w:rPr>
          <w:spacing w:val="-3"/>
          <w:w w:val="110"/>
          <w:sz w:val="22"/>
        </w:rPr>
        <w:t> </w:t>
      </w:r>
      <w:r>
        <w:rPr>
          <w:w w:val="110"/>
          <w:sz w:val="22"/>
        </w:rPr>
        <w:t>y</w:t>
      </w:r>
      <w:r>
        <w:rPr>
          <w:spacing w:val="-2"/>
          <w:w w:val="110"/>
          <w:sz w:val="22"/>
        </w:rPr>
        <w:t> </w:t>
      </w:r>
      <w:r>
        <w:rPr>
          <w:w w:val="110"/>
          <w:sz w:val="22"/>
        </w:rPr>
        <w:t>distribución de todos los juguetes destinados a niños y niñas.</w:t>
      </w:r>
    </w:p>
    <w:p>
      <w:pPr>
        <w:pStyle w:val="BodyText"/>
        <w:spacing w:before="126"/>
        <w:ind w:left="380"/>
        <w:jc w:val="both"/>
      </w:pPr>
      <w:r>
        <w:rPr>
          <w:w w:val="105"/>
        </w:rPr>
        <w:t>¿Qué</w:t>
      </w:r>
      <w:r>
        <w:rPr>
          <w:spacing w:val="57"/>
          <w:w w:val="105"/>
        </w:rPr>
        <w:t> </w:t>
      </w:r>
      <w:r>
        <w:rPr>
          <w:w w:val="105"/>
        </w:rPr>
        <w:t>busca</w:t>
      </w:r>
      <w:r>
        <w:rPr>
          <w:spacing w:val="59"/>
          <w:w w:val="105"/>
        </w:rPr>
        <w:t> </w:t>
      </w:r>
      <w:r>
        <w:rPr>
          <w:w w:val="105"/>
        </w:rPr>
        <w:t>el</w:t>
      </w:r>
      <w:r>
        <w:rPr>
          <w:spacing w:val="59"/>
          <w:w w:val="105"/>
        </w:rPr>
        <w:t> </w:t>
      </w:r>
      <w:r>
        <w:rPr>
          <w:w w:val="105"/>
        </w:rPr>
        <w:t>material</w:t>
      </w:r>
      <w:r>
        <w:rPr>
          <w:spacing w:val="59"/>
          <w:w w:val="105"/>
        </w:rPr>
        <w:t> </w:t>
      </w:r>
      <w:r>
        <w:rPr>
          <w:w w:val="105"/>
        </w:rPr>
        <w:t>didáctico</w:t>
      </w:r>
      <w:r>
        <w:rPr>
          <w:spacing w:val="58"/>
          <w:w w:val="105"/>
        </w:rPr>
        <w:t> </w:t>
      </w:r>
      <w:r>
        <w:rPr>
          <w:w w:val="105"/>
        </w:rPr>
        <w:t>en</w:t>
      </w:r>
      <w:r>
        <w:rPr>
          <w:spacing w:val="59"/>
          <w:w w:val="105"/>
        </w:rPr>
        <w:t> </w:t>
      </w:r>
      <w:r>
        <w:rPr>
          <w:w w:val="105"/>
        </w:rPr>
        <w:t>la</w:t>
      </w:r>
      <w:r>
        <w:rPr>
          <w:spacing w:val="60"/>
          <w:w w:val="105"/>
        </w:rPr>
        <w:t> </w:t>
      </w:r>
      <w:r>
        <w:rPr>
          <w:w w:val="105"/>
        </w:rPr>
        <w:t>modalidad</w:t>
      </w:r>
      <w:r>
        <w:rPr>
          <w:spacing w:val="59"/>
          <w:w w:val="105"/>
        </w:rPr>
        <w:t> </w:t>
      </w:r>
      <w:r>
        <w:rPr>
          <w:spacing w:val="-2"/>
          <w:w w:val="105"/>
        </w:rPr>
        <w:t>comunitaria?</w:t>
      </w:r>
    </w:p>
    <w:p>
      <w:pPr>
        <w:pStyle w:val="BodyText"/>
        <w:spacing w:line="292" w:lineRule="auto" w:before="180"/>
        <w:ind w:left="379" w:right="371" w:firstLine="567"/>
        <w:jc w:val="both"/>
      </w:pPr>
      <w:r>
        <w:rPr>
          <w:w w:val="105"/>
        </w:rPr>
        <w:t>Los</w:t>
      </w:r>
      <w:r>
        <w:rPr>
          <w:w w:val="105"/>
        </w:rPr>
        <w:t> entornos</w:t>
      </w:r>
      <w:r>
        <w:rPr>
          <w:w w:val="105"/>
        </w:rPr>
        <w:t> educativos</w:t>
      </w:r>
      <w:r>
        <w:rPr>
          <w:w w:val="105"/>
        </w:rPr>
        <w:t> deben</w:t>
      </w:r>
      <w:r>
        <w:rPr>
          <w:w w:val="105"/>
        </w:rPr>
        <w:t> ser</w:t>
      </w:r>
      <w:r>
        <w:rPr>
          <w:w w:val="105"/>
        </w:rPr>
        <w:t> ambientes</w:t>
      </w:r>
      <w:r>
        <w:rPr>
          <w:w w:val="105"/>
        </w:rPr>
        <w:t> enriquecidos,</w:t>
      </w:r>
      <w:r>
        <w:rPr>
          <w:w w:val="105"/>
        </w:rPr>
        <w:t> plurales,</w:t>
      </w:r>
      <w:r>
        <w:rPr>
          <w:w w:val="105"/>
        </w:rPr>
        <w:t> pertinentes</w:t>
      </w:r>
      <w:r>
        <w:rPr>
          <w:w w:val="105"/>
        </w:rPr>
        <w:t> con</w:t>
      </w:r>
      <w:r>
        <w:rPr>
          <w:w w:val="105"/>
        </w:rPr>
        <w:t> las características socioculturales de la región donde se encuentra la modalidad de servicio, en los que</w:t>
      </w:r>
      <w:r>
        <w:rPr>
          <w:w w:val="105"/>
        </w:rPr>
        <w:t> tengan</w:t>
      </w:r>
      <w:r>
        <w:rPr>
          <w:w w:val="105"/>
        </w:rPr>
        <w:t> lugar</w:t>
      </w:r>
      <w:r>
        <w:rPr>
          <w:w w:val="105"/>
        </w:rPr>
        <w:t> las</w:t>
      </w:r>
      <w:r>
        <w:rPr>
          <w:w w:val="105"/>
        </w:rPr>
        <w:t> actividades</w:t>
      </w:r>
      <w:r>
        <w:rPr>
          <w:w w:val="105"/>
        </w:rPr>
        <w:t> rectoras</w:t>
      </w:r>
      <w:r>
        <w:rPr>
          <w:w w:val="105"/>
        </w:rPr>
        <w:t> de</w:t>
      </w:r>
      <w:r>
        <w:rPr>
          <w:w w:val="105"/>
        </w:rPr>
        <w:t> la</w:t>
      </w:r>
      <w:r>
        <w:rPr>
          <w:w w:val="105"/>
        </w:rPr>
        <w:t> infancia:</w:t>
      </w:r>
      <w:r>
        <w:rPr>
          <w:w w:val="105"/>
        </w:rPr>
        <w:t> juego,</w:t>
      </w:r>
      <w:r>
        <w:rPr>
          <w:w w:val="105"/>
        </w:rPr>
        <w:t> literatura,</w:t>
      </w:r>
      <w:r>
        <w:rPr>
          <w:w w:val="105"/>
        </w:rPr>
        <w:t> exploración</w:t>
      </w:r>
      <w:r>
        <w:rPr>
          <w:w w:val="105"/>
        </w:rPr>
        <w:t> de</w:t>
      </w:r>
      <w:r>
        <w:rPr>
          <w:w w:val="105"/>
        </w:rPr>
        <w:t> del medio</w:t>
      </w:r>
      <w:r>
        <w:rPr>
          <w:w w:val="105"/>
        </w:rPr>
        <w:t> y</w:t>
      </w:r>
      <w:r>
        <w:rPr>
          <w:w w:val="105"/>
        </w:rPr>
        <w:t> arte.</w:t>
      </w:r>
      <w:r>
        <w:rPr>
          <w:w w:val="105"/>
        </w:rPr>
        <w:t> El</w:t>
      </w:r>
      <w:r>
        <w:rPr>
          <w:w w:val="105"/>
        </w:rPr>
        <w:t> material</w:t>
      </w:r>
      <w:r>
        <w:rPr>
          <w:w w:val="105"/>
        </w:rPr>
        <w:t> didáctico</w:t>
      </w:r>
      <w:r>
        <w:rPr>
          <w:w w:val="105"/>
        </w:rPr>
        <w:t> fortalece</w:t>
      </w:r>
      <w:r>
        <w:rPr>
          <w:w w:val="105"/>
        </w:rPr>
        <w:t> y</w:t>
      </w:r>
      <w:r>
        <w:rPr>
          <w:w w:val="105"/>
        </w:rPr>
        <w:t> posibilita</w:t>
      </w:r>
      <w:r>
        <w:rPr>
          <w:w w:val="105"/>
        </w:rPr>
        <w:t> en</w:t>
      </w:r>
      <w:r>
        <w:rPr>
          <w:w w:val="105"/>
        </w:rPr>
        <w:t> niñas</w:t>
      </w:r>
      <w:r>
        <w:rPr>
          <w:w w:val="105"/>
        </w:rPr>
        <w:t> y</w:t>
      </w:r>
      <w:r>
        <w:rPr>
          <w:w w:val="105"/>
        </w:rPr>
        <w:t> niños</w:t>
      </w:r>
      <w:r>
        <w:rPr>
          <w:w w:val="105"/>
        </w:rPr>
        <w:t> sus</w:t>
      </w:r>
      <w:r>
        <w:rPr>
          <w:w w:val="105"/>
        </w:rPr>
        <w:t> capacidades representativas,</w:t>
      </w:r>
      <w:r>
        <w:rPr>
          <w:w w:val="105"/>
        </w:rPr>
        <w:t> la</w:t>
      </w:r>
      <w:r>
        <w:rPr>
          <w:w w:val="105"/>
        </w:rPr>
        <w:t> creatividad,</w:t>
      </w:r>
      <w:r>
        <w:rPr>
          <w:w w:val="105"/>
        </w:rPr>
        <w:t> la</w:t>
      </w:r>
      <w:r>
        <w:rPr>
          <w:w w:val="105"/>
        </w:rPr>
        <w:t> imaginación,</w:t>
      </w:r>
      <w:r>
        <w:rPr>
          <w:w w:val="105"/>
        </w:rPr>
        <w:t> la</w:t>
      </w:r>
      <w:r>
        <w:rPr>
          <w:w w:val="105"/>
        </w:rPr>
        <w:t> comunicación,</w:t>
      </w:r>
      <w:r>
        <w:rPr>
          <w:w w:val="105"/>
        </w:rPr>
        <w:t> ampliando</w:t>
      </w:r>
      <w:r>
        <w:rPr>
          <w:w w:val="105"/>
        </w:rPr>
        <w:t> su</w:t>
      </w:r>
      <w:r>
        <w:rPr>
          <w:w w:val="105"/>
        </w:rPr>
        <w:t> capacidad</w:t>
      </w:r>
      <w:r>
        <w:rPr>
          <w:w w:val="105"/>
        </w:rPr>
        <w:t> de comprensión</w:t>
      </w:r>
      <w:r>
        <w:rPr>
          <w:w w:val="105"/>
        </w:rPr>
        <w:t> del</w:t>
      </w:r>
      <w:r>
        <w:rPr>
          <w:w w:val="105"/>
        </w:rPr>
        <w:t> mundo.</w:t>
      </w:r>
      <w:r>
        <w:rPr>
          <w:w w:val="105"/>
        </w:rPr>
        <w:t> En</w:t>
      </w:r>
      <w:r>
        <w:rPr>
          <w:w w:val="105"/>
        </w:rPr>
        <w:t> los</w:t>
      </w:r>
      <w:r>
        <w:rPr>
          <w:w w:val="105"/>
        </w:rPr>
        <w:t> juegos,</w:t>
      </w:r>
      <w:r>
        <w:rPr>
          <w:w w:val="105"/>
        </w:rPr>
        <w:t> los</w:t>
      </w:r>
      <w:r>
        <w:rPr>
          <w:w w:val="105"/>
        </w:rPr>
        <w:t> niños</w:t>
      </w:r>
      <w:r>
        <w:rPr>
          <w:w w:val="105"/>
        </w:rPr>
        <w:t> y</w:t>
      </w:r>
      <w:r>
        <w:rPr>
          <w:w w:val="105"/>
        </w:rPr>
        <w:t> niñas</w:t>
      </w:r>
      <w:r>
        <w:rPr>
          <w:w w:val="105"/>
        </w:rPr>
        <w:t> desarrollan</w:t>
      </w:r>
      <w:r>
        <w:rPr>
          <w:w w:val="105"/>
        </w:rPr>
        <w:t> múltiples</w:t>
      </w:r>
      <w:r>
        <w:rPr>
          <w:w w:val="105"/>
        </w:rPr>
        <w:t> capacidades, construyen</w:t>
      </w:r>
      <w:r>
        <w:rPr>
          <w:w w:val="105"/>
        </w:rPr>
        <w:t> reglas</w:t>
      </w:r>
      <w:r>
        <w:rPr>
          <w:w w:val="105"/>
        </w:rPr>
        <w:t> para</w:t>
      </w:r>
      <w:r>
        <w:rPr>
          <w:w w:val="105"/>
        </w:rPr>
        <w:t> convivir,</w:t>
      </w:r>
      <w:r>
        <w:rPr>
          <w:w w:val="105"/>
        </w:rPr>
        <w:t> trabajan</w:t>
      </w:r>
      <w:r>
        <w:rPr>
          <w:w w:val="105"/>
        </w:rPr>
        <w:t> en</w:t>
      </w:r>
      <w:r>
        <w:rPr>
          <w:w w:val="105"/>
        </w:rPr>
        <w:t> equipo,</w:t>
      </w:r>
      <w:r>
        <w:rPr>
          <w:w w:val="105"/>
        </w:rPr>
        <w:t> planifican</w:t>
      </w:r>
      <w:r>
        <w:rPr>
          <w:w w:val="105"/>
        </w:rPr>
        <w:t> estrategias,</w:t>
      </w:r>
      <w:r>
        <w:rPr>
          <w:w w:val="105"/>
        </w:rPr>
        <w:t> y</w:t>
      </w:r>
      <w:r>
        <w:rPr>
          <w:w w:val="105"/>
        </w:rPr>
        <w:t> en</w:t>
      </w:r>
      <w:r>
        <w:rPr>
          <w:w w:val="105"/>
        </w:rPr>
        <w:t> este</w:t>
      </w:r>
      <w:r>
        <w:rPr>
          <w:w w:val="105"/>
        </w:rPr>
        <w:t> sentido, fomentan el desarrollo afectivo y social.</w:t>
      </w:r>
    </w:p>
    <w:p>
      <w:pPr>
        <w:pStyle w:val="BodyText"/>
        <w:spacing w:line="292" w:lineRule="auto" w:before="128"/>
        <w:ind w:left="379" w:right="373" w:firstLine="567"/>
        <w:jc w:val="both"/>
      </w:pPr>
      <w:r>
        <w:rPr>
          <w:w w:val="105"/>
        </w:rPr>
        <w:t>El</w:t>
      </w:r>
      <w:r>
        <w:rPr>
          <w:w w:val="105"/>
        </w:rPr>
        <w:t> juego</w:t>
      </w:r>
      <w:r>
        <w:rPr>
          <w:w w:val="105"/>
        </w:rPr>
        <w:t> también</w:t>
      </w:r>
      <w:r>
        <w:rPr>
          <w:w w:val="105"/>
        </w:rPr>
        <w:t> enfrenta</w:t>
      </w:r>
      <w:r>
        <w:rPr>
          <w:w w:val="105"/>
        </w:rPr>
        <w:t> a</w:t>
      </w:r>
      <w:r>
        <w:rPr>
          <w:w w:val="105"/>
        </w:rPr>
        <w:t> los</w:t>
      </w:r>
      <w:r>
        <w:rPr>
          <w:w w:val="105"/>
        </w:rPr>
        <w:t> niños</w:t>
      </w:r>
      <w:r>
        <w:rPr>
          <w:w w:val="105"/>
        </w:rPr>
        <w:t> y</w:t>
      </w:r>
      <w:r>
        <w:rPr>
          <w:w w:val="105"/>
        </w:rPr>
        <w:t> niñas</w:t>
      </w:r>
      <w:r>
        <w:rPr>
          <w:w w:val="105"/>
        </w:rPr>
        <w:t> a</w:t>
      </w:r>
      <w:r>
        <w:rPr>
          <w:w w:val="105"/>
        </w:rPr>
        <w:t> reconocer</w:t>
      </w:r>
      <w:r>
        <w:rPr>
          <w:w w:val="105"/>
        </w:rPr>
        <w:t> el</w:t>
      </w:r>
      <w:r>
        <w:rPr>
          <w:w w:val="105"/>
        </w:rPr>
        <w:t> espacio</w:t>
      </w:r>
      <w:r>
        <w:rPr>
          <w:w w:val="105"/>
        </w:rPr>
        <w:t> en</w:t>
      </w:r>
      <w:r>
        <w:rPr>
          <w:w w:val="105"/>
        </w:rPr>
        <w:t> el</w:t>
      </w:r>
      <w:r>
        <w:rPr>
          <w:w w:val="105"/>
        </w:rPr>
        <w:t> que</w:t>
      </w:r>
      <w:r>
        <w:rPr>
          <w:w w:val="105"/>
        </w:rPr>
        <w:t> se encuentran, y las relaciones del individuo con el género como construcción cultural y social, a desplazar</w:t>
      </w:r>
      <w:r>
        <w:rPr>
          <w:spacing w:val="22"/>
          <w:w w:val="105"/>
        </w:rPr>
        <w:t> </w:t>
      </w:r>
      <w:r>
        <w:rPr>
          <w:w w:val="105"/>
        </w:rPr>
        <w:t>armónicamente</w:t>
      </w:r>
      <w:r>
        <w:rPr>
          <w:spacing w:val="22"/>
          <w:w w:val="105"/>
        </w:rPr>
        <w:t> </w:t>
      </w:r>
      <w:r>
        <w:rPr>
          <w:w w:val="105"/>
        </w:rPr>
        <w:t>su</w:t>
      </w:r>
      <w:r>
        <w:rPr>
          <w:spacing w:val="22"/>
          <w:w w:val="105"/>
        </w:rPr>
        <w:t> </w:t>
      </w:r>
      <w:r>
        <w:rPr>
          <w:w w:val="105"/>
        </w:rPr>
        <w:t>cuerpo,</w:t>
      </w:r>
      <w:r>
        <w:rPr>
          <w:spacing w:val="23"/>
          <w:w w:val="105"/>
        </w:rPr>
        <w:t> </w:t>
      </w:r>
      <w:r>
        <w:rPr>
          <w:w w:val="105"/>
        </w:rPr>
        <w:t>a</w:t>
      </w:r>
      <w:r>
        <w:rPr>
          <w:spacing w:val="23"/>
          <w:w w:val="105"/>
        </w:rPr>
        <w:t> </w:t>
      </w:r>
      <w:r>
        <w:rPr>
          <w:w w:val="105"/>
        </w:rPr>
        <w:t>explorar</w:t>
      </w:r>
      <w:r>
        <w:rPr>
          <w:spacing w:val="23"/>
          <w:w w:val="105"/>
        </w:rPr>
        <w:t> </w:t>
      </w:r>
      <w:r>
        <w:rPr>
          <w:w w:val="105"/>
        </w:rPr>
        <w:t>colores,</w:t>
      </w:r>
      <w:r>
        <w:rPr>
          <w:spacing w:val="23"/>
          <w:w w:val="105"/>
        </w:rPr>
        <w:t> </w:t>
      </w:r>
      <w:r>
        <w:rPr>
          <w:w w:val="105"/>
        </w:rPr>
        <w:t>formas,</w:t>
      </w:r>
      <w:r>
        <w:rPr>
          <w:spacing w:val="21"/>
          <w:w w:val="105"/>
        </w:rPr>
        <w:t> </w:t>
      </w:r>
      <w:r>
        <w:rPr>
          <w:w w:val="105"/>
        </w:rPr>
        <w:t>tamaños,</w:t>
      </w:r>
      <w:r>
        <w:rPr>
          <w:spacing w:val="21"/>
          <w:w w:val="105"/>
        </w:rPr>
        <w:t> </w:t>
      </w:r>
      <w:r>
        <w:rPr>
          <w:w w:val="105"/>
        </w:rPr>
        <w:t>texturas,</w:t>
      </w:r>
      <w:r>
        <w:rPr>
          <w:spacing w:val="23"/>
          <w:w w:val="105"/>
        </w:rPr>
        <w:t> </w:t>
      </w:r>
      <w:r>
        <w:rPr>
          <w:w w:val="105"/>
        </w:rPr>
        <w:t>razón</w:t>
      </w:r>
      <w:r>
        <w:rPr>
          <w:spacing w:val="22"/>
          <w:w w:val="105"/>
        </w:rPr>
        <w:t> </w:t>
      </w:r>
      <w:r>
        <w:rPr>
          <w:w w:val="105"/>
        </w:rPr>
        <w:t>por la</w:t>
      </w:r>
      <w:r>
        <w:rPr>
          <w:spacing w:val="32"/>
          <w:w w:val="105"/>
        </w:rPr>
        <w:t> </w:t>
      </w:r>
      <w:r>
        <w:rPr>
          <w:w w:val="105"/>
        </w:rPr>
        <w:t>cual</w:t>
      </w:r>
      <w:r>
        <w:rPr>
          <w:spacing w:val="32"/>
          <w:w w:val="105"/>
        </w:rPr>
        <w:t> </w:t>
      </w:r>
      <w:r>
        <w:rPr>
          <w:w w:val="105"/>
        </w:rPr>
        <w:t>debe</w:t>
      </w:r>
      <w:r>
        <w:rPr>
          <w:spacing w:val="33"/>
          <w:w w:val="105"/>
        </w:rPr>
        <w:t> </w:t>
      </w:r>
      <w:r>
        <w:rPr>
          <w:w w:val="105"/>
        </w:rPr>
        <w:t>ocupar</w:t>
      </w:r>
      <w:r>
        <w:rPr>
          <w:spacing w:val="32"/>
          <w:w w:val="105"/>
        </w:rPr>
        <w:t> </w:t>
      </w:r>
      <w:r>
        <w:rPr>
          <w:w w:val="105"/>
        </w:rPr>
        <w:t>un</w:t>
      </w:r>
      <w:r>
        <w:rPr>
          <w:spacing w:val="32"/>
          <w:w w:val="105"/>
        </w:rPr>
        <w:t> </w:t>
      </w:r>
      <w:r>
        <w:rPr>
          <w:w w:val="105"/>
        </w:rPr>
        <w:t>lugar</w:t>
      </w:r>
      <w:r>
        <w:rPr>
          <w:spacing w:val="31"/>
          <w:w w:val="105"/>
        </w:rPr>
        <w:t> </w:t>
      </w:r>
      <w:r>
        <w:rPr>
          <w:w w:val="105"/>
        </w:rPr>
        <w:t>fundamental</w:t>
      </w:r>
      <w:r>
        <w:rPr>
          <w:spacing w:val="32"/>
          <w:w w:val="105"/>
        </w:rPr>
        <w:t> </w:t>
      </w:r>
      <w:r>
        <w:rPr>
          <w:w w:val="105"/>
        </w:rPr>
        <w:t>en</w:t>
      </w:r>
      <w:r>
        <w:rPr>
          <w:spacing w:val="32"/>
          <w:w w:val="105"/>
        </w:rPr>
        <w:t> </w:t>
      </w:r>
      <w:r>
        <w:rPr>
          <w:w w:val="105"/>
        </w:rPr>
        <w:t>los</w:t>
      </w:r>
      <w:r>
        <w:rPr>
          <w:spacing w:val="31"/>
          <w:w w:val="105"/>
        </w:rPr>
        <w:t> </w:t>
      </w:r>
      <w:r>
        <w:rPr>
          <w:w w:val="105"/>
        </w:rPr>
        <w:t>espacios</w:t>
      </w:r>
      <w:r>
        <w:rPr>
          <w:spacing w:val="32"/>
          <w:w w:val="105"/>
        </w:rPr>
        <w:t> </w:t>
      </w:r>
      <w:r>
        <w:rPr>
          <w:w w:val="105"/>
        </w:rPr>
        <w:t>de</w:t>
      </w:r>
      <w:r>
        <w:rPr>
          <w:spacing w:val="31"/>
          <w:w w:val="105"/>
        </w:rPr>
        <w:t> </w:t>
      </w:r>
      <w:r>
        <w:rPr>
          <w:w w:val="105"/>
        </w:rPr>
        <w:t>atención</w:t>
      </w:r>
      <w:r>
        <w:rPr>
          <w:spacing w:val="33"/>
          <w:w w:val="105"/>
        </w:rPr>
        <w:t> </w:t>
      </w:r>
      <w:r>
        <w:rPr>
          <w:w w:val="105"/>
        </w:rPr>
        <w:t>a</w:t>
      </w:r>
      <w:r>
        <w:rPr>
          <w:spacing w:val="33"/>
          <w:w w:val="105"/>
        </w:rPr>
        <w:t> </w:t>
      </w:r>
      <w:r>
        <w:rPr>
          <w:w w:val="105"/>
        </w:rPr>
        <w:t>la</w:t>
      </w:r>
      <w:r>
        <w:rPr>
          <w:spacing w:val="32"/>
          <w:w w:val="105"/>
        </w:rPr>
        <w:t> </w:t>
      </w:r>
      <w:r>
        <w:rPr>
          <w:w w:val="105"/>
        </w:rPr>
        <w:t>primera</w:t>
      </w:r>
      <w:r>
        <w:rPr>
          <w:spacing w:val="32"/>
          <w:w w:val="105"/>
        </w:rPr>
        <w:t> </w:t>
      </w:r>
      <w:r>
        <w:rPr>
          <w:w w:val="105"/>
        </w:rPr>
        <w:t>infancia. Por</w:t>
      </w:r>
      <w:r>
        <w:rPr>
          <w:w w:val="105"/>
        </w:rPr>
        <w:t> ello</w:t>
      </w:r>
      <w:r>
        <w:rPr>
          <w:w w:val="105"/>
        </w:rPr>
        <w:t> es</w:t>
      </w:r>
      <w:r>
        <w:rPr>
          <w:w w:val="105"/>
        </w:rPr>
        <w:t> indispensable</w:t>
      </w:r>
      <w:r>
        <w:rPr>
          <w:w w:val="105"/>
        </w:rPr>
        <w:t> generar</w:t>
      </w:r>
      <w:r>
        <w:rPr>
          <w:w w:val="105"/>
        </w:rPr>
        <w:t> ambientes</w:t>
      </w:r>
      <w:r>
        <w:rPr>
          <w:w w:val="105"/>
        </w:rPr>
        <w:t> enriquecidos</w:t>
      </w:r>
      <w:r>
        <w:rPr>
          <w:w w:val="105"/>
        </w:rPr>
        <w:t> que</w:t>
      </w:r>
      <w:r>
        <w:rPr>
          <w:w w:val="105"/>
        </w:rPr>
        <w:t> permitan</w:t>
      </w:r>
      <w:r>
        <w:rPr>
          <w:w w:val="105"/>
        </w:rPr>
        <w:t> vivir</w:t>
      </w:r>
      <w:r>
        <w:rPr>
          <w:w w:val="105"/>
        </w:rPr>
        <w:t> experiencias diversas,</w:t>
      </w:r>
      <w:r>
        <w:rPr>
          <w:spacing w:val="37"/>
          <w:w w:val="105"/>
        </w:rPr>
        <w:t> </w:t>
      </w:r>
      <w:r>
        <w:rPr>
          <w:w w:val="105"/>
        </w:rPr>
        <w:t>creando</w:t>
      </w:r>
      <w:r>
        <w:rPr>
          <w:spacing w:val="37"/>
          <w:w w:val="105"/>
        </w:rPr>
        <w:t> </w:t>
      </w:r>
      <w:r>
        <w:rPr>
          <w:w w:val="105"/>
        </w:rPr>
        <w:t>un</w:t>
      </w:r>
      <w:r>
        <w:rPr>
          <w:spacing w:val="37"/>
          <w:w w:val="105"/>
        </w:rPr>
        <w:t> </w:t>
      </w:r>
      <w:r>
        <w:rPr>
          <w:w w:val="105"/>
        </w:rPr>
        <w:t>espacio</w:t>
      </w:r>
      <w:r>
        <w:rPr>
          <w:spacing w:val="37"/>
          <w:w w:val="105"/>
        </w:rPr>
        <w:t> </w:t>
      </w:r>
      <w:r>
        <w:rPr>
          <w:w w:val="105"/>
        </w:rPr>
        <w:t>que</w:t>
      </w:r>
      <w:r>
        <w:rPr>
          <w:spacing w:val="37"/>
          <w:w w:val="105"/>
        </w:rPr>
        <w:t> </w:t>
      </w:r>
      <w:r>
        <w:rPr>
          <w:w w:val="105"/>
        </w:rPr>
        <w:t>brinde</w:t>
      </w:r>
      <w:r>
        <w:rPr>
          <w:spacing w:val="37"/>
          <w:w w:val="105"/>
        </w:rPr>
        <w:t> </w:t>
      </w:r>
      <w:r>
        <w:rPr>
          <w:w w:val="105"/>
        </w:rPr>
        <w:t>variedad</w:t>
      </w:r>
      <w:r>
        <w:rPr>
          <w:spacing w:val="37"/>
          <w:w w:val="105"/>
        </w:rPr>
        <w:t> </w:t>
      </w:r>
      <w:r>
        <w:rPr>
          <w:w w:val="105"/>
        </w:rPr>
        <w:t>de</w:t>
      </w:r>
      <w:r>
        <w:rPr>
          <w:spacing w:val="37"/>
          <w:w w:val="105"/>
        </w:rPr>
        <w:t> </w:t>
      </w:r>
      <w:r>
        <w:rPr>
          <w:w w:val="105"/>
        </w:rPr>
        <w:t>opciones</w:t>
      </w:r>
      <w:r>
        <w:rPr>
          <w:spacing w:val="37"/>
          <w:w w:val="105"/>
        </w:rPr>
        <w:t> </w:t>
      </w:r>
      <w:r>
        <w:rPr>
          <w:w w:val="105"/>
        </w:rPr>
        <w:t>al</w:t>
      </w:r>
      <w:r>
        <w:rPr>
          <w:spacing w:val="37"/>
          <w:w w:val="105"/>
        </w:rPr>
        <w:t> </w:t>
      </w:r>
      <w:r>
        <w:rPr>
          <w:w w:val="105"/>
        </w:rPr>
        <w:t>alcance</w:t>
      </w:r>
      <w:r>
        <w:rPr>
          <w:spacing w:val="37"/>
          <w:w w:val="105"/>
        </w:rPr>
        <w:t> </w:t>
      </w:r>
      <w:r>
        <w:rPr>
          <w:w w:val="105"/>
        </w:rPr>
        <w:t>de</w:t>
      </w:r>
      <w:r>
        <w:rPr>
          <w:spacing w:val="37"/>
          <w:w w:val="105"/>
        </w:rPr>
        <w:t> </w:t>
      </w:r>
      <w:r>
        <w:rPr>
          <w:w w:val="105"/>
        </w:rPr>
        <w:t>niños</w:t>
      </w:r>
      <w:r>
        <w:rPr>
          <w:spacing w:val="38"/>
          <w:w w:val="105"/>
        </w:rPr>
        <w:t> </w:t>
      </w:r>
      <w:r>
        <w:rPr>
          <w:w w:val="105"/>
        </w:rPr>
        <w:t>y</w:t>
      </w:r>
      <w:r>
        <w:rPr>
          <w:spacing w:val="38"/>
          <w:w w:val="105"/>
        </w:rPr>
        <w:t> </w:t>
      </w:r>
      <w:r>
        <w:rPr>
          <w:w w:val="105"/>
        </w:rPr>
        <w:t>niñas.</w:t>
      </w:r>
    </w:p>
    <w:p>
      <w:pPr>
        <w:pStyle w:val="BodyText"/>
        <w:spacing w:line="292" w:lineRule="auto" w:before="125"/>
        <w:ind w:left="379" w:right="372" w:firstLine="567"/>
        <w:jc w:val="both"/>
      </w:pPr>
      <w:r>
        <w:rPr>
          <w:w w:val="105"/>
        </w:rPr>
        <w:t>Los entornos educativos para los niños y niñas deben contar</w:t>
      </w:r>
      <w:r>
        <w:rPr>
          <w:w w:val="105"/>
        </w:rPr>
        <w:t> con distintos elementos que inviten</w:t>
      </w:r>
      <w:r>
        <w:rPr>
          <w:w w:val="105"/>
        </w:rPr>
        <w:t> al</w:t>
      </w:r>
      <w:r>
        <w:rPr>
          <w:w w:val="105"/>
        </w:rPr>
        <w:t> juego,</w:t>
      </w:r>
      <w:r>
        <w:rPr>
          <w:w w:val="105"/>
        </w:rPr>
        <w:t> el</w:t>
      </w:r>
      <w:r>
        <w:rPr>
          <w:w w:val="105"/>
        </w:rPr>
        <w:t> arte,</w:t>
      </w:r>
      <w:r>
        <w:rPr>
          <w:w w:val="105"/>
        </w:rPr>
        <w:t> la</w:t>
      </w:r>
      <w:r>
        <w:rPr>
          <w:w w:val="105"/>
        </w:rPr>
        <w:t> literatura</w:t>
      </w:r>
      <w:r>
        <w:rPr>
          <w:w w:val="105"/>
        </w:rPr>
        <w:t> y</w:t>
      </w:r>
      <w:r>
        <w:rPr>
          <w:w w:val="105"/>
        </w:rPr>
        <w:t> la</w:t>
      </w:r>
      <w:r>
        <w:rPr>
          <w:w w:val="105"/>
        </w:rPr>
        <w:t> exploración</w:t>
      </w:r>
      <w:r>
        <w:rPr>
          <w:w w:val="105"/>
        </w:rPr>
        <w:t> del</w:t>
      </w:r>
      <w:r>
        <w:rPr>
          <w:w w:val="105"/>
        </w:rPr>
        <w:t> medio,</w:t>
      </w:r>
      <w:r>
        <w:rPr>
          <w:w w:val="105"/>
        </w:rPr>
        <w:t> tales</w:t>
      </w:r>
      <w:r>
        <w:rPr>
          <w:w w:val="105"/>
        </w:rPr>
        <w:t> como</w:t>
      </w:r>
      <w:r>
        <w:rPr>
          <w:w w:val="105"/>
        </w:rPr>
        <w:t> como</w:t>
      </w:r>
      <w:r>
        <w:rPr>
          <w:w w:val="105"/>
        </w:rPr>
        <w:t> los</w:t>
      </w:r>
      <w:r>
        <w:rPr>
          <w:w w:val="105"/>
        </w:rPr>
        <w:t> libros, instrumentos</w:t>
      </w:r>
      <w:r>
        <w:rPr>
          <w:w w:val="105"/>
        </w:rPr>
        <w:t> musicales,</w:t>
      </w:r>
      <w:r>
        <w:rPr>
          <w:w w:val="105"/>
        </w:rPr>
        <w:t> juegos</w:t>
      </w:r>
      <w:r>
        <w:rPr>
          <w:w w:val="105"/>
        </w:rPr>
        <w:t> de</w:t>
      </w:r>
      <w:r>
        <w:rPr>
          <w:w w:val="105"/>
        </w:rPr>
        <w:t> mesa,</w:t>
      </w:r>
      <w:r>
        <w:rPr>
          <w:w w:val="105"/>
        </w:rPr>
        <w:t> títeres,</w:t>
      </w:r>
      <w:r>
        <w:rPr>
          <w:w w:val="105"/>
        </w:rPr>
        <w:t> material</w:t>
      </w:r>
      <w:r>
        <w:rPr>
          <w:w w:val="105"/>
        </w:rPr>
        <w:t> para</w:t>
      </w:r>
      <w:r>
        <w:rPr>
          <w:w w:val="105"/>
        </w:rPr>
        <w:t> juego</w:t>
      </w:r>
      <w:r>
        <w:rPr>
          <w:w w:val="105"/>
        </w:rPr>
        <w:t> de</w:t>
      </w:r>
      <w:r>
        <w:rPr>
          <w:w w:val="105"/>
        </w:rPr>
        <w:t> roles,</w:t>
      </w:r>
      <w:r>
        <w:rPr>
          <w:w w:val="105"/>
        </w:rPr>
        <w:t> juegos tradicionales</w:t>
      </w:r>
      <w:r>
        <w:rPr>
          <w:spacing w:val="40"/>
          <w:w w:val="105"/>
        </w:rPr>
        <w:t> </w:t>
      </w:r>
      <w:r>
        <w:rPr>
          <w:w w:val="105"/>
        </w:rPr>
        <w:t>propios</w:t>
      </w:r>
      <w:r>
        <w:rPr>
          <w:spacing w:val="40"/>
          <w:w w:val="105"/>
        </w:rPr>
        <w:t> </w:t>
      </w:r>
      <w:r>
        <w:rPr>
          <w:w w:val="105"/>
        </w:rPr>
        <w:t>de</w:t>
      </w:r>
      <w:r>
        <w:rPr>
          <w:spacing w:val="40"/>
          <w:w w:val="105"/>
        </w:rPr>
        <w:t> </w:t>
      </w:r>
      <w:r>
        <w:rPr>
          <w:w w:val="105"/>
        </w:rPr>
        <w:t>cada</w:t>
      </w:r>
      <w:r>
        <w:rPr>
          <w:spacing w:val="40"/>
          <w:w w:val="105"/>
        </w:rPr>
        <w:t> </w:t>
      </w:r>
      <w:r>
        <w:rPr>
          <w:w w:val="105"/>
        </w:rPr>
        <w:t>región.</w:t>
      </w:r>
      <w:r>
        <w:rPr>
          <w:spacing w:val="40"/>
          <w:w w:val="105"/>
        </w:rPr>
        <w:t> </w:t>
      </w:r>
      <w:r>
        <w:rPr>
          <w:w w:val="105"/>
        </w:rPr>
        <w:t>Todo</w:t>
      </w:r>
      <w:r>
        <w:rPr>
          <w:spacing w:val="40"/>
          <w:w w:val="105"/>
        </w:rPr>
        <w:t> </w:t>
      </w:r>
      <w:r>
        <w:rPr>
          <w:w w:val="105"/>
        </w:rPr>
        <w:t>lo</w:t>
      </w:r>
      <w:r>
        <w:rPr>
          <w:spacing w:val="40"/>
          <w:w w:val="105"/>
        </w:rPr>
        <w:t> </w:t>
      </w:r>
      <w:r>
        <w:rPr>
          <w:w w:val="105"/>
        </w:rPr>
        <w:t>anterior</w:t>
      </w:r>
      <w:r>
        <w:rPr>
          <w:spacing w:val="40"/>
          <w:w w:val="105"/>
        </w:rPr>
        <w:t> </w:t>
      </w:r>
      <w:r>
        <w:rPr>
          <w:w w:val="105"/>
        </w:rPr>
        <w:t>en</w:t>
      </w:r>
      <w:r>
        <w:rPr>
          <w:spacing w:val="40"/>
          <w:w w:val="105"/>
        </w:rPr>
        <w:t> </w:t>
      </w:r>
      <w:r>
        <w:rPr>
          <w:w w:val="105"/>
        </w:rPr>
        <w:t>una</w:t>
      </w:r>
      <w:r>
        <w:rPr>
          <w:spacing w:val="40"/>
          <w:w w:val="105"/>
        </w:rPr>
        <w:t> </w:t>
      </w:r>
      <w:r>
        <w:rPr>
          <w:w w:val="105"/>
        </w:rPr>
        <w:t>proporción</w:t>
      </w:r>
      <w:r>
        <w:rPr>
          <w:spacing w:val="40"/>
          <w:w w:val="105"/>
        </w:rPr>
        <w:t> </w:t>
      </w:r>
      <w:r>
        <w:rPr>
          <w:w w:val="105"/>
        </w:rPr>
        <w:t>de</w:t>
      </w:r>
      <w:r>
        <w:rPr>
          <w:spacing w:val="40"/>
          <w:w w:val="105"/>
        </w:rPr>
        <w:t> </w:t>
      </w:r>
      <w:r>
        <w:rPr>
          <w:w w:val="105"/>
        </w:rPr>
        <w:t>cantidad adecuada</w:t>
      </w:r>
      <w:r>
        <w:rPr>
          <w:spacing w:val="40"/>
          <w:w w:val="105"/>
        </w:rPr>
        <w:t> </w:t>
      </w:r>
      <w:r>
        <w:rPr>
          <w:w w:val="105"/>
        </w:rPr>
        <w:t>y</w:t>
      </w:r>
      <w:r>
        <w:rPr>
          <w:spacing w:val="40"/>
          <w:w w:val="105"/>
        </w:rPr>
        <w:t> </w:t>
      </w:r>
      <w:r>
        <w:rPr>
          <w:w w:val="105"/>
        </w:rPr>
        <w:t>variabilidad</w:t>
      </w:r>
      <w:r>
        <w:rPr>
          <w:spacing w:val="40"/>
          <w:w w:val="105"/>
        </w:rPr>
        <w:t> </w:t>
      </w:r>
      <w:r>
        <w:rPr>
          <w:w w:val="105"/>
        </w:rPr>
        <w:t>para</w:t>
      </w:r>
      <w:r>
        <w:rPr>
          <w:spacing w:val="40"/>
          <w:w w:val="105"/>
        </w:rPr>
        <w:t> </w:t>
      </w:r>
      <w:r>
        <w:rPr>
          <w:w w:val="105"/>
        </w:rPr>
        <w:t>cada</w:t>
      </w:r>
      <w:r>
        <w:rPr>
          <w:spacing w:val="40"/>
          <w:w w:val="105"/>
        </w:rPr>
        <w:t> </w:t>
      </w:r>
      <w:r>
        <w:rPr>
          <w:w w:val="105"/>
        </w:rPr>
        <w:t>grupo</w:t>
      </w:r>
      <w:r>
        <w:rPr>
          <w:spacing w:val="40"/>
          <w:w w:val="105"/>
        </w:rPr>
        <w:t> </w:t>
      </w:r>
      <w:r>
        <w:rPr>
          <w:w w:val="105"/>
        </w:rPr>
        <w:t>de</w:t>
      </w:r>
      <w:r>
        <w:rPr>
          <w:spacing w:val="40"/>
          <w:w w:val="105"/>
        </w:rPr>
        <w:t> </w:t>
      </w:r>
      <w:r>
        <w:rPr>
          <w:w w:val="105"/>
        </w:rPr>
        <w:t>edad.</w:t>
      </w:r>
      <w:r>
        <w:rPr>
          <w:spacing w:val="40"/>
          <w:w w:val="105"/>
        </w:rPr>
        <w:t> </w:t>
      </w:r>
      <w:r>
        <w:rPr>
          <w:w w:val="105"/>
        </w:rPr>
        <w:t>Su</w:t>
      </w:r>
      <w:r>
        <w:rPr>
          <w:spacing w:val="40"/>
          <w:w w:val="105"/>
        </w:rPr>
        <w:t> </w:t>
      </w:r>
      <w:r>
        <w:rPr>
          <w:w w:val="105"/>
        </w:rPr>
        <w:t>elección</w:t>
      </w:r>
      <w:r>
        <w:rPr>
          <w:spacing w:val="40"/>
          <w:w w:val="105"/>
        </w:rPr>
        <w:t> </w:t>
      </w:r>
      <w:r>
        <w:rPr>
          <w:w w:val="105"/>
        </w:rPr>
        <w:t>depende</w:t>
      </w:r>
      <w:r>
        <w:rPr>
          <w:spacing w:val="40"/>
          <w:w w:val="105"/>
        </w:rPr>
        <w:t> </w:t>
      </w:r>
      <w:r>
        <w:rPr>
          <w:w w:val="105"/>
        </w:rPr>
        <w:t>además</w:t>
      </w:r>
      <w:r>
        <w:rPr>
          <w:spacing w:val="40"/>
          <w:w w:val="105"/>
        </w:rPr>
        <w:t> </w:t>
      </w:r>
      <w:r>
        <w:rPr>
          <w:w w:val="105"/>
        </w:rPr>
        <w:t>de</w:t>
      </w:r>
      <w:r>
        <w:rPr>
          <w:spacing w:val="40"/>
          <w:w w:val="105"/>
        </w:rPr>
        <w:t> </w:t>
      </w:r>
      <w:r>
        <w:rPr>
          <w:w w:val="105"/>
        </w:rPr>
        <w:t>los objetivos</w:t>
      </w:r>
      <w:r>
        <w:rPr>
          <w:spacing w:val="40"/>
          <w:w w:val="105"/>
        </w:rPr>
        <w:t> </w:t>
      </w:r>
      <w:r>
        <w:rPr>
          <w:w w:val="105"/>
        </w:rPr>
        <w:t>que</w:t>
      </w:r>
      <w:r>
        <w:rPr>
          <w:spacing w:val="40"/>
          <w:w w:val="105"/>
        </w:rPr>
        <w:t> </w:t>
      </w:r>
      <w:r>
        <w:rPr>
          <w:w w:val="105"/>
        </w:rPr>
        <w:t>se</w:t>
      </w:r>
      <w:r>
        <w:rPr>
          <w:spacing w:val="40"/>
          <w:w w:val="105"/>
        </w:rPr>
        <w:t> </w:t>
      </w:r>
      <w:r>
        <w:rPr>
          <w:w w:val="105"/>
        </w:rPr>
        <w:t>quieran</w:t>
      </w:r>
      <w:r>
        <w:rPr>
          <w:spacing w:val="40"/>
          <w:w w:val="105"/>
        </w:rPr>
        <w:t> </w:t>
      </w:r>
      <w:r>
        <w:rPr>
          <w:w w:val="105"/>
        </w:rPr>
        <w:t>alcanzar</w:t>
      </w:r>
      <w:r>
        <w:rPr>
          <w:spacing w:val="40"/>
          <w:w w:val="105"/>
        </w:rPr>
        <w:t> </w:t>
      </w:r>
      <w:r>
        <w:rPr>
          <w:w w:val="105"/>
        </w:rPr>
        <w:t>según</w:t>
      </w:r>
      <w:r>
        <w:rPr>
          <w:spacing w:val="40"/>
          <w:w w:val="105"/>
        </w:rPr>
        <w:t> </w:t>
      </w:r>
      <w:r>
        <w:rPr>
          <w:w w:val="105"/>
        </w:rPr>
        <w:t>el</w:t>
      </w:r>
      <w:r>
        <w:rPr>
          <w:spacing w:val="40"/>
          <w:w w:val="105"/>
        </w:rPr>
        <w:t> </w:t>
      </w:r>
      <w:r>
        <w:rPr>
          <w:w w:val="105"/>
        </w:rPr>
        <w:t>proyecto</w:t>
      </w:r>
      <w:r>
        <w:rPr>
          <w:spacing w:val="40"/>
          <w:w w:val="105"/>
        </w:rPr>
        <w:t> </w:t>
      </w:r>
      <w:r>
        <w:rPr>
          <w:w w:val="105"/>
        </w:rPr>
        <w:t>pedagógico</w:t>
      </w:r>
      <w:r>
        <w:rPr>
          <w:spacing w:val="40"/>
          <w:w w:val="105"/>
        </w:rPr>
        <w:t> </w:t>
      </w:r>
      <w:r>
        <w:rPr>
          <w:w w:val="105"/>
        </w:rPr>
        <w:t>en</w:t>
      </w:r>
      <w:r>
        <w:rPr>
          <w:spacing w:val="40"/>
          <w:w w:val="105"/>
        </w:rPr>
        <w:t> </w:t>
      </w:r>
      <w:r>
        <w:rPr>
          <w:w w:val="105"/>
        </w:rPr>
        <w:t>desarrollo.</w:t>
      </w:r>
    </w:p>
    <w:p>
      <w:pPr>
        <w:pStyle w:val="BodyText"/>
        <w:spacing w:line="292" w:lineRule="auto" w:before="127"/>
        <w:ind w:left="379" w:right="372" w:firstLine="567"/>
        <w:jc w:val="both"/>
      </w:pPr>
      <w:r>
        <w:rPr>
          <w:w w:val="105"/>
        </w:rPr>
        <w:t>En</w:t>
      </w:r>
      <w:r>
        <w:rPr>
          <w:w w:val="105"/>
        </w:rPr>
        <w:t> este</w:t>
      </w:r>
      <w:r>
        <w:rPr>
          <w:w w:val="105"/>
        </w:rPr>
        <w:t> sentido,</w:t>
      </w:r>
      <w:r>
        <w:rPr>
          <w:w w:val="105"/>
        </w:rPr>
        <w:t> para</w:t>
      </w:r>
      <w:r>
        <w:rPr>
          <w:w w:val="105"/>
        </w:rPr>
        <w:t> que</w:t>
      </w:r>
      <w:r>
        <w:rPr>
          <w:w w:val="105"/>
        </w:rPr>
        <w:t> los</w:t>
      </w:r>
      <w:r>
        <w:rPr>
          <w:w w:val="105"/>
        </w:rPr>
        <w:t> materiales</w:t>
      </w:r>
      <w:r>
        <w:rPr>
          <w:w w:val="105"/>
        </w:rPr>
        <w:t> didácticos</w:t>
      </w:r>
      <w:r>
        <w:rPr>
          <w:w w:val="105"/>
        </w:rPr>
        <w:t> posibiliten</w:t>
      </w:r>
      <w:r>
        <w:rPr>
          <w:w w:val="105"/>
        </w:rPr>
        <w:t> la</w:t>
      </w:r>
      <w:r>
        <w:rPr>
          <w:w w:val="105"/>
        </w:rPr>
        <w:t> creación</w:t>
      </w:r>
      <w:r>
        <w:rPr>
          <w:w w:val="105"/>
        </w:rPr>
        <w:t> de</w:t>
      </w:r>
      <w:r>
        <w:rPr>
          <w:w w:val="105"/>
        </w:rPr>
        <w:t> espacios educativos, deben responder a unos determinados criterios de uso y sentido, que los conviertan en</w:t>
      </w:r>
      <w:r>
        <w:rPr>
          <w:spacing w:val="4"/>
          <w:w w:val="105"/>
        </w:rPr>
        <w:t> </w:t>
      </w:r>
      <w:r>
        <w:rPr>
          <w:w w:val="105"/>
        </w:rPr>
        <w:t>elementos</w:t>
      </w:r>
      <w:r>
        <w:rPr>
          <w:spacing w:val="4"/>
          <w:w w:val="105"/>
        </w:rPr>
        <w:t> </w:t>
      </w:r>
      <w:r>
        <w:rPr>
          <w:w w:val="105"/>
        </w:rPr>
        <w:t>educadores</w:t>
      </w:r>
      <w:r>
        <w:rPr>
          <w:spacing w:val="4"/>
          <w:w w:val="105"/>
        </w:rPr>
        <w:t> </w:t>
      </w:r>
      <w:r>
        <w:rPr>
          <w:w w:val="105"/>
        </w:rPr>
        <w:t>y</w:t>
      </w:r>
      <w:r>
        <w:rPr>
          <w:spacing w:val="6"/>
          <w:w w:val="105"/>
        </w:rPr>
        <w:t> </w:t>
      </w:r>
      <w:r>
        <w:rPr>
          <w:w w:val="105"/>
        </w:rPr>
        <w:t>potenciadores</w:t>
      </w:r>
      <w:r>
        <w:rPr>
          <w:spacing w:val="4"/>
          <w:w w:val="105"/>
        </w:rPr>
        <w:t> </w:t>
      </w:r>
      <w:r>
        <w:rPr>
          <w:w w:val="105"/>
        </w:rPr>
        <w:t>del</w:t>
      </w:r>
      <w:r>
        <w:rPr>
          <w:spacing w:val="4"/>
          <w:w w:val="105"/>
        </w:rPr>
        <w:t> </w:t>
      </w:r>
      <w:r>
        <w:rPr>
          <w:w w:val="105"/>
        </w:rPr>
        <w:t>desarrollo.</w:t>
      </w:r>
      <w:r>
        <w:rPr>
          <w:spacing w:val="4"/>
          <w:w w:val="105"/>
        </w:rPr>
        <w:t> </w:t>
      </w:r>
      <w:r>
        <w:rPr>
          <w:w w:val="105"/>
        </w:rPr>
        <w:t>Muchas</w:t>
      </w:r>
      <w:r>
        <w:rPr>
          <w:spacing w:val="4"/>
          <w:w w:val="105"/>
        </w:rPr>
        <w:t> </w:t>
      </w:r>
      <w:r>
        <w:rPr>
          <w:w w:val="105"/>
        </w:rPr>
        <w:t>veces</w:t>
      </w:r>
      <w:r>
        <w:rPr>
          <w:spacing w:val="5"/>
          <w:w w:val="105"/>
        </w:rPr>
        <w:t> </w:t>
      </w:r>
      <w:r>
        <w:rPr>
          <w:w w:val="105"/>
        </w:rPr>
        <w:t>con</w:t>
      </w:r>
      <w:r>
        <w:rPr>
          <w:spacing w:val="4"/>
          <w:w w:val="105"/>
        </w:rPr>
        <w:t> </w:t>
      </w:r>
      <w:r>
        <w:rPr>
          <w:w w:val="105"/>
        </w:rPr>
        <w:t>un</w:t>
      </w:r>
      <w:r>
        <w:rPr>
          <w:spacing w:val="5"/>
          <w:w w:val="105"/>
        </w:rPr>
        <w:t> </w:t>
      </w:r>
      <w:r>
        <w:rPr>
          <w:w w:val="105"/>
        </w:rPr>
        <w:t>mismo</w:t>
      </w:r>
      <w:r>
        <w:rPr>
          <w:spacing w:val="4"/>
          <w:w w:val="105"/>
        </w:rPr>
        <w:t> </w:t>
      </w:r>
      <w:r>
        <w:rPr>
          <w:spacing w:val="-2"/>
          <w:w w:val="105"/>
        </w:rPr>
        <w:t>material</w:t>
      </w:r>
    </w:p>
    <w:p>
      <w:pPr>
        <w:pStyle w:val="BodyText"/>
        <w:spacing w:before="9"/>
        <w:rPr>
          <w:sz w:val="25"/>
        </w:rPr>
      </w:pPr>
      <w:r>
        <w:rPr/>
        <w:pict>
          <v:rect style="position:absolute;margin-left:78pt;margin-top:16.937794pt;width:144pt;height:.481pt;mso-position-horizontal-relative:page;mso-position-vertical-relative:paragraph;z-index:-15718912;mso-wrap-distance-left:0;mso-wrap-distance-right:0" id="docshape22" filled="true" fillcolor="#000000" stroked="false">
            <v:fill type="solid"/>
            <w10:wrap type="topAndBottom"/>
          </v:rect>
        </w:pict>
      </w:r>
    </w:p>
    <w:p>
      <w:pPr>
        <w:spacing w:line="254" w:lineRule="auto" w:before="245"/>
        <w:ind w:left="379" w:right="0" w:firstLine="112"/>
        <w:jc w:val="left"/>
        <w:rPr>
          <w:sz w:val="18"/>
        </w:rPr>
      </w:pPr>
      <w:bookmarkStart w:name="_bookmark46" w:id="63"/>
      <w:bookmarkEnd w:id="63"/>
      <w:r>
        <w:rPr/>
      </w:r>
      <w:r>
        <w:rPr>
          <w:w w:val="105"/>
          <w:position w:val="6"/>
          <w:sz w:val="11"/>
        </w:rPr>
        <w:t>28</w:t>
      </w:r>
      <w:r>
        <w:rPr>
          <w:spacing w:val="39"/>
          <w:w w:val="105"/>
          <w:position w:val="6"/>
          <w:sz w:val="11"/>
        </w:rPr>
        <w:t> </w:t>
      </w:r>
      <w:r>
        <w:rPr>
          <w:w w:val="105"/>
          <w:sz w:val="18"/>
        </w:rPr>
        <w:t>Por</w:t>
      </w:r>
      <w:r>
        <w:rPr>
          <w:spacing w:val="22"/>
          <w:w w:val="105"/>
          <w:sz w:val="18"/>
        </w:rPr>
        <w:t> </w:t>
      </w:r>
      <w:r>
        <w:rPr>
          <w:w w:val="105"/>
          <w:sz w:val="18"/>
        </w:rPr>
        <w:t>la</w:t>
      </w:r>
      <w:r>
        <w:rPr>
          <w:spacing w:val="22"/>
          <w:w w:val="105"/>
          <w:sz w:val="18"/>
        </w:rPr>
        <w:t> </w:t>
      </w:r>
      <w:r>
        <w:rPr>
          <w:w w:val="105"/>
          <w:sz w:val="18"/>
        </w:rPr>
        <w:t>cual</w:t>
      </w:r>
      <w:r>
        <w:rPr>
          <w:spacing w:val="22"/>
          <w:w w:val="105"/>
          <w:sz w:val="18"/>
        </w:rPr>
        <w:t> </w:t>
      </w:r>
      <w:r>
        <w:rPr>
          <w:w w:val="105"/>
          <w:sz w:val="18"/>
        </w:rPr>
        <w:t>se</w:t>
      </w:r>
      <w:r>
        <w:rPr>
          <w:spacing w:val="22"/>
          <w:w w:val="105"/>
          <w:sz w:val="18"/>
        </w:rPr>
        <w:t> </w:t>
      </w:r>
      <w:r>
        <w:rPr>
          <w:w w:val="105"/>
          <w:sz w:val="18"/>
        </w:rPr>
        <w:t>expide</w:t>
      </w:r>
      <w:r>
        <w:rPr>
          <w:spacing w:val="22"/>
          <w:w w:val="105"/>
          <w:sz w:val="18"/>
        </w:rPr>
        <w:t> </w:t>
      </w:r>
      <w:r>
        <w:rPr>
          <w:w w:val="105"/>
          <w:sz w:val="18"/>
        </w:rPr>
        <w:t>el</w:t>
      </w:r>
      <w:r>
        <w:rPr>
          <w:spacing w:val="22"/>
          <w:w w:val="105"/>
          <w:sz w:val="18"/>
        </w:rPr>
        <w:t> </w:t>
      </w:r>
      <w:r>
        <w:rPr>
          <w:w w:val="105"/>
          <w:sz w:val="18"/>
        </w:rPr>
        <w:t>reglamento</w:t>
      </w:r>
      <w:r>
        <w:rPr>
          <w:spacing w:val="22"/>
          <w:w w:val="105"/>
          <w:sz w:val="18"/>
        </w:rPr>
        <w:t> </w:t>
      </w:r>
      <w:r>
        <w:rPr>
          <w:w w:val="105"/>
          <w:sz w:val="18"/>
        </w:rPr>
        <w:t>técnico</w:t>
      </w:r>
      <w:r>
        <w:rPr>
          <w:spacing w:val="23"/>
          <w:w w:val="105"/>
          <w:sz w:val="18"/>
        </w:rPr>
        <w:t> </w:t>
      </w:r>
      <w:r>
        <w:rPr>
          <w:w w:val="105"/>
          <w:sz w:val="18"/>
        </w:rPr>
        <w:t>sobre</w:t>
      </w:r>
      <w:r>
        <w:rPr>
          <w:spacing w:val="22"/>
          <w:w w:val="105"/>
          <w:sz w:val="18"/>
        </w:rPr>
        <w:t> </w:t>
      </w:r>
      <w:r>
        <w:rPr>
          <w:w w:val="105"/>
          <w:sz w:val="18"/>
        </w:rPr>
        <w:t>los</w:t>
      </w:r>
      <w:r>
        <w:rPr>
          <w:spacing w:val="22"/>
          <w:w w:val="105"/>
          <w:sz w:val="18"/>
        </w:rPr>
        <w:t> </w:t>
      </w:r>
      <w:r>
        <w:rPr>
          <w:w w:val="105"/>
          <w:sz w:val="18"/>
        </w:rPr>
        <w:t>requisitos</w:t>
      </w:r>
      <w:r>
        <w:rPr>
          <w:spacing w:val="22"/>
          <w:w w:val="105"/>
          <w:sz w:val="18"/>
        </w:rPr>
        <w:t> </w:t>
      </w:r>
      <w:r>
        <w:rPr>
          <w:w w:val="105"/>
          <w:sz w:val="18"/>
        </w:rPr>
        <w:t>sanitarios</w:t>
      </w:r>
      <w:r>
        <w:rPr>
          <w:spacing w:val="23"/>
          <w:w w:val="105"/>
          <w:sz w:val="18"/>
        </w:rPr>
        <w:t> </w:t>
      </w:r>
      <w:r>
        <w:rPr>
          <w:w w:val="105"/>
          <w:sz w:val="18"/>
        </w:rPr>
        <w:t>de</w:t>
      </w:r>
      <w:r>
        <w:rPr>
          <w:spacing w:val="22"/>
          <w:w w:val="105"/>
          <w:sz w:val="18"/>
        </w:rPr>
        <w:t> </w:t>
      </w:r>
      <w:r>
        <w:rPr>
          <w:w w:val="105"/>
          <w:sz w:val="18"/>
        </w:rPr>
        <w:t>los</w:t>
      </w:r>
      <w:r>
        <w:rPr>
          <w:spacing w:val="22"/>
          <w:w w:val="105"/>
          <w:sz w:val="18"/>
        </w:rPr>
        <w:t> </w:t>
      </w:r>
      <w:r>
        <w:rPr>
          <w:w w:val="105"/>
          <w:sz w:val="18"/>
        </w:rPr>
        <w:t>juguetes,</w:t>
      </w:r>
      <w:r>
        <w:rPr>
          <w:spacing w:val="22"/>
          <w:w w:val="105"/>
          <w:sz w:val="18"/>
        </w:rPr>
        <w:t> </w:t>
      </w:r>
      <w:r>
        <w:rPr>
          <w:w w:val="105"/>
          <w:sz w:val="18"/>
        </w:rPr>
        <w:t>sus</w:t>
      </w:r>
      <w:r>
        <w:rPr>
          <w:spacing w:val="22"/>
          <w:w w:val="105"/>
          <w:sz w:val="18"/>
        </w:rPr>
        <w:t> </w:t>
      </w:r>
      <w:r>
        <w:rPr>
          <w:w w:val="105"/>
          <w:sz w:val="18"/>
        </w:rPr>
        <w:t>componentes</w:t>
      </w:r>
      <w:r>
        <w:rPr>
          <w:spacing w:val="22"/>
          <w:w w:val="105"/>
          <w:sz w:val="18"/>
        </w:rPr>
        <w:t> </w:t>
      </w:r>
      <w:r>
        <w:rPr>
          <w:w w:val="105"/>
          <w:sz w:val="18"/>
        </w:rPr>
        <w:t>y accesorios, que se comercialicen en el Territorio Nacional y se dictan otras disposiciones.</w:t>
      </w:r>
    </w:p>
    <w:p>
      <w:pPr>
        <w:spacing w:after="0" w:line="254" w:lineRule="auto"/>
        <w:jc w:val="left"/>
        <w:rPr>
          <w:sz w:val="18"/>
        </w:rPr>
        <w:sectPr>
          <w:pgSz w:w="11910" w:h="16840"/>
          <w:pgMar w:header="0" w:footer="1014" w:top="1720" w:bottom="1200" w:left="1180" w:right="900"/>
        </w:sectPr>
      </w:pPr>
    </w:p>
    <w:p>
      <w:pPr>
        <w:pStyle w:val="BodyText"/>
        <w:spacing w:line="292" w:lineRule="auto" w:before="83"/>
        <w:ind w:left="380" w:right="374"/>
        <w:jc w:val="both"/>
      </w:pPr>
      <w:r>
        <w:rPr>
          <w:w w:val="105"/>
        </w:rPr>
        <w:t>se</w:t>
      </w:r>
      <w:r>
        <w:rPr>
          <w:w w:val="105"/>
        </w:rPr>
        <w:t> pueden</w:t>
      </w:r>
      <w:r>
        <w:rPr>
          <w:w w:val="105"/>
        </w:rPr>
        <w:t> realizar</w:t>
      </w:r>
      <w:r>
        <w:rPr>
          <w:w w:val="105"/>
        </w:rPr>
        <w:t> diversas</w:t>
      </w:r>
      <w:r>
        <w:rPr>
          <w:w w:val="105"/>
        </w:rPr>
        <w:t> actividades</w:t>
      </w:r>
      <w:r>
        <w:rPr>
          <w:w w:val="105"/>
        </w:rPr>
        <w:t> y</w:t>
      </w:r>
      <w:r>
        <w:rPr>
          <w:w w:val="105"/>
        </w:rPr>
        <w:t> lograr</w:t>
      </w:r>
      <w:r>
        <w:rPr>
          <w:w w:val="105"/>
        </w:rPr>
        <w:t> objetivos</w:t>
      </w:r>
      <w:r>
        <w:rPr>
          <w:w w:val="105"/>
        </w:rPr>
        <w:t> coincidentes</w:t>
      </w:r>
      <w:r>
        <w:rPr>
          <w:w w:val="105"/>
        </w:rPr>
        <w:t> o</w:t>
      </w:r>
      <w:r>
        <w:rPr>
          <w:w w:val="105"/>
        </w:rPr>
        <w:t> complementarios.</w:t>
      </w:r>
      <w:r>
        <w:rPr>
          <w:w w:val="105"/>
        </w:rPr>
        <w:t> Es preciso</w:t>
      </w:r>
      <w:r>
        <w:rPr>
          <w:w w:val="105"/>
        </w:rPr>
        <w:t> también</w:t>
      </w:r>
      <w:r>
        <w:rPr>
          <w:w w:val="105"/>
        </w:rPr>
        <w:t> ofrecer</w:t>
      </w:r>
      <w:r>
        <w:rPr>
          <w:w w:val="105"/>
        </w:rPr>
        <w:t> al</w:t>
      </w:r>
      <w:r>
        <w:rPr>
          <w:w w:val="105"/>
        </w:rPr>
        <w:t> niño</w:t>
      </w:r>
      <w:r>
        <w:rPr>
          <w:w w:val="105"/>
        </w:rPr>
        <w:t> y</w:t>
      </w:r>
      <w:r>
        <w:rPr>
          <w:w w:val="105"/>
        </w:rPr>
        <w:t> niña</w:t>
      </w:r>
      <w:r>
        <w:rPr>
          <w:w w:val="105"/>
        </w:rPr>
        <w:t> materiales</w:t>
      </w:r>
      <w:r>
        <w:rPr>
          <w:w w:val="105"/>
        </w:rPr>
        <w:t> que</w:t>
      </w:r>
      <w:r>
        <w:rPr>
          <w:w w:val="105"/>
        </w:rPr>
        <w:t> les</w:t>
      </w:r>
      <w:r>
        <w:rPr>
          <w:w w:val="105"/>
        </w:rPr>
        <w:t> posibiliten</w:t>
      </w:r>
      <w:r>
        <w:rPr>
          <w:w w:val="105"/>
        </w:rPr>
        <w:t> desarrollarse</w:t>
      </w:r>
      <w:r>
        <w:rPr>
          <w:w w:val="105"/>
        </w:rPr>
        <w:t> de</w:t>
      </w:r>
      <w:r>
        <w:rPr>
          <w:w w:val="105"/>
        </w:rPr>
        <w:t> forma integral. Favorezcan el desarrollo de los diferentes lenguajes artísticos: plástica, musical, baile </w:t>
      </w:r>
      <w:r>
        <w:rPr>
          <w:spacing w:val="-4"/>
          <w:w w:val="105"/>
        </w:rPr>
        <w:t>etc.</w:t>
      </w:r>
    </w:p>
    <w:p>
      <w:pPr>
        <w:pStyle w:val="BodyText"/>
        <w:spacing w:line="292" w:lineRule="auto" w:before="124"/>
        <w:ind w:left="380" w:right="379"/>
        <w:jc w:val="both"/>
      </w:pPr>
      <w:r>
        <w:rPr>
          <w:w w:val="105"/>
        </w:rPr>
        <w:t>¿Qué</w:t>
      </w:r>
      <w:r>
        <w:rPr>
          <w:spacing w:val="80"/>
          <w:w w:val="105"/>
        </w:rPr>
        <w:t> </w:t>
      </w:r>
      <w:r>
        <w:rPr>
          <w:w w:val="105"/>
        </w:rPr>
        <w:t>tipos</w:t>
      </w:r>
      <w:r>
        <w:rPr>
          <w:spacing w:val="80"/>
          <w:w w:val="105"/>
        </w:rPr>
        <w:t> </w:t>
      </w:r>
      <w:r>
        <w:rPr>
          <w:w w:val="105"/>
        </w:rPr>
        <w:t>y</w:t>
      </w:r>
      <w:r>
        <w:rPr>
          <w:spacing w:val="80"/>
          <w:w w:val="105"/>
        </w:rPr>
        <w:t> </w:t>
      </w:r>
      <w:r>
        <w:rPr>
          <w:w w:val="105"/>
        </w:rPr>
        <w:t>cantidad</w:t>
      </w:r>
      <w:r>
        <w:rPr>
          <w:spacing w:val="80"/>
          <w:w w:val="105"/>
        </w:rPr>
        <w:t> </w:t>
      </w:r>
      <w:r>
        <w:rPr>
          <w:w w:val="105"/>
        </w:rPr>
        <w:t>de</w:t>
      </w:r>
      <w:r>
        <w:rPr>
          <w:spacing w:val="80"/>
          <w:w w:val="105"/>
        </w:rPr>
        <w:t> </w:t>
      </w:r>
      <w:r>
        <w:rPr>
          <w:w w:val="105"/>
        </w:rPr>
        <w:t>material</w:t>
      </w:r>
      <w:r>
        <w:rPr>
          <w:spacing w:val="80"/>
          <w:w w:val="105"/>
        </w:rPr>
        <w:t> </w:t>
      </w:r>
      <w:r>
        <w:rPr>
          <w:w w:val="105"/>
        </w:rPr>
        <w:t>didáctico</w:t>
      </w:r>
      <w:r>
        <w:rPr>
          <w:spacing w:val="80"/>
          <w:w w:val="105"/>
        </w:rPr>
        <w:t> </w:t>
      </w:r>
      <w:r>
        <w:rPr>
          <w:w w:val="105"/>
        </w:rPr>
        <w:t>son</w:t>
      </w:r>
      <w:r>
        <w:rPr>
          <w:spacing w:val="80"/>
          <w:w w:val="105"/>
        </w:rPr>
        <w:t> </w:t>
      </w:r>
      <w:r>
        <w:rPr>
          <w:w w:val="105"/>
        </w:rPr>
        <w:t>recomendables</w:t>
      </w:r>
      <w:r>
        <w:rPr>
          <w:spacing w:val="80"/>
          <w:w w:val="105"/>
        </w:rPr>
        <w:t> </w:t>
      </w:r>
      <w:r>
        <w:rPr>
          <w:w w:val="105"/>
        </w:rPr>
        <w:t>para</w:t>
      </w:r>
      <w:r>
        <w:rPr>
          <w:spacing w:val="80"/>
          <w:w w:val="105"/>
        </w:rPr>
        <w:t> </w:t>
      </w:r>
      <w:r>
        <w:rPr>
          <w:w w:val="105"/>
        </w:rPr>
        <w:t>el</w:t>
      </w:r>
      <w:r>
        <w:rPr>
          <w:spacing w:val="80"/>
          <w:w w:val="105"/>
        </w:rPr>
        <w:t> </w:t>
      </w:r>
      <w:r>
        <w:rPr>
          <w:w w:val="105"/>
        </w:rPr>
        <w:t>hogar </w:t>
      </w:r>
      <w:r>
        <w:rPr>
          <w:spacing w:val="-2"/>
          <w:w w:val="105"/>
        </w:rPr>
        <w:t>comunitario?</w:t>
      </w:r>
    </w:p>
    <w:p>
      <w:pPr>
        <w:pStyle w:val="BodyText"/>
        <w:spacing w:line="292" w:lineRule="auto" w:before="122"/>
        <w:ind w:left="379" w:right="372"/>
        <w:jc w:val="both"/>
      </w:pPr>
      <w:r>
        <w:rPr>
          <w:w w:val="105"/>
        </w:rPr>
        <w:t>Es importante tener en</w:t>
      </w:r>
      <w:r>
        <w:rPr>
          <w:w w:val="105"/>
        </w:rPr>
        <w:t> cuenta</w:t>
      </w:r>
      <w:r>
        <w:rPr>
          <w:w w:val="105"/>
        </w:rPr>
        <w:t> que el número</w:t>
      </w:r>
      <w:r>
        <w:rPr>
          <w:w w:val="105"/>
        </w:rPr>
        <w:t> de niños de los hogares comunitarios varía</w:t>
      </w:r>
      <w:r>
        <w:rPr>
          <w:w w:val="105"/>
        </w:rPr>
        <w:t> entre 12</w:t>
      </w:r>
      <w:r>
        <w:rPr>
          <w:spacing w:val="40"/>
          <w:w w:val="105"/>
        </w:rPr>
        <w:t> </w:t>
      </w:r>
      <w:r>
        <w:rPr>
          <w:w w:val="105"/>
        </w:rPr>
        <w:t>y</w:t>
      </w:r>
      <w:r>
        <w:rPr>
          <w:spacing w:val="40"/>
          <w:w w:val="105"/>
        </w:rPr>
        <w:t> </w:t>
      </w:r>
      <w:r>
        <w:rPr>
          <w:w w:val="105"/>
        </w:rPr>
        <w:t>14</w:t>
      </w:r>
      <w:r>
        <w:rPr>
          <w:spacing w:val="40"/>
          <w:w w:val="105"/>
        </w:rPr>
        <w:t> </w:t>
      </w:r>
      <w:r>
        <w:rPr>
          <w:w w:val="105"/>
        </w:rPr>
        <w:t>niños.</w:t>
      </w:r>
      <w:r>
        <w:rPr>
          <w:spacing w:val="40"/>
          <w:w w:val="105"/>
        </w:rPr>
        <w:t> </w:t>
      </w:r>
      <w:r>
        <w:rPr>
          <w:w w:val="105"/>
        </w:rPr>
        <w:t>Cada</w:t>
      </w:r>
      <w:r>
        <w:rPr>
          <w:spacing w:val="40"/>
          <w:w w:val="105"/>
        </w:rPr>
        <w:t> </w:t>
      </w:r>
      <w:r>
        <w:rPr>
          <w:w w:val="105"/>
        </w:rPr>
        <w:t>hogar</w:t>
      </w:r>
      <w:r>
        <w:rPr>
          <w:spacing w:val="40"/>
          <w:w w:val="105"/>
        </w:rPr>
        <w:t> </w:t>
      </w:r>
      <w:r>
        <w:rPr>
          <w:w w:val="105"/>
        </w:rPr>
        <w:t>comunitario</w:t>
      </w:r>
      <w:r>
        <w:rPr>
          <w:spacing w:val="40"/>
          <w:w w:val="105"/>
        </w:rPr>
        <w:t> </w:t>
      </w:r>
      <w:r>
        <w:rPr>
          <w:w w:val="105"/>
        </w:rPr>
        <w:t>deberá</w:t>
      </w:r>
      <w:r>
        <w:rPr>
          <w:spacing w:val="40"/>
          <w:w w:val="105"/>
        </w:rPr>
        <w:t> </w:t>
      </w:r>
      <w:r>
        <w:rPr>
          <w:w w:val="105"/>
        </w:rPr>
        <w:t>contar</w:t>
      </w:r>
      <w:r>
        <w:rPr>
          <w:spacing w:val="40"/>
          <w:w w:val="105"/>
        </w:rPr>
        <w:t> </w:t>
      </w:r>
      <w:r>
        <w:rPr>
          <w:w w:val="105"/>
        </w:rPr>
        <w:t>con</w:t>
      </w:r>
      <w:r>
        <w:rPr>
          <w:spacing w:val="40"/>
          <w:w w:val="105"/>
        </w:rPr>
        <w:t> </w:t>
      </w:r>
      <w:r>
        <w:rPr>
          <w:w w:val="105"/>
        </w:rPr>
        <w:t>material</w:t>
      </w:r>
      <w:r>
        <w:rPr>
          <w:spacing w:val="40"/>
          <w:w w:val="105"/>
        </w:rPr>
        <w:t> </w:t>
      </w:r>
      <w:r>
        <w:rPr>
          <w:w w:val="105"/>
        </w:rPr>
        <w:t>suficiente</w:t>
      </w:r>
      <w:r>
        <w:rPr>
          <w:spacing w:val="40"/>
          <w:w w:val="105"/>
        </w:rPr>
        <w:t> </w:t>
      </w:r>
      <w:r>
        <w:rPr>
          <w:w w:val="105"/>
        </w:rPr>
        <w:t>y</w:t>
      </w:r>
      <w:r>
        <w:rPr>
          <w:spacing w:val="40"/>
          <w:w w:val="105"/>
        </w:rPr>
        <w:t> </w:t>
      </w:r>
      <w:r>
        <w:rPr>
          <w:w w:val="105"/>
        </w:rPr>
        <w:t>de</w:t>
      </w:r>
      <w:r>
        <w:rPr>
          <w:spacing w:val="40"/>
          <w:w w:val="105"/>
        </w:rPr>
        <w:t> </w:t>
      </w:r>
      <w:r>
        <w:rPr>
          <w:w w:val="105"/>
        </w:rPr>
        <w:t>calidad para</w:t>
      </w:r>
      <w:r>
        <w:rPr>
          <w:w w:val="105"/>
        </w:rPr>
        <w:t> cada</w:t>
      </w:r>
      <w:r>
        <w:rPr>
          <w:w w:val="105"/>
        </w:rPr>
        <w:t> uno</w:t>
      </w:r>
      <w:r>
        <w:rPr>
          <w:w w:val="105"/>
        </w:rPr>
        <w:t> de</w:t>
      </w:r>
      <w:r>
        <w:rPr>
          <w:w w:val="105"/>
        </w:rPr>
        <w:t> los</w:t>
      </w:r>
      <w:r>
        <w:rPr>
          <w:w w:val="105"/>
        </w:rPr>
        <w:t> niños</w:t>
      </w:r>
      <w:r>
        <w:rPr>
          <w:w w:val="105"/>
        </w:rPr>
        <w:t> atendidos.</w:t>
      </w:r>
      <w:r>
        <w:rPr>
          <w:w w:val="105"/>
        </w:rPr>
        <w:t> En</w:t>
      </w:r>
      <w:r>
        <w:rPr>
          <w:w w:val="105"/>
        </w:rPr>
        <w:t> la</w:t>
      </w:r>
      <w:r>
        <w:rPr>
          <w:w w:val="105"/>
        </w:rPr>
        <w:t> </w:t>
      </w:r>
      <w:hyperlink w:history="true" w:anchor="_bookmark47">
        <w:r>
          <w:rPr>
            <w:w w:val="105"/>
          </w:rPr>
          <w:t>Tabla</w:t>
        </w:r>
        <w:r>
          <w:rPr>
            <w:w w:val="105"/>
          </w:rPr>
          <w:t> 4</w:t>
        </w:r>
      </w:hyperlink>
      <w:r>
        <w:rPr>
          <w:w w:val="105"/>
        </w:rPr>
        <w:t> se</w:t>
      </w:r>
      <w:r>
        <w:rPr>
          <w:w w:val="105"/>
        </w:rPr>
        <w:t> relaciona</w:t>
      </w:r>
      <w:r>
        <w:rPr>
          <w:w w:val="105"/>
        </w:rPr>
        <w:t> un</w:t>
      </w:r>
      <w:r>
        <w:rPr>
          <w:w w:val="105"/>
        </w:rPr>
        <w:t> listado</w:t>
      </w:r>
      <w:r>
        <w:rPr>
          <w:w w:val="105"/>
        </w:rPr>
        <w:t> de</w:t>
      </w:r>
      <w:r>
        <w:rPr>
          <w:w w:val="105"/>
        </w:rPr>
        <w:t> materiales didácticos sugeridos para la dotación de la modalidad comunitaria. Este listado es un</w:t>
      </w:r>
      <w:r>
        <w:rPr>
          <w:spacing w:val="14"/>
          <w:w w:val="105"/>
        </w:rPr>
        <w:t> </w:t>
      </w:r>
      <w:r>
        <w:rPr>
          <w:w w:val="105"/>
        </w:rPr>
        <w:t>referente</w:t>
      </w:r>
      <w:r>
        <w:rPr>
          <w:spacing w:val="80"/>
          <w:w w:val="105"/>
        </w:rPr>
        <w:t> </w:t>
      </w:r>
      <w:r>
        <w:rPr>
          <w:w w:val="105"/>
        </w:rPr>
        <w:t>y debe tenerse en cuenta que los materiales varían de región en región.</w:t>
      </w:r>
    </w:p>
    <w:p>
      <w:pPr>
        <w:pStyle w:val="BodyText"/>
        <w:spacing w:before="246"/>
        <w:ind w:left="1766" w:right="1761"/>
        <w:jc w:val="center"/>
      </w:pPr>
      <w:bookmarkStart w:name="_bookmark47" w:id="64"/>
      <w:bookmarkEnd w:id="64"/>
      <w:r>
        <w:rPr/>
      </w:r>
      <w:r>
        <w:rPr>
          <w:w w:val="110"/>
        </w:rPr>
        <w:t>Tabla</w:t>
      </w:r>
      <w:r>
        <w:rPr>
          <w:spacing w:val="43"/>
          <w:w w:val="110"/>
        </w:rPr>
        <w:t> </w:t>
      </w:r>
      <w:r>
        <w:rPr>
          <w:w w:val="110"/>
        </w:rPr>
        <w:t>4.</w:t>
      </w:r>
      <w:r>
        <w:rPr>
          <w:spacing w:val="41"/>
          <w:w w:val="110"/>
        </w:rPr>
        <w:t> </w:t>
      </w:r>
      <w:r>
        <w:rPr>
          <w:w w:val="110"/>
        </w:rPr>
        <w:t>Material</w:t>
      </w:r>
      <w:r>
        <w:rPr>
          <w:spacing w:val="42"/>
          <w:w w:val="110"/>
        </w:rPr>
        <w:t> </w:t>
      </w:r>
      <w:r>
        <w:rPr>
          <w:w w:val="110"/>
        </w:rPr>
        <w:t>didáctico</w:t>
      </w:r>
      <w:r>
        <w:rPr>
          <w:spacing w:val="42"/>
          <w:w w:val="110"/>
        </w:rPr>
        <w:t> </w:t>
      </w:r>
      <w:r>
        <w:rPr>
          <w:w w:val="110"/>
        </w:rPr>
        <w:t>para</w:t>
      </w:r>
      <w:r>
        <w:rPr>
          <w:spacing w:val="43"/>
          <w:w w:val="110"/>
        </w:rPr>
        <w:t> </w:t>
      </w:r>
      <w:r>
        <w:rPr>
          <w:w w:val="110"/>
        </w:rPr>
        <w:t>hogares</w:t>
      </w:r>
      <w:r>
        <w:rPr>
          <w:spacing w:val="42"/>
          <w:w w:val="110"/>
        </w:rPr>
        <w:t> </w:t>
      </w:r>
      <w:r>
        <w:rPr>
          <w:spacing w:val="-2"/>
          <w:w w:val="110"/>
        </w:rPr>
        <w:t>comunitarios</w:t>
      </w:r>
    </w:p>
    <w:p>
      <w:pPr>
        <w:pStyle w:val="BodyText"/>
        <w:spacing w:before="7" w:after="1"/>
        <w:rPr>
          <w:sz w:val="14"/>
        </w:rPr>
      </w:pPr>
    </w:p>
    <w:tbl>
      <w:tblPr>
        <w:tblW w:w="0" w:type="auto"/>
        <w:jc w:val="left"/>
        <w:tblInd w:w="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68"/>
        <w:gridCol w:w="5577"/>
      </w:tblGrid>
      <w:tr>
        <w:trPr>
          <w:trHeight w:val="454" w:hRule="atLeast"/>
        </w:trPr>
        <w:tc>
          <w:tcPr>
            <w:tcW w:w="3368" w:type="dxa"/>
            <w:tcBorders>
              <w:top w:val="double" w:sz="4" w:space="0" w:color="000000"/>
              <w:bottom w:val="double" w:sz="4" w:space="0" w:color="000000"/>
            </w:tcBorders>
          </w:tcPr>
          <w:p>
            <w:pPr>
              <w:pStyle w:val="TableParagraph"/>
              <w:spacing w:before="107"/>
              <w:ind w:left="1306" w:right="1182"/>
              <w:jc w:val="center"/>
              <w:rPr>
                <w:sz w:val="20"/>
              </w:rPr>
            </w:pPr>
            <w:r>
              <w:rPr>
                <w:spacing w:val="-2"/>
                <w:w w:val="110"/>
                <w:sz w:val="20"/>
              </w:rPr>
              <w:t>Categoría</w:t>
            </w:r>
          </w:p>
        </w:tc>
        <w:tc>
          <w:tcPr>
            <w:tcW w:w="5577" w:type="dxa"/>
            <w:tcBorders>
              <w:top w:val="double" w:sz="4" w:space="0" w:color="000000"/>
              <w:bottom w:val="double" w:sz="4" w:space="0" w:color="000000"/>
            </w:tcBorders>
          </w:tcPr>
          <w:p>
            <w:pPr>
              <w:pStyle w:val="TableParagraph"/>
              <w:spacing w:before="107"/>
              <w:ind w:left="2402" w:right="2293"/>
              <w:jc w:val="center"/>
              <w:rPr>
                <w:sz w:val="20"/>
              </w:rPr>
            </w:pPr>
            <w:r>
              <w:rPr>
                <w:spacing w:val="-2"/>
                <w:sz w:val="20"/>
              </w:rPr>
              <w:t>Elementos</w:t>
            </w:r>
          </w:p>
        </w:tc>
      </w:tr>
      <w:tr>
        <w:trPr>
          <w:trHeight w:val="3377" w:hRule="atLeast"/>
        </w:trPr>
        <w:tc>
          <w:tcPr>
            <w:tcW w:w="3368" w:type="dxa"/>
            <w:tcBorders>
              <w:top w:val="double" w:sz="4" w:space="0" w:color="000000"/>
              <w:bottom w:val="single" w:sz="4" w:space="0" w:color="000000"/>
            </w:tcBorders>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6"/>
              <w:rPr>
                <w:sz w:val="24"/>
              </w:rPr>
            </w:pPr>
          </w:p>
          <w:p>
            <w:pPr>
              <w:pStyle w:val="TableParagraph"/>
              <w:spacing w:before="1"/>
              <w:ind w:left="121"/>
              <w:rPr>
                <w:sz w:val="20"/>
              </w:rPr>
            </w:pPr>
            <w:r>
              <w:rPr>
                <w:w w:val="95"/>
                <w:sz w:val="20"/>
              </w:rPr>
              <w:t>Instrumentos</w:t>
            </w:r>
            <w:r>
              <w:rPr>
                <w:spacing w:val="20"/>
                <w:sz w:val="20"/>
              </w:rPr>
              <w:t> </w:t>
            </w:r>
            <w:r>
              <w:rPr>
                <w:spacing w:val="-2"/>
                <w:sz w:val="20"/>
              </w:rPr>
              <w:t>musicales</w:t>
            </w:r>
          </w:p>
        </w:tc>
        <w:tc>
          <w:tcPr>
            <w:tcW w:w="5577" w:type="dxa"/>
            <w:tcBorders>
              <w:top w:val="double" w:sz="4" w:space="0" w:color="000000"/>
              <w:bottom w:val="single" w:sz="4" w:space="0" w:color="000000"/>
            </w:tcBorders>
          </w:tcPr>
          <w:p>
            <w:pPr>
              <w:pStyle w:val="TableParagraph"/>
              <w:spacing w:line="254" w:lineRule="auto" w:before="10"/>
              <w:ind w:left="217" w:right="2988"/>
              <w:rPr>
                <w:sz w:val="20"/>
              </w:rPr>
            </w:pPr>
            <w:r>
              <w:rPr>
                <w:w w:val="105"/>
                <w:sz w:val="20"/>
              </w:rPr>
              <w:t>Maracas grandes (par) Esterillas en madera Tambor</w:t>
            </w:r>
            <w:r>
              <w:rPr>
                <w:spacing w:val="-5"/>
                <w:w w:val="105"/>
                <w:sz w:val="20"/>
              </w:rPr>
              <w:t> </w:t>
            </w:r>
            <w:r>
              <w:rPr>
                <w:w w:val="105"/>
                <w:sz w:val="20"/>
              </w:rPr>
              <w:t>infantil</w:t>
            </w:r>
            <w:r>
              <w:rPr>
                <w:spacing w:val="-5"/>
                <w:w w:val="105"/>
                <w:sz w:val="20"/>
              </w:rPr>
              <w:t> </w:t>
            </w:r>
            <w:r>
              <w:rPr>
                <w:w w:val="105"/>
                <w:sz w:val="20"/>
              </w:rPr>
              <w:t>en</w:t>
            </w:r>
            <w:r>
              <w:rPr>
                <w:spacing w:val="-5"/>
                <w:w w:val="105"/>
                <w:sz w:val="20"/>
              </w:rPr>
              <w:t> </w:t>
            </w:r>
            <w:r>
              <w:rPr>
                <w:w w:val="105"/>
                <w:sz w:val="20"/>
              </w:rPr>
              <w:t>madera</w:t>
            </w:r>
          </w:p>
          <w:p>
            <w:pPr>
              <w:pStyle w:val="TableParagraph"/>
              <w:spacing w:line="256" w:lineRule="auto" w:before="3"/>
              <w:ind w:left="217" w:right="2306"/>
              <w:rPr>
                <w:sz w:val="20"/>
              </w:rPr>
            </w:pPr>
            <w:r>
              <w:rPr>
                <w:w w:val="105"/>
                <w:sz w:val="20"/>
              </w:rPr>
              <w:t>Caja china elaborada en madera Chinchines metálicos</w:t>
            </w:r>
          </w:p>
          <w:p>
            <w:pPr>
              <w:pStyle w:val="TableParagraph"/>
              <w:spacing w:line="254" w:lineRule="auto"/>
              <w:ind w:left="217" w:right="4012"/>
              <w:rPr>
                <w:sz w:val="20"/>
              </w:rPr>
            </w:pPr>
            <w:r>
              <w:rPr>
                <w:spacing w:val="-2"/>
                <w:w w:val="105"/>
                <w:sz w:val="20"/>
              </w:rPr>
              <w:t>Claves Castañuelas </w:t>
            </w:r>
            <w:r>
              <w:rPr>
                <w:w w:val="105"/>
                <w:sz w:val="20"/>
              </w:rPr>
              <w:t>Palo de </w:t>
            </w:r>
            <w:r>
              <w:rPr>
                <w:w w:val="105"/>
                <w:sz w:val="20"/>
              </w:rPr>
              <w:t>lluvia </w:t>
            </w:r>
            <w:r>
              <w:rPr>
                <w:spacing w:val="-2"/>
                <w:w w:val="105"/>
                <w:sz w:val="20"/>
              </w:rPr>
              <w:t>Panderetas Pandero</w:t>
            </w:r>
          </w:p>
          <w:p>
            <w:pPr>
              <w:pStyle w:val="TableParagraph"/>
              <w:spacing w:line="254" w:lineRule="auto" w:before="2"/>
              <w:ind w:left="217" w:right="2306"/>
              <w:rPr>
                <w:sz w:val="20"/>
              </w:rPr>
            </w:pPr>
            <w:r>
              <w:rPr>
                <w:w w:val="105"/>
                <w:sz w:val="20"/>
              </w:rPr>
              <w:t>Tambor en madera y cuero </w:t>
            </w:r>
            <w:r>
              <w:rPr>
                <w:sz w:val="20"/>
              </w:rPr>
              <w:t>Triángulo totalmente metálico</w:t>
            </w:r>
          </w:p>
          <w:p>
            <w:pPr>
              <w:pStyle w:val="TableParagraph"/>
              <w:spacing w:line="229" w:lineRule="exact" w:before="3"/>
              <w:ind w:left="217"/>
              <w:rPr>
                <w:sz w:val="20"/>
              </w:rPr>
            </w:pPr>
            <w:r>
              <w:rPr>
                <w:w w:val="105"/>
                <w:sz w:val="20"/>
              </w:rPr>
              <w:t>De</w:t>
            </w:r>
            <w:r>
              <w:rPr>
                <w:spacing w:val="2"/>
                <w:w w:val="105"/>
                <w:sz w:val="20"/>
              </w:rPr>
              <w:t> </w:t>
            </w:r>
            <w:r>
              <w:rPr>
                <w:w w:val="105"/>
                <w:sz w:val="20"/>
              </w:rPr>
              <w:t>ser</w:t>
            </w:r>
            <w:r>
              <w:rPr>
                <w:spacing w:val="2"/>
                <w:w w:val="105"/>
                <w:sz w:val="20"/>
              </w:rPr>
              <w:t> </w:t>
            </w:r>
            <w:r>
              <w:rPr>
                <w:w w:val="105"/>
                <w:sz w:val="20"/>
              </w:rPr>
              <w:t>posible</w:t>
            </w:r>
            <w:r>
              <w:rPr>
                <w:spacing w:val="3"/>
                <w:w w:val="105"/>
                <w:sz w:val="20"/>
              </w:rPr>
              <w:t> </w:t>
            </w:r>
            <w:r>
              <w:rPr>
                <w:w w:val="105"/>
                <w:sz w:val="20"/>
              </w:rPr>
              <w:t>incluir</w:t>
            </w:r>
            <w:r>
              <w:rPr>
                <w:spacing w:val="1"/>
                <w:w w:val="105"/>
                <w:sz w:val="20"/>
              </w:rPr>
              <w:t> </w:t>
            </w:r>
            <w:r>
              <w:rPr>
                <w:w w:val="105"/>
                <w:sz w:val="20"/>
              </w:rPr>
              <w:t>instrumentos</w:t>
            </w:r>
            <w:r>
              <w:rPr>
                <w:spacing w:val="3"/>
                <w:w w:val="105"/>
                <w:sz w:val="20"/>
              </w:rPr>
              <w:t> </w:t>
            </w:r>
            <w:r>
              <w:rPr>
                <w:w w:val="105"/>
                <w:sz w:val="20"/>
              </w:rPr>
              <w:t>propios</w:t>
            </w:r>
            <w:r>
              <w:rPr>
                <w:spacing w:val="3"/>
                <w:w w:val="105"/>
                <w:sz w:val="20"/>
              </w:rPr>
              <w:t> </w:t>
            </w:r>
            <w:r>
              <w:rPr>
                <w:w w:val="105"/>
                <w:sz w:val="20"/>
              </w:rPr>
              <w:t>de</w:t>
            </w:r>
            <w:r>
              <w:rPr>
                <w:spacing w:val="2"/>
                <w:w w:val="105"/>
                <w:sz w:val="20"/>
              </w:rPr>
              <w:t> </w:t>
            </w:r>
            <w:r>
              <w:rPr>
                <w:w w:val="105"/>
                <w:sz w:val="20"/>
              </w:rPr>
              <w:t>la</w:t>
            </w:r>
            <w:r>
              <w:rPr>
                <w:spacing w:val="2"/>
                <w:w w:val="105"/>
                <w:sz w:val="20"/>
              </w:rPr>
              <w:t> </w:t>
            </w:r>
            <w:r>
              <w:rPr>
                <w:spacing w:val="-2"/>
                <w:w w:val="105"/>
                <w:sz w:val="20"/>
              </w:rPr>
              <w:t>región</w:t>
            </w:r>
          </w:p>
        </w:tc>
      </w:tr>
      <w:tr>
        <w:trPr>
          <w:trHeight w:val="1559" w:hRule="atLeast"/>
        </w:trPr>
        <w:tc>
          <w:tcPr>
            <w:tcW w:w="3368" w:type="dxa"/>
            <w:tcBorders>
              <w:top w:val="single" w:sz="4" w:space="0" w:color="000000"/>
              <w:bottom w:val="single" w:sz="4" w:space="0" w:color="000000"/>
            </w:tcBorders>
          </w:tcPr>
          <w:p>
            <w:pPr>
              <w:pStyle w:val="TableParagraph"/>
              <w:rPr>
                <w:sz w:val="26"/>
              </w:rPr>
            </w:pPr>
          </w:p>
          <w:p>
            <w:pPr>
              <w:pStyle w:val="TableParagraph"/>
              <w:spacing w:before="1"/>
              <w:rPr>
                <w:sz w:val="28"/>
              </w:rPr>
            </w:pPr>
          </w:p>
          <w:p>
            <w:pPr>
              <w:pStyle w:val="TableParagraph"/>
              <w:ind w:left="121"/>
              <w:rPr>
                <w:sz w:val="20"/>
              </w:rPr>
            </w:pPr>
            <w:r>
              <w:rPr>
                <w:w w:val="105"/>
                <w:sz w:val="20"/>
              </w:rPr>
              <w:t>Material</w:t>
            </w:r>
            <w:r>
              <w:rPr>
                <w:spacing w:val="12"/>
                <w:w w:val="105"/>
                <w:sz w:val="20"/>
              </w:rPr>
              <w:t> </w:t>
            </w:r>
            <w:r>
              <w:rPr>
                <w:w w:val="105"/>
                <w:sz w:val="20"/>
              </w:rPr>
              <w:t>de</w:t>
            </w:r>
            <w:r>
              <w:rPr>
                <w:spacing w:val="13"/>
                <w:w w:val="105"/>
                <w:sz w:val="20"/>
              </w:rPr>
              <w:t> </w:t>
            </w:r>
            <w:r>
              <w:rPr>
                <w:spacing w:val="-2"/>
                <w:w w:val="105"/>
                <w:sz w:val="20"/>
              </w:rPr>
              <w:t>construcción</w:t>
            </w:r>
          </w:p>
        </w:tc>
        <w:tc>
          <w:tcPr>
            <w:tcW w:w="5577" w:type="dxa"/>
            <w:tcBorders>
              <w:top w:val="single" w:sz="4" w:space="0" w:color="000000"/>
              <w:bottom w:val="single" w:sz="4" w:space="0" w:color="000000"/>
            </w:tcBorders>
          </w:tcPr>
          <w:p>
            <w:pPr>
              <w:pStyle w:val="TableParagraph"/>
              <w:spacing w:line="254" w:lineRule="auto" w:before="11"/>
              <w:ind w:left="217" w:right="3852"/>
              <w:rPr>
                <w:sz w:val="20"/>
              </w:rPr>
            </w:pPr>
            <w:r>
              <w:rPr>
                <w:sz w:val="20"/>
              </w:rPr>
              <w:t>Torres para </w:t>
            </w:r>
            <w:r>
              <w:rPr>
                <w:sz w:val="20"/>
              </w:rPr>
              <w:t>armar Arma</w:t>
            </w:r>
            <w:r>
              <w:rPr>
                <w:spacing w:val="35"/>
                <w:sz w:val="20"/>
              </w:rPr>
              <w:t> </w:t>
            </w:r>
            <w:r>
              <w:rPr>
                <w:sz w:val="20"/>
              </w:rPr>
              <w:t>todos</w:t>
            </w:r>
            <w:r>
              <w:rPr>
                <w:spacing w:val="80"/>
                <w:sz w:val="20"/>
              </w:rPr>
              <w:t> </w:t>
            </w:r>
            <w:r>
              <w:rPr>
                <w:sz w:val="20"/>
              </w:rPr>
              <w:t>Torres de ensarte</w:t>
            </w:r>
          </w:p>
          <w:p>
            <w:pPr>
              <w:pStyle w:val="TableParagraph"/>
              <w:spacing w:line="256" w:lineRule="auto" w:before="2"/>
              <w:ind w:left="217" w:right="2988" w:hanging="1"/>
              <w:rPr>
                <w:sz w:val="20"/>
              </w:rPr>
            </w:pPr>
            <w:r>
              <w:rPr>
                <w:w w:val="105"/>
                <w:sz w:val="20"/>
              </w:rPr>
              <w:t>Juegos</w:t>
            </w:r>
            <w:r>
              <w:rPr>
                <w:spacing w:val="-8"/>
                <w:w w:val="105"/>
                <w:sz w:val="20"/>
              </w:rPr>
              <w:t> </w:t>
            </w:r>
            <w:r>
              <w:rPr>
                <w:w w:val="105"/>
                <w:sz w:val="20"/>
              </w:rPr>
              <w:t>de</w:t>
            </w:r>
            <w:r>
              <w:rPr>
                <w:spacing w:val="-8"/>
                <w:w w:val="105"/>
                <w:sz w:val="20"/>
              </w:rPr>
              <w:t> </w:t>
            </w:r>
            <w:r>
              <w:rPr>
                <w:w w:val="105"/>
                <w:sz w:val="20"/>
              </w:rPr>
              <w:t>construcción Guantes de texturas</w:t>
            </w:r>
          </w:p>
          <w:p>
            <w:pPr>
              <w:pStyle w:val="TableParagraph"/>
              <w:spacing w:line="228" w:lineRule="exact"/>
              <w:ind w:left="217"/>
              <w:rPr>
                <w:sz w:val="20"/>
              </w:rPr>
            </w:pPr>
            <w:r>
              <w:rPr>
                <w:w w:val="105"/>
                <w:sz w:val="20"/>
              </w:rPr>
              <w:t>Materiales</w:t>
            </w:r>
            <w:r>
              <w:rPr>
                <w:spacing w:val="7"/>
                <w:w w:val="105"/>
                <w:sz w:val="20"/>
              </w:rPr>
              <w:t> </w:t>
            </w:r>
            <w:r>
              <w:rPr>
                <w:w w:val="105"/>
                <w:sz w:val="20"/>
              </w:rPr>
              <w:t>de</w:t>
            </w:r>
            <w:r>
              <w:rPr>
                <w:spacing w:val="6"/>
                <w:w w:val="105"/>
                <w:sz w:val="20"/>
              </w:rPr>
              <w:t> </w:t>
            </w:r>
            <w:r>
              <w:rPr>
                <w:w w:val="105"/>
                <w:sz w:val="20"/>
              </w:rPr>
              <w:t>construcción</w:t>
            </w:r>
            <w:r>
              <w:rPr>
                <w:spacing w:val="6"/>
                <w:w w:val="105"/>
                <w:sz w:val="20"/>
              </w:rPr>
              <w:t> </w:t>
            </w:r>
            <w:r>
              <w:rPr>
                <w:w w:val="105"/>
                <w:sz w:val="20"/>
              </w:rPr>
              <w:t>propios</w:t>
            </w:r>
            <w:r>
              <w:rPr>
                <w:spacing w:val="7"/>
                <w:w w:val="105"/>
                <w:sz w:val="20"/>
              </w:rPr>
              <w:t> </w:t>
            </w:r>
            <w:r>
              <w:rPr>
                <w:w w:val="105"/>
                <w:sz w:val="20"/>
              </w:rPr>
              <w:t>del</w:t>
            </w:r>
            <w:r>
              <w:rPr>
                <w:spacing w:val="7"/>
                <w:w w:val="105"/>
                <w:sz w:val="20"/>
              </w:rPr>
              <w:t> </w:t>
            </w:r>
            <w:r>
              <w:rPr>
                <w:spacing w:val="-2"/>
                <w:w w:val="105"/>
                <w:sz w:val="20"/>
              </w:rPr>
              <w:t>entorno</w:t>
            </w:r>
          </w:p>
        </w:tc>
      </w:tr>
      <w:tr>
        <w:trPr>
          <w:trHeight w:val="1298" w:hRule="atLeast"/>
        </w:trPr>
        <w:tc>
          <w:tcPr>
            <w:tcW w:w="3368" w:type="dxa"/>
            <w:tcBorders>
              <w:top w:val="single" w:sz="4" w:space="0" w:color="000000"/>
              <w:bottom w:val="single" w:sz="4" w:space="0" w:color="000000"/>
            </w:tcBorders>
          </w:tcPr>
          <w:p>
            <w:pPr>
              <w:pStyle w:val="TableParagraph"/>
              <w:rPr>
                <w:sz w:val="26"/>
              </w:rPr>
            </w:pPr>
          </w:p>
          <w:p>
            <w:pPr>
              <w:pStyle w:val="TableParagraph"/>
              <w:spacing w:before="212"/>
              <w:ind w:left="121"/>
              <w:rPr>
                <w:sz w:val="12"/>
              </w:rPr>
            </w:pPr>
            <w:r>
              <w:rPr>
                <w:w w:val="110"/>
                <w:sz w:val="20"/>
              </w:rPr>
              <w:t>Juegos</w:t>
            </w:r>
            <w:r>
              <w:rPr>
                <w:spacing w:val="-7"/>
                <w:w w:val="110"/>
                <w:sz w:val="20"/>
              </w:rPr>
              <w:t> </w:t>
            </w:r>
            <w:r>
              <w:rPr>
                <w:w w:val="110"/>
                <w:sz w:val="20"/>
              </w:rPr>
              <w:t>de</w:t>
            </w:r>
            <w:r>
              <w:rPr>
                <w:spacing w:val="-6"/>
                <w:w w:val="110"/>
                <w:sz w:val="20"/>
              </w:rPr>
              <w:t> </w:t>
            </w:r>
            <w:r>
              <w:rPr>
                <w:spacing w:val="-2"/>
                <w:w w:val="110"/>
                <w:sz w:val="20"/>
              </w:rPr>
              <w:t>mesa</w:t>
            </w:r>
            <w:hyperlink w:history="true" w:anchor="_bookmark48">
              <w:r>
                <w:rPr>
                  <w:spacing w:val="-2"/>
                  <w:w w:val="110"/>
                  <w:position w:val="7"/>
                  <w:sz w:val="12"/>
                </w:rPr>
                <w:t>29</w:t>
              </w:r>
            </w:hyperlink>
          </w:p>
        </w:tc>
        <w:tc>
          <w:tcPr>
            <w:tcW w:w="5577" w:type="dxa"/>
            <w:tcBorders>
              <w:top w:val="single" w:sz="4" w:space="0" w:color="000000"/>
              <w:bottom w:val="single" w:sz="4" w:space="0" w:color="000000"/>
            </w:tcBorders>
          </w:tcPr>
          <w:p>
            <w:pPr>
              <w:pStyle w:val="TableParagraph"/>
              <w:spacing w:before="9"/>
              <w:ind w:left="217"/>
              <w:rPr>
                <w:sz w:val="20"/>
              </w:rPr>
            </w:pPr>
            <w:r>
              <w:rPr>
                <w:w w:val="105"/>
                <w:sz w:val="20"/>
              </w:rPr>
              <w:t>Juegos</w:t>
            </w:r>
            <w:r>
              <w:rPr>
                <w:spacing w:val="14"/>
                <w:w w:val="105"/>
                <w:sz w:val="20"/>
              </w:rPr>
              <w:t> </w:t>
            </w:r>
            <w:r>
              <w:rPr>
                <w:w w:val="105"/>
                <w:sz w:val="20"/>
              </w:rPr>
              <w:t>de</w:t>
            </w:r>
            <w:r>
              <w:rPr>
                <w:spacing w:val="15"/>
                <w:w w:val="105"/>
                <w:sz w:val="20"/>
              </w:rPr>
              <w:t> </w:t>
            </w:r>
            <w:r>
              <w:rPr>
                <w:spacing w:val="-2"/>
                <w:w w:val="105"/>
                <w:sz w:val="20"/>
              </w:rPr>
              <w:t>memoria</w:t>
            </w:r>
          </w:p>
          <w:p>
            <w:pPr>
              <w:pStyle w:val="TableParagraph"/>
              <w:spacing w:line="256" w:lineRule="auto" w:before="16"/>
              <w:ind w:left="217" w:right="259"/>
              <w:rPr>
                <w:sz w:val="20"/>
              </w:rPr>
            </w:pPr>
            <w:r>
              <w:rPr>
                <w:w w:val="105"/>
                <w:sz w:val="20"/>
              </w:rPr>
              <w:t>Rompecabezas con diferentes números de piezas </w:t>
            </w:r>
            <w:r>
              <w:rPr>
                <w:spacing w:val="-2"/>
                <w:w w:val="110"/>
                <w:sz w:val="20"/>
              </w:rPr>
              <w:t>Laberintos</w:t>
            </w:r>
          </w:p>
          <w:p>
            <w:pPr>
              <w:pStyle w:val="TableParagraph"/>
              <w:spacing w:line="241" w:lineRule="exact"/>
              <w:ind w:left="217"/>
              <w:rPr>
                <w:sz w:val="20"/>
              </w:rPr>
            </w:pPr>
            <w:r>
              <w:rPr>
                <w:spacing w:val="-2"/>
                <w:sz w:val="20"/>
              </w:rPr>
              <w:t>Loterías</w:t>
            </w:r>
          </w:p>
          <w:p>
            <w:pPr>
              <w:pStyle w:val="TableParagraph"/>
              <w:spacing w:line="229" w:lineRule="exact" w:before="16"/>
              <w:ind w:left="217"/>
              <w:rPr>
                <w:sz w:val="20"/>
              </w:rPr>
            </w:pPr>
            <w:r>
              <w:rPr>
                <w:w w:val="105"/>
                <w:sz w:val="20"/>
              </w:rPr>
              <w:t>Juegos</w:t>
            </w:r>
            <w:r>
              <w:rPr>
                <w:spacing w:val="14"/>
                <w:w w:val="105"/>
                <w:sz w:val="20"/>
              </w:rPr>
              <w:t> </w:t>
            </w:r>
            <w:r>
              <w:rPr>
                <w:w w:val="105"/>
                <w:sz w:val="20"/>
              </w:rPr>
              <w:t>de</w:t>
            </w:r>
            <w:r>
              <w:rPr>
                <w:spacing w:val="15"/>
                <w:w w:val="105"/>
                <w:sz w:val="20"/>
              </w:rPr>
              <w:t> </w:t>
            </w:r>
            <w:r>
              <w:rPr>
                <w:spacing w:val="-2"/>
                <w:w w:val="105"/>
                <w:sz w:val="20"/>
              </w:rPr>
              <w:t>dominó</w:t>
            </w:r>
          </w:p>
        </w:tc>
      </w:tr>
      <w:tr>
        <w:trPr>
          <w:trHeight w:val="779" w:hRule="atLeast"/>
        </w:trPr>
        <w:tc>
          <w:tcPr>
            <w:tcW w:w="3368" w:type="dxa"/>
            <w:tcBorders>
              <w:top w:val="single" w:sz="4" w:space="0" w:color="000000"/>
              <w:bottom w:val="single" w:sz="4" w:space="0" w:color="000000"/>
            </w:tcBorders>
          </w:tcPr>
          <w:p>
            <w:pPr>
              <w:pStyle w:val="TableParagraph"/>
              <w:spacing w:before="1"/>
              <w:rPr>
                <w:sz w:val="22"/>
              </w:rPr>
            </w:pPr>
          </w:p>
          <w:p>
            <w:pPr>
              <w:pStyle w:val="TableParagraph"/>
              <w:ind w:left="121"/>
              <w:rPr>
                <w:sz w:val="20"/>
              </w:rPr>
            </w:pPr>
            <w:r>
              <w:rPr>
                <w:w w:val="105"/>
                <w:sz w:val="20"/>
              </w:rPr>
              <w:t>Juegos</w:t>
            </w:r>
            <w:r>
              <w:rPr>
                <w:spacing w:val="14"/>
                <w:w w:val="105"/>
                <w:sz w:val="20"/>
              </w:rPr>
              <w:t> </w:t>
            </w:r>
            <w:r>
              <w:rPr>
                <w:w w:val="105"/>
                <w:sz w:val="20"/>
              </w:rPr>
              <w:t>de</w:t>
            </w:r>
            <w:r>
              <w:rPr>
                <w:spacing w:val="15"/>
                <w:w w:val="105"/>
                <w:sz w:val="20"/>
              </w:rPr>
              <w:t> </w:t>
            </w:r>
            <w:r>
              <w:rPr>
                <w:spacing w:val="-2"/>
                <w:w w:val="105"/>
                <w:sz w:val="20"/>
              </w:rPr>
              <w:t>patio</w:t>
            </w:r>
          </w:p>
        </w:tc>
        <w:tc>
          <w:tcPr>
            <w:tcW w:w="5577" w:type="dxa"/>
            <w:tcBorders>
              <w:top w:val="single" w:sz="4" w:space="0" w:color="000000"/>
              <w:bottom w:val="single" w:sz="4" w:space="0" w:color="000000"/>
            </w:tcBorders>
          </w:tcPr>
          <w:p>
            <w:pPr>
              <w:pStyle w:val="TableParagraph"/>
              <w:spacing w:before="11"/>
              <w:ind w:left="217"/>
              <w:rPr>
                <w:sz w:val="20"/>
              </w:rPr>
            </w:pPr>
            <w:r>
              <w:rPr>
                <w:w w:val="105"/>
                <w:sz w:val="20"/>
              </w:rPr>
              <w:t>Aros</w:t>
            </w:r>
            <w:r>
              <w:rPr>
                <w:spacing w:val="16"/>
                <w:w w:val="105"/>
                <w:sz w:val="20"/>
              </w:rPr>
              <w:t> </w:t>
            </w:r>
            <w:r>
              <w:rPr>
                <w:w w:val="105"/>
                <w:sz w:val="20"/>
              </w:rPr>
              <w:t>hula</w:t>
            </w:r>
            <w:r>
              <w:rPr>
                <w:spacing w:val="15"/>
                <w:w w:val="105"/>
                <w:sz w:val="20"/>
              </w:rPr>
              <w:t> </w:t>
            </w:r>
            <w:r>
              <w:rPr>
                <w:spacing w:val="-4"/>
                <w:w w:val="105"/>
                <w:sz w:val="20"/>
              </w:rPr>
              <w:t>hula</w:t>
            </w:r>
          </w:p>
          <w:p>
            <w:pPr>
              <w:pStyle w:val="TableParagraph"/>
              <w:spacing w:before="15"/>
              <w:ind w:left="217"/>
              <w:rPr>
                <w:sz w:val="20"/>
              </w:rPr>
            </w:pPr>
            <w:r>
              <w:rPr>
                <w:sz w:val="20"/>
              </w:rPr>
              <w:t>Pelotas</w:t>
            </w:r>
            <w:r>
              <w:rPr>
                <w:spacing w:val="20"/>
                <w:sz w:val="20"/>
              </w:rPr>
              <w:t> </w:t>
            </w:r>
            <w:r>
              <w:rPr>
                <w:sz w:val="20"/>
              </w:rPr>
              <w:t>de</w:t>
            </w:r>
            <w:r>
              <w:rPr>
                <w:spacing w:val="21"/>
                <w:sz w:val="20"/>
              </w:rPr>
              <w:t> </w:t>
            </w:r>
            <w:r>
              <w:rPr>
                <w:sz w:val="20"/>
              </w:rPr>
              <w:t>diferentes</w:t>
            </w:r>
            <w:r>
              <w:rPr>
                <w:spacing w:val="21"/>
                <w:sz w:val="20"/>
              </w:rPr>
              <w:t> </w:t>
            </w:r>
            <w:r>
              <w:rPr>
                <w:spacing w:val="-2"/>
                <w:sz w:val="20"/>
              </w:rPr>
              <w:t>tamaños</w:t>
            </w:r>
          </w:p>
          <w:p>
            <w:pPr>
              <w:pStyle w:val="TableParagraph"/>
              <w:spacing w:line="229" w:lineRule="exact" w:before="16"/>
              <w:ind w:left="217"/>
              <w:rPr>
                <w:sz w:val="20"/>
              </w:rPr>
            </w:pPr>
            <w:r>
              <w:rPr>
                <w:spacing w:val="-2"/>
                <w:sz w:val="20"/>
              </w:rPr>
              <w:t>Laberintos</w:t>
            </w:r>
          </w:p>
        </w:tc>
      </w:tr>
      <w:tr>
        <w:trPr>
          <w:trHeight w:val="520" w:hRule="atLeast"/>
        </w:trPr>
        <w:tc>
          <w:tcPr>
            <w:tcW w:w="3368" w:type="dxa"/>
            <w:tcBorders>
              <w:top w:val="single" w:sz="4" w:space="0" w:color="000000"/>
              <w:bottom w:val="single" w:sz="4" w:space="0" w:color="000000"/>
            </w:tcBorders>
          </w:tcPr>
          <w:p>
            <w:pPr>
              <w:pStyle w:val="TableParagraph"/>
              <w:spacing w:before="11"/>
              <w:ind w:left="121"/>
              <w:rPr>
                <w:sz w:val="20"/>
              </w:rPr>
            </w:pPr>
            <w:r>
              <w:rPr>
                <w:sz w:val="20"/>
              </w:rPr>
              <w:t>Elementos</w:t>
            </w:r>
            <w:r>
              <w:rPr>
                <w:spacing w:val="33"/>
                <w:sz w:val="20"/>
              </w:rPr>
              <w:t> </w:t>
            </w:r>
            <w:r>
              <w:rPr>
                <w:sz w:val="20"/>
              </w:rPr>
              <w:t>para</w:t>
            </w:r>
            <w:r>
              <w:rPr>
                <w:spacing w:val="32"/>
                <w:sz w:val="20"/>
              </w:rPr>
              <w:t> </w:t>
            </w:r>
            <w:r>
              <w:rPr>
                <w:sz w:val="20"/>
              </w:rPr>
              <w:t>juego</w:t>
            </w:r>
            <w:r>
              <w:rPr>
                <w:spacing w:val="33"/>
                <w:sz w:val="20"/>
              </w:rPr>
              <w:t> </w:t>
            </w:r>
            <w:r>
              <w:rPr>
                <w:sz w:val="20"/>
              </w:rPr>
              <w:t>de</w:t>
            </w:r>
            <w:r>
              <w:rPr>
                <w:spacing w:val="33"/>
                <w:sz w:val="20"/>
              </w:rPr>
              <w:t> </w:t>
            </w:r>
            <w:r>
              <w:rPr>
                <w:sz w:val="20"/>
              </w:rPr>
              <w:t>roles</w:t>
            </w:r>
            <w:r>
              <w:rPr>
                <w:spacing w:val="33"/>
                <w:sz w:val="20"/>
              </w:rPr>
              <w:t> </w:t>
            </w:r>
            <w:r>
              <w:rPr>
                <w:spacing w:val="-4"/>
                <w:sz w:val="20"/>
              </w:rPr>
              <w:t>arte</w:t>
            </w:r>
          </w:p>
          <w:p>
            <w:pPr>
              <w:pStyle w:val="TableParagraph"/>
              <w:spacing w:line="230" w:lineRule="exact" w:before="15"/>
              <w:ind w:left="121"/>
              <w:rPr>
                <w:sz w:val="12"/>
              </w:rPr>
            </w:pPr>
            <w:r>
              <w:rPr>
                <w:spacing w:val="-2"/>
                <w:w w:val="110"/>
                <w:sz w:val="20"/>
              </w:rPr>
              <w:t>dramático</w:t>
            </w:r>
            <w:hyperlink w:history="true" w:anchor="_bookmark49">
              <w:r>
                <w:rPr>
                  <w:spacing w:val="-2"/>
                  <w:w w:val="110"/>
                  <w:position w:val="7"/>
                  <w:sz w:val="12"/>
                </w:rPr>
                <w:t>30</w:t>
              </w:r>
            </w:hyperlink>
          </w:p>
        </w:tc>
        <w:tc>
          <w:tcPr>
            <w:tcW w:w="5577" w:type="dxa"/>
            <w:tcBorders>
              <w:top w:val="single" w:sz="4" w:space="0" w:color="000000"/>
              <w:bottom w:val="single" w:sz="4" w:space="0" w:color="000000"/>
            </w:tcBorders>
          </w:tcPr>
          <w:p>
            <w:pPr>
              <w:pStyle w:val="TableParagraph"/>
              <w:spacing w:before="11"/>
              <w:ind w:left="217"/>
              <w:rPr>
                <w:sz w:val="20"/>
              </w:rPr>
            </w:pPr>
            <w:r>
              <w:rPr>
                <w:w w:val="105"/>
                <w:sz w:val="20"/>
              </w:rPr>
              <w:t>Juego</w:t>
            </w:r>
            <w:r>
              <w:rPr>
                <w:spacing w:val="15"/>
                <w:w w:val="105"/>
                <w:sz w:val="20"/>
              </w:rPr>
              <w:t> </w:t>
            </w:r>
            <w:r>
              <w:rPr>
                <w:w w:val="105"/>
                <w:sz w:val="20"/>
              </w:rPr>
              <w:t>de</w:t>
            </w:r>
            <w:r>
              <w:rPr>
                <w:spacing w:val="16"/>
                <w:w w:val="105"/>
                <w:sz w:val="20"/>
              </w:rPr>
              <w:t> </w:t>
            </w:r>
            <w:r>
              <w:rPr>
                <w:spacing w:val="-2"/>
                <w:w w:val="105"/>
                <w:sz w:val="20"/>
              </w:rPr>
              <w:t>herramientas</w:t>
            </w:r>
          </w:p>
          <w:p>
            <w:pPr>
              <w:pStyle w:val="TableParagraph"/>
              <w:spacing w:line="230" w:lineRule="exact" w:before="15"/>
              <w:ind w:left="217"/>
              <w:rPr>
                <w:sz w:val="20"/>
              </w:rPr>
            </w:pPr>
            <w:r>
              <w:rPr>
                <w:w w:val="105"/>
                <w:sz w:val="20"/>
              </w:rPr>
              <w:t>Kit</w:t>
            </w:r>
            <w:r>
              <w:rPr>
                <w:spacing w:val="10"/>
                <w:w w:val="105"/>
                <w:sz w:val="20"/>
              </w:rPr>
              <w:t> </w:t>
            </w:r>
            <w:r>
              <w:rPr>
                <w:w w:val="105"/>
                <w:sz w:val="20"/>
              </w:rPr>
              <w:t>de</w:t>
            </w:r>
            <w:r>
              <w:rPr>
                <w:spacing w:val="12"/>
                <w:w w:val="105"/>
                <w:sz w:val="20"/>
              </w:rPr>
              <w:t> </w:t>
            </w:r>
            <w:r>
              <w:rPr>
                <w:spacing w:val="-2"/>
                <w:w w:val="105"/>
                <w:sz w:val="20"/>
              </w:rPr>
              <w:t>médico</w:t>
            </w:r>
          </w:p>
        </w:tc>
      </w:tr>
    </w:tbl>
    <w:p>
      <w:pPr>
        <w:pStyle w:val="BodyText"/>
        <w:spacing w:before="1"/>
        <w:rPr>
          <w:sz w:val="23"/>
        </w:rPr>
      </w:pPr>
      <w:r>
        <w:rPr/>
        <w:pict>
          <v:rect style="position:absolute;margin-left:78pt;margin-top:15.33pt;width:144pt;height:.48pt;mso-position-horizontal-relative:page;mso-position-vertical-relative:paragraph;z-index:-15718400;mso-wrap-distance-left:0;mso-wrap-distance-right:0" id="docshape23" filled="true" fillcolor="#000000" stroked="false">
            <v:fill type="solid"/>
            <w10:wrap type="topAndBottom"/>
          </v:rect>
        </w:pict>
      </w:r>
    </w:p>
    <w:p>
      <w:pPr>
        <w:spacing w:before="245"/>
        <w:ind w:left="492" w:right="0" w:firstLine="0"/>
        <w:jc w:val="both"/>
        <w:rPr>
          <w:sz w:val="18"/>
        </w:rPr>
      </w:pPr>
      <w:bookmarkStart w:name="_bookmark48" w:id="65"/>
      <w:bookmarkEnd w:id="65"/>
      <w:r>
        <w:rPr/>
      </w:r>
      <w:r>
        <w:rPr>
          <w:w w:val="105"/>
          <w:position w:val="6"/>
          <w:sz w:val="11"/>
        </w:rPr>
        <w:t>29</w:t>
      </w:r>
      <w:r>
        <w:rPr>
          <w:spacing w:val="26"/>
          <w:w w:val="105"/>
          <w:position w:val="6"/>
          <w:sz w:val="11"/>
        </w:rPr>
        <w:t> </w:t>
      </w:r>
      <w:r>
        <w:rPr>
          <w:w w:val="105"/>
          <w:sz w:val="18"/>
        </w:rPr>
        <w:t>En</w:t>
      </w:r>
      <w:r>
        <w:rPr>
          <w:spacing w:val="11"/>
          <w:w w:val="105"/>
          <w:sz w:val="18"/>
        </w:rPr>
        <w:t> </w:t>
      </w:r>
      <w:r>
        <w:rPr>
          <w:w w:val="105"/>
          <w:sz w:val="18"/>
        </w:rPr>
        <w:t>este</w:t>
      </w:r>
      <w:r>
        <w:rPr>
          <w:spacing w:val="11"/>
          <w:w w:val="105"/>
          <w:sz w:val="18"/>
        </w:rPr>
        <w:t> </w:t>
      </w:r>
      <w:r>
        <w:rPr>
          <w:w w:val="105"/>
          <w:sz w:val="18"/>
        </w:rPr>
        <w:t>componente</w:t>
      </w:r>
      <w:r>
        <w:rPr>
          <w:spacing w:val="11"/>
          <w:w w:val="105"/>
          <w:sz w:val="18"/>
        </w:rPr>
        <w:t> </w:t>
      </w:r>
      <w:r>
        <w:rPr>
          <w:w w:val="105"/>
          <w:sz w:val="18"/>
        </w:rPr>
        <w:t>debe</w:t>
      </w:r>
      <w:r>
        <w:rPr>
          <w:spacing w:val="10"/>
          <w:w w:val="105"/>
          <w:sz w:val="18"/>
        </w:rPr>
        <w:t> </w:t>
      </w:r>
      <w:r>
        <w:rPr>
          <w:w w:val="105"/>
          <w:sz w:val="18"/>
        </w:rPr>
        <w:t>prestarse</w:t>
      </w:r>
      <w:r>
        <w:rPr>
          <w:spacing w:val="11"/>
          <w:w w:val="105"/>
          <w:sz w:val="18"/>
        </w:rPr>
        <w:t> </w:t>
      </w:r>
      <w:r>
        <w:rPr>
          <w:w w:val="105"/>
          <w:sz w:val="18"/>
        </w:rPr>
        <w:t>especial</w:t>
      </w:r>
      <w:r>
        <w:rPr>
          <w:spacing w:val="10"/>
          <w:w w:val="105"/>
          <w:sz w:val="18"/>
        </w:rPr>
        <w:t> </w:t>
      </w:r>
      <w:r>
        <w:rPr>
          <w:w w:val="105"/>
          <w:sz w:val="18"/>
        </w:rPr>
        <w:t>atención</w:t>
      </w:r>
      <w:r>
        <w:rPr>
          <w:spacing w:val="11"/>
          <w:w w:val="105"/>
          <w:sz w:val="18"/>
        </w:rPr>
        <w:t> </w:t>
      </w:r>
      <w:r>
        <w:rPr>
          <w:w w:val="105"/>
          <w:sz w:val="18"/>
        </w:rPr>
        <w:t>a</w:t>
      </w:r>
      <w:r>
        <w:rPr>
          <w:spacing w:val="12"/>
          <w:w w:val="105"/>
          <w:sz w:val="18"/>
        </w:rPr>
        <w:t> </w:t>
      </w:r>
      <w:r>
        <w:rPr>
          <w:w w:val="105"/>
          <w:sz w:val="18"/>
        </w:rPr>
        <w:t>la</w:t>
      </w:r>
      <w:r>
        <w:rPr>
          <w:spacing w:val="11"/>
          <w:w w:val="105"/>
          <w:sz w:val="18"/>
        </w:rPr>
        <w:t> </w:t>
      </w:r>
      <w:r>
        <w:rPr>
          <w:w w:val="105"/>
          <w:sz w:val="18"/>
        </w:rPr>
        <w:t>iconografía</w:t>
      </w:r>
      <w:r>
        <w:rPr>
          <w:spacing w:val="12"/>
          <w:w w:val="105"/>
          <w:sz w:val="18"/>
        </w:rPr>
        <w:t> </w:t>
      </w:r>
      <w:r>
        <w:rPr>
          <w:w w:val="105"/>
          <w:sz w:val="18"/>
        </w:rPr>
        <w:t>y</w:t>
      </w:r>
      <w:r>
        <w:rPr>
          <w:spacing w:val="11"/>
          <w:w w:val="105"/>
          <w:sz w:val="18"/>
        </w:rPr>
        <w:t> </w:t>
      </w:r>
      <w:r>
        <w:rPr>
          <w:w w:val="105"/>
          <w:sz w:val="18"/>
        </w:rPr>
        <w:t>a</w:t>
      </w:r>
      <w:r>
        <w:rPr>
          <w:spacing w:val="12"/>
          <w:w w:val="105"/>
          <w:sz w:val="18"/>
        </w:rPr>
        <w:t> </w:t>
      </w:r>
      <w:r>
        <w:rPr>
          <w:w w:val="105"/>
          <w:sz w:val="18"/>
        </w:rPr>
        <w:t>las</w:t>
      </w:r>
      <w:r>
        <w:rPr>
          <w:spacing w:val="11"/>
          <w:w w:val="105"/>
          <w:sz w:val="18"/>
        </w:rPr>
        <w:t> </w:t>
      </w:r>
      <w:r>
        <w:rPr>
          <w:w w:val="105"/>
          <w:sz w:val="18"/>
        </w:rPr>
        <w:t>representaciones</w:t>
      </w:r>
      <w:r>
        <w:rPr>
          <w:spacing w:val="10"/>
          <w:w w:val="105"/>
          <w:sz w:val="18"/>
        </w:rPr>
        <w:t> </w:t>
      </w:r>
      <w:r>
        <w:rPr>
          <w:spacing w:val="-2"/>
          <w:w w:val="105"/>
          <w:sz w:val="18"/>
        </w:rPr>
        <w:t>usadas.</w:t>
      </w:r>
    </w:p>
    <w:p>
      <w:pPr>
        <w:spacing w:before="74"/>
        <w:ind w:left="492" w:right="0" w:firstLine="0"/>
        <w:jc w:val="both"/>
        <w:rPr>
          <w:sz w:val="18"/>
        </w:rPr>
      </w:pPr>
      <w:bookmarkStart w:name="_bookmark49" w:id="66"/>
      <w:bookmarkEnd w:id="66"/>
      <w:r>
        <w:rPr/>
      </w:r>
      <w:r>
        <w:rPr>
          <w:w w:val="105"/>
          <w:position w:val="6"/>
          <w:sz w:val="11"/>
        </w:rPr>
        <w:t>30</w:t>
      </w:r>
      <w:r>
        <w:rPr>
          <w:spacing w:val="25"/>
          <w:w w:val="105"/>
          <w:position w:val="6"/>
          <w:sz w:val="11"/>
        </w:rPr>
        <w:t> </w:t>
      </w:r>
      <w:r>
        <w:rPr>
          <w:w w:val="105"/>
          <w:sz w:val="18"/>
        </w:rPr>
        <w:t>De</w:t>
      </w:r>
      <w:r>
        <w:rPr>
          <w:spacing w:val="9"/>
          <w:w w:val="105"/>
          <w:sz w:val="18"/>
        </w:rPr>
        <w:t> </w:t>
      </w:r>
      <w:r>
        <w:rPr>
          <w:w w:val="105"/>
          <w:sz w:val="18"/>
        </w:rPr>
        <w:t>ser</w:t>
      </w:r>
      <w:r>
        <w:rPr>
          <w:spacing w:val="9"/>
          <w:w w:val="105"/>
          <w:sz w:val="18"/>
        </w:rPr>
        <w:t> </w:t>
      </w:r>
      <w:r>
        <w:rPr>
          <w:w w:val="105"/>
          <w:sz w:val="18"/>
        </w:rPr>
        <w:t>posible</w:t>
      </w:r>
      <w:r>
        <w:rPr>
          <w:spacing w:val="9"/>
          <w:w w:val="105"/>
          <w:sz w:val="18"/>
        </w:rPr>
        <w:t> </w:t>
      </w:r>
      <w:r>
        <w:rPr>
          <w:w w:val="105"/>
          <w:sz w:val="18"/>
        </w:rPr>
        <w:t>deberán</w:t>
      </w:r>
      <w:r>
        <w:rPr>
          <w:spacing w:val="9"/>
          <w:w w:val="105"/>
          <w:sz w:val="18"/>
        </w:rPr>
        <w:t> </w:t>
      </w:r>
      <w:r>
        <w:rPr>
          <w:w w:val="105"/>
          <w:sz w:val="18"/>
        </w:rPr>
        <w:t>incluirse</w:t>
      </w:r>
      <w:r>
        <w:rPr>
          <w:spacing w:val="9"/>
          <w:w w:val="105"/>
          <w:sz w:val="18"/>
        </w:rPr>
        <w:t> </w:t>
      </w:r>
      <w:r>
        <w:rPr>
          <w:w w:val="105"/>
          <w:sz w:val="18"/>
        </w:rPr>
        <w:t>accesorios</w:t>
      </w:r>
      <w:r>
        <w:rPr>
          <w:spacing w:val="10"/>
          <w:w w:val="105"/>
          <w:sz w:val="18"/>
        </w:rPr>
        <w:t> </w:t>
      </w:r>
      <w:r>
        <w:rPr>
          <w:w w:val="105"/>
          <w:sz w:val="18"/>
        </w:rPr>
        <w:t>que</w:t>
      </w:r>
      <w:r>
        <w:rPr>
          <w:spacing w:val="9"/>
          <w:w w:val="105"/>
          <w:sz w:val="18"/>
        </w:rPr>
        <w:t> </w:t>
      </w:r>
      <w:r>
        <w:rPr>
          <w:w w:val="105"/>
          <w:sz w:val="18"/>
        </w:rPr>
        <w:t>representen</w:t>
      </w:r>
      <w:r>
        <w:rPr>
          <w:spacing w:val="9"/>
          <w:w w:val="105"/>
          <w:sz w:val="18"/>
        </w:rPr>
        <w:t> </w:t>
      </w:r>
      <w:r>
        <w:rPr>
          <w:w w:val="105"/>
          <w:sz w:val="18"/>
        </w:rPr>
        <w:t>roles</w:t>
      </w:r>
      <w:r>
        <w:rPr>
          <w:spacing w:val="9"/>
          <w:w w:val="105"/>
          <w:sz w:val="18"/>
        </w:rPr>
        <w:t> </w:t>
      </w:r>
      <w:r>
        <w:rPr>
          <w:w w:val="105"/>
          <w:sz w:val="18"/>
        </w:rPr>
        <w:t>propios</w:t>
      </w:r>
      <w:r>
        <w:rPr>
          <w:spacing w:val="9"/>
          <w:w w:val="105"/>
          <w:sz w:val="18"/>
        </w:rPr>
        <w:t> </w:t>
      </w:r>
      <w:r>
        <w:rPr>
          <w:w w:val="105"/>
          <w:sz w:val="18"/>
        </w:rPr>
        <w:t>de</w:t>
      </w:r>
      <w:r>
        <w:rPr>
          <w:spacing w:val="10"/>
          <w:w w:val="105"/>
          <w:sz w:val="18"/>
        </w:rPr>
        <w:t> </w:t>
      </w:r>
      <w:r>
        <w:rPr>
          <w:w w:val="105"/>
          <w:sz w:val="18"/>
        </w:rPr>
        <w:t>las</w:t>
      </w:r>
      <w:r>
        <w:rPr>
          <w:spacing w:val="9"/>
          <w:w w:val="105"/>
          <w:sz w:val="18"/>
        </w:rPr>
        <w:t> </w:t>
      </w:r>
      <w:r>
        <w:rPr>
          <w:spacing w:val="-2"/>
          <w:w w:val="105"/>
          <w:sz w:val="18"/>
        </w:rPr>
        <w:t>comunidades.</w:t>
      </w:r>
    </w:p>
    <w:p>
      <w:pPr>
        <w:spacing w:after="0"/>
        <w:jc w:val="both"/>
        <w:rPr>
          <w:sz w:val="18"/>
        </w:rPr>
        <w:sectPr>
          <w:pgSz w:w="11910" w:h="16840"/>
          <w:pgMar w:header="0" w:footer="1014" w:top="1720" w:bottom="1200" w:left="1180" w:right="900"/>
        </w:sectPr>
      </w:pPr>
    </w:p>
    <w:tbl>
      <w:tblPr>
        <w:tblW w:w="0" w:type="auto"/>
        <w:jc w:val="left"/>
        <w:tblInd w:w="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98"/>
        <w:gridCol w:w="5747"/>
      </w:tblGrid>
      <w:tr>
        <w:trPr>
          <w:trHeight w:val="453" w:hRule="atLeast"/>
        </w:trPr>
        <w:tc>
          <w:tcPr>
            <w:tcW w:w="3198" w:type="dxa"/>
            <w:tcBorders>
              <w:top w:val="double" w:sz="4" w:space="0" w:color="000000"/>
              <w:bottom w:val="double" w:sz="4" w:space="0" w:color="000000"/>
            </w:tcBorders>
          </w:tcPr>
          <w:p>
            <w:pPr>
              <w:pStyle w:val="TableParagraph"/>
              <w:spacing w:before="107"/>
              <w:ind w:left="1309"/>
              <w:rPr>
                <w:sz w:val="20"/>
              </w:rPr>
            </w:pPr>
            <w:r>
              <w:rPr>
                <w:spacing w:val="-2"/>
                <w:w w:val="110"/>
                <w:sz w:val="20"/>
              </w:rPr>
              <w:t>Categoría</w:t>
            </w:r>
          </w:p>
        </w:tc>
        <w:tc>
          <w:tcPr>
            <w:tcW w:w="5747" w:type="dxa"/>
            <w:tcBorders>
              <w:top w:val="double" w:sz="4" w:space="0" w:color="000000"/>
              <w:bottom w:val="double" w:sz="4" w:space="0" w:color="000000"/>
            </w:tcBorders>
          </w:tcPr>
          <w:p>
            <w:pPr>
              <w:pStyle w:val="TableParagraph"/>
              <w:spacing w:before="107"/>
              <w:ind w:left="2573" w:right="2293"/>
              <w:jc w:val="center"/>
              <w:rPr>
                <w:sz w:val="20"/>
              </w:rPr>
            </w:pPr>
            <w:r>
              <w:rPr>
                <w:spacing w:val="-2"/>
                <w:sz w:val="20"/>
              </w:rPr>
              <w:t>Elementos</w:t>
            </w:r>
          </w:p>
        </w:tc>
      </w:tr>
      <w:tr>
        <w:trPr>
          <w:trHeight w:val="1799" w:hRule="atLeast"/>
        </w:trPr>
        <w:tc>
          <w:tcPr>
            <w:tcW w:w="3198" w:type="dxa"/>
            <w:tcBorders>
              <w:top w:val="double" w:sz="4" w:space="0" w:color="000000"/>
              <w:bottom w:val="single" w:sz="4" w:space="0" w:color="000000"/>
            </w:tcBorders>
          </w:tcPr>
          <w:p>
            <w:pPr>
              <w:pStyle w:val="TableParagraph"/>
              <w:rPr>
                <w:rFonts w:ascii="Times New Roman"/>
                <w:sz w:val="20"/>
              </w:rPr>
            </w:pPr>
          </w:p>
        </w:tc>
        <w:tc>
          <w:tcPr>
            <w:tcW w:w="5747" w:type="dxa"/>
            <w:tcBorders>
              <w:top w:val="double" w:sz="4" w:space="0" w:color="000000"/>
              <w:bottom w:val="single" w:sz="4" w:space="0" w:color="000000"/>
            </w:tcBorders>
          </w:tcPr>
          <w:p>
            <w:pPr>
              <w:pStyle w:val="TableParagraph"/>
              <w:spacing w:line="254" w:lineRule="auto"/>
              <w:ind w:left="387" w:right="3491"/>
              <w:rPr>
                <w:sz w:val="20"/>
              </w:rPr>
            </w:pPr>
            <w:r>
              <w:rPr>
                <w:w w:val="105"/>
                <w:sz w:val="20"/>
              </w:rPr>
              <w:t>Kit</w:t>
            </w:r>
            <w:r>
              <w:rPr>
                <w:spacing w:val="-6"/>
                <w:w w:val="105"/>
                <w:sz w:val="20"/>
              </w:rPr>
              <w:t> </w:t>
            </w:r>
            <w:r>
              <w:rPr>
                <w:w w:val="105"/>
                <w:sz w:val="20"/>
              </w:rPr>
              <w:t>de</w:t>
            </w:r>
            <w:r>
              <w:rPr>
                <w:spacing w:val="-5"/>
                <w:w w:val="105"/>
                <w:sz w:val="20"/>
              </w:rPr>
              <w:t> </w:t>
            </w:r>
            <w:r>
              <w:rPr>
                <w:w w:val="105"/>
                <w:sz w:val="20"/>
              </w:rPr>
              <w:t>agricultor </w:t>
            </w:r>
            <w:r>
              <w:rPr>
                <w:spacing w:val="-2"/>
                <w:w w:val="105"/>
                <w:sz w:val="20"/>
              </w:rPr>
              <w:t>Carros</w:t>
            </w:r>
          </w:p>
          <w:p>
            <w:pPr>
              <w:pStyle w:val="TableParagraph"/>
              <w:spacing w:line="254" w:lineRule="auto"/>
              <w:ind w:left="387" w:right="2655"/>
              <w:rPr>
                <w:sz w:val="20"/>
              </w:rPr>
            </w:pPr>
            <w:r>
              <w:rPr>
                <w:w w:val="105"/>
                <w:sz w:val="20"/>
              </w:rPr>
              <w:t>Implementos</w:t>
            </w:r>
            <w:r>
              <w:rPr>
                <w:spacing w:val="-9"/>
                <w:w w:val="105"/>
                <w:sz w:val="20"/>
              </w:rPr>
              <w:t> </w:t>
            </w:r>
            <w:r>
              <w:rPr>
                <w:w w:val="105"/>
                <w:sz w:val="20"/>
              </w:rPr>
              <w:t>de</w:t>
            </w:r>
            <w:r>
              <w:rPr>
                <w:spacing w:val="-8"/>
                <w:w w:val="105"/>
                <w:sz w:val="20"/>
              </w:rPr>
              <w:t> </w:t>
            </w:r>
            <w:r>
              <w:rPr>
                <w:w w:val="105"/>
                <w:sz w:val="20"/>
              </w:rPr>
              <w:t>cocina </w:t>
            </w:r>
            <w:r>
              <w:rPr>
                <w:spacing w:val="-2"/>
                <w:w w:val="105"/>
                <w:sz w:val="20"/>
              </w:rPr>
              <w:t>Disfraces</w:t>
            </w:r>
          </w:p>
          <w:p>
            <w:pPr>
              <w:pStyle w:val="TableParagraph"/>
              <w:spacing w:line="254" w:lineRule="auto"/>
              <w:ind w:left="387" w:right="2655"/>
              <w:rPr>
                <w:sz w:val="20"/>
              </w:rPr>
            </w:pPr>
            <w:r>
              <w:rPr>
                <w:w w:val="105"/>
                <w:sz w:val="20"/>
              </w:rPr>
              <w:t>Teatrito plegable en madera </w:t>
            </w:r>
            <w:r>
              <w:rPr>
                <w:spacing w:val="-2"/>
                <w:w w:val="105"/>
                <w:sz w:val="20"/>
              </w:rPr>
              <w:t>Títeres</w:t>
            </w:r>
          </w:p>
          <w:p>
            <w:pPr>
              <w:pStyle w:val="TableParagraph"/>
              <w:spacing w:line="229" w:lineRule="exact"/>
              <w:ind w:left="387"/>
              <w:rPr>
                <w:sz w:val="20"/>
              </w:rPr>
            </w:pPr>
            <w:r>
              <w:rPr>
                <w:w w:val="105"/>
                <w:sz w:val="20"/>
              </w:rPr>
              <w:t>Muñecos</w:t>
            </w:r>
            <w:r>
              <w:rPr>
                <w:spacing w:val="9"/>
                <w:w w:val="105"/>
                <w:sz w:val="20"/>
              </w:rPr>
              <w:t> </w:t>
            </w:r>
            <w:r>
              <w:rPr>
                <w:w w:val="105"/>
                <w:sz w:val="20"/>
              </w:rPr>
              <w:t>de</w:t>
            </w:r>
            <w:r>
              <w:rPr>
                <w:spacing w:val="9"/>
                <w:w w:val="105"/>
                <w:sz w:val="20"/>
              </w:rPr>
              <w:t> </w:t>
            </w:r>
            <w:r>
              <w:rPr>
                <w:spacing w:val="-2"/>
                <w:w w:val="105"/>
                <w:sz w:val="20"/>
              </w:rPr>
              <w:t>trapo</w:t>
            </w:r>
          </w:p>
        </w:tc>
      </w:tr>
      <w:tr>
        <w:trPr>
          <w:trHeight w:val="1299" w:hRule="atLeast"/>
        </w:trPr>
        <w:tc>
          <w:tcPr>
            <w:tcW w:w="3198" w:type="dxa"/>
            <w:tcBorders>
              <w:top w:val="single" w:sz="4" w:space="0" w:color="000000"/>
              <w:bottom w:val="single" w:sz="4" w:space="0" w:color="000000"/>
            </w:tcBorders>
          </w:tcPr>
          <w:p>
            <w:pPr>
              <w:pStyle w:val="TableParagraph"/>
              <w:rPr>
                <w:sz w:val="26"/>
              </w:rPr>
            </w:pPr>
          </w:p>
          <w:p>
            <w:pPr>
              <w:pStyle w:val="TableParagraph"/>
              <w:spacing w:before="212"/>
              <w:ind w:left="122"/>
              <w:rPr>
                <w:sz w:val="20"/>
              </w:rPr>
            </w:pPr>
            <w:r>
              <w:rPr>
                <w:w w:val="105"/>
                <w:sz w:val="20"/>
              </w:rPr>
              <w:t>Elementos para </w:t>
            </w:r>
            <w:r>
              <w:rPr>
                <w:spacing w:val="-2"/>
                <w:w w:val="105"/>
                <w:sz w:val="20"/>
              </w:rPr>
              <w:t>ambientar</w:t>
            </w:r>
          </w:p>
        </w:tc>
        <w:tc>
          <w:tcPr>
            <w:tcW w:w="5747" w:type="dxa"/>
            <w:tcBorders>
              <w:top w:val="single" w:sz="4" w:space="0" w:color="000000"/>
              <w:bottom w:val="single" w:sz="4" w:space="0" w:color="000000"/>
            </w:tcBorders>
          </w:tcPr>
          <w:p>
            <w:pPr>
              <w:pStyle w:val="TableParagraph"/>
              <w:spacing w:line="254" w:lineRule="auto" w:before="9"/>
              <w:ind w:left="387" w:right="4762"/>
              <w:rPr>
                <w:sz w:val="20"/>
              </w:rPr>
            </w:pPr>
            <w:r>
              <w:rPr>
                <w:spacing w:val="-2"/>
                <w:w w:val="105"/>
                <w:sz w:val="20"/>
              </w:rPr>
              <w:t>Telas Velos </w:t>
            </w:r>
            <w:r>
              <w:rPr>
                <w:spacing w:val="-2"/>
                <w:sz w:val="20"/>
              </w:rPr>
              <w:t>Pintura </w:t>
            </w:r>
            <w:r>
              <w:rPr>
                <w:spacing w:val="-2"/>
                <w:w w:val="105"/>
                <w:sz w:val="20"/>
              </w:rPr>
              <w:t>Cestos</w:t>
            </w:r>
          </w:p>
          <w:p>
            <w:pPr>
              <w:pStyle w:val="TableParagraph"/>
              <w:spacing w:line="230" w:lineRule="exact" w:before="5"/>
              <w:ind w:left="387"/>
              <w:rPr>
                <w:sz w:val="20"/>
              </w:rPr>
            </w:pPr>
            <w:r>
              <w:rPr>
                <w:w w:val="105"/>
                <w:sz w:val="20"/>
              </w:rPr>
              <w:t>Elementos</w:t>
            </w:r>
            <w:r>
              <w:rPr>
                <w:spacing w:val="6"/>
                <w:w w:val="105"/>
                <w:sz w:val="20"/>
              </w:rPr>
              <w:t> </w:t>
            </w:r>
            <w:r>
              <w:rPr>
                <w:w w:val="105"/>
                <w:sz w:val="20"/>
              </w:rPr>
              <w:t>propios</w:t>
            </w:r>
            <w:r>
              <w:rPr>
                <w:spacing w:val="6"/>
                <w:w w:val="105"/>
                <w:sz w:val="20"/>
              </w:rPr>
              <w:t> </w:t>
            </w:r>
            <w:r>
              <w:rPr>
                <w:w w:val="105"/>
                <w:sz w:val="20"/>
              </w:rPr>
              <w:t>de</w:t>
            </w:r>
            <w:r>
              <w:rPr>
                <w:spacing w:val="6"/>
                <w:w w:val="105"/>
                <w:sz w:val="20"/>
              </w:rPr>
              <w:t> </w:t>
            </w:r>
            <w:r>
              <w:rPr>
                <w:w w:val="105"/>
                <w:sz w:val="20"/>
              </w:rPr>
              <w:t>la</w:t>
            </w:r>
            <w:r>
              <w:rPr>
                <w:spacing w:val="5"/>
                <w:w w:val="105"/>
                <w:sz w:val="20"/>
              </w:rPr>
              <w:t> </w:t>
            </w:r>
            <w:r>
              <w:rPr>
                <w:spacing w:val="-2"/>
                <w:w w:val="105"/>
                <w:sz w:val="20"/>
              </w:rPr>
              <w:t>región</w:t>
            </w:r>
          </w:p>
        </w:tc>
      </w:tr>
      <w:tr>
        <w:trPr>
          <w:trHeight w:val="519" w:hRule="atLeast"/>
        </w:trPr>
        <w:tc>
          <w:tcPr>
            <w:tcW w:w="3198" w:type="dxa"/>
            <w:tcBorders>
              <w:top w:val="single" w:sz="4" w:space="0" w:color="000000"/>
              <w:bottom w:val="single" w:sz="4" w:space="0" w:color="000000"/>
            </w:tcBorders>
          </w:tcPr>
          <w:p>
            <w:pPr>
              <w:pStyle w:val="TableParagraph"/>
              <w:spacing w:before="140"/>
              <w:ind w:left="122"/>
              <w:rPr>
                <w:sz w:val="20"/>
              </w:rPr>
            </w:pPr>
            <w:r>
              <w:rPr>
                <w:spacing w:val="-2"/>
                <w:w w:val="110"/>
                <w:sz w:val="20"/>
              </w:rPr>
              <w:t>Música</w:t>
            </w:r>
          </w:p>
        </w:tc>
        <w:tc>
          <w:tcPr>
            <w:tcW w:w="5747" w:type="dxa"/>
            <w:tcBorders>
              <w:top w:val="single" w:sz="4" w:space="0" w:color="000000"/>
              <w:bottom w:val="single" w:sz="4" w:space="0" w:color="000000"/>
            </w:tcBorders>
          </w:tcPr>
          <w:p>
            <w:pPr>
              <w:pStyle w:val="TableParagraph"/>
              <w:spacing w:before="9"/>
              <w:ind w:left="387"/>
              <w:rPr>
                <w:sz w:val="20"/>
              </w:rPr>
            </w:pPr>
            <w:r>
              <w:rPr>
                <w:w w:val="105"/>
                <w:sz w:val="20"/>
              </w:rPr>
              <w:t>Discos</w:t>
            </w:r>
            <w:r>
              <w:rPr>
                <w:spacing w:val="40"/>
                <w:w w:val="105"/>
                <w:sz w:val="20"/>
              </w:rPr>
              <w:t>  </w:t>
            </w:r>
            <w:r>
              <w:rPr>
                <w:w w:val="105"/>
                <w:sz w:val="20"/>
              </w:rPr>
              <w:t>compactos</w:t>
            </w:r>
            <w:r>
              <w:rPr>
                <w:spacing w:val="41"/>
                <w:w w:val="105"/>
                <w:sz w:val="20"/>
              </w:rPr>
              <w:t>  </w:t>
            </w:r>
            <w:r>
              <w:rPr>
                <w:w w:val="105"/>
                <w:sz w:val="20"/>
              </w:rPr>
              <w:t>de</w:t>
            </w:r>
            <w:r>
              <w:rPr>
                <w:spacing w:val="41"/>
                <w:w w:val="105"/>
                <w:sz w:val="20"/>
              </w:rPr>
              <w:t>  </w:t>
            </w:r>
            <w:r>
              <w:rPr>
                <w:w w:val="105"/>
                <w:sz w:val="20"/>
              </w:rPr>
              <w:t>música</w:t>
            </w:r>
            <w:r>
              <w:rPr>
                <w:spacing w:val="41"/>
                <w:w w:val="105"/>
                <w:sz w:val="20"/>
              </w:rPr>
              <w:t>  </w:t>
            </w:r>
            <w:r>
              <w:rPr>
                <w:w w:val="105"/>
                <w:sz w:val="20"/>
              </w:rPr>
              <w:t>infantil,</w:t>
            </w:r>
            <w:r>
              <w:rPr>
                <w:spacing w:val="40"/>
                <w:w w:val="105"/>
                <w:sz w:val="20"/>
              </w:rPr>
              <w:t>  </w:t>
            </w:r>
            <w:r>
              <w:rPr>
                <w:w w:val="105"/>
                <w:sz w:val="20"/>
              </w:rPr>
              <w:t>nanas,</w:t>
            </w:r>
            <w:r>
              <w:rPr>
                <w:spacing w:val="40"/>
                <w:w w:val="105"/>
                <w:sz w:val="20"/>
              </w:rPr>
              <w:t>  </w:t>
            </w:r>
            <w:r>
              <w:rPr>
                <w:spacing w:val="-2"/>
                <w:w w:val="105"/>
                <w:sz w:val="20"/>
              </w:rPr>
              <w:t>clásica,</w:t>
            </w:r>
          </w:p>
          <w:p>
            <w:pPr>
              <w:pStyle w:val="TableParagraph"/>
              <w:spacing w:line="229" w:lineRule="exact" w:before="17"/>
              <w:ind w:left="387"/>
              <w:rPr>
                <w:sz w:val="20"/>
              </w:rPr>
            </w:pPr>
            <w:r>
              <w:rPr>
                <w:w w:val="105"/>
                <w:sz w:val="20"/>
              </w:rPr>
              <w:t>folklórica,</w:t>
            </w:r>
            <w:r>
              <w:rPr>
                <w:spacing w:val="22"/>
                <w:w w:val="105"/>
                <w:sz w:val="20"/>
              </w:rPr>
              <w:t> </w:t>
            </w:r>
            <w:r>
              <w:rPr>
                <w:w w:val="105"/>
                <w:sz w:val="20"/>
              </w:rPr>
              <w:t>sonidos</w:t>
            </w:r>
            <w:r>
              <w:rPr>
                <w:spacing w:val="23"/>
                <w:w w:val="105"/>
                <w:sz w:val="20"/>
              </w:rPr>
              <w:t> </w:t>
            </w:r>
            <w:r>
              <w:rPr>
                <w:w w:val="105"/>
                <w:sz w:val="20"/>
              </w:rPr>
              <w:t>de</w:t>
            </w:r>
            <w:r>
              <w:rPr>
                <w:spacing w:val="23"/>
                <w:w w:val="105"/>
                <w:sz w:val="20"/>
              </w:rPr>
              <w:t> </w:t>
            </w:r>
            <w:r>
              <w:rPr>
                <w:w w:val="105"/>
                <w:sz w:val="20"/>
              </w:rPr>
              <w:t>la</w:t>
            </w:r>
            <w:r>
              <w:rPr>
                <w:spacing w:val="22"/>
                <w:w w:val="105"/>
                <w:sz w:val="20"/>
              </w:rPr>
              <w:t> </w:t>
            </w:r>
            <w:r>
              <w:rPr>
                <w:w w:val="105"/>
                <w:sz w:val="20"/>
              </w:rPr>
              <w:t>naturaleza</w:t>
            </w:r>
            <w:r>
              <w:rPr>
                <w:spacing w:val="23"/>
                <w:w w:val="105"/>
                <w:sz w:val="20"/>
              </w:rPr>
              <w:t> </w:t>
            </w:r>
            <w:r>
              <w:rPr>
                <w:w w:val="105"/>
                <w:sz w:val="20"/>
              </w:rPr>
              <w:t>y</w:t>
            </w:r>
            <w:r>
              <w:rPr>
                <w:spacing w:val="22"/>
                <w:w w:val="105"/>
                <w:sz w:val="20"/>
              </w:rPr>
              <w:t> </w:t>
            </w:r>
            <w:r>
              <w:rPr>
                <w:w w:val="105"/>
                <w:sz w:val="20"/>
              </w:rPr>
              <w:t>para</w:t>
            </w:r>
            <w:r>
              <w:rPr>
                <w:spacing w:val="22"/>
                <w:w w:val="105"/>
                <w:sz w:val="20"/>
              </w:rPr>
              <w:t> </w:t>
            </w:r>
            <w:r>
              <w:rPr>
                <w:w w:val="105"/>
                <w:sz w:val="20"/>
              </w:rPr>
              <w:t>la</w:t>
            </w:r>
            <w:r>
              <w:rPr>
                <w:spacing w:val="22"/>
                <w:w w:val="105"/>
                <w:sz w:val="20"/>
              </w:rPr>
              <w:t> </w:t>
            </w:r>
            <w:r>
              <w:rPr>
                <w:spacing w:val="-2"/>
                <w:w w:val="105"/>
                <w:sz w:val="20"/>
              </w:rPr>
              <w:t>estimulación.</w:t>
            </w:r>
          </w:p>
        </w:tc>
      </w:tr>
      <w:tr>
        <w:trPr>
          <w:trHeight w:val="780" w:hRule="atLeast"/>
        </w:trPr>
        <w:tc>
          <w:tcPr>
            <w:tcW w:w="3198" w:type="dxa"/>
            <w:tcBorders>
              <w:top w:val="single" w:sz="4" w:space="0" w:color="000000"/>
              <w:bottom w:val="double" w:sz="4" w:space="0" w:color="000000"/>
            </w:tcBorders>
          </w:tcPr>
          <w:p>
            <w:pPr>
              <w:pStyle w:val="TableParagraph"/>
              <w:spacing w:before="1"/>
              <w:rPr>
                <w:sz w:val="22"/>
              </w:rPr>
            </w:pPr>
          </w:p>
          <w:p>
            <w:pPr>
              <w:pStyle w:val="TableParagraph"/>
              <w:ind w:left="122"/>
              <w:rPr>
                <w:sz w:val="20"/>
              </w:rPr>
            </w:pPr>
            <w:r>
              <w:rPr>
                <w:w w:val="105"/>
                <w:sz w:val="20"/>
              </w:rPr>
              <w:t>Colecciones</w:t>
            </w:r>
            <w:r>
              <w:rPr>
                <w:spacing w:val="23"/>
                <w:w w:val="105"/>
                <w:sz w:val="20"/>
              </w:rPr>
              <w:t> </w:t>
            </w:r>
            <w:r>
              <w:rPr>
                <w:w w:val="105"/>
                <w:sz w:val="20"/>
              </w:rPr>
              <w:t>de</w:t>
            </w:r>
            <w:r>
              <w:rPr>
                <w:spacing w:val="24"/>
                <w:w w:val="105"/>
                <w:sz w:val="20"/>
              </w:rPr>
              <w:t> </w:t>
            </w:r>
            <w:r>
              <w:rPr>
                <w:w w:val="105"/>
                <w:sz w:val="20"/>
              </w:rPr>
              <w:t>libros</w:t>
            </w:r>
            <w:r>
              <w:rPr>
                <w:spacing w:val="24"/>
                <w:w w:val="105"/>
                <w:sz w:val="20"/>
              </w:rPr>
              <w:t> </w:t>
            </w:r>
            <w:r>
              <w:rPr>
                <w:spacing w:val="-2"/>
                <w:w w:val="105"/>
                <w:sz w:val="20"/>
              </w:rPr>
              <w:t>infantiles</w:t>
            </w:r>
          </w:p>
        </w:tc>
        <w:tc>
          <w:tcPr>
            <w:tcW w:w="5747" w:type="dxa"/>
            <w:tcBorders>
              <w:top w:val="single" w:sz="4" w:space="0" w:color="000000"/>
              <w:bottom w:val="double" w:sz="4" w:space="0" w:color="000000"/>
            </w:tcBorders>
          </w:tcPr>
          <w:p>
            <w:pPr>
              <w:pStyle w:val="TableParagraph"/>
              <w:spacing w:line="254" w:lineRule="auto" w:before="11"/>
              <w:ind w:left="387"/>
              <w:rPr>
                <w:sz w:val="20"/>
              </w:rPr>
            </w:pPr>
            <w:r>
              <w:rPr>
                <w:w w:val="105"/>
                <w:sz w:val="20"/>
              </w:rPr>
              <w:t>Para compra de libros de literatura infantil, se recomienda el listado</w:t>
            </w:r>
            <w:r>
              <w:rPr>
                <w:spacing w:val="22"/>
                <w:w w:val="105"/>
                <w:sz w:val="20"/>
              </w:rPr>
              <w:t> </w:t>
            </w:r>
            <w:r>
              <w:rPr>
                <w:w w:val="105"/>
                <w:sz w:val="20"/>
              </w:rPr>
              <w:t>que</w:t>
            </w:r>
            <w:r>
              <w:rPr>
                <w:spacing w:val="22"/>
                <w:w w:val="105"/>
                <w:sz w:val="20"/>
              </w:rPr>
              <w:t> </w:t>
            </w:r>
            <w:r>
              <w:rPr>
                <w:w w:val="105"/>
                <w:sz w:val="20"/>
              </w:rPr>
              <w:t>corresponde</w:t>
            </w:r>
            <w:r>
              <w:rPr>
                <w:spacing w:val="22"/>
                <w:w w:val="105"/>
                <w:sz w:val="20"/>
              </w:rPr>
              <w:t> </w:t>
            </w:r>
            <w:r>
              <w:rPr>
                <w:w w:val="105"/>
                <w:sz w:val="20"/>
              </w:rPr>
              <w:t>al</w:t>
            </w:r>
            <w:r>
              <w:rPr>
                <w:spacing w:val="20"/>
                <w:w w:val="105"/>
                <w:sz w:val="20"/>
              </w:rPr>
              <w:t> </w:t>
            </w:r>
            <w:r>
              <w:rPr>
                <w:w w:val="105"/>
                <w:sz w:val="20"/>
              </w:rPr>
              <w:t>plan</w:t>
            </w:r>
            <w:r>
              <w:rPr>
                <w:spacing w:val="22"/>
                <w:w w:val="105"/>
                <w:sz w:val="20"/>
              </w:rPr>
              <w:t> </w:t>
            </w:r>
            <w:r>
              <w:rPr>
                <w:w w:val="105"/>
                <w:sz w:val="20"/>
              </w:rPr>
              <w:t>de</w:t>
            </w:r>
            <w:r>
              <w:rPr>
                <w:spacing w:val="22"/>
                <w:w w:val="105"/>
                <w:sz w:val="20"/>
              </w:rPr>
              <w:t> </w:t>
            </w:r>
            <w:r>
              <w:rPr>
                <w:w w:val="105"/>
                <w:sz w:val="20"/>
              </w:rPr>
              <w:t>lectura</w:t>
            </w:r>
            <w:r>
              <w:rPr>
                <w:spacing w:val="21"/>
                <w:w w:val="105"/>
                <w:sz w:val="20"/>
              </w:rPr>
              <w:t> </w:t>
            </w:r>
            <w:r>
              <w:rPr>
                <w:w w:val="105"/>
                <w:sz w:val="20"/>
              </w:rPr>
              <w:t>y</w:t>
            </w:r>
            <w:r>
              <w:rPr>
                <w:spacing w:val="21"/>
                <w:w w:val="105"/>
                <w:sz w:val="20"/>
              </w:rPr>
              <w:t> </w:t>
            </w:r>
            <w:r>
              <w:rPr>
                <w:w w:val="105"/>
                <w:sz w:val="20"/>
              </w:rPr>
              <w:t>escritura</w:t>
            </w:r>
            <w:r>
              <w:rPr>
                <w:spacing w:val="21"/>
                <w:w w:val="105"/>
                <w:sz w:val="20"/>
              </w:rPr>
              <w:t> </w:t>
            </w:r>
            <w:r>
              <w:rPr>
                <w:spacing w:val="-2"/>
                <w:w w:val="105"/>
                <w:sz w:val="20"/>
              </w:rPr>
              <w:t>“Leer</w:t>
            </w:r>
          </w:p>
          <w:p>
            <w:pPr>
              <w:pStyle w:val="TableParagraph"/>
              <w:spacing w:line="230" w:lineRule="exact" w:before="2"/>
              <w:ind w:left="387"/>
              <w:rPr>
                <w:sz w:val="20"/>
              </w:rPr>
            </w:pPr>
            <w:r>
              <w:rPr>
                <w:w w:val="105"/>
                <w:sz w:val="20"/>
              </w:rPr>
              <w:t>es</w:t>
            </w:r>
            <w:r>
              <w:rPr>
                <w:spacing w:val="6"/>
                <w:w w:val="105"/>
                <w:sz w:val="20"/>
              </w:rPr>
              <w:t> </w:t>
            </w:r>
            <w:r>
              <w:rPr>
                <w:w w:val="105"/>
                <w:sz w:val="20"/>
              </w:rPr>
              <w:t>mi</w:t>
            </w:r>
            <w:r>
              <w:rPr>
                <w:spacing w:val="6"/>
                <w:w w:val="105"/>
                <w:sz w:val="20"/>
              </w:rPr>
              <w:t> </w:t>
            </w:r>
            <w:r>
              <w:rPr>
                <w:w w:val="105"/>
                <w:sz w:val="20"/>
              </w:rPr>
              <w:t>cuento”</w:t>
            </w:r>
            <w:r>
              <w:rPr>
                <w:spacing w:val="4"/>
                <w:w w:val="105"/>
                <w:sz w:val="20"/>
              </w:rPr>
              <w:t> </w:t>
            </w:r>
            <w:r>
              <w:rPr>
                <w:w w:val="105"/>
                <w:sz w:val="20"/>
              </w:rPr>
              <w:t>liderado</w:t>
            </w:r>
            <w:r>
              <w:rPr>
                <w:spacing w:val="6"/>
                <w:w w:val="105"/>
                <w:sz w:val="20"/>
              </w:rPr>
              <w:t> </w:t>
            </w:r>
            <w:r>
              <w:rPr>
                <w:w w:val="105"/>
                <w:sz w:val="20"/>
              </w:rPr>
              <w:t>por</w:t>
            </w:r>
            <w:r>
              <w:rPr>
                <w:spacing w:val="5"/>
                <w:w w:val="105"/>
                <w:sz w:val="20"/>
              </w:rPr>
              <w:t> </w:t>
            </w:r>
            <w:r>
              <w:rPr>
                <w:w w:val="105"/>
                <w:sz w:val="20"/>
              </w:rPr>
              <w:t>el</w:t>
            </w:r>
            <w:r>
              <w:rPr>
                <w:spacing w:val="6"/>
                <w:w w:val="105"/>
                <w:sz w:val="20"/>
              </w:rPr>
              <w:t> </w:t>
            </w:r>
            <w:r>
              <w:rPr>
                <w:w w:val="105"/>
                <w:sz w:val="20"/>
              </w:rPr>
              <w:t>Ministerio</w:t>
            </w:r>
            <w:r>
              <w:rPr>
                <w:spacing w:val="7"/>
                <w:w w:val="105"/>
                <w:sz w:val="20"/>
              </w:rPr>
              <w:t> </w:t>
            </w:r>
            <w:r>
              <w:rPr>
                <w:w w:val="105"/>
                <w:sz w:val="20"/>
              </w:rPr>
              <w:t>de</w:t>
            </w:r>
            <w:r>
              <w:rPr>
                <w:spacing w:val="6"/>
                <w:w w:val="105"/>
                <w:sz w:val="20"/>
              </w:rPr>
              <w:t> </w:t>
            </w:r>
            <w:r>
              <w:rPr>
                <w:spacing w:val="-2"/>
                <w:w w:val="105"/>
                <w:sz w:val="20"/>
              </w:rPr>
              <w:t>Cultura.</w:t>
            </w:r>
          </w:p>
        </w:tc>
      </w:tr>
    </w:tbl>
    <w:p>
      <w:pPr>
        <w:spacing w:before="82"/>
        <w:ind w:left="380" w:right="0" w:firstLine="0"/>
        <w:jc w:val="both"/>
        <w:rPr>
          <w:sz w:val="18"/>
        </w:rPr>
      </w:pPr>
      <w:r>
        <w:rPr>
          <w:w w:val="105"/>
          <w:sz w:val="18"/>
        </w:rPr>
        <w:t>Fuente:</w:t>
      </w:r>
      <w:r>
        <w:rPr>
          <w:spacing w:val="9"/>
          <w:w w:val="105"/>
          <w:sz w:val="18"/>
        </w:rPr>
        <w:t> </w:t>
      </w:r>
      <w:r>
        <w:rPr>
          <w:w w:val="105"/>
          <w:sz w:val="18"/>
        </w:rPr>
        <w:t>ICBF,</w:t>
      </w:r>
      <w:r>
        <w:rPr>
          <w:spacing w:val="9"/>
          <w:w w:val="105"/>
          <w:sz w:val="18"/>
        </w:rPr>
        <w:t> </w:t>
      </w:r>
      <w:r>
        <w:rPr>
          <w:w w:val="105"/>
          <w:sz w:val="18"/>
        </w:rPr>
        <w:t>Dirección</w:t>
      </w:r>
      <w:r>
        <w:rPr>
          <w:spacing w:val="10"/>
          <w:w w:val="105"/>
          <w:sz w:val="18"/>
        </w:rPr>
        <w:t> </w:t>
      </w:r>
      <w:r>
        <w:rPr>
          <w:w w:val="105"/>
          <w:sz w:val="18"/>
        </w:rPr>
        <w:t>de</w:t>
      </w:r>
      <w:r>
        <w:rPr>
          <w:spacing w:val="9"/>
          <w:w w:val="105"/>
          <w:sz w:val="18"/>
        </w:rPr>
        <w:t> </w:t>
      </w:r>
      <w:r>
        <w:rPr>
          <w:w w:val="105"/>
          <w:sz w:val="18"/>
        </w:rPr>
        <w:t>Primera</w:t>
      </w:r>
      <w:r>
        <w:rPr>
          <w:spacing w:val="10"/>
          <w:w w:val="105"/>
          <w:sz w:val="18"/>
        </w:rPr>
        <w:t> </w:t>
      </w:r>
      <w:r>
        <w:rPr>
          <w:spacing w:val="-2"/>
          <w:w w:val="105"/>
          <w:sz w:val="18"/>
        </w:rPr>
        <w:t>Infancia.</w:t>
      </w:r>
    </w:p>
    <w:p>
      <w:pPr>
        <w:pStyle w:val="BodyText"/>
      </w:pPr>
    </w:p>
    <w:p>
      <w:pPr>
        <w:pStyle w:val="BodyText"/>
        <w:spacing w:line="292" w:lineRule="auto" w:before="162"/>
        <w:ind w:left="380" w:right="376"/>
        <w:jc w:val="both"/>
      </w:pPr>
      <w:r>
        <w:rPr>
          <w:w w:val="105"/>
        </w:rPr>
        <w:t>¿Cómo</w:t>
      </w:r>
      <w:r>
        <w:rPr>
          <w:w w:val="105"/>
        </w:rPr>
        <w:t> reconocer</w:t>
      </w:r>
      <w:r>
        <w:rPr>
          <w:w w:val="105"/>
        </w:rPr>
        <w:t> la</w:t>
      </w:r>
      <w:r>
        <w:rPr>
          <w:spacing w:val="40"/>
          <w:w w:val="105"/>
        </w:rPr>
        <w:t> </w:t>
      </w:r>
      <w:r>
        <w:rPr>
          <w:w w:val="105"/>
        </w:rPr>
        <w:t>calidad</w:t>
      </w:r>
      <w:r>
        <w:rPr>
          <w:w w:val="105"/>
        </w:rPr>
        <w:t> de</w:t>
      </w:r>
      <w:r>
        <w:rPr>
          <w:w w:val="105"/>
        </w:rPr>
        <w:t> los</w:t>
      </w:r>
      <w:r>
        <w:rPr>
          <w:w w:val="105"/>
        </w:rPr>
        <w:t> juguetes</w:t>
      </w:r>
      <w:r>
        <w:rPr>
          <w:w w:val="105"/>
        </w:rPr>
        <w:t> y</w:t>
      </w:r>
      <w:r>
        <w:rPr>
          <w:w w:val="105"/>
        </w:rPr>
        <w:t> saber</w:t>
      </w:r>
      <w:r>
        <w:rPr>
          <w:w w:val="105"/>
        </w:rPr>
        <w:t> si</w:t>
      </w:r>
      <w:r>
        <w:rPr>
          <w:spacing w:val="40"/>
          <w:w w:val="105"/>
        </w:rPr>
        <w:t> </w:t>
      </w:r>
      <w:r>
        <w:rPr>
          <w:w w:val="105"/>
        </w:rPr>
        <w:t>estos</w:t>
      </w:r>
      <w:r>
        <w:rPr>
          <w:w w:val="105"/>
        </w:rPr>
        <w:t> cumplen</w:t>
      </w:r>
      <w:r>
        <w:rPr>
          <w:w w:val="105"/>
        </w:rPr>
        <w:t> con</w:t>
      </w:r>
      <w:r>
        <w:rPr>
          <w:w w:val="105"/>
        </w:rPr>
        <w:t> la</w:t>
      </w:r>
      <w:r>
        <w:rPr>
          <w:w w:val="105"/>
        </w:rPr>
        <w:t> normativa</w:t>
      </w:r>
      <w:r>
        <w:rPr>
          <w:spacing w:val="40"/>
          <w:w w:val="105"/>
        </w:rPr>
        <w:t> </w:t>
      </w:r>
      <w:r>
        <w:rPr>
          <w:spacing w:val="-2"/>
          <w:w w:val="105"/>
        </w:rPr>
        <w:t>existente?</w:t>
      </w:r>
    </w:p>
    <w:p>
      <w:pPr>
        <w:pStyle w:val="BodyText"/>
        <w:spacing w:line="292" w:lineRule="auto" w:before="122"/>
        <w:ind w:left="380" w:right="372" w:firstLine="567"/>
        <w:jc w:val="both"/>
      </w:pPr>
      <w:r>
        <w:rPr>
          <w:w w:val="105"/>
        </w:rPr>
        <w:t>Al</w:t>
      </w:r>
      <w:r>
        <w:rPr>
          <w:w w:val="105"/>
        </w:rPr>
        <w:t> momento</w:t>
      </w:r>
      <w:r>
        <w:rPr>
          <w:w w:val="105"/>
        </w:rPr>
        <w:t> de</w:t>
      </w:r>
      <w:r>
        <w:rPr>
          <w:w w:val="105"/>
        </w:rPr>
        <w:t> comprar</w:t>
      </w:r>
      <w:r>
        <w:rPr>
          <w:w w:val="105"/>
        </w:rPr>
        <w:t> verifique</w:t>
      </w:r>
      <w:r>
        <w:rPr>
          <w:w w:val="105"/>
        </w:rPr>
        <w:t> la</w:t>
      </w:r>
      <w:r>
        <w:rPr>
          <w:w w:val="105"/>
        </w:rPr>
        <w:t> información</w:t>
      </w:r>
      <w:r>
        <w:rPr>
          <w:w w:val="105"/>
        </w:rPr>
        <w:t> del</w:t>
      </w:r>
      <w:r>
        <w:rPr>
          <w:w w:val="105"/>
        </w:rPr>
        <w:t> producto.</w:t>
      </w:r>
      <w:r>
        <w:rPr>
          <w:w w:val="105"/>
        </w:rPr>
        <w:t> La</w:t>
      </w:r>
      <w:r>
        <w:rPr>
          <w:w w:val="105"/>
        </w:rPr>
        <w:t> norma</w:t>
      </w:r>
      <w:r>
        <w:rPr>
          <w:w w:val="105"/>
        </w:rPr>
        <w:t> exige</w:t>
      </w:r>
      <w:r>
        <w:rPr>
          <w:w w:val="105"/>
        </w:rPr>
        <w:t> que</w:t>
      </w:r>
      <w:r>
        <w:rPr>
          <w:w w:val="105"/>
        </w:rPr>
        <w:t> éste presente como mínimo la siguiente información:</w:t>
      </w:r>
    </w:p>
    <w:p>
      <w:pPr>
        <w:pStyle w:val="ListParagraph"/>
        <w:numPr>
          <w:ilvl w:val="0"/>
          <w:numId w:val="10"/>
        </w:numPr>
        <w:tabs>
          <w:tab w:pos="948" w:val="left" w:leader="none"/>
        </w:tabs>
        <w:spacing w:line="292" w:lineRule="auto" w:before="109" w:after="0"/>
        <w:ind w:left="947" w:right="371" w:hanging="360"/>
        <w:jc w:val="both"/>
        <w:rPr>
          <w:sz w:val="22"/>
        </w:rPr>
      </w:pPr>
      <w:r>
        <w:rPr>
          <w:w w:val="105"/>
          <w:sz w:val="22"/>
        </w:rPr>
        <w:t>Rotulado</w:t>
      </w:r>
      <w:r>
        <w:rPr>
          <w:spacing w:val="-2"/>
          <w:w w:val="105"/>
          <w:sz w:val="22"/>
        </w:rPr>
        <w:t> </w:t>
      </w:r>
      <w:r>
        <w:rPr>
          <w:w w:val="105"/>
          <w:sz w:val="22"/>
        </w:rPr>
        <w:t>que</w:t>
      </w:r>
      <w:r>
        <w:rPr>
          <w:spacing w:val="-3"/>
          <w:w w:val="105"/>
          <w:sz w:val="22"/>
        </w:rPr>
        <w:t> </w:t>
      </w:r>
      <w:r>
        <w:rPr>
          <w:w w:val="105"/>
          <w:sz w:val="22"/>
        </w:rPr>
        <w:t>identifique la</w:t>
      </w:r>
      <w:r>
        <w:rPr>
          <w:spacing w:val="-2"/>
          <w:w w:val="105"/>
          <w:sz w:val="22"/>
        </w:rPr>
        <w:t> </w:t>
      </w:r>
      <w:r>
        <w:rPr>
          <w:w w:val="105"/>
          <w:sz w:val="22"/>
        </w:rPr>
        <w:t>edad</w:t>
      </w:r>
      <w:r>
        <w:rPr>
          <w:spacing w:val="-2"/>
          <w:w w:val="105"/>
          <w:sz w:val="22"/>
        </w:rPr>
        <w:t> </w:t>
      </w:r>
      <w:r>
        <w:rPr>
          <w:w w:val="105"/>
          <w:sz w:val="22"/>
        </w:rPr>
        <w:t>para</w:t>
      </w:r>
      <w:r>
        <w:rPr>
          <w:spacing w:val="-2"/>
          <w:w w:val="105"/>
          <w:sz w:val="22"/>
        </w:rPr>
        <w:t> </w:t>
      </w:r>
      <w:r>
        <w:rPr>
          <w:w w:val="105"/>
          <w:sz w:val="22"/>
        </w:rPr>
        <w:t>la</w:t>
      </w:r>
      <w:r>
        <w:rPr>
          <w:spacing w:val="-2"/>
          <w:w w:val="105"/>
          <w:sz w:val="22"/>
        </w:rPr>
        <w:t> </w:t>
      </w:r>
      <w:r>
        <w:rPr>
          <w:w w:val="105"/>
          <w:sz w:val="22"/>
        </w:rPr>
        <w:t>cual</w:t>
      </w:r>
      <w:r>
        <w:rPr>
          <w:spacing w:val="-1"/>
          <w:w w:val="105"/>
          <w:sz w:val="22"/>
        </w:rPr>
        <w:t> </w:t>
      </w:r>
      <w:r>
        <w:rPr>
          <w:w w:val="105"/>
          <w:sz w:val="22"/>
        </w:rPr>
        <w:t>es apto</w:t>
      </w:r>
      <w:r>
        <w:rPr>
          <w:spacing w:val="-2"/>
          <w:w w:val="105"/>
          <w:sz w:val="22"/>
        </w:rPr>
        <w:t> </w:t>
      </w:r>
      <w:r>
        <w:rPr>
          <w:w w:val="105"/>
          <w:sz w:val="22"/>
        </w:rPr>
        <w:t>el</w:t>
      </w:r>
      <w:r>
        <w:rPr>
          <w:spacing w:val="-2"/>
          <w:w w:val="105"/>
          <w:sz w:val="22"/>
        </w:rPr>
        <w:t> </w:t>
      </w:r>
      <w:r>
        <w:rPr>
          <w:w w:val="105"/>
          <w:sz w:val="22"/>
        </w:rPr>
        <w:t>juguete.</w:t>
      </w:r>
      <w:r>
        <w:rPr>
          <w:spacing w:val="-2"/>
          <w:w w:val="105"/>
          <w:sz w:val="22"/>
        </w:rPr>
        <w:t> </w:t>
      </w:r>
      <w:r>
        <w:rPr>
          <w:w w:val="105"/>
          <w:sz w:val="22"/>
        </w:rPr>
        <w:t>Así</w:t>
      </w:r>
      <w:r>
        <w:rPr>
          <w:spacing w:val="-1"/>
          <w:w w:val="105"/>
          <w:sz w:val="22"/>
        </w:rPr>
        <w:t> </w:t>
      </w:r>
      <w:r>
        <w:rPr>
          <w:w w:val="105"/>
          <w:sz w:val="22"/>
        </w:rPr>
        <w:t>mismo</w:t>
      </w:r>
      <w:r>
        <w:rPr>
          <w:spacing w:val="-2"/>
          <w:w w:val="105"/>
          <w:sz w:val="22"/>
        </w:rPr>
        <w:t> </w:t>
      </w:r>
      <w:r>
        <w:rPr>
          <w:w w:val="105"/>
          <w:sz w:val="22"/>
        </w:rPr>
        <w:t>debe</w:t>
      </w:r>
      <w:r>
        <w:rPr>
          <w:spacing w:val="-1"/>
          <w:w w:val="105"/>
          <w:sz w:val="22"/>
        </w:rPr>
        <w:t> </w:t>
      </w:r>
      <w:r>
        <w:rPr>
          <w:w w:val="105"/>
          <w:sz w:val="22"/>
        </w:rPr>
        <w:t>presentar las preocupaciones potenciales de seguridad si el juguete es accesible para niños y niñas fuera del grupo de edad recomendado.</w:t>
      </w:r>
    </w:p>
    <w:p>
      <w:pPr>
        <w:pStyle w:val="BodyText"/>
        <w:spacing w:line="292" w:lineRule="auto" w:before="124"/>
        <w:ind w:left="947" w:right="371"/>
        <w:jc w:val="both"/>
      </w:pPr>
      <w:r>
        <w:rPr>
          <w:w w:val="105"/>
        </w:rPr>
        <w:t>Es frecuente encontrar el rótulo de la </w:t>
      </w:r>
      <w:hyperlink w:history="true" w:anchor="_bookmark50">
        <w:r>
          <w:rPr>
            <w:w w:val="105"/>
          </w:rPr>
          <w:t>Figura 1</w:t>
        </w:r>
      </w:hyperlink>
      <w:r>
        <w:rPr>
          <w:w w:val="105"/>
        </w:rPr>
        <w:t>, que indica que el juguete no es apto para menores</w:t>
      </w:r>
      <w:r>
        <w:rPr>
          <w:w w:val="105"/>
        </w:rPr>
        <w:t> de</w:t>
      </w:r>
      <w:r>
        <w:rPr>
          <w:w w:val="105"/>
        </w:rPr>
        <w:t> tres</w:t>
      </w:r>
      <w:r>
        <w:rPr>
          <w:w w:val="105"/>
        </w:rPr>
        <w:t> años;</w:t>
      </w:r>
      <w:r>
        <w:rPr>
          <w:w w:val="105"/>
        </w:rPr>
        <w:t> es</w:t>
      </w:r>
      <w:r>
        <w:rPr>
          <w:w w:val="105"/>
        </w:rPr>
        <w:t> probable</w:t>
      </w:r>
      <w:r>
        <w:rPr>
          <w:w w:val="105"/>
        </w:rPr>
        <w:t> que</w:t>
      </w:r>
      <w:r>
        <w:rPr>
          <w:w w:val="105"/>
        </w:rPr>
        <w:t> estos</w:t>
      </w:r>
      <w:r>
        <w:rPr>
          <w:w w:val="105"/>
        </w:rPr>
        <w:t> juguetes</w:t>
      </w:r>
      <w:r>
        <w:rPr>
          <w:w w:val="105"/>
        </w:rPr>
        <w:t> contengan</w:t>
      </w:r>
      <w:r>
        <w:rPr>
          <w:w w:val="105"/>
        </w:rPr>
        <w:t> piezas</w:t>
      </w:r>
      <w:r>
        <w:rPr>
          <w:w w:val="105"/>
        </w:rPr>
        <w:t> pequeñas</w:t>
      </w:r>
      <w:r>
        <w:rPr>
          <w:w w:val="105"/>
        </w:rPr>
        <w:t> que puedan</w:t>
      </w:r>
      <w:r>
        <w:rPr>
          <w:w w:val="105"/>
        </w:rPr>
        <w:t> ser</w:t>
      </w:r>
      <w:r>
        <w:rPr>
          <w:w w:val="105"/>
        </w:rPr>
        <w:t> ingeridas</w:t>
      </w:r>
      <w:r>
        <w:rPr>
          <w:w w:val="105"/>
        </w:rPr>
        <w:t> por</w:t>
      </w:r>
      <w:r>
        <w:rPr>
          <w:w w:val="105"/>
        </w:rPr>
        <w:t> los</w:t>
      </w:r>
      <w:r>
        <w:rPr>
          <w:w w:val="105"/>
        </w:rPr>
        <w:t> niños</w:t>
      </w:r>
      <w:r>
        <w:rPr>
          <w:w w:val="105"/>
        </w:rPr>
        <w:t> y</w:t>
      </w:r>
      <w:r>
        <w:rPr>
          <w:w w:val="105"/>
        </w:rPr>
        <w:t> niñas.</w:t>
      </w:r>
      <w:r>
        <w:rPr>
          <w:w w:val="105"/>
        </w:rPr>
        <w:t> Es</w:t>
      </w:r>
      <w:r>
        <w:rPr>
          <w:w w:val="105"/>
        </w:rPr>
        <w:t> importante</w:t>
      </w:r>
      <w:r>
        <w:rPr>
          <w:w w:val="105"/>
        </w:rPr>
        <w:t> recordar</w:t>
      </w:r>
      <w:r>
        <w:rPr>
          <w:w w:val="105"/>
        </w:rPr>
        <w:t> que</w:t>
      </w:r>
      <w:r>
        <w:rPr>
          <w:w w:val="105"/>
        </w:rPr>
        <w:t> con</w:t>
      </w:r>
      <w:r>
        <w:rPr>
          <w:w w:val="105"/>
        </w:rPr>
        <w:t> la</w:t>
      </w:r>
      <w:r>
        <w:rPr>
          <w:w w:val="105"/>
        </w:rPr>
        <w:t> edad cronológica de tres años no desaparece la tendencia de llevar objetos a la boca, por tal motivo no se recomienda la compra de estos productos.</w:t>
      </w:r>
    </w:p>
    <w:p>
      <w:pPr>
        <w:pStyle w:val="ListParagraph"/>
        <w:numPr>
          <w:ilvl w:val="0"/>
          <w:numId w:val="10"/>
        </w:numPr>
        <w:tabs>
          <w:tab w:pos="948" w:val="left" w:leader="none"/>
        </w:tabs>
        <w:spacing w:line="290" w:lineRule="auto" w:before="112" w:after="0"/>
        <w:ind w:left="947" w:right="371" w:hanging="360"/>
        <w:jc w:val="both"/>
        <w:rPr>
          <w:sz w:val="22"/>
        </w:rPr>
      </w:pPr>
      <w:r>
        <w:rPr>
          <w:w w:val="105"/>
          <w:sz w:val="22"/>
        </w:rPr>
        <w:t>Los</w:t>
      </w:r>
      <w:r>
        <w:rPr>
          <w:w w:val="105"/>
          <w:sz w:val="22"/>
        </w:rPr>
        <w:t> juguetes</w:t>
      </w:r>
      <w:r>
        <w:rPr>
          <w:w w:val="105"/>
          <w:sz w:val="22"/>
        </w:rPr>
        <w:t> deben</w:t>
      </w:r>
      <w:r>
        <w:rPr>
          <w:w w:val="105"/>
          <w:sz w:val="22"/>
        </w:rPr>
        <w:t> presentar</w:t>
      </w:r>
      <w:r>
        <w:rPr>
          <w:w w:val="105"/>
          <w:sz w:val="22"/>
        </w:rPr>
        <w:t> los</w:t>
      </w:r>
      <w:r>
        <w:rPr>
          <w:w w:val="105"/>
          <w:sz w:val="22"/>
        </w:rPr>
        <w:t> datos</w:t>
      </w:r>
      <w:r>
        <w:rPr>
          <w:w w:val="105"/>
          <w:sz w:val="22"/>
        </w:rPr>
        <w:t> del</w:t>
      </w:r>
      <w:r>
        <w:rPr>
          <w:w w:val="105"/>
          <w:sz w:val="22"/>
        </w:rPr>
        <w:t> fabricante,</w:t>
      </w:r>
      <w:r>
        <w:rPr>
          <w:w w:val="105"/>
          <w:sz w:val="22"/>
        </w:rPr>
        <w:t> como</w:t>
      </w:r>
      <w:r>
        <w:rPr>
          <w:w w:val="105"/>
          <w:sz w:val="22"/>
        </w:rPr>
        <w:t> dirección,</w:t>
      </w:r>
      <w:r>
        <w:rPr>
          <w:w w:val="105"/>
          <w:sz w:val="22"/>
        </w:rPr>
        <w:t> teléfono, instrucciones y recomendaciones de uso.</w:t>
      </w:r>
    </w:p>
    <w:p>
      <w:pPr>
        <w:pStyle w:val="ListParagraph"/>
        <w:numPr>
          <w:ilvl w:val="0"/>
          <w:numId w:val="10"/>
        </w:numPr>
        <w:tabs>
          <w:tab w:pos="948" w:val="left" w:leader="none"/>
        </w:tabs>
        <w:spacing w:line="240" w:lineRule="auto" w:before="116" w:after="0"/>
        <w:ind w:left="947" w:right="0" w:hanging="361"/>
        <w:jc w:val="both"/>
        <w:rPr>
          <w:sz w:val="22"/>
        </w:rPr>
      </w:pPr>
      <w:r>
        <w:rPr>
          <w:w w:val="105"/>
          <w:sz w:val="22"/>
        </w:rPr>
        <w:t>Criterios</w:t>
      </w:r>
      <w:r>
        <w:rPr>
          <w:spacing w:val="22"/>
          <w:w w:val="105"/>
          <w:sz w:val="22"/>
        </w:rPr>
        <w:t> </w:t>
      </w:r>
      <w:r>
        <w:rPr>
          <w:w w:val="105"/>
          <w:sz w:val="22"/>
        </w:rPr>
        <w:t>básicos</w:t>
      </w:r>
      <w:r>
        <w:rPr>
          <w:spacing w:val="22"/>
          <w:w w:val="105"/>
          <w:sz w:val="22"/>
        </w:rPr>
        <w:t> </w:t>
      </w:r>
      <w:r>
        <w:rPr>
          <w:w w:val="105"/>
          <w:sz w:val="22"/>
        </w:rPr>
        <w:t>de</w:t>
      </w:r>
      <w:r>
        <w:rPr>
          <w:spacing w:val="22"/>
          <w:w w:val="105"/>
          <w:sz w:val="22"/>
        </w:rPr>
        <w:t> </w:t>
      </w:r>
      <w:r>
        <w:rPr>
          <w:spacing w:val="-2"/>
          <w:w w:val="105"/>
          <w:sz w:val="22"/>
        </w:rPr>
        <w:t>seguridad:</w:t>
      </w:r>
    </w:p>
    <w:p>
      <w:pPr>
        <w:pStyle w:val="ListParagraph"/>
        <w:numPr>
          <w:ilvl w:val="1"/>
          <w:numId w:val="10"/>
        </w:numPr>
        <w:tabs>
          <w:tab w:pos="1514" w:val="left" w:leader="none"/>
        </w:tabs>
        <w:spacing w:line="290" w:lineRule="auto" w:before="181" w:after="0"/>
        <w:ind w:left="1513" w:right="372" w:hanging="360"/>
        <w:jc w:val="both"/>
        <w:rPr>
          <w:sz w:val="22"/>
        </w:rPr>
      </w:pPr>
      <w:r>
        <w:rPr>
          <w:w w:val="105"/>
          <w:sz w:val="22"/>
        </w:rPr>
        <w:t>Los juguetes deben ser seguros. Todos los materiales de fabricación por NTC deben ser</w:t>
      </w:r>
      <w:r>
        <w:rPr>
          <w:w w:val="105"/>
          <w:sz w:val="22"/>
        </w:rPr>
        <w:t> nuevos</w:t>
      </w:r>
      <w:r>
        <w:rPr>
          <w:w w:val="105"/>
          <w:sz w:val="22"/>
        </w:rPr>
        <w:t> y</w:t>
      </w:r>
      <w:r>
        <w:rPr>
          <w:w w:val="105"/>
          <w:sz w:val="22"/>
        </w:rPr>
        <w:t> estar</w:t>
      </w:r>
      <w:r>
        <w:rPr>
          <w:w w:val="105"/>
          <w:sz w:val="22"/>
        </w:rPr>
        <w:t> visiblemente</w:t>
      </w:r>
      <w:r>
        <w:rPr>
          <w:w w:val="105"/>
          <w:sz w:val="22"/>
        </w:rPr>
        <w:t> limpios</w:t>
      </w:r>
      <w:r>
        <w:rPr>
          <w:w w:val="105"/>
          <w:sz w:val="22"/>
        </w:rPr>
        <w:t> y</w:t>
      </w:r>
      <w:r>
        <w:rPr>
          <w:w w:val="105"/>
          <w:sz w:val="22"/>
        </w:rPr>
        <w:t> libres</w:t>
      </w:r>
      <w:r>
        <w:rPr>
          <w:w w:val="105"/>
          <w:sz w:val="22"/>
        </w:rPr>
        <w:t> de</w:t>
      </w:r>
      <w:r>
        <w:rPr>
          <w:w w:val="105"/>
          <w:sz w:val="22"/>
        </w:rPr>
        <w:t> infestaciones.</w:t>
      </w:r>
      <w:r>
        <w:rPr>
          <w:w w:val="105"/>
          <w:sz w:val="22"/>
        </w:rPr>
        <w:t> No</w:t>
      </w:r>
      <w:r>
        <w:rPr>
          <w:w w:val="105"/>
          <w:sz w:val="22"/>
        </w:rPr>
        <w:t> deben</w:t>
      </w:r>
      <w:r>
        <w:rPr>
          <w:w w:val="105"/>
          <w:sz w:val="22"/>
        </w:rPr>
        <w:t> ser tóxicos ni nocivos.</w:t>
      </w:r>
    </w:p>
    <w:p>
      <w:pPr>
        <w:pStyle w:val="ListParagraph"/>
        <w:numPr>
          <w:ilvl w:val="1"/>
          <w:numId w:val="10"/>
        </w:numPr>
        <w:tabs>
          <w:tab w:pos="1514" w:val="left" w:leader="none"/>
        </w:tabs>
        <w:spacing w:line="285" w:lineRule="auto" w:before="124" w:after="0"/>
        <w:ind w:left="1513" w:right="373" w:hanging="360"/>
        <w:jc w:val="both"/>
        <w:rPr>
          <w:sz w:val="22"/>
        </w:rPr>
      </w:pPr>
      <w:r>
        <w:rPr>
          <w:w w:val="105"/>
          <w:sz w:val="22"/>
        </w:rPr>
        <w:t>No</w:t>
      </w:r>
      <w:r>
        <w:rPr>
          <w:w w:val="105"/>
          <w:sz w:val="22"/>
        </w:rPr>
        <w:t> poseer</w:t>
      </w:r>
      <w:r>
        <w:rPr>
          <w:w w:val="105"/>
          <w:sz w:val="22"/>
        </w:rPr>
        <w:t> piezas</w:t>
      </w:r>
      <w:r>
        <w:rPr>
          <w:w w:val="105"/>
          <w:sz w:val="22"/>
        </w:rPr>
        <w:t> pequeñas</w:t>
      </w:r>
      <w:r>
        <w:rPr>
          <w:w w:val="105"/>
          <w:sz w:val="22"/>
        </w:rPr>
        <w:t> removibles</w:t>
      </w:r>
      <w:r>
        <w:rPr>
          <w:w w:val="105"/>
          <w:sz w:val="22"/>
        </w:rPr>
        <w:t> que</w:t>
      </w:r>
      <w:r>
        <w:rPr>
          <w:w w:val="105"/>
          <w:sz w:val="22"/>
        </w:rPr>
        <w:t> puedan</w:t>
      </w:r>
      <w:r>
        <w:rPr>
          <w:w w:val="105"/>
          <w:sz w:val="22"/>
        </w:rPr>
        <w:t> generar</w:t>
      </w:r>
      <w:r>
        <w:rPr>
          <w:w w:val="105"/>
          <w:sz w:val="22"/>
        </w:rPr>
        <w:t> el</w:t>
      </w:r>
      <w:r>
        <w:rPr>
          <w:w w:val="105"/>
          <w:sz w:val="22"/>
        </w:rPr>
        <w:t> riesgo</w:t>
      </w:r>
      <w:r>
        <w:rPr>
          <w:w w:val="105"/>
          <w:sz w:val="22"/>
        </w:rPr>
        <w:t> de</w:t>
      </w:r>
      <w:r>
        <w:rPr>
          <w:w w:val="105"/>
          <w:sz w:val="22"/>
        </w:rPr>
        <w:t> ser ingeridas por los niños y niñas.</w:t>
      </w:r>
    </w:p>
    <w:p>
      <w:pPr>
        <w:spacing w:after="0" w:line="285" w:lineRule="auto"/>
        <w:jc w:val="both"/>
        <w:rPr>
          <w:sz w:val="22"/>
        </w:rPr>
        <w:sectPr>
          <w:pgSz w:w="11910" w:h="16840"/>
          <w:pgMar w:header="0" w:footer="1014" w:top="1780" w:bottom="1220" w:left="1180" w:right="900"/>
        </w:sectPr>
      </w:pPr>
    </w:p>
    <w:p>
      <w:pPr>
        <w:pStyle w:val="ListParagraph"/>
        <w:numPr>
          <w:ilvl w:val="1"/>
          <w:numId w:val="10"/>
        </w:numPr>
        <w:tabs>
          <w:tab w:pos="1514" w:val="left" w:leader="none"/>
        </w:tabs>
        <w:spacing w:line="290" w:lineRule="auto" w:before="83" w:after="0"/>
        <w:ind w:left="1513" w:right="374" w:hanging="360"/>
        <w:jc w:val="both"/>
        <w:rPr>
          <w:sz w:val="22"/>
        </w:rPr>
      </w:pPr>
      <w:r>
        <w:rPr>
          <w:w w:val="105"/>
          <w:sz w:val="22"/>
        </w:rPr>
        <w:t>El</w:t>
      </w:r>
      <w:r>
        <w:rPr>
          <w:spacing w:val="26"/>
          <w:w w:val="105"/>
          <w:sz w:val="22"/>
        </w:rPr>
        <w:t> </w:t>
      </w:r>
      <w:r>
        <w:rPr>
          <w:w w:val="105"/>
          <w:sz w:val="22"/>
        </w:rPr>
        <w:t>material</w:t>
      </w:r>
      <w:r>
        <w:rPr>
          <w:spacing w:val="26"/>
          <w:w w:val="105"/>
          <w:sz w:val="22"/>
        </w:rPr>
        <w:t> </w:t>
      </w:r>
      <w:r>
        <w:rPr>
          <w:w w:val="105"/>
          <w:sz w:val="22"/>
        </w:rPr>
        <w:t>debe</w:t>
      </w:r>
      <w:r>
        <w:rPr>
          <w:spacing w:val="26"/>
          <w:w w:val="105"/>
          <w:sz w:val="22"/>
        </w:rPr>
        <w:t> </w:t>
      </w:r>
      <w:r>
        <w:rPr>
          <w:w w:val="105"/>
          <w:sz w:val="22"/>
        </w:rPr>
        <w:t>tener</w:t>
      </w:r>
      <w:r>
        <w:rPr>
          <w:spacing w:val="26"/>
          <w:w w:val="105"/>
          <w:sz w:val="22"/>
        </w:rPr>
        <w:t> </w:t>
      </w:r>
      <w:r>
        <w:rPr>
          <w:w w:val="105"/>
          <w:sz w:val="22"/>
        </w:rPr>
        <w:t>acabados</w:t>
      </w:r>
      <w:r>
        <w:rPr>
          <w:spacing w:val="26"/>
          <w:w w:val="105"/>
          <w:sz w:val="22"/>
        </w:rPr>
        <w:t> </w:t>
      </w:r>
      <w:r>
        <w:rPr>
          <w:w w:val="105"/>
          <w:sz w:val="22"/>
        </w:rPr>
        <w:t>apropiados</w:t>
      </w:r>
      <w:r>
        <w:rPr>
          <w:spacing w:val="26"/>
          <w:w w:val="105"/>
          <w:sz w:val="22"/>
        </w:rPr>
        <w:t> </w:t>
      </w:r>
      <w:r>
        <w:rPr>
          <w:w w:val="105"/>
          <w:sz w:val="22"/>
        </w:rPr>
        <w:t>sin</w:t>
      </w:r>
      <w:r>
        <w:rPr>
          <w:spacing w:val="26"/>
          <w:w w:val="105"/>
          <w:sz w:val="22"/>
        </w:rPr>
        <w:t> </w:t>
      </w:r>
      <w:r>
        <w:rPr>
          <w:w w:val="105"/>
          <w:sz w:val="22"/>
        </w:rPr>
        <w:t>rebabas,</w:t>
      </w:r>
      <w:r>
        <w:rPr>
          <w:spacing w:val="25"/>
          <w:w w:val="105"/>
          <w:sz w:val="22"/>
        </w:rPr>
        <w:t> </w:t>
      </w:r>
      <w:r>
        <w:rPr>
          <w:w w:val="105"/>
          <w:sz w:val="22"/>
        </w:rPr>
        <w:t>astillas</w:t>
      </w:r>
      <w:r>
        <w:rPr>
          <w:spacing w:val="26"/>
          <w:w w:val="105"/>
          <w:sz w:val="22"/>
        </w:rPr>
        <w:t> </w:t>
      </w:r>
      <w:r>
        <w:rPr>
          <w:w w:val="105"/>
          <w:sz w:val="22"/>
        </w:rPr>
        <w:t>ni</w:t>
      </w:r>
      <w:r>
        <w:rPr>
          <w:spacing w:val="26"/>
          <w:w w:val="105"/>
          <w:sz w:val="22"/>
        </w:rPr>
        <w:t> </w:t>
      </w:r>
      <w:r>
        <w:rPr>
          <w:w w:val="105"/>
          <w:sz w:val="22"/>
        </w:rPr>
        <w:t>filos</w:t>
      </w:r>
      <w:r>
        <w:rPr>
          <w:spacing w:val="26"/>
          <w:w w:val="105"/>
          <w:sz w:val="22"/>
        </w:rPr>
        <w:t> </w:t>
      </w:r>
      <w:r>
        <w:rPr>
          <w:w w:val="105"/>
          <w:sz w:val="22"/>
        </w:rPr>
        <w:t>cortantes y</w:t>
      </w:r>
      <w:r>
        <w:rPr>
          <w:spacing w:val="27"/>
          <w:w w:val="105"/>
          <w:sz w:val="22"/>
        </w:rPr>
        <w:t> </w:t>
      </w:r>
      <w:r>
        <w:rPr>
          <w:w w:val="105"/>
          <w:sz w:val="22"/>
        </w:rPr>
        <w:t>estar</w:t>
      </w:r>
      <w:r>
        <w:rPr>
          <w:spacing w:val="28"/>
          <w:w w:val="105"/>
          <w:sz w:val="22"/>
        </w:rPr>
        <w:t> </w:t>
      </w:r>
      <w:r>
        <w:rPr>
          <w:w w:val="105"/>
          <w:sz w:val="22"/>
        </w:rPr>
        <w:t>libres</w:t>
      </w:r>
      <w:r>
        <w:rPr>
          <w:spacing w:val="27"/>
          <w:w w:val="105"/>
          <w:sz w:val="22"/>
        </w:rPr>
        <w:t> </w:t>
      </w:r>
      <w:r>
        <w:rPr>
          <w:w w:val="105"/>
          <w:sz w:val="22"/>
        </w:rPr>
        <w:t>de</w:t>
      </w:r>
      <w:r>
        <w:rPr>
          <w:spacing w:val="27"/>
          <w:w w:val="105"/>
          <w:sz w:val="22"/>
        </w:rPr>
        <w:t> </w:t>
      </w:r>
      <w:r>
        <w:rPr>
          <w:w w:val="105"/>
          <w:sz w:val="22"/>
        </w:rPr>
        <w:t>grapas</w:t>
      </w:r>
      <w:r>
        <w:rPr>
          <w:spacing w:val="27"/>
          <w:w w:val="105"/>
          <w:sz w:val="22"/>
        </w:rPr>
        <w:t> </w:t>
      </w:r>
      <w:r>
        <w:rPr>
          <w:w w:val="105"/>
          <w:sz w:val="22"/>
        </w:rPr>
        <w:t>o</w:t>
      </w:r>
      <w:r>
        <w:rPr>
          <w:spacing w:val="27"/>
          <w:w w:val="105"/>
          <w:sz w:val="22"/>
        </w:rPr>
        <w:t> </w:t>
      </w:r>
      <w:r>
        <w:rPr>
          <w:w w:val="105"/>
          <w:sz w:val="22"/>
        </w:rPr>
        <w:t>sistemas</w:t>
      </w:r>
      <w:r>
        <w:rPr>
          <w:spacing w:val="28"/>
          <w:w w:val="105"/>
          <w:sz w:val="22"/>
        </w:rPr>
        <w:t> </w:t>
      </w:r>
      <w:r>
        <w:rPr>
          <w:w w:val="105"/>
          <w:sz w:val="22"/>
        </w:rPr>
        <w:t>de</w:t>
      </w:r>
      <w:r>
        <w:rPr>
          <w:spacing w:val="27"/>
          <w:w w:val="105"/>
          <w:sz w:val="22"/>
        </w:rPr>
        <w:t> </w:t>
      </w:r>
      <w:r>
        <w:rPr>
          <w:w w:val="105"/>
          <w:sz w:val="22"/>
        </w:rPr>
        <w:t>unión</w:t>
      </w:r>
      <w:r>
        <w:rPr>
          <w:spacing w:val="27"/>
          <w:w w:val="105"/>
          <w:sz w:val="22"/>
        </w:rPr>
        <w:t> </w:t>
      </w:r>
      <w:r>
        <w:rPr>
          <w:w w:val="105"/>
          <w:sz w:val="22"/>
        </w:rPr>
        <w:t>que</w:t>
      </w:r>
      <w:r>
        <w:rPr>
          <w:spacing w:val="27"/>
          <w:w w:val="105"/>
          <w:sz w:val="22"/>
        </w:rPr>
        <w:t> </w:t>
      </w:r>
      <w:r>
        <w:rPr>
          <w:w w:val="105"/>
          <w:sz w:val="22"/>
        </w:rPr>
        <w:t>puedan</w:t>
      </w:r>
      <w:r>
        <w:rPr>
          <w:spacing w:val="27"/>
          <w:w w:val="105"/>
          <w:sz w:val="22"/>
        </w:rPr>
        <w:t> </w:t>
      </w:r>
      <w:r>
        <w:rPr>
          <w:w w:val="105"/>
          <w:sz w:val="22"/>
        </w:rPr>
        <w:t>generar</w:t>
      </w:r>
      <w:r>
        <w:rPr>
          <w:spacing w:val="27"/>
          <w:w w:val="105"/>
          <w:sz w:val="22"/>
        </w:rPr>
        <w:t> </w:t>
      </w:r>
      <w:r>
        <w:rPr>
          <w:w w:val="105"/>
          <w:sz w:val="22"/>
        </w:rPr>
        <w:t>laceraciones</w:t>
      </w:r>
      <w:r>
        <w:rPr>
          <w:spacing w:val="27"/>
          <w:w w:val="105"/>
          <w:sz w:val="22"/>
        </w:rPr>
        <w:t> </w:t>
      </w:r>
      <w:r>
        <w:rPr>
          <w:w w:val="105"/>
          <w:sz w:val="22"/>
        </w:rPr>
        <w:t>en la piel.</w:t>
      </w:r>
    </w:p>
    <w:p>
      <w:pPr>
        <w:pStyle w:val="BodyText"/>
        <w:spacing w:before="245"/>
        <w:ind w:left="724" w:right="652"/>
        <w:jc w:val="center"/>
      </w:pPr>
      <w:bookmarkStart w:name="_bookmark50" w:id="67"/>
      <w:bookmarkEnd w:id="67"/>
      <w:r>
        <w:rPr/>
      </w:r>
      <w:r>
        <w:rPr>
          <w:w w:val="105"/>
        </w:rPr>
        <w:t>Figura</w:t>
      </w:r>
      <w:r>
        <w:rPr>
          <w:spacing w:val="45"/>
          <w:w w:val="105"/>
        </w:rPr>
        <w:t> </w:t>
      </w:r>
      <w:r>
        <w:rPr>
          <w:w w:val="105"/>
        </w:rPr>
        <w:t>1.</w:t>
      </w:r>
      <w:r>
        <w:rPr>
          <w:spacing w:val="45"/>
          <w:w w:val="105"/>
        </w:rPr>
        <w:t> </w:t>
      </w:r>
      <w:r>
        <w:rPr>
          <w:w w:val="105"/>
        </w:rPr>
        <w:t>Rótulo</w:t>
      </w:r>
      <w:r>
        <w:rPr>
          <w:spacing w:val="43"/>
          <w:w w:val="105"/>
        </w:rPr>
        <w:t> </w:t>
      </w:r>
      <w:r>
        <w:rPr>
          <w:w w:val="105"/>
        </w:rPr>
        <w:t>para</w:t>
      </w:r>
      <w:r>
        <w:rPr>
          <w:spacing w:val="45"/>
          <w:w w:val="105"/>
        </w:rPr>
        <w:t> </w:t>
      </w:r>
      <w:r>
        <w:rPr>
          <w:w w:val="105"/>
        </w:rPr>
        <w:t>los</w:t>
      </w:r>
      <w:r>
        <w:rPr>
          <w:spacing w:val="43"/>
          <w:w w:val="105"/>
        </w:rPr>
        <w:t> </w:t>
      </w:r>
      <w:r>
        <w:rPr>
          <w:w w:val="105"/>
        </w:rPr>
        <w:t>juguetes</w:t>
      </w:r>
      <w:r>
        <w:rPr>
          <w:spacing w:val="44"/>
          <w:w w:val="105"/>
        </w:rPr>
        <w:t> </w:t>
      </w:r>
      <w:r>
        <w:rPr>
          <w:w w:val="105"/>
        </w:rPr>
        <w:t>no</w:t>
      </w:r>
      <w:r>
        <w:rPr>
          <w:spacing w:val="44"/>
          <w:w w:val="105"/>
        </w:rPr>
        <w:t> </w:t>
      </w:r>
      <w:r>
        <w:rPr>
          <w:w w:val="105"/>
        </w:rPr>
        <w:t>aptos</w:t>
      </w:r>
      <w:r>
        <w:rPr>
          <w:spacing w:val="43"/>
          <w:w w:val="105"/>
        </w:rPr>
        <w:t> </w:t>
      </w:r>
      <w:r>
        <w:rPr>
          <w:w w:val="105"/>
        </w:rPr>
        <w:t>para</w:t>
      </w:r>
      <w:r>
        <w:rPr>
          <w:spacing w:val="44"/>
          <w:w w:val="105"/>
        </w:rPr>
        <w:t> </w:t>
      </w:r>
      <w:r>
        <w:rPr>
          <w:w w:val="105"/>
        </w:rPr>
        <w:t>niños</w:t>
      </w:r>
      <w:r>
        <w:rPr>
          <w:spacing w:val="44"/>
          <w:w w:val="105"/>
        </w:rPr>
        <w:t> </w:t>
      </w:r>
      <w:r>
        <w:rPr>
          <w:w w:val="105"/>
        </w:rPr>
        <w:t>y</w:t>
      </w:r>
      <w:r>
        <w:rPr>
          <w:spacing w:val="43"/>
          <w:w w:val="105"/>
        </w:rPr>
        <w:t> </w:t>
      </w:r>
      <w:r>
        <w:rPr>
          <w:w w:val="105"/>
        </w:rPr>
        <w:t>niñas</w:t>
      </w:r>
      <w:r>
        <w:rPr>
          <w:spacing w:val="43"/>
          <w:w w:val="105"/>
        </w:rPr>
        <w:t> </w:t>
      </w:r>
      <w:r>
        <w:rPr>
          <w:w w:val="105"/>
        </w:rPr>
        <w:t>menores</w:t>
      </w:r>
      <w:r>
        <w:rPr>
          <w:spacing w:val="44"/>
          <w:w w:val="105"/>
        </w:rPr>
        <w:t> </w:t>
      </w:r>
      <w:r>
        <w:rPr>
          <w:w w:val="105"/>
        </w:rPr>
        <w:t>de</w:t>
      </w:r>
      <w:r>
        <w:rPr>
          <w:spacing w:val="44"/>
          <w:w w:val="105"/>
        </w:rPr>
        <w:t> </w:t>
      </w:r>
      <w:r>
        <w:rPr>
          <w:w w:val="105"/>
        </w:rPr>
        <w:t>3</w:t>
      </w:r>
      <w:r>
        <w:rPr>
          <w:spacing w:val="45"/>
          <w:w w:val="105"/>
        </w:rPr>
        <w:t> </w:t>
      </w:r>
      <w:r>
        <w:rPr>
          <w:spacing w:val="-4"/>
          <w:w w:val="105"/>
        </w:rPr>
        <w:t>años</w:t>
      </w:r>
    </w:p>
    <w:p>
      <w:pPr>
        <w:pStyle w:val="BodyText"/>
        <w:spacing w:before="10"/>
        <w:rPr>
          <w:sz w:val="11"/>
        </w:rPr>
      </w:pPr>
      <w:r>
        <w:rPr/>
        <w:drawing>
          <wp:anchor distT="0" distB="0" distL="0" distR="0" allowOverlap="1" layoutInCell="1" locked="0" behindDoc="0" simplePos="0" relativeHeight="21">
            <wp:simplePos x="0" y="0"/>
            <wp:positionH relativeFrom="page">
              <wp:posOffset>3260610</wp:posOffset>
            </wp:positionH>
            <wp:positionV relativeFrom="paragraph">
              <wp:posOffset>107448</wp:posOffset>
            </wp:positionV>
            <wp:extent cx="1566278" cy="1585912"/>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39" cstate="print"/>
                    <a:stretch>
                      <a:fillRect/>
                    </a:stretch>
                  </pic:blipFill>
                  <pic:spPr>
                    <a:xfrm>
                      <a:off x="0" y="0"/>
                      <a:ext cx="1566278" cy="1585912"/>
                    </a:xfrm>
                    <a:prstGeom prst="rect">
                      <a:avLst/>
                    </a:prstGeom>
                  </pic:spPr>
                </pic:pic>
              </a:graphicData>
            </a:graphic>
          </wp:anchor>
        </w:drawing>
      </w:r>
    </w:p>
    <w:p>
      <w:pPr>
        <w:spacing w:before="194"/>
        <w:ind w:left="380" w:right="0" w:firstLine="0"/>
        <w:jc w:val="both"/>
        <w:rPr>
          <w:sz w:val="18"/>
        </w:rPr>
      </w:pPr>
      <w:r>
        <w:rPr>
          <w:w w:val="105"/>
          <w:sz w:val="18"/>
        </w:rPr>
        <w:t>Fuente:</w:t>
      </w:r>
      <w:r>
        <w:rPr>
          <w:spacing w:val="9"/>
          <w:w w:val="105"/>
          <w:sz w:val="18"/>
        </w:rPr>
        <w:t> </w:t>
      </w:r>
      <w:r>
        <w:rPr>
          <w:w w:val="105"/>
          <w:sz w:val="18"/>
        </w:rPr>
        <w:t>ICBF,</w:t>
      </w:r>
      <w:r>
        <w:rPr>
          <w:spacing w:val="9"/>
          <w:w w:val="105"/>
          <w:sz w:val="18"/>
        </w:rPr>
        <w:t> </w:t>
      </w:r>
      <w:r>
        <w:rPr>
          <w:w w:val="105"/>
          <w:sz w:val="18"/>
        </w:rPr>
        <w:t>Dirección</w:t>
      </w:r>
      <w:r>
        <w:rPr>
          <w:spacing w:val="10"/>
          <w:w w:val="105"/>
          <w:sz w:val="18"/>
        </w:rPr>
        <w:t> </w:t>
      </w:r>
      <w:r>
        <w:rPr>
          <w:w w:val="105"/>
          <w:sz w:val="18"/>
        </w:rPr>
        <w:t>de</w:t>
      </w:r>
      <w:r>
        <w:rPr>
          <w:spacing w:val="9"/>
          <w:w w:val="105"/>
          <w:sz w:val="18"/>
        </w:rPr>
        <w:t> </w:t>
      </w:r>
      <w:r>
        <w:rPr>
          <w:w w:val="105"/>
          <w:sz w:val="18"/>
        </w:rPr>
        <w:t>Primera</w:t>
      </w:r>
      <w:r>
        <w:rPr>
          <w:spacing w:val="10"/>
          <w:w w:val="105"/>
          <w:sz w:val="18"/>
        </w:rPr>
        <w:t> </w:t>
      </w:r>
      <w:r>
        <w:rPr>
          <w:spacing w:val="-2"/>
          <w:w w:val="105"/>
          <w:sz w:val="18"/>
        </w:rPr>
        <w:t>Infancia.</w:t>
      </w:r>
    </w:p>
    <w:p>
      <w:pPr>
        <w:pStyle w:val="BodyText"/>
      </w:pPr>
    </w:p>
    <w:p>
      <w:pPr>
        <w:pStyle w:val="BodyText"/>
        <w:spacing w:before="11"/>
        <w:rPr>
          <w:sz w:val="25"/>
        </w:rPr>
      </w:pPr>
    </w:p>
    <w:p>
      <w:pPr>
        <w:pStyle w:val="BodyText"/>
        <w:spacing w:line="292" w:lineRule="auto"/>
        <w:ind w:left="380" w:right="376"/>
        <w:jc w:val="both"/>
      </w:pPr>
      <w:r>
        <w:rPr>
          <w:w w:val="105"/>
        </w:rPr>
        <w:t>¿Qué</w:t>
      </w:r>
      <w:r>
        <w:rPr>
          <w:spacing w:val="40"/>
          <w:w w:val="105"/>
        </w:rPr>
        <w:t> </w:t>
      </w:r>
      <w:r>
        <w:rPr>
          <w:w w:val="105"/>
        </w:rPr>
        <w:t>tipos</w:t>
      </w:r>
      <w:r>
        <w:rPr>
          <w:spacing w:val="40"/>
          <w:w w:val="105"/>
        </w:rPr>
        <w:t> </w:t>
      </w:r>
      <w:r>
        <w:rPr>
          <w:w w:val="105"/>
        </w:rPr>
        <w:t>y</w:t>
      </w:r>
      <w:r>
        <w:rPr>
          <w:spacing w:val="40"/>
          <w:w w:val="105"/>
        </w:rPr>
        <w:t> </w:t>
      </w:r>
      <w:r>
        <w:rPr>
          <w:w w:val="105"/>
        </w:rPr>
        <w:t>cantidad</w:t>
      </w:r>
      <w:r>
        <w:rPr>
          <w:spacing w:val="40"/>
          <w:w w:val="105"/>
        </w:rPr>
        <w:t> </w:t>
      </w:r>
      <w:r>
        <w:rPr>
          <w:w w:val="105"/>
        </w:rPr>
        <w:t>de</w:t>
      </w:r>
      <w:r>
        <w:rPr>
          <w:spacing w:val="40"/>
          <w:w w:val="105"/>
        </w:rPr>
        <w:t> </w:t>
      </w:r>
      <w:r>
        <w:rPr>
          <w:w w:val="105"/>
        </w:rPr>
        <w:t>mobiliario</w:t>
      </w:r>
      <w:r>
        <w:rPr>
          <w:spacing w:val="40"/>
          <w:w w:val="105"/>
        </w:rPr>
        <w:t> </w:t>
      </w:r>
      <w:r>
        <w:rPr>
          <w:w w:val="105"/>
        </w:rPr>
        <w:t>básico,</w:t>
      </w:r>
      <w:r>
        <w:rPr>
          <w:spacing w:val="40"/>
          <w:w w:val="105"/>
        </w:rPr>
        <w:t> </w:t>
      </w:r>
      <w:r>
        <w:rPr>
          <w:w w:val="105"/>
        </w:rPr>
        <w:t>dotación</w:t>
      </w:r>
      <w:r>
        <w:rPr>
          <w:spacing w:val="40"/>
          <w:w w:val="105"/>
        </w:rPr>
        <w:t> </w:t>
      </w:r>
      <w:r>
        <w:rPr>
          <w:w w:val="105"/>
        </w:rPr>
        <w:t>de</w:t>
      </w:r>
      <w:r>
        <w:rPr>
          <w:spacing w:val="40"/>
          <w:w w:val="105"/>
        </w:rPr>
        <w:t> </w:t>
      </w:r>
      <w:r>
        <w:rPr>
          <w:w w:val="105"/>
        </w:rPr>
        <w:t>cocina</w:t>
      </w:r>
      <w:r>
        <w:rPr>
          <w:spacing w:val="40"/>
          <w:w w:val="105"/>
        </w:rPr>
        <w:t> </w:t>
      </w:r>
      <w:r>
        <w:rPr>
          <w:w w:val="105"/>
        </w:rPr>
        <w:t>y</w:t>
      </w:r>
      <w:r>
        <w:rPr>
          <w:spacing w:val="40"/>
          <w:w w:val="105"/>
        </w:rPr>
        <w:t> </w:t>
      </w:r>
      <w:r>
        <w:rPr>
          <w:w w:val="105"/>
        </w:rPr>
        <w:t>material</w:t>
      </w:r>
      <w:r>
        <w:rPr>
          <w:spacing w:val="40"/>
          <w:w w:val="105"/>
        </w:rPr>
        <w:t> </w:t>
      </w:r>
      <w:r>
        <w:rPr>
          <w:w w:val="105"/>
        </w:rPr>
        <w:t>administrativo son</w:t>
      </w:r>
      <w:r>
        <w:rPr>
          <w:spacing w:val="40"/>
          <w:w w:val="105"/>
        </w:rPr>
        <w:t> </w:t>
      </w:r>
      <w:r>
        <w:rPr>
          <w:w w:val="105"/>
        </w:rPr>
        <w:t>recomendables</w:t>
      </w:r>
      <w:r>
        <w:rPr>
          <w:spacing w:val="40"/>
          <w:w w:val="105"/>
        </w:rPr>
        <w:t> </w:t>
      </w:r>
      <w:r>
        <w:rPr>
          <w:w w:val="105"/>
        </w:rPr>
        <w:t>para</w:t>
      </w:r>
      <w:r>
        <w:rPr>
          <w:spacing w:val="40"/>
          <w:w w:val="105"/>
        </w:rPr>
        <w:t> </w:t>
      </w:r>
      <w:r>
        <w:rPr>
          <w:w w:val="105"/>
        </w:rPr>
        <w:t>el</w:t>
      </w:r>
      <w:r>
        <w:rPr>
          <w:spacing w:val="40"/>
          <w:w w:val="105"/>
        </w:rPr>
        <w:t> </w:t>
      </w:r>
      <w:r>
        <w:rPr>
          <w:w w:val="105"/>
        </w:rPr>
        <w:t>hogar</w:t>
      </w:r>
      <w:r>
        <w:rPr>
          <w:spacing w:val="40"/>
          <w:w w:val="105"/>
        </w:rPr>
        <w:t> </w:t>
      </w:r>
      <w:r>
        <w:rPr>
          <w:w w:val="105"/>
        </w:rPr>
        <w:t>comunitario?</w:t>
      </w:r>
    </w:p>
    <w:p>
      <w:pPr>
        <w:pStyle w:val="BodyText"/>
        <w:spacing w:line="292" w:lineRule="auto" w:before="122"/>
        <w:ind w:left="379" w:right="372" w:firstLine="567"/>
        <w:jc w:val="both"/>
      </w:pPr>
      <w:r>
        <w:rPr>
          <w:w w:val="105"/>
        </w:rPr>
        <w:t>El</w:t>
      </w:r>
      <w:r>
        <w:rPr>
          <w:w w:val="105"/>
        </w:rPr>
        <w:t> mobiliario</w:t>
      </w:r>
      <w:r>
        <w:rPr>
          <w:w w:val="105"/>
        </w:rPr>
        <w:t> y</w:t>
      </w:r>
      <w:r>
        <w:rPr>
          <w:w w:val="105"/>
        </w:rPr>
        <w:t> la</w:t>
      </w:r>
      <w:r>
        <w:rPr>
          <w:w w:val="105"/>
        </w:rPr>
        <w:t> dotación</w:t>
      </w:r>
      <w:r>
        <w:rPr>
          <w:w w:val="105"/>
        </w:rPr>
        <w:t> básica</w:t>
      </w:r>
      <w:r>
        <w:rPr>
          <w:w w:val="105"/>
        </w:rPr>
        <w:t> de</w:t>
      </w:r>
      <w:r>
        <w:rPr>
          <w:w w:val="105"/>
        </w:rPr>
        <w:t> cocina</w:t>
      </w:r>
      <w:r>
        <w:rPr>
          <w:w w:val="105"/>
        </w:rPr>
        <w:t> posibilitan</w:t>
      </w:r>
      <w:r>
        <w:rPr>
          <w:w w:val="105"/>
        </w:rPr>
        <w:t> la</w:t>
      </w:r>
      <w:r>
        <w:rPr>
          <w:w w:val="105"/>
        </w:rPr>
        <w:t> organización</w:t>
      </w:r>
      <w:r>
        <w:rPr>
          <w:w w:val="105"/>
        </w:rPr>
        <w:t> de</w:t>
      </w:r>
      <w:r>
        <w:rPr>
          <w:w w:val="105"/>
        </w:rPr>
        <w:t> un</w:t>
      </w:r>
      <w:r>
        <w:rPr>
          <w:w w:val="105"/>
        </w:rPr>
        <w:t> espacio seguro,</w:t>
      </w:r>
      <w:r>
        <w:rPr>
          <w:w w:val="105"/>
        </w:rPr>
        <w:t> que</w:t>
      </w:r>
      <w:r>
        <w:rPr>
          <w:w w:val="105"/>
        </w:rPr>
        <w:t> invita</w:t>
      </w:r>
      <w:r>
        <w:rPr>
          <w:w w:val="105"/>
        </w:rPr>
        <w:t> a</w:t>
      </w:r>
      <w:r>
        <w:rPr>
          <w:w w:val="105"/>
        </w:rPr>
        <w:t> la</w:t>
      </w:r>
      <w:r>
        <w:rPr>
          <w:w w:val="105"/>
        </w:rPr>
        <w:t> exploración</w:t>
      </w:r>
      <w:r>
        <w:rPr>
          <w:w w:val="105"/>
        </w:rPr>
        <w:t> para</w:t>
      </w:r>
      <w:r>
        <w:rPr>
          <w:w w:val="105"/>
        </w:rPr>
        <w:t> los niños y que permite la</w:t>
      </w:r>
      <w:r>
        <w:rPr>
          <w:w w:val="105"/>
        </w:rPr>
        <w:t> adecuada</w:t>
      </w:r>
      <w:r>
        <w:rPr>
          <w:w w:val="105"/>
        </w:rPr>
        <w:t> preparación</w:t>
      </w:r>
      <w:r>
        <w:rPr>
          <w:w w:val="105"/>
        </w:rPr>
        <w:t> de alimentos. La dotación se deberá hacer sobre la base de diagnóstico de las condiciones básicas del hogar comunitario, teniendo en cuenta la dotación con la que cuenta actualmente, pues se trata</w:t>
      </w:r>
      <w:r>
        <w:rPr>
          <w:w w:val="105"/>
        </w:rPr>
        <w:t> de</w:t>
      </w:r>
      <w:r>
        <w:rPr>
          <w:w w:val="105"/>
        </w:rPr>
        <w:t> reposición,</w:t>
      </w:r>
      <w:r>
        <w:rPr>
          <w:w w:val="105"/>
        </w:rPr>
        <w:t> y</w:t>
      </w:r>
      <w:r>
        <w:rPr>
          <w:w w:val="105"/>
        </w:rPr>
        <w:t> teniendo</w:t>
      </w:r>
      <w:r>
        <w:rPr>
          <w:w w:val="105"/>
        </w:rPr>
        <w:t> en</w:t>
      </w:r>
      <w:r>
        <w:rPr>
          <w:w w:val="105"/>
        </w:rPr>
        <w:t> cuenta</w:t>
      </w:r>
      <w:r>
        <w:rPr>
          <w:w w:val="105"/>
        </w:rPr>
        <w:t> el</w:t>
      </w:r>
      <w:r>
        <w:rPr>
          <w:w w:val="105"/>
        </w:rPr>
        <w:t> tamaño</w:t>
      </w:r>
      <w:r>
        <w:rPr>
          <w:w w:val="105"/>
        </w:rPr>
        <w:t> del</w:t>
      </w:r>
      <w:r>
        <w:rPr>
          <w:w w:val="105"/>
        </w:rPr>
        <w:t> espacio</w:t>
      </w:r>
      <w:r>
        <w:rPr>
          <w:w w:val="105"/>
        </w:rPr>
        <w:t> donde</w:t>
      </w:r>
      <w:r>
        <w:rPr>
          <w:w w:val="105"/>
        </w:rPr>
        <w:t> se</w:t>
      </w:r>
      <w:r>
        <w:rPr>
          <w:w w:val="105"/>
        </w:rPr>
        <w:t> realizan</w:t>
      </w:r>
      <w:r>
        <w:rPr>
          <w:w w:val="105"/>
        </w:rPr>
        <w:t> las</w:t>
      </w:r>
      <w:r>
        <w:rPr>
          <w:spacing w:val="40"/>
          <w:w w:val="105"/>
        </w:rPr>
        <w:t> </w:t>
      </w:r>
      <w:r>
        <w:rPr>
          <w:w w:val="105"/>
        </w:rPr>
        <w:t>actividades</w:t>
      </w:r>
      <w:r>
        <w:rPr>
          <w:spacing w:val="40"/>
          <w:w w:val="105"/>
        </w:rPr>
        <w:t> </w:t>
      </w:r>
      <w:r>
        <w:rPr>
          <w:w w:val="105"/>
        </w:rPr>
        <w:t>pedagógicas.</w:t>
      </w:r>
      <w:r>
        <w:rPr>
          <w:spacing w:val="40"/>
          <w:w w:val="105"/>
        </w:rPr>
        <w:t> </w:t>
      </w:r>
      <w:r>
        <w:rPr>
          <w:w w:val="105"/>
        </w:rPr>
        <w:t>Las</w:t>
      </w:r>
      <w:r>
        <w:rPr>
          <w:spacing w:val="40"/>
          <w:w w:val="105"/>
        </w:rPr>
        <w:t> </w:t>
      </w:r>
      <w:r>
        <w:rPr>
          <w:w w:val="105"/>
        </w:rPr>
        <w:t>sillas</w:t>
      </w:r>
      <w:r>
        <w:rPr>
          <w:spacing w:val="40"/>
          <w:w w:val="105"/>
        </w:rPr>
        <w:t> </w:t>
      </w:r>
      <w:r>
        <w:rPr>
          <w:w w:val="105"/>
        </w:rPr>
        <w:t>y</w:t>
      </w:r>
      <w:r>
        <w:rPr>
          <w:spacing w:val="40"/>
          <w:w w:val="105"/>
        </w:rPr>
        <w:t> </w:t>
      </w:r>
      <w:r>
        <w:rPr>
          <w:w w:val="105"/>
        </w:rPr>
        <w:t>mesas</w:t>
      </w:r>
      <w:r>
        <w:rPr>
          <w:spacing w:val="40"/>
          <w:w w:val="105"/>
        </w:rPr>
        <w:t> </w:t>
      </w:r>
      <w:r>
        <w:rPr>
          <w:w w:val="105"/>
        </w:rPr>
        <w:t>deben</w:t>
      </w:r>
      <w:r>
        <w:rPr>
          <w:spacing w:val="40"/>
          <w:w w:val="105"/>
        </w:rPr>
        <w:t> </w:t>
      </w:r>
      <w:r>
        <w:rPr>
          <w:w w:val="105"/>
        </w:rPr>
        <w:t>ser</w:t>
      </w:r>
      <w:r>
        <w:rPr>
          <w:spacing w:val="40"/>
          <w:w w:val="105"/>
        </w:rPr>
        <w:t> </w:t>
      </w:r>
      <w:r>
        <w:rPr>
          <w:w w:val="105"/>
        </w:rPr>
        <w:t>apilables.</w:t>
      </w:r>
      <w:r>
        <w:rPr>
          <w:spacing w:val="40"/>
          <w:w w:val="105"/>
        </w:rPr>
        <w:t> </w:t>
      </w:r>
      <w:r>
        <w:rPr>
          <w:w w:val="105"/>
        </w:rPr>
        <w:t>La</w:t>
      </w:r>
      <w:r>
        <w:rPr>
          <w:spacing w:val="40"/>
          <w:w w:val="105"/>
        </w:rPr>
        <w:t> </w:t>
      </w:r>
      <w:hyperlink w:history="true" w:anchor="_bookmark51">
        <w:r>
          <w:rPr>
            <w:w w:val="105"/>
          </w:rPr>
          <w:t>Tabla</w:t>
        </w:r>
        <w:r>
          <w:rPr>
            <w:spacing w:val="40"/>
            <w:w w:val="105"/>
          </w:rPr>
          <w:t> </w:t>
        </w:r>
        <w:r>
          <w:rPr>
            <w:w w:val="105"/>
          </w:rPr>
          <w:t>5</w:t>
        </w:r>
      </w:hyperlink>
      <w:r>
        <w:rPr>
          <w:spacing w:val="40"/>
          <w:w w:val="105"/>
        </w:rPr>
        <w:t> </w:t>
      </w:r>
      <w:r>
        <w:rPr>
          <w:w w:val="105"/>
        </w:rPr>
        <w:t>ofrece</w:t>
      </w:r>
      <w:r>
        <w:rPr>
          <w:spacing w:val="40"/>
          <w:w w:val="105"/>
        </w:rPr>
        <w:t> </w:t>
      </w:r>
      <w:r>
        <w:rPr>
          <w:w w:val="105"/>
        </w:rPr>
        <w:t>una</w:t>
      </w:r>
      <w:r>
        <w:rPr>
          <w:spacing w:val="40"/>
          <w:w w:val="105"/>
        </w:rPr>
        <w:t> </w:t>
      </w:r>
      <w:r>
        <w:rPr>
          <w:w w:val="105"/>
        </w:rPr>
        <w:t>guía del tipo de elementos que se pueden adquirir.</w:t>
      </w:r>
    </w:p>
    <w:p>
      <w:pPr>
        <w:pStyle w:val="BodyText"/>
        <w:spacing w:before="247"/>
        <w:ind w:left="1766" w:right="1761"/>
        <w:jc w:val="center"/>
      </w:pPr>
      <w:bookmarkStart w:name="_bookmark51" w:id="68"/>
      <w:bookmarkEnd w:id="68"/>
      <w:r>
        <w:rPr/>
      </w:r>
      <w:r>
        <w:rPr>
          <w:w w:val="105"/>
        </w:rPr>
        <w:t>Tabla</w:t>
      </w:r>
      <w:r>
        <w:rPr>
          <w:spacing w:val="74"/>
          <w:w w:val="105"/>
        </w:rPr>
        <w:t> </w:t>
      </w:r>
      <w:r>
        <w:rPr>
          <w:w w:val="105"/>
        </w:rPr>
        <w:t>5.</w:t>
      </w:r>
      <w:r>
        <w:rPr>
          <w:spacing w:val="73"/>
          <w:w w:val="105"/>
        </w:rPr>
        <w:t> </w:t>
      </w:r>
      <w:r>
        <w:rPr>
          <w:w w:val="105"/>
        </w:rPr>
        <w:t>Dotación</w:t>
      </w:r>
      <w:r>
        <w:rPr>
          <w:spacing w:val="74"/>
          <w:w w:val="105"/>
        </w:rPr>
        <w:t> </w:t>
      </w:r>
      <w:r>
        <w:rPr>
          <w:w w:val="105"/>
        </w:rPr>
        <w:t>complementaria</w:t>
      </w:r>
      <w:r>
        <w:rPr>
          <w:spacing w:val="76"/>
          <w:w w:val="105"/>
        </w:rPr>
        <w:t> </w:t>
      </w:r>
      <w:r>
        <w:rPr>
          <w:w w:val="105"/>
        </w:rPr>
        <w:t>para</w:t>
      </w:r>
      <w:r>
        <w:rPr>
          <w:spacing w:val="74"/>
          <w:w w:val="105"/>
        </w:rPr>
        <w:t> </w:t>
      </w:r>
      <w:r>
        <w:rPr>
          <w:w w:val="105"/>
        </w:rPr>
        <w:t>Hogares</w:t>
      </w:r>
      <w:r>
        <w:rPr>
          <w:spacing w:val="73"/>
          <w:w w:val="105"/>
        </w:rPr>
        <w:t> </w:t>
      </w:r>
      <w:r>
        <w:rPr>
          <w:spacing w:val="-2"/>
          <w:w w:val="105"/>
        </w:rPr>
        <w:t>Comunitarios</w:t>
      </w:r>
    </w:p>
    <w:p>
      <w:pPr>
        <w:pStyle w:val="BodyText"/>
        <w:spacing w:before="9"/>
        <w:rPr>
          <w:sz w:val="14"/>
        </w:rPr>
      </w:pPr>
    </w:p>
    <w:tbl>
      <w:tblPr>
        <w:tblW w:w="0" w:type="auto"/>
        <w:jc w:val="left"/>
        <w:tblInd w:w="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47"/>
        <w:gridCol w:w="5607"/>
        <w:gridCol w:w="1037"/>
      </w:tblGrid>
      <w:tr>
        <w:trPr>
          <w:trHeight w:val="453" w:hRule="atLeast"/>
        </w:trPr>
        <w:tc>
          <w:tcPr>
            <w:tcW w:w="2147" w:type="dxa"/>
            <w:tcBorders>
              <w:top w:val="double" w:sz="4" w:space="0" w:color="000000"/>
              <w:bottom w:val="double" w:sz="4" w:space="0" w:color="000000"/>
            </w:tcBorders>
          </w:tcPr>
          <w:p>
            <w:pPr>
              <w:pStyle w:val="TableParagraph"/>
              <w:spacing w:before="107"/>
              <w:ind w:left="354"/>
              <w:rPr>
                <w:sz w:val="20"/>
              </w:rPr>
            </w:pPr>
            <w:r>
              <w:rPr>
                <w:w w:val="105"/>
                <w:sz w:val="20"/>
              </w:rPr>
              <w:t>Tipo</w:t>
            </w:r>
            <w:r>
              <w:rPr>
                <w:spacing w:val="15"/>
                <w:w w:val="105"/>
                <w:sz w:val="20"/>
              </w:rPr>
              <w:t> </w:t>
            </w:r>
            <w:r>
              <w:rPr>
                <w:w w:val="105"/>
                <w:sz w:val="20"/>
              </w:rPr>
              <w:t>de</w:t>
            </w:r>
            <w:r>
              <w:rPr>
                <w:spacing w:val="15"/>
                <w:w w:val="105"/>
                <w:sz w:val="20"/>
              </w:rPr>
              <w:t> </w:t>
            </w:r>
            <w:r>
              <w:rPr>
                <w:spacing w:val="-2"/>
                <w:w w:val="105"/>
                <w:sz w:val="20"/>
              </w:rPr>
              <w:t>dotación</w:t>
            </w:r>
          </w:p>
        </w:tc>
        <w:tc>
          <w:tcPr>
            <w:tcW w:w="5607" w:type="dxa"/>
            <w:tcBorders>
              <w:top w:val="double" w:sz="4" w:space="0" w:color="000000"/>
              <w:bottom w:val="double" w:sz="4" w:space="0" w:color="000000"/>
            </w:tcBorders>
          </w:tcPr>
          <w:p>
            <w:pPr>
              <w:pStyle w:val="TableParagraph"/>
              <w:spacing w:before="107"/>
              <w:ind w:left="2423" w:right="2379"/>
              <w:jc w:val="center"/>
              <w:rPr>
                <w:sz w:val="20"/>
              </w:rPr>
            </w:pPr>
            <w:r>
              <w:rPr>
                <w:spacing w:val="-2"/>
                <w:sz w:val="20"/>
              </w:rPr>
              <w:t>Elemento</w:t>
            </w:r>
          </w:p>
        </w:tc>
        <w:tc>
          <w:tcPr>
            <w:tcW w:w="1037" w:type="dxa"/>
            <w:tcBorders>
              <w:top w:val="double" w:sz="4" w:space="0" w:color="000000"/>
              <w:bottom w:val="double" w:sz="4" w:space="0" w:color="000000"/>
            </w:tcBorders>
          </w:tcPr>
          <w:p>
            <w:pPr>
              <w:pStyle w:val="TableParagraph"/>
              <w:spacing w:before="107"/>
              <w:ind w:left="110" w:right="103"/>
              <w:jc w:val="center"/>
              <w:rPr>
                <w:sz w:val="20"/>
              </w:rPr>
            </w:pPr>
            <w:r>
              <w:rPr>
                <w:spacing w:val="-2"/>
                <w:w w:val="110"/>
                <w:sz w:val="20"/>
              </w:rPr>
              <w:t>Cantidad</w:t>
            </w:r>
          </w:p>
        </w:tc>
      </w:tr>
      <w:tr>
        <w:trPr>
          <w:trHeight w:val="518" w:hRule="atLeast"/>
        </w:trPr>
        <w:tc>
          <w:tcPr>
            <w:tcW w:w="2147" w:type="dxa"/>
            <w:tcBorders>
              <w:top w:val="double" w:sz="4" w:space="0" w:color="000000"/>
            </w:tcBorders>
          </w:tcPr>
          <w:p>
            <w:pPr>
              <w:pStyle w:val="TableParagraph"/>
              <w:rPr>
                <w:rFonts w:ascii="Times New Roman"/>
                <w:sz w:val="20"/>
              </w:rPr>
            </w:pPr>
          </w:p>
        </w:tc>
        <w:tc>
          <w:tcPr>
            <w:tcW w:w="5607" w:type="dxa"/>
            <w:tcBorders>
              <w:top w:val="double" w:sz="4" w:space="0" w:color="000000"/>
            </w:tcBorders>
          </w:tcPr>
          <w:p>
            <w:pPr>
              <w:pStyle w:val="TableParagraph"/>
              <w:spacing w:before="10"/>
              <w:ind w:left="141"/>
              <w:rPr>
                <w:sz w:val="20"/>
              </w:rPr>
            </w:pPr>
            <w:r>
              <w:rPr>
                <w:w w:val="105"/>
                <w:sz w:val="20"/>
              </w:rPr>
              <w:t>Perchero</w:t>
            </w:r>
            <w:r>
              <w:rPr>
                <w:spacing w:val="13"/>
                <w:w w:val="105"/>
                <w:sz w:val="20"/>
              </w:rPr>
              <w:t> </w:t>
            </w:r>
            <w:r>
              <w:rPr>
                <w:w w:val="105"/>
                <w:sz w:val="20"/>
              </w:rPr>
              <w:t>para</w:t>
            </w:r>
            <w:r>
              <w:rPr>
                <w:spacing w:val="13"/>
                <w:w w:val="105"/>
                <w:sz w:val="20"/>
              </w:rPr>
              <w:t> </w:t>
            </w:r>
            <w:r>
              <w:rPr>
                <w:w w:val="105"/>
                <w:sz w:val="20"/>
              </w:rPr>
              <w:t>las</w:t>
            </w:r>
            <w:r>
              <w:rPr>
                <w:spacing w:val="14"/>
                <w:w w:val="105"/>
                <w:sz w:val="20"/>
              </w:rPr>
              <w:t> </w:t>
            </w:r>
            <w:r>
              <w:rPr>
                <w:w w:val="105"/>
                <w:sz w:val="20"/>
              </w:rPr>
              <w:t>pertenencias</w:t>
            </w:r>
            <w:r>
              <w:rPr>
                <w:spacing w:val="13"/>
                <w:w w:val="105"/>
                <w:sz w:val="20"/>
              </w:rPr>
              <w:t> </w:t>
            </w:r>
            <w:r>
              <w:rPr>
                <w:w w:val="105"/>
                <w:sz w:val="20"/>
              </w:rPr>
              <w:t>y</w:t>
            </w:r>
            <w:r>
              <w:rPr>
                <w:spacing w:val="13"/>
                <w:w w:val="105"/>
                <w:sz w:val="20"/>
              </w:rPr>
              <w:t> </w:t>
            </w:r>
            <w:r>
              <w:rPr>
                <w:w w:val="105"/>
                <w:sz w:val="20"/>
              </w:rPr>
              <w:t>sacos</w:t>
            </w:r>
            <w:r>
              <w:rPr>
                <w:spacing w:val="14"/>
                <w:w w:val="105"/>
                <w:sz w:val="20"/>
              </w:rPr>
              <w:t> </w:t>
            </w:r>
            <w:r>
              <w:rPr>
                <w:w w:val="105"/>
                <w:sz w:val="20"/>
              </w:rPr>
              <w:t>de</w:t>
            </w:r>
            <w:r>
              <w:rPr>
                <w:spacing w:val="13"/>
                <w:w w:val="105"/>
                <w:sz w:val="20"/>
              </w:rPr>
              <w:t> </w:t>
            </w:r>
            <w:r>
              <w:rPr>
                <w:w w:val="105"/>
                <w:sz w:val="20"/>
              </w:rPr>
              <w:t>los</w:t>
            </w:r>
            <w:r>
              <w:rPr>
                <w:spacing w:val="14"/>
                <w:w w:val="105"/>
                <w:sz w:val="20"/>
              </w:rPr>
              <w:t> </w:t>
            </w:r>
            <w:r>
              <w:rPr>
                <w:w w:val="105"/>
                <w:sz w:val="20"/>
              </w:rPr>
              <w:t>niños</w:t>
            </w:r>
            <w:r>
              <w:rPr>
                <w:spacing w:val="14"/>
                <w:w w:val="105"/>
                <w:sz w:val="20"/>
              </w:rPr>
              <w:t> </w:t>
            </w:r>
            <w:r>
              <w:rPr>
                <w:w w:val="105"/>
                <w:sz w:val="20"/>
              </w:rPr>
              <w:t>y</w:t>
            </w:r>
            <w:r>
              <w:rPr>
                <w:spacing w:val="13"/>
                <w:w w:val="105"/>
                <w:sz w:val="20"/>
              </w:rPr>
              <w:t> </w:t>
            </w:r>
            <w:r>
              <w:rPr>
                <w:spacing w:val="-5"/>
                <w:w w:val="105"/>
                <w:sz w:val="20"/>
              </w:rPr>
              <w:t>las</w:t>
            </w:r>
          </w:p>
          <w:p>
            <w:pPr>
              <w:pStyle w:val="TableParagraph"/>
              <w:spacing w:line="229" w:lineRule="exact" w:before="15"/>
              <w:ind w:left="141"/>
              <w:rPr>
                <w:sz w:val="20"/>
              </w:rPr>
            </w:pPr>
            <w:r>
              <w:rPr>
                <w:w w:val="105"/>
                <w:sz w:val="20"/>
              </w:rPr>
              <w:t>niñas</w:t>
            </w:r>
            <w:r>
              <w:rPr>
                <w:spacing w:val="17"/>
                <w:w w:val="105"/>
                <w:sz w:val="20"/>
              </w:rPr>
              <w:t> </w:t>
            </w:r>
            <w:r>
              <w:rPr>
                <w:w w:val="105"/>
                <w:sz w:val="20"/>
              </w:rPr>
              <w:t>(se</w:t>
            </w:r>
            <w:r>
              <w:rPr>
                <w:spacing w:val="17"/>
                <w:w w:val="105"/>
                <w:sz w:val="20"/>
              </w:rPr>
              <w:t> </w:t>
            </w:r>
            <w:r>
              <w:rPr>
                <w:w w:val="105"/>
                <w:sz w:val="20"/>
              </w:rPr>
              <w:t>recomienda</w:t>
            </w:r>
            <w:r>
              <w:rPr>
                <w:spacing w:val="17"/>
                <w:w w:val="105"/>
                <w:sz w:val="20"/>
              </w:rPr>
              <w:t> </w:t>
            </w:r>
            <w:r>
              <w:rPr>
                <w:w w:val="105"/>
                <w:sz w:val="20"/>
              </w:rPr>
              <w:t>que</w:t>
            </w:r>
            <w:r>
              <w:rPr>
                <w:spacing w:val="17"/>
                <w:w w:val="105"/>
                <w:sz w:val="20"/>
              </w:rPr>
              <w:t> </w:t>
            </w:r>
            <w:r>
              <w:rPr>
                <w:w w:val="105"/>
                <w:sz w:val="20"/>
              </w:rPr>
              <w:t>tenga</w:t>
            </w:r>
            <w:r>
              <w:rPr>
                <w:spacing w:val="17"/>
                <w:w w:val="105"/>
                <w:sz w:val="20"/>
              </w:rPr>
              <w:t> </w:t>
            </w:r>
            <w:r>
              <w:rPr>
                <w:w w:val="105"/>
                <w:sz w:val="20"/>
              </w:rPr>
              <w:t>5</w:t>
            </w:r>
            <w:r>
              <w:rPr>
                <w:spacing w:val="17"/>
                <w:w w:val="105"/>
                <w:sz w:val="20"/>
              </w:rPr>
              <w:t> </w:t>
            </w:r>
            <w:r>
              <w:rPr>
                <w:w w:val="105"/>
                <w:sz w:val="20"/>
              </w:rPr>
              <w:t>colgaderos</w:t>
            </w:r>
            <w:r>
              <w:rPr>
                <w:spacing w:val="17"/>
                <w:w w:val="105"/>
                <w:sz w:val="20"/>
              </w:rPr>
              <w:t> </w:t>
            </w:r>
            <w:r>
              <w:rPr>
                <w:w w:val="105"/>
                <w:sz w:val="20"/>
              </w:rPr>
              <w:t>o</w:t>
            </w:r>
            <w:r>
              <w:rPr>
                <w:spacing w:val="18"/>
                <w:w w:val="105"/>
                <w:sz w:val="20"/>
              </w:rPr>
              <w:t> </w:t>
            </w:r>
            <w:r>
              <w:rPr>
                <w:spacing w:val="-2"/>
                <w:w w:val="105"/>
                <w:sz w:val="20"/>
              </w:rPr>
              <w:t>ganchos).</w:t>
            </w:r>
          </w:p>
        </w:tc>
        <w:tc>
          <w:tcPr>
            <w:tcW w:w="1037" w:type="dxa"/>
            <w:tcBorders>
              <w:top w:val="double" w:sz="4" w:space="0" w:color="000000"/>
            </w:tcBorders>
          </w:tcPr>
          <w:p>
            <w:pPr>
              <w:pStyle w:val="TableParagraph"/>
              <w:spacing w:before="140"/>
              <w:ind w:left="6"/>
              <w:jc w:val="center"/>
              <w:rPr>
                <w:sz w:val="20"/>
              </w:rPr>
            </w:pPr>
            <w:r>
              <w:rPr>
                <w:w w:val="121"/>
                <w:sz w:val="20"/>
              </w:rPr>
              <w:t>2</w:t>
            </w:r>
          </w:p>
        </w:tc>
      </w:tr>
      <w:tr>
        <w:trPr>
          <w:trHeight w:val="519" w:hRule="atLeast"/>
        </w:trPr>
        <w:tc>
          <w:tcPr>
            <w:tcW w:w="2147" w:type="dxa"/>
          </w:tcPr>
          <w:p>
            <w:pPr>
              <w:pStyle w:val="TableParagraph"/>
              <w:rPr>
                <w:rFonts w:ascii="Times New Roman"/>
                <w:sz w:val="20"/>
              </w:rPr>
            </w:pPr>
          </w:p>
        </w:tc>
        <w:tc>
          <w:tcPr>
            <w:tcW w:w="5607" w:type="dxa"/>
          </w:tcPr>
          <w:p>
            <w:pPr>
              <w:pStyle w:val="TableParagraph"/>
              <w:spacing w:before="11"/>
              <w:ind w:left="141"/>
              <w:rPr>
                <w:sz w:val="20"/>
              </w:rPr>
            </w:pPr>
            <w:r>
              <w:rPr>
                <w:w w:val="110"/>
                <w:sz w:val="20"/>
              </w:rPr>
              <w:t>Mesas</w:t>
            </w:r>
            <w:r>
              <w:rPr>
                <w:spacing w:val="9"/>
                <w:w w:val="110"/>
                <w:sz w:val="20"/>
              </w:rPr>
              <w:t> </w:t>
            </w:r>
            <w:r>
              <w:rPr>
                <w:w w:val="110"/>
                <w:sz w:val="20"/>
              </w:rPr>
              <w:t>para</w:t>
            </w:r>
            <w:r>
              <w:rPr>
                <w:spacing w:val="8"/>
                <w:w w:val="110"/>
                <w:sz w:val="20"/>
              </w:rPr>
              <w:t> </w:t>
            </w:r>
            <w:r>
              <w:rPr>
                <w:w w:val="110"/>
                <w:sz w:val="20"/>
              </w:rPr>
              <w:t>niños</w:t>
            </w:r>
            <w:r>
              <w:rPr>
                <w:spacing w:val="9"/>
                <w:w w:val="110"/>
                <w:sz w:val="20"/>
              </w:rPr>
              <w:t> </w:t>
            </w:r>
            <w:r>
              <w:rPr>
                <w:w w:val="110"/>
                <w:sz w:val="20"/>
              </w:rPr>
              <w:t>(cuadrada</w:t>
            </w:r>
            <w:r>
              <w:rPr>
                <w:spacing w:val="8"/>
                <w:w w:val="110"/>
                <w:sz w:val="20"/>
              </w:rPr>
              <w:t> </w:t>
            </w:r>
            <w:r>
              <w:rPr>
                <w:w w:val="110"/>
                <w:sz w:val="20"/>
              </w:rPr>
              <w:t>con</w:t>
            </w:r>
            <w:r>
              <w:rPr>
                <w:spacing w:val="9"/>
                <w:w w:val="110"/>
                <w:sz w:val="20"/>
              </w:rPr>
              <w:t> </w:t>
            </w:r>
            <w:r>
              <w:rPr>
                <w:w w:val="110"/>
                <w:sz w:val="20"/>
              </w:rPr>
              <w:t>capacidad</w:t>
            </w:r>
            <w:r>
              <w:rPr>
                <w:spacing w:val="8"/>
                <w:w w:val="110"/>
                <w:sz w:val="20"/>
              </w:rPr>
              <w:t> </w:t>
            </w:r>
            <w:r>
              <w:rPr>
                <w:w w:val="110"/>
                <w:sz w:val="20"/>
              </w:rPr>
              <w:t>para</w:t>
            </w:r>
            <w:r>
              <w:rPr>
                <w:spacing w:val="8"/>
                <w:w w:val="110"/>
                <w:sz w:val="20"/>
              </w:rPr>
              <w:t> </w:t>
            </w:r>
            <w:r>
              <w:rPr>
                <w:w w:val="110"/>
                <w:sz w:val="20"/>
              </w:rPr>
              <w:t>4</w:t>
            </w:r>
            <w:r>
              <w:rPr>
                <w:spacing w:val="9"/>
                <w:w w:val="110"/>
                <w:sz w:val="20"/>
              </w:rPr>
              <w:t> </w:t>
            </w:r>
            <w:r>
              <w:rPr>
                <w:spacing w:val="-4"/>
                <w:w w:val="110"/>
                <w:sz w:val="20"/>
              </w:rPr>
              <w:t>niños</w:t>
            </w:r>
          </w:p>
          <w:p>
            <w:pPr>
              <w:pStyle w:val="TableParagraph"/>
              <w:spacing w:line="229" w:lineRule="exact" w:before="15"/>
              <w:ind w:left="141"/>
              <w:rPr>
                <w:sz w:val="20"/>
              </w:rPr>
            </w:pPr>
            <w:r>
              <w:rPr>
                <w:w w:val="110"/>
                <w:sz w:val="20"/>
              </w:rPr>
              <w:t>cada</w:t>
            </w:r>
            <w:r>
              <w:rPr>
                <w:spacing w:val="26"/>
                <w:w w:val="110"/>
                <w:sz w:val="20"/>
              </w:rPr>
              <w:t> </w:t>
            </w:r>
            <w:r>
              <w:rPr>
                <w:spacing w:val="-2"/>
                <w:w w:val="110"/>
                <w:sz w:val="20"/>
              </w:rPr>
              <w:t>una).</w:t>
            </w:r>
          </w:p>
        </w:tc>
        <w:tc>
          <w:tcPr>
            <w:tcW w:w="1037" w:type="dxa"/>
          </w:tcPr>
          <w:p>
            <w:pPr>
              <w:pStyle w:val="TableParagraph"/>
              <w:spacing w:before="11"/>
              <w:ind w:left="6"/>
              <w:jc w:val="center"/>
              <w:rPr>
                <w:sz w:val="20"/>
              </w:rPr>
            </w:pPr>
            <w:r>
              <w:rPr>
                <w:w w:val="121"/>
                <w:sz w:val="20"/>
              </w:rPr>
              <w:t>4</w:t>
            </w:r>
          </w:p>
        </w:tc>
      </w:tr>
      <w:tr>
        <w:trPr>
          <w:trHeight w:val="259" w:hRule="atLeast"/>
        </w:trPr>
        <w:tc>
          <w:tcPr>
            <w:tcW w:w="2147" w:type="dxa"/>
            <w:vMerge w:val="restart"/>
          </w:tcPr>
          <w:p>
            <w:pPr>
              <w:pStyle w:val="TableParagraph"/>
              <w:spacing w:before="11"/>
              <w:ind w:left="108"/>
              <w:rPr>
                <w:sz w:val="20"/>
              </w:rPr>
            </w:pPr>
            <w:r>
              <w:rPr>
                <w:w w:val="105"/>
                <w:sz w:val="20"/>
              </w:rPr>
              <w:t>Para</w:t>
            </w:r>
            <w:r>
              <w:rPr>
                <w:spacing w:val="19"/>
                <w:w w:val="105"/>
                <w:sz w:val="20"/>
              </w:rPr>
              <w:t> </w:t>
            </w:r>
            <w:r>
              <w:rPr>
                <w:w w:val="105"/>
                <w:sz w:val="20"/>
              </w:rPr>
              <w:t>la</w:t>
            </w:r>
            <w:r>
              <w:rPr>
                <w:spacing w:val="19"/>
                <w:w w:val="105"/>
                <w:sz w:val="20"/>
              </w:rPr>
              <w:t> </w:t>
            </w:r>
            <w:r>
              <w:rPr>
                <w:w w:val="105"/>
                <w:sz w:val="20"/>
              </w:rPr>
              <w:t>atención</w:t>
            </w:r>
            <w:r>
              <w:rPr>
                <w:spacing w:val="20"/>
                <w:w w:val="105"/>
                <w:sz w:val="20"/>
              </w:rPr>
              <w:t> </w:t>
            </w:r>
            <w:r>
              <w:rPr>
                <w:w w:val="105"/>
                <w:sz w:val="20"/>
              </w:rPr>
              <w:t>a</w:t>
            </w:r>
            <w:r>
              <w:rPr>
                <w:spacing w:val="19"/>
                <w:w w:val="105"/>
                <w:sz w:val="20"/>
              </w:rPr>
              <w:t> </w:t>
            </w:r>
            <w:r>
              <w:rPr>
                <w:spacing w:val="-5"/>
                <w:w w:val="105"/>
                <w:sz w:val="20"/>
              </w:rPr>
              <w:t>los</w:t>
            </w:r>
          </w:p>
          <w:p>
            <w:pPr>
              <w:pStyle w:val="TableParagraph"/>
              <w:spacing w:line="229" w:lineRule="exact" w:before="15"/>
              <w:ind w:left="108"/>
              <w:rPr>
                <w:sz w:val="20"/>
              </w:rPr>
            </w:pPr>
            <w:r>
              <w:rPr>
                <w:w w:val="105"/>
                <w:sz w:val="20"/>
              </w:rPr>
              <w:t>niños</w:t>
            </w:r>
            <w:r>
              <w:rPr>
                <w:spacing w:val="10"/>
                <w:w w:val="105"/>
                <w:sz w:val="20"/>
              </w:rPr>
              <w:t> </w:t>
            </w:r>
            <w:r>
              <w:rPr>
                <w:w w:val="105"/>
                <w:sz w:val="20"/>
              </w:rPr>
              <w:t>y</w:t>
            </w:r>
            <w:r>
              <w:rPr>
                <w:spacing w:val="10"/>
                <w:w w:val="105"/>
                <w:sz w:val="20"/>
              </w:rPr>
              <w:t> </w:t>
            </w:r>
            <w:r>
              <w:rPr>
                <w:spacing w:val="-2"/>
                <w:w w:val="105"/>
                <w:sz w:val="20"/>
              </w:rPr>
              <w:t>niñas</w:t>
            </w:r>
          </w:p>
        </w:tc>
        <w:tc>
          <w:tcPr>
            <w:tcW w:w="5607" w:type="dxa"/>
          </w:tcPr>
          <w:p>
            <w:pPr>
              <w:pStyle w:val="TableParagraph"/>
              <w:spacing w:line="229" w:lineRule="exact" w:before="11"/>
              <w:ind w:left="141"/>
              <w:rPr>
                <w:sz w:val="20"/>
              </w:rPr>
            </w:pPr>
            <w:r>
              <w:rPr>
                <w:w w:val="110"/>
                <w:sz w:val="20"/>
              </w:rPr>
              <w:t>Sillas</w:t>
            </w:r>
            <w:r>
              <w:rPr>
                <w:spacing w:val="-1"/>
                <w:w w:val="110"/>
                <w:sz w:val="20"/>
              </w:rPr>
              <w:t> </w:t>
            </w:r>
            <w:r>
              <w:rPr>
                <w:w w:val="110"/>
                <w:sz w:val="20"/>
              </w:rPr>
              <w:t>individuales</w:t>
            </w:r>
            <w:r>
              <w:rPr>
                <w:spacing w:val="-1"/>
                <w:w w:val="110"/>
                <w:sz w:val="20"/>
              </w:rPr>
              <w:t> </w:t>
            </w:r>
            <w:r>
              <w:rPr>
                <w:w w:val="110"/>
                <w:sz w:val="20"/>
              </w:rPr>
              <w:t>para</w:t>
            </w:r>
            <w:r>
              <w:rPr>
                <w:spacing w:val="-2"/>
                <w:w w:val="110"/>
                <w:sz w:val="20"/>
              </w:rPr>
              <w:t> </w:t>
            </w:r>
            <w:r>
              <w:rPr>
                <w:w w:val="110"/>
                <w:sz w:val="20"/>
              </w:rPr>
              <w:t>niños</w:t>
            </w:r>
            <w:r>
              <w:rPr>
                <w:spacing w:val="-1"/>
                <w:w w:val="110"/>
                <w:sz w:val="20"/>
              </w:rPr>
              <w:t> </w:t>
            </w:r>
            <w:r>
              <w:rPr>
                <w:w w:val="110"/>
                <w:sz w:val="20"/>
              </w:rPr>
              <w:t>y</w:t>
            </w:r>
            <w:r>
              <w:rPr>
                <w:spacing w:val="-2"/>
                <w:w w:val="110"/>
                <w:sz w:val="20"/>
              </w:rPr>
              <w:t> niñas.</w:t>
            </w:r>
          </w:p>
        </w:tc>
        <w:tc>
          <w:tcPr>
            <w:tcW w:w="1037" w:type="dxa"/>
          </w:tcPr>
          <w:p>
            <w:pPr>
              <w:pStyle w:val="TableParagraph"/>
              <w:spacing w:line="229" w:lineRule="exact" w:before="11"/>
              <w:ind w:left="110" w:right="103"/>
              <w:jc w:val="center"/>
              <w:rPr>
                <w:sz w:val="20"/>
              </w:rPr>
            </w:pPr>
            <w:r>
              <w:rPr>
                <w:spacing w:val="-5"/>
                <w:w w:val="120"/>
                <w:sz w:val="20"/>
              </w:rPr>
              <w:t>14</w:t>
            </w:r>
          </w:p>
        </w:tc>
      </w:tr>
      <w:tr>
        <w:trPr>
          <w:trHeight w:val="259" w:hRule="atLeast"/>
        </w:trPr>
        <w:tc>
          <w:tcPr>
            <w:tcW w:w="2147" w:type="dxa"/>
            <w:vMerge/>
            <w:tcBorders>
              <w:top w:val="nil"/>
            </w:tcBorders>
          </w:tcPr>
          <w:p>
            <w:pPr>
              <w:rPr>
                <w:sz w:val="2"/>
                <w:szCs w:val="2"/>
              </w:rPr>
            </w:pPr>
          </w:p>
        </w:tc>
        <w:tc>
          <w:tcPr>
            <w:tcW w:w="5607" w:type="dxa"/>
          </w:tcPr>
          <w:p>
            <w:pPr>
              <w:pStyle w:val="TableParagraph"/>
              <w:spacing w:line="229" w:lineRule="exact" w:before="10"/>
              <w:ind w:left="141"/>
              <w:rPr>
                <w:sz w:val="20"/>
              </w:rPr>
            </w:pPr>
            <w:r>
              <w:rPr>
                <w:w w:val="105"/>
                <w:sz w:val="20"/>
              </w:rPr>
              <w:t>Gabinete</w:t>
            </w:r>
            <w:r>
              <w:rPr>
                <w:spacing w:val="16"/>
                <w:w w:val="105"/>
                <w:sz w:val="20"/>
              </w:rPr>
              <w:t> </w:t>
            </w:r>
            <w:r>
              <w:rPr>
                <w:w w:val="105"/>
                <w:sz w:val="20"/>
              </w:rPr>
              <w:t>para</w:t>
            </w:r>
            <w:r>
              <w:rPr>
                <w:spacing w:val="15"/>
                <w:w w:val="105"/>
                <w:sz w:val="20"/>
              </w:rPr>
              <w:t> </w:t>
            </w:r>
            <w:r>
              <w:rPr>
                <w:w w:val="105"/>
                <w:sz w:val="20"/>
              </w:rPr>
              <w:t>almacenar</w:t>
            </w:r>
            <w:r>
              <w:rPr>
                <w:spacing w:val="16"/>
                <w:w w:val="105"/>
                <w:sz w:val="20"/>
              </w:rPr>
              <w:t> </w:t>
            </w:r>
            <w:r>
              <w:rPr>
                <w:w w:val="105"/>
                <w:sz w:val="20"/>
              </w:rPr>
              <w:t>los</w:t>
            </w:r>
            <w:r>
              <w:rPr>
                <w:spacing w:val="16"/>
                <w:w w:val="105"/>
                <w:sz w:val="20"/>
              </w:rPr>
              <w:t> </w:t>
            </w:r>
            <w:r>
              <w:rPr>
                <w:w w:val="105"/>
                <w:sz w:val="20"/>
              </w:rPr>
              <w:t>materiales</w:t>
            </w:r>
            <w:r>
              <w:rPr>
                <w:spacing w:val="16"/>
                <w:w w:val="105"/>
                <w:sz w:val="20"/>
              </w:rPr>
              <w:t> </w:t>
            </w:r>
            <w:r>
              <w:rPr>
                <w:w w:val="105"/>
                <w:sz w:val="20"/>
              </w:rPr>
              <w:t>de</w:t>
            </w:r>
            <w:r>
              <w:rPr>
                <w:spacing w:val="16"/>
                <w:w w:val="105"/>
                <w:sz w:val="20"/>
              </w:rPr>
              <w:t> </w:t>
            </w:r>
            <w:r>
              <w:rPr>
                <w:w w:val="105"/>
                <w:sz w:val="20"/>
              </w:rPr>
              <w:t>los</w:t>
            </w:r>
            <w:r>
              <w:rPr>
                <w:spacing w:val="17"/>
                <w:w w:val="105"/>
                <w:sz w:val="20"/>
              </w:rPr>
              <w:t> </w:t>
            </w:r>
            <w:r>
              <w:rPr>
                <w:w w:val="105"/>
                <w:sz w:val="20"/>
              </w:rPr>
              <w:t>niños</w:t>
            </w:r>
            <w:r>
              <w:rPr>
                <w:spacing w:val="16"/>
                <w:w w:val="105"/>
                <w:sz w:val="20"/>
              </w:rPr>
              <w:t> </w:t>
            </w:r>
            <w:r>
              <w:rPr>
                <w:w w:val="105"/>
                <w:sz w:val="20"/>
              </w:rPr>
              <w:t>y</w:t>
            </w:r>
            <w:r>
              <w:rPr>
                <w:spacing w:val="15"/>
                <w:w w:val="105"/>
                <w:sz w:val="20"/>
              </w:rPr>
              <w:t> </w:t>
            </w:r>
            <w:r>
              <w:rPr>
                <w:spacing w:val="-2"/>
                <w:w w:val="105"/>
                <w:sz w:val="20"/>
              </w:rPr>
              <w:t>niñas.</w:t>
            </w:r>
          </w:p>
        </w:tc>
        <w:tc>
          <w:tcPr>
            <w:tcW w:w="1037" w:type="dxa"/>
          </w:tcPr>
          <w:p>
            <w:pPr>
              <w:pStyle w:val="TableParagraph"/>
              <w:spacing w:line="229" w:lineRule="exact" w:before="10"/>
              <w:ind w:left="6"/>
              <w:jc w:val="center"/>
              <w:rPr>
                <w:sz w:val="20"/>
              </w:rPr>
            </w:pPr>
            <w:r>
              <w:rPr>
                <w:w w:val="121"/>
                <w:sz w:val="20"/>
              </w:rPr>
              <w:t>1</w:t>
            </w:r>
          </w:p>
        </w:tc>
      </w:tr>
      <w:tr>
        <w:trPr>
          <w:trHeight w:val="259" w:hRule="atLeast"/>
        </w:trPr>
        <w:tc>
          <w:tcPr>
            <w:tcW w:w="2147" w:type="dxa"/>
          </w:tcPr>
          <w:p>
            <w:pPr>
              <w:pStyle w:val="TableParagraph"/>
              <w:rPr>
                <w:rFonts w:ascii="Times New Roman"/>
                <w:sz w:val="18"/>
              </w:rPr>
            </w:pPr>
          </w:p>
        </w:tc>
        <w:tc>
          <w:tcPr>
            <w:tcW w:w="5607" w:type="dxa"/>
          </w:tcPr>
          <w:p>
            <w:pPr>
              <w:pStyle w:val="TableParagraph"/>
              <w:spacing w:line="229" w:lineRule="exact" w:before="11"/>
              <w:ind w:left="141"/>
              <w:rPr>
                <w:sz w:val="20"/>
              </w:rPr>
            </w:pPr>
            <w:r>
              <w:rPr>
                <w:w w:val="105"/>
                <w:sz w:val="20"/>
              </w:rPr>
              <w:t>Colchonetas</w:t>
            </w:r>
            <w:r>
              <w:rPr>
                <w:spacing w:val="8"/>
                <w:w w:val="105"/>
                <w:sz w:val="20"/>
              </w:rPr>
              <w:t> </w:t>
            </w:r>
            <w:r>
              <w:rPr>
                <w:w w:val="105"/>
                <w:sz w:val="20"/>
              </w:rPr>
              <w:t>con</w:t>
            </w:r>
            <w:r>
              <w:rPr>
                <w:spacing w:val="7"/>
                <w:w w:val="105"/>
                <w:sz w:val="20"/>
              </w:rPr>
              <w:t> </w:t>
            </w:r>
            <w:r>
              <w:rPr>
                <w:w w:val="105"/>
                <w:sz w:val="20"/>
              </w:rPr>
              <w:t>forros</w:t>
            </w:r>
            <w:r>
              <w:rPr>
                <w:spacing w:val="9"/>
                <w:w w:val="105"/>
                <w:sz w:val="20"/>
              </w:rPr>
              <w:t> </w:t>
            </w:r>
            <w:r>
              <w:rPr>
                <w:spacing w:val="-2"/>
                <w:w w:val="105"/>
                <w:sz w:val="20"/>
              </w:rPr>
              <w:t>plásticos.</w:t>
            </w:r>
          </w:p>
        </w:tc>
        <w:tc>
          <w:tcPr>
            <w:tcW w:w="1037" w:type="dxa"/>
          </w:tcPr>
          <w:p>
            <w:pPr>
              <w:pStyle w:val="TableParagraph"/>
              <w:spacing w:line="229" w:lineRule="exact" w:before="11"/>
              <w:ind w:left="6"/>
              <w:jc w:val="center"/>
              <w:rPr>
                <w:sz w:val="20"/>
              </w:rPr>
            </w:pPr>
            <w:r>
              <w:rPr>
                <w:w w:val="121"/>
                <w:sz w:val="20"/>
              </w:rPr>
              <w:t>7</w:t>
            </w:r>
          </w:p>
        </w:tc>
      </w:tr>
      <w:tr>
        <w:trPr>
          <w:trHeight w:val="259" w:hRule="atLeast"/>
        </w:trPr>
        <w:tc>
          <w:tcPr>
            <w:tcW w:w="2147" w:type="dxa"/>
          </w:tcPr>
          <w:p>
            <w:pPr>
              <w:pStyle w:val="TableParagraph"/>
              <w:rPr>
                <w:rFonts w:ascii="Times New Roman"/>
                <w:sz w:val="18"/>
              </w:rPr>
            </w:pPr>
          </w:p>
        </w:tc>
        <w:tc>
          <w:tcPr>
            <w:tcW w:w="5607" w:type="dxa"/>
          </w:tcPr>
          <w:p>
            <w:pPr>
              <w:pStyle w:val="TableParagraph"/>
              <w:spacing w:line="229" w:lineRule="exact" w:before="10"/>
              <w:ind w:left="141"/>
              <w:rPr>
                <w:sz w:val="20"/>
              </w:rPr>
            </w:pPr>
            <w:r>
              <w:rPr>
                <w:w w:val="110"/>
                <w:sz w:val="20"/>
              </w:rPr>
              <w:t>Cobija</w:t>
            </w:r>
            <w:r>
              <w:rPr>
                <w:spacing w:val="-2"/>
                <w:w w:val="110"/>
                <w:sz w:val="20"/>
              </w:rPr>
              <w:t> </w:t>
            </w:r>
            <w:r>
              <w:rPr>
                <w:w w:val="110"/>
                <w:sz w:val="20"/>
              </w:rPr>
              <w:t>pequeña</w:t>
            </w:r>
            <w:r>
              <w:rPr>
                <w:spacing w:val="-2"/>
                <w:w w:val="110"/>
                <w:sz w:val="20"/>
              </w:rPr>
              <w:t> </w:t>
            </w:r>
            <w:r>
              <w:rPr>
                <w:w w:val="110"/>
                <w:sz w:val="20"/>
              </w:rPr>
              <w:t>(clima</w:t>
            </w:r>
            <w:r>
              <w:rPr>
                <w:spacing w:val="-2"/>
                <w:w w:val="110"/>
                <w:sz w:val="20"/>
              </w:rPr>
              <w:t> </w:t>
            </w:r>
            <w:r>
              <w:rPr>
                <w:w w:val="110"/>
                <w:sz w:val="20"/>
              </w:rPr>
              <w:t>frio)</w:t>
            </w:r>
            <w:r>
              <w:rPr>
                <w:spacing w:val="-2"/>
                <w:w w:val="110"/>
                <w:sz w:val="20"/>
              </w:rPr>
              <w:t> </w:t>
            </w:r>
            <w:r>
              <w:rPr>
                <w:w w:val="110"/>
                <w:sz w:val="20"/>
              </w:rPr>
              <w:t>o</w:t>
            </w:r>
            <w:r>
              <w:rPr>
                <w:spacing w:val="-1"/>
                <w:w w:val="110"/>
                <w:sz w:val="20"/>
              </w:rPr>
              <w:t> </w:t>
            </w:r>
            <w:r>
              <w:rPr>
                <w:w w:val="110"/>
                <w:sz w:val="20"/>
              </w:rPr>
              <w:t>sobre</w:t>
            </w:r>
            <w:r>
              <w:rPr>
                <w:spacing w:val="-1"/>
                <w:w w:val="110"/>
                <w:sz w:val="20"/>
              </w:rPr>
              <w:t> </w:t>
            </w:r>
            <w:r>
              <w:rPr>
                <w:w w:val="110"/>
                <w:sz w:val="20"/>
              </w:rPr>
              <w:t>sabana</w:t>
            </w:r>
            <w:r>
              <w:rPr>
                <w:spacing w:val="-2"/>
                <w:w w:val="110"/>
                <w:sz w:val="20"/>
              </w:rPr>
              <w:t> pequeña.</w:t>
            </w:r>
          </w:p>
        </w:tc>
        <w:tc>
          <w:tcPr>
            <w:tcW w:w="1037" w:type="dxa"/>
          </w:tcPr>
          <w:p>
            <w:pPr>
              <w:pStyle w:val="TableParagraph"/>
              <w:spacing w:line="229" w:lineRule="exact" w:before="10"/>
              <w:ind w:left="110" w:right="103"/>
              <w:jc w:val="center"/>
              <w:rPr>
                <w:sz w:val="20"/>
              </w:rPr>
            </w:pPr>
            <w:r>
              <w:rPr>
                <w:spacing w:val="-5"/>
                <w:w w:val="120"/>
                <w:sz w:val="20"/>
              </w:rPr>
              <w:t>14</w:t>
            </w:r>
          </w:p>
        </w:tc>
      </w:tr>
      <w:tr>
        <w:trPr>
          <w:trHeight w:val="520" w:hRule="atLeast"/>
        </w:trPr>
        <w:tc>
          <w:tcPr>
            <w:tcW w:w="2147" w:type="dxa"/>
            <w:tcBorders>
              <w:bottom w:val="single" w:sz="4" w:space="0" w:color="000000"/>
            </w:tcBorders>
          </w:tcPr>
          <w:p>
            <w:pPr>
              <w:pStyle w:val="TableParagraph"/>
              <w:rPr>
                <w:rFonts w:ascii="Times New Roman"/>
                <w:sz w:val="20"/>
              </w:rPr>
            </w:pPr>
          </w:p>
        </w:tc>
        <w:tc>
          <w:tcPr>
            <w:tcW w:w="5607" w:type="dxa"/>
            <w:tcBorders>
              <w:bottom w:val="single" w:sz="4" w:space="0" w:color="000000"/>
            </w:tcBorders>
          </w:tcPr>
          <w:p>
            <w:pPr>
              <w:pStyle w:val="TableParagraph"/>
              <w:spacing w:before="11"/>
              <w:ind w:left="141"/>
              <w:rPr>
                <w:sz w:val="20"/>
              </w:rPr>
            </w:pPr>
            <w:r>
              <w:rPr>
                <w:w w:val="105"/>
                <w:sz w:val="20"/>
              </w:rPr>
              <w:t>Silla</w:t>
            </w:r>
            <w:r>
              <w:rPr>
                <w:spacing w:val="11"/>
                <w:w w:val="105"/>
                <w:sz w:val="20"/>
              </w:rPr>
              <w:t> </w:t>
            </w:r>
            <w:r>
              <w:rPr>
                <w:w w:val="105"/>
                <w:sz w:val="20"/>
              </w:rPr>
              <w:t>anti</w:t>
            </w:r>
            <w:r>
              <w:rPr>
                <w:spacing w:val="12"/>
                <w:w w:val="105"/>
                <w:sz w:val="20"/>
              </w:rPr>
              <w:t> </w:t>
            </w:r>
            <w:r>
              <w:rPr>
                <w:w w:val="105"/>
                <w:sz w:val="20"/>
              </w:rPr>
              <w:t>reflujo</w:t>
            </w:r>
            <w:r>
              <w:rPr>
                <w:spacing w:val="12"/>
                <w:w w:val="105"/>
                <w:sz w:val="20"/>
              </w:rPr>
              <w:t> </w:t>
            </w:r>
            <w:r>
              <w:rPr>
                <w:w w:val="105"/>
                <w:sz w:val="20"/>
              </w:rPr>
              <w:t>(cuando</w:t>
            </w:r>
            <w:r>
              <w:rPr>
                <w:spacing w:val="12"/>
                <w:w w:val="105"/>
                <w:sz w:val="20"/>
              </w:rPr>
              <w:t> </w:t>
            </w:r>
            <w:r>
              <w:rPr>
                <w:w w:val="105"/>
                <w:sz w:val="20"/>
              </w:rPr>
              <w:t>se</w:t>
            </w:r>
            <w:r>
              <w:rPr>
                <w:spacing w:val="11"/>
                <w:w w:val="105"/>
                <w:sz w:val="20"/>
              </w:rPr>
              <w:t> </w:t>
            </w:r>
            <w:r>
              <w:rPr>
                <w:w w:val="105"/>
                <w:sz w:val="20"/>
              </w:rPr>
              <w:t>atiende</w:t>
            </w:r>
            <w:r>
              <w:rPr>
                <w:spacing w:val="12"/>
                <w:w w:val="105"/>
                <w:sz w:val="20"/>
              </w:rPr>
              <w:t> </w:t>
            </w:r>
            <w:r>
              <w:rPr>
                <w:w w:val="105"/>
                <w:sz w:val="20"/>
              </w:rPr>
              <w:t>a</w:t>
            </w:r>
            <w:r>
              <w:rPr>
                <w:spacing w:val="11"/>
                <w:w w:val="105"/>
                <w:sz w:val="20"/>
              </w:rPr>
              <w:t> </w:t>
            </w:r>
            <w:r>
              <w:rPr>
                <w:w w:val="105"/>
                <w:sz w:val="20"/>
              </w:rPr>
              <w:t>niños</w:t>
            </w:r>
            <w:r>
              <w:rPr>
                <w:spacing w:val="12"/>
                <w:w w:val="105"/>
                <w:sz w:val="20"/>
              </w:rPr>
              <w:t> </w:t>
            </w:r>
            <w:r>
              <w:rPr>
                <w:w w:val="105"/>
                <w:sz w:val="20"/>
              </w:rPr>
              <w:t>o</w:t>
            </w:r>
            <w:r>
              <w:rPr>
                <w:spacing w:val="12"/>
                <w:w w:val="105"/>
                <w:sz w:val="20"/>
              </w:rPr>
              <w:t> </w:t>
            </w:r>
            <w:r>
              <w:rPr>
                <w:w w:val="105"/>
                <w:sz w:val="20"/>
              </w:rPr>
              <w:t>niñas</w:t>
            </w:r>
            <w:r>
              <w:rPr>
                <w:spacing w:val="13"/>
                <w:w w:val="105"/>
                <w:sz w:val="20"/>
              </w:rPr>
              <w:t> </w:t>
            </w:r>
            <w:r>
              <w:rPr>
                <w:spacing w:val="-2"/>
                <w:w w:val="105"/>
                <w:sz w:val="20"/>
              </w:rPr>
              <w:t>menores</w:t>
            </w:r>
          </w:p>
          <w:p>
            <w:pPr>
              <w:pStyle w:val="TableParagraph"/>
              <w:spacing w:line="230" w:lineRule="exact" w:before="15"/>
              <w:ind w:left="141"/>
              <w:rPr>
                <w:sz w:val="20"/>
              </w:rPr>
            </w:pPr>
            <w:r>
              <w:rPr>
                <w:w w:val="105"/>
                <w:sz w:val="20"/>
              </w:rPr>
              <w:t>de</w:t>
            </w:r>
            <w:r>
              <w:rPr>
                <w:spacing w:val="8"/>
                <w:w w:val="105"/>
                <w:sz w:val="20"/>
              </w:rPr>
              <w:t> </w:t>
            </w:r>
            <w:r>
              <w:rPr>
                <w:w w:val="105"/>
                <w:sz w:val="20"/>
              </w:rPr>
              <w:t>un</w:t>
            </w:r>
            <w:r>
              <w:rPr>
                <w:spacing w:val="7"/>
                <w:w w:val="105"/>
                <w:sz w:val="20"/>
              </w:rPr>
              <w:t> </w:t>
            </w:r>
            <w:r>
              <w:rPr>
                <w:spacing w:val="-2"/>
                <w:w w:val="105"/>
                <w:sz w:val="20"/>
              </w:rPr>
              <w:t>año).</w:t>
            </w:r>
          </w:p>
        </w:tc>
        <w:tc>
          <w:tcPr>
            <w:tcW w:w="1037" w:type="dxa"/>
            <w:tcBorders>
              <w:bottom w:val="single" w:sz="4" w:space="0" w:color="000000"/>
            </w:tcBorders>
          </w:tcPr>
          <w:p>
            <w:pPr>
              <w:pStyle w:val="TableParagraph"/>
              <w:spacing w:before="11"/>
              <w:ind w:left="6"/>
              <w:jc w:val="center"/>
              <w:rPr>
                <w:sz w:val="20"/>
              </w:rPr>
            </w:pPr>
            <w:r>
              <w:rPr>
                <w:w w:val="121"/>
                <w:sz w:val="20"/>
              </w:rPr>
              <w:t>1</w:t>
            </w:r>
          </w:p>
        </w:tc>
      </w:tr>
      <w:tr>
        <w:trPr>
          <w:trHeight w:val="253" w:hRule="atLeast"/>
        </w:trPr>
        <w:tc>
          <w:tcPr>
            <w:tcW w:w="2147" w:type="dxa"/>
            <w:vMerge w:val="restart"/>
            <w:tcBorders>
              <w:top w:val="single" w:sz="4" w:space="0" w:color="000000"/>
              <w:bottom w:val="single" w:sz="4" w:space="0" w:color="000000"/>
            </w:tcBorders>
          </w:tcPr>
          <w:p>
            <w:pPr>
              <w:pStyle w:val="TableParagraph"/>
              <w:spacing w:before="140"/>
              <w:ind w:left="108"/>
              <w:rPr>
                <w:sz w:val="20"/>
              </w:rPr>
            </w:pPr>
            <w:r>
              <w:rPr>
                <w:w w:val="110"/>
                <w:sz w:val="20"/>
              </w:rPr>
              <w:t>Equipos</w:t>
            </w:r>
            <w:r>
              <w:rPr>
                <w:spacing w:val="-7"/>
                <w:w w:val="110"/>
                <w:sz w:val="20"/>
              </w:rPr>
              <w:t> </w:t>
            </w:r>
            <w:r>
              <w:rPr>
                <w:w w:val="110"/>
                <w:sz w:val="20"/>
              </w:rPr>
              <w:t>de</w:t>
            </w:r>
            <w:r>
              <w:rPr>
                <w:spacing w:val="-7"/>
                <w:w w:val="110"/>
                <w:sz w:val="20"/>
              </w:rPr>
              <w:t> </w:t>
            </w:r>
            <w:r>
              <w:rPr>
                <w:spacing w:val="-4"/>
                <w:w w:val="110"/>
                <w:sz w:val="20"/>
              </w:rPr>
              <w:t>audio</w:t>
            </w:r>
          </w:p>
        </w:tc>
        <w:tc>
          <w:tcPr>
            <w:tcW w:w="5607" w:type="dxa"/>
            <w:tcBorders>
              <w:top w:val="single" w:sz="4" w:space="0" w:color="000000"/>
            </w:tcBorders>
          </w:tcPr>
          <w:p>
            <w:pPr>
              <w:pStyle w:val="TableParagraph"/>
              <w:spacing w:line="224" w:lineRule="exact" w:before="9"/>
              <w:ind w:left="141"/>
              <w:rPr>
                <w:sz w:val="20"/>
              </w:rPr>
            </w:pPr>
            <w:r>
              <w:rPr>
                <w:spacing w:val="-2"/>
                <w:w w:val="115"/>
                <w:sz w:val="20"/>
              </w:rPr>
              <w:t>D.V.D.</w:t>
            </w:r>
          </w:p>
        </w:tc>
        <w:tc>
          <w:tcPr>
            <w:tcW w:w="1037" w:type="dxa"/>
            <w:tcBorders>
              <w:top w:val="single" w:sz="4" w:space="0" w:color="000000"/>
            </w:tcBorders>
          </w:tcPr>
          <w:p>
            <w:pPr>
              <w:pStyle w:val="TableParagraph"/>
              <w:spacing w:line="224" w:lineRule="exact" w:before="9"/>
              <w:ind w:left="6"/>
              <w:jc w:val="center"/>
              <w:rPr>
                <w:sz w:val="20"/>
              </w:rPr>
            </w:pPr>
            <w:r>
              <w:rPr>
                <w:w w:val="121"/>
                <w:sz w:val="20"/>
              </w:rPr>
              <w:t>1</w:t>
            </w:r>
          </w:p>
        </w:tc>
      </w:tr>
      <w:tr>
        <w:trPr>
          <w:trHeight w:val="255" w:hRule="atLeast"/>
        </w:trPr>
        <w:tc>
          <w:tcPr>
            <w:tcW w:w="2147" w:type="dxa"/>
            <w:vMerge/>
            <w:tcBorders>
              <w:top w:val="nil"/>
              <w:bottom w:val="single" w:sz="4" w:space="0" w:color="000000"/>
            </w:tcBorders>
          </w:tcPr>
          <w:p>
            <w:pPr>
              <w:rPr>
                <w:sz w:val="2"/>
                <w:szCs w:val="2"/>
              </w:rPr>
            </w:pPr>
          </w:p>
        </w:tc>
        <w:tc>
          <w:tcPr>
            <w:tcW w:w="5607" w:type="dxa"/>
            <w:tcBorders>
              <w:bottom w:val="single" w:sz="4" w:space="0" w:color="000000"/>
            </w:tcBorders>
          </w:tcPr>
          <w:p>
            <w:pPr>
              <w:pStyle w:val="TableParagraph"/>
              <w:spacing w:line="229" w:lineRule="exact" w:before="6"/>
              <w:ind w:left="141"/>
              <w:rPr>
                <w:sz w:val="20"/>
              </w:rPr>
            </w:pPr>
            <w:r>
              <w:rPr>
                <w:spacing w:val="-2"/>
                <w:w w:val="110"/>
                <w:sz w:val="20"/>
              </w:rPr>
              <w:t>Grabadora</w:t>
            </w:r>
          </w:p>
        </w:tc>
        <w:tc>
          <w:tcPr>
            <w:tcW w:w="1037" w:type="dxa"/>
            <w:tcBorders>
              <w:bottom w:val="single" w:sz="4" w:space="0" w:color="000000"/>
            </w:tcBorders>
          </w:tcPr>
          <w:p>
            <w:pPr>
              <w:pStyle w:val="TableParagraph"/>
              <w:spacing w:line="229" w:lineRule="exact" w:before="6"/>
              <w:ind w:left="6"/>
              <w:jc w:val="center"/>
              <w:rPr>
                <w:sz w:val="20"/>
              </w:rPr>
            </w:pPr>
            <w:r>
              <w:rPr>
                <w:w w:val="121"/>
                <w:sz w:val="20"/>
              </w:rPr>
              <w:t>1</w:t>
            </w:r>
          </w:p>
        </w:tc>
      </w:tr>
      <w:tr>
        <w:trPr>
          <w:trHeight w:val="259" w:hRule="atLeast"/>
        </w:trPr>
        <w:tc>
          <w:tcPr>
            <w:tcW w:w="2147" w:type="dxa"/>
            <w:tcBorders>
              <w:top w:val="single" w:sz="4" w:space="0" w:color="000000"/>
            </w:tcBorders>
          </w:tcPr>
          <w:p>
            <w:pPr>
              <w:pStyle w:val="TableParagraph"/>
              <w:rPr>
                <w:rFonts w:ascii="Times New Roman"/>
                <w:sz w:val="18"/>
              </w:rPr>
            </w:pPr>
          </w:p>
        </w:tc>
        <w:tc>
          <w:tcPr>
            <w:tcW w:w="5607" w:type="dxa"/>
            <w:tcBorders>
              <w:top w:val="single" w:sz="4" w:space="0" w:color="000000"/>
            </w:tcBorders>
          </w:tcPr>
          <w:p>
            <w:pPr>
              <w:pStyle w:val="TableParagraph"/>
              <w:spacing w:line="229" w:lineRule="exact" w:before="11"/>
              <w:ind w:left="141"/>
              <w:rPr>
                <w:sz w:val="20"/>
              </w:rPr>
            </w:pPr>
            <w:r>
              <w:rPr>
                <w:w w:val="105"/>
                <w:sz w:val="20"/>
              </w:rPr>
              <w:t>Estante</w:t>
            </w:r>
            <w:r>
              <w:rPr>
                <w:spacing w:val="3"/>
                <w:w w:val="105"/>
                <w:sz w:val="20"/>
              </w:rPr>
              <w:t> </w:t>
            </w:r>
            <w:r>
              <w:rPr>
                <w:w w:val="105"/>
                <w:sz w:val="20"/>
              </w:rPr>
              <w:t>con</w:t>
            </w:r>
            <w:r>
              <w:rPr>
                <w:spacing w:val="3"/>
                <w:w w:val="105"/>
                <w:sz w:val="20"/>
              </w:rPr>
              <w:t> </w:t>
            </w:r>
            <w:r>
              <w:rPr>
                <w:w w:val="105"/>
                <w:sz w:val="20"/>
              </w:rPr>
              <w:t>puertas</w:t>
            </w:r>
            <w:r>
              <w:rPr>
                <w:spacing w:val="4"/>
                <w:w w:val="105"/>
                <w:sz w:val="20"/>
              </w:rPr>
              <w:t> </w:t>
            </w:r>
            <w:r>
              <w:rPr>
                <w:w w:val="105"/>
                <w:sz w:val="20"/>
              </w:rPr>
              <w:t>para</w:t>
            </w:r>
            <w:r>
              <w:rPr>
                <w:spacing w:val="3"/>
                <w:w w:val="105"/>
                <w:sz w:val="20"/>
              </w:rPr>
              <w:t> </w:t>
            </w:r>
            <w:r>
              <w:rPr>
                <w:w w:val="105"/>
                <w:sz w:val="20"/>
              </w:rPr>
              <w:t>almacenar</w:t>
            </w:r>
            <w:r>
              <w:rPr>
                <w:spacing w:val="3"/>
                <w:w w:val="105"/>
                <w:sz w:val="20"/>
              </w:rPr>
              <w:t> </w:t>
            </w:r>
            <w:r>
              <w:rPr>
                <w:w w:val="105"/>
                <w:sz w:val="20"/>
              </w:rPr>
              <w:t>alimentos</w:t>
            </w:r>
            <w:r>
              <w:rPr>
                <w:spacing w:val="4"/>
                <w:w w:val="105"/>
                <w:sz w:val="20"/>
              </w:rPr>
              <w:t> </w:t>
            </w:r>
            <w:r>
              <w:rPr>
                <w:spacing w:val="-2"/>
                <w:w w:val="105"/>
                <w:sz w:val="20"/>
              </w:rPr>
              <w:t>(alacena)</w:t>
            </w:r>
          </w:p>
        </w:tc>
        <w:tc>
          <w:tcPr>
            <w:tcW w:w="1037" w:type="dxa"/>
            <w:tcBorders>
              <w:top w:val="single" w:sz="4" w:space="0" w:color="000000"/>
            </w:tcBorders>
          </w:tcPr>
          <w:p>
            <w:pPr>
              <w:pStyle w:val="TableParagraph"/>
              <w:spacing w:line="229" w:lineRule="exact" w:before="11"/>
              <w:ind w:left="6"/>
              <w:jc w:val="center"/>
              <w:rPr>
                <w:sz w:val="20"/>
              </w:rPr>
            </w:pPr>
            <w:r>
              <w:rPr>
                <w:w w:val="121"/>
                <w:sz w:val="20"/>
              </w:rPr>
              <w:t>1</w:t>
            </w:r>
          </w:p>
        </w:tc>
      </w:tr>
      <w:tr>
        <w:trPr>
          <w:trHeight w:val="259" w:hRule="atLeast"/>
        </w:trPr>
        <w:tc>
          <w:tcPr>
            <w:tcW w:w="2147" w:type="dxa"/>
            <w:vMerge w:val="restart"/>
          </w:tcPr>
          <w:p>
            <w:pPr>
              <w:pStyle w:val="TableParagraph"/>
              <w:spacing w:before="140"/>
              <w:ind w:left="108"/>
              <w:rPr>
                <w:sz w:val="20"/>
              </w:rPr>
            </w:pPr>
            <w:r>
              <w:rPr>
                <w:spacing w:val="-2"/>
                <w:w w:val="115"/>
                <w:sz w:val="20"/>
              </w:rPr>
              <w:t>Cocina</w:t>
            </w:r>
          </w:p>
        </w:tc>
        <w:tc>
          <w:tcPr>
            <w:tcW w:w="5607" w:type="dxa"/>
          </w:tcPr>
          <w:p>
            <w:pPr>
              <w:pStyle w:val="TableParagraph"/>
              <w:spacing w:line="229" w:lineRule="exact" w:before="10"/>
              <w:ind w:left="141"/>
              <w:rPr>
                <w:sz w:val="20"/>
              </w:rPr>
            </w:pPr>
            <w:r>
              <w:rPr>
                <w:w w:val="105"/>
                <w:sz w:val="20"/>
              </w:rPr>
              <w:t>Estufa</w:t>
            </w:r>
            <w:r>
              <w:rPr>
                <w:spacing w:val="-2"/>
                <w:w w:val="105"/>
                <w:sz w:val="20"/>
              </w:rPr>
              <w:t> </w:t>
            </w:r>
            <w:r>
              <w:rPr>
                <w:w w:val="105"/>
                <w:sz w:val="20"/>
              </w:rPr>
              <w:t>de</w:t>
            </w:r>
            <w:r>
              <w:rPr>
                <w:spacing w:val="-1"/>
                <w:w w:val="105"/>
                <w:sz w:val="20"/>
              </w:rPr>
              <w:t> </w:t>
            </w:r>
            <w:r>
              <w:rPr>
                <w:w w:val="105"/>
                <w:sz w:val="20"/>
              </w:rPr>
              <w:t>cuatro</w:t>
            </w:r>
            <w:r>
              <w:rPr>
                <w:spacing w:val="-1"/>
                <w:w w:val="105"/>
                <w:sz w:val="20"/>
              </w:rPr>
              <w:t> </w:t>
            </w:r>
            <w:r>
              <w:rPr>
                <w:spacing w:val="-2"/>
                <w:w w:val="105"/>
                <w:sz w:val="20"/>
              </w:rPr>
              <w:t>fogones</w:t>
            </w:r>
          </w:p>
        </w:tc>
        <w:tc>
          <w:tcPr>
            <w:tcW w:w="1037" w:type="dxa"/>
          </w:tcPr>
          <w:p>
            <w:pPr>
              <w:pStyle w:val="TableParagraph"/>
              <w:spacing w:line="229" w:lineRule="exact" w:before="10"/>
              <w:ind w:left="6"/>
              <w:jc w:val="center"/>
              <w:rPr>
                <w:sz w:val="20"/>
              </w:rPr>
            </w:pPr>
            <w:r>
              <w:rPr>
                <w:w w:val="121"/>
                <w:sz w:val="20"/>
              </w:rPr>
              <w:t>1</w:t>
            </w:r>
          </w:p>
        </w:tc>
      </w:tr>
      <w:tr>
        <w:trPr>
          <w:trHeight w:val="259" w:hRule="atLeast"/>
        </w:trPr>
        <w:tc>
          <w:tcPr>
            <w:tcW w:w="2147" w:type="dxa"/>
            <w:vMerge/>
            <w:tcBorders>
              <w:top w:val="nil"/>
            </w:tcBorders>
          </w:tcPr>
          <w:p>
            <w:pPr>
              <w:rPr>
                <w:sz w:val="2"/>
                <w:szCs w:val="2"/>
              </w:rPr>
            </w:pPr>
          </w:p>
        </w:tc>
        <w:tc>
          <w:tcPr>
            <w:tcW w:w="5607" w:type="dxa"/>
          </w:tcPr>
          <w:p>
            <w:pPr>
              <w:pStyle w:val="TableParagraph"/>
              <w:spacing w:line="228" w:lineRule="exact" w:before="11"/>
              <w:ind w:left="141"/>
              <w:rPr>
                <w:sz w:val="20"/>
              </w:rPr>
            </w:pPr>
            <w:r>
              <w:rPr>
                <w:spacing w:val="-2"/>
                <w:w w:val="105"/>
                <w:sz w:val="20"/>
              </w:rPr>
              <w:t>Licuadora</w:t>
            </w:r>
          </w:p>
        </w:tc>
        <w:tc>
          <w:tcPr>
            <w:tcW w:w="1037" w:type="dxa"/>
          </w:tcPr>
          <w:p>
            <w:pPr>
              <w:pStyle w:val="TableParagraph"/>
              <w:spacing w:line="228" w:lineRule="exact" w:before="11"/>
              <w:ind w:left="6"/>
              <w:jc w:val="center"/>
              <w:rPr>
                <w:sz w:val="20"/>
              </w:rPr>
            </w:pPr>
            <w:r>
              <w:rPr>
                <w:w w:val="121"/>
                <w:sz w:val="20"/>
              </w:rPr>
              <w:t>1</w:t>
            </w:r>
          </w:p>
        </w:tc>
      </w:tr>
      <w:tr>
        <w:trPr>
          <w:trHeight w:val="261" w:hRule="atLeast"/>
        </w:trPr>
        <w:tc>
          <w:tcPr>
            <w:tcW w:w="2147" w:type="dxa"/>
            <w:tcBorders>
              <w:bottom w:val="double" w:sz="4" w:space="0" w:color="000000"/>
            </w:tcBorders>
          </w:tcPr>
          <w:p>
            <w:pPr>
              <w:pStyle w:val="TableParagraph"/>
              <w:rPr>
                <w:rFonts w:ascii="Times New Roman"/>
                <w:sz w:val="18"/>
              </w:rPr>
            </w:pPr>
          </w:p>
        </w:tc>
        <w:tc>
          <w:tcPr>
            <w:tcW w:w="5607" w:type="dxa"/>
            <w:tcBorders>
              <w:bottom w:val="double" w:sz="4" w:space="0" w:color="000000"/>
            </w:tcBorders>
          </w:tcPr>
          <w:p>
            <w:pPr>
              <w:pStyle w:val="TableParagraph"/>
              <w:spacing w:line="231" w:lineRule="exact" w:before="11"/>
              <w:ind w:left="141"/>
              <w:rPr>
                <w:sz w:val="20"/>
              </w:rPr>
            </w:pPr>
            <w:r>
              <w:rPr>
                <w:w w:val="110"/>
                <w:sz w:val="20"/>
              </w:rPr>
              <w:t>Olla</w:t>
            </w:r>
            <w:r>
              <w:rPr>
                <w:spacing w:val="13"/>
                <w:w w:val="110"/>
                <w:sz w:val="20"/>
              </w:rPr>
              <w:t> </w:t>
            </w:r>
            <w:r>
              <w:rPr>
                <w:w w:val="110"/>
                <w:sz w:val="20"/>
              </w:rPr>
              <w:t>a</w:t>
            </w:r>
            <w:r>
              <w:rPr>
                <w:spacing w:val="13"/>
                <w:w w:val="110"/>
                <w:sz w:val="20"/>
              </w:rPr>
              <w:t> </w:t>
            </w:r>
            <w:r>
              <w:rPr>
                <w:w w:val="110"/>
                <w:sz w:val="20"/>
              </w:rPr>
              <w:t>presión</w:t>
            </w:r>
            <w:r>
              <w:rPr>
                <w:spacing w:val="13"/>
                <w:w w:val="110"/>
                <w:sz w:val="20"/>
              </w:rPr>
              <w:t> </w:t>
            </w:r>
            <w:r>
              <w:rPr>
                <w:w w:val="110"/>
                <w:sz w:val="20"/>
              </w:rPr>
              <w:t>x</w:t>
            </w:r>
            <w:r>
              <w:rPr>
                <w:spacing w:val="14"/>
                <w:w w:val="110"/>
                <w:sz w:val="20"/>
              </w:rPr>
              <w:t> </w:t>
            </w:r>
            <w:r>
              <w:rPr>
                <w:w w:val="110"/>
                <w:sz w:val="20"/>
              </w:rPr>
              <w:t>6</w:t>
            </w:r>
            <w:r>
              <w:rPr>
                <w:spacing w:val="14"/>
                <w:w w:val="110"/>
                <w:sz w:val="20"/>
              </w:rPr>
              <w:t> </w:t>
            </w:r>
            <w:r>
              <w:rPr>
                <w:spacing w:val="-2"/>
                <w:w w:val="110"/>
                <w:sz w:val="20"/>
              </w:rPr>
              <w:t>litros</w:t>
            </w:r>
          </w:p>
        </w:tc>
        <w:tc>
          <w:tcPr>
            <w:tcW w:w="1037" w:type="dxa"/>
            <w:tcBorders>
              <w:bottom w:val="double" w:sz="4" w:space="0" w:color="000000"/>
            </w:tcBorders>
          </w:tcPr>
          <w:p>
            <w:pPr>
              <w:pStyle w:val="TableParagraph"/>
              <w:spacing w:line="231" w:lineRule="exact" w:before="11"/>
              <w:ind w:left="6"/>
              <w:jc w:val="center"/>
              <w:rPr>
                <w:sz w:val="20"/>
              </w:rPr>
            </w:pPr>
            <w:r>
              <w:rPr>
                <w:w w:val="121"/>
                <w:sz w:val="20"/>
              </w:rPr>
              <w:t>1</w:t>
            </w:r>
          </w:p>
        </w:tc>
      </w:tr>
    </w:tbl>
    <w:p>
      <w:pPr>
        <w:spacing w:after="0" w:line="231" w:lineRule="exact"/>
        <w:jc w:val="center"/>
        <w:rPr>
          <w:sz w:val="20"/>
        </w:rPr>
        <w:sectPr>
          <w:pgSz w:w="11910" w:h="16840"/>
          <w:pgMar w:header="0" w:footer="1014" w:top="1720" w:bottom="1220" w:left="1180" w:right="900"/>
        </w:sectPr>
      </w:pPr>
    </w:p>
    <w:tbl>
      <w:tblPr>
        <w:tblW w:w="0" w:type="auto"/>
        <w:jc w:val="left"/>
        <w:tblInd w:w="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08"/>
        <w:gridCol w:w="2979"/>
        <w:gridCol w:w="1303"/>
      </w:tblGrid>
      <w:tr>
        <w:trPr>
          <w:trHeight w:val="437" w:hRule="atLeast"/>
        </w:trPr>
        <w:tc>
          <w:tcPr>
            <w:tcW w:w="4508" w:type="dxa"/>
            <w:tcBorders>
              <w:top w:val="double" w:sz="4" w:space="0" w:color="000000"/>
              <w:bottom w:val="double" w:sz="4" w:space="0" w:color="000000"/>
            </w:tcBorders>
          </w:tcPr>
          <w:p>
            <w:pPr>
              <w:pStyle w:val="TableParagraph"/>
              <w:spacing w:before="107"/>
              <w:ind w:left="354"/>
              <w:rPr>
                <w:sz w:val="20"/>
              </w:rPr>
            </w:pPr>
            <w:r>
              <w:rPr>
                <w:w w:val="105"/>
                <w:sz w:val="20"/>
              </w:rPr>
              <w:t>Tipo</w:t>
            </w:r>
            <w:r>
              <w:rPr>
                <w:spacing w:val="15"/>
                <w:w w:val="105"/>
                <w:sz w:val="20"/>
              </w:rPr>
              <w:t> </w:t>
            </w:r>
            <w:r>
              <w:rPr>
                <w:w w:val="105"/>
                <w:sz w:val="20"/>
              </w:rPr>
              <w:t>de</w:t>
            </w:r>
            <w:r>
              <w:rPr>
                <w:spacing w:val="15"/>
                <w:w w:val="105"/>
                <w:sz w:val="20"/>
              </w:rPr>
              <w:t> </w:t>
            </w:r>
            <w:r>
              <w:rPr>
                <w:spacing w:val="-2"/>
                <w:w w:val="105"/>
                <w:sz w:val="20"/>
              </w:rPr>
              <w:t>dotación</w:t>
            </w:r>
          </w:p>
        </w:tc>
        <w:tc>
          <w:tcPr>
            <w:tcW w:w="2979" w:type="dxa"/>
            <w:tcBorders>
              <w:top w:val="double" w:sz="4" w:space="0" w:color="000000"/>
              <w:bottom w:val="double" w:sz="4" w:space="0" w:color="000000"/>
            </w:tcBorders>
          </w:tcPr>
          <w:p>
            <w:pPr>
              <w:pStyle w:val="TableParagraph"/>
              <w:spacing w:before="107"/>
              <w:ind w:left="74"/>
              <w:rPr>
                <w:sz w:val="20"/>
              </w:rPr>
            </w:pPr>
            <w:r>
              <w:rPr>
                <w:spacing w:val="-2"/>
                <w:sz w:val="20"/>
              </w:rPr>
              <w:t>Elemento</w:t>
            </w:r>
          </w:p>
        </w:tc>
        <w:tc>
          <w:tcPr>
            <w:tcW w:w="1303" w:type="dxa"/>
            <w:tcBorders>
              <w:top w:val="double" w:sz="4" w:space="0" w:color="000000"/>
              <w:bottom w:val="double" w:sz="4" w:space="0" w:color="000000"/>
            </w:tcBorders>
          </w:tcPr>
          <w:p>
            <w:pPr>
              <w:pStyle w:val="TableParagraph"/>
              <w:spacing w:before="107"/>
              <w:ind w:left="377" w:right="102"/>
              <w:jc w:val="center"/>
              <w:rPr>
                <w:sz w:val="20"/>
              </w:rPr>
            </w:pPr>
            <w:r>
              <w:rPr>
                <w:spacing w:val="-2"/>
                <w:w w:val="110"/>
                <w:sz w:val="20"/>
              </w:rPr>
              <w:t>Cantidad</w:t>
            </w:r>
          </w:p>
        </w:tc>
      </w:tr>
      <w:tr>
        <w:trPr>
          <w:trHeight w:val="245" w:hRule="atLeast"/>
        </w:trPr>
        <w:tc>
          <w:tcPr>
            <w:tcW w:w="8790" w:type="dxa"/>
            <w:gridSpan w:val="3"/>
            <w:tcBorders>
              <w:top w:val="double" w:sz="4" w:space="0" w:color="000000"/>
            </w:tcBorders>
          </w:tcPr>
          <w:p>
            <w:pPr>
              <w:pStyle w:val="TableParagraph"/>
              <w:tabs>
                <w:tab w:pos="8337" w:val="right" w:leader="none"/>
              </w:tabs>
              <w:spacing w:line="210" w:lineRule="exact"/>
              <w:ind w:left="2288"/>
              <w:rPr>
                <w:sz w:val="20"/>
              </w:rPr>
            </w:pPr>
            <w:r>
              <w:rPr>
                <w:w w:val="105"/>
                <w:sz w:val="20"/>
              </w:rPr>
              <w:t>Ollas</w:t>
            </w:r>
            <w:r>
              <w:rPr>
                <w:spacing w:val="12"/>
                <w:w w:val="105"/>
                <w:sz w:val="20"/>
              </w:rPr>
              <w:t> </w:t>
            </w:r>
            <w:r>
              <w:rPr>
                <w:w w:val="105"/>
                <w:sz w:val="20"/>
              </w:rPr>
              <w:t>de</w:t>
            </w:r>
            <w:r>
              <w:rPr>
                <w:spacing w:val="12"/>
                <w:w w:val="105"/>
                <w:sz w:val="20"/>
              </w:rPr>
              <w:t> </w:t>
            </w:r>
            <w:r>
              <w:rPr>
                <w:w w:val="105"/>
                <w:sz w:val="20"/>
              </w:rPr>
              <w:t>diferentes</w:t>
            </w:r>
            <w:r>
              <w:rPr>
                <w:spacing w:val="12"/>
                <w:w w:val="105"/>
                <w:sz w:val="20"/>
              </w:rPr>
              <w:t> </w:t>
            </w:r>
            <w:r>
              <w:rPr>
                <w:spacing w:val="-2"/>
                <w:w w:val="105"/>
                <w:sz w:val="20"/>
              </w:rPr>
              <w:t>tamaños</w:t>
            </w:r>
            <w:r>
              <w:rPr>
                <w:sz w:val="20"/>
              </w:rPr>
              <w:tab/>
            </w:r>
            <w:r>
              <w:rPr>
                <w:spacing w:val="-10"/>
                <w:w w:val="105"/>
                <w:sz w:val="20"/>
              </w:rPr>
              <w:t>4</w:t>
            </w:r>
          </w:p>
        </w:tc>
      </w:tr>
      <w:tr>
        <w:trPr>
          <w:trHeight w:val="259" w:hRule="atLeast"/>
        </w:trPr>
        <w:tc>
          <w:tcPr>
            <w:tcW w:w="4508" w:type="dxa"/>
          </w:tcPr>
          <w:p>
            <w:pPr>
              <w:pStyle w:val="TableParagraph"/>
              <w:spacing w:line="229" w:lineRule="exact" w:before="11"/>
              <w:ind w:left="2288"/>
              <w:rPr>
                <w:sz w:val="20"/>
              </w:rPr>
            </w:pPr>
            <w:r>
              <w:rPr>
                <w:w w:val="105"/>
                <w:sz w:val="20"/>
              </w:rPr>
              <w:t>Sartén</w:t>
            </w:r>
            <w:r>
              <w:rPr>
                <w:spacing w:val="3"/>
                <w:w w:val="105"/>
                <w:sz w:val="20"/>
              </w:rPr>
              <w:t> </w:t>
            </w:r>
            <w:r>
              <w:rPr>
                <w:spacing w:val="-2"/>
                <w:w w:val="105"/>
                <w:sz w:val="20"/>
              </w:rPr>
              <w:t>grande</w:t>
            </w:r>
          </w:p>
        </w:tc>
        <w:tc>
          <w:tcPr>
            <w:tcW w:w="2979" w:type="dxa"/>
          </w:tcPr>
          <w:p>
            <w:pPr>
              <w:pStyle w:val="TableParagraph"/>
              <w:rPr>
                <w:rFonts w:ascii="Times New Roman"/>
                <w:sz w:val="18"/>
              </w:rPr>
            </w:pPr>
          </w:p>
        </w:tc>
        <w:tc>
          <w:tcPr>
            <w:tcW w:w="1303" w:type="dxa"/>
          </w:tcPr>
          <w:p>
            <w:pPr>
              <w:pStyle w:val="TableParagraph"/>
              <w:spacing w:line="229" w:lineRule="exact" w:before="11"/>
              <w:ind w:left="274"/>
              <w:jc w:val="center"/>
              <w:rPr>
                <w:sz w:val="20"/>
              </w:rPr>
            </w:pPr>
            <w:r>
              <w:rPr>
                <w:w w:val="121"/>
                <w:sz w:val="20"/>
              </w:rPr>
              <w:t>2</w:t>
            </w:r>
          </w:p>
        </w:tc>
      </w:tr>
      <w:tr>
        <w:trPr>
          <w:trHeight w:val="259" w:hRule="atLeast"/>
        </w:trPr>
        <w:tc>
          <w:tcPr>
            <w:tcW w:w="4508" w:type="dxa"/>
          </w:tcPr>
          <w:p>
            <w:pPr>
              <w:pStyle w:val="TableParagraph"/>
              <w:spacing w:line="229" w:lineRule="exact" w:before="10"/>
              <w:ind w:left="2009" w:right="1511"/>
              <w:jc w:val="center"/>
              <w:rPr>
                <w:sz w:val="20"/>
              </w:rPr>
            </w:pPr>
            <w:r>
              <w:rPr>
                <w:spacing w:val="-2"/>
                <w:w w:val="110"/>
                <w:sz w:val="20"/>
              </w:rPr>
              <w:t>Paila</w:t>
            </w:r>
          </w:p>
        </w:tc>
        <w:tc>
          <w:tcPr>
            <w:tcW w:w="2979" w:type="dxa"/>
          </w:tcPr>
          <w:p>
            <w:pPr>
              <w:pStyle w:val="TableParagraph"/>
              <w:rPr>
                <w:rFonts w:ascii="Times New Roman"/>
                <w:sz w:val="18"/>
              </w:rPr>
            </w:pPr>
          </w:p>
        </w:tc>
        <w:tc>
          <w:tcPr>
            <w:tcW w:w="1303" w:type="dxa"/>
          </w:tcPr>
          <w:p>
            <w:pPr>
              <w:pStyle w:val="TableParagraph"/>
              <w:spacing w:line="229" w:lineRule="exact" w:before="10"/>
              <w:ind w:left="274"/>
              <w:jc w:val="center"/>
              <w:rPr>
                <w:sz w:val="20"/>
              </w:rPr>
            </w:pPr>
            <w:r>
              <w:rPr>
                <w:w w:val="121"/>
                <w:sz w:val="20"/>
              </w:rPr>
              <w:t>1</w:t>
            </w:r>
          </w:p>
        </w:tc>
      </w:tr>
      <w:tr>
        <w:trPr>
          <w:trHeight w:val="259" w:hRule="atLeast"/>
        </w:trPr>
        <w:tc>
          <w:tcPr>
            <w:tcW w:w="4508" w:type="dxa"/>
          </w:tcPr>
          <w:p>
            <w:pPr>
              <w:pStyle w:val="TableParagraph"/>
              <w:spacing w:line="229" w:lineRule="exact" w:before="11"/>
              <w:ind w:left="2288"/>
              <w:rPr>
                <w:sz w:val="20"/>
              </w:rPr>
            </w:pPr>
            <w:r>
              <w:rPr>
                <w:w w:val="105"/>
                <w:sz w:val="20"/>
              </w:rPr>
              <w:t>Olleta</w:t>
            </w:r>
            <w:r>
              <w:rPr>
                <w:spacing w:val="29"/>
                <w:w w:val="105"/>
                <w:sz w:val="20"/>
              </w:rPr>
              <w:t> </w:t>
            </w:r>
            <w:r>
              <w:rPr>
                <w:spacing w:val="-2"/>
                <w:w w:val="105"/>
                <w:sz w:val="20"/>
              </w:rPr>
              <w:t>(Chocolatera)</w:t>
            </w:r>
          </w:p>
        </w:tc>
        <w:tc>
          <w:tcPr>
            <w:tcW w:w="2979" w:type="dxa"/>
          </w:tcPr>
          <w:p>
            <w:pPr>
              <w:pStyle w:val="TableParagraph"/>
              <w:rPr>
                <w:rFonts w:ascii="Times New Roman"/>
                <w:sz w:val="18"/>
              </w:rPr>
            </w:pPr>
          </w:p>
        </w:tc>
        <w:tc>
          <w:tcPr>
            <w:tcW w:w="1303" w:type="dxa"/>
          </w:tcPr>
          <w:p>
            <w:pPr>
              <w:pStyle w:val="TableParagraph"/>
              <w:spacing w:line="229" w:lineRule="exact" w:before="11"/>
              <w:ind w:left="274"/>
              <w:jc w:val="center"/>
              <w:rPr>
                <w:sz w:val="20"/>
              </w:rPr>
            </w:pPr>
            <w:r>
              <w:rPr>
                <w:w w:val="121"/>
                <w:sz w:val="20"/>
              </w:rPr>
              <w:t>1</w:t>
            </w:r>
          </w:p>
        </w:tc>
      </w:tr>
      <w:tr>
        <w:trPr>
          <w:trHeight w:val="259" w:hRule="atLeast"/>
        </w:trPr>
        <w:tc>
          <w:tcPr>
            <w:tcW w:w="4508" w:type="dxa"/>
          </w:tcPr>
          <w:p>
            <w:pPr>
              <w:pStyle w:val="TableParagraph"/>
              <w:spacing w:line="229" w:lineRule="exact" w:before="10"/>
              <w:ind w:right="184"/>
              <w:jc w:val="right"/>
              <w:rPr>
                <w:sz w:val="20"/>
              </w:rPr>
            </w:pPr>
            <w:r>
              <w:rPr>
                <w:w w:val="110"/>
                <w:sz w:val="20"/>
              </w:rPr>
              <w:t>Juego</w:t>
            </w:r>
            <w:r>
              <w:rPr>
                <w:spacing w:val="-2"/>
                <w:w w:val="110"/>
                <w:sz w:val="20"/>
              </w:rPr>
              <w:t> </w:t>
            </w:r>
            <w:r>
              <w:rPr>
                <w:w w:val="110"/>
                <w:sz w:val="20"/>
              </w:rPr>
              <w:t>de</w:t>
            </w:r>
            <w:r>
              <w:rPr>
                <w:spacing w:val="-2"/>
                <w:w w:val="110"/>
                <w:sz w:val="20"/>
              </w:rPr>
              <w:t> </w:t>
            </w:r>
            <w:r>
              <w:rPr>
                <w:w w:val="110"/>
                <w:sz w:val="20"/>
              </w:rPr>
              <w:t>coladores</w:t>
            </w:r>
            <w:r>
              <w:rPr>
                <w:spacing w:val="-1"/>
                <w:w w:val="110"/>
                <w:sz w:val="20"/>
              </w:rPr>
              <w:t> </w:t>
            </w:r>
            <w:r>
              <w:rPr>
                <w:w w:val="110"/>
                <w:sz w:val="20"/>
              </w:rPr>
              <w:t>x</w:t>
            </w:r>
            <w:r>
              <w:rPr>
                <w:spacing w:val="-3"/>
                <w:w w:val="110"/>
                <w:sz w:val="20"/>
              </w:rPr>
              <w:t> </w:t>
            </w:r>
            <w:r>
              <w:rPr>
                <w:spacing w:val="-10"/>
                <w:w w:val="110"/>
                <w:sz w:val="20"/>
              </w:rPr>
              <w:t>3</w:t>
            </w:r>
          </w:p>
        </w:tc>
        <w:tc>
          <w:tcPr>
            <w:tcW w:w="2979" w:type="dxa"/>
          </w:tcPr>
          <w:p>
            <w:pPr>
              <w:pStyle w:val="TableParagraph"/>
              <w:rPr>
                <w:rFonts w:ascii="Times New Roman"/>
                <w:sz w:val="18"/>
              </w:rPr>
            </w:pPr>
          </w:p>
        </w:tc>
        <w:tc>
          <w:tcPr>
            <w:tcW w:w="1303" w:type="dxa"/>
          </w:tcPr>
          <w:p>
            <w:pPr>
              <w:pStyle w:val="TableParagraph"/>
              <w:spacing w:line="229" w:lineRule="exact" w:before="10"/>
              <w:ind w:left="274"/>
              <w:jc w:val="center"/>
              <w:rPr>
                <w:sz w:val="20"/>
              </w:rPr>
            </w:pPr>
            <w:r>
              <w:rPr>
                <w:w w:val="121"/>
                <w:sz w:val="20"/>
              </w:rPr>
              <w:t>1</w:t>
            </w:r>
          </w:p>
        </w:tc>
      </w:tr>
      <w:tr>
        <w:trPr>
          <w:trHeight w:val="259" w:hRule="atLeast"/>
        </w:trPr>
        <w:tc>
          <w:tcPr>
            <w:tcW w:w="7487" w:type="dxa"/>
            <w:gridSpan w:val="2"/>
          </w:tcPr>
          <w:p>
            <w:pPr>
              <w:pStyle w:val="TableParagraph"/>
              <w:spacing w:line="229" w:lineRule="exact" w:before="11"/>
              <w:ind w:left="2288"/>
              <w:rPr>
                <w:sz w:val="20"/>
              </w:rPr>
            </w:pPr>
            <w:r>
              <w:rPr>
                <w:w w:val="105"/>
                <w:sz w:val="20"/>
              </w:rPr>
              <w:t>Juego</w:t>
            </w:r>
            <w:r>
              <w:rPr>
                <w:spacing w:val="17"/>
                <w:w w:val="105"/>
                <w:sz w:val="20"/>
              </w:rPr>
              <w:t> </w:t>
            </w:r>
            <w:r>
              <w:rPr>
                <w:w w:val="105"/>
                <w:sz w:val="20"/>
              </w:rPr>
              <w:t>de</w:t>
            </w:r>
            <w:r>
              <w:rPr>
                <w:spacing w:val="18"/>
                <w:w w:val="105"/>
                <w:sz w:val="20"/>
              </w:rPr>
              <w:t> </w:t>
            </w:r>
            <w:r>
              <w:rPr>
                <w:w w:val="105"/>
                <w:sz w:val="20"/>
              </w:rPr>
              <w:t>tarros</w:t>
            </w:r>
            <w:r>
              <w:rPr>
                <w:spacing w:val="18"/>
                <w:w w:val="105"/>
                <w:sz w:val="20"/>
              </w:rPr>
              <w:t> </w:t>
            </w:r>
            <w:r>
              <w:rPr>
                <w:w w:val="105"/>
                <w:sz w:val="20"/>
              </w:rPr>
              <w:t>para</w:t>
            </w:r>
            <w:r>
              <w:rPr>
                <w:spacing w:val="17"/>
                <w:w w:val="105"/>
                <w:sz w:val="20"/>
              </w:rPr>
              <w:t> </w:t>
            </w:r>
            <w:r>
              <w:rPr>
                <w:w w:val="105"/>
                <w:sz w:val="20"/>
              </w:rPr>
              <w:t>almacenar</w:t>
            </w:r>
            <w:r>
              <w:rPr>
                <w:spacing w:val="16"/>
                <w:w w:val="105"/>
                <w:sz w:val="20"/>
              </w:rPr>
              <w:t> </w:t>
            </w:r>
            <w:r>
              <w:rPr>
                <w:spacing w:val="-2"/>
                <w:w w:val="105"/>
                <w:sz w:val="20"/>
              </w:rPr>
              <w:t>granos</w:t>
            </w:r>
          </w:p>
        </w:tc>
        <w:tc>
          <w:tcPr>
            <w:tcW w:w="1303" w:type="dxa"/>
          </w:tcPr>
          <w:p>
            <w:pPr>
              <w:pStyle w:val="TableParagraph"/>
              <w:spacing w:line="229" w:lineRule="exact" w:before="11"/>
              <w:ind w:left="274"/>
              <w:jc w:val="center"/>
              <w:rPr>
                <w:sz w:val="20"/>
              </w:rPr>
            </w:pPr>
            <w:r>
              <w:rPr>
                <w:w w:val="121"/>
                <w:sz w:val="20"/>
              </w:rPr>
              <w:t>1</w:t>
            </w:r>
          </w:p>
        </w:tc>
      </w:tr>
      <w:tr>
        <w:trPr>
          <w:trHeight w:val="259" w:hRule="atLeast"/>
        </w:trPr>
        <w:tc>
          <w:tcPr>
            <w:tcW w:w="7487" w:type="dxa"/>
            <w:gridSpan w:val="2"/>
          </w:tcPr>
          <w:p>
            <w:pPr>
              <w:pStyle w:val="TableParagraph"/>
              <w:spacing w:line="229" w:lineRule="exact" w:before="10"/>
              <w:ind w:left="2288"/>
              <w:rPr>
                <w:sz w:val="20"/>
              </w:rPr>
            </w:pPr>
            <w:r>
              <w:rPr>
                <w:w w:val="105"/>
                <w:sz w:val="20"/>
              </w:rPr>
              <w:t>Juego</w:t>
            </w:r>
            <w:r>
              <w:rPr>
                <w:spacing w:val="6"/>
                <w:w w:val="105"/>
                <w:sz w:val="20"/>
              </w:rPr>
              <w:t> </w:t>
            </w:r>
            <w:r>
              <w:rPr>
                <w:w w:val="105"/>
                <w:sz w:val="20"/>
              </w:rPr>
              <w:t>de</w:t>
            </w:r>
            <w:r>
              <w:rPr>
                <w:spacing w:val="6"/>
                <w:w w:val="105"/>
                <w:sz w:val="20"/>
              </w:rPr>
              <w:t> </w:t>
            </w:r>
            <w:r>
              <w:rPr>
                <w:w w:val="105"/>
                <w:sz w:val="20"/>
              </w:rPr>
              <w:t>tazones</w:t>
            </w:r>
            <w:r>
              <w:rPr>
                <w:spacing w:val="6"/>
                <w:w w:val="105"/>
                <w:sz w:val="20"/>
              </w:rPr>
              <w:t> </w:t>
            </w:r>
            <w:r>
              <w:rPr>
                <w:w w:val="105"/>
                <w:sz w:val="20"/>
              </w:rPr>
              <w:t>de</w:t>
            </w:r>
            <w:r>
              <w:rPr>
                <w:spacing w:val="6"/>
                <w:w w:val="105"/>
                <w:sz w:val="20"/>
              </w:rPr>
              <w:t> </w:t>
            </w:r>
            <w:r>
              <w:rPr>
                <w:w w:val="105"/>
                <w:sz w:val="20"/>
              </w:rPr>
              <w:t>diferentes</w:t>
            </w:r>
            <w:r>
              <w:rPr>
                <w:spacing w:val="7"/>
                <w:w w:val="105"/>
                <w:sz w:val="20"/>
              </w:rPr>
              <w:t> </w:t>
            </w:r>
            <w:r>
              <w:rPr>
                <w:spacing w:val="-2"/>
                <w:w w:val="105"/>
                <w:sz w:val="20"/>
              </w:rPr>
              <w:t>tamaños</w:t>
            </w:r>
          </w:p>
        </w:tc>
        <w:tc>
          <w:tcPr>
            <w:tcW w:w="1303" w:type="dxa"/>
          </w:tcPr>
          <w:p>
            <w:pPr>
              <w:pStyle w:val="TableParagraph"/>
              <w:spacing w:line="229" w:lineRule="exact" w:before="10"/>
              <w:ind w:left="274"/>
              <w:jc w:val="center"/>
              <w:rPr>
                <w:sz w:val="20"/>
              </w:rPr>
            </w:pPr>
            <w:r>
              <w:rPr>
                <w:w w:val="121"/>
                <w:sz w:val="20"/>
              </w:rPr>
              <w:t>1</w:t>
            </w:r>
          </w:p>
        </w:tc>
      </w:tr>
      <w:tr>
        <w:trPr>
          <w:trHeight w:val="519" w:hRule="atLeast"/>
        </w:trPr>
        <w:tc>
          <w:tcPr>
            <w:tcW w:w="7487" w:type="dxa"/>
            <w:gridSpan w:val="2"/>
          </w:tcPr>
          <w:p>
            <w:pPr>
              <w:pStyle w:val="TableParagraph"/>
              <w:spacing w:before="11"/>
              <w:ind w:left="2288"/>
              <w:rPr>
                <w:sz w:val="20"/>
              </w:rPr>
            </w:pPr>
            <w:r>
              <w:rPr>
                <w:w w:val="105"/>
                <w:sz w:val="20"/>
              </w:rPr>
              <w:t>Juego</w:t>
            </w:r>
            <w:r>
              <w:rPr>
                <w:spacing w:val="15"/>
                <w:w w:val="105"/>
                <w:sz w:val="20"/>
              </w:rPr>
              <w:t> </w:t>
            </w:r>
            <w:r>
              <w:rPr>
                <w:w w:val="105"/>
                <w:sz w:val="20"/>
              </w:rPr>
              <w:t>de</w:t>
            </w:r>
            <w:r>
              <w:rPr>
                <w:spacing w:val="16"/>
                <w:w w:val="105"/>
                <w:sz w:val="20"/>
              </w:rPr>
              <w:t> </w:t>
            </w:r>
            <w:r>
              <w:rPr>
                <w:w w:val="105"/>
                <w:sz w:val="20"/>
              </w:rPr>
              <w:t>cucharones</w:t>
            </w:r>
            <w:r>
              <w:rPr>
                <w:spacing w:val="15"/>
                <w:w w:val="105"/>
                <w:sz w:val="20"/>
              </w:rPr>
              <w:t> </w:t>
            </w:r>
            <w:r>
              <w:rPr>
                <w:w w:val="105"/>
                <w:sz w:val="20"/>
              </w:rPr>
              <w:t>(cucharón,</w:t>
            </w:r>
            <w:r>
              <w:rPr>
                <w:spacing w:val="15"/>
                <w:w w:val="105"/>
                <w:sz w:val="20"/>
              </w:rPr>
              <w:t> </w:t>
            </w:r>
            <w:r>
              <w:rPr>
                <w:w w:val="105"/>
                <w:sz w:val="20"/>
              </w:rPr>
              <w:t>espumadera,</w:t>
            </w:r>
            <w:r>
              <w:rPr>
                <w:spacing w:val="15"/>
                <w:w w:val="105"/>
                <w:sz w:val="20"/>
              </w:rPr>
              <w:t> </w:t>
            </w:r>
            <w:r>
              <w:rPr>
                <w:spacing w:val="-2"/>
                <w:w w:val="105"/>
                <w:sz w:val="20"/>
              </w:rPr>
              <w:t>cuchara,</w:t>
            </w:r>
          </w:p>
          <w:p>
            <w:pPr>
              <w:pStyle w:val="TableParagraph"/>
              <w:spacing w:line="229" w:lineRule="exact" w:before="15"/>
              <w:ind w:left="2288"/>
              <w:rPr>
                <w:sz w:val="20"/>
              </w:rPr>
            </w:pPr>
            <w:r>
              <w:rPr>
                <w:spacing w:val="-2"/>
                <w:sz w:val="20"/>
              </w:rPr>
              <w:t>tenedor)</w:t>
            </w:r>
          </w:p>
        </w:tc>
        <w:tc>
          <w:tcPr>
            <w:tcW w:w="1303" w:type="dxa"/>
          </w:tcPr>
          <w:p>
            <w:pPr>
              <w:pStyle w:val="TableParagraph"/>
              <w:spacing w:before="11"/>
              <w:ind w:left="274"/>
              <w:jc w:val="center"/>
              <w:rPr>
                <w:sz w:val="20"/>
              </w:rPr>
            </w:pPr>
            <w:r>
              <w:rPr>
                <w:w w:val="121"/>
                <w:sz w:val="20"/>
              </w:rPr>
              <w:t>1</w:t>
            </w:r>
          </w:p>
        </w:tc>
      </w:tr>
      <w:tr>
        <w:trPr>
          <w:trHeight w:val="259" w:hRule="atLeast"/>
        </w:trPr>
        <w:tc>
          <w:tcPr>
            <w:tcW w:w="7487" w:type="dxa"/>
            <w:gridSpan w:val="2"/>
          </w:tcPr>
          <w:p>
            <w:pPr>
              <w:pStyle w:val="TableParagraph"/>
              <w:spacing w:line="229" w:lineRule="exact" w:before="11"/>
              <w:ind w:left="2288"/>
              <w:rPr>
                <w:sz w:val="20"/>
              </w:rPr>
            </w:pPr>
            <w:r>
              <w:rPr>
                <w:w w:val="105"/>
                <w:sz w:val="20"/>
              </w:rPr>
              <w:t>Juego</w:t>
            </w:r>
            <w:r>
              <w:rPr>
                <w:spacing w:val="17"/>
                <w:w w:val="105"/>
                <w:sz w:val="20"/>
              </w:rPr>
              <w:t> </w:t>
            </w:r>
            <w:r>
              <w:rPr>
                <w:w w:val="105"/>
                <w:sz w:val="20"/>
              </w:rPr>
              <w:t>de</w:t>
            </w:r>
            <w:r>
              <w:rPr>
                <w:spacing w:val="18"/>
                <w:w w:val="105"/>
                <w:sz w:val="20"/>
              </w:rPr>
              <w:t> </w:t>
            </w:r>
            <w:r>
              <w:rPr>
                <w:w w:val="105"/>
                <w:sz w:val="20"/>
              </w:rPr>
              <w:t>cucharas</w:t>
            </w:r>
            <w:r>
              <w:rPr>
                <w:spacing w:val="18"/>
                <w:w w:val="105"/>
                <w:sz w:val="20"/>
              </w:rPr>
              <w:t> </w:t>
            </w:r>
            <w:r>
              <w:rPr>
                <w:w w:val="105"/>
                <w:sz w:val="20"/>
              </w:rPr>
              <w:t>medidoras</w:t>
            </w:r>
            <w:r>
              <w:rPr>
                <w:spacing w:val="18"/>
                <w:w w:val="105"/>
                <w:sz w:val="20"/>
              </w:rPr>
              <w:t> </w:t>
            </w:r>
            <w:r>
              <w:rPr>
                <w:w w:val="105"/>
                <w:sz w:val="20"/>
              </w:rPr>
              <w:t>de</w:t>
            </w:r>
            <w:r>
              <w:rPr>
                <w:spacing w:val="18"/>
                <w:w w:val="105"/>
                <w:sz w:val="20"/>
              </w:rPr>
              <w:t> </w:t>
            </w:r>
            <w:r>
              <w:rPr>
                <w:spacing w:val="-2"/>
                <w:w w:val="105"/>
                <w:sz w:val="20"/>
              </w:rPr>
              <w:t>porciones</w:t>
            </w:r>
          </w:p>
        </w:tc>
        <w:tc>
          <w:tcPr>
            <w:tcW w:w="1303" w:type="dxa"/>
          </w:tcPr>
          <w:p>
            <w:pPr>
              <w:pStyle w:val="TableParagraph"/>
              <w:spacing w:line="229" w:lineRule="exact" w:before="11"/>
              <w:ind w:left="274"/>
              <w:jc w:val="center"/>
              <w:rPr>
                <w:sz w:val="20"/>
              </w:rPr>
            </w:pPr>
            <w:r>
              <w:rPr>
                <w:w w:val="121"/>
                <w:sz w:val="20"/>
              </w:rPr>
              <w:t>1</w:t>
            </w:r>
          </w:p>
        </w:tc>
      </w:tr>
      <w:tr>
        <w:trPr>
          <w:trHeight w:val="259" w:hRule="atLeast"/>
        </w:trPr>
        <w:tc>
          <w:tcPr>
            <w:tcW w:w="4508" w:type="dxa"/>
          </w:tcPr>
          <w:p>
            <w:pPr>
              <w:pStyle w:val="TableParagraph"/>
              <w:spacing w:line="229" w:lineRule="exact" w:before="10"/>
              <w:ind w:right="72"/>
              <w:jc w:val="right"/>
              <w:rPr>
                <w:sz w:val="20"/>
              </w:rPr>
            </w:pPr>
            <w:r>
              <w:rPr>
                <w:w w:val="105"/>
                <w:sz w:val="20"/>
              </w:rPr>
              <w:t>Jarras</w:t>
            </w:r>
            <w:r>
              <w:rPr>
                <w:spacing w:val="18"/>
                <w:w w:val="105"/>
                <w:sz w:val="20"/>
              </w:rPr>
              <w:t> </w:t>
            </w:r>
            <w:r>
              <w:rPr>
                <w:w w:val="105"/>
                <w:sz w:val="20"/>
              </w:rPr>
              <w:t>plásticas</w:t>
            </w:r>
            <w:r>
              <w:rPr>
                <w:spacing w:val="19"/>
                <w:w w:val="105"/>
                <w:sz w:val="20"/>
              </w:rPr>
              <w:t> </w:t>
            </w:r>
            <w:r>
              <w:rPr>
                <w:w w:val="105"/>
                <w:sz w:val="20"/>
              </w:rPr>
              <w:t>con</w:t>
            </w:r>
            <w:r>
              <w:rPr>
                <w:spacing w:val="18"/>
                <w:w w:val="105"/>
                <w:sz w:val="20"/>
              </w:rPr>
              <w:t> </w:t>
            </w:r>
            <w:r>
              <w:rPr>
                <w:spacing w:val="-4"/>
                <w:w w:val="105"/>
                <w:sz w:val="20"/>
              </w:rPr>
              <w:t>tapa</w:t>
            </w:r>
          </w:p>
        </w:tc>
        <w:tc>
          <w:tcPr>
            <w:tcW w:w="2979" w:type="dxa"/>
          </w:tcPr>
          <w:p>
            <w:pPr>
              <w:pStyle w:val="TableParagraph"/>
              <w:rPr>
                <w:rFonts w:ascii="Times New Roman"/>
                <w:sz w:val="18"/>
              </w:rPr>
            </w:pPr>
          </w:p>
        </w:tc>
        <w:tc>
          <w:tcPr>
            <w:tcW w:w="1303" w:type="dxa"/>
          </w:tcPr>
          <w:p>
            <w:pPr>
              <w:pStyle w:val="TableParagraph"/>
              <w:spacing w:line="229" w:lineRule="exact" w:before="10"/>
              <w:ind w:left="274"/>
              <w:jc w:val="center"/>
              <w:rPr>
                <w:sz w:val="20"/>
              </w:rPr>
            </w:pPr>
            <w:r>
              <w:rPr>
                <w:w w:val="121"/>
                <w:sz w:val="20"/>
              </w:rPr>
              <w:t>2</w:t>
            </w:r>
          </w:p>
        </w:tc>
      </w:tr>
      <w:tr>
        <w:trPr>
          <w:trHeight w:val="259" w:hRule="atLeast"/>
        </w:trPr>
        <w:tc>
          <w:tcPr>
            <w:tcW w:w="7487" w:type="dxa"/>
            <w:gridSpan w:val="2"/>
          </w:tcPr>
          <w:p>
            <w:pPr>
              <w:pStyle w:val="TableParagraph"/>
              <w:spacing w:line="229" w:lineRule="exact" w:before="11"/>
              <w:ind w:left="1934" w:right="1869"/>
              <w:jc w:val="center"/>
              <w:rPr>
                <w:sz w:val="20"/>
              </w:rPr>
            </w:pPr>
            <w:r>
              <w:rPr>
                <w:w w:val="105"/>
                <w:sz w:val="20"/>
              </w:rPr>
              <w:t>Plato</w:t>
            </w:r>
            <w:r>
              <w:rPr>
                <w:spacing w:val="14"/>
                <w:w w:val="105"/>
                <w:sz w:val="20"/>
              </w:rPr>
              <w:t> </w:t>
            </w:r>
            <w:r>
              <w:rPr>
                <w:w w:val="105"/>
                <w:sz w:val="20"/>
              </w:rPr>
              <w:t>plásticos</w:t>
            </w:r>
            <w:r>
              <w:rPr>
                <w:spacing w:val="14"/>
                <w:w w:val="105"/>
                <w:sz w:val="20"/>
              </w:rPr>
              <w:t> </w:t>
            </w:r>
            <w:r>
              <w:rPr>
                <w:w w:val="105"/>
                <w:sz w:val="20"/>
              </w:rPr>
              <w:t>para</w:t>
            </w:r>
            <w:r>
              <w:rPr>
                <w:spacing w:val="14"/>
                <w:w w:val="105"/>
                <w:sz w:val="20"/>
              </w:rPr>
              <w:t> </w:t>
            </w:r>
            <w:r>
              <w:rPr>
                <w:w w:val="105"/>
                <w:sz w:val="20"/>
              </w:rPr>
              <w:t>seco</w:t>
            </w:r>
            <w:r>
              <w:rPr>
                <w:spacing w:val="15"/>
                <w:w w:val="105"/>
                <w:sz w:val="20"/>
              </w:rPr>
              <w:t> </w:t>
            </w:r>
            <w:r>
              <w:rPr>
                <w:spacing w:val="-2"/>
                <w:w w:val="105"/>
                <w:sz w:val="20"/>
              </w:rPr>
              <w:t>(pandos)</w:t>
            </w:r>
          </w:p>
        </w:tc>
        <w:tc>
          <w:tcPr>
            <w:tcW w:w="1303" w:type="dxa"/>
          </w:tcPr>
          <w:p>
            <w:pPr>
              <w:pStyle w:val="TableParagraph"/>
              <w:spacing w:line="229" w:lineRule="exact" w:before="11"/>
              <w:ind w:left="377" w:right="102"/>
              <w:jc w:val="center"/>
              <w:rPr>
                <w:sz w:val="20"/>
              </w:rPr>
            </w:pPr>
            <w:r>
              <w:rPr>
                <w:spacing w:val="-5"/>
                <w:w w:val="120"/>
                <w:sz w:val="20"/>
              </w:rPr>
              <w:t>15</w:t>
            </w:r>
          </w:p>
        </w:tc>
      </w:tr>
      <w:tr>
        <w:trPr>
          <w:trHeight w:val="259" w:hRule="atLeast"/>
        </w:trPr>
        <w:tc>
          <w:tcPr>
            <w:tcW w:w="7487" w:type="dxa"/>
            <w:gridSpan w:val="2"/>
          </w:tcPr>
          <w:p>
            <w:pPr>
              <w:pStyle w:val="TableParagraph"/>
              <w:spacing w:line="229" w:lineRule="exact" w:before="10"/>
              <w:ind w:left="1955" w:right="1869"/>
              <w:jc w:val="center"/>
              <w:rPr>
                <w:sz w:val="20"/>
              </w:rPr>
            </w:pPr>
            <w:r>
              <w:rPr>
                <w:w w:val="105"/>
                <w:sz w:val="20"/>
              </w:rPr>
              <w:t>Plato</w:t>
            </w:r>
            <w:r>
              <w:rPr>
                <w:spacing w:val="18"/>
                <w:w w:val="105"/>
                <w:sz w:val="20"/>
              </w:rPr>
              <w:t> </w:t>
            </w:r>
            <w:r>
              <w:rPr>
                <w:w w:val="105"/>
                <w:sz w:val="20"/>
              </w:rPr>
              <w:t>plásticos</w:t>
            </w:r>
            <w:r>
              <w:rPr>
                <w:spacing w:val="18"/>
                <w:w w:val="105"/>
                <w:sz w:val="20"/>
              </w:rPr>
              <w:t> </w:t>
            </w:r>
            <w:r>
              <w:rPr>
                <w:w w:val="105"/>
                <w:sz w:val="20"/>
              </w:rPr>
              <w:t>para</w:t>
            </w:r>
            <w:r>
              <w:rPr>
                <w:spacing w:val="17"/>
                <w:w w:val="105"/>
                <w:sz w:val="20"/>
              </w:rPr>
              <w:t> </w:t>
            </w:r>
            <w:r>
              <w:rPr>
                <w:w w:val="105"/>
                <w:sz w:val="20"/>
              </w:rPr>
              <w:t>sopa</w:t>
            </w:r>
            <w:r>
              <w:rPr>
                <w:spacing w:val="18"/>
                <w:w w:val="105"/>
                <w:sz w:val="20"/>
              </w:rPr>
              <w:t> </w:t>
            </w:r>
            <w:r>
              <w:rPr>
                <w:spacing w:val="-2"/>
                <w:w w:val="105"/>
                <w:sz w:val="20"/>
              </w:rPr>
              <w:t>(hondos)</w:t>
            </w:r>
          </w:p>
        </w:tc>
        <w:tc>
          <w:tcPr>
            <w:tcW w:w="1303" w:type="dxa"/>
          </w:tcPr>
          <w:p>
            <w:pPr>
              <w:pStyle w:val="TableParagraph"/>
              <w:spacing w:line="229" w:lineRule="exact" w:before="10"/>
              <w:ind w:left="377" w:right="102"/>
              <w:jc w:val="center"/>
              <w:rPr>
                <w:sz w:val="20"/>
              </w:rPr>
            </w:pPr>
            <w:r>
              <w:rPr>
                <w:spacing w:val="-5"/>
                <w:w w:val="120"/>
                <w:sz w:val="20"/>
              </w:rPr>
              <w:t>15</w:t>
            </w:r>
          </w:p>
        </w:tc>
      </w:tr>
      <w:tr>
        <w:trPr>
          <w:trHeight w:val="259" w:hRule="atLeast"/>
        </w:trPr>
        <w:tc>
          <w:tcPr>
            <w:tcW w:w="7487" w:type="dxa"/>
            <w:gridSpan w:val="2"/>
          </w:tcPr>
          <w:p>
            <w:pPr>
              <w:pStyle w:val="TableParagraph"/>
              <w:spacing w:line="229" w:lineRule="exact" w:before="11"/>
              <w:ind w:left="2288"/>
              <w:rPr>
                <w:sz w:val="20"/>
              </w:rPr>
            </w:pPr>
            <w:r>
              <w:rPr>
                <w:w w:val="105"/>
                <w:sz w:val="20"/>
              </w:rPr>
              <w:t>Pocillo</w:t>
            </w:r>
            <w:r>
              <w:rPr>
                <w:spacing w:val="6"/>
                <w:w w:val="105"/>
                <w:sz w:val="20"/>
              </w:rPr>
              <w:t> </w:t>
            </w:r>
            <w:r>
              <w:rPr>
                <w:w w:val="105"/>
                <w:sz w:val="20"/>
              </w:rPr>
              <w:t>chocolateros</w:t>
            </w:r>
            <w:r>
              <w:rPr>
                <w:spacing w:val="7"/>
                <w:w w:val="105"/>
                <w:sz w:val="20"/>
              </w:rPr>
              <w:t> </w:t>
            </w:r>
            <w:r>
              <w:rPr>
                <w:w w:val="105"/>
                <w:sz w:val="20"/>
              </w:rPr>
              <w:t>plásticos</w:t>
            </w:r>
            <w:r>
              <w:rPr>
                <w:spacing w:val="7"/>
                <w:w w:val="105"/>
                <w:sz w:val="20"/>
              </w:rPr>
              <w:t> </w:t>
            </w:r>
            <w:r>
              <w:rPr>
                <w:w w:val="105"/>
                <w:sz w:val="20"/>
              </w:rPr>
              <w:t>con</w:t>
            </w:r>
            <w:r>
              <w:rPr>
                <w:spacing w:val="5"/>
                <w:w w:val="105"/>
                <w:sz w:val="20"/>
              </w:rPr>
              <w:t> </w:t>
            </w:r>
            <w:r>
              <w:rPr>
                <w:w w:val="105"/>
                <w:sz w:val="20"/>
              </w:rPr>
              <w:t>su</w:t>
            </w:r>
            <w:r>
              <w:rPr>
                <w:spacing w:val="7"/>
                <w:w w:val="105"/>
                <w:sz w:val="20"/>
              </w:rPr>
              <w:t> </w:t>
            </w:r>
            <w:r>
              <w:rPr>
                <w:spacing w:val="-4"/>
                <w:w w:val="105"/>
                <w:sz w:val="20"/>
              </w:rPr>
              <w:t>plato</w:t>
            </w:r>
          </w:p>
        </w:tc>
        <w:tc>
          <w:tcPr>
            <w:tcW w:w="1303" w:type="dxa"/>
          </w:tcPr>
          <w:p>
            <w:pPr>
              <w:pStyle w:val="TableParagraph"/>
              <w:spacing w:line="229" w:lineRule="exact" w:before="11"/>
              <w:ind w:left="377" w:right="102"/>
              <w:jc w:val="center"/>
              <w:rPr>
                <w:sz w:val="20"/>
              </w:rPr>
            </w:pPr>
            <w:r>
              <w:rPr>
                <w:spacing w:val="-5"/>
                <w:w w:val="120"/>
                <w:sz w:val="20"/>
              </w:rPr>
              <w:t>15</w:t>
            </w:r>
          </w:p>
        </w:tc>
      </w:tr>
      <w:tr>
        <w:trPr>
          <w:trHeight w:val="259" w:hRule="atLeast"/>
        </w:trPr>
        <w:tc>
          <w:tcPr>
            <w:tcW w:w="4508" w:type="dxa"/>
          </w:tcPr>
          <w:p>
            <w:pPr>
              <w:pStyle w:val="TableParagraph"/>
              <w:spacing w:line="229" w:lineRule="exact" w:before="10"/>
              <w:ind w:right="139"/>
              <w:jc w:val="right"/>
              <w:rPr>
                <w:sz w:val="20"/>
              </w:rPr>
            </w:pPr>
            <w:r>
              <w:rPr>
                <w:w w:val="110"/>
                <w:sz w:val="20"/>
              </w:rPr>
              <w:t>Vaso</w:t>
            </w:r>
            <w:r>
              <w:rPr>
                <w:spacing w:val="1"/>
                <w:w w:val="110"/>
                <w:sz w:val="20"/>
              </w:rPr>
              <w:t> </w:t>
            </w:r>
            <w:r>
              <w:rPr>
                <w:w w:val="110"/>
                <w:sz w:val="20"/>
              </w:rPr>
              <w:t>plástico para</w:t>
            </w:r>
            <w:r>
              <w:rPr>
                <w:spacing w:val="1"/>
                <w:w w:val="110"/>
                <w:sz w:val="20"/>
              </w:rPr>
              <w:t> </w:t>
            </w:r>
            <w:r>
              <w:rPr>
                <w:spacing w:val="-4"/>
                <w:w w:val="110"/>
                <w:sz w:val="20"/>
              </w:rPr>
              <w:t>jugo</w:t>
            </w:r>
          </w:p>
        </w:tc>
        <w:tc>
          <w:tcPr>
            <w:tcW w:w="2979" w:type="dxa"/>
          </w:tcPr>
          <w:p>
            <w:pPr>
              <w:pStyle w:val="TableParagraph"/>
              <w:rPr>
                <w:rFonts w:ascii="Times New Roman"/>
                <w:sz w:val="18"/>
              </w:rPr>
            </w:pPr>
          </w:p>
        </w:tc>
        <w:tc>
          <w:tcPr>
            <w:tcW w:w="1303" w:type="dxa"/>
          </w:tcPr>
          <w:p>
            <w:pPr>
              <w:pStyle w:val="TableParagraph"/>
              <w:spacing w:line="229" w:lineRule="exact" w:before="10"/>
              <w:ind w:left="377" w:right="102"/>
              <w:jc w:val="center"/>
              <w:rPr>
                <w:sz w:val="20"/>
              </w:rPr>
            </w:pPr>
            <w:r>
              <w:rPr>
                <w:spacing w:val="-5"/>
                <w:w w:val="120"/>
                <w:sz w:val="20"/>
              </w:rPr>
              <w:t>15</w:t>
            </w:r>
          </w:p>
        </w:tc>
      </w:tr>
      <w:tr>
        <w:trPr>
          <w:trHeight w:val="259" w:hRule="atLeast"/>
        </w:trPr>
        <w:tc>
          <w:tcPr>
            <w:tcW w:w="4508" w:type="dxa"/>
          </w:tcPr>
          <w:p>
            <w:pPr>
              <w:pStyle w:val="TableParagraph"/>
              <w:spacing w:line="229" w:lineRule="exact" w:before="11"/>
              <w:ind w:left="2288"/>
              <w:rPr>
                <w:sz w:val="20"/>
              </w:rPr>
            </w:pPr>
            <w:r>
              <w:rPr>
                <w:w w:val="110"/>
                <w:sz w:val="20"/>
              </w:rPr>
              <w:t>Cuchara</w:t>
            </w:r>
            <w:r>
              <w:rPr>
                <w:spacing w:val="20"/>
                <w:w w:val="110"/>
                <w:sz w:val="20"/>
              </w:rPr>
              <w:t> </w:t>
            </w:r>
            <w:r>
              <w:rPr>
                <w:spacing w:val="-2"/>
                <w:w w:val="110"/>
                <w:sz w:val="20"/>
              </w:rPr>
              <w:t>soperas</w:t>
            </w:r>
          </w:p>
        </w:tc>
        <w:tc>
          <w:tcPr>
            <w:tcW w:w="2979" w:type="dxa"/>
          </w:tcPr>
          <w:p>
            <w:pPr>
              <w:pStyle w:val="TableParagraph"/>
              <w:rPr>
                <w:rFonts w:ascii="Times New Roman"/>
                <w:sz w:val="18"/>
              </w:rPr>
            </w:pPr>
          </w:p>
        </w:tc>
        <w:tc>
          <w:tcPr>
            <w:tcW w:w="1303" w:type="dxa"/>
          </w:tcPr>
          <w:p>
            <w:pPr>
              <w:pStyle w:val="TableParagraph"/>
              <w:spacing w:line="229" w:lineRule="exact" w:before="11"/>
              <w:ind w:left="377" w:right="102"/>
              <w:jc w:val="center"/>
              <w:rPr>
                <w:sz w:val="20"/>
              </w:rPr>
            </w:pPr>
            <w:r>
              <w:rPr>
                <w:spacing w:val="-5"/>
                <w:w w:val="120"/>
                <w:sz w:val="20"/>
              </w:rPr>
              <w:t>14</w:t>
            </w:r>
          </w:p>
        </w:tc>
      </w:tr>
      <w:tr>
        <w:trPr>
          <w:trHeight w:val="259" w:hRule="atLeast"/>
        </w:trPr>
        <w:tc>
          <w:tcPr>
            <w:tcW w:w="4508" w:type="dxa"/>
          </w:tcPr>
          <w:p>
            <w:pPr>
              <w:pStyle w:val="TableParagraph"/>
              <w:spacing w:line="229" w:lineRule="exact" w:before="10"/>
              <w:ind w:left="2288"/>
              <w:rPr>
                <w:sz w:val="20"/>
              </w:rPr>
            </w:pPr>
            <w:r>
              <w:rPr>
                <w:w w:val="110"/>
                <w:sz w:val="20"/>
              </w:rPr>
              <w:t>Cuchara</w:t>
            </w:r>
            <w:r>
              <w:rPr>
                <w:spacing w:val="20"/>
                <w:w w:val="110"/>
                <w:sz w:val="20"/>
              </w:rPr>
              <w:t> </w:t>
            </w:r>
            <w:r>
              <w:rPr>
                <w:spacing w:val="-2"/>
                <w:w w:val="110"/>
                <w:sz w:val="20"/>
              </w:rPr>
              <w:t>dulceras</w:t>
            </w:r>
          </w:p>
        </w:tc>
        <w:tc>
          <w:tcPr>
            <w:tcW w:w="2979" w:type="dxa"/>
          </w:tcPr>
          <w:p>
            <w:pPr>
              <w:pStyle w:val="TableParagraph"/>
              <w:rPr>
                <w:rFonts w:ascii="Times New Roman"/>
                <w:sz w:val="18"/>
              </w:rPr>
            </w:pPr>
          </w:p>
        </w:tc>
        <w:tc>
          <w:tcPr>
            <w:tcW w:w="1303" w:type="dxa"/>
          </w:tcPr>
          <w:p>
            <w:pPr>
              <w:pStyle w:val="TableParagraph"/>
              <w:spacing w:line="229" w:lineRule="exact" w:before="10"/>
              <w:ind w:left="377" w:right="102"/>
              <w:jc w:val="center"/>
              <w:rPr>
                <w:sz w:val="20"/>
              </w:rPr>
            </w:pPr>
            <w:r>
              <w:rPr>
                <w:spacing w:val="-5"/>
                <w:w w:val="120"/>
                <w:sz w:val="20"/>
              </w:rPr>
              <w:t>14</w:t>
            </w:r>
          </w:p>
        </w:tc>
      </w:tr>
      <w:tr>
        <w:trPr>
          <w:trHeight w:val="259" w:hRule="atLeast"/>
        </w:trPr>
        <w:tc>
          <w:tcPr>
            <w:tcW w:w="7487" w:type="dxa"/>
            <w:gridSpan w:val="2"/>
          </w:tcPr>
          <w:p>
            <w:pPr>
              <w:pStyle w:val="TableParagraph"/>
              <w:spacing w:line="229" w:lineRule="exact" w:before="11"/>
              <w:ind w:left="1654" w:right="1869"/>
              <w:jc w:val="center"/>
              <w:rPr>
                <w:sz w:val="20"/>
              </w:rPr>
            </w:pPr>
            <w:r>
              <w:rPr>
                <w:w w:val="105"/>
                <w:sz w:val="20"/>
              </w:rPr>
              <w:t>Juego</w:t>
            </w:r>
            <w:r>
              <w:rPr>
                <w:spacing w:val="13"/>
                <w:w w:val="105"/>
                <w:sz w:val="20"/>
              </w:rPr>
              <w:t> </w:t>
            </w:r>
            <w:r>
              <w:rPr>
                <w:w w:val="105"/>
                <w:sz w:val="20"/>
              </w:rPr>
              <w:t>de</w:t>
            </w:r>
            <w:r>
              <w:rPr>
                <w:spacing w:val="14"/>
                <w:w w:val="105"/>
                <w:sz w:val="20"/>
              </w:rPr>
              <w:t> </w:t>
            </w:r>
            <w:r>
              <w:rPr>
                <w:w w:val="105"/>
                <w:sz w:val="20"/>
              </w:rPr>
              <w:t>cubiertos</w:t>
            </w:r>
            <w:r>
              <w:rPr>
                <w:spacing w:val="13"/>
                <w:w w:val="105"/>
                <w:sz w:val="20"/>
              </w:rPr>
              <w:t> </w:t>
            </w:r>
            <w:r>
              <w:rPr>
                <w:w w:val="105"/>
                <w:sz w:val="20"/>
              </w:rPr>
              <w:t>para</w:t>
            </w:r>
            <w:r>
              <w:rPr>
                <w:spacing w:val="13"/>
                <w:w w:val="105"/>
                <w:sz w:val="20"/>
              </w:rPr>
              <w:t> </w:t>
            </w:r>
            <w:r>
              <w:rPr>
                <w:spacing w:val="-2"/>
                <w:w w:val="105"/>
                <w:sz w:val="20"/>
              </w:rPr>
              <w:t>adulto</w:t>
            </w:r>
          </w:p>
        </w:tc>
        <w:tc>
          <w:tcPr>
            <w:tcW w:w="1303" w:type="dxa"/>
          </w:tcPr>
          <w:p>
            <w:pPr>
              <w:pStyle w:val="TableParagraph"/>
              <w:spacing w:line="229" w:lineRule="exact" w:before="11"/>
              <w:ind w:left="274"/>
              <w:jc w:val="center"/>
              <w:rPr>
                <w:sz w:val="20"/>
              </w:rPr>
            </w:pPr>
            <w:r>
              <w:rPr>
                <w:w w:val="121"/>
                <w:sz w:val="20"/>
              </w:rPr>
              <w:t>1</w:t>
            </w:r>
          </w:p>
        </w:tc>
      </w:tr>
      <w:tr>
        <w:trPr>
          <w:trHeight w:val="259" w:hRule="atLeast"/>
        </w:trPr>
        <w:tc>
          <w:tcPr>
            <w:tcW w:w="7487" w:type="dxa"/>
            <w:gridSpan w:val="2"/>
          </w:tcPr>
          <w:p>
            <w:pPr>
              <w:pStyle w:val="TableParagraph"/>
              <w:spacing w:line="229" w:lineRule="exact" w:before="10"/>
              <w:ind w:left="2278" w:right="1863"/>
              <w:jc w:val="center"/>
              <w:rPr>
                <w:sz w:val="20"/>
              </w:rPr>
            </w:pPr>
            <w:r>
              <w:rPr>
                <w:w w:val="110"/>
                <w:sz w:val="20"/>
              </w:rPr>
              <w:t>Caneca</w:t>
            </w:r>
            <w:r>
              <w:rPr>
                <w:spacing w:val="10"/>
                <w:w w:val="110"/>
                <w:sz w:val="20"/>
              </w:rPr>
              <w:t> </w:t>
            </w:r>
            <w:r>
              <w:rPr>
                <w:w w:val="110"/>
                <w:sz w:val="20"/>
              </w:rPr>
              <w:t>grande</w:t>
            </w:r>
            <w:r>
              <w:rPr>
                <w:spacing w:val="12"/>
                <w:w w:val="110"/>
                <w:sz w:val="20"/>
              </w:rPr>
              <w:t> </w:t>
            </w:r>
            <w:r>
              <w:rPr>
                <w:w w:val="110"/>
                <w:sz w:val="20"/>
              </w:rPr>
              <w:t>para</w:t>
            </w:r>
            <w:r>
              <w:rPr>
                <w:spacing w:val="11"/>
                <w:w w:val="110"/>
                <w:sz w:val="20"/>
              </w:rPr>
              <w:t> </w:t>
            </w:r>
            <w:r>
              <w:rPr>
                <w:w w:val="110"/>
                <w:sz w:val="20"/>
              </w:rPr>
              <w:t>basura</w:t>
            </w:r>
            <w:r>
              <w:rPr>
                <w:spacing w:val="11"/>
                <w:w w:val="110"/>
                <w:sz w:val="20"/>
              </w:rPr>
              <w:t> </w:t>
            </w:r>
            <w:r>
              <w:rPr>
                <w:w w:val="110"/>
                <w:sz w:val="20"/>
              </w:rPr>
              <w:t>con</w:t>
            </w:r>
            <w:r>
              <w:rPr>
                <w:spacing w:val="11"/>
                <w:w w:val="110"/>
                <w:sz w:val="20"/>
              </w:rPr>
              <w:t> </w:t>
            </w:r>
            <w:r>
              <w:rPr>
                <w:spacing w:val="-4"/>
                <w:w w:val="110"/>
                <w:sz w:val="20"/>
              </w:rPr>
              <w:t>tapa</w:t>
            </w:r>
          </w:p>
        </w:tc>
        <w:tc>
          <w:tcPr>
            <w:tcW w:w="1303" w:type="dxa"/>
          </w:tcPr>
          <w:p>
            <w:pPr>
              <w:pStyle w:val="TableParagraph"/>
              <w:spacing w:line="229" w:lineRule="exact" w:before="10"/>
              <w:ind w:left="274"/>
              <w:jc w:val="center"/>
              <w:rPr>
                <w:sz w:val="20"/>
              </w:rPr>
            </w:pPr>
            <w:r>
              <w:rPr>
                <w:w w:val="121"/>
                <w:sz w:val="20"/>
              </w:rPr>
              <w:t>1</w:t>
            </w:r>
          </w:p>
        </w:tc>
      </w:tr>
      <w:tr>
        <w:trPr>
          <w:trHeight w:val="259" w:hRule="atLeast"/>
        </w:trPr>
        <w:tc>
          <w:tcPr>
            <w:tcW w:w="4508" w:type="dxa"/>
          </w:tcPr>
          <w:p>
            <w:pPr>
              <w:pStyle w:val="TableParagraph"/>
              <w:spacing w:line="229" w:lineRule="exact" w:before="11"/>
              <w:ind w:left="2275" w:right="1503"/>
              <w:jc w:val="center"/>
              <w:rPr>
                <w:sz w:val="20"/>
              </w:rPr>
            </w:pPr>
            <w:r>
              <w:rPr>
                <w:spacing w:val="-2"/>
                <w:sz w:val="20"/>
              </w:rPr>
              <w:t>Botiquín</w:t>
            </w:r>
          </w:p>
        </w:tc>
        <w:tc>
          <w:tcPr>
            <w:tcW w:w="2979" w:type="dxa"/>
          </w:tcPr>
          <w:p>
            <w:pPr>
              <w:pStyle w:val="TableParagraph"/>
              <w:rPr>
                <w:rFonts w:ascii="Times New Roman"/>
                <w:sz w:val="18"/>
              </w:rPr>
            </w:pPr>
          </w:p>
        </w:tc>
        <w:tc>
          <w:tcPr>
            <w:tcW w:w="1303" w:type="dxa"/>
          </w:tcPr>
          <w:p>
            <w:pPr>
              <w:pStyle w:val="TableParagraph"/>
              <w:spacing w:line="229" w:lineRule="exact" w:before="11"/>
              <w:ind w:left="274"/>
              <w:jc w:val="center"/>
              <w:rPr>
                <w:sz w:val="20"/>
              </w:rPr>
            </w:pPr>
            <w:r>
              <w:rPr>
                <w:w w:val="121"/>
                <w:sz w:val="20"/>
              </w:rPr>
              <w:t>1</w:t>
            </w:r>
          </w:p>
        </w:tc>
      </w:tr>
      <w:tr>
        <w:trPr>
          <w:trHeight w:val="261" w:hRule="atLeast"/>
        </w:trPr>
        <w:tc>
          <w:tcPr>
            <w:tcW w:w="7487" w:type="dxa"/>
            <w:gridSpan w:val="2"/>
            <w:tcBorders>
              <w:bottom w:val="double" w:sz="4" w:space="0" w:color="000000"/>
            </w:tcBorders>
          </w:tcPr>
          <w:p>
            <w:pPr>
              <w:pStyle w:val="TableParagraph"/>
              <w:spacing w:line="231" w:lineRule="exact" w:before="10"/>
              <w:ind w:left="2288"/>
              <w:rPr>
                <w:sz w:val="20"/>
              </w:rPr>
            </w:pPr>
            <w:r>
              <w:rPr>
                <w:w w:val="105"/>
                <w:sz w:val="20"/>
              </w:rPr>
              <w:t>Extintor</w:t>
            </w:r>
            <w:r>
              <w:rPr>
                <w:spacing w:val="9"/>
                <w:w w:val="105"/>
                <w:sz w:val="20"/>
              </w:rPr>
              <w:t> </w:t>
            </w:r>
            <w:r>
              <w:rPr>
                <w:w w:val="105"/>
                <w:sz w:val="20"/>
              </w:rPr>
              <w:t>ABC</w:t>
            </w:r>
            <w:r>
              <w:rPr>
                <w:spacing w:val="9"/>
                <w:w w:val="105"/>
                <w:sz w:val="20"/>
              </w:rPr>
              <w:t> </w:t>
            </w:r>
            <w:r>
              <w:rPr>
                <w:w w:val="105"/>
                <w:sz w:val="20"/>
              </w:rPr>
              <w:t>multipropósito</w:t>
            </w:r>
            <w:r>
              <w:rPr>
                <w:spacing w:val="8"/>
                <w:w w:val="105"/>
                <w:sz w:val="20"/>
              </w:rPr>
              <w:t> </w:t>
            </w:r>
            <w:r>
              <w:rPr>
                <w:w w:val="105"/>
                <w:sz w:val="20"/>
              </w:rPr>
              <w:t>10</w:t>
            </w:r>
            <w:r>
              <w:rPr>
                <w:spacing w:val="11"/>
                <w:w w:val="105"/>
                <w:sz w:val="20"/>
              </w:rPr>
              <w:t> </w:t>
            </w:r>
            <w:r>
              <w:rPr>
                <w:w w:val="105"/>
                <w:sz w:val="20"/>
              </w:rPr>
              <w:t>Lb,</w:t>
            </w:r>
            <w:r>
              <w:rPr>
                <w:spacing w:val="9"/>
                <w:w w:val="105"/>
                <w:sz w:val="20"/>
              </w:rPr>
              <w:t> </w:t>
            </w:r>
            <w:r>
              <w:rPr>
                <w:w w:val="105"/>
                <w:sz w:val="20"/>
              </w:rPr>
              <w:t>con</w:t>
            </w:r>
            <w:r>
              <w:rPr>
                <w:spacing w:val="10"/>
                <w:w w:val="105"/>
                <w:sz w:val="20"/>
              </w:rPr>
              <w:t> </w:t>
            </w:r>
            <w:r>
              <w:rPr>
                <w:w w:val="105"/>
                <w:sz w:val="20"/>
              </w:rPr>
              <w:t>señal</w:t>
            </w:r>
            <w:r>
              <w:rPr>
                <w:spacing w:val="10"/>
                <w:w w:val="105"/>
                <w:sz w:val="20"/>
              </w:rPr>
              <w:t> </w:t>
            </w:r>
            <w:r>
              <w:rPr>
                <w:w w:val="105"/>
                <w:sz w:val="20"/>
              </w:rPr>
              <w:t>y</w:t>
            </w:r>
            <w:r>
              <w:rPr>
                <w:spacing w:val="9"/>
                <w:w w:val="105"/>
                <w:sz w:val="20"/>
              </w:rPr>
              <w:t> </w:t>
            </w:r>
            <w:r>
              <w:rPr>
                <w:spacing w:val="-2"/>
                <w:w w:val="105"/>
                <w:sz w:val="20"/>
              </w:rPr>
              <w:t>soporte</w:t>
            </w:r>
          </w:p>
        </w:tc>
        <w:tc>
          <w:tcPr>
            <w:tcW w:w="1303" w:type="dxa"/>
            <w:tcBorders>
              <w:bottom w:val="double" w:sz="4" w:space="0" w:color="000000"/>
            </w:tcBorders>
          </w:tcPr>
          <w:p>
            <w:pPr>
              <w:pStyle w:val="TableParagraph"/>
              <w:spacing w:line="231" w:lineRule="exact" w:before="10"/>
              <w:ind w:left="274"/>
              <w:jc w:val="center"/>
              <w:rPr>
                <w:sz w:val="20"/>
              </w:rPr>
            </w:pPr>
            <w:r>
              <w:rPr>
                <w:w w:val="121"/>
                <w:sz w:val="20"/>
              </w:rPr>
              <w:t>1</w:t>
            </w:r>
          </w:p>
        </w:tc>
      </w:tr>
    </w:tbl>
    <w:p>
      <w:pPr>
        <w:spacing w:before="97"/>
        <w:ind w:left="380" w:right="0" w:firstLine="0"/>
        <w:jc w:val="left"/>
        <w:rPr>
          <w:sz w:val="18"/>
        </w:rPr>
      </w:pPr>
      <w:r>
        <w:rPr>
          <w:w w:val="105"/>
          <w:sz w:val="18"/>
        </w:rPr>
        <w:t>Fuente:</w:t>
      </w:r>
      <w:r>
        <w:rPr>
          <w:spacing w:val="9"/>
          <w:w w:val="105"/>
          <w:sz w:val="18"/>
        </w:rPr>
        <w:t> </w:t>
      </w:r>
      <w:r>
        <w:rPr>
          <w:w w:val="105"/>
          <w:sz w:val="18"/>
        </w:rPr>
        <w:t>ICBF,</w:t>
      </w:r>
      <w:r>
        <w:rPr>
          <w:spacing w:val="9"/>
          <w:w w:val="105"/>
          <w:sz w:val="18"/>
        </w:rPr>
        <w:t> </w:t>
      </w:r>
      <w:r>
        <w:rPr>
          <w:w w:val="105"/>
          <w:sz w:val="18"/>
        </w:rPr>
        <w:t>Dirección</w:t>
      </w:r>
      <w:r>
        <w:rPr>
          <w:spacing w:val="10"/>
          <w:w w:val="105"/>
          <w:sz w:val="18"/>
        </w:rPr>
        <w:t> </w:t>
      </w:r>
      <w:r>
        <w:rPr>
          <w:w w:val="105"/>
          <w:sz w:val="18"/>
        </w:rPr>
        <w:t>de</w:t>
      </w:r>
      <w:r>
        <w:rPr>
          <w:spacing w:val="9"/>
          <w:w w:val="105"/>
          <w:sz w:val="18"/>
        </w:rPr>
        <w:t> </w:t>
      </w:r>
      <w:r>
        <w:rPr>
          <w:w w:val="105"/>
          <w:sz w:val="18"/>
        </w:rPr>
        <w:t>Primera</w:t>
      </w:r>
      <w:r>
        <w:rPr>
          <w:spacing w:val="10"/>
          <w:w w:val="105"/>
          <w:sz w:val="18"/>
        </w:rPr>
        <w:t> </w:t>
      </w:r>
      <w:r>
        <w:rPr>
          <w:spacing w:val="-2"/>
          <w:w w:val="105"/>
          <w:sz w:val="18"/>
        </w:rPr>
        <w:t>Infancia.</w:t>
      </w:r>
    </w:p>
    <w:p>
      <w:pPr>
        <w:pStyle w:val="BodyText"/>
      </w:pPr>
    </w:p>
    <w:p>
      <w:pPr>
        <w:pStyle w:val="BodyText"/>
        <w:spacing w:before="161"/>
        <w:ind w:left="380"/>
      </w:pPr>
      <w:r>
        <w:rPr>
          <w:w w:val="105"/>
        </w:rPr>
        <w:t>¿Qué</w:t>
      </w:r>
      <w:r>
        <w:rPr>
          <w:spacing w:val="50"/>
          <w:w w:val="105"/>
        </w:rPr>
        <w:t> </w:t>
      </w:r>
      <w:r>
        <w:rPr>
          <w:w w:val="105"/>
        </w:rPr>
        <w:t>es</w:t>
      </w:r>
      <w:r>
        <w:rPr>
          <w:spacing w:val="51"/>
          <w:w w:val="105"/>
        </w:rPr>
        <w:t> </w:t>
      </w:r>
      <w:r>
        <w:rPr>
          <w:w w:val="105"/>
        </w:rPr>
        <w:t>la</w:t>
      </w:r>
      <w:r>
        <w:rPr>
          <w:spacing w:val="53"/>
          <w:w w:val="105"/>
        </w:rPr>
        <w:t> </w:t>
      </w:r>
      <w:r>
        <w:rPr>
          <w:w w:val="105"/>
        </w:rPr>
        <w:t>dotación</w:t>
      </w:r>
      <w:r>
        <w:rPr>
          <w:spacing w:val="52"/>
          <w:w w:val="105"/>
        </w:rPr>
        <w:t> </w:t>
      </w:r>
      <w:r>
        <w:rPr>
          <w:w w:val="105"/>
        </w:rPr>
        <w:t>de</w:t>
      </w:r>
      <w:r>
        <w:rPr>
          <w:spacing w:val="50"/>
          <w:w w:val="105"/>
        </w:rPr>
        <w:t> </w:t>
      </w:r>
      <w:r>
        <w:rPr>
          <w:w w:val="105"/>
        </w:rPr>
        <w:t>centros</w:t>
      </w:r>
      <w:r>
        <w:rPr>
          <w:spacing w:val="51"/>
          <w:w w:val="105"/>
        </w:rPr>
        <w:t> </w:t>
      </w:r>
      <w:r>
        <w:rPr>
          <w:w w:val="105"/>
        </w:rPr>
        <w:t>de</w:t>
      </w:r>
      <w:r>
        <w:rPr>
          <w:spacing w:val="53"/>
          <w:w w:val="105"/>
        </w:rPr>
        <w:t> </w:t>
      </w:r>
      <w:r>
        <w:rPr>
          <w:w w:val="105"/>
        </w:rPr>
        <w:t>apoyo</w:t>
      </w:r>
      <w:r>
        <w:rPr>
          <w:spacing w:val="50"/>
          <w:w w:val="105"/>
        </w:rPr>
        <w:t> </w:t>
      </w:r>
      <w:r>
        <w:rPr>
          <w:w w:val="105"/>
        </w:rPr>
        <w:t>a</w:t>
      </w:r>
      <w:r>
        <w:rPr>
          <w:spacing w:val="52"/>
          <w:w w:val="105"/>
        </w:rPr>
        <w:t> </w:t>
      </w:r>
      <w:r>
        <w:rPr>
          <w:w w:val="105"/>
        </w:rPr>
        <w:t>la</w:t>
      </w:r>
      <w:r>
        <w:rPr>
          <w:spacing w:val="53"/>
          <w:w w:val="105"/>
        </w:rPr>
        <w:t> </w:t>
      </w:r>
      <w:r>
        <w:rPr>
          <w:w w:val="105"/>
        </w:rPr>
        <w:t>modalidad</w:t>
      </w:r>
      <w:r>
        <w:rPr>
          <w:spacing w:val="51"/>
          <w:w w:val="105"/>
        </w:rPr>
        <w:t> </w:t>
      </w:r>
      <w:r>
        <w:rPr>
          <w:spacing w:val="-2"/>
          <w:w w:val="105"/>
        </w:rPr>
        <w:t>comunitaria?</w:t>
      </w:r>
    </w:p>
    <w:p>
      <w:pPr>
        <w:pStyle w:val="BodyText"/>
        <w:spacing w:line="292" w:lineRule="auto" w:before="170"/>
        <w:ind w:left="379" w:right="371" w:firstLine="567"/>
        <w:jc w:val="both"/>
      </w:pPr>
      <w:r>
        <w:rPr>
          <w:w w:val="105"/>
        </w:rPr>
        <w:t>La</w:t>
      </w:r>
      <w:r>
        <w:rPr>
          <w:spacing w:val="24"/>
          <w:w w:val="105"/>
        </w:rPr>
        <w:t> </w:t>
      </w:r>
      <w:r>
        <w:rPr>
          <w:w w:val="105"/>
        </w:rPr>
        <w:t>modalidad</w:t>
      </w:r>
      <w:r>
        <w:rPr>
          <w:spacing w:val="24"/>
          <w:w w:val="105"/>
        </w:rPr>
        <w:t> </w:t>
      </w:r>
      <w:r>
        <w:rPr>
          <w:w w:val="105"/>
        </w:rPr>
        <w:t>comunitaria</w:t>
      </w:r>
      <w:r>
        <w:rPr>
          <w:spacing w:val="24"/>
          <w:w w:val="105"/>
        </w:rPr>
        <w:t> </w:t>
      </w:r>
      <w:r>
        <w:rPr>
          <w:w w:val="105"/>
        </w:rPr>
        <w:t>contará</w:t>
      </w:r>
      <w:r>
        <w:rPr>
          <w:spacing w:val="26"/>
          <w:w w:val="105"/>
        </w:rPr>
        <w:t> </w:t>
      </w:r>
      <w:r>
        <w:rPr>
          <w:w w:val="105"/>
        </w:rPr>
        <w:t>con</w:t>
      </w:r>
      <w:r>
        <w:rPr>
          <w:spacing w:val="26"/>
          <w:w w:val="105"/>
        </w:rPr>
        <w:t> </w:t>
      </w:r>
      <w:r>
        <w:rPr>
          <w:w w:val="105"/>
        </w:rPr>
        <w:t>centros</w:t>
      </w:r>
      <w:r>
        <w:rPr>
          <w:spacing w:val="26"/>
          <w:w w:val="105"/>
        </w:rPr>
        <w:t> </w:t>
      </w:r>
      <w:r>
        <w:rPr>
          <w:w w:val="105"/>
        </w:rPr>
        <w:t>de</w:t>
      </w:r>
      <w:r>
        <w:rPr>
          <w:spacing w:val="24"/>
          <w:w w:val="105"/>
        </w:rPr>
        <w:t> </w:t>
      </w:r>
      <w:r>
        <w:rPr>
          <w:w w:val="105"/>
        </w:rPr>
        <w:t>apoyo</w:t>
      </w:r>
      <w:r>
        <w:rPr>
          <w:i/>
          <w:w w:val="105"/>
          <w:sz w:val="23"/>
        </w:rPr>
        <w:t>,</w:t>
      </w:r>
      <w:r>
        <w:rPr>
          <w:i/>
          <w:spacing w:val="22"/>
          <w:w w:val="105"/>
          <w:sz w:val="23"/>
        </w:rPr>
        <w:t> </w:t>
      </w:r>
      <w:r>
        <w:rPr>
          <w:w w:val="105"/>
        </w:rPr>
        <w:t>los</w:t>
      </w:r>
      <w:r>
        <w:rPr>
          <w:spacing w:val="26"/>
          <w:w w:val="105"/>
        </w:rPr>
        <w:t> </w:t>
      </w:r>
      <w:r>
        <w:rPr>
          <w:w w:val="105"/>
        </w:rPr>
        <w:t>cuales</w:t>
      </w:r>
      <w:r>
        <w:rPr>
          <w:spacing w:val="24"/>
          <w:w w:val="105"/>
        </w:rPr>
        <w:t> </w:t>
      </w:r>
      <w:r>
        <w:rPr>
          <w:w w:val="105"/>
        </w:rPr>
        <w:t>serán</w:t>
      </w:r>
      <w:r>
        <w:rPr>
          <w:spacing w:val="24"/>
          <w:w w:val="105"/>
        </w:rPr>
        <w:t> </w:t>
      </w:r>
      <w:r>
        <w:rPr>
          <w:w w:val="105"/>
        </w:rPr>
        <w:t>liderados</w:t>
      </w:r>
      <w:r>
        <w:rPr>
          <w:spacing w:val="26"/>
          <w:w w:val="105"/>
        </w:rPr>
        <w:t> </w:t>
      </w:r>
      <w:r>
        <w:rPr>
          <w:w w:val="105"/>
        </w:rPr>
        <w:t>por el</w:t>
      </w:r>
      <w:r>
        <w:rPr>
          <w:w w:val="105"/>
        </w:rPr>
        <w:t> coordinador</w:t>
      </w:r>
      <w:r>
        <w:rPr>
          <w:w w:val="105"/>
        </w:rPr>
        <w:t> general</w:t>
      </w:r>
      <w:r>
        <w:rPr>
          <w:w w:val="105"/>
        </w:rPr>
        <w:t> y</w:t>
      </w:r>
      <w:r>
        <w:rPr>
          <w:w w:val="105"/>
        </w:rPr>
        <w:t> su</w:t>
      </w:r>
      <w:r>
        <w:rPr>
          <w:w w:val="105"/>
        </w:rPr>
        <w:t> equipo</w:t>
      </w:r>
      <w:r>
        <w:rPr>
          <w:w w:val="105"/>
        </w:rPr>
        <w:t> interdisciplinario</w:t>
      </w:r>
      <w:r>
        <w:rPr>
          <w:w w:val="105"/>
        </w:rPr>
        <w:t> conformado</w:t>
      </w:r>
      <w:r>
        <w:rPr>
          <w:w w:val="105"/>
        </w:rPr>
        <w:t> por</w:t>
      </w:r>
      <w:r>
        <w:rPr>
          <w:w w:val="105"/>
        </w:rPr>
        <w:t> coordinadores, psicosociales, pedagogos, auxiliares-talleristas y</w:t>
      </w:r>
      <w:r>
        <w:rPr>
          <w:w w:val="105"/>
        </w:rPr>
        <w:t> por los profesionales de salud</w:t>
      </w:r>
      <w:r>
        <w:rPr>
          <w:w w:val="105"/>
        </w:rPr>
        <w:t> y nutrición. En territorios cuya mayoría de población pertenezca a una minoría étnica,</w:t>
      </w:r>
      <w:r>
        <w:rPr>
          <w:w w:val="105"/>
        </w:rPr>
        <w:t> pueblos indígenas, afrodescendientes o población Rom, se debe tener en cuenta que los equipos interdisciplinarios deben</w:t>
      </w:r>
      <w:r>
        <w:rPr>
          <w:w w:val="105"/>
        </w:rPr>
        <w:t> contar</w:t>
      </w:r>
      <w:r>
        <w:rPr>
          <w:w w:val="105"/>
        </w:rPr>
        <w:t> con</w:t>
      </w:r>
      <w:r>
        <w:rPr>
          <w:w w:val="105"/>
        </w:rPr>
        <w:t> la</w:t>
      </w:r>
      <w:r>
        <w:rPr>
          <w:w w:val="105"/>
        </w:rPr>
        <w:t> participación</w:t>
      </w:r>
      <w:r>
        <w:rPr>
          <w:w w:val="105"/>
        </w:rPr>
        <w:t> de</w:t>
      </w:r>
      <w:r>
        <w:rPr>
          <w:w w:val="105"/>
        </w:rPr>
        <w:t> miembros</w:t>
      </w:r>
      <w:r>
        <w:rPr>
          <w:w w:val="105"/>
        </w:rPr>
        <w:t> de</w:t>
      </w:r>
      <w:r>
        <w:rPr>
          <w:w w:val="105"/>
        </w:rPr>
        <w:t> la</w:t>
      </w:r>
      <w:r>
        <w:rPr>
          <w:w w:val="105"/>
        </w:rPr>
        <w:t> comunidad</w:t>
      </w:r>
      <w:r>
        <w:rPr>
          <w:w w:val="105"/>
        </w:rPr>
        <w:t> cuyo</w:t>
      </w:r>
      <w:r>
        <w:rPr>
          <w:w w:val="105"/>
        </w:rPr>
        <w:t> papel</w:t>
      </w:r>
      <w:r>
        <w:rPr>
          <w:w w:val="105"/>
        </w:rPr>
        <w:t> sea</w:t>
      </w:r>
      <w:r>
        <w:rPr>
          <w:w w:val="105"/>
        </w:rPr>
        <w:t> el</w:t>
      </w:r>
      <w:r>
        <w:rPr>
          <w:w w:val="105"/>
        </w:rPr>
        <w:t> de</w:t>
      </w:r>
      <w:r>
        <w:rPr>
          <w:spacing w:val="40"/>
          <w:w w:val="105"/>
        </w:rPr>
        <w:t> </w:t>
      </w:r>
      <w:r>
        <w:rPr>
          <w:w w:val="105"/>
        </w:rPr>
        <w:t>acompañar</w:t>
      </w:r>
      <w:r>
        <w:rPr>
          <w:w w:val="105"/>
        </w:rPr>
        <w:t> social,</w:t>
      </w:r>
      <w:r>
        <w:rPr>
          <w:w w:val="105"/>
        </w:rPr>
        <w:t> política</w:t>
      </w:r>
      <w:r>
        <w:rPr>
          <w:w w:val="105"/>
        </w:rPr>
        <w:t> y</w:t>
      </w:r>
      <w:r>
        <w:rPr>
          <w:w w:val="105"/>
        </w:rPr>
        <w:t> espiritualmente.</w:t>
      </w:r>
      <w:r>
        <w:rPr>
          <w:w w:val="105"/>
        </w:rPr>
        <w:t> Estos</w:t>
      </w:r>
      <w:r>
        <w:rPr>
          <w:w w:val="105"/>
        </w:rPr>
        <w:t> centros</w:t>
      </w:r>
      <w:r>
        <w:rPr>
          <w:w w:val="105"/>
        </w:rPr>
        <w:t> se</w:t>
      </w:r>
      <w:r>
        <w:rPr>
          <w:w w:val="105"/>
        </w:rPr>
        <w:t> constituyen</w:t>
      </w:r>
      <w:r>
        <w:rPr>
          <w:w w:val="105"/>
        </w:rPr>
        <w:t> en</w:t>
      </w:r>
      <w:r>
        <w:rPr>
          <w:w w:val="105"/>
        </w:rPr>
        <w:t> espacios especializados para el fortalecimiento de los componentes de la atención con especial énfasis</w:t>
      </w:r>
      <w:r>
        <w:rPr>
          <w:spacing w:val="80"/>
          <w:w w:val="105"/>
        </w:rPr>
        <w:t> </w:t>
      </w:r>
      <w:r>
        <w:rPr>
          <w:w w:val="105"/>
        </w:rPr>
        <w:t>en el componente pedagógico, los cuales en su</w:t>
      </w:r>
      <w:r>
        <w:rPr>
          <w:w w:val="105"/>
        </w:rPr>
        <w:t> conjunto contribuyen a favorecer el desarrollo integral</w:t>
      </w:r>
      <w:r>
        <w:rPr>
          <w:w w:val="105"/>
        </w:rPr>
        <w:t> de</w:t>
      </w:r>
      <w:r>
        <w:rPr>
          <w:w w:val="105"/>
        </w:rPr>
        <w:t> niñas</w:t>
      </w:r>
      <w:r>
        <w:rPr>
          <w:w w:val="105"/>
        </w:rPr>
        <w:t> y</w:t>
      </w:r>
      <w:r>
        <w:rPr>
          <w:w w:val="105"/>
        </w:rPr>
        <w:t> niños</w:t>
      </w:r>
      <w:r>
        <w:rPr>
          <w:w w:val="105"/>
        </w:rPr>
        <w:t> y</w:t>
      </w:r>
      <w:r>
        <w:rPr>
          <w:w w:val="105"/>
        </w:rPr>
        <w:t> el</w:t>
      </w:r>
      <w:r>
        <w:rPr>
          <w:w w:val="105"/>
        </w:rPr>
        <w:t> de</w:t>
      </w:r>
      <w:r>
        <w:rPr>
          <w:w w:val="105"/>
        </w:rPr>
        <w:t> sus</w:t>
      </w:r>
      <w:r>
        <w:rPr>
          <w:w w:val="105"/>
        </w:rPr>
        <w:t> entornos</w:t>
      </w:r>
      <w:r>
        <w:rPr>
          <w:w w:val="105"/>
        </w:rPr>
        <w:t> y</w:t>
      </w:r>
      <w:r>
        <w:rPr>
          <w:w w:val="105"/>
        </w:rPr>
        <w:t> los</w:t>
      </w:r>
      <w:r>
        <w:rPr>
          <w:w w:val="105"/>
        </w:rPr>
        <w:t> actores</w:t>
      </w:r>
      <w:r>
        <w:rPr>
          <w:w w:val="105"/>
        </w:rPr>
        <w:t> que</w:t>
      </w:r>
      <w:r>
        <w:rPr>
          <w:w w:val="105"/>
        </w:rPr>
        <w:t> los</w:t>
      </w:r>
      <w:r>
        <w:rPr>
          <w:w w:val="105"/>
        </w:rPr>
        <w:t> habitan</w:t>
      </w:r>
      <w:r>
        <w:rPr>
          <w:w w:val="105"/>
        </w:rPr>
        <w:t> madres</w:t>
      </w:r>
      <w:r>
        <w:rPr>
          <w:w w:val="105"/>
        </w:rPr>
        <w:t> o</w:t>
      </w:r>
      <w:r>
        <w:rPr>
          <w:w w:val="105"/>
        </w:rPr>
        <w:t> padres comunitarios, familias, comunidad y equipo profesional.</w:t>
      </w:r>
    </w:p>
    <w:p>
      <w:pPr>
        <w:pStyle w:val="BodyText"/>
        <w:spacing w:line="292" w:lineRule="auto" w:before="125"/>
        <w:ind w:left="379" w:right="371" w:firstLine="567"/>
        <w:jc w:val="both"/>
      </w:pPr>
      <w:r>
        <w:rPr>
          <w:w w:val="105"/>
        </w:rPr>
        <w:t>Los</w:t>
      </w:r>
      <w:r>
        <w:rPr>
          <w:w w:val="105"/>
        </w:rPr>
        <w:t> centros</w:t>
      </w:r>
      <w:r>
        <w:rPr>
          <w:w w:val="105"/>
        </w:rPr>
        <w:t> de</w:t>
      </w:r>
      <w:r>
        <w:rPr>
          <w:w w:val="105"/>
        </w:rPr>
        <w:t> apoyo</w:t>
      </w:r>
      <w:r>
        <w:rPr>
          <w:w w:val="105"/>
        </w:rPr>
        <w:t> a</w:t>
      </w:r>
      <w:r>
        <w:rPr>
          <w:w w:val="105"/>
        </w:rPr>
        <w:t> la</w:t>
      </w:r>
      <w:r>
        <w:rPr>
          <w:w w:val="105"/>
        </w:rPr>
        <w:t> modalidad</w:t>
      </w:r>
      <w:r>
        <w:rPr>
          <w:w w:val="105"/>
        </w:rPr>
        <w:t> comunitaria</w:t>
      </w:r>
      <w:r>
        <w:rPr>
          <w:w w:val="105"/>
        </w:rPr>
        <w:t> podrán</w:t>
      </w:r>
      <w:r>
        <w:rPr>
          <w:w w:val="105"/>
        </w:rPr>
        <w:t> estar</w:t>
      </w:r>
      <w:r>
        <w:rPr>
          <w:w w:val="105"/>
        </w:rPr>
        <w:t> ubicados</w:t>
      </w:r>
      <w:r>
        <w:rPr>
          <w:w w:val="105"/>
        </w:rPr>
        <w:t> en</w:t>
      </w:r>
      <w:r>
        <w:rPr>
          <w:w w:val="105"/>
        </w:rPr>
        <w:t> un</w:t>
      </w:r>
      <w:r>
        <w:rPr>
          <w:w w:val="105"/>
        </w:rPr>
        <w:t> aula múltiple de una institución educativa que pueda permitir el acceso de los equipos humanos que implementan la modalidad comunitaria, en un espacio de una unidad de servicio de educación inicial cercano, en un espacio comunitario que cuente con vigilancia y condiciones de seguridad para</w:t>
      </w:r>
      <w:r>
        <w:rPr>
          <w:w w:val="105"/>
        </w:rPr>
        <w:t> la</w:t>
      </w:r>
      <w:r>
        <w:rPr>
          <w:w w:val="105"/>
        </w:rPr>
        <w:t> dotación</w:t>
      </w:r>
      <w:r>
        <w:rPr>
          <w:w w:val="105"/>
        </w:rPr>
        <w:t> y</w:t>
      </w:r>
      <w:r>
        <w:rPr>
          <w:w w:val="105"/>
        </w:rPr>
        <w:t> cuya</w:t>
      </w:r>
      <w:r>
        <w:rPr>
          <w:w w:val="105"/>
        </w:rPr>
        <w:t> utilización</w:t>
      </w:r>
      <w:r>
        <w:rPr>
          <w:w w:val="105"/>
        </w:rPr>
        <w:t> sea</w:t>
      </w:r>
      <w:r>
        <w:rPr>
          <w:w w:val="105"/>
        </w:rPr>
        <w:t> validada</w:t>
      </w:r>
      <w:r>
        <w:rPr>
          <w:w w:val="105"/>
        </w:rPr>
        <w:t> por</w:t>
      </w:r>
      <w:r>
        <w:rPr>
          <w:w w:val="105"/>
        </w:rPr>
        <w:t> las</w:t>
      </w:r>
      <w:r>
        <w:rPr>
          <w:w w:val="105"/>
        </w:rPr>
        <w:t> autoridades</w:t>
      </w:r>
      <w:r>
        <w:rPr>
          <w:w w:val="105"/>
        </w:rPr>
        <w:t> de</w:t>
      </w:r>
      <w:r>
        <w:rPr>
          <w:w w:val="105"/>
        </w:rPr>
        <w:t> la</w:t>
      </w:r>
      <w:r>
        <w:rPr>
          <w:w w:val="105"/>
        </w:rPr>
        <w:t> comunidad.</w:t>
      </w:r>
      <w:r>
        <w:rPr>
          <w:w w:val="105"/>
        </w:rPr>
        <w:t> Estos centros tendrán la siguiente dotación:</w:t>
      </w:r>
    </w:p>
    <w:p>
      <w:pPr>
        <w:pStyle w:val="ListParagraph"/>
        <w:numPr>
          <w:ilvl w:val="0"/>
          <w:numId w:val="10"/>
        </w:numPr>
        <w:tabs>
          <w:tab w:pos="948" w:val="left" w:leader="none"/>
        </w:tabs>
        <w:spacing w:line="290" w:lineRule="auto" w:before="114" w:after="0"/>
        <w:ind w:left="947" w:right="373" w:hanging="360"/>
        <w:jc w:val="both"/>
        <w:rPr>
          <w:sz w:val="22"/>
        </w:rPr>
      </w:pPr>
      <w:r>
        <w:rPr>
          <w:w w:val="105"/>
          <w:sz w:val="22"/>
        </w:rPr>
        <w:t>Para</w:t>
      </w:r>
      <w:r>
        <w:rPr>
          <w:w w:val="105"/>
          <w:sz w:val="22"/>
        </w:rPr>
        <w:t> reuniones</w:t>
      </w:r>
      <w:r>
        <w:rPr>
          <w:w w:val="105"/>
          <w:sz w:val="22"/>
        </w:rPr>
        <w:t> de</w:t>
      </w:r>
      <w:r>
        <w:rPr>
          <w:w w:val="105"/>
          <w:sz w:val="22"/>
        </w:rPr>
        <w:t> equipo</w:t>
      </w:r>
      <w:r>
        <w:rPr>
          <w:w w:val="105"/>
          <w:sz w:val="22"/>
        </w:rPr>
        <w:t> interdisciplinario</w:t>
      </w:r>
      <w:r>
        <w:rPr>
          <w:w w:val="105"/>
          <w:sz w:val="22"/>
        </w:rPr>
        <w:t> de</w:t>
      </w:r>
      <w:r>
        <w:rPr>
          <w:w w:val="105"/>
          <w:sz w:val="22"/>
        </w:rPr>
        <w:t> apoyo:</w:t>
      </w:r>
      <w:r>
        <w:rPr>
          <w:w w:val="105"/>
          <w:sz w:val="22"/>
        </w:rPr>
        <w:t> Mesa</w:t>
      </w:r>
      <w:r>
        <w:rPr>
          <w:w w:val="105"/>
          <w:sz w:val="22"/>
        </w:rPr>
        <w:t> de</w:t>
      </w:r>
      <w:r>
        <w:rPr>
          <w:w w:val="105"/>
          <w:sz w:val="22"/>
        </w:rPr>
        <w:t> trabajo</w:t>
      </w:r>
      <w:r>
        <w:rPr>
          <w:w w:val="105"/>
          <w:sz w:val="22"/>
        </w:rPr>
        <w:t> y</w:t>
      </w:r>
      <w:r>
        <w:rPr>
          <w:w w:val="105"/>
          <w:sz w:val="22"/>
        </w:rPr>
        <w:t> sillas</w:t>
      </w:r>
      <w:r>
        <w:rPr>
          <w:w w:val="105"/>
          <w:sz w:val="22"/>
        </w:rPr>
        <w:t> de</w:t>
      </w:r>
      <w:r>
        <w:rPr>
          <w:spacing w:val="40"/>
          <w:w w:val="105"/>
          <w:sz w:val="22"/>
        </w:rPr>
        <w:t> </w:t>
      </w:r>
      <w:r>
        <w:rPr>
          <w:w w:val="105"/>
          <w:sz w:val="22"/>
        </w:rPr>
        <w:t>reuniones para 20 personas.</w:t>
      </w:r>
    </w:p>
    <w:p>
      <w:pPr>
        <w:spacing w:after="0" w:line="290" w:lineRule="auto"/>
        <w:jc w:val="both"/>
        <w:rPr>
          <w:sz w:val="22"/>
        </w:rPr>
        <w:sectPr>
          <w:type w:val="continuous"/>
          <w:pgSz w:w="11910" w:h="16840"/>
          <w:pgMar w:header="0" w:footer="1014" w:top="1780" w:bottom="1220" w:left="1180" w:right="900"/>
        </w:sectPr>
      </w:pPr>
    </w:p>
    <w:p>
      <w:pPr>
        <w:pStyle w:val="ListParagraph"/>
        <w:numPr>
          <w:ilvl w:val="0"/>
          <w:numId w:val="10"/>
        </w:numPr>
        <w:tabs>
          <w:tab w:pos="947" w:val="left" w:leader="none"/>
          <w:tab w:pos="948" w:val="left" w:leader="none"/>
        </w:tabs>
        <w:spacing w:line="290" w:lineRule="auto" w:before="72" w:after="0"/>
        <w:ind w:left="947" w:right="372" w:hanging="361"/>
        <w:jc w:val="left"/>
        <w:rPr>
          <w:sz w:val="22"/>
        </w:rPr>
      </w:pPr>
      <w:r>
        <w:rPr>
          <w:w w:val="105"/>
          <w:sz w:val="22"/>
        </w:rPr>
        <w:t>Centro</w:t>
      </w:r>
      <w:r>
        <w:rPr>
          <w:spacing w:val="28"/>
          <w:w w:val="105"/>
          <w:sz w:val="22"/>
        </w:rPr>
        <w:t> </w:t>
      </w:r>
      <w:r>
        <w:rPr>
          <w:w w:val="105"/>
          <w:sz w:val="22"/>
        </w:rPr>
        <w:t>de</w:t>
      </w:r>
      <w:r>
        <w:rPr>
          <w:spacing w:val="28"/>
          <w:w w:val="105"/>
          <w:sz w:val="22"/>
        </w:rPr>
        <w:t> </w:t>
      </w:r>
      <w:r>
        <w:rPr>
          <w:w w:val="105"/>
          <w:sz w:val="22"/>
        </w:rPr>
        <w:t>consulta</w:t>
      </w:r>
      <w:r>
        <w:rPr>
          <w:w w:val="105"/>
          <w:sz w:val="22"/>
        </w:rPr>
        <w:t> para</w:t>
      </w:r>
      <w:r>
        <w:rPr>
          <w:w w:val="105"/>
          <w:sz w:val="22"/>
        </w:rPr>
        <w:t> el</w:t>
      </w:r>
      <w:r>
        <w:rPr>
          <w:w w:val="105"/>
          <w:sz w:val="22"/>
        </w:rPr>
        <w:t> equipo</w:t>
      </w:r>
      <w:r>
        <w:rPr>
          <w:spacing w:val="28"/>
          <w:w w:val="105"/>
          <w:sz w:val="22"/>
        </w:rPr>
        <w:t> </w:t>
      </w:r>
      <w:r>
        <w:rPr>
          <w:w w:val="105"/>
          <w:sz w:val="22"/>
        </w:rPr>
        <w:t>interdisciplinario:</w:t>
      </w:r>
      <w:r>
        <w:rPr>
          <w:spacing w:val="28"/>
          <w:w w:val="105"/>
          <w:sz w:val="22"/>
        </w:rPr>
        <w:t> </w:t>
      </w:r>
      <w:r>
        <w:rPr>
          <w:w w:val="105"/>
          <w:sz w:val="22"/>
        </w:rPr>
        <w:t>Dotación</w:t>
      </w:r>
      <w:r>
        <w:rPr>
          <w:w w:val="105"/>
          <w:sz w:val="22"/>
        </w:rPr>
        <w:t> de</w:t>
      </w:r>
      <w:r>
        <w:rPr>
          <w:w w:val="105"/>
          <w:sz w:val="22"/>
        </w:rPr>
        <w:t> biblioteca</w:t>
      </w:r>
      <w:r>
        <w:rPr>
          <w:w w:val="105"/>
          <w:sz w:val="22"/>
        </w:rPr>
        <w:t> de</w:t>
      </w:r>
      <w:r>
        <w:rPr>
          <w:spacing w:val="28"/>
          <w:w w:val="105"/>
          <w:sz w:val="22"/>
        </w:rPr>
        <w:t> </w:t>
      </w:r>
      <w:r>
        <w:rPr>
          <w:w w:val="105"/>
          <w:sz w:val="22"/>
        </w:rPr>
        <w:t>consulta sobre educación inicial</w:t>
      </w:r>
    </w:p>
    <w:p>
      <w:pPr>
        <w:pStyle w:val="ListParagraph"/>
        <w:numPr>
          <w:ilvl w:val="0"/>
          <w:numId w:val="10"/>
        </w:numPr>
        <w:tabs>
          <w:tab w:pos="947" w:val="left" w:leader="none"/>
          <w:tab w:pos="948" w:val="left" w:leader="none"/>
        </w:tabs>
        <w:spacing w:line="290" w:lineRule="auto" w:before="116" w:after="0"/>
        <w:ind w:left="947" w:right="373" w:hanging="361"/>
        <w:jc w:val="left"/>
        <w:rPr>
          <w:sz w:val="22"/>
        </w:rPr>
      </w:pPr>
      <w:r>
        <w:rPr>
          <w:w w:val="105"/>
          <w:sz w:val="22"/>
        </w:rPr>
        <w:t>Centro</w:t>
      </w:r>
      <w:r>
        <w:rPr>
          <w:spacing w:val="37"/>
          <w:w w:val="105"/>
          <w:sz w:val="22"/>
        </w:rPr>
        <w:t> </w:t>
      </w:r>
      <w:r>
        <w:rPr>
          <w:w w:val="105"/>
          <w:sz w:val="22"/>
        </w:rPr>
        <w:t>de</w:t>
      </w:r>
      <w:r>
        <w:rPr>
          <w:spacing w:val="38"/>
          <w:w w:val="105"/>
          <w:sz w:val="22"/>
        </w:rPr>
        <w:t> </w:t>
      </w:r>
      <w:r>
        <w:rPr>
          <w:w w:val="105"/>
          <w:sz w:val="22"/>
        </w:rPr>
        <w:t>recursos</w:t>
      </w:r>
      <w:r>
        <w:rPr>
          <w:spacing w:val="38"/>
          <w:w w:val="105"/>
          <w:sz w:val="22"/>
        </w:rPr>
        <w:t> </w:t>
      </w:r>
      <w:r>
        <w:rPr>
          <w:w w:val="105"/>
          <w:sz w:val="22"/>
        </w:rPr>
        <w:t>pedagógicos:</w:t>
      </w:r>
      <w:r>
        <w:rPr>
          <w:spacing w:val="38"/>
          <w:w w:val="105"/>
          <w:sz w:val="22"/>
        </w:rPr>
        <w:t> </w:t>
      </w:r>
      <w:r>
        <w:rPr>
          <w:w w:val="105"/>
          <w:sz w:val="22"/>
        </w:rPr>
        <w:t>Dotación</w:t>
      </w:r>
      <w:r>
        <w:rPr>
          <w:spacing w:val="37"/>
          <w:w w:val="105"/>
          <w:sz w:val="22"/>
        </w:rPr>
        <w:t> </w:t>
      </w:r>
      <w:r>
        <w:rPr>
          <w:w w:val="105"/>
          <w:sz w:val="22"/>
        </w:rPr>
        <w:t>de</w:t>
      </w:r>
      <w:r>
        <w:rPr>
          <w:spacing w:val="38"/>
          <w:w w:val="105"/>
          <w:sz w:val="22"/>
        </w:rPr>
        <w:t> </w:t>
      </w:r>
      <w:r>
        <w:rPr>
          <w:w w:val="105"/>
          <w:sz w:val="22"/>
        </w:rPr>
        <w:t>material</w:t>
      </w:r>
      <w:r>
        <w:rPr>
          <w:spacing w:val="37"/>
          <w:w w:val="105"/>
          <w:sz w:val="22"/>
        </w:rPr>
        <w:t> </w:t>
      </w:r>
      <w:r>
        <w:rPr>
          <w:w w:val="105"/>
          <w:sz w:val="22"/>
        </w:rPr>
        <w:t>didáctico</w:t>
      </w:r>
      <w:r>
        <w:rPr>
          <w:spacing w:val="37"/>
          <w:w w:val="105"/>
          <w:sz w:val="22"/>
        </w:rPr>
        <w:t> </w:t>
      </w:r>
      <w:r>
        <w:rPr>
          <w:w w:val="105"/>
          <w:sz w:val="22"/>
        </w:rPr>
        <w:t>para</w:t>
      </w:r>
      <w:r>
        <w:rPr>
          <w:spacing w:val="38"/>
          <w:w w:val="105"/>
          <w:sz w:val="22"/>
        </w:rPr>
        <w:t> </w:t>
      </w:r>
      <w:r>
        <w:rPr>
          <w:w w:val="105"/>
          <w:sz w:val="22"/>
        </w:rPr>
        <w:t>uso</w:t>
      </w:r>
      <w:r>
        <w:rPr>
          <w:spacing w:val="37"/>
          <w:w w:val="105"/>
          <w:sz w:val="22"/>
        </w:rPr>
        <w:t> </w:t>
      </w:r>
      <w:r>
        <w:rPr>
          <w:w w:val="105"/>
          <w:sz w:val="22"/>
        </w:rPr>
        <w:t>de</w:t>
      </w:r>
      <w:r>
        <w:rPr>
          <w:spacing w:val="37"/>
          <w:w w:val="105"/>
          <w:sz w:val="22"/>
        </w:rPr>
        <w:t> </w:t>
      </w:r>
      <w:r>
        <w:rPr>
          <w:w w:val="105"/>
          <w:sz w:val="22"/>
        </w:rPr>
        <w:t>los</w:t>
      </w:r>
      <w:r>
        <w:rPr>
          <w:spacing w:val="37"/>
          <w:w w:val="105"/>
          <w:sz w:val="22"/>
        </w:rPr>
        <w:t> </w:t>
      </w:r>
      <w:r>
        <w:rPr>
          <w:w w:val="105"/>
          <w:sz w:val="22"/>
        </w:rPr>
        <w:t>niños de</w:t>
      </w:r>
      <w:r>
        <w:rPr>
          <w:spacing w:val="40"/>
          <w:w w:val="105"/>
          <w:sz w:val="22"/>
        </w:rPr>
        <w:t> </w:t>
      </w:r>
      <w:r>
        <w:rPr>
          <w:w w:val="105"/>
          <w:sz w:val="22"/>
        </w:rPr>
        <w:t>CDI,</w:t>
      </w:r>
      <w:r>
        <w:rPr>
          <w:spacing w:val="40"/>
          <w:w w:val="105"/>
          <w:sz w:val="22"/>
        </w:rPr>
        <w:t> </w:t>
      </w:r>
      <w:r>
        <w:rPr>
          <w:w w:val="105"/>
          <w:sz w:val="22"/>
        </w:rPr>
        <w:t>modalidad</w:t>
      </w:r>
      <w:r>
        <w:rPr>
          <w:spacing w:val="40"/>
          <w:w w:val="105"/>
          <w:sz w:val="22"/>
        </w:rPr>
        <w:t> </w:t>
      </w:r>
      <w:r>
        <w:rPr>
          <w:w w:val="105"/>
          <w:sz w:val="22"/>
        </w:rPr>
        <w:t>familiar</w:t>
      </w:r>
      <w:r>
        <w:rPr>
          <w:spacing w:val="40"/>
          <w:w w:val="105"/>
          <w:sz w:val="22"/>
        </w:rPr>
        <w:t> </w:t>
      </w:r>
      <w:r>
        <w:rPr>
          <w:w w:val="105"/>
          <w:sz w:val="22"/>
        </w:rPr>
        <w:t>y</w:t>
      </w:r>
      <w:r>
        <w:rPr>
          <w:spacing w:val="40"/>
          <w:w w:val="105"/>
          <w:sz w:val="22"/>
        </w:rPr>
        <w:t> </w:t>
      </w:r>
      <w:r>
        <w:rPr>
          <w:w w:val="105"/>
          <w:sz w:val="22"/>
        </w:rPr>
        <w:t>modalidad</w:t>
      </w:r>
      <w:r>
        <w:rPr>
          <w:spacing w:val="40"/>
          <w:w w:val="105"/>
          <w:sz w:val="22"/>
        </w:rPr>
        <w:t> </w:t>
      </w:r>
      <w:r>
        <w:rPr>
          <w:w w:val="105"/>
          <w:sz w:val="22"/>
        </w:rPr>
        <w:t>comunitaria</w:t>
      </w:r>
      <w:r>
        <w:rPr>
          <w:spacing w:val="40"/>
          <w:w w:val="105"/>
          <w:sz w:val="22"/>
        </w:rPr>
        <w:t> </w:t>
      </w:r>
      <w:r>
        <w:rPr>
          <w:w w:val="105"/>
          <w:sz w:val="22"/>
        </w:rPr>
        <w:t>cercanas.</w:t>
      </w:r>
    </w:p>
    <w:p>
      <w:pPr>
        <w:pStyle w:val="ListParagraph"/>
        <w:numPr>
          <w:ilvl w:val="0"/>
          <w:numId w:val="10"/>
        </w:numPr>
        <w:tabs>
          <w:tab w:pos="947" w:val="left" w:leader="none"/>
          <w:tab w:pos="948" w:val="left" w:leader="none"/>
        </w:tabs>
        <w:spacing w:line="240" w:lineRule="auto" w:before="114" w:after="0"/>
        <w:ind w:left="947" w:right="0" w:hanging="361"/>
        <w:jc w:val="left"/>
        <w:rPr>
          <w:sz w:val="22"/>
        </w:rPr>
      </w:pPr>
      <w:r>
        <w:rPr>
          <w:w w:val="105"/>
          <w:sz w:val="22"/>
        </w:rPr>
        <w:t>Dotación</w:t>
      </w:r>
      <w:r>
        <w:rPr>
          <w:spacing w:val="23"/>
          <w:w w:val="105"/>
          <w:sz w:val="22"/>
        </w:rPr>
        <w:t> </w:t>
      </w:r>
      <w:r>
        <w:rPr>
          <w:w w:val="105"/>
          <w:sz w:val="22"/>
        </w:rPr>
        <w:t>de</w:t>
      </w:r>
      <w:r>
        <w:rPr>
          <w:spacing w:val="24"/>
          <w:w w:val="105"/>
          <w:sz w:val="22"/>
        </w:rPr>
        <w:t> </w:t>
      </w:r>
      <w:r>
        <w:rPr>
          <w:w w:val="105"/>
          <w:sz w:val="22"/>
        </w:rPr>
        <w:t>mobiliario</w:t>
      </w:r>
      <w:r>
        <w:rPr>
          <w:spacing w:val="23"/>
          <w:w w:val="105"/>
          <w:sz w:val="22"/>
        </w:rPr>
        <w:t> </w:t>
      </w:r>
      <w:r>
        <w:rPr>
          <w:w w:val="105"/>
          <w:sz w:val="22"/>
        </w:rPr>
        <w:t>para</w:t>
      </w:r>
      <w:r>
        <w:rPr>
          <w:spacing w:val="23"/>
          <w:w w:val="105"/>
          <w:sz w:val="22"/>
        </w:rPr>
        <w:t> </w:t>
      </w:r>
      <w:r>
        <w:rPr>
          <w:w w:val="105"/>
          <w:sz w:val="22"/>
        </w:rPr>
        <w:t>los</w:t>
      </w:r>
      <w:r>
        <w:rPr>
          <w:spacing w:val="23"/>
          <w:w w:val="105"/>
          <w:sz w:val="22"/>
        </w:rPr>
        <w:t> </w:t>
      </w:r>
      <w:r>
        <w:rPr>
          <w:w w:val="105"/>
          <w:sz w:val="22"/>
        </w:rPr>
        <w:t>niños:</w:t>
      </w:r>
      <w:r>
        <w:rPr>
          <w:spacing w:val="24"/>
          <w:w w:val="105"/>
          <w:sz w:val="22"/>
        </w:rPr>
        <w:t> </w:t>
      </w:r>
      <w:r>
        <w:rPr>
          <w:w w:val="105"/>
          <w:sz w:val="22"/>
        </w:rPr>
        <w:t>Cojines,</w:t>
      </w:r>
      <w:r>
        <w:rPr>
          <w:spacing w:val="25"/>
          <w:w w:val="105"/>
          <w:sz w:val="22"/>
        </w:rPr>
        <w:t> </w:t>
      </w:r>
      <w:r>
        <w:rPr>
          <w:w w:val="105"/>
          <w:sz w:val="22"/>
        </w:rPr>
        <w:t>mesas,</w:t>
      </w:r>
      <w:r>
        <w:rPr>
          <w:spacing w:val="23"/>
          <w:w w:val="105"/>
          <w:sz w:val="22"/>
        </w:rPr>
        <w:t> </w:t>
      </w:r>
      <w:r>
        <w:rPr>
          <w:spacing w:val="-2"/>
          <w:w w:val="105"/>
          <w:sz w:val="22"/>
        </w:rPr>
        <w:t>sillas.</w:t>
      </w:r>
    </w:p>
    <w:p>
      <w:pPr>
        <w:spacing w:line="283" w:lineRule="auto" w:before="180"/>
        <w:ind w:left="379" w:right="373" w:firstLine="567"/>
        <w:jc w:val="both"/>
        <w:rPr>
          <w:sz w:val="22"/>
        </w:rPr>
      </w:pPr>
      <w:r>
        <w:rPr>
          <w:w w:val="105"/>
          <w:sz w:val="22"/>
        </w:rPr>
        <w:t>La</w:t>
      </w:r>
      <w:r>
        <w:rPr>
          <w:spacing w:val="26"/>
          <w:w w:val="105"/>
          <w:sz w:val="22"/>
        </w:rPr>
        <w:t> </w:t>
      </w:r>
      <w:r>
        <w:rPr>
          <w:w w:val="105"/>
          <w:sz w:val="22"/>
        </w:rPr>
        <w:t>adquisición</w:t>
      </w:r>
      <w:r>
        <w:rPr>
          <w:spacing w:val="26"/>
          <w:w w:val="105"/>
          <w:sz w:val="22"/>
        </w:rPr>
        <w:t> </w:t>
      </w:r>
      <w:r>
        <w:rPr>
          <w:w w:val="105"/>
          <w:sz w:val="22"/>
        </w:rPr>
        <w:t>de</w:t>
      </w:r>
      <w:r>
        <w:rPr>
          <w:spacing w:val="24"/>
          <w:w w:val="105"/>
          <w:sz w:val="22"/>
        </w:rPr>
        <w:t> </w:t>
      </w:r>
      <w:r>
        <w:rPr>
          <w:w w:val="105"/>
          <w:sz w:val="22"/>
        </w:rPr>
        <w:t>material</w:t>
      </w:r>
      <w:r>
        <w:rPr>
          <w:spacing w:val="26"/>
          <w:w w:val="105"/>
          <w:sz w:val="22"/>
        </w:rPr>
        <w:t> </w:t>
      </w:r>
      <w:r>
        <w:rPr>
          <w:w w:val="105"/>
          <w:sz w:val="22"/>
        </w:rPr>
        <w:t>didáctico</w:t>
      </w:r>
      <w:r>
        <w:rPr>
          <w:spacing w:val="26"/>
          <w:w w:val="105"/>
          <w:sz w:val="22"/>
        </w:rPr>
        <w:t> </w:t>
      </w:r>
      <w:r>
        <w:rPr>
          <w:w w:val="105"/>
          <w:sz w:val="22"/>
        </w:rPr>
        <w:t>se</w:t>
      </w:r>
      <w:r>
        <w:rPr>
          <w:spacing w:val="24"/>
          <w:w w:val="105"/>
          <w:sz w:val="22"/>
        </w:rPr>
        <w:t> </w:t>
      </w:r>
      <w:r>
        <w:rPr>
          <w:w w:val="105"/>
          <w:sz w:val="22"/>
        </w:rPr>
        <w:t>deberá</w:t>
      </w:r>
      <w:r>
        <w:rPr>
          <w:spacing w:val="26"/>
          <w:w w:val="105"/>
          <w:sz w:val="22"/>
        </w:rPr>
        <w:t> </w:t>
      </w:r>
      <w:r>
        <w:rPr>
          <w:w w:val="105"/>
          <w:sz w:val="22"/>
        </w:rPr>
        <w:t>hacer</w:t>
      </w:r>
      <w:r>
        <w:rPr>
          <w:spacing w:val="24"/>
          <w:w w:val="105"/>
          <w:sz w:val="22"/>
        </w:rPr>
        <w:t> </w:t>
      </w:r>
      <w:r>
        <w:rPr>
          <w:w w:val="105"/>
          <w:sz w:val="22"/>
        </w:rPr>
        <w:t>conforme</w:t>
      </w:r>
      <w:r>
        <w:rPr>
          <w:spacing w:val="24"/>
          <w:w w:val="105"/>
          <w:sz w:val="22"/>
        </w:rPr>
        <w:t> </w:t>
      </w:r>
      <w:r>
        <w:rPr>
          <w:w w:val="105"/>
          <w:sz w:val="22"/>
        </w:rPr>
        <w:t>a</w:t>
      </w:r>
      <w:r>
        <w:rPr>
          <w:spacing w:val="26"/>
          <w:w w:val="105"/>
          <w:sz w:val="22"/>
        </w:rPr>
        <w:t> </w:t>
      </w:r>
      <w:r>
        <w:rPr>
          <w:w w:val="105"/>
          <w:sz w:val="22"/>
        </w:rPr>
        <w:t>la</w:t>
      </w:r>
      <w:r>
        <w:rPr>
          <w:spacing w:val="26"/>
          <w:w w:val="105"/>
          <w:sz w:val="22"/>
        </w:rPr>
        <w:t> </w:t>
      </w:r>
      <w:hyperlink w:history="true" w:anchor="_bookmark47">
        <w:r>
          <w:rPr>
            <w:w w:val="105"/>
            <w:sz w:val="22"/>
          </w:rPr>
          <w:t>Tabla</w:t>
        </w:r>
        <w:r>
          <w:rPr>
            <w:spacing w:val="26"/>
            <w:w w:val="105"/>
            <w:sz w:val="22"/>
          </w:rPr>
          <w:t> </w:t>
        </w:r>
        <w:r>
          <w:rPr>
            <w:w w:val="105"/>
            <w:sz w:val="22"/>
          </w:rPr>
          <w:t>4</w:t>
        </w:r>
      </w:hyperlink>
      <w:r>
        <w:rPr>
          <w:w w:val="105"/>
          <w:sz w:val="22"/>
        </w:rPr>
        <w:t>,</w:t>
      </w:r>
      <w:r>
        <w:rPr>
          <w:spacing w:val="24"/>
          <w:w w:val="105"/>
          <w:sz w:val="22"/>
        </w:rPr>
        <w:t> </w:t>
      </w:r>
      <w:r>
        <w:rPr>
          <w:w w:val="105"/>
          <w:sz w:val="22"/>
        </w:rPr>
        <w:t>así</w:t>
      </w:r>
      <w:r>
        <w:rPr>
          <w:spacing w:val="26"/>
          <w:w w:val="105"/>
          <w:sz w:val="22"/>
        </w:rPr>
        <w:t> </w:t>
      </w:r>
      <w:r>
        <w:rPr>
          <w:w w:val="105"/>
          <w:sz w:val="22"/>
        </w:rPr>
        <w:t>como</w:t>
      </w:r>
      <w:r>
        <w:rPr>
          <w:spacing w:val="24"/>
          <w:w w:val="105"/>
          <w:sz w:val="22"/>
        </w:rPr>
        <w:t> </w:t>
      </w:r>
      <w:r>
        <w:rPr>
          <w:w w:val="105"/>
          <w:sz w:val="22"/>
        </w:rPr>
        <w:t>a la “</w:t>
      </w:r>
      <w:r>
        <w:rPr>
          <w:i/>
          <w:w w:val="105"/>
          <w:sz w:val="23"/>
        </w:rPr>
        <w:t>Guía orientadora N° 1 para la compra de la dotación para las modalidades de educación</w:t>
      </w:r>
      <w:r>
        <w:rPr>
          <w:i/>
          <w:w w:val="105"/>
          <w:sz w:val="23"/>
        </w:rPr>
        <w:t> inicial en el marco de una atención integral</w:t>
      </w:r>
      <w:r>
        <w:rPr>
          <w:w w:val="105"/>
          <w:sz w:val="22"/>
        </w:rPr>
        <w:t>”</w:t>
      </w:r>
      <w:hyperlink w:history="true" w:anchor="_bookmark52">
        <w:r>
          <w:rPr>
            <w:w w:val="105"/>
            <w:position w:val="8"/>
            <w:sz w:val="13"/>
          </w:rPr>
          <w:t>31</w:t>
        </w:r>
      </w:hyperlink>
      <w:r>
        <w:rPr>
          <w:w w:val="105"/>
          <w:sz w:val="22"/>
        </w:rPr>
        <w:t>.</w:t>
      </w:r>
    </w:p>
    <w:p>
      <w:pPr>
        <w:pStyle w:val="BodyText"/>
        <w:spacing w:line="292" w:lineRule="auto" w:before="127"/>
        <w:ind w:left="379" w:right="370" w:firstLine="568"/>
        <w:jc w:val="both"/>
      </w:pPr>
      <w:r>
        <w:rPr>
          <w:w w:val="105"/>
        </w:rPr>
        <w:t>En</w:t>
      </w:r>
      <w:r>
        <w:rPr>
          <w:w w:val="105"/>
        </w:rPr>
        <w:t> los</w:t>
      </w:r>
      <w:r>
        <w:rPr>
          <w:w w:val="105"/>
        </w:rPr>
        <w:t> lugares</w:t>
      </w:r>
      <w:r>
        <w:rPr>
          <w:w w:val="105"/>
        </w:rPr>
        <w:t> donde,</w:t>
      </w:r>
      <w:r>
        <w:rPr>
          <w:w w:val="105"/>
        </w:rPr>
        <w:t> por</w:t>
      </w:r>
      <w:r>
        <w:rPr>
          <w:w w:val="105"/>
        </w:rPr>
        <w:t> condiciones</w:t>
      </w:r>
      <w:r>
        <w:rPr>
          <w:w w:val="105"/>
        </w:rPr>
        <w:t> geográficas</w:t>
      </w:r>
      <w:r>
        <w:rPr>
          <w:w w:val="105"/>
        </w:rPr>
        <w:t> o</w:t>
      </w:r>
      <w:r>
        <w:rPr>
          <w:w w:val="105"/>
        </w:rPr>
        <w:t> de</w:t>
      </w:r>
      <w:r>
        <w:rPr>
          <w:w w:val="105"/>
        </w:rPr>
        <w:t> la</w:t>
      </w:r>
      <w:r>
        <w:rPr>
          <w:w w:val="105"/>
        </w:rPr>
        <w:t> oferta</w:t>
      </w:r>
      <w:r>
        <w:rPr>
          <w:w w:val="105"/>
        </w:rPr>
        <w:t> institucional,</w:t>
      </w:r>
      <w:r>
        <w:rPr>
          <w:w w:val="105"/>
        </w:rPr>
        <w:t> no</w:t>
      </w:r>
      <w:r>
        <w:rPr>
          <w:w w:val="105"/>
        </w:rPr>
        <w:t> sea posible</w:t>
      </w:r>
      <w:r>
        <w:rPr>
          <w:spacing w:val="32"/>
          <w:w w:val="105"/>
        </w:rPr>
        <w:t> </w:t>
      </w:r>
      <w:r>
        <w:rPr>
          <w:w w:val="105"/>
        </w:rPr>
        <w:t>la</w:t>
      </w:r>
      <w:r>
        <w:rPr>
          <w:spacing w:val="32"/>
          <w:w w:val="105"/>
        </w:rPr>
        <w:t> </w:t>
      </w:r>
      <w:r>
        <w:rPr>
          <w:w w:val="105"/>
        </w:rPr>
        <w:t>consecución</w:t>
      </w:r>
      <w:r>
        <w:rPr>
          <w:spacing w:val="33"/>
          <w:w w:val="105"/>
        </w:rPr>
        <w:t> </w:t>
      </w:r>
      <w:r>
        <w:rPr>
          <w:w w:val="105"/>
        </w:rPr>
        <w:t>de</w:t>
      </w:r>
      <w:r>
        <w:rPr>
          <w:spacing w:val="32"/>
          <w:w w:val="105"/>
        </w:rPr>
        <w:t> </w:t>
      </w:r>
      <w:r>
        <w:rPr>
          <w:w w:val="105"/>
        </w:rPr>
        <w:t>un</w:t>
      </w:r>
      <w:r>
        <w:rPr>
          <w:spacing w:val="32"/>
          <w:w w:val="105"/>
        </w:rPr>
        <w:t> </w:t>
      </w:r>
      <w:r>
        <w:rPr>
          <w:w w:val="105"/>
        </w:rPr>
        <w:t>espacio</w:t>
      </w:r>
      <w:r>
        <w:rPr>
          <w:spacing w:val="32"/>
          <w:w w:val="105"/>
        </w:rPr>
        <w:t> </w:t>
      </w:r>
      <w:r>
        <w:rPr>
          <w:w w:val="105"/>
        </w:rPr>
        <w:t>para</w:t>
      </w:r>
      <w:r>
        <w:rPr>
          <w:spacing w:val="32"/>
          <w:w w:val="105"/>
        </w:rPr>
        <w:t> </w:t>
      </w:r>
      <w:r>
        <w:rPr>
          <w:w w:val="105"/>
        </w:rPr>
        <w:t>los</w:t>
      </w:r>
      <w:r>
        <w:rPr>
          <w:spacing w:val="32"/>
          <w:w w:val="105"/>
        </w:rPr>
        <w:t> </w:t>
      </w:r>
      <w:r>
        <w:rPr>
          <w:w w:val="105"/>
        </w:rPr>
        <w:t>centros</w:t>
      </w:r>
      <w:r>
        <w:rPr>
          <w:spacing w:val="32"/>
          <w:w w:val="105"/>
        </w:rPr>
        <w:t> </w:t>
      </w:r>
      <w:r>
        <w:rPr>
          <w:w w:val="105"/>
        </w:rPr>
        <w:t>de</w:t>
      </w:r>
      <w:r>
        <w:rPr>
          <w:spacing w:val="32"/>
          <w:w w:val="105"/>
        </w:rPr>
        <w:t> </w:t>
      </w:r>
      <w:r>
        <w:rPr>
          <w:w w:val="105"/>
        </w:rPr>
        <w:t>apoyo</w:t>
      </w:r>
      <w:r>
        <w:rPr>
          <w:spacing w:val="32"/>
          <w:w w:val="105"/>
        </w:rPr>
        <w:t> </w:t>
      </w:r>
      <w:r>
        <w:rPr>
          <w:w w:val="105"/>
        </w:rPr>
        <w:t>a</w:t>
      </w:r>
      <w:r>
        <w:rPr>
          <w:spacing w:val="32"/>
          <w:w w:val="105"/>
        </w:rPr>
        <w:t> </w:t>
      </w:r>
      <w:r>
        <w:rPr>
          <w:w w:val="105"/>
        </w:rPr>
        <w:t>la</w:t>
      </w:r>
      <w:r>
        <w:rPr>
          <w:spacing w:val="32"/>
          <w:w w:val="105"/>
        </w:rPr>
        <w:t> </w:t>
      </w:r>
      <w:r>
        <w:rPr>
          <w:w w:val="105"/>
        </w:rPr>
        <w:t>modalidad</w:t>
      </w:r>
      <w:r>
        <w:rPr>
          <w:spacing w:val="32"/>
          <w:w w:val="105"/>
        </w:rPr>
        <w:t> </w:t>
      </w:r>
      <w:r>
        <w:rPr>
          <w:w w:val="105"/>
        </w:rPr>
        <w:t>comunitaria, se</w:t>
      </w:r>
      <w:r>
        <w:rPr>
          <w:w w:val="105"/>
        </w:rPr>
        <w:t> propone</w:t>
      </w:r>
      <w:r>
        <w:rPr>
          <w:w w:val="105"/>
        </w:rPr>
        <w:t> la</w:t>
      </w:r>
      <w:r>
        <w:rPr>
          <w:w w:val="105"/>
        </w:rPr>
        <w:t> dotación</w:t>
      </w:r>
      <w:r>
        <w:rPr>
          <w:w w:val="105"/>
        </w:rPr>
        <w:t> de</w:t>
      </w:r>
      <w:r>
        <w:rPr>
          <w:w w:val="105"/>
        </w:rPr>
        <w:t> material</w:t>
      </w:r>
      <w:r>
        <w:rPr>
          <w:w w:val="105"/>
        </w:rPr>
        <w:t> didáctico</w:t>
      </w:r>
      <w:r>
        <w:rPr>
          <w:w w:val="105"/>
        </w:rPr>
        <w:t> que</w:t>
      </w:r>
      <w:r>
        <w:rPr>
          <w:w w:val="105"/>
        </w:rPr>
        <w:t> rote</w:t>
      </w:r>
      <w:r>
        <w:rPr>
          <w:w w:val="105"/>
        </w:rPr>
        <w:t> en</w:t>
      </w:r>
      <w:r>
        <w:rPr>
          <w:w w:val="105"/>
        </w:rPr>
        <w:t> forma</w:t>
      </w:r>
      <w:r>
        <w:rPr>
          <w:w w:val="105"/>
        </w:rPr>
        <w:t> itinerante</w:t>
      </w:r>
      <w:r>
        <w:rPr>
          <w:w w:val="105"/>
        </w:rPr>
        <w:t> por</w:t>
      </w:r>
      <w:r>
        <w:rPr>
          <w:w w:val="105"/>
        </w:rPr>
        <w:t> los</w:t>
      </w:r>
      <w:r>
        <w:rPr>
          <w:w w:val="105"/>
        </w:rPr>
        <w:t> hogares comunitarios</w:t>
      </w:r>
      <w:r>
        <w:rPr>
          <w:w w:val="105"/>
        </w:rPr>
        <w:t> que</w:t>
      </w:r>
      <w:r>
        <w:rPr>
          <w:w w:val="105"/>
        </w:rPr>
        <w:t> han</w:t>
      </w:r>
      <w:r>
        <w:rPr>
          <w:w w:val="105"/>
        </w:rPr>
        <w:t> transitado</w:t>
      </w:r>
      <w:r>
        <w:rPr>
          <w:w w:val="105"/>
        </w:rPr>
        <w:t> a</w:t>
      </w:r>
      <w:r>
        <w:rPr>
          <w:w w:val="105"/>
        </w:rPr>
        <w:t> la</w:t>
      </w:r>
      <w:r>
        <w:rPr>
          <w:w w:val="105"/>
        </w:rPr>
        <w:t> integralidad</w:t>
      </w:r>
      <w:r>
        <w:rPr>
          <w:w w:val="105"/>
        </w:rPr>
        <w:t> (modalidad</w:t>
      </w:r>
      <w:r>
        <w:rPr>
          <w:w w:val="105"/>
        </w:rPr>
        <w:t> comunitaria).</w:t>
      </w:r>
      <w:r>
        <w:rPr>
          <w:w w:val="105"/>
        </w:rPr>
        <w:t> La</w:t>
      </w:r>
      <w:r>
        <w:rPr>
          <w:w w:val="105"/>
        </w:rPr>
        <w:t> entidad administradora</w:t>
      </w:r>
      <w:r>
        <w:rPr>
          <w:w w:val="105"/>
        </w:rPr>
        <w:t> del</w:t>
      </w:r>
      <w:r>
        <w:rPr>
          <w:w w:val="105"/>
        </w:rPr>
        <w:t> servicio</w:t>
      </w:r>
      <w:r>
        <w:rPr>
          <w:w w:val="105"/>
        </w:rPr>
        <w:t> contratada</w:t>
      </w:r>
      <w:r>
        <w:rPr>
          <w:w w:val="105"/>
        </w:rPr>
        <w:t> por</w:t>
      </w:r>
      <w:r>
        <w:rPr>
          <w:w w:val="105"/>
        </w:rPr>
        <w:t> el</w:t>
      </w:r>
      <w:r>
        <w:rPr>
          <w:w w:val="105"/>
        </w:rPr>
        <w:t> ICBF</w:t>
      </w:r>
      <w:r>
        <w:rPr>
          <w:w w:val="105"/>
        </w:rPr>
        <w:t> será</w:t>
      </w:r>
      <w:r>
        <w:rPr>
          <w:w w:val="105"/>
        </w:rPr>
        <w:t> la</w:t>
      </w:r>
      <w:r>
        <w:rPr>
          <w:w w:val="105"/>
        </w:rPr>
        <w:t> encargada</w:t>
      </w:r>
      <w:r>
        <w:rPr>
          <w:w w:val="105"/>
        </w:rPr>
        <w:t> de</w:t>
      </w:r>
      <w:r>
        <w:rPr>
          <w:w w:val="105"/>
        </w:rPr>
        <w:t> rotar</w:t>
      </w:r>
      <w:r>
        <w:rPr>
          <w:w w:val="105"/>
        </w:rPr>
        <w:t> el</w:t>
      </w:r>
      <w:r>
        <w:rPr>
          <w:w w:val="105"/>
        </w:rPr>
        <w:t> material</w:t>
      </w:r>
      <w:r>
        <w:rPr>
          <w:w w:val="105"/>
        </w:rPr>
        <w:t> a</w:t>
      </w:r>
      <w:r>
        <w:rPr>
          <w:spacing w:val="80"/>
          <w:w w:val="105"/>
        </w:rPr>
        <w:t> </w:t>
      </w:r>
      <w:r>
        <w:rPr>
          <w:w w:val="105"/>
        </w:rPr>
        <w:t>través</w:t>
      </w:r>
      <w:r>
        <w:rPr>
          <w:w w:val="105"/>
        </w:rPr>
        <w:t> de</w:t>
      </w:r>
      <w:r>
        <w:rPr>
          <w:w w:val="105"/>
        </w:rPr>
        <w:t> los</w:t>
      </w:r>
      <w:r>
        <w:rPr>
          <w:w w:val="105"/>
        </w:rPr>
        <w:t> equipos</w:t>
      </w:r>
      <w:r>
        <w:rPr>
          <w:w w:val="105"/>
        </w:rPr>
        <w:t> profesionales</w:t>
      </w:r>
      <w:r>
        <w:rPr>
          <w:w w:val="105"/>
        </w:rPr>
        <w:t> de</w:t>
      </w:r>
      <w:r>
        <w:rPr>
          <w:w w:val="105"/>
        </w:rPr>
        <w:t> apoyo,</w:t>
      </w:r>
      <w:r>
        <w:rPr>
          <w:w w:val="105"/>
        </w:rPr>
        <w:t> por</w:t>
      </w:r>
      <w:r>
        <w:rPr>
          <w:w w:val="105"/>
        </w:rPr>
        <w:t> lo</w:t>
      </w:r>
      <w:r>
        <w:rPr>
          <w:w w:val="105"/>
        </w:rPr>
        <w:t> cual,</w:t>
      </w:r>
      <w:r>
        <w:rPr>
          <w:w w:val="105"/>
        </w:rPr>
        <w:t> las</w:t>
      </w:r>
      <w:r>
        <w:rPr>
          <w:w w:val="105"/>
        </w:rPr>
        <w:t> características</w:t>
      </w:r>
      <w:r>
        <w:rPr>
          <w:w w:val="105"/>
        </w:rPr>
        <w:t> de</w:t>
      </w:r>
      <w:r>
        <w:rPr>
          <w:w w:val="105"/>
        </w:rPr>
        <w:t> la</w:t>
      </w:r>
      <w:r>
        <w:rPr>
          <w:w w:val="105"/>
        </w:rPr>
        <w:t> dotación itinerante</w:t>
      </w:r>
      <w:r>
        <w:rPr>
          <w:w w:val="105"/>
        </w:rPr>
        <w:t> (que</w:t>
      </w:r>
      <w:r>
        <w:rPr>
          <w:w w:val="105"/>
        </w:rPr>
        <w:t> rota</w:t>
      </w:r>
      <w:r>
        <w:rPr>
          <w:w w:val="105"/>
        </w:rPr>
        <w:t> en</w:t>
      </w:r>
      <w:r>
        <w:rPr>
          <w:w w:val="105"/>
        </w:rPr>
        <w:t> maletas</w:t>
      </w:r>
      <w:r>
        <w:rPr>
          <w:w w:val="105"/>
        </w:rPr>
        <w:t> viajeras</w:t>
      </w:r>
      <w:r>
        <w:rPr>
          <w:w w:val="105"/>
        </w:rPr>
        <w:t> a</w:t>
      </w:r>
      <w:r>
        <w:rPr>
          <w:w w:val="105"/>
        </w:rPr>
        <w:t> través</w:t>
      </w:r>
      <w:r>
        <w:rPr>
          <w:w w:val="105"/>
        </w:rPr>
        <w:t> del</w:t>
      </w:r>
      <w:r>
        <w:rPr>
          <w:w w:val="105"/>
        </w:rPr>
        <w:t> equipo</w:t>
      </w:r>
      <w:r>
        <w:rPr>
          <w:w w:val="105"/>
        </w:rPr>
        <w:t> mencionado)</w:t>
      </w:r>
      <w:r>
        <w:rPr>
          <w:w w:val="105"/>
        </w:rPr>
        <w:t> y</w:t>
      </w:r>
      <w:r>
        <w:rPr>
          <w:w w:val="105"/>
        </w:rPr>
        <w:t> la</w:t>
      </w:r>
      <w:r>
        <w:rPr>
          <w:w w:val="105"/>
        </w:rPr>
        <w:t> entrega</w:t>
      </w:r>
      <w:r>
        <w:rPr>
          <w:w w:val="105"/>
        </w:rPr>
        <w:t> al operador</w:t>
      </w:r>
      <w:r>
        <w:rPr>
          <w:spacing w:val="40"/>
          <w:w w:val="105"/>
        </w:rPr>
        <w:t> </w:t>
      </w:r>
      <w:r>
        <w:rPr>
          <w:w w:val="105"/>
        </w:rPr>
        <w:t>para</w:t>
      </w:r>
      <w:r>
        <w:rPr>
          <w:spacing w:val="40"/>
          <w:w w:val="105"/>
        </w:rPr>
        <w:t> </w:t>
      </w:r>
      <w:r>
        <w:rPr>
          <w:w w:val="105"/>
        </w:rPr>
        <w:t>su</w:t>
      </w:r>
      <w:r>
        <w:rPr>
          <w:spacing w:val="40"/>
          <w:w w:val="105"/>
        </w:rPr>
        <w:t> </w:t>
      </w:r>
      <w:r>
        <w:rPr>
          <w:w w:val="105"/>
        </w:rPr>
        <w:t>rotación,</w:t>
      </w:r>
      <w:r>
        <w:rPr>
          <w:spacing w:val="40"/>
          <w:w w:val="105"/>
        </w:rPr>
        <w:t> </w:t>
      </w:r>
      <w:r>
        <w:rPr>
          <w:w w:val="105"/>
        </w:rPr>
        <w:t>se</w:t>
      </w:r>
      <w:r>
        <w:rPr>
          <w:spacing w:val="40"/>
          <w:w w:val="105"/>
        </w:rPr>
        <w:t> </w:t>
      </w:r>
      <w:r>
        <w:rPr>
          <w:w w:val="105"/>
        </w:rPr>
        <w:t>coordinarán</w:t>
      </w:r>
      <w:r>
        <w:rPr>
          <w:spacing w:val="40"/>
          <w:w w:val="105"/>
        </w:rPr>
        <w:t> </w:t>
      </w:r>
      <w:r>
        <w:rPr>
          <w:w w:val="105"/>
        </w:rPr>
        <w:t>con</w:t>
      </w:r>
      <w:r>
        <w:rPr>
          <w:spacing w:val="40"/>
          <w:w w:val="105"/>
        </w:rPr>
        <w:t> </w:t>
      </w:r>
      <w:r>
        <w:rPr>
          <w:w w:val="105"/>
        </w:rPr>
        <w:t>la</w:t>
      </w:r>
      <w:r>
        <w:rPr>
          <w:spacing w:val="40"/>
          <w:w w:val="105"/>
        </w:rPr>
        <w:t> </w:t>
      </w:r>
      <w:r>
        <w:rPr>
          <w:w w:val="105"/>
        </w:rPr>
        <w:t>Dirección</w:t>
      </w:r>
      <w:r>
        <w:rPr>
          <w:spacing w:val="40"/>
          <w:w w:val="105"/>
        </w:rPr>
        <w:t> </w:t>
      </w:r>
      <w:r>
        <w:rPr>
          <w:w w:val="105"/>
        </w:rPr>
        <w:t>Regional</w:t>
      </w:r>
      <w:r>
        <w:rPr>
          <w:spacing w:val="40"/>
          <w:w w:val="105"/>
        </w:rPr>
        <w:t> </w:t>
      </w:r>
      <w:r>
        <w:rPr>
          <w:w w:val="105"/>
        </w:rPr>
        <w:t>del</w:t>
      </w:r>
      <w:r>
        <w:rPr>
          <w:spacing w:val="40"/>
          <w:w w:val="105"/>
        </w:rPr>
        <w:t> </w:t>
      </w:r>
      <w:r>
        <w:rPr>
          <w:w w:val="105"/>
        </w:rPr>
        <w:t>ICBF.</w:t>
      </w:r>
    </w:p>
    <w:p>
      <w:pPr>
        <w:pStyle w:val="BodyText"/>
        <w:spacing w:line="292" w:lineRule="auto" w:before="128"/>
        <w:ind w:left="380" w:right="379"/>
        <w:jc w:val="both"/>
      </w:pPr>
      <w:r>
        <w:rPr>
          <w:w w:val="105"/>
        </w:rPr>
        <w:t>¿Cuáles</w:t>
      </w:r>
      <w:r>
        <w:rPr>
          <w:spacing w:val="40"/>
          <w:w w:val="105"/>
        </w:rPr>
        <w:t> </w:t>
      </w:r>
      <w:r>
        <w:rPr>
          <w:w w:val="105"/>
        </w:rPr>
        <w:t>son</w:t>
      </w:r>
      <w:r>
        <w:rPr>
          <w:spacing w:val="40"/>
          <w:w w:val="105"/>
        </w:rPr>
        <w:t> </w:t>
      </w:r>
      <w:r>
        <w:rPr>
          <w:w w:val="105"/>
        </w:rPr>
        <w:t>los</w:t>
      </w:r>
      <w:r>
        <w:rPr>
          <w:spacing w:val="40"/>
          <w:w w:val="105"/>
        </w:rPr>
        <w:t> </w:t>
      </w:r>
      <w:r>
        <w:rPr>
          <w:w w:val="105"/>
        </w:rPr>
        <w:t>pasos</w:t>
      </w:r>
      <w:r>
        <w:rPr>
          <w:spacing w:val="40"/>
          <w:w w:val="105"/>
        </w:rPr>
        <w:t> </w:t>
      </w:r>
      <w:r>
        <w:rPr>
          <w:w w:val="105"/>
        </w:rPr>
        <w:t>y</w:t>
      </w:r>
      <w:r>
        <w:rPr>
          <w:spacing w:val="40"/>
          <w:w w:val="105"/>
        </w:rPr>
        <w:t> </w:t>
      </w:r>
      <w:r>
        <w:rPr>
          <w:w w:val="105"/>
        </w:rPr>
        <w:t>recomendaciones</w:t>
      </w:r>
      <w:r>
        <w:rPr>
          <w:spacing w:val="40"/>
          <w:w w:val="105"/>
        </w:rPr>
        <w:t> </w:t>
      </w:r>
      <w:r>
        <w:rPr>
          <w:w w:val="105"/>
        </w:rPr>
        <w:t>a</w:t>
      </w:r>
      <w:r>
        <w:rPr>
          <w:spacing w:val="40"/>
          <w:w w:val="105"/>
        </w:rPr>
        <w:t> </w:t>
      </w:r>
      <w:r>
        <w:rPr>
          <w:w w:val="105"/>
        </w:rPr>
        <w:t>seguir</w:t>
      </w:r>
      <w:r>
        <w:rPr>
          <w:spacing w:val="40"/>
          <w:w w:val="105"/>
        </w:rPr>
        <w:t> </w:t>
      </w:r>
      <w:r>
        <w:rPr>
          <w:w w:val="105"/>
        </w:rPr>
        <w:t>en</w:t>
      </w:r>
      <w:r>
        <w:rPr>
          <w:spacing w:val="40"/>
          <w:w w:val="105"/>
        </w:rPr>
        <w:t> </w:t>
      </w:r>
      <w:r>
        <w:rPr>
          <w:w w:val="105"/>
        </w:rPr>
        <w:t>la</w:t>
      </w:r>
      <w:r>
        <w:rPr>
          <w:spacing w:val="40"/>
          <w:w w:val="105"/>
        </w:rPr>
        <w:t> </w:t>
      </w:r>
      <w:r>
        <w:rPr>
          <w:w w:val="105"/>
        </w:rPr>
        <w:t>mejora</w:t>
      </w:r>
      <w:r>
        <w:rPr>
          <w:spacing w:val="40"/>
          <w:w w:val="105"/>
        </w:rPr>
        <w:t> </w:t>
      </w:r>
      <w:r>
        <w:rPr>
          <w:w w:val="105"/>
        </w:rPr>
        <w:t>de</w:t>
      </w:r>
      <w:r>
        <w:rPr>
          <w:spacing w:val="40"/>
          <w:w w:val="105"/>
        </w:rPr>
        <w:t> </w:t>
      </w:r>
      <w:r>
        <w:rPr>
          <w:w w:val="105"/>
        </w:rPr>
        <w:t>los</w:t>
      </w:r>
      <w:r>
        <w:rPr>
          <w:spacing w:val="40"/>
          <w:w w:val="105"/>
        </w:rPr>
        <w:t> </w:t>
      </w:r>
      <w:r>
        <w:rPr>
          <w:w w:val="105"/>
        </w:rPr>
        <w:t>ambientes</w:t>
      </w:r>
      <w:r>
        <w:rPr>
          <w:spacing w:val="40"/>
          <w:w w:val="105"/>
        </w:rPr>
        <w:t> </w:t>
      </w:r>
      <w:r>
        <w:rPr>
          <w:w w:val="105"/>
        </w:rPr>
        <w:t>de hogares</w:t>
      </w:r>
      <w:r>
        <w:rPr>
          <w:spacing w:val="40"/>
          <w:w w:val="105"/>
        </w:rPr>
        <w:t> </w:t>
      </w:r>
      <w:r>
        <w:rPr>
          <w:w w:val="105"/>
        </w:rPr>
        <w:t>comunitarios</w:t>
      </w:r>
      <w:r>
        <w:rPr>
          <w:spacing w:val="40"/>
          <w:w w:val="105"/>
        </w:rPr>
        <w:t> </w:t>
      </w:r>
      <w:r>
        <w:rPr>
          <w:w w:val="105"/>
        </w:rPr>
        <w:t>de</w:t>
      </w:r>
      <w:r>
        <w:rPr>
          <w:spacing w:val="40"/>
          <w:w w:val="105"/>
        </w:rPr>
        <w:t> </w:t>
      </w:r>
      <w:r>
        <w:rPr>
          <w:w w:val="105"/>
        </w:rPr>
        <w:t>bienestar?</w:t>
      </w:r>
    </w:p>
    <w:p>
      <w:pPr>
        <w:pStyle w:val="BodyText"/>
        <w:spacing w:line="292" w:lineRule="auto" w:before="123"/>
        <w:ind w:left="379" w:right="372" w:firstLine="567"/>
        <w:jc w:val="both"/>
      </w:pPr>
      <w:r>
        <w:rPr>
          <w:w w:val="105"/>
        </w:rPr>
        <w:t>Se han definido 6 pasos que se deben seguir para realizar las mejoras en el ambiente de</w:t>
      </w:r>
      <w:r>
        <w:rPr>
          <w:spacing w:val="40"/>
          <w:w w:val="105"/>
        </w:rPr>
        <w:t> </w:t>
      </w:r>
      <w:r>
        <w:rPr>
          <w:w w:val="105"/>
        </w:rPr>
        <w:t>los hogares comunitarios de bienestar:</w:t>
      </w:r>
    </w:p>
    <w:p>
      <w:pPr>
        <w:pStyle w:val="ListParagraph"/>
        <w:numPr>
          <w:ilvl w:val="0"/>
          <w:numId w:val="11"/>
        </w:numPr>
        <w:tabs>
          <w:tab w:pos="948" w:val="left" w:leader="none"/>
        </w:tabs>
        <w:spacing w:line="292" w:lineRule="auto" w:before="111" w:after="0"/>
        <w:ind w:left="947" w:right="371" w:hanging="361"/>
        <w:jc w:val="both"/>
        <w:rPr>
          <w:sz w:val="22"/>
        </w:rPr>
      </w:pPr>
      <w:r>
        <w:rPr>
          <w:i/>
          <w:w w:val="105"/>
          <w:sz w:val="23"/>
        </w:rPr>
        <w:t>Focalización</w:t>
      </w:r>
      <w:r>
        <w:rPr>
          <w:w w:val="105"/>
          <w:sz w:val="22"/>
        </w:rPr>
        <w:t>:</w:t>
      </w:r>
      <w:r>
        <w:rPr>
          <w:w w:val="105"/>
          <w:sz w:val="22"/>
        </w:rPr>
        <w:t> La</w:t>
      </w:r>
      <w:r>
        <w:rPr>
          <w:w w:val="105"/>
          <w:sz w:val="22"/>
        </w:rPr>
        <w:t> Dirección</w:t>
      </w:r>
      <w:r>
        <w:rPr>
          <w:w w:val="105"/>
          <w:sz w:val="22"/>
        </w:rPr>
        <w:t> Regional</w:t>
      </w:r>
      <w:r>
        <w:rPr>
          <w:w w:val="105"/>
          <w:sz w:val="22"/>
        </w:rPr>
        <w:t> del</w:t>
      </w:r>
      <w:r>
        <w:rPr>
          <w:w w:val="105"/>
          <w:sz w:val="22"/>
        </w:rPr>
        <w:t> ICBF,</w:t>
      </w:r>
      <w:r>
        <w:rPr>
          <w:w w:val="105"/>
          <w:sz w:val="22"/>
        </w:rPr>
        <w:t> de</w:t>
      </w:r>
      <w:r>
        <w:rPr>
          <w:w w:val="105"/>
          <w:sz w:val="22"/>
        </w:rPr>
        <w:t> manera</w:t>
      </w:r>
      <w:r>
        <w:rPr>
          <w:w w:val="105"/>
          <w:sz w:val="22"/>
        </w:rPr>
        <w:t> conjunta</w:t>
      </w:r>
      <w:r>
        <w:rPr>
          <w:w w:val="105"/>
          <w:sz w:val="22"/>
        </w:rPr>
        <w:t> con</w:t>
      </w:r>
      <w:r>
        <w:rPr>
          <w:w w:val="105"/>
          <w:sz w:val="22"/>
        </w:rPr>
        <w:t> la</w:t>
      </w:r>
      <w:r>
        <w:rPr>
          <w:w w:val="105"/>
          <w:sz w:val="22"/>
        </w:rPr>
        <w:t> Dirección</w:t>
      </w:r>
      <w:r>
        <w:rPr>
          <w:w w:val="105"/>
          <w:sz w:val="22"/>
        </w:rPr>
        <w:t> de Primera</w:t>
      </w:r>
      <w:r>
        <w:rPr>
          <w:w w:val="105"/>
          <w:sz w:val="22"/>
        </w:rPr>
        <w:t> Infancia</w:t>
      </w:r>
      <w:r>
        <w:rPr>
          <w:w w:val="105"/>
          <w:sz w:val="22"/>
        </w:rPr>
        <w:t> del</w:t>
      </w:r>
      <w:r>
        <w:rPr>
          <w:w w:val="105"/>
          <w:sz w:val="22"/>
        </w:rPr>
        <w:t> ICBF</w:t>
      </w:r>
      <w:r>
        <w:rPr>
          <w:w w:val="105"/>
          <w:sz w:val="22"/>
        </w:rPr>
        <w:t> en</w:t>
      </w:r>
      <w:r>
        <w:rPr>
          <w:w w:val="105"/>
          <w:sz w:val="22"/>
        </w:rPr>
        <w:t> el</w:t>
      </w:r>
      <w:r>
        <w:rPr>
          <w:w w:val="105"/>
          <w:sz w:val="22"/>
        </w:rPr>
        <w:t> nivel</w:t>
      </w:r>
      <w:r>
        <w:rPr>
          <w:w w:val="105"/>
          <w:sz w:val="22"/>
        </w:rPr>
        <w:t> nacional,</w:t>
      </w:r>
      <w:r>
        <w:rPr>
          <w:w w:val="105"/>
          <w:sz w:val="22"/>
        </w:rPr>
        <w:t> y</w:t>
      </w:r>
      <w:r>
        <w:rPr>
          <w:w w:val="105"/>
          <w:sz w:val="22"/>
        </w:rPr>
        <w:t> de</w:t>
      </w:r>
      <w:r>
        <w:rPr>
          <w:w w:val="105"/>
          <w:sz w:val="22"/>
        </w:rPr>
        <w:t> acuerdo</w:t>
      </w:r>
      <w:r>
        <w:rPr>
          <w:w w:val="105"/>
          <w:sz w:val="22"/>
        </w:rPr>
        <w:t> con</w:t>
      </w:r>
      <w:r>
        <w:rPr>
          <w:w w:val="105"/>
          <w:sz w:val="22"/>
        </w:rPr>
        <w:t> los</w:t>
      </w:r>
      <w:r>
        <w:rPr>
          <w:w w:val="105"/>
          <w:sz w:val="22"/>
        </w:rPr>
        <w:t> criterios</w:t>
      </w:r>
      <w:r>
        <w:rPr>
          <w:w w:val="105"/>
          <w:sz w:val="22"/>
        </w:rPr>
        <w:t> de</w:t>
      </w:r>
      <w:r>
        <w:rPr>
          <w:spacing w:val="80"/>
          <w:w w:val="105"/>
          <w:sz w:val="22"/>
        </w:rPr>
        <w:t> </w:t>
      </w:r>
      <w:r>
        <w:rPr>
          <w:w w:val="105"/>
          <w:sz w:val="22"/>
        </w:rPr>
        <w:t>focalización</w:t>
      </w:r>
      <w:r>
        <w:rPr>
          <w:w w:val="105"/>
          <w:sz w:val="22"/>
        </w:rPr>
        <w:t> establecidos</w:t>
      </w:r>
      <w:r>
        <w:rPr>
          <w:w w:val="105"/>
          <w:sz w:val="22"/>
        </w:rPr>
        <w:t> por</w:t>
      </w:r>
      <w:r>
        <w:rPr>
          <w:w w:val="105"/>
          <w:sz w:val="22"/>
        </w:rPr>
        <w:t> esta,</w:t>
      </w:r>
      <w:r>
        <w:rPr>
          <w:w w:val="105"/>
          <w:sz w:val="22"/>
        </w:rPr>
        <w:t> define</w:t>
      </w:r>
      <w:r>
        <w:rPr>
          <w:w w:val="105"/>
          <w:sz w:val="22"/>
        </w:rPr>
        <w:t> cuáles</w:t>
      </w:r>
      <w:r>
        <w:rPr>
          <w:w w:val="105"/>
          <w:sz w:val="22"/>
        </w:rPr>
        <w:t> son</w:t>
      </w:r>
      <w:r>
        <w:rPr>
          <w:w w:val="105"/>
          <w:sz w:val="22"/>
        </w:rPr>
        <w:t> los</w:t>
      </w:r>
      <w:r>
        <w:rPr>
          <w:w w:val="105"/>
          <w:sz w:val="22"/>
        </w:rPr>
        <w:t> hogares</w:t>
      </w:r>
      <w:r>
        <w:rPr>
          <w:w w:val="105"/>
          <w:sz w:val="22"/>
        </w:rPr>
        <w:t> comunitarios</w:t>
      </w:r>
      <w:r>
        <w:rPr>
          <w:w w:val="105"/>
          <w:sz w:val="22"/>
        </w:rPr>
        <w:t> que transitarán a la integralidad.</w:t>
      </w:r>
    </w:p>
    <w:p>
      <w:pPr>
        <w:pStyle w:val="ListParagraph"/>
        <w:numPr>
          <w:ilvl w:val="0"/>
          <w:numId w:val="11"/>
        </w:numPr>
        <w:tabs>
          <w:tab w:pos="948" w:val="left" w:leader="none"/>
        </w:tabs>
        <w:spacing w:line="292" w:lineRule="auto" w:before="110" w:after="0"/>
        <w:ind w:left="947" w:right="372" w:hanging="360"/>
        <w:jc w:val="both"/>
        <w:rPr>
          <w:sz w:val="22"/>
        </w:rPr>
      </w:pPr>
      <w:r>
        <w:rPr>
          <w:i/>
          <w:w w:val="105"/>
          <w:sz w:val="23"/>
        </w:rPr>
        <w:t>Diagnóstico</w:t>
      </w:r>
      <w:r>
        <w:rPr>
          <w:w w:val="105"/>
          <w:sz w:val="22"/>
        </w:rPr>
        <w:t>:</w:t>
      </w:r>
      <w:r>
        <w:rPr>
          <w:w w:val="105"/>
          <w:sz w:val="22"/>
        </w:rPr>
        <w:t> La</w:t>
      </w:r>
      <w:r>
        <w:rPr>
          <w:w w:val="105"/>
          <w:sz w:val="22"/>
        </w:rPr>
        <w:t> Oficina</w:t>
      </w:r>
      <w:r>
        <w:rPr>
          <w:w w:val="105"/>
          <w:sz w:val="22"/>
        </w:rPr>
        <w:t> de</w:t>
      </w:r>
      <w:r>
        <w:rPr>
          <w:w w:val="105"/>
          <w:sz w:val="22"/>
        </w:rPr>
        <w:t> Planeación</w:t>
      </w:r>
      <w:r>
        <w:rPr>
          <w:w w:val="105"/>
          <w:sz w:val="22"/>
        </w:rPr>
        <w:t> Municipal</w:t>
      </w:r>
      <w:r>
        <w:rPr>
          <w:w w:val="105"/>
          <w:sz w:val="22"/>
        </w:rPr>
        <w:t> o</w:t>
      </w:r>
      <w:r>
        <w:rPr>
          <w:w w:val="105"/>
          <w:sz w:val="22"/>
        </w:rPr>
        <w:t> el</w:t>
      </w:r>
      <w:r>
        <w:rPr>
          <w:w w:val="105"/>
          <w:sz w:val="22"/>
        </w:rPr>
        <w:t> organismo</w:t>
      </w:r>
      <w:r>
        <w:rPr>
          <w:w w:val="105"/>
          <w:sz w:val="22"/>
        </w:rPr>
        <w:t> territorial</w:t>
      </w:r>
      <w:r>
        <w:rPr>
          <w:w w:val="105"/>
          <w:sz w:val="22"/>
        </w:rPr>
        <w:t> competente, realiza</w:t>
      </w:r>
      <w:r>
        <w:rPr>
          <w:spacing w:val="40"/>
          <w:w w:val="105"/>
          <w:sz w:val="22"/>
        </w:rPr>
        <w:t> </w:t>
      </w:r>
      <w:r>
        <w:rPr>
          <w:w w:val="105"/>
          <w:sz w:val="22"/>
        </w:rPr>
        <w:t>un</w:t>
      </w:r>
      <w:r>
        <w:rPr>
          <w:spacing w:val="40"/>
          <w:w w:val="105"/>
          <w:sz w:val="22"/>
        </w:rPr>
        <w:t> </w:t>
      </w:r>
      <w:r>
        <w:rPr>
          <w:w w:val="105"/>
          <w:sz w:val="22"/>
        </w:rPr>
        <w:t>diagnóstico</w:t>
      </w:r>
      <w:r>
        <w:rPr>
          <w:spacing w:val="40"/>
          <w:w w:val="105"/>
          <w:sz w:val="22"/>
        </w:rPr>
        <w:t> </w:t>
      </w:r>
      <w:r>
        <w:rPr>
          <w:w w:val="105"/>
          <w:sz w:val="22"/>
        </w:rPr>
        <w:t>participativo</w:t>
      </w:r>
      <w:r>
        <w:rPr>
          <w:spacing w:val="40"/>
          <w:w w:val="105"/>
          <w:sz w:val="22"/>
        </w:rPr>
        <w:t> </w:t>
      </w:r>
      <w:r>
        <w:rPr>
          <w:w w:val="105"/>
          <w:sz w:val="22"/>
        </w:rPr>
        <w:t>de</w:t>
      </w:r>
      <w:r>
        <w:rPr>
          <w:spacing w:val="40"/>
          <w:w w:val="105"/>
          <w:sz w:val="22"/>
        </w:rPr>
        <w:t> </w:t>
      </w:r>
      <w:r>
        <w:rPr>
          <w:w w:val="105"/>
          <w:sz w:val="22"/>
        </w:rPr>
        <w:t>la</w:t>
      </w:r>
      <w:r>
        <w:rPr>
          <w:spacing w:val="40"/>
          <w:w w:val="105"/>
          <w:sz w:val="22"/>
        </w:rPr>
        <w:t> </w:t>
      </w:r>
      <w:r>
        <w:rPr>
          <w:w w:val="105"/>
          <w:sz w:val="22"/>
        </w:rPr>
        <w:t>dotación</w:t>
      </w:r>
      <w:r>
        <w:rPr>
          <w:spacing w:val="40"/>
          <w:w w:val="105"/>
          <w:sz w:val="22"/>
        </w:rPr>
        <w:t> </w:t>
      </w:r>
      <w:r>
        <w:rPr>
          <w:w w:val="105"/>
          <w:sz w:val="22"/>
        </w:rPr>
        <w:t>de</w:t>
      </w:r>
      <w:r>
        <w:rPr>
          <w:spacing w:val="40"/>
          <w:w w:val="105"/>
          <w:sz w:val="22"/>
        </w:rPr>
        <w:t> </w:t>
      </w:r>
      <w:r>
        <w:rPr>
          <w:w w:val="105"/>
          <w:sz w:val="22"/>
        </w:rPr>
        <w:t>los</w:t>
      </w:r>
      <w:r>
        <w:rPr>
          <w:spacing w:val="40"/>
          <w:w w:val="105"/>
          <w:sz w:val="22"/>
        </w:rPr>
        <w:t> </w:t>
      </w:r>
      <w:r>
        <w:rPr>
          <w:w w:val="105"/>
          <w:sz w:val="22"/>
        </w:rPr>
        <w:t>hogares</w:t>
      </w:r>
      <w:r>
        <w:rPr>
          <w:spacing w:val="40"/>
          <w:w w:val="105"/>
          <w:sz w:val="22"/>
        </w:rPr>
        <w:t> </w:t>
      </w:r>
      <w:r>
        <w:rPr>
          <w:w w:val="105"/>
          <w:sz w:val="22"/>
        </w:rPr>
        <w:t>comunitarios focalizados por el ICBF, teniendo en cuenta los criterios establecidos en los estándares de calidad para la modalidad comunitaria.</w:t>
      </w:r>
    </w:p>
    <w:p>
      <w:pPr>
        <w:pStyle w:val="ListParagraph"/>
        <w:numPr>
          <w:ilvl w:val="0"/>
          <w:numId w:val="11"/>
        </w:numPr>
        <w:tabs>
          <w:tab w:pos="948" w:val="left" w:leader="none"/>
        </w:tabs>
        <w:spacing w:line="292" w:lineRule="auto" w:before="109" w:after="0"/>
        <w:ind w:left="947" w:right="371" w:hanging="360"/>
        <w:jc w:val="both"/>
        <w:rPr>
          <w:sz w:val="22"/>
        </w:rPr>
      </w:pPr>
      <w:r>
        <w:rPr>
          <w:i/>
          <w:w w:val="105"/>
          <w:sz w:val="23"/>
        </w:rPr>
        <w:t>Elaboración del proyecto</w:t>
      </w:r>
      <w:r>
        <w:rPr>
          <w:w w:val="105"/>
          <w:sz w:val="22"/>
        </w:rPr>
        <w:t>: Con base en el diagnóstico realizado y las actividades técnicas de</w:t>
      </w:r>
      <w:r>
        <w:rPr>
          <w:w w:val="105"/>
          <w:sz w:val="22"/>
        </w:rPr>
        <w:t> intervención</w:t>
      </w:r>
      <w:r>
        <w:rPr>
          <w:w w:val="105"/>
          <w:sz w:val="22"/>
        </w:rPr>
        <w:t> definidas,</w:t>
      </w:r>
      <w:r>
        <w:rPr>
          <w:w w:val="105"/>
          <w:sz w:val="22"/>
        </w:rPr>
        <w:t> la</w:t>
      </w:r>
      <w:r>
        <w:rPr>
          <w:w w:val="105"/>
          <w:sz w:val="22"/>
        </w:rPr>
        <w:t> Oficina</w:t>
      </w:r>
      <w:r>
        <w:rPr>
          <w:w w:val="105"/>
          <w:sz w:val="22"/>
        </w:rPr>
        <w:t> de</w:t>
      </w:r>
      <w:r>
        <w:rPr>
          <w:w w:val="105"/>
          <w:sz w:val="22"/>
        </w:rPr>
        <w:t> Planeación</w:t>
      </w:r>
      <w:r>
        <w:rPr>
          <w:w w:val="105"/>
          <w:sz w:val="22"/>
        </w:rPr>
        <w:t> Municipal</w:t>
      </w:r>
      <w:r>
        <w:rPr>
          <w:w w:val="105"/>
          <w:sz w:val="22"/>
        </w:rPr>
        <w:t> o</w:t>
      </w:r>
      <w:r>
        <w:rPr>
          <w:w w:val="105"/>
          <w:sz w:val="22"/>
        </w:rPr>
        <w:t> el</w:t>
      </w:r>
      <w:r>
        <w:rPr>
          <w:w w:val="105"/>
          <w:sz w:val="22"/>
        </w:rPr>
        <w:t> organismo</w:t>
      </w:r>
      <w:r>
        <w:rPr>
          <w:w w:val="105"/>
          <w:sz w:val="22"/>
        </w:rPr>
        <w:t> territorial competente</w:t>
      </w:r>
      <w:r>
        <w:rPr>
          <w:w w:val="105"/>
          <w:sz w:val="22"/>
        </w:rPr>
        <w:t> elabora</w:t>
      </w:r>
      <w:r>
        <w:rPr>
          <w:w w:val="105"/>
          <w:sz w:val="22"/>
        </w:rPr>
        <w:t> un</w:t>
      </w:r>
      <w:r>
        <w:rPr>
          <w:w w:val="105"/>
          <w:sz w:val="22"/>
        </w:rPr>
        <w:t> proyecto</w:t>
      </w:r>
      <w:r>
        <w:rPr>
          <w:w w:val="105"/>
          <w:sz w:val="22"/>
        </w:rPr>
        <w:t> de</w:t>
      </w:r>
      <w:r>
        <w:rPr>
          <w:w w:val="105"/>
          <w:sz w:val="22"/>
        </w:rPr>
        <w:t> mejoramiento</w:t>
      </w:r>
      <w:r>
        <w:rPr>
          <w:w w:val="105"/>
          <w:sz w:val="22"/>
        </w:rPr>
        <w:t> de</w:t>
      </w:r>
      <w:r>
        <w:rPr>
          <w:w w:val="105"/>
          <w:sz w:val="22"/>
        </w:rPr>
        <w:t> la</w:t>
      </w:r>
      <w:r>
        <w:rPr>
          <w:w w:val="105"/>
          <w:sz w:val="22"/>
        </w:rPr>
        <w:t> dotación</w:t>
      </w:r>
      <w:r>
        <w:rPr>
          <w:w w:val="105"/>
          <w:sz w:val="22"/>
        </w:rPr>
        <w:t> de</w:t>
      </w:r>
      <w:r>
        <w:rPr>
          <w:w w:val="105"/>
          <w:sz w:val="22"/>
        </w:rPr>
        <w:t> los</w:t>
      </w:r>
      <w:r>
        <w:rPr>
          <w:w w:val="105"/>
          <w:sz w:val="22"/>
        </w:rPr>
        <w:t> hogares comunitarios</w:t>
      </w:r>
      <w:r>
        <w:rPr>
          <w:w w:val="105"/>
          <w:sz w:val="22"/>
        </w:rPr>
        <w:t> que</w:t>
      </w:r>
      <w:r>
        <w:rPr>
          <w:w w:val="105"/>
          <w:sz w:val="22"/>
        </w:rPr>
        <w:t> transitarán</w:t>
      </w:r>
      <w:r>
        <w:rPr>
          <w:w w:val="105"/>
          <w:sz w:val="22"/>
        </w:rPr>
        <w:t> a</w:t>
      </w:r>
      <w:r>
        <w:rPr>
          <w:w w:val="105"/>
          <w:sz w:val="22"/>
        </w:rPr>
        <w:t> la</w:t>
      </w:r>
      <w:r>
        <w:rPr>
          <w:w w:val="105"/>
          <w:sz w:val="22"/>
        </w:rPr>
        <w:t> integralidad,</w:t>
      </w:r>
      <w:r>
        <w:rPr>
          <w:w w:val="105"/>
          <w:sz w:val="22"/>
        </w:rPr>
        <w:t> o</w:t>
      </w:r>
      <w:r>
        <w:rPr>
          <w:w w:val="105"/>
          <w:sz w:val="22"/>
        </w:rPr>
        <w:t> la</w:t>
      </w:r>
      <w:r>
        <w:rPr>
          <w:w w:val="105"/>
          <w:sz w:val="22"/>
        </w:rPr>
        <w:t> dotación</w:t>
      </w:r>
      <w:r>
        <w:rPr>
          <w:w w:val="105"/>
          <w:sz w:val="22"/>
        </w:rPr>
        <w:t> del</w:t>
      </w:r>
      <w:r>
        <w:rPr>
          <w:w w:val="105"/>
          <w:sz w:val="22"/>
        </w:rPr>
        <w:t> centro</w:t>
      </w:r>
      <w:r>
        <w:rPr>
          <w:w w:val="105"/>
          <w:sz w:val="22"/>
        </w:rPr>
        <w:t> de</w:t>
      </w:r>
      <w:r>
        <w:rPr>
          <w:w w:val="105"/>
          <w:sz w:val="22"/>
        </w:rPr>
        <w:t> apoyo</w:t>
      </w:r>
      <w:r>
        <w:rPr>
          <w:w w:val="105"/>
          <w:sz w:val="22"/>
        </w:rPr>
        <w:t> a</w:t>
      </w:r>
      <w:r>
        <w:rPr>
          <w:w w:val="105"/>
          <w:sz w:val="22"/>
        </w:rPr>
        <w:t> la modalidad comunitaria. Este diagnóstico deberá contar con el visto bueno de la Dirección Regional</w:t>
      </w:r>
      <w:r>
        <w:rPr>
          <w:spacing w:val="27"/>
          <w:w w:val="105"/>
          <w:sz w:val="22"/>
        </w:rPr>
        <w:t> </w:t>
      </w:r>
      <w:r>
        <w:rPr>
          <w:w w:val="105"/>
          <w:sz w:val="22"/>
        </w:rPr>
        <w:t>del</w:t>
      </w:r>
      <w:r>
        <w:rPr>
          <w:spacing w:val="27"/>
          <w:w w:val="105"/>
          <w:sz w:val="22"/>
        </w:rPr>
        <w:t> </w:t>
      </w:r>
      <w:r>
        <w:rPr>
          <w:w w:val="105"/>
          <w:sz w:val="22"/>
        </w:rPr>
        <w:t>ICBF</w:t>
      </w:r>
      <w:r>
        <w:rPr>
          <w:spacing w:val="28"/>
          <w:w w:val="105"/>
          <w:sz w:val="22"/>
        </w:rPr>
        <w:t> </w:t>
      </w:r>
      <w:r>
        <w:rPr>
          <w:w w:val="105"/>
          <w:sz w:val="22"/>
        </w:rPr>
        <w:t>o</w:t>
      </w:r>
      <w:r>
        <w:rPr>
          <w:spacing w:val="27"/>
          <w:w w:val="105"/>
          <w:sz w:val="22"/>
        </w:rPr>
        <w:t> </w:t>
      </w:r>
      <w:r>
        <w:rPr>
          <w:w w:val="105"/>
          <w:sz w:val="22"/>
        </w:rPr>
        <w:t>del</w:t>
      </w:r>
      <w:r>
        <w:rPr>
          <w:spacing w:val="28"/>
          <w:w w:val="105"/>
          <w:sz w:val="22"/>
        </w:rPr>
        <w:t> </w:t>
      </w:r>
      <w:r>
        <w:rPr>
          <w:w w:val="105"/>
          <w:sz w:val="22"/>
        </w:rPr>
        <w:t>centro</w:t>
      </w:r>
      <w:r>
        <w:rPr>
          <w:spacing w:val="27"/>
          <w:w w:val="105"/>
          <w:sz w:val="22"/>
        </w:rPr>
        <w:t> </w:t>
      </w:r>
      <w:r>
        <w:rPr>
          <w:w w:val="105"/>
          <w:sz w:val="22"/>
        </w:rPr>
        <w:t>zonal</w:t>
      </w:r>
      <w:r>
        <w:rPr>
          <w:spacing w:val="27"/>
          <w:w w:val="105"/>
          <w:sz w:val="22"/>
        </w:rPr>
        <w:t> </w:t>
      </w:r>
      <w:r>
        <w:rPr>
          <w:w w:val="105"/>
          <w:sz w:val="22"/>
        </w:rPr>
        <w:t>que</w:t>
      </w:r>
      <w:r>
        <w:rPr>
          <w:spacing w:val="27"/>
          <w:w w:val="105"/>
          <w:sz w:val="22"/>
        </w:rPr>
        <w:t> </w:t>
      </w:r>
      <w:r>
        <w:rPr>
          <w:w w:val="105"/>
          <w:sz w:val="22"/>
        </w:rPr>
        <w:t>participa</w:t>
      </w:r>
      <w:r>
        <w:rPr>
          <w:spacing w:val="27"/>
          <w:w w:val="105"/>
          <w:sz w:val="22"/>
        </w:rPr>
        <w:t> </w:t>
      </w:r>
      <w:r>
        <w:rPr>
          <w:w w:val="105"/>
          <w:sz w:val="22"/>
        </w:rPr>
        <w:t>en</w:t>
      </w:r>
      <w:r>
        <w:rPr>
          <w:spacing w:val="27"/>
          <w:w w:val="105"/>
          <w:sz w:val="22"/>
        </w:rPr>
        <w:t> </w:t>
      </w:r>
      <w:r>
        <w:rPr>
          <w:w w:val="105"/>
          <w:sz w:val="22"/>
        </w:rPr>
        <w:t>la</w:t>
      </w:r>
      <w:r>
        <w:rPr>
          <w:spacing w:val="27"/>
          <w:w w:val="105"/>
          <w:sz w:val="22"/>
        </w:rPr>
        <w:t> </w:t>
      </w:r>
      <w:r>
        <w:rPr>
          <w:w w:val="105"/>
          <w:sz w:val="22"/>
        </w:rPr>
        <w:t>mesa</w:t>
      </w:r>
      <w:r>
        <w:rPr>
          <w:spacing w:val="27"/>
          <w:w w:val="105"/>
          <w:sz w:val="22"/>
        </w:rPr>
        <w:t> </w:t>
      </w:r>
      <w:r>
        <w:rPr>
          <w:w w:val="105"/>
          <w:sz w:val="22"/>
        </w:rPr>
        <w:t>de</w:t>
      </w:r>
      <w:r>
        <w:rPr>
          <w:spacing w:val="27"/>
          <w:w w:val="105"/>
          <w:sz w:val="22"/>
        </w:rPr>
        <w:t> </w:t>
      </w:r>
      <w:r>
        <w:rPr>
          <w:w w:val="105"/>
          <w:sz w:val="22"/>
        </w:rPr>
        <w:t>primera</w:t>
      </w:r>
      <w:r>
        <w:rPr>
          <w:spacing w:val="27"/>
          <w:w w:val="105"/>
          <w:sz w:val="22"/>
        </w:rPr>
        <w:t> </w:t>
      </w:r>
      <w:r>
        <w:rPr>
          <w:w w:val="105"/>
          <w:sz w:val="22"/>
        </w:rPr>
        <w:t>infancia</w:t>
      </w:r>
      <w:r>
        <w:rPr>
          <w:spacing w:val="27"/>
          <w:w w:val="105"/>
          <w:sz w:val="22"/>
        </w:rPr>
        <w:t> </w:t>
      </w:r>
      <w:r>
        <w:rPr>
          <w:w w:val="105"/>
          <w:sz w:val="22"/>
        </w:rPr>
        <w:t>o</w:t>
      </w:r>
      <w:r>
        <w:rPr>
          <w:spacing w:val="27"/>
          <w:w w:val="105"/>
          <w:sz w:val="22"/>
        </w:rPr>
        <w:t> </w:t>
      </w:r>
      <w:r>
        <w:rPr>
          <w:w w:val="105"/>
          <w:sz w:val="22"/>
        </w:rPr>
        <w:t>de</w:t>
      </w:r>
    </w:p>
    <w:p>
      <w:pPr>
        <w:pStyle w:val="BodyText"/>
        <w:spacing w:before="5"/>
        <w:rPr>
          <w:sz w:val="21"/>
        </w:rPr>
      </w:pPr>
      <w:r>
        <w:rPr/>
        <w:pict>
          <v:rect style="position:absolute;margin-left:78pt;margin-top:14.26815pt;width:144pt;height:.481pt;mso-position-horizontal-relative:page;mso-position-vertical-relative:paragraph;z-index:-15717376;mso-wrap-distance-left:0;mso-wrap-distance-right:0" id="docshape24" filled="true" fillcolor="#000000" stroked="false">
            <v:fill type="solid"/>
            <w10:wrap type="topAndBottom"/>
          </v:rect>
        </w:pict>
      </w:r>
    </w:p>
    <w:p>
      <w:pPr>
        <w:tabs>
          <w:tab w:pos="925" w:val="left" w:leader="none"/>
        </w:tabs>
        <w:spacing w:line="254" w:lineRule="auto" w:before="245"/>
        <w:ind w:left="380" w:right="371" w:firstLine="112"/>
        <w:jc w:val="both"/>
        <w:rPr>
          <w:sz w:val="18"/>
        </w:rPr>
      </w:pPr>
      <w:bookmarkStart w:name="_bookmark52" w:id="69"/>
      <w:bookmarkEnd w:id="69"/>
      <w:r>
        <w:rPr/>
      </w:r>
      <w:r>
        <w:rPr>
          <w:spacing w:val="-6"/>
          <w:w w:val="110"/>
          <w:position w:val="6"/>
          <w:sz w:val="11"/>
        </w:rPr>
        <w:t>31</w:t>
      </w:r>
      <w:r>
        <w:rPr>
          <w:position w:val="6"/>
          <w:sz w:val="11"/>
        </w:rPr>
        <w:tab/>
      </w:r>
      <w:r>
        <w:rPr>
          <w:w w:val="110"/>
          <w:sz w:val="18"/>
        </w:rPr>
        <w:t>La</w:t>
      </w:r>
      <w:r>
        <w:rPr>
          <w:w w:val="110"/>
          <w:sz w:val="18"/>
        </w:rPr>
        <w:t> Guía</w:t>
      </w:r>
      <w:r>
        <w:rPr>
          <w:w w:val="110"/>
          <w:sz w:val="18"/>
        </w:rPr>
        <w:t> Orientadora</w:t>
      </w:r>
      <w:r>
        <w:rPr>
          <w:w w:val="110"/>
          <w:sz w:val="18"/>
        </w:rPr>
        <w:t> No.</w:t>
      </w:r>
      <w:r>
        <w:rPr>
          <w:w w:val="110"/>
          <w:sz w:val="18"/>
        </w:rPr>
        <w:t> 1</w:t>
      </w:r>
      <w:r>
        <w:rPr>
          <w:w w:val="110"/>
          <w:sz w:val="18"/>
        </w:rPr>
        <w:t> se</w:t>
      </w:r>
      <w:r>
        <w:rPr>
          <w:w w:val="110"/>
          <w:sz w:val="18"/>
        </w:rPr>
        <w:t> encuentra</w:t>
      </w:r>
      <w:r>
        <w:rPr>
          <w:w w:val="110"/>
          <w:sz w:val="18"/>
        </w:rPr>
        <w:t> disponible</w:t>
      </w:r>
      <w:r>
        <w:rPr>
          <w:w w:val="110"/>
          <w:sz w:val="18"/>
        </w:rPr>
        <w:t> en</w:t>
      </w:r>
      <w:r>
        <w:rPr>
          <w:w w:val="110"/>
          <w:sz w:val="18"/>
        </w:rPr>
        <w:t> el</w:t>
      </w:r>
      <w:r>
        <w:rPr>
          <w:w w:val="110"/>
          <w:sz w:val="18"/>
        </w:rPr>
        <w:t> siguiente</w:t>
      </w:r>
      <w:r>
        <w:rPr>
          <w:w w:val="110"/>
          <w:sz w:val="18"/>
        </w:rPr>
        <w:t> enlace: </w:t>
      </w:r>
      <w:hyperlink r:id="rId40">
        <w:r>
          <w:rPr>
            <w:spacing w:val="-3"/>
            <w:w w:val="101"/>
            <w:sz w:val="18"/>
          </w:rPr>
          <w:t>h</w:t>
        </w:r>
        <w:r>
          <w:rPr>
            <w:spacing w:val="-2"/>
            <w:w w:val="89"/>
            <w:sz w:val="18"/>
          </w:rPr>
          <w:t>ttp</w:t>
        </w:r>
        <w:r>
          <w:rPr>
            <w:spacing w:val="-3"/>
            <w:w w:val="116"/>
            <w:sz w:val="18"/>
          </w:rPr>
          <w:t>:</w:t>
        </w:r>
        <w:r>
          <w:rPr>
            <w:spacing w:val="-3"/>
            <w:w w:val="148"/>
            <w:sz w:val="18"/>
          </w:rPr>
          <w:t>//</w:t>
        </w:r>
        <w:r>
          <w:rPr>
            <w:spacing w:val="-2"/>
            <w:w w:val="108"/>
            <w:sz w:val="18"/>
          </w:rPr>
          <w:t>www</w:t>
        </w:r>
        <w:r>
          <w:rPr>
            <w:spacing w:val="-3"/>
            <w:w w:val="108"/>
            <w:sz w:val="18"/>
          </w:rPr>
          <w:t>.</w:t>
        </w:r>
        <w:r>
          <w:rPr>
            <w:spacing w:val="-2"/>
            <w:w w:val="115"/>
            <w:sz w:val="18"/>
          </w:rPr>
          <w:t>i</w:t>
        </w:r>
        <w:r>
          <w:rPr>
            <w:spacing w:val="-2"/>
            <w:w w:val="113"/>
            <w:sz w:val="18"/>
          </w:rPr>
          <w:t>c</w:t>
        </w:r>
        <w:r>
          <w:rPr>
            <w:spacing w:val="-2"/>
            <w:w w:val="110"/>
            <w:sz w:val="18"/>
          </w:rPr>
          <w:t>b</w:t>
        </w:r>
        <w:r>
          <w:rPr>
            <w:spacing w:val="-3"/>
            <w:w w:val="90"/>
            <w:sz w:val="18"/>
          </w:rPr>
          <w:t>f</w:t>
        </w:r>
        <w:r>
          <w:rPr>
            <w:spacing w:val="-3"/>
            <w:w w:val="123"/>
            <w:sz w:val="18"/>
          </w:rPr>
          <w:t>.</w:t>
        </w:r>
        <w:r>
          <w:rPr>
            <w:spacing w:val="-2"/>
            <w:w w:val="115"/>
            <w:sz w:val="18"/>
          </w:rPr>
          <w:t>g</w:t>
        </w:r>
        <w:r>
          <w:rPr>
            <w:spacing w:val="-3"/>
            <w:w w:val="115"/>
            <w:sz w:val="18"/>
          </w:rPr>
          <w:t>o</w:t>
        </w:r>
        <w:r>
          <w:rPr>
            <w:spacing w:val="-3"/>
            <w:w w:val="103"/>
            <w:sz w:val="18"/>
          </w:rPr>
          <w:t>v</w:t>
        </w:r>
        <w:r>
          <w:rPr>
            <w:spacing w:val="-3"/>
            <w:w w:val="123"/>
            <w:sz w:val="18"/>
          </w:rPr>
          <w:t>.</w:t>
        </w:r>
        <w:r>
          <w:rPr>
            <w:spacing w:val="-3"/>
            <w:w w:val="113"/>
            <w:sz w:val="18"/>
          </w:rPr>
          <w:t>c</w:t>
        </w:r>
        <w:r>
          <w:rPr>
            <w:spacing w:val="-2"/>
            <w:w w:val="107"/>
            <w:sz w:val="18"/>
          </w:rPr>
          <w:t>o</w:t>
        </w:r>
        <w:r>
          <w:rPr>
            <w:spacing w:val="-3"/>
            <w:w w:val="148"/>
            <w:sz w:val="18"/>
          </w:rPr>
          <w:t>/</w:t>
        </w:r>
        <w:r>
          <w:rPr>
            <w:spacing w:val="-2"/>
            <w:w w:val="110"/>
            <w:sz w:val="18"/>
          </w:rPr>
          <w:t>p</w:t>
        </w:r>
        <w:r>
          <w:rPr>
            <w:spacing w:val="-3"/>
            <w:w w:val="107"/>
            <w:sz w:val="18"/>
          </w:rPr>
          <w:t>o</w:t>
        </w:r>
        <w:r>
          <w:rPr>
            <w:spacing w:val="-3"/>
            <w:w w:val="97"/>
            <w:sz w:val="18"/>
          </w:rPr>
          <w:t>r</w:t>
        </w:r>
        <w:r>
          <w:rPr>
            <w:spacing w:val="-1"/>
            <w:w w:val="72"/>
            <w:sz w:val="18"/>
          </w:rPr>
          <w:t>t</w:t>
        </w:r>
        <w:r>
          <w:rPr>
            <w:spacing w:val="-2"/>
            <w:w w:val="121"/>
            <w:sz w:val="18"/>
          </w:rPr>
          <w:t>a</w:t>
        </w:r>
        <w:r>
          <w:rPr>
            <w:spacing w:val="-2"/>
            <w:w w:val="130"/>
            <w:sz w:val="18"/>
          </w:rPr>
          <w:t>l</w:t>
        </w:r>
        <w:r>
          <w:rPr>
            <w:spacing w:val="-3"/>
            <w:w w:val="130"/>
            <w:sz w:val="18"/>
          </w:rPr>
          <w:t>/</w:t>
        </w:r>
        <w:r>
          <w:rPr>
            <w:spacing w:val="-2"/>
            <w:w w:val="110"/>
            <w:sz w:val="18"/>
          </w:rPr>
          <w:t>p</w:t>
        </w:r>
        <w:r>
          <w:rPr>
            <w:spacing w:val="-2"/>
            <w:w w:val="121"/>
            <w:sz w:val="18"/>
          </w:rPr>
          <w:t>a</w:t>
        </w:r>
        <w:r>
          <w:rPr>
            <w:spacing w:val="-2"/>
            <w:w w:val="114"/>
            <w:sz w:val="18"/>
          </w:rPr>
          <w:t>ge</w:t>
        </w:r>
        <w:r>
          <w:rPr>
            <w:spacing w:val="-3"/>
            <w:w w:val="148"/>
            <w:sz w:val="18"/>
          </w:rPr>
          <w:t>/</w:t>
        </w:r>
        <w:r>
          <w:rPr>
            <w:spacing w:val="-2"/>
            <w:w w:val="110"/>
            <w:sz w:val="18"/>
          </w:rPr>
          <w:t>p</w:t>
        </w:r>
        <w:r>
          <w:rPr>
            <w:spacing w:val="-3"/>
            <w:w w:val="107"/>
            <w:sz w:val="18"/>
          </w:rPr>
          <w:t>o</w:t>
        </w:r>
        <w:r>
          <w:rPr>
            <w:spacing w:val="-3"/>
            <w:w w:val="97"/>
            <w:sz w:val="18"/>
          </w:rPr>
          <w:t>r</w:t>
        </w:r>
        <w:r>
          <w:rPr>
            <w:spacing w:val="-2"/>
            <w:w w:val="101"/>
            <w:sz w:val="18"/>
          </w:rPr>
          <w:t>ta</w:t>
        </w:r>
        <w:r>
          <w:rPr>
            <w:spacing w:val="-4"/>
            <w:w w:val="99"/>
            <w:sz w:val="18"/>
          </w:rPr>
          <w:t>l</w:t>
        </w:r>
        <w:r>
          <w:rPr>
            <w:spacing w:val="-3"/>
            <w:w w:val="148"/>
            <w:sz w:val="18"/>
          </w:rPr>
          <w:t>/</w:t>
        </w:r>
        <w:r>
          <w:rPr>
            <w:spacing w:val="-2"/>
            <w:w w:val="95"/>
            <w:sz w:val="18"/>
          </w:rPr>
          <w:t>I</w:t>
        </w:r>
        <w:r>
          <w:rPr>
            <w:spacing w:val="-3"/>
            <w:w w:val="101"/>
            <w:sz w:val="18"/>
          </w:rPr>
          <w:t>n</w:t>
        </w:r>
        <w:r>
          <w:rPr>
            <w:spacing w:val="-2"/>
            <w:w w:val="85"/>
            <w:sz w:val="18"/>
          </w:rPr>
          <w:t>t</w:t>
        </w:r>
        <w:r>
          <w:rPr>
            <w:spacing w:val="-3"/>
            <w:w w:val="85"/>
            <w:sz w:val="18"/>
          </w:rPr>
          <w:t>r</w:t>
        </w:r>
        <w:r>
          <w:rPr>
            <w:spacing w:val="-2"/>
            <w:w w:val="121"/>
            <w:sz w:val="18"/>
          </w:rPr>
          <w:t>a</w:t>
        </w:r>
        <w:r>
          <w:rPr>
            <w:spacing w:val="-3"/>
            <w:w w:val="101"/>
            <w:sz w:val="18"/>
          </w:rPr>
          <w:t>n</w:t>
        </w:r>
        <w:r>
          <w:rPr>
            <w:spacing w:val="-2"/>
            <w:w w:val="105"/>
            <w:sz w:val="18"/>
          </w:rPr>
          <w:t>e</w:t>
        </w:r>
        <w:r>
          <w:rPr>
            <w:spacing w:val="-2"/>
            <w:w w:val="82"/>
            <w:sz w:val="18"/>
          </w:rPr>
          <w:t>tI</w:t>
        </w:r>
        <w:r>
          <w:rPr>
            <w:spacing w:val="-2"/>
            <w:w w:val="135"/>
            <w:sz w:val="18"/>
          </w:rPr>
          <w:t>C</w:t>
        </w:r>
        <w:r>
          <w:rPr>
            <w:spacing w:val="-3"/>
            <w:w w:val="105"/>
            <w:sz w:val="18"/>
          </w:rPr>
          <w:t>B</w:t>
        </w:r>
        <w:r>
          <w:rPr>
            <w:spacing w:val="-2"/>
            <w:w w:val="105"/>
            <w:sz w:val="18"/>
          </w:rPr>
          <w:t>F</w:t>
        </w:r>
        <w:r>
          <w:rPr>
            <w:spacing w:val="-3"/>
            <w:w w:val="148"/>
            <w:sz w:val="18"/>
          </w:rPr>
          <w:t>/</w:t>
        </w:r>
        <w:r>
          <w:rPr>
            <w:spacing w:val="-3"/>
            <w:w w:val="97"/>
            <w:sz w:val="18"/>
          </w:rPr>
          <w:t>m</w:t>
        </w:r>
        <w:r>
          <w:rPr>
            <w:spacing w:val="-2"/>
            <w:w w:val="121"/>
            <w:sz w:val="18"/>
          </w:rPr>
          <w:t>a</w:t>
        </w:r>
        <w:r>
          <w:rPr>
            <w:spacing w:val="-3"/>
            <w:w w:val="113"/>
            <w:sz w:val="18"/>
          </w:rPr>
          <w:t>c</w:t>
        </w:r>
        <w:r>
          <w:rPr>
            <w:spacing w:val="-3"/>
            <w:w w:val="97"/>
            <w:sz w:val="18"/>
          </w:rPr>
          <w:t>r</w:t>
        </w:r>
        <w:r>
          <w:rPr>
            <w:spacing w:val="-3"/>
            <w:w w:val="107"/>
            <w:sz w:val="18"/>
          </w:rPr>
          <w:t>o</w:t>
        </w:r>
        <w:r>
          <w:rPr>
            <w:spacing w:val="-2"/>
            <w:w w:val="106"/>
            <w:sz w:val="18"/>
          </w:rPr>
          <w:t>_p</w:t>
        </w:r>
        <w:r>
          <w:rPr>
            <w:spacing w:val="-3"/>
            <w:w w:val="97"/>
            <w:sz w:val="18"/>
          </w:rPr>
          <w:t>r</w:t>
        </w:r>
        <w:r>
          <w:rPr>
            <w:spacing w:val="-3"/>
            <w:w w:val="107"/>
            <w:sz w:val="18"/>
          </w:rPr>
          <w:t>o</w:t>
        </w:r>
        <w:r>
          <w:rPr>
            <w:spacing w:val="-3"/>
            <w:w w:val="113"/>
            <w:sz w:val="18"/>
          </w:rPr>
          <w:t>c</w:t>
        </w:r>
        <w:r>
          <w:rPr>
            <w:spacing w:val="-2"/>
            <w:w w:val="105"/>
            <w:sz w:val="18"/>
          </w:rPr>
          <w:t>e</w:t>
        </w:r>
        <w:r>
          <w:rPr>
            <w:spacing w:val="-2"/>
            <w:w w:val="103"/>
            <w:sz w:val="18"/>
          </w:rPr>
          <w:t>s</w:t>
        </w:r>
        <w:r>
          <w:rPr>
            <w:spacing w:val="-2"/>
            <w:w w:val="107"/>
            <w:sz w:val="18"/>
          </w:rPr>
          <w:t>o</w:t>
        </w:r>
        <w:r>
          <w:rPr>
            <w:spacing w:val="-2"/>
            <w:w w:val="103"/>
            <w:sz w:val="18"/>
          </w:rPr>
          <w:t>s</w:t>
        </w:r>
        <w:r>
          <w:rPr>
            <w:spacing w:val="-3"/>
            <w:w w:val="148"/>
            <w:sz w:val="18"/>
          </w:rPr>
          <w:t>/</w:t>
        </w:r>
        <w:r>
          <w:rPr>
            <w:spacing w:val="-3"/>
            <w:w w:val="105"/>
            <w:sz w:val="18"/>
          </w:rPr>
          <w:t>M</w:t>
        </w:r>
        <w:r>
          <w:rPr>
            <w:spacing w:val="-3"/>
            <w:w w:val="98"/>
            <w:sz w:val="18"/>
          </w:rPr>
          <w:t>P</w:t>
        </w:r>
        <w:r>
          <w:rPr>
            <w:spacing w:val="-2"/>
            <w:w w:val="98"/>
            <w:sz w:val="18"/>
          </w:rPr>
          <w:t>_m</w:t>
        </w:r>
        <w:r>
          <w:rPr>
            <w:spacing w:val="-3"/>
            <w:w w:val="115"/>
            <w:sz w:val="18"/>
          </w:rPr>
          <w:t>i</w:t>
        </w:r>
        <w:r>
          <w:rPr>
            <w:spacing w:val="-2"/>
            <w:w w:val="103"/>
            <w:sz w:val="18"/>
          </w:rPr>
          <w:t>s</w:t>
        </w:r>
        <w:r>
          <w:rPr>
            <w:spacing w:val="-3"/>
            <w:w w:val="115"/>
            <w:sz w:val="18"/>
          </w:rPr>
          <w:t>i</w:t>
        </w:r>
        <w:r>
          <w:rPr>
            <w:spacing w:val="-3"/>
            <w:w w:val="107"/>
            <w:sz w:val="18"/>
          </w:rPr>
          <w:t>o</w:t>
        </w:r>
        <w:r>
          <w:rPr>
            <w:spacing w:val="-3"/>
            <w:w w:val="101"/>
            <w:sz w:val="18"/>
          </w:rPr>
          <w:t>n</w:t>
        </w:r>
        <w:r>
          <w:rPr>
            <w:spacing w:val="-2"/>
            <w:w w:val="121"/>
            <w:sz w:val="18"/>
          </w:rPr>
          <w:t>a</w:t>
        </w:r>
        <w:r>
          <w:rPr>
            <w:spacing w:val="-1"/>
            <w:w w:val="99"/>
            <w:sz w:val="18"/>
          </w:rPr>
          <w:t>l</w:t>
        </w:r>
        <w:r>
          <w:rPr>
            <w:spacing w:val="-2"/>
            <w:w w:val="105"/>
            <w:sz w:val="18"/>
          </w:rPr>
          <w:t>e</w:t>
        </w:r>
        <w:r>
          <w:rPr>
            <w:spacing w:val="-2"/>
            <w:w w:val="103"/>
            <w:sz w:val="18"/>
          </w:rPr>
          <w:t>s</w:t>
        </w:r>
        <w:r>
          <w:rPr>
            <w:spacing w:val="-3"/>
            <w:w w:val="148"/>
            <w:sz w:val="18"/>
          </w:rPr>
          <w:t>/</w:t>
        </w:r>
        <w:r>
          <w:rPr>
            <w:spacing w:val="-2"/>
            <w:w w:val="118"/>
            <w:sz w:val="18"/>
          </w:rPr>
          <w:t>G_a</w:t>
        </w:r>
        <w:r>
          <w:rPr>
            <w:spacing w:val="-2"/>
            <w:w w:val="92"/>
            <w:sz w:val="18"/>
          </w:rPr>
          <w:t>te</w:t>
        </w:r>
        <w:r>
          <w:rPr>
            <w:spacing w:val="-3"/>
            <w:w w:val="101"/>
            <w:sz w:val="18"/>
          </w:rPr>
          <w:t>n</w:t>
        </w:r>
        <w:r>
          <w:rPr>
            <w:spacing w:val="-3"/>
            <w:w w:val="113"/>
            <w:sz w:val="18"/>
          </w:rPr>
          <w:t>c</w:t>
        </w:r>
        <w:r>
          <w:rPr>
            <w:spacing w:val="-3"/>
            <w:w w:val="115"/>
            <w:sz w:val="18"/>
          </w:rPr>
          <w:t>i</w:t>
        </w:r>
        <w:r>
          <w:rPr>
            <w:spacing w:val="-3"/>
            <w:w w:val="107"/>
            <w:sz w:val="18"/>
          </w:rPr>
          <w:t>o</w:t>
        </w:r>
        <w:r>
          <w:rPr>
            <w:spacing w:val="-3"/>
            <w:w w:val="101"/>
            <w:sz w:val="18"/>
          </w:rPr>
          <w:t>n</w:t>
        </w:r>
        <w:r>
          <w:rPr>
            <w:spacing w:val="-2"/>
            <w:w w:val="115"/>
            <w:sz w:val="18"/>
          </w:rPr>
          <w:t>i</w:t>
        </w:r>
        <w:r>
          <w:rPr>
            <w:spacing w:val="-3"/>
            <w:w w:val="101"/>
            <w:sz w:val="18"/>
          </w:rPr>
          <w:t>n</w:t>
        </w:r>
        <w:r>
          <w:rPr>
            <w:spacing w:val="-2"/>
            <w:w w:val="92"/>
            <w:sz w:val="18"/>
          </w:rPr>
          <w:t>te</w:t>
        </w:r>
        <w:r>
          <w:rPr>
            <w:spacing w:val="-2"/>
            <w:w w:val="112"/>
            <w:sz w:val="18"/>
          </w:rPr>
          <w:t>g</w:t>
        </w:r>
        <w:r>
          <w:rPr>
            <w:spacing w:val="-3"/>
            <w:w w:val="112"/>
            <w:sz w:val="18"/>
          </w:rPr>
          <w:t>r</w:t>
        </w:r>
        <w:r>
          <w:rPr>
            <w:spacing w:val="-2"/>
            <w:w w:val="121"/>
            <w:sz w:val="18"/>
          </w:rPr>
          <w:t>a</w:t>
        </w:r>
        <w:r>
          <w:rPr>
            <w:spacing w:val="-2"/>
            <w:w w:val="99"/>
            <w:sz w:val="18"/>
          </w:rPr>
          <w:t>l</w:t>
        </w:r>
        <w:r>
          <w:rPr>
            <w:spacing w:val="-2"/>
            <w:w w:val="101"/>
            <w:sz w:val="18"/>
          </w:rPr>
          <w:t>_</w:t>
        </w:r>
        <w:r>
          <w:rPr>
            <w:spacing w:val="-2"/>
            <w:w w:val="110"/>
            <w:sz w:val="18"/>
          </w:rPr>
          <w:t>p</w:t>
        </w:r>
        <w:r>
          <w:rPr>
            <w:spacing w:val="-3"/>
            <w:w w:val="104"/>
            <w:sz w:val="18"/>
          </w:rPr>
          <w:t>ri</w:t>
        </w:r>
      </w:hyperlink>
      <w:r>
        <w:rPr>
          <w:spacing w:val="-3"/>
          <w:w w:val="109"/>
          <w:sz w:val="18"/>
        </w:rPr>
        <w:t> </w:t>
      </w:r>
      <w:hyperlink r:id="rId40">
        <w:r>
          <w:rPr>
            <w:spacing w:val="-3"/>
            <w:w w:val="95"/>
            <w:sz w:val="18"/>
          </w:rPr>
          <w:t>m</w:t>
        </w:r>
        <w:r>
          <w:rPr>
            <w:spacing w:val="-2"/>
            <w:w w:val="103"/>
            <w:sz w:val="18"/>
          </w:rPr>
          <w:t>e</w:t>
        </w:r>
        <w:r>
          <w:rPr>
            <w:spacing w:val="-3"/>
            <w:w w:val="95"/>
            <w:sz w:val="18"/>
          </w:rPr>
          <w:t>r</w:t>
        </w:r>
        <w:r>
          <w:rPr>
            <w:spacing w:val="-2"/>
            <w:w w:val="119"/>
            <w:sz w:val="18"/>
          </w:rPr>
          <w:t>a</w:t>
        </w:r>
        <w:r>
          <w:rPr>
            <w:spacing w:val="-3"/>
            <w:w w:val="113"/>
            <w:sz w:val="18"/>
          </w:rPr>
          <w:t>i</w:t>
        </w:r>
        <w:r>
          <w:rPr>
            <w:spacing w:val="-3"/>
            <w:w w:val="99"/>
            <w:sz w:val="18"/>
          </w:rPr>
          <w:t>n</w:t>
        </w:r>
        <w:r>
          <w:rPr>
            <w:spacing w:val="-3"/>
            <w:w w:val="88"/>
            <w:sz w:val="18"/>
          </w:rPr>
          <w:t>f</w:t>
        </w:r>
        <w:r>
          <w:rPr>
            <w:spacing w:val="-2"/>
            <w:w w:val="119"/>
            <w:sz w:val="18"/>
          </w:rPr>
          <w:t>a</w:t>
        </w:r>
        <w:r>
          <w:rPr>
            <w:spacing w:val="-3"/>
            <w:w w:val="99"/>
            <w:sz w:val="18"/>
          </w:rPr>
          <w:t>n</w:t>
        </w:r>
        <w:r>
          <w:rPr>
            <w:spacing w:val="-3"/>
            <w:w w:val="112"/>
            <w:sz w:val="18"/>
          </w:rPr>
          <w:t>ci</w:t>
        </w:r>
        <w:r>
          <w:rPr>
            <w:spacing w:val="-2"/>
            <w:w w:val="119"/>
            <w:sz w:val="18"/>
          </w:rPr>
          <w:t>a</w:t>
        </w:r>
        <w:r>
          <w:rPr>
            <w:spacing w:val="-2"/>
            <w:w w:val="146"/>
            <w:sz w:val="18"/>
          </w:rPr>
          <w:t>/</w:t>
        </w:r>
        <w:r>
          <w:rPr>
            <w:spacing w:val="-2"/>
            <w:w w:val="128"/>
            <w:sz w:val="18"/>
          </w:rPr>
          <w:t>G</w:t>
        </w:r>
        <w:r>
          <w:rPr>
            <w:spacing w:val="-2"/>
            <w:w w:val="96"/>
            <w:sz w:val="18"/>
          </w:rPr>
          <w:t>u</w:t>
        </w:r>
        <w:r>
          <w:rPr>
            <w:spacing w:val="-3"/>
            <w:w w:val="113"/>
            <w:sz w:val="18"/>
          </w:rPr>
          <w:t>i</w:t>
        </w:r>
        <w:r>
          <w:rPr>
            <w:spacing w:val="-2"/>
            <w:w w:val="119"/>
            <w:sz w:val="18"/>
          </w:rPr>
          <w:t>a</w:t>
        </w:r>
        <w:r>
          <w:rPr>
            <w:spacing w:val="-2"/>
            <w:w w:val="101"/>
            <w:sz w:val="18"/>
          </w:rPr>
          <w:t>s</w:t>
        </w:r>
        <w:r>
          <w:rPr>
            <w:spacing w:val="-2"/>
            <w:w w:val="93"/>
            <w:sz w:val="18"/>
          </w:rPr>
          <w:t>I</w:t>
        </w:r>
        <w:r>
          <w:rPr>
            <w:spacing w:val="-3"/>
            <w:w w:val="99"/>
            <w:sz w:val="18"/>
          </w:rPr>
          <w:t>n</w:t>
        </w:r>
        <w:r>
          <w:rPr>
            <w:spacing w:val="-2"/>
            <w:w w:val="101"/>
            <w:sz w:val="18"/>
          </w:rPr>
          <w:t>s</w:t>
        </w:r>
        <w:r>
          <w:rPr>
            <w:spacing w:val="-2"/>
            <w:w w:val="70"/>
            <w:sz w:val="18"/>
          </w:rPr>
          <w:t>t</w:t>
        </w:r>
        <w:r>
          <w:rPr>
            <w:spacing w:val="-3"/>
            <w:w w:val="95"/>
            <w:sz w:val="18"/>
          </w:rPr>
          <w:t>r</w:t>
        </w:r>
        <w:r>
          <w:rPr>
            <w:spacing w:val="-2"/>
            <w:w w:val="96"/>
            <w:sz w:val="18"/>
          </w:rPr>
          <w:t>u</w:t>
        </w:r>
        <w:r>
          <w:rPr>
            <w:spacing w:val="-3"/>
            <w:w w:val="93"/>
            <w:sz w:val="18"/>
          </w:rPr>
          <w:t>c</w:t>
        </w:r>
        <w:r>
          <w:rPr>
            <w:spacing w:val="-2"/>
            <w:w w:val="93"/>
            <w:sz w:val="18"/>
          </w:rPr>
          <w:t>t</w:t>
        </w:r>
        <w:r>
          <w:rPr>
            <w:spacing w:val="-3"/>
            <w:w w:val="113"/>
            <w:sz w:val="18"/>
          </w:rPr>
          <w:t>i</w:t>
        </w:r>
        <w:r>
          <w:rPr>
            <w:spacing w:val="-2"/>
            <w:w w:val="101"/>
            <w:sz w:val="18"/>
          </w:rPr>
          <w:t>v</w:t>
        </w:r>
        <w:r>
          <w:rPr>
            <w:spacing w:val="-3"/>
            <w:w w:val="105"/>
            <w:sz w:val="18"/>
          </w:rPr>
          <w:t>o</w:t>
        </w:r>
        <w:r>
          <w:rPr>
            <w:spacing w:val="-2"/>
            <w:w w:val="101"/>
            <w:sz w:val="18"/>
          </w:rPr>
          <w:t>s</w:t>
        </w:r>
        <w:r>
          <w:rPr>
            <w:spacing w:val="-3"/>
            <w:w w:val="95"/>
            <w:sz w:val="18"/>
          </w:rPr>
          <w:t>Pr</w:t>
        </w:r>
        <w:r>
          <w:rPr>
            <w:spacing w:val="-3"/>
            <w:w w:val="105"/>
            <w:sz w:val="18"/>
          </w:rPr>
          <w:t>o</w:t>
        </w:r>
        <w:r>
          <w:rPr>
            <w:spacing w:val="-2"/>
            <w:w w:val="70"/>
            <w:sz w:val="18"/>
          </w:rPr>
          <w:t>t</w:t>
        </w:r>
        <w:r>
          <w:rPr>
            <w:spacing w:val="-2"/>
            <w:w w:val="105"/>
            <w:sz w:val="18"/>
          </w:rPr>
          <w:t>o</w:t>
        </w:r>
        <w:r>
          <w:rPr>
            <w:spacing w:val="-3"/>
            <w:w w:val="108"/>
            <w:sz w:val="18"/>
          </w:rPr>
          <w:t>co</w:t>
        </w:r>
        <w:r>
          <w:rPr>
            <w:spacing w:val="-3"/>
            <w:w w:val="97"/>
            <w:sz w:val="18"/>
          </w:rPr>
          <w:t>l</w:t>
        </w:r>
        <w:r>
          <w:rPr>
            <w:spacing w:val="-3"/>
            <w:w w:val="105"/>
            <w:sz w:val="18"/>
          </w:rPr>
          <w:t>o</w:t>
        </w:r>
        <w:r>
          <w:rPr>
            <w:spacing w:val="-1"/>
            <w:w w:val="101"/>
            <w:sz w:val="18"/>
          </w:rPr>
          <w:t>s</w:t>
        </w:r>
        <w:r>
          <w:rPr>
            <w:spacing w:val="-3"/>
            <w:w w:val="135"/>
            <w:sz w:val="18"/>
          </w:rPr>
          <w:t>/</w:t>
        </w:r>
        <w:r>
          <w:rPr>
            <w:spacing w:val="-1"/>
            <w:w w:val="135"/>
            <w:sz w:val="18"/>
          </w:rPr>
          <w:t>G</w:t>
        </w:r>
        <w:r>
          <w:rPr>
            <w:spacing w:val="-3"/>
            <w:w w:val="114"/>
            <w:sz w:val="18"/>
          </w:rPr>
          <w:t>1</w:t>
        </w:r>
        <w:r>
          <w:rPr>
            <w:spacing w:val="-2"/>
            <w:w w:val="114"/>
            <w:sz w:val="18"/>
          </w:rPr>
          <w:t>%</w:t>
        </w:r>
        <w:r>
          <w:rPr>
            <w:spacing w:val="-3"/>
            <w:w w:val="117"/>
            <w:sz w:val="18"/>
          </w:rPr>
          <w:t>20M</w:t>
        </w:r>
        <w:r>
          <w:rPr>
            <w:spacing w:val="-2"/>
            <w:w w:val="117"/>
            <w:sz w:val="18"/>
          </w:rPr>
          <w:t>O</w:t>
        </w:r>
        <w:r>
          <w:rPr>
            <w:spacing w:val="-3"/>
            <w:w w:val="114"/>
            <w:sz w:val="18"/>
          </w:rPr>
          <w:t>2</w:t>
        </w:r>
        <w:r>
          <w:rPr>
            <w:spacing w:val="-2"/>
            <w:w w:val="114"/>
            <w:sz w:val="18"/>
          </w:rPr>
          <w:t>%</w:t>
        </w:r>
        <w:r>
          <w:rPr>
            <w:spacing w:val="-2"/>
            <w:w w:val="120"/>
            <w:sz w:val="18"/>
          </w:rPr>
          <w:t>2</w:t>
        </w:r>
        <w:r>
          <w:rPr>
            <w:spacing w:val="-3"/>
            <w:w w:val="106"/>
            <w:sz w:val="18"/>
          </w:rPr>
          <w:t>0M</w:t>
        </w:r>
        <w:r>
          <w:rPr>
            <w:spacing w:val="-2"/>
            <w:w w:val="106"/>
            <w:sz w:val="18"/>
          </w:rPr>
          <w:t>P</w:t>
        </w:r>
        <w:r>
          <w:rPr>
            <w:spacing w:val="-3"/>
            <w:w w:val="110"/>
            <w:sz w:val="18"/>
          </w:rPr>
          <w:t>M1</w:t>
        </w:r>
        <w:r>
          <w:rPr>
            <w:spacing w:val="-2"/>
            <w:w w:val="110"/>
            <w:sz w:val="18"/>
          </w:rPr>
          <w:t>%</w:t>
        </w:r>
        <w:r>
          <w:rPr>
            <w:spacing w:val="-3"/>
            <w:w w:val="123"/>
            <w:sz w:val="18"/>
          </w:rPr>
          <w:t>20</w:t>
        </w:r>
        <w:r>
          <w:rPr>
            <w:spacing w:val="-1"/>
            <w:w w:val="123"/>
            <w:sz w:val="18"/>
          </w:rPr>
          <w:t>G</w:t>
        </w:r>
        <w:r>
          <w:rPr>
            <w:spacing w:val="-2"/>
            <w:w w:val="96"/>
            <w:sz w:val="18"/>
          </w:rPr>
          <w:t>u</w:t>
        </w:r>
        <w:r>
          <w:rPr>
            <w:spacing w:val="-2"/>
            <w:w w:val="110"/>
            <w:sz w:val="18"/>
          </w:rPr>
          <w:t>%</w:t>
        </w:r>
        <w:r>
          <w:rPr>
            <w:spacing w:val="-2"/>
            <w:w w:val="133"/>
            <w:sz w:val="18"/>
          </w:rPr>
          <w:t>C</w:t>
        </w:r>
        <w:r>
          <w:rPr>
            <w:spacing w:val="-3"/>
            <w:w w:val="114"/>
            <w:sz w:val="18"/>
          </w:rPr>
          <w:t>3</w:t>
        </w:r>
        <w:r>
          <w:rPr>
            <w:spacing w:val="-2"/>
            <w:w w:val="114"/>
            <w:sz w:val="18"/>
          </w:rPr>
          <w:t>%</w:t>
        </w:r>
        <w:r>
          <w:rPr>
            <w:spacing w:val="-3"/>
            <w:w w:val="119"/>
            <w:sz w:val="18"/>
          </w:rPr>
          <w:t>A</w:t>
        </w:r>
        <w:r>
          <w:rPr>
            <w:spacing w:val="-2"/>
            <w:w w:val="109"/>
            <w:sz w:val="18"/>
          </w:rPr>
          <w:t>D</w:t>
        </w:r>
        <w:r>
          <w:rPr>
            <w:spacing w:val="-3"/>
            <w:w w:val="119"/>
            <w:sz w:val="18"/>
          </w:rPr>
          <w:t>a</w:t>
        </w:r>
        <w:r>
          <w:rPr>
            <w:spacing w:val="-2"/>
            <w:w w:val="110"/>
            <w:sz w:val="18"/>
          </w:rPr>
          <w:t>%</w:t>
        </w:r>
        <w:r>
          <w:rPr>
            <w:spacing w:val="-3"/>
            <w:w w:val="116"/>
            <w:sz w:val="18"/>
          </w:rPr>
          <w:t>20</w:t>
        </w:r>
        <w:r>
          <w:rPr>
            <w:spacing w:val="-2"/>
            <w:w w:val="116"/>
            <w:sz w:val="18"/>
          </w:rPr>
          <w:t>p</w:t>
        </w:r>
        <w:r>
          <w:rPr>
            <w:spacing w:val="-2"/>
            <w:w w:val="119"/>
            <w:sz w:val="18"/>
          </w:rPr>
          <w:t>a</w:t>
        </w:r>
        <w:r>
          <w:rPr>
            <w:spacing w:val="-3"/>
            <w:w w:val="95"/>
            <w:sz w:val="18"/>
          </w:rPr>
          <w:t>r</w:t>
        </w:r>
        <w:r>
          <w:rPr>
            <w:spacing w:val="-2"/>
            <w:w w:val="119"/>
            <w:sz w:val="18"/>
          </w:rPr>
          <w:t>a</w:t>
        </w:r>
        <w:r>
          <w:rPr>
            <w:spacing w:val="-2"/>
            <w:w w:val="110"/>
            <w:sz w:val="18"/>
          </w:rPr>
          <w:t>%</w:t>
        </w:r>
        <w:r>
          <w:rPr>
            <w:spacing w:val="-3"/>
            <w:w w:val="116"/>
            <w:sz w:val="18"/>
          </w:rPr>
          <w:t>20l</w:t>
        </w:r>
        <w:r>
          <w:rPr>
            <w:spacing w:val="-2"/>
            <w:w w:val="119"/>
            <w:sz w:val="18"/>
          </w:rPr>
          <w:t>a</w:t>
        </w:r>
        <w:r>
          <w:rPr>
            <w:spacing w:val="-3"/>
            <w:w w:val="110"/>
            <w:sz w:val="18"/>
          </w:rPr>
          <w:t>%</w:t>
        </w:r>
        <w:r>
          <w:rPr>
            <w:spacing w:val="-3"/>
            <w:w w:val="114"/>
            <w:sz w:val="18"/>
          </w:rPr>
          <w:t>20c</w:t>
        </w:r>
        <w:r>
          <w:rPr>
            <w:spacing w:val="-2"/>
            <w:w w:val="114"/>
            <w:sz w:val="18"/>
          </w:rPr>
          <w:t>o</w:t>
        </w:r>
        <w:r>
          <w:rPr>
            <w:spacing w:val="-3"/>
            <w:w w:val="95"/>
            <w:sz w:val="18"/>
          </w:rPr>
          <w:t>m</w:t>
        </w:r>
        <w:r>
          <w:rPr>
            <w:spacing w:val="-2"/>
            <w:w w:val="108"/>
            <w:sz w:val="18"/>
          </w:rPr>
          <w:t>p</w:t>
        </w:r>
        <w:r>
          <w:rPr>
            <w:spacing w:val="-3"/>
            <w:w w:val="95"/>
            <w:sz w:val="18"/>
          </w:rPr>
          <w:t>r</w:t>
        </w:r>
        <w:r>
          <w:rPr>
            <w:spacing w:val="-2"/>
            <w:w w:val="119"/>
            <w:sz w:val="18"/>
          </w:rPr>
          <w:t>a</w:t>
        </w:r>
      </w:hyperlink>
    </w:p>
    <w:p>
      <w:pPr>
        <w:spacing w:before="3"/>
        <w:ind w:left="380" w:right="0" w:firstLine="0"/>
        <w:jc w:val="left"/>
        <w:rPr>
          <w:sz w:val="18"/>
        </w:rPr>
      </w:pPr>
      <w:hyperlink r:id="rId40">
        <w:r>
          <w:rPr>
            <w:spacing w:val="-2"/>
            <w:w w:val="110"/>
            <w:sz w:val="18"/>
          </w:rPr>
          <w:t>%20de%20Dotacion%20Modalidades%20de%20Educaci%C3%B3n%20Inicial%20%20v2.pdf</w:t>
        </w:r>
      </w:hyperlink>
    </w:p>
    <w:p>
      <w:pPr>
        <w:spacing w:after="0"/>
        <w:jc w:val="left"/>
        <w:rPr>
          <w:sz w:val="18"/>
        </w:rPr>
        <w:sectPr>
          <w:pgSz w:w="11910" w:h="16840"/>
          <w:pgMar w:header="0" w:footer="1014" w:top="1720" w:bottom="1200" w:left="1180" w:right="900"/>
        </w:sectPr>
      </w:pPr>
    </w:p>
    <w:p>
      <w:pPr>
        <w:pStyle w:val="BodyText"/>
        <w:spacing w:line="292" w:lineRule="auto" w:before="83"/>
        <w:ind w:left="947" w:right="371"/>
        <w:jc w:val="both"/>
      </w:pPr>
      <w:r>
        <w:rPr>
          <w:w w:val="105"/>
        </w:rPr>
        <w:t>infancia</w:t>
      </w:r>
      <w:r>
        <w:rPr>
          <w:w w:val="105"/>
        </w:rPr>
        <w:t> y</w:t>
      </w:r>
      <w:r>
        <w:rPr>
          <w:w w:val="105"/>
        </w:rPr>
        <w:t> adolescencia</w:t>
      </w:r>
      <w:r>
        <w:rPr>
          <w:w w:val="105"/>
        </w:rPr>
        <w:t> del</w:t>
      </w:r>
      <w:r>
        <w:rPr>
          <w:w w:val="105"/>
        </w:rPr>
        <w:t> municipio.</w:t>
      </w:r>
      <w:r>
        <w:rPr>
          <w:w w:val="105"/>
        </w:rPr>
        <w:t> El</w:t>
      </w:r>
      <w:r>
        <w:rPr>
          <w:w w:val="105"/>
        </w:rPr>
        <w:t> proyecto</w:t>
      </w:r>
      <w:r>
        <w:rPr>
          <w:w w:val="105"/>
        </w:rPr>
        <w:t> incluirá</w:t>
      </w:r>
      <w:r>
        <w:rPr>
          <w:w w:val="105"/>
        </w:rPr>
        <w:t> el</w:t>
      </w:r>
      <w:r>
        <w:rPr>
          <w:w w:val="105"/>
        </w:rPr>
        <w:t> diagnóstico,</w:t>
      </w:r>
      <w:r>
        <w:rPr>
          <w:w w:val="105"/>
        </w:rPr>
        <w:t> la</w:t>
      </w:r>
      <w:r>
        <w:rPr>
          <w:w w:val="105"/>
        </w:rPr>
        <w:t> dotación propuesta y la inversión presupuestal.</w:t>
      </w:r>
    </w:p>
    <w:p>
      <w:pPr>
        <w:pStyle w:val="ListParagraph"/>
        <w:numPr>
          <w:ilvl w:val="0"/>
          <w:numId w:val="11"/>
        </w:numPr>
        <w:tabs>
          <w:tab w:pos="948" w:val="left" w:leader="none"/>
        </w:tabs>
        <w:spacing w:line="290" w:lineRule="auto" w:before="113" w:after="0"/>
        <w:ind w:left="947" w:right="371" w:hanging="361"/>
        <w:jc w:val="both"/>
        <w:rPr>
          <w:sz w:val="22"/>
        </w:rPr>
      </w:pPr>
      <w:r>
        <w:rPr>
          <w:i/>
          <w:w w:val="105"/>
          <w:sz w:val="23"/>
        </w:rPr>
        <w:t>Aprobación del proyecto</w:t>
      </w:r>
      <w:r>
        <w:rPr>
          <w:w w:val="105"/>
          <w:sz w:val="22"/>
        </w:rPr>
        <w:t>: La Alcaldía Municipal en articulación con la Dirección Regional</w:t>
      </w:r>
      <w:r>
        <w:rPr>
          <w:spacing w:val="80"/>
          <w:w w:val="105"/>
          <w:sz w:val="22"/>
        </w:rPr>
        <w:t> </w:t>
      </w:r>
      <w:r>
        <w:rPr>
          <w:w w:val="105"/>
          <w:sz w:val="22"/>
        </w:rPr>
        <w:t>o el centro zonal del ICBF que ha revisado el proyecto, presentan la propuesta al Consejo Municipal</w:t>
      </w:r>
      <w:r>
        <w:rPr>
          <w:spacing w:val="40"/>
          <w:w w:val="105"/>
          <w:sz w:val="22"/>
        </w:rPr>
        <w:t> </w:t>
      </w:r>
      <w:r>
        <w:rPr>
          <w:w w:val="105"/>
          <w:sz w:val="22"/>
        </w:rPr>
        <w:t>de</w:t>
      </w:r>
      <w:r>
        <w:rPr>
          <w:spacing w:val="40"/>
          <w:w w:val="105"/>
          <w:sz w:val="22"/>
        </w:rPr>
        <w:t> </w:t>
      </w:r>
      <w:r>
        <w:rPr>
          <w:w w:val="105"/>
          <w:sz w:val="22"/>
        </w:rPr>
        <w:t>Política</w:t>
      </w:r>
      <w:r>
        <w:rPr>
          <w:spacing w:val="40"/>
          <w:w w:val="105"/>
          <w:sz w:val="22"/>
        </w:rPr>
        <w:t> </w:t>
      </w:r>
      <w:r>
        <w:rPr>
          <w:w w:val="105"/>
          <w:sz w:val="22"/>
        </w:rPr>
        <w:t>Social</w:t>
      </w:r>
      <w:r>
        <w:rPr>
          <w:spacing w:val="40"/>
          <w:w w:val="105"/>
          <w:sz w:val="22"/>
        </w:rPr>
        <w:t> </w:t>
      </w:r>
      <w:r>
        <w:rPr>
          <w:w w:val="105"/>
          <w:sz w:val="22"/>
        </w:rPr>
        <w:t>para</w:t>
      </w:r>
      <w:r>
        <w:rPr>
          <w:spacing w:val="40"/>
          <w:w w:val="105"/>
          <w:sz w:val="22"/>
        </w:rPr>
        <w:t> </w:t>
      </w:r>
      <w:r>
        <w:rPr>
          <w:w w:val="105"/>
          <w:sz w:val="22"/>
        </w:rPr>
        <w:t>que</w:t>
      </w:r>
      <w:r>
        <w:rPr>
          <w:spacing w:val="40"/>
          <w:w w:val="105"/>
          <w:sz w:val="22"/>
        </w:rPr>
        <w:t> </w:t>
      </w:r>
      <w:r>
        <w:rPr>
          <w:w w:val="105"/>
          <w:sz w:val="22"/>
        </w:rPr>
        <w:t>apruebe</w:t>
      </w:r>
      <w:r>
        <w:rPr>
          <w:spacing w:val="40"/>
          <w:w w:val="105"/>
          <w:sz w:val="22"/>
        </w:rPr>
        <w:t> </w:t>
      </w:r>
      <w:r>
        <w:rPr>
          <w:w w:val="105"/>
          <w:sz w:val="22"/>
        </w:rPr>
        <w:t>el</w:t>
      </w:r>
      <w:r>
        <w:rPr>
          <w:spacing w:val="40"/>
          <w:w w:val="105"/>
          <w:sz w:val="22"/>
        </w:rPr>
        <w:t> </w:t>
      </w:r>
      <w:r>
        <w:rPr>
          <w:w w:val="105"/>
          <w:sz w:val="22"/>
        </w:rPr>
        <w:t>proyecto.</w:t>
      </w:r>
    </w:p>
    <w:p>
      <w:pPr>
        <w:pStyle w:val="ListParagraph"/>
        <w:numPr>
          <w:ilvl w:val="0"/>
          <w:numId w:val="11"/>
        </w:numPr>
        <w:tabs>
          <w:tab w:pos="948" w:val="left" w:leader="none"/>
        </w:tabs>
        <w:spacing w:line="290" w:lineRule="auto" w:before="116" w:after="0"/>
        <w:ind w:left="947" w:right="371" w:hanging="360"/>
        <w:jc w:val="both"/>
        <w:rPr>
          <w:sz w:val="22"/>
        </w:rPr>
      </w:pPr>
      <w:r>
        <w:rPr>
          <w:i/>
          <w:w w:val="105"/>
          <w:sz w:val="23"/>
        </w:rPr>
        <w:t>Contratación</w:t>
      </w:r>
      <w:r>
        <w:rPr>
          <w:i/>
          <w:spacing w:val="-2"/>
          <w:w w:val="105"/>
          <w:sz w:val="23"/>
        </w:rPr>
        <w:t> </w:t>
      </w:r>
      <w:r>
        <w:rPr>
          <w:i/>
          <w:w w:val="105"/>
          <w:sz w:val="23"/>
        </w:rPr>
        <w:t>y</w:t>
      </w:r>
      <w:r>
        <w:rPr>
          <w:i/>
          <w:spacing w:val="-1"/>
          <w:w w:val="105"/>
          <w:sz w:val="23"/>
        </w:rPr>
        <w:t> </w:t>
      </w:r>
      <w:r>
        <w:rPr>
          <w:i/>
          <w:w w:val="105"/>
          <w:sz w:val="23"/>
        </w:rPr>
        <w:t>ejecución</w:t>
      </w:r>
      <w:r>
        <w:rPr>
          <w:w w:val="105"/>
          <w:sz w:val="22"/>
        </w:rPr>
        <w:t>: Una vez aprobado el proyecto de mejoramiento de la dotación, la Alcaldía Municipal procede a su adquisición. Este proceso se desarrollará de acuerdo</w:t>
      </w:r>
      <w:r>
        <w:rPr>
          <w:spacing w:val="40"/>
          <w:w w:val="105"/>
          <w:sz w:val="22"/>
        </w:rPr>
        <w:t> </w:t>
      </w:r>
      <w:r>
        <w:rPr>
          <w:w w:val="105"/>
          <w:sz w:val="22"/>
        </w:rPr>
        <w:t>con las normas vigentes de contratación.</w:t>
      </w:r>
    </w:p>
    <w:p>
      <w:pPr>
        <w:pStyle w:val="ListParagraph"/>
        <w:numPr>
          <w:ilvl w:val="0"/>
          <w:numId w:val="11"/>
        </w:numPr>
        <w:tabs>
          <w:tab w:pos="948" w:val="left" w:leader="none"/>
        </w:tabs>
        <w:spacing w:line="292" w:lineRule="auto" w:before="117" w:after="0"/>
        <w:ind w:left="947" w:right="371" w:hanging="361"/>
        <w:jc w:val="both"/>
        <w:rPr>
          <w:sz w:val="22"/>
        </w:rPr>
      </w:pPr>
      <w:r>
        <w:rPr>
          <w:i/>
          <w:w w:val="105"/>
          <w:sz w:val="23"/>
        </w:rPr>
        <w:t>Entrega</w:t>
      </w:r>
      <w:r>
        <w:rPr>
          <w:i/>
          <w:spacing w:val="-10"/>
          <w:w w:val="105"/>
          <w:sz w:val="23"/>
        </w:rPr>
        <w:t> </w:t>
      </w:r>
      <w:r>
        <w:rPr>
          <w:i/>
          <w:w w:val="105"/>
          <w:sz w:val="23"/>
        </w:rPr>
        <w:t>a</w:t>
      </w:r>
      <w:r>
        <w:rPr>
          <w:i/>
          <w:spacing w:val="-8"/>
          <w:w w:val="105"/>
          <w:sz w:val="23"/>
        </w:rPr>
        <w:t> </w:t>
      </w:r>
      <w:r>
        <w:rPr>
          <w:i/>
          <w:w w:val="105"/>
          <w:sz w:val="23"/>
        </w:rPr>
        <w:t>las</w:t>
      </w:r>
      <w:r>
        <w:rPr>
          <w:i/>
          <w:spacing w:val="-10"/>
          <w:w w:val="105"/>
          <w:sz w:val="23"/>
        </w:rPr>
        <w:t> </w:t>
      </w:r>
      <w:r>
        <w:rPr>
          <w:i/>
          <w:w w:val="105"/>
          <w:sz w:val="23"/>
        </w:rPr>
        <w:t>madres</w:t>
      </w:r>
      <w:r>
        <w:rPr>
          <w:i/>
          <w:spacing w:val="-9"/>
          <w:w w:val="105"/>
          <w:sz w:val="23"/>
        </w:rPr>
        <w:t> </w:t>
      </w:r>
      <w:r>
        <w:rPr>
          <w:i/>
          <w:w w:val="105"/>
          <w:sz w:val="23"/>
        </w:rPr>
        <w:t>comunitarias</w:t>
      </w:r>
      <w:r>
        <w:rPr>
          <w:i/>
          <w:spacing w:val="-10"/>
          <w:w w:val="105"/>
          <w:sz w:val="23"/>
        </w:rPr>
        <w:t> </w:t>
      </w:r>
      <w:r>
        <w:rPr>
          <w:i/>
          <w:w w:val="105"/>
          <w:sz w:val="23"/>
        </w:rPr>
        <w:t>y</w:t>
      </w:r>
      <w:r>
        <w:rPr>
          <w:i/>
          <w:spacing w:val="-9"/>
          <w:w w:val="105"/>
          <w:sz w:val="23"/>
        </w:rPr>
        <w:t> </w:t>
      </w:r>
      <w:r>
        <w:rPr>
          <w:i/>
          <w:w w:val="105"/>
          <w:sz w:val="23"/>
        </w:rPr>
        <w:t>al</w:t>
      </w:r>
      <w:r>
        <w:rPr>
          <w:i/>
          <w:spacing w:val="-9"/>
          <w:w w:val="105"/>
          <w:sz w:val="23"/>
        </w:rPr>
        <w:t> </w:t>
      </w:r>
      <w:r>
        <w:rPr>
          <w:i/>
          <w:w w:val="105"/>
          <w:sz w:val="23"/>
        </w:rPr>
        <w:t>ICBF</w:t>
      </w:r>
      <w:r>
        <w:rPr>
          <w:w w:val="105"/>
          <w:sz w:val="22"/>
        </w:rPr>
        <w:t>:</w:t>
      </w:r>
      <w:r>
        <w:rPr>
          <w:spacing w:val="-7"/>
          <w:w w:val="105"/>
          <w:sz w:val="22"/>
        </w:rPr>
        <w:t> </w:t>
      </w:r>
      <w:r>
        <w:rPr>
          <w:w w:val="105"/>
          <w:sz w:val="22"/>
        </w:rPr>
        <w:t>Las</w:t>
      </w:r>
      <w:r>
        <w:rPr>
          <w:spacing w:val="-5"/>
          <w:w w:val="105"/>
          <w:sz w:val="22"/>
        </w:rPr>
        <w:t> </w:t>
      </w:r>
      <w:r>
        <w:rPr>
          <w:w w:val="105"/>
          <w:sz w:val="22"/>
        </w:rPr>
        <w:t>madres</w:t>
      </w:r>
      <w:r>
        <w:rPr>
          <w:spacing w:val="-7"/>
          <w:w w:val="105"/>
          <w:sz w:val="22"/>
        </w:rPr>
        <w:t> </w:t>
      </w:r>
      <w:r>
        <w:rPr>
          <w:w w:val="105"/>
          <w:sz w:val="22"/>
        </w:rPr>
        <w:t>comunitarias</w:t>
      </w:r>
      <w:r>
        <w:rPr>
          <w:spacing w:val="-7"/>
          <w:w w:val="105"/>
          <w:sz w:val="22"/>
        </w:rPr>
        <w:t> </w:t>
      </w:r>
      <w:r>
        <w:rPr>
          <w:w w:val="105"/>
          <w:sz w:val="22"/>
        </w:rPr>
        <w:t>reciben</w:t>
      </w:r>
      <w:r>
        <w:rPr>
          <w:spacing w:val="-7"/>
          <w:w w:val="105"/>
          <w:sz w:val="22"/>
        </w:rPr>
        <w:t> </w:t>
      </w:r>
      <w:r>
        <w:rPr>
          <w:w w:val="105"/>
          <w:sz w:val="22"/>
        </w:rPr>
        <w:t>la</w:t>
      </w:r>
      <w:r>
        <w:rPr>
          <w:spacing w:val="-7"/>
          <w:w w:val="105"/>
          <w:sz w:val="22"/>
        </w:rPr>
        <w:t> </w:t>
      </w:r>
      <w:r>
        <w:rPr>
          <w:w w:val="105"/>
          <w:sz w:val="22"/>
        </w:rPr>
        <w:t>dotación que</w:t>
      </w:r>
      <w:r>
        <w:rPr>
          <w:spacing w:val="-1"/>
          <w:w w:val="105"/>
          <w:sz w:val="22"/>
        </w:rPr>
        <w:t> </w:t>
      </w:r>
      <w:r>
        <w:rPr>
          <w:w w:val="105"/>
          <w:sz w:val="22"/>
        </w:rPr>
        <w:t>es entregada mediante</w:t>
      </w:r>
      <w:r>
        <w:rPr>
          <w:spacing w:val="-1"/>
          <w:w w:val="105"/>
          <w:sz w:val="22"/>
        </w:rPr>
        <w:t> </w:t>
      </w:r>
      <w:r>
        <w:rPr>
          <w:w w:val="105"/>
          <w:sz w:val="22"/>
        </w:rPr>
        <w:t>inventario</w:t>
      </w:r>
      <w:r>
        <w:rPr>
          <w:spacing w:val="-1"/>
          <w:w w:val="105"/>
          <w:sz w:val="22"/>
        </w:rPr>
        <w:t> </w:t>
      </w:r>
      <w:r>
        <w:rPr>
          <w:w w:val="105"/>
          <w:sz w:val="22"/>
        </w:rPr>
        <w:t>y acta firmada en la que</w:t>
      </w:r>
      <w:r>
        <w:rPr>
          <w:spacing w:val="-1"/>
          <w:w w:val="105"/>
          <w:sz w:val="22"/>
        </w:rPr>
        <w:t> </w:t>
      </w:r>
      <w:r>
        <w:rPr>
          <w:w w:val="105"/>
          <w:sz w:val="22"/>
        </w:rPr>
        <w:t>consta la dotación recibida y queda</w:t>
      </w:r>
      <w:r>
        <w:rPr>
          <w:w w:val="105"/>
          <w:sz w:val="22"/>
        </w:rPr>
        <w:t> claro</w:t>
      </w:r>
      <w:r>
        <w:rPr>
          <w:w w:val="105"/>
          <w:sz w:val="22"/>
        </w:rPr>
        <w:t> que si el</w:t>
      </w:r>
      <w:r>
        <w:rPr>
          <w:w w:val="105"/>
          <w:sz w:val="22"/>
        </w:rPr>
        <w:t> hogar comunitario</w:t>
      </w:r>
      <w:r>
        <w:rPr>
          <w:w w:val="105"/>
          <w:sz w:val="22"/>
        </w:rPr>
        <w:t> llegara</w:t>
      </w:r>
      <w:r>
        <w:rPr>
          <w:w w:val="105"/>
          <w:sz w:val="22"/>
        </w:rPr>
        <w:t> a</w:t>
      </w:r>
      <w:r>
        <w:rPr>
          <w:w w:val="105"/>
          <w:sz w:val="22"/>
        </w:rPr>
        <w:t> cerrarse,</w:t>
      </w:r>
      <w:r>
        <w:rPr>
          <w:w w:val="105"/>
          <w:sz w:val="22"/>
        </w:rPr>
        <w:t> la</w:t>
      </w:r>
      <w:r>
        <w:rPr>
          <w:w w:val="105"/>
          <w:sz w:val="22"/>
        </w:rPr>
        <w:t> dotación</w:t>
      </w:r>
      <w:r>
        <w:rPr>
          <w:w w:val="105"/>
          <w:sz w:val="22"/>
        </w:rPr>
        <w:t> completa</w:t>
      </w:r>
      <w:r>
        <w:rPr>
          <w:w w:val="105"/>
          <w:sz w:val="22"/>
        </w:rPr>
        <w:t> será entregada al ICBF para su reubicación en otro hogar comunitario u otra unidad de servicio de educación inicial.</w:t>
      </w:r>
    </w:p>
    <w:p>
      <w:pPr>
        <w:pStyle w:val="BodyText"/>
        <w:spacing w:line="292" w:lineRule="auto" w:before="119"/>
        <w:ind w:left="947" w:right="372"/>
        <w:jc w:val="both"/>
      </w:pPr>
      <w:r>
        <w:rPr>
          <w:w w:val="105"/>
        </w:rPr>
        <w:t>Si la dotación se entrega al centro de apoyo a la modalidad comunitaria, esta deberá ser entregada</w:t>
      </w:r>
      <w:r>
        <w:rPr>
          <w:w w:val="105"/>
        </w:rPr>
        <w:t> mediante</w:t>
      </w:r>
      <w:r>
        <w:rPr>
          <w:w w:val="105"/>
        </w:rPr>
        <w:t> inventario</w:t>
      </w:r>
      <w:r>
        <w:rPr>
          <w:w w:val="105"/>
        </w:rPr>
        <w:t> y</w:t>
      </w:r>
      <w:r>
        <w:rPr>
          <w:w w:val="105"/>
        </w:rPr>
        <w:t> acta</w:t>
      </w:r>
      <w:r>
        <w:rPr>
          <w:w w:val="105"/>
        </w:rPr>
        <w:t> firmada</w:t>
      </w:r>
      <w:r>
        <w:rPr>
          <w:w w:val="105"/>
        </w:rPr>
        <w:t> en</w:t>
      </w:r>
      <w:r>
        <w:rPr>
          <w:w w:val="105"/>
        </w:rPr>
        <w:t> la</w:t>
      </w:r>
      <w:r>
        <w:rPr>
          <w:w w:val="105"/>
        </w:rPr>
        <w:t> que</w:t>
      </w:r>
      <w:r>
        <w:rPr>
          <w:w w:val="105"/>
        </w:rPr>
        <w:t> consta</w:t>
      </w:r>
      <w:r>
        <w:rPr>
          <w:w w:val="105"/>
        </w:rPr>
        <w:t> la</w:t>
      </w:r>
      <w:r>
        <w:rPr>
          <w:w w:val="105"/>
        </w:rPr>
        <w:t> dotación</w:t>
      </w:r>
      <w:r>
        <w:rPr>
          <w:w w:val="105"/>
        </w:rPr>
        <w:t> recibida</w:t>
      </w:r>
      <w:r>
        <w:rPr>
          <w:w w:val="105"/>
        </w:rPr>
        <w:t> y queda claro que si</w:t>
      </w:r>
      <w:r>
        <w:rPr>
          <w:w w:val="105"/>
        </w:rPr>
        <w:t> el</w:t>
      </w:r>
      <w:r>
        <w:rPr>
          <w:w w:val="105"/>
        </w:rPr>
        <w:t> centro de</w:t>
      </w:r>
      <w:r>
        <w:rPr>
          <w:w w:val="105"/>
        </w:rPr>
        <w:t> apoyo llegara</w:t>
      </w:r>
      <w:r>
        <w:rPr>
          <w:w w:val="105"/>
        </w:rPr>
        <w:t> a cerrarse,</w:t>
      </w:r>
      <w:r>
        <w:rPr>
          <w:w w:val="105"/>
        </w:rPr>
        <w:t> la dotación</w:t>
      </w:r>
      <w:r>
        <w:rPr>
          <w:w w:val="105"/>
        </w:rPr>
        <w:t> completa será entregada</w:t>
      </w:r>
      <w:r>
        <w:rPr>
          <w:spacing w:val="40"/>
          <w:w w:val="105"/>
        </w:rPr>
        <w:t> </w:t>
      </w:r>
      <w:r>
        <w:rPr>
          <w:w w:val="105"/>
        </w:rPr>
        <w:t>al</w:t>
      </w:r>
      <w:r>
        <w:rPr>
          <w:spacing w:val="40"/>
          <w:w w:val="105"/>
        </w:rPr>
        <w:t> </w:t>
      </w:r>
      <w:r>
        <w:rPr>
          <w:w w:val="105"/>
        </w:rPr>
        <w:t>ICBF</w:t>
      </w:r>
      <w:r>
        <w:rPr>
          <w:spacing w:val="40"/>
          <w:w w:val="105"/>
        </w:rPr>
        <w:t> </w:t>
      </w:r>
      <w:r>
        <w:rPr>
          <w:w w:val="105"/>
        </w:rPr>
        <w:t>para</w:t>
      </w:r>
      <w:r>
        <w:rPr>
          <w:spacing w:val="40"/>
          <w:w w:val="105"/>
        </w:rPr>
        <w:t> </w:t>
      </w:r>
      <w:r>
        <w:rPr>
          <w:w w:val="105"/>
        </w:rPr>
        <w:t>su</w:t>
      </w:r>
      <w:r>
        <w:rPr>
          <w:spacing w:val="40"/>
          <w:w w:val="105"/>
        </w:rPr>
        <w:t> </w:t>
      </w:r>
      <w:r>
        <w:rPr>
          <w:w w:val="105"/>
        </w:rPr>
        <w:t>reubicación</w:t>
      </w:r>
      <w:r>
        <w:rPr>
          <w:spacing w:val="40"/>
          <w:w w:val="105"/>
        </w:rPr>
        <w:t> </w:t>
      </w:r>
      <w:r>
        <w:rPr>
          <w:w w:val="105"/>
        </w:rPr>
        <w:t>en</w:t>
      </w:r>
      <w:r>
        <w:rPr>
          <w:spacing w:val="40"/>
          <w:w w:val="105"/>
        </w:rPr>
        <w:t> </w:t>
      </w:r>
      <w:r>
        <w:rPr>
          <w:w w:val="105"/>
        </w:rPr>
        <w:t>otro</w:t>
      </w:r>
      <w:r>
        <w:rPr>
          <w:spacing w:val="40"/>
          <w:w w:val="105"/>
        </w:rPr>
        <w:t> </w:t>
      </w:r>
      <w:r>
        <w:rPr>
          <w:w w:val="105"/>
        </w:rPr>
        <w:t>espacio</w:t>
      </w:r>
    </w:p>
    <w:p>
      <w:pPr>
        <w:pStyle w:val="BodyText"/>
        <w:spacing w:line="292" w:lineRule="auto" w:before="124"/>
        <w:ind w:left="379" w:right="373" w:firstLine="568"/>
        <w:jc w:val="both"/>
      </w:pPr>
      <w:r>
        <w:rPr>
          <w:w w:val="105"/>
        </w:rPr>
        <w:t>El municipio deberá informar a la Dirección Regional del ICBF sobre los resultados de la inversión, y el ICBF realizará el seguimiento respectivo y fortalecerá el proceso de atención en</w:t>
      </w:r>
      <w:r>
        <w:rPr>
          <w:spacing w:val="40"/>
          <w:w w:val="105"/>
        </w:rPr>
        <w:t> </w:t>
      </w:r>
      <w:r>
        <w:rPr>
          <w:w w:val="105"/>
        </w:rPr>
        <w:t>los</w:t>
      </w:r>
      <w:r>
        <w:rPr>
          <w:spacing w:val="28"/>
          <w:w w:val="105"/>
        </w:rPr>
        <w:t> </w:t>
      </w:r>
      <w:r>
        <w:rPr>
          <w:w w:val="105"/>
        </w:rPr>
        <w:t>hogares</w:t>
      </w:r>
      <w:r>
        <w:rPr>
          <w:spacing w:val="28"/>
          <w:w w:val="105"/>
        </w:rPr>
        <w:t> </w:t>
      </w:r>
      <w:r>
        <w:rPr>
          <w:w w:val="105"/>
        </w:rPr>
        <w:t>comunitarios</w:t>
      </w:r>
      <w:r>
        <w:rPr>
          <w:spacing w:val="28"/>
          <w:w w:val="105"/>
        </w:rPr>
        <w:t> </w:t>
      </w:r>
      <w:r>
        <w:rPr>
          <w:w w:val="105"/>
        </w:rPr>
        <w:t>para</w:t>
      </w:r>
      <w:r>
        <w:rPr>
          <w:spacing w:val="28"/>
          <w:w w:val="105"/>
        </w:rPr>
        <w:t> </w:t>
      </w:r>
      <w:r>
        <w:rPr>
          <w:w w:val="105"/>
        </w:rPr>
        <w:t>alcanzar</w:t>
      </w:r>
      <w:r>
        <w:rPr>
          <w:spacing w:val="28"/>
          <w:w w:val="105"/>
        </w:rPr>
        <w:t> </w:t>
      </w:r>
      <w:r>
        <w:rPr>
          <w:w w:val="105"/>
        </w:rPr>
        <w:t>la</w:t>
      </w:r>
      <w:r>
        <w:rPr>
          <w:spacing w:val="28"/>
          <w:w w:val="105"/>
        </w:rPr>
        <w:t> </w:t>
      </w:r>
      <w:r>
        <w:rPr>
          <w:w w:val="105"/>
        </w:rPr>
        <w:t>integralidad.</w:t>
      </w:r>
      <w:r>
        <w:rPr>
          <w:spacing w:val="28"/>
          <w:w w:val="105"/>
        </w:rPr>
        <w:t> </w:t>
      </w:r>
      <w:r>
        <w:rPr>
          <w:w w:val="105"/>
        </w:rPr>
        <w:t>De</w:t>
      </w:r>
      <w:r>
        <w:rPr>
          <w:spacing w:val="28"/>
          <w:w w:val="105"/>
        </w:rPr>
        <w:t> </w:t>
      </w:r>
      <w:r>
        <w:rPr>
          <w:w w:val="105"/>
        </w:rPr>
        <w:t>igual</w:t>
      </w:r>
      <w:r>
        <w:rPr>
          <w:spacing w:val="28"/>
          <w:w w:val="105"/>
        </w:rPr>
        <w:t> </w:t>
      </w:r>
      <w:r>
        <w:rPr>
          <w:w w:val="105"/>
        </w:rPr>
        <w:t>forma,</w:t>
      </w:r>
      <w:r>
        <w:rPr>
          <w:spacing w:val="28"/>
          <w:w w:val="105"/>
        </w:rPr>
        <w:t> </w:t>
      </w:r>
      <w:r>
        <w:rPr>
          <w:w w:val="105"/>
        </w:rPr>
        <w:t>se</w:t>
      </w:r>
      <w:r>
        <w:rPr>
          <w:spacing w:val="28"/>
          <w:w w:val="105"/>
        </w:rPr>
        <w:t> </w:t>
      </w:r>
      <w:r>
        <w:rPr>
          <w:w w:val="105"/>
        </w:rPr>
        <w:t>dará</w:t>
      </w:r>
      <w:r>
        <w:rPr>
          <w:spacing w:val="28"/>
          <w:w w:val="105"/>
        </w:rPr>
        <w:t> </w:t>
      </w:r>
      <w:r>
        <w:rPr>
          <w:w w:val="105"/>
        </w:rPr>
        <w:t>continuidad</w:t>
      </w:r>
      <w:r>
        <w:rPr>
          <w:spacing w:val="28"/>
          <w:w w:val="105"/>
        </w:rPr>
        <w:t> </w:t>
      </w:r>
      <w:r>
        <w:rPr>
          <w:w w:val="105"/>
        </w:rPr>
        <w:t>a la coordinación de los entes territoriales que tienen responsabilidad en la atención a la primera infancia,</w:t>
      </w:r>
      <w:r>
        <w:rPr>
          <w:w w:val="105"/>
        </w:rPr>
        <w:t> para</w:t>
      </w:r>
      <w:r>
        <w:rPr>
          <w:w w:val="105"/>
        </w:rPr>
        <w:t> asegurar</w:t>
      </w:r>
      <w:r>
        <w:rPr>
          <w:w w:val="105"/>
        </w:rPr>
        <w:t> la</w:t>
      </w:r>
      <w:r>
        <w:rPr>
          <w:w w:val="105"/>
        </w:rPr>
        <w:t> articulación</w:t>
      </w:r>
      <w:r>
        <w:rPr>
          <w:w w:val="105"/>
        </w:rPr>
        <w:t> en</w:t>
      </w:r>
      <w:r>
        <w:rPr>
          <w:w w:val="105"/>
        </w:rPr>
        <w:t> la</w:t>
      </w:r>
      <w:r>
        <w:rPr>
          <w:w w:val="105"/>
        </w:rPr>
        <w:t> atención</w:t>
      </w:r>
      <w:r>
        <w:rPr>
          <w:w w:val="105"/>
        </w:rPr>
        <w:t> integral</w:t>
      </w:r>
      <w:r>
        <w:rPr>
          <w:w w:val="105"/>
        </w:rPr>
        <w:t> en</w:t>
      </w:r>
      <w:r>
        <w:rPr>
          <w:w w:val="105"/>
        </w:rPr>
        <w:t> los</w:t>
      </w:r>
      <w:r>
        <w:rPr>
          <w:w w:val="105"/>
        </w:rPr>
        <w:t> hogares</w:t>
      </w:r>
      <w:r>
        <w:rPr>
          <w:w w:val="105"/>
        </w:rPr>
        <w:t> comunitarios </w:t>
      </w:r>
      <w:r>
        <w:rPr>
          <w:spacing w:val="-2"/>
          <w:w w:val="105"/>
        </w:rPr>
        <w:t>focalizados.</w:t>
      </w:r>
    </w:p>
    <w:p>
      <w:pPr>
        <w:spacing w:after="0" w:line="292" w:lineRule="auto"/>
        <w:jc w:val="both"/>
        <w:sectPr>
          <w:pgSz w:w="11910" w:h="16840"/>
          <w:pgMar w:header="0" w:footer="1014" w:top="1720" w:bottom="1220" w:left="1180" w:right="900"/>
        </w:sectPr>
      </w:pPr>
    </w:p>
    <w:p>
      <w:pPr>
        <w:pStyle w:val="ListParagraph"/>
        <w:numPr>
          <w:ilvl w:val="1"/>
          <w:numId w:val="2"/>
        </w:numPr>
        <w:tabs>
          <w:tab w:pos="948" w:val="left" w:leader="none"/>
        </w:tabs>
        <w:spacing w:line="292" w:lineRule="auto" w:before="83" w:after="0"/>
        <w:ind w:left="777" w:right="731" w:hanging="398"/>
        <w:jc w:val="both"/>
        <w:rPr>
          <w:sz w:val="22"/>
        </w:rPr>
      </w:pPr>
      <w:bookmarkStart w:name="6.4. Anexo 4. Lineamientos de ampliación" w:id="70"/>
      <w:bookmarkEnd w:id="70"/>
      <w:r>
        <w:rPr/>
      </w:r>
      <w:bookmarkStart w:name="_bookmark53" w:id="71"/>
      <w:bookmarkEnd w:id="71"/>
      <w:r>
        <w:rPr>
          <w:w w:val="105"/>
          <w:sz w:val="22"/>
        </w:rPr>
        <w:t>An</w:t>
      </w:r>
      <w:r>
        <w:rPr>
          <w:w w:val="105"/>
          <w:sz w:val="22"/>
        </w:rPr>
        <w:t>exo</w:t>
      </w:r>
      <w:r>
        <w:rPr>
          <w:w w:val="105"/>
          <w:sz w:val="22"/>
        </w:rPr>
        <w:t> 4.</w:t>
      </w:r>
      <w:r>
        <w:rPr>
          <w:w w:val="105"/>
          <w:sz w:val="22"/>
        </w:rPr>
        <w:t> Lineamientos</w:t>
      </w:r>
      <w:r>
        <w:rPr>
          <w:w w:val="105"/>
          <w:sz w:val="22"/>
        </w:rPr>
        <w:t> de</w:t>
      </w:r>
      <w:r>
        <w:rPr>
          <w:w w:val="105"/>
          <w:sz w:val="22"/>
        </w:rPr>
        <w:t> ampliación,</w:t>
      </w:r>
      <w:r>
        <w:rPr>
          <w:w w:val="105"/>
          <w:sz w:val="22"/>
        </w:rPr>
        <w:t> mantenimiento,</w:t>
      </w:r>
      <w:r>
        <w:rPr>
          <w:w w:val="105"/>
          <w:sz w:val="22"/>
        </w:rPr>
        <w:t> reparación</w:t>
      </w:r>
      <w:r>
        <w:rPr>
          <w:w w:val="105"/>
          <w:sz w:val="22"/>
        </w:rPr>
        <w:t> y</w:t>
      </w:r>
      <w:r>
        <w:rPr>
          <w:w w:val="105"/>
          <w:sz w:val="22"/>
        </w:rPr>
        <w:t> dotación</w:t>
      </w:r>
      <w:r>
        <w:rPr>
          <w:w w:val="105"/>
          <w:sz w:val="22"/>
        </w:rPr>
        <w:t> de</w:t>
      </w:r>
      <w:r>
        <w:rPr>
          <w:spacing w:val="40"/>
          <w:w w:val="105"/>
          <w:sz w:val="22"/>
        </w:rPr>
        <w:t> </w:t>
      </w:r>
      <w:r>
        <w:rPr>
          <w:w w:val="105"/>
          <w:sz w:val="22"/>
        </w:rPr>
        <w:t>ámbitos</w:t>
      </w:r>
      <w:r>
        <w:rPr>
          <w:spacing w:val="40"/>
          <w:w w:val="105"/>
          <w:sz w:val="22"/>
        </w:rPr>
        <w:t> </w:t>
      </w:r>
      <w:r>
        <w:rPr>
          <w:w w:val="105"/>
          <w:sz w:val="22"/>
        </w:rPr>
        <w:t>culturales</w:t>
      </w:r>
      <w:r>
        <w:rPr>
          <w:spacing w:val="40"/>
          <w:w w:val="105"/>
          <w:sz w:val="22"/>
        </w:rPr>
        <w:t> </w:t>
      </w:r>
      <w:r>
        <w:rPr>
          <w:w w:val="105"/>
          <w:sz w:val="22"/>
        </w:rPr>
        <w:t>para</w:t>
      </w:r>
      <w:r>
        <w:rPr>
          <w:spacing w:val="40"/>
          <w:w w:val="105"/>
          <w:sz w:val="22"/>
        </w:rPr>
        <w:t> </w:t>
      </w:r>
      <w:r>
        <w:rPr>
          <w:w w:val="105"/>
          <w:sz w:val="22"/>
        </w:rPr>
        <w:t>la</w:t>
      </w:r>
      <w:r>
        <w:rPr>
          <w:spacing w:val="40"/>
          <w:w w:val="105"/>
          <w:sz w:val="22"/>
        </w:rPr>
        <w:t> </w:t>
      </w:r>
      <w:r>
        <w:rPr>
          <w:w w:val="105"/>
          <w:sz w:val="22"/>
        </w:rPr>
        <w:t>primera</w:t>
      </w:r>
      <w:r>
        <w:rPr>
          <w:spacing w:val="40"/>
          <w:w w:val="105"/>
          <w:sz w:val="22"/>
        </w:rPr>
        <w:t> </w:t>
      </w:r>
      <w:r>
        <w:rPr>
          <w:w w:val="105"/>
          <w:sz w:val="22"/>
        </w:rPr>
        <w:t>infancia.</w:t>
      </w:r>
    </w:p>
    <w:p>
      <w:pPr>
        <w:pStyle w:val="BodyText"/>
        <w:spacing w:line="290" w:lineRule="auto" w:before="123"/>
        <w:ind w:left="379" w:right="370" w:firstLine="568"/>
        <w:jc w:val="both"/>
      </w:pPr>
      <w:r>
        <w:rPr>
          <w:w w:val="105"/>
        </w:rPr>
        <w:t>En</w:t>
      </w:r>
      <w:r>
        <w:rPr>
          <w:w w:val="105"/>
        </w:rPr>
        <w:t> la</w:t>
      </w:r>
      <w:r>
        <w:rPr>
          <w:w w:val="105"/>
        </w:rPr>
        <w:t> estrategia</w:t>
      </w:r>
      <w:r>
        <w:rPr>
          <w:w w:val="105"/>
        </w:rPr>
        <w:t> “De</w:t>
      </w:r>
      <w:r>
        <w:rPr>
          <w:w w:val="105"/>
        </w:rPr>
        <w:t> Cero</w:t>
      </w:r>
      <w:r>
        <w:rPr>
          <w:w w:val="105"/>
        </w:rPr>
        <w:t> a</w:t>
      </w:r>
      <w:r>
        <w:rPr>
          <w:w w:val="105"/>
        </w:rPr>
        <w:t> Siempre”</w:t>
      </w:r>
      <w:r>
        <w:rPr>
          <w:w w:val="105"/>
        </w:rPr>
        <w:t> los</w:t>
      </w:r>
      <w:r>
        <w:rPr>
          <w:w w:val="105"/>
        </w:rPr>
        <w:t> derechos</w:t>
      </w:r>
      <w:r>
        <w:rPr>
          <w:w w:val="105"/>
        </w:rPr>
        <w:t> culturales se</w:t>
      </w:r>
      <w:r>
        <w:rPr>
          <w:w w:val="105"/>
        </w:rPr>
        <w:t> promueven</w:t>
      </w:r>
      <w:r>
        <w:rPr>
          <w:w w:val="105"/>
        </w:rPr>
        <w:t> en</w:t>
      </w:r>
      <w:r>
        <w:rPr>
          <w:w w:val="105"/>
        </w:rPr>
        <w:t> la</w:t>
      </w:r>
      <w:r>
        <w:rPr>
          <w:w w:val="105"/>
        </w:rPr>
        <w:t> ruta integral</w:t>
      </w:r>
      <w:r>
        <w:rPr>
          <w:w w:val="105"/>
        </w:rPr>
        <w:t> de</w:t>
      </w:r>
      <w:r>
        <w:rPr>
          <w:w w:val="105"/>
        </w:rPr>
        <w:t> atenciones a</w:t>
      </w:r>
      <w:r>
        <w:rPr>
          <w:w w:val="105"/>
        </w:rPr>
        <w:t> través</w:t>
      </w:r>
      <w:r>
        <w:rPr>
          <w:w w:val="105"/>
        </w:rPr>
        <w:t> del</w:t>
      </w:r>
      <w:r>
        <w:rPr>
          <w:w w:val="105"/>
        </w:rPr>
        <w:t> </w:t>
      </w:r>
      <w:r>
        <w:rPr>
          <w:i/>
          <w:w w:val="105"/>
          <w:sz w:val="23"/>
        </w:rPr>
        <w:t>acceso,</w:t>
      </w:r>
      <w:r>
        <w:rPr>
          <w:i/>
          <w:w w:val="105"/>
          <w:sz w:val="23"/>
        </w:rPr>
        <w:t> participación</w:t>
      </w:r>
      <w:r>
        <w:rPr>
          <w:i/>
          <w:w w:val="105"/>
          <w:sz w:val="23"/>
        </w:rPr>
        <w:t> y</w:t>
      </w:r>
      <w:r>
        <w:rPr>
          <w:i/>
          <w:w w:val="105"/>
          <w:sz w:val="23"/>
        </w:rPr>
        <w:t> disfrute</w:t>
      </w:r>
      <w:r>
        <w:rPr>
          <w:i/>
          <w:w w:val="105"/>
          <w:sz w:val="23"/>
        </w:rPr>
        <w:t> de</w:t>
      </w:r>
      <w:r>
        <w:rPr>
          <w:i/>
          <w:w w:val="105"/>
          <w:sz w:val="23"/>
        </w:rPr>
        <w:t> bienes</w:t>
      </w:r>
      <w:r>
        <w:rPr>
          <w:i/>
          <w:w w:val="105"/>
          <w:sz w:val="23"/>
        </w:rPr>
        <w:t> y</w:t>
      </w:r>
      <w:r>
        <w:rPr>
          <w:i/>
          <w:w w:val="105"/>
          <w:sz w:val="23"/>
        </w:rPr>
        <w:t> servicios</w:t>
      </w:r>
      <w:r>
        <w:rPr>
          <w:i/>
          <w:w w:val="105"/>
          <w:sz w:val="23"/>
        </w:rPr>
        <w:t> culturales</w:t>
      </w:r>
      <w:r>
        <w:rPr>
          <w:i/>
          <w:spacing w:val="34"/>
          <w:w w:val="105"/>
          <w:sz w:val="23"/>
        </w:rPr>
        <w:t> </w:t>
      </w:r>
      <w:r>
        <w:rPr>
          <w:i/>
          <w:w w:val="105"/>
          <w:sz w:val="23"/>
        </w:rPr>
        <w:t>de</w:t>
      </w:r>
      <w:r>
        <w:rPr>
          <w:i/>
          <w:spacing w:val="34"/>
          <w:w w:val="105"/>
          <w:sz w:val="23"/>
        </w:rPr>
        <w:t> </w:t>
      </w:r>
      <w:r>
        <w:rPr>
          <w:i/>
          <w:w w:val="105"/>
          <w:sz w:val="23"/>
        </w:rPr>
        <w:t>los niños y niñas en primera infancia</w:t>
      </w:r>
      <w:r>
        <w:rPr>
          <w:w w:val="105"/>
        </w:rPr>
        <w:t>. En ella se reconoce que el ejercicio</w:t>
      </w:r>
      <w:r>
        <w:rPr>
          <w:w w:val="105"/>
        </w:rPr>
        <w:t> de</w:t>
      </w:r>
      <w:r>
        <w:rPr>
          <w:w w:val="105"/>
        </w:rPr>
        <w:t> los derechos</w:t>
      </w:r>
      <w:r>
        <w:rPr>
          <w:w w:val="105"/>
        </w:rPr>
        <w:t> culturales</w:t>
      </w:r>
      <w:r>
        <w:rPr>
          <w:w w:val="105"/>
        </w:rPr>
        <w:t> contribuye</w:t>
      </w:r>
      <w:r>
        <w:rPr>
          <w:w w:val="105"/>
        </w:rPr>
        <w:t> al</w:t>
      </w:r>
      <w:r>
        <w:rPr>
          <w:w w:val="105"/>
        </w:rPr>
        <w:t> desarrollo</w:t>
      </w:r>
      <w:r>
        <w:rPr>
          <w:w w:val="105"/>
        </w:rPr>
        <w:t> integral,</w:t>
      </w:r>
      <w:r>
        <w:rPr>
          <w:w w:val="105"/>
        </w:rPr>
        <w:t> a</w:t>
      </w:r>
      <w:r>
        <w:rPr>
          <w:w w:val="105"/>
        </w:rPr>
        <w:t> fortalecer</w:t>
      </w:r>
      <w:r>
        <w:rPr>
          <w:w w:val="105"/>
        </w:rPr>
        <w:t> las</w:t>
      </w:r>
      <w:r>
        <w:rPr>
          <w:w w:val="105"/>
        </w:rPr>
        <w:t> expresiones</w:t>
      </w:r>
      <w:r>
        <w:rPr>
          <w:w w:val="105"/>
        </w:rPr>
        <w:t> culturales</w:t>
      </w:r>
      <w:r>
        <w:rPr>
          <w:w w:val="105"/>
        </w:rPr>
        <w:t> de las</w:t>
      </w:r>
      <w:r>
        <w:rPr>
          <w:spacing w:val="34"/>
          <w:w w:val="105"/>
        </w:rPr>
        <w:t> </w:t>
      </w:r>
      <w:r>
        <w:rPr>
          <w:w w:val="105"/>
        </w:rPr>
        <w:t>distintas</w:t>
      </w:r>
      <w:r>
        <w:rPr>
          <w:spacing w:val="31"/>
          <w:w w:val="105"/>
        </w:rPr>
        <w:t> </w:t>
      </w:r>
      <w:r>
        <w:rPr>
          <w:w w:val="105"/>
        </w:rPr>
        <w:t>regiones,</w:t>
      </w:r>
      <w:r>
        <w:rPr>
          <w:spacing w:val="34"/>
          <w:w w:val="105"/>
        </w:rPr>
        <w:t> </w:t>
      </w:r>
      <w:r>
        <w:rPr>
          <w:w w:val="105"/>
        </w:rPr>
        <w:t>y</w:t>
      </w:r>
      <w:r>
        <w:rPr>
          <w:spacing w:val="40"/>
          <w:w w:val="105"/>
        </w:rPr>
        <w:t> </w:t>
      </w:r>
      <w:r>
        <w:rPr>
          <w:w w:val="105"/>
        </w:rPr>
        <w:t>a</w:t>
      </w:r>
      <w:r>
        <w:rPr>
          <w:spacing w:val="36"/>
          <w:w w:val="105"/>
        </w:rPr>
        <w:t> </w:t>
      </w:r>
      <w:r>
        <w:rPr>
          <w:w w:val="105"/>
        </w:rPr>
        <w:t>afianzar</w:t>
      </w:r>
      <w:r>
        <w:rPr>
          <w:spacing w:val="36"/>
          <w:w w:val="105"/>
        </w:rPr>
        <w:t> </w:t>
      </w:r>
      <w:r>
        <w:rPr>
          <w:w w:val="105"/>
        </w:rPr>
        <w:t>la</w:t>
      </w:r>
      <w:r>
        <w:rPr>
          <w:spacing w:val="35"/>
          <w:w w:val="105"/>
        </w:rPr>
        <w:t> </w:t>
      </w:r>
      <w:r>
        <w:rPr>
          <w:w w:val="105"/>
        </w:rPr>
        <w:t>diversidad</w:t>
      </w:r>
      <w:r>
        <w:rPr>
          <w:spacing w:val="36"/>
          <w:w w:val="105"/>
        </w:rPr>
        <w:t> </w:t>
      </w:r>
      <w:r>
        <w:rPr>
          <w:w w:val="105"/>
        </w:rPr>
        <w:t>cultural</w:t>
      </w:r>
      <w:r>
        <w:rPr>
          <w:spacing w:val="36"/>
          <w:w w:val="105"/>
        </w:rPr>
        <w:t> </w:t>
      </w:r>
      <w:r>
        <w:rPr>
          <w:w w:val="105"/>
        </w:rPr>
        <w:t>de</w:t>
      </w:r>
      <w:r>
        <w:rPr>
          <w:spacing w:val="38"/>
          <w:w w:val="105"/>
        </w:rPr>
        <w:t> </w:t>
      </w:r>
      <w:r>
        <w:rPr>
          <w:w w:val="105"/>
        </w:rPr>
        <w:t>la</w:t>
      </w:r>
      <w:r>
        <w:rPr>
          <w:spacing w:val="36"/>
          <w:w w:val="105"/>
        </w:rPr>
        <w:t> </w:t>
      </w:r>
      <w:r>
        <w:rPr>
          <w:w w:val="105"/>
        </w:rPr>
        <w:t>nación.</w:t>
      </w:r>
      <w:r>
        <w:rPr>
          <w:spacing w:val="36"/>
          <w:w w:val="105"/>
        </w:rPr>
        <w:t> </w:t>
      </w:r>
      <w:r>
        <w:rPr>
          <w:w w:val="105"/>
        </w:rPr>
        <w:t>El</w:t>
      </w:r>
      <w:r>
        <w:rPr>
          <w:spacing w:val="36"/>
          <w:w w:val="105"/>
        </w:rPr>
        <w:t> </w:t>
      </w:r>
      <w:r>
        <w:rPr>
          <w:w w:val="105"/>
        </w:rPr>
        <w:t>lenguaje,</w:t>
      </w:r>
      <w:r>
        <w:rPr>
          <w:spacing w:val="37"/>
          <w:w w:val="105"/>
        </w:rPr>
        <w:t> </w:t>
      </w:r>
      <w:r>
        <w:rPr>
          <w:w w:val="105"/>
        </w:rPr>
        <w:t>la</w:t>
      </w:r>
      <w:r>
        <w:rPr>
          <w:spacing w:val="36"/>
          <w:w w:val="105"/>
        </w:rPr>
        <w:t> </w:t>
      </w:r>
      <w:r>
        <w:rPr>
          <w:w w:val="105"/>
        </w:rPr>
        <w:t>música, las</w:t>
      </w:r>
      <w:r>
        <w:rPr>
          <w:w w:val="105"/>
        </w:rPr>
        <w:t> historias</w:t>
      </w:r>
      <w:r>
        <w:rPr>
          <w:w w:val="105"/>
        </w:rPr>
        <w:t> y el</w:t>
      </w:r>
      <w:r>
        <w:rPr>
          <w:w w:val="105"/>
        </w:rPr>
        <w:t> patrimonio material</w:t>
      </w:r>
      <w:r>
        <w:rPr>
          <w:w w:val="105"/>
        </w:rPr>
        <w:t> e</w:t>
      </w:r>
      <w:r>
        <w:rPr>
          <w:w w:val="105"/>
        </w:rPr>
        <w:t> inmaterial</w:t>
      </w:r>
      <w:r>
        <w:rPr>
          <w:w w:val="105"/>
        </w:rPr>
        <w:t> del</w:t>
      </w:r>
      <w:r>
        <w:rPr>
          <w:w w:val="105"/>
        </w:rPr>
        <w:t> lugar donde se</w:t>
      </w:r>
      <w:r>
        <w:rPr>
          <w:w w:val="105"/>
        </w:rPr>
        <w:t> nace,</w:t>
      </w:r>
      <w:r>
        <w:rPr>
          <w:w w:val="105"/>
        </w:rPr>
        <w:t> hacen</w:t>
      </w:r>
      <w:r>
        <w:rPr>
          <w:w w:val="105"/>
        </w:rPr>
        <w:t> parte</w:t>
      </w:r>
      <w:r>
        <w:rPr>
          <w:w w:val="105"/>
        </w:rPr>
        <w:t> de los bienes</w:t>
      </w:r>
      <w:r>
        <w:rPr>
          <w:w w:val="105"/>
        </w:rPr>
        <w:t> culturales</w:t>
      </w:r>
      <w:r>
        <w:rPr>
          <w:w w:val="105"/>
        </w:rPr>
        <w:t> que</w:t>
      </w:r>
      <w:r>
        <w:rPr>
          <w:w w:val="105"/>
        </w:rPr>
        <w:t> el</w:t>
      </w:r>
      <w:r>
        <w:rPr>
          <w:w w:val="105"/>
        </w:rPr>
        <w:t> niño</w:t>
      </w:r>
      <w:r>
        <w:rPr>
          <w:w w:val="105"/>
        </w:rPr>
        <w:t> debe</w:t>
      </w:r>
      <w:r>
        <w:rPr>
          <w:w w:val="105"/>
        </w:rPr>
        <w:t> conocer</w:t>
      </w:r>
      <w:r>
        <w:rPr>
          <w:w w:val="105"/>
        </w:rPr>
        <w:t> y</w:t>
      </w:r>
      <w:r>
        <w:rPr>
          <w:w w:val="105"/>
        </w:rPr>
        <w:t> disfrutar,</w:t>
      </w:r>
      <w:r>
        <w:rPr>
          <w:w w:val="105"/>
        </w:rPr>
        <w:t> para</w:t>
      </w:r>
      <w:r>
        <w:rPr>
          <w:w w:val="105"/>
        </w:rPr>
        <w:t> participar</w:t>
      </w:r>
      <w:r>
        <w:rPr>
          <w:w w:val="105"/>
        </w:rPr>
        <w:t> activamente</w:t>
      </w:r>
      <w:r>
        <w:rPr>
          <w:w w:val="105"/>
        </w:rPr>
        <w:t> en</w:t>
      </w:r>
      <w:r>
        <w:rPr>
          <w:w w:val="105"/>
        </w:rPr>
        <w:t> los procesos de</w:t>
      </w:r>
      <w:r>
        <w:rPr>
          <w:w w:val="105"/>
        </w:rPr>
        <w:t> construcción,</w:t>
      </w:r>
      <w:r>
        <w:rPr>
          <w:w w:val="105"/>
        </w:rPr>
        <w:t> conservación</w:t>
      </w:r>
      <w:r>
        <w:rPr>
          <w:w w:val="105"/>
        </w:rPr>
        <w:t> y</w:t>
      </w:r>
      <w:r>
        <w:rPr>
          <w:w w:val="105"/>
        </w:rPr>
        <w:t> desarrollo</w:t>
      </w:r>
      <w:r>
        <w:rPr>
          <w:w w:val="105"/>
        </w:rPr>
        <w:t> de</w:t>
      </w:r>
      <w:r>
        <w:rPr>
          <w:w w:val="105"/>
        </w:rPr>
        <w:t> su</w:t>
      </w:r>
      <w:r>
        <w:rPr>
          <w:w w:val="105"/>
        </w:rPr>
        <w:t> cultura</w:t>
      </w:r>
      <w:r>
        <w:rPr>
          <w:w w:val="105"/>
        </w:rPr>
        <w:t> en</w:t>
      </w:r>
      <w:r>
        <w:rPr>
          <w:w w:val="105"/>
        </w:rPr>
        <w:t> un</w:t>
      </w:r>
      <w:r>
        <w:rPr>
          <w:w w:val="105"/>
        </w:rPr>
        <w:t> diálogo</w:t>
      </w:r>
      <w:r>
        <w:rPr>
          <w:w w:val="105"/>
        </w:rPr>
        <w:t> permanente</w:t>
      </w:r>
      <w:r>
        <w:rPr>
          <w:spacing w:val="40"/>
          <w:w w:val="105"/>
        </w:rPr>
        <w:t> </w:t>
      </w:r>
      <w:r>
        <w:rPr>
          <w:w w:val="105"/>
        </w:rPr>
        <w:t>con otras expresiones culturales del país y del mundo. Así mismo, el disfrute de la cultura desde la</w:t>
      </w:r>
      <w:r>
        <w:rPr>
          <w:spacing w:val="40"/>
          <w:w w:val="105"/>
        </w:rPr>
        <w:t> </w:t>
      </w:r>
      <w:r>
        <w:rPr>
          <w:w w:val="105"/>
        </w:rPr>
        <w:t>cuna</w:t>
      </w:r>
      <w:r>
        <w:rPr>
          <w:spacing w:val="40"/>
          <w:w w:val="105"/>
        </w:rPr>
        <w:t> </w:t>
      </w:r>
      <w:r>
        <w:rPr>
          <w:w w:val="105"/>
        </w:rPr>
        <w:t>es</w:t>
      </w:r>
      <w:r>
        <w:rPr>
          <w:spacing w:val="40"/>
          <w:w w:val="105"/>
        </w:rPr>
        <w:t> </w:t>
      </w:r>
      <w:r>
        <w:rPr>
          <w:w w:val="105"/>
        </w:rPr>
        <w:t>función</w:t>
      </w:r>
      <w:r>
        <w:rPr>
          <w:spacing w:val="40"/>
          <w:w w:val="105"/>
        </w:rPr>
        <w:t> </w:t>
      </w:r>
      <w:r>
        <w:rPr>
          <w:w w:val="105"/>
        </w:rPr>
        <w:t>de</w:t>
      </w:r>
      <w:r>
        <w:rPr>
          <w:spacing w:val="40"/>
          <w:w w:val="105"/>
        </w:rPr>
        <w:t> </w:t>
      </w:r>
      <w:r>
        <w:rPr>
          <w:w w:val="105"/>
        </w:rPr>
        <w:t>los</w:t>
      </w:r>
      <w:r>
        <w:rPr>
          <w:spacing w:val="40"/>
          <w:w w:val="105"/>
        </w:rPr>
        <w:t> </w:t>
      </w:r>
      <w:r>
        <w:rPr>
          <w:w w:val="105"/>
        </w:rPr>
        <w:t>padres</w:t>
      </w:r>
      <w:r>
        <w:rPr>
          <w:spacing w:val="40"/>
          <w:w w:val="105"/>
        </w:rPr>
        <w:t> </w:t>
      </w:r>
      <w:r>
        <w:rPr>
          <w:w w:val="105"/>
        </w:rPr>
        <w:t>y</w:t>
      </w:r>
      <w:r>
        <w:rPr>
          <w:spacing w:val="40"/>
          <w:w w:val="105"/>
        </w:rPr>
        <w:t> </w:t>
      </w:r>
      <w:r>
        <w:rPr>
          <w:w w:val="105"/>
        </w:rPr>
        <w:t>los</w:t>
      </w:r>
      <w:r>
        <w:rPr>
          <w:spacing w:val="40"/>
          <w:w w:val="105"/>
        </w:rPr>
        <w:t> </w:t>
      </w:r>
      <w:r>
        <w:rPr>
          <w:w w:val="105"/>
        </w:rPr>
        <w:t>cuidadores,</w:t>
      </w:r>
      <w:r>
        <w:rPr>
          <w:spacing w:val="40"/>
          <w:w w:val="105"/>
        </w:rPr>
        <w:t> </w:t>
      </w:r>
      <w:r>
        <w:rPr>
          <w:w w:val="105"/>
        </w:rPr>
        <w:t>y</w:t>
      </w:r>
      <w:r>
        <w:rPr>
          <w:spacing w:val="40"/>
          <w:w w:val="105"/>
        </w:rPr>
        <w:t> </w:t>
      </w:r>
      <w:r>
        <w:rPr>
          <w:w w:val="105"/>
        </w:rPr>
        <w:t>por</w:t>
      </w:r>
      <w:r>
        <w:rPr>
          <w:spacing w:val="40"/>
          <w:w w:val="105"/>
        </w:rPr>
        <w:t> </w:t>
      </w:r>
      <w:r>
        <w:rPr>
          <w:w w:val="105"/>
        </w:rPr>
        <w:t>ello</w:t>
      </w:r>
      <w:r>
        <w:rPr>
          <w:spacing w:val="40"/>
          <w:w w:val="105"/>
        </w:rPr>
        <w:t> </w:t>
      </w:r>
      <w:r>
        <w:rPr>
          <w:w w:val="105"/>
        </w:rPr>
        <w:t>su</w:t>
      </w:r>
      <w:r>
        <w:rPr>
          <w:spacing w:val="40"/>
          <w:w w:val="105"/>
        </w:rPr>
        <w:t> </w:t>
      </w:r>
      <w:r>
        <w:rPr>
          <w:w w:val="105"/>
        </w:rPr>
        <w:t>formación</w:t>
      </w:r>
      <w:r>
        <w:rPr>
          <w:spacing w:val="40"/>
          <w:w w:val="105"/>
        </w:rPr>
        <w:t> </w:t>
      </w:r>
      <w:r>
        <w:rPr>
          <w:w w:val="105"/>
        </w:rPr>
        <w:t>en</w:t>
      </w:r>
      <w:r>
        <w:rPr>
          <w:spacing w:val="40"/>
          <w:w w:val="105"/>
        </w:rPr>
        <w:t> </w:t>
      </w:r>
      <w:r>
        <w:rPr>
          <w:w w:val="105"/>
        </w:rPr>
        <w:t>estos aspectos</w:t>
      </w:r>
      <w:r>
        <w:rPr>
          <w:spacing w:val="40"/>
          <w:w w:val="105"/>
        </w:rPr>
        <w:t> </w:t>
      </w:r>
      <w:r>
        <w:rPr>
          <w:w w:val="105"/>
        </w:rPr>
        <w:t>debe</w:t>
      </w:r>
      <w:r>
        <w:rPr>
          <w:spacing w:val="40"/>
          <w:w w:val="105"/>
        </w:rPr>
        <w:t> </w:t>
      </w:r>
      <w:r>
        <w:rPr>
          <w:w w:val="105"/>
        </w:rPr>
        <w:t>acompañar</w:t>
      </w:r>
      <w:r>
        <w:rPr>
          <w:spacing w:val="40"/>
          <w:w w:val="105"/>
        </w:rPr>
        <w:t> </w:t>
      </w:r>
      <w:r>
        <w:rPr>
          <w:w w:val="105"/>
        </w:rPr>
        <w:t>otras</w:t>
      </w:r>
      <w:r>
        <w:rPr>
          <w:spacing w:val="40"/>
          <w:w w:val="105"/>
        </w:rPr>
        <w:t> </w:t>
      </w:r>
      <w:r>
        <w:rPr>
          <w:w w:val="105"/>
        </w:rPr>
        <w:t>acciones</w:t>
      </w:r>
      <w:r>
        <w:rPr>
          <w:spacing w:val="40"/>
          <w:w w:val="105"/>
        </w:rPr>
        <w:t> </w:t>
      </w:r>
      <w:r>
        <w:rPr>
          <w:w w:val="105"/>
        </w:rPr>
        <w:t>que</w:t>
      </w:r>
      <w:r>
        <w:rPr>
          <w:spacing w:val="40"/>
          <w:w w:val="105"/>
        </w:rPr>
        <w:t> </w:t>
      </w:r>
      <w:r>
        <w:rPr>
          <w:w w:val="105"/>
        </w:rPr>
        <w:t>emprende</w:t>
      </w:r>
      <w:r>
        <w:rPr>
          <w:spacing w:val="40"/>
          <w:w w:val="105"/>
        </w:rPr>
        <w:t> </w:t>
      </w:r>
      <w:r>
        <w:rPr>
          <w:w w:val="105"/>
        </w:rPr>
        <w:t>el</w:t>
      </w:r>
      <w:r>
        <w:rPr>
          <w:spacing w:val="40"/>
          <w:w w:val="105"/>
        </w:rPr>
        <w:t> </w:t>
      </w:r>
      <w:r>
        <w:rPr>
          <w:w w:val="105"/>
        </w:rPr>
        <w:t>Estado</w:t>
      </w:r>
      <w:r>
        <w:rPr>
          <w:spacing w:val="40"/>
          <w:w w:val="105"/>
        </w:rPr>
        <w:t> </w:t>
      </w:r>
      <w:r>
        <w:rPr>
          <w:w w:val="105"/>
        </w:rPr>
        <w:t>en</w:t>
      </w:r>
      <w:r>
        <w:rPr>
          <w:spacing w:val="40"/>
          <w:w w:val="105"/>
        </w:rPr>
        <w:t> </w:t>
      </w:r>
      <w:r>
        <w:rPr>
          <w:w w:val="105"/>
        </w:rPr>
        <w:t>los</w:t>
      </w:r>
      <w:r>
        <w:rPr>
          <w:spacing w:val="40"/>
          <w:w w:val="105"/>
        </w:rPr>
        <w:t> </w:t>
      </w:r>
      <w:r>
        <w:rPr>
          <w:w w:val="105"/>
        </w:rPr>
        <w:t>campos</w:t>
      </w:r>
      <w:r>
        <w:rPr>
          <w:spacing w:val="40"/>
          <w:w w:val="105"/>
        </w:rPr>
        <w:t> </w:t>
      </w:r>
      <w:r>
        <w:rPr>
          <w:w w:val="105"/>
        </w:rPr>
        <w:t>de</w:t>
      </w:r>
      <w:r>
        <w:rPr>
          <w:spacing w:val="40"/>
          <w:w w:val="105"/>
        </w:rPr>
        <w:t> </w:t>
      </w:r>
      <w:r>
        <w:rPr>
          <w:w w:val="105"/>
        </w:rPr>
        <w:t>la salud, la nutrición y el cuidado de los niños.</w:t>
      </w:r>
    </w:p>
    <w:p>
      <w:pPr>
        <w:pStyle w:val="BodyText"/>
        <w:spacing w:line="292" w:lineRule="auto" w:before="134"/>
        <w:ind w:left="380" w:right="370" w:firstLine="566"/>
        <w:jc w:val="both"/>
      </w:pPr>
      <w:r>
        <w:rPr>
          <w:w w:val="105"/>
        </w:rPr>
        <w:t>Se</w:t>
      </w:r>
      <w:r>
        <w:rPr>
          <w:w w:val="105"/>
        </w:rPr>
        <w:t> conoce</w:t>
      </w:r>
      <w:r>
        <w:rPr>
          <w:w w:val="105"/>
        </w:rPr>
        <w:t> que</w:t>
      </w:r>
      <w:r>
        <w:rPr>
          <w:w w:val="105"/>
        </w:rPr>
        <w:t> el</w:t>
      </w:r>
      <w:r>
        <w:rPr>
          <w:w w:val="105"/>
        </w:rPr>
        <w:t> acceso,</w:t>
      </w:r>
      <w:r>
        <w:rPr>
          <w:w w:val="105"/>
        </w:rPr>
        <w:t> la</w:t>
      </w:r>
      <w:r>
        <w:rPr>
          <w:w w:val="105"/>
        </w:rPr>
        <w:t> participación</w:t>
      </w:r>
      <w:r>
        <w:rPr>
          <w:w w:val="105"/>
        </w:rPr>
        <w:t> y</w:t>
      </w:r>
      <w:r>
        <w:rPr>
          <w:w w:val="105"/>
        </w:rPr>
        <w:t> el</w:t>
      </w:r>
      <w:r>
        <w:rPr>
          <w:w w:val="105"/>
        </w:rPr>
        <w:t> disfrute</w:t>
      </w:r>
      <w:r>
        <w:rPr>
          <w:w w:val="105"/>
        </w:rPr>
        <w:t> de</w:t>
      </w:r>
      <w:r>
        <w:rPr>
          <w:w w:val="105"/>
        </w:rPr>
        <w:t> la</w:t>
      </w:r>
      <w:r>
        <w:rPr>
          <w:w w:val="105"/>
        </w:rPr>
        <w:t> cultura</w:t>
      </w:r>
      <w:r>
        <w:rPr>
          <w:w w:val="105"/>
        </w:rPr>
        <w:t> de</w:t>
      </w:r>
      <w:r>
        <w:rPr>
          <w:w w:val="105"/>
        </w:rPr>
        <w:t> niños</w:t>
      </w:r>
      <w:r>
        <w:rPr>
          <w:w w:val="105"/>
        </w:rPr>
        <w:t> y</w:t>
      </w:r>
      <w:r>
        <w:rPr>
          <w:w w:val="105"/>
        </w:rPr>
        <w:t> niñas, desarrollan</w:t>
      </w:r>
      <w:r>
        <w:rPr>
          <w:w w:val="105"/>
        </w:rPr>
        <w:t> sus</w:t>
      </w:r>
      <w:r>
        <w:rPr>
          <w:w w:val="105"/>
        </w:rPr>
        <w:t> capacidades creativas y</w:t>
      </w:r>
      <w:r>
        <w:rPr>
          <w:w w:val="105"/>
        </w:rPr>
        <w:t> críticas,</w:t>
      </w:r>
      <w:r>
        <w:rPr>
          <w:w w:val="105"/>
        </w:rPr>
        <w:t> permite</w:t>
      </w:r>
      <w:r>
        <w:rPr>
          <w:w w:val="105"/>
        </w:rPr>
        <w:t> la adquisición y</w:t>
      </w:r>
      <w:r>
        <w:rPr>
          <w:w w:val="105"/>
        </w:rPr>
        <w:t> desarrollo</w:t>
      </w:r>
      <w:r>
        <w:rPr>
          <w:w w:val="105"/>
        </w:rPr>
        <w:t> nuevos significados</w:t>
      </w:r>
      <w:r>
        <w:rPr>
          <w:w w:val="105"/>
        </w:rPr>
        <w:t> e intenciones</w:t>
      </w:r>
      <w:r>
        <w:rPr>
          <w:w w:val="105"/>
        </w:rPr>
        <w:t> que favorecen</w:t>
      </w:r>
      <w:r>
        <w:rPr>
          <w:w w:val="105"/>
        </w:rPr>
        <w:t> la</w:t>
      </w:r>
      <w:r>
        <w:rPr>
          <w:w w:val="105"/>
        </w:rPr>
        <w:t> comunicación, el desarrollo</w:t>
      </w:r>
      <w:r>
        <w:rPr>
          <w:w w:val="105"/>
        </w:rPr>
        <w:t> moral</w:t>
      </w:r>
      <w:r>
        <w:rPr>
          <w:w w:val="105"/>
        </w:rPr>
        <w:t> y afectivo,</w:t>
      </w:r>
      <w:r>
        <w:rPr>
          <w:w w:val="105"/>
        </w:rPr>
        <w:t> el mejoramiento</w:t>
      </w:r>
      <w:r>
        <w:rPr>
          <w:w w:val="105"/>
        </w:rPr>
        <w:t> de</w:t>
      </w:r>
      <w:r>
        <w:rPr>
          <w:w w:val="105"/>
        </w:rPr>
        <w:t> las</w:t>
      </w:r>
      <w:r>
        <w:rPr>
          <w:w w:val="105"/>
        </w:rPr>
        <w:t> relaciones</w:t>
      </w:r>
      <w:r>
        <w:rPr>
          <w:w w:val="105"/>
        </w:rPr>
        <w:t> sociales</w:t>
      </w:r>
      <w:r>
        <w:rPr>
          <w:w w:val="105"/>
        </w:rPr>
        <w:t> y</w:t>
      </w:r>
      <w:r>
        <w:rPr>
          <w:w w:val="105"/>
        </w:rPr>
        <w:t> la</w:t>
      </w:r>
      <w:r>
        <w:rPr>
          <w:w w:val="105"/>
        </w:rPr>
        <w:t> cohesión</w:t>
      </w:r>
      <w:r>
        <w:rPr>
          <w:w w:val="105"/>
        </w:rPr>
        <w:t> en</w:t>
      </w:r>
      <w:r>
        <w:rPr>
          <w:w w:val="105"/>
        </w:rPr>
        <w:t> favor</w:t>
      </w:r>
      <w:r>
        <w:rPr>
          <w:w w:val="105"/>
        </w:rPr>
        <w:t> de</w:t>
      </w:r>
      <w:r>
        <w:rPr>
          <w:w w:val="105"/>
        </w:rPr>
        <w:t> la</w:t>
      </w:r>
      <w:r>
        <w:rPr>
          <w:w w:val="105"/>
        </w:rPr>
        <w:t> democracia</w:t>
      </w:r>
      <w:r>
        <w:rPr>
          <w:w w:val="105"/>
        </w:rPr>
        <w:t> y</w:t>
      </w:r>
      <w:r>
        <w:rPr>
          <w:w w:val="105"/>
        </w:rPr>
        <w:t> la</w:t>
      </w:r>
      <w:r>
        <w:rPr>
          <w:spacing w:val="80"/>
          <w:w w:val="150"/>
        </w:rPr>
        <w:t> </w:t>
      </w:r>
      <w:r>
        <w:rPr>
          <w:spacing w:val="-2"/>
          <w:w w:val="105"/>
        </w:rPr>
        <w:t>convivencia.</w:t>
      </w:r>
    </w:p>
    <w:p>
      <w:pPr>
        <w:pStyle w:val="BodyText"/>
        <w:spacing w:line="292" w:lineRule="auto" w:before="126"/>
        <w:ind w:left="382" w:right="368" w:firstLine="567"/>
        <w:jc w:val="both"/>
      </w:pPr>
      <w:r>
        <w:rPr>
          <w:w w:val="105"/>
        </w:rPr>
        <w:t>La</w:t>
      </w:r>
      <w:r>
        <w:rPr>
          <w:spacing w:val="40"/>
          <w:w w:val="105"/>
        </w:rPr>
        <w:t> </w:t>
      </w:r>
      <w:r>
        <w:rPr>
          <w:w w:val="105"/>
        </w:rPr>
        <w:t>gestión</w:t>
      </w:r>
      <w:r>
        <w:rPr>
          <w:spacing w:val="40"/>
          <w:w w:val="105"/>
        </w:rPr>
        <w:t> </w:t>
      </w:r>
      <w:r>
        <w:rPr>
          <w:w w:val="105"/>
        </w:rPr>
        <w:t>de</w:t>
      </w:r>
      <w:r>
        <w:rPr>
          <w:spacing w:val="40"/>
          <w:w w:val="105"/>
        </w:rPr>
        <w:t> </w:t>
      </w:r>
      <w:r>
        <w:rPr>
          <w:w w:val="105"/>
        </w:rPr>
        <w:t>los</w:t>
      </w:r>
      <w:r>
        <w:rPr>
          <w:w w:val="105"/>
        </w:rPr>
        <w:t> municipios</w:t>
      </w:r>
      <w:r>
        <w:rPr>
          <w:spacing w:val="40"/>
          <w:w w:val="105"/>
        </w:rPr>
        <w:t> </w:t>
      </w:r>
      <w:r>
        <w:rPr>
          <w:w w:val="105"/>
        </w:rPr>
        <w:t>para</w:t>
      </w:r>
      <w:r>
        <w:rPr>
          <w:spacing w:val="40"/>
          <w:w w:val="105"/>
        </w:rPr>
        <w:t> </w:t>
      </w:r>
      <w:r>
        <w:rPr>
          <w:w w:val="105"/>
        </w:rPr>
        <w:t>el acceso, participación y el disfrute de los bienes y servicios</w:t>
      </w:r>
      <w:r>
        <w:rPr>
          <w:w w:val="105"/>
        </w:rPr>
        <w:t> culturales</w:t>
      </w:r>
      <w:r>
        <w:rPr>
          <w:w w:val="105"/>
        </w:rPr>
        <w:t> de</w:t>
      </w:r>
      <w:r>
        <w:rPr>
          <w:w w:val="105"/>
        </w:rPr>
        <w:t> la</w:t>
      </w:r>
      <w:r>
        <w:rPr>
          <w:w w:val="105"/>
        </w:rPr>
        <w:t> primera</w:t>
      </w:r>
      <w:r>
        <w:rPr>
          <w:w w:val="105"/>
        </w:rPr>
        <w:t> infancia</w:t>
      </w:r>
      <w:r>
        <w:rPr>
          <w:w w:val="105"/>
        </w:rPr>
        <w:t> requiere</w:t>
      </w:r>
      <w:r>
        <w:rPr>
          <w:w w:val="105"/>
        </w:rPr>
        <w:t> del</w:t>
      </w:r>
      <w:r>
        <w:rPr>
          <w:w w:val="105"/>
        </w:rPr>
        <w:t> reconocimiento</w:t>
      </w:r>
      <w:r>
        <w:rPr>
          <w:w w:val="105"/>
        </w:rPr>
        <w:t> y</w:t>
      </w:r>
      <w:r>
        <w:rPr>
          <w:w w:val="105"/>
        </w:rPr>
        <w:t> fortalecimiento</w:t>
      </w:r>
      <w:r>
        <w:rPr>
          <w:w w:val="105"/>
        </w:rPr>
        <w:t> de</w:t>
      </w:r>
      <w:r>
        <w:rPr>
          <w:w w:val="105"/>
        </w:rPr>
        <w:t> la diversidad</w:t>
      </w:r>
      <w:r>
        <w:rPr>
          <w:w w:val="105"/>
        </w:rPr>
        <w:t> cultural</w:t>
      </w:r>
      <w:r>
        <w:rPr>
          <w:w w:val="105"/>
        </w:rPr>
        <w:t> (grupos</w:t>
      </w:r>
      <w:r>
        <w:rPr>
          <w:w w:val="105"/>
        </w:rPr>
        <w:t> étnicos,</w:t>
      </w:r>
      <w:r>
        <w:rPr>
          <w:w w:val="105"/>
        </w:rPr>
        <w:t> población</w:t>
      </w:r>
      <w:r>
        <w:rPr>
          <w:w w:val="105"/>
        </w:rPr>
        <w:t> Rom,</w:t>
      </w:r>
      <w:r>
        <w:rPr>
          <w:w w:val="105"/>
        </w:rPr>
        <w:t> comunidades</w:t>
      </w:r>
      <w:r>
        <w:rPr>
          <w:w w:val="105"/>
        </w:rPr>
        <w:t> afrodescendientes,</w:t>
      </w:r>
      <w:r>
        <w:rPr>
          <w:w w:val="105"/>
        </w:rPr>
        <w:t> raizales, palenqueros,</w:t>
      </w:r>
      <w:r>
        <w:rPr>
          <w:w w:val="105"/>
        </w:rPr>
        <w:t> comunidades</w:t>
      </w:r>
      <w:r>
        <w:rPr>
          <w:w w:val="105"/>
        </w:rPr>
        <w:t> campesinas),</w:t>
      </w:r>
      <w:r>
        <w:rPr>
          <w:w w:val="105"/>
        </w:rPr>
        <w:t> así</w:t>
      </w:r>
      <w:r>
        <w:rPr>
          <w:w w:val="105"/>
        </w:rPr>
        <w:t> como</w:t>
      </w:r>
      <w:r>
        <w:rPr>
          <w:w w:val="105"/>
        </w:rPr>
        <w:t> del</w:t>
      </w:r>
      <w:r>
        <w:rPr>
          <w:w w:val="105"/>
        </w:rPr>
        <w:t> reconocimiento</w:t>
      </w:r>
      <w:r>
        <w:rPr>
          <w:w w:val="105"/>
        </w:rPr>
        <w:t> de</w:t>
      </w:r>
      <w:r>
        <w:rPr>
          <w:w w:val="105"/>
        </w:rPr>
        <w:t> las</w:t>
      </w:r>
      <w:r>
        <w:rPr>
          <w:w w:val="105"/>
        </w:rPr>
        <w:t> diferentes situaciones,</w:t>
      </w:r>
      <w:r>
        <w:rPr>
          <w:w w:val="105"/>
        </w:rPr>
        <w:t> condiciones</w:t>
      </w:r>
      <w:r>
        <w:rPr>
          <w:w w:val="105"/>
        </w:rPr>
        <w:t> y</w:t>
      </w:r>
      <w:r>
        <w:rPr>
          <w:w w:val="105"/>
        </w:rPr>
        <w:t> características</w:t>
      </w:r>
      <w:r>
        <w:rPr>
          <w:w w:val="105"/>
        </w:rPr>
        <w:t> de</w:t>
      </w:r>
      <w:r>
        <w:rPr>
          <w:w w:val="105"/>
        </w:rPr>
        <w:t> la</w:t>
      </w:r>
      <w:r>
        <w:rPr>
          <w:w w:val="105"/>
        </w:rPr>
        <w:t> población</w:t>
      </w:r>
      <w:r>
        <w:rPr>
          <w:w w:val="105"/>
        </w:rPr>
        <w:t> (víctimas</w:t>
      </w:r>
      <w:r>
        <w:rPr>
          <w:w w:val="105"/>
        </w:rPr>
        <w:t> de</w:t>
      </w:r>
      <w:r>
        <w:rPr>
          <w:w w:val="105"/>
        </w:rPr>
        <w:t> conflicto</w:t>
      </w:r>
      <w:r>
        <w:rPr>
          <w:w w:val="105"/>
        </w:rPr>
        <w:t> armado, población</w:t>
      </w:r>
      <w:r>
        <w:rPr>
          <w:w w:val="105"/>
        </w:rPr>
        <w:t> con discapacidad, en</w:t>
      </w:r>
      <w:r>
        <w:rPr>
          <w:w w:val="105"/>
        </w:rPr>
        <w:t> situación</w:t>
      </w:r>
      <w:r>
        <w:rPr>
          <w:w w:val="105"/>
        </w:rPr>
        <w:t> de</w:t>
      </w:r>
      <w:r>
        <w:rPr>
          <w:w w:val="105"/>
        </w:rPr>
        <w:t> desplazamiento, etc.),</w:t>
      </w:r>
      <w:r>
        <w:rPr>
          <w:w w:val="105"/>
        </w:rPr>
        <w:t> con el</w:t>
      </w:r>
      <w:r>
        <w:rPr>
          <w:w w:val="105"/>
        </w:rPr>
        <w:t> fin</w:t>
      </w:r>
      <w:r>
        <w:rPr>
          <w:w w:val="105"/>
        </w:rPr>
        <w:t> de</w:t>
      </w:r>
      <w:r>
        <w:rPr>
          <w:w w:val="105"/>
        </w:rPr>
        <w:t> adelantar procesos de coordinación, planificación y ejecución, destinados a facilitar, promover, estimular, conservar</w:t>
      </w:r>
      <w:r>
        <w:rPr>
          <w:w w:val="105"/>
        </w:rPr>
        <w:t> y</w:t>
      </w:r>
      <w:r>
        <w:rPr>
          <w:w w:val="105"/>
        </w:rPr>
        <w:t> difundir</w:t>
      </w:r>
      <w:r>
        <w:rPr>
          <w:w w:val="105"/>
        </w:rPr>
        <w:t> las</w:t>
      </w:r>
      <w:r>
        <w:rPr>
          <w:w w:val="105"/>
        </w:rPr>
        <w:t> diferentes</w:t>
      </w:r>
      <w:r>
        <w:rPr>
          <w:w w:val="105"/>
        </w:rPr>
        <w:t> actividades</w:t>
      </w:r>
      <w:r>
        <w:rPr>
          <w:w w:val="105"/>
        </w:rPr>
        <w:t> y</w:t>
      </w:r>
      <w:r>
        <w:rPr>
          <w:w w:val="105"/>
        </w:rPr>
        <w:t> manifestaciones</w:t>
      </w:r>
      <w:r>
        <w:rPr>
          <w:w w:val="105"/>
        </w:rPr>
        <w:t> culturales</w:t>
      </w:r>
      <w:r>
        <w:rPr>
          <w:w w:val="105"/>
        </w:rPr>
        <w:t> en</w:t>
      </w:r>
      <w:r>
        <w:rPr>
          <w:w w:val="105"/>
        </w:rPr>
        <w:t> condiciones</w:t>
      </w:r>
      <w:r>
        <w:rPr>
          <w:w w:val="105"/>
        </w:rPr>
        <w:t> de libertad</w:t>
      </w:r>
      <w:r>
        <w:rPr>
          <w:w w:val="105"/>
        </w:rPr>
        <w:t> y</w:t>
      </w:r>
      <w:r>
        <w:rPr>
          <w:w w:val="105"/>
        </w:rPr>
        <w:t> equidad.</w:t>
      </w:r>
      <w:r>
        <w:rPr>
          <w:w w:val="105"/>
        </w:rPr>
        <w:t> Se</w:t>
      </w:r>
      <w:r>
        <w:rPr>
          <w:w w:val="105"/>
        </w:rPr>
        <w:t> requiere</w:t>
      </w:r>
      <w:r>
        <w:rPr>
          <w:w w:val="105"/>
        </w:rPr>
        <w:t> de</w:t>
      </w:r>
      <w:r>
        <w:rPr>
          <w:w w:val="105"/>
        </w:rPr>
        <w:t> acciones</w:t>
      </w:r>
      <w:r>
        <w:rPr>
          <w:w w:val="105"/>
        </w:rPr>
        <w:t> intencionadas</w:t>
      </w:r>
      <w:r>
        <w:rPr>
          <w:w w:val="105"/>
        </w:rPr>
        <w:t> para</w:t>
      </w:r>
      <w:r>
        <w:rPr>
          <w:w w:val="105"/>
        </w:rPr>
        <w:t> articular</w:t>
      </w:r>
      <w:r>
        <w:rPr>
          <w:w w:val="105"/>
        </w:rPr>
        <w:t> la</w:t>
      </w:r>
      <w:r>
        <w:rPr>
          <w:w w:val="105"/>
        </w:rPr>
        <w:t> cultura</w:t>
      </w:r>
      <w:r>
        <w:rPr>
          <w:w w:val="105"/>
        </w:rPr>
        <w:t> con</w:t>
      </w:r>
      <w:r>
        <w:rPr>
          <w:w w:val="105"/>
        </w:rPr>
        <w:t> otras áreas</w:t>
      </w:r>
      <w:r>
        <w:rPr>
          <w:w w:val="105"/>
        </w:rPr>
        <w:t> de</w:t>
      </w:r>
      <w:r>
        <w:rPr>
          <w:w w:val="105"/>
        </w:rPr>
        <w:t> la</w:t>
      </w:r>
      <w:r>
        <w:rPr>
          <w:w w:val="105"/>
        </w:rPr>
        <w:t> gestión</w:t>
      </w:r>
      <w:r>
        <w:rPr>
          <w:w w:val="105"/>
        </w:rPr>
        <w:t> pública</w:t>
      </w:r>
      <w:r>
        <w:rPr>
          <w:w w:val="105"/>
        </w:rPr>
        <w:t> en</w:t>
      </w:r>
      <w:r>
        <w:rPr>
          <w:w w:val="105"/>
        </w:rPr>
        <w:t> las</w:t>
      </w:r>
      <w:r>
        <w:rPr>
          <w:w w:val="105"/>
        </w:rPr>
        <w:t> instancias</w:t>
      </w:r>
      <w:r>
        <w:rPr>
          <w:w w:val="105"/>
        </w:rPr>
        <w:t> de</w:t>
      </w:r>
      <w:r>
        <w:rPr>
          <w:w w:val="105"/>
        </w:rPr>
        <w:t> concertación</w:t>
      </w:r>
      <w:r>
        <w:rPr>
          <w:w w:val="105"/>
        </w:rPr>
        <w:t> e</w:t>
      </w:r>
      <w:r>
        <w:rPr>
          <w:w w:val="105"/>
        </w:rPr>
        <w:t> implementación</w:t>
      </w:r>
      <w:r>
        <w:rPr>
          <w:w w:val="105"/>
        </w:rPr>
        <w:t> de</w:t>
      </w:r>
      <w:r>
        <w:rPr>
          <w:w w:val="105"/>
        </w:rPr>
        <w:t> políticas públicas</w:t>
      </w:r>
      <w:r>
        <w:rPr>
          <w:spacing w:val="33"/>
          <w:w w:val="105"/>
        </w:rPr>
        <w:t> </w:t>
      </w:r>
      <w:r>
        <w:rPr>
          <w:w w:val="105"/>
        </w:rPr>
        <w:t>para</w:t>
      </w:r>
      <w:r>
        <w:rPr>
          <w:spacing w:val="34"/>
          <w:w w:val="105"/>
        </w:rPr>
        <w:t> </w:t>
      </w:r>
      <w:r>
        <w:rPr>
          <w:w w:val="105"/>
        </w:rPr>
        <w:t>el</w:t>
      </w:r>
      <w:r>
        <w:rPr>
          <w:spacing w:val="32"/>
          <w:w w:val="105"/>
        </w:rPr>
        <w:t> </w:t>
      </w:r>
      <w:r>
        <w:rPr>
          <w:w w:val="105"/>
        </w:rPr>
        <w:t>desarrollo</w:t>
      </w:r>
      <w:r>
        <w:rPr>
          <w:spacing w:val="32"/>
          <w:w w:val="105"/>
        </w:rPr>
        <w:t> </w:t>
      </w:r>
      <w:r>
        <w:rPr>
          <w:w w:val="105"/>
        </w:rPr>
        <w:t>integral</w:t>
      </w:r>
      <w:r>
        <w:rPr>
          <w:spacing w:val="32"/>
          <w:w w:val="105"/>
        </w:rPr>
        <w:t> </w:t>
      </w:r>
      <w:r>
        <w:rPr>
          <w:w w:val="105"/>
        </w:rPr>
        <w:t>de</w:t>
      </w:r>
      <w:r>
        <w:rPr>
          <w:spacing w:val="32"/>
          <w:w w:val="105"/>
        </w:rPr>
        <w:t> </w:t>
      </w:r>
      <w:r>
        <w:rPr>
          <w:w w:val="105"/>
        </w:rPr>
        <w:t>niños y</w:t>
      </w:r>
      <w:r>
        <w:rPr>
          <w:spacing w:val="32"/>
          <w:w w:val="105"/>
        </w:rPr>
        <w:t> </w:t>
      </w:r>
      <w:r>
        <w:rPr>
          <w:w w:val="105"/>
        </w:rPr>
        <w:t>niñas menores</w:t>
      </w:r>
      <w:r>
        <w:rPr>
          <w:spacing w:val="30"/>
          <w:w w:val="105"/>
        </w:rPr>
        <w:t> </w:t>
      </w:r>
      <w:r>
        <w:rPr>
          <w:w w:val="105"/>
        </w:rPr>
        <w:t>de 6</w:t>
      </w:r>
      <w:r>
        <w:rPr>
          <w:spacing w:val="35"/>
          <w:w w:val="105"/>
        </w:rPr>
        <w:t> </w:t>
      </w:r>
      <w:r>
        <w:rPr>
          <w:w w:val="105"/>
        </w:rPr>
        <w:t>años.</w:t>
      </w:r>
    </w:p>
    <w:p>
      <w:pPr>
        <w:pStyle w:val="BodyText"/>
        <w:spacing w:line="292" w:lineRule="auto" w:before="130"/>
        <w:ind w:left="380" w:right="371" w:firstLine="567"/>
        <w:jc w:val="both"/>
      </w:pPr>
      <w:r>
        <w:rPr>
          <w:w w:val="105"/>
        </w:rPr>
        <w:t>La</w:t>
      </w:r>
      <w:r>
        <w:rPr>
          <w:w w:val="105"/>
        </w:rPr>
        <w:t> movilización</w:t>
      </w:r>
      <w:r>
        <w:rPr>
          <w:w w:val="105"/>
        </w:rPr>
        <w:t> del</w:t>
      </w:r>
      <w:r>
        <w:rPr>
          <w:w w:val="105"/>
        </w:rPr>
        <w:t> sector</w:t>
      </w:r>
      <w:r>
        <w:rPr>
          <w:w w:val="105"/>
        </w:rPr>
        <w:t> cultura</w:t>
      </w:r>
      <w:r>
        <w:rPr>
          <w:w w:val="105"/>
        </w:rPr>
        <w:t> en</w:t>
      </w:r>
      <w:r>
        <w:rPr>
          <w:w w:val="105"/>
        </w:rPr>
        <w:t> la</w:t>
      </w:r>
      <w:r>
        <w:rPr>
          <w:w w:val="105"/>
        </w:rPr>
        <w:t> estrategia</w:t>
      </w:r>
      <w:r>
        <w:rPr>
          <w:w w:val="105"/>
        </w:rPr>
        <w:t> “De Cero a Siempre” se integra en la Sistema</w:t>
      </w:r>
      <w:r>
        <w:rPr>
          <w:w w:val="105"/>
        </w:rPr>
        <w:t> Nacional</w:t>
      </w:r>
      <w:r>
        <w:rPr>
          <w:w w:val="105"/>
        </w:rPr>
        <w:t> de</w:t>
      </w:r>
      <w:r>
        <w:rPr>
          <w:w w:val="105"/>
        </w:rPr>
        <w:t> Cultura,</w:t>
      </w:r>
      <w:r>
        <w:rPr>
          <w:w w:val="105"/>
        </w:rPr>
        <w:t> que</w:t>
      </w:r>
      <w:r>
        <w:rPr>
          <w:w w:val="105"/>
        </w:rPr>
        <w:t> a</w:t>
      </w:r>
      <w:r>
        <w:rPr>
          <w:w w:val="105"/>
        </w:rPr>
        <w:t> través</w:t>
      </w:r>
      <w:r>
        <w:rPr>
          <w:w w:val="105"/>
        </w:rPr>
        <w:t> de</w:t>
      </w:r>
      <w:r>
        <w:rPr>
          <w:w w:val="105"/>
        </w:rPr>
        <w:t> sus</w:t>
      </w:r>
      <w:r>
        <w:rPr>
          <w:w w:val="105"/>
        </w:rPr>
        <w:t> Secretarias</w:t>
      </w:r>
      <w:r>
        <w:rPr>
          <w:w w:val="105"/>
        </w:rPr>
        <w:t> Departamentales</w:t>
      </w:r>
      <w:r>
        <w:rPr>
          <w:w w:val="105"/>
        </w:rPr>
        <w:t> de</w:t>
      </w:r>
      <w:r>
        <w:rPr>
          <w:w w:val="105"/>
        </w:rPr>
        <w:t> Cultura, Institutos</w:t>
      </w:r>
      <w:r>
        <w:rPr>
          <w:w w:val="105"/>
        </w:rPr>
        <w:t> de</w:t>
      </w:r>
      <w:r>
        <w:rPr>
          <w:w w:val="105"/>
        </w:rPr>
        <w:t> Cultura,</w:t>
      </w:r>
      <w:r>
        <w:rPr>
          <w:w w:val="105"/>
        </w:rPr>
        <w:t> Casas</w:t>
      </w:r>
      <w:r>
        <w:rPr>
          <w:w w:val="105"/>
        </w:rPr>
        <w:t> de</w:t>
      </w:r>
      <w:r>
        <w:rPr>
          <w:w w:val="105"/>
        </w:rPr>
        <w:t> Cultura,</w:t>
      </w:r>
      <w:r>
        <w:rPr>
          <w:w w:val="105"/>
        </w:rPr>
        <w:t> Consejo</w:t>
      </w:r>
      <w:r>
        <w:rPr>
          <w:w w:val="105"/>
        </w:rPr>
        <w:t> Nacional</w:t>
      </w:r>
      <w:r>
        <w:rPr>
          <w:w w:val="105"/>
        </w:rPr>
        <w:t> de</w:t>
      </w:r>
      <w:r>
        <w:rPr>
          <w:w w:val="105"/>
        </w:rPr>
        <w:t> Cultura,</w:t>
      </w:r>
      <w:r>
        <w:rPr>
          <w:w w:val="105"/>
        </w:rPr>
        <w:t> Consejos</w:t>
      </w:r>
      <w:r>
        <w:rPr>
          <w:w w:val="105"/>
        </w:rPr>
        <w:t> sectoriales</w:t>
      </w:r>
      <w:r>
        <w:rPr>
          <w:w w:val="105"/>
        </w:rPr>
        <w:t> y territoriales y</w:t>
      </w:r>
      <w:r>
        <w:rPr>
          <w:w w:val="105"/>
        </w:rPr>
        <w:t> otras instituciones</w:t>
      </w:r>
      <w:r>
        <w:rPr>
          <w:w w:val="105"/>
        </w:rPr>
        <w:t> e</w:t>
      </w:r>
      <w:r>
        <w:rPr>
          <w:w w:val="105"/>
        </w:rPr>
        <w:t> instancias,</w:t>
      </w:r>
      <w:r>
        <w:rPr>
          <w:w w:val="105"/>
        </w:rPr>
        <w:t> facilitan</w:t>
      </w:r>
      <w:r>
        <w:rPr>
          <w:w w:val="105"/>
        </w:rPr>
        <w:t> los</w:t>
      </w:r>
      <w:r>
        <w:rPr>
          <w:w w:val="105"/>
        </w:rPr>
        <w:t> procesos</w:t>
      </w:r>
      <w:r>
        <w:rPr>
          <w:w w:val="105"/>
        </w:rPr>
        <w:t> de</w:t>
      </w:r>
      <w:r>
        <w:rPr>
          <w:w w:val="105"/>
        </w:rPr>
        <w:t> información,</w:t>
      </w:r>
      <w:r>
        <w:rPr>
          <w:w w:val="105"/>
        </w:rPr>
        <w:t> consulta, concertación,</w:t>
      </w:r>
      <w:r>
        <w:rPr>
          <w:spacing w:val="-5"/>
          <w:w w:val="105"/>
        </w:rPr>
        <w:t> </w:t>
      </w:r>
      <w:r>
        <w:rPr>
          <w:w w:val="105"/>
        </w:rPr>
        <w:t>implementación</w:t>
      </w:r>
      <w:r>
        <w:rPr>
          <w:spacing w:val="-5"/>
          <w:w w:val="105"/>
        </w:rPr>
        <w:t> </w:t>
      </w:r>
      <w:r>
        <w:rPr>
          <w:w w:val="105"/>
        </w:rPr>
        <w:t>y</w:t>
      </w:r>
      <w:r>
        <w:rPr>
          <w:spacing w:val="-4"/>
          <w:w w:val="105"/>
        </w:rPr>
        <w:t> </w:t>
      </w:r>
      <w:r>
        <w:rPr>
          <w:w w:val="105"/>
        </w:rPr>
        <w:t>seguimiento</w:t>
      </w:r>
      <w:r>
        <w:rPr>
          <w:spacing w:val="-5"/>
          <w:w w:val="105"/>
        </w:rPr>
        <w:t> </w:t>
      </w:r>
      <w:r>
        <w:rPr>
          <w:w w:val="105"/>
        </w:rPr>
        <w:t>de</w:t>
      </w:r>
      <w:r>
        <w:rPr>
          <w:spacing w:val="-4"/>
          <w:w w:val="105"/>
        </w:rPr>
        <w:t> </w:t>
      </w:r>
      <w:r>
        <w:rPr>
          <w:w w:val="105"/>
        </w:rPr>
        <w:t>la</w:t>
      </w:r>
      <w:r>
        <w:rPr>
          <w:spacing w:val="-7"/>
          <w:w w:val="105"/>
        </w:rPr>
        <w:t> </w:t>
      </w:r>
      <w:r>
        <w:rPr>
          <w:w w:val="105"/>
        </w:rPr>
        <w:t>atención</w:t>
      </w:r>
      <w:r>
        <w:rPr>
          <w:spacing w:val="-9"/>
          <w:w w:val="105"/>
        </w:rPr>
        <w:t> </w:t>
      </w:r>
      <w:r>
        <w:rPr>
          <w:w w:val="105"/>
        </w:rPr>
        <w:t>de</w:t>
      </w:r>
      <w:r>
        <w:rPr>
          <w:spacing w:val="-7"/>
          <w:w w:val="105"/>
        </w:rPr>
        <w:t> </w:t>
      </w:r>
      <w:r>
        <w:rPr>
          <w:w w:val="105"/>
        </w:rPr>
        <w:t>la</w:t>
      </w:r>
      <w:r>
        <w:rPr>
          <w:spacing w:val="-7"/>
          <w:w w:val="105"/>
        </w:rPr>
        <w:t> </w:t>
      </w:r>
      <w:r>
        <w:rPr>
          <w:w w:val="105"/>
        </w:rPr>
        <w:t>primera</w:t>
      </w:r>
      <w:r>
        <w:rPr>
          <w:spacing w:val="-7"/>
          <w:w w:val="105"/>
        </w:rPr>
        <w:t> </w:t>
      </w:r>
      <w:r>
        <w:rPr>
          <w:w w:val="105"/>
        </w:rPr>
        <w:t>infancia</w:t>
      </w:r>
      <w:r>
        <w:rPr>
          <w:spacing w:val="-7"/>
          <w:w w:val="105"/>
        </w:rPr>
        <w:t> </w:t>
      </w:r>
      <w:r>
        <w:rPr>
          <w:w w:val="105"/>
        </w:rPr>
        <w:t>en</w:t>
      </w:r>
      <w:r>
        <w:rPr>
          <w:spacing w:val="-7"/>
          <w:w w:val="105"/>
        </w:rPr>
        <w:t> </w:t>
      </w:r>
      <w:r>
        <w:rPr>
          <w:w w:val="105"/>
        </w:rPr>
        <w:t>los</w:t>
      </w:r>
      <w:r>
        <w:rPr>
          <w:spacing w:val="-6"/>
          <w:w w:val="105"/>
        </w:rPr>
        <w:t> </w:t>
      </w:r>
      <w:r>
        <w:rPr>
          <w:w w:val="105"/>
        </w:rPr>
        <w:t>ámbitos </w:t>
      </w:r>
      <w:r>
        <w:rPr>
          <w:spacing w:val="-2"/>
          <w:w w:val="105"/>
        </w:rPr>
        <w:t>culturales.</w:t>
      </w:r>
    </w:p>
    <w:p>
      <w:pPr>
        <w:pStyle w:val="BodyText"/>
        <w:spacing w:line="292" w:lineRule="auto" w:before="126"/>
        <w:ind w:left="381" w:right="372" w:firstLine="567"/>
        <w:jc w:val="both"/>
      </w:pPr>
      <w:r>
        <w:rPr>
          <w:w w:val="105"/>
        </w:rPr>
        <w:t>En tal sentido se deben emprender acciones que potencien, viabilicen y motiven el acceso y</w:t>
      </w:r>
      <w:r>
        <w:rPr>
          <w:spacing w:val="40"/>
          <w:w w:val="105"/>
        </w:rPr>
        <w:t> </w:t>
      </w:r>
      <w:r>
        <w:rPr>
          <w:w w:val="105"/>
        </w:rPr>
        <w:t>disfrute</w:t>
      </w:r>
      <w:r>
        <w:rPr>
          <w:spacing w:val="40"/>
          <w:w w:val="105"/>
        </w:rPr>
        <w:t> </w:t>
      </w:r>
      <w:r>
        <w:rPr>
          <w:w w:val="105"/>
        </w:rPr>
        <w:t>de</w:t>
      </w:r>
      <w:r>
        <w:rPr>
          <w:spacing w:val="40"/>
          <w:w w:val="105"/>
        </w:rPr>
        <w:t> </w:t>
      </w:r>
      <w:r>
        <w:rPr>
          <w:w w:val="105"/>
        </w:rPr>
        <w:t>los</w:t>
      </w:r>
      <w:r>
        <w:rPr>
          <w:spacing w:val="40"/>
          <w:w w:val="105"/>
        </w:rPr>
        <w:t> </w:t>
      </w:r>
      <w:r>
        <w:rPr>
          <w:w w:val="105"/>
        </w:rPr>
        <w:t>bienes</w:t>
      </w:r>
      <w:r>
        <w:rPr>
          <w:spacing w:val="40"/>
          <w:w w:val="105"/>
        </w:rPr>
        <w:t> </w:t>
      </w:r>
      <w:r>
        <w:rPr>
          <w:w w:val="105"/>
        </w:rPr>
        <w:t>y</w:t>
      </w:r>
      <w:r>
        <w:rPr>
          <w:spacing w:val="40"/>
          <w:w w:val="105"/>
        </w:rPr>
        <w:t> </w:t>
      </w:r>
      <w:r>
        <w:rPr>
          <w:w w:val="105"/>
        </w:rPr>
        <w:t>servicios</w:t>
      </w:r>
      <w:r>
        <w:rPr>
          <w:spacing w:val="40"/>
          <w:w w:val="105"/>
        </w:rPr>
        <w:t> </w:t>
      </w:r>
      <w:r>
        <w:rPr>
          <w:w w:val="105"/>
        </w:rPr>
        <w:t>culturales</w:t>
      </w:r>
      <w:r>
        <w:rPr>
          <w:spacing w:val="40"/>
          <w:w w:val="105"/>
        </w:rPr>
        <w:t> </w:t>
      </w:r>
      <w:r>
        <w:rPr>
          <w:w w:val="105"/>
        </w:rPr>
        <w:t>dirigidos</w:t>
      </w:r>
      <w:r>
        <w:rPr>
          <w:spacing w:val="40"/>
          <w:w w:val="105"/>
        </w:rPr>
        <w:t> </w:t>
      </w:r>
      <w:r>
        <w:rPr>
          <w:w w:val="105"/>
        </w:rPr>
        <w:t>a</w:t>
      </w:r>
      <w:r>
        <w:rPr>
          <w:spacing w:val="40"/>
          <w:w w:val="105"/>
        </w:rPr>
        <w:t> </w:t>
      </w:r>
      <w:r>
        <w:rPr>
          <w:w w:val="105"/>
        </w:rPr>
        <w:t>la</w:t>
      </w:r>
      <w:r>
        <w:rPr>
          <w:spacing w:val="40"/>
          <w:w w:val="105"/>
        </w:rPr>
        <w:t> </w:t>
      </w:r>
      <w:r>
        <w:rPr>
          <w:w w:val="105"/>
        </w:rPr>
        <w:t>primera</w:t>
      </w:r>
      <w:r>
        <w:rPr>
          <w:spacing w:val="40"/>
          <w:w w:val="105"/>
        </w:rPr>
        <w:t> </w:t>
      </w:r>
      <w:r>
        <w:rPr>
          <w:w w:val="105"/>
        </w:rPr>
        <w:t>infancia</w:t>
      </w:r>
      <w:r>
        <w:rPr>
          <w:spacing w:val="40"/>
          <w:w w:val="105"/>
        </w:rPr>
        <w:t> </w:t>
      </w:r>
      <w:r>
        <w:rPr>
          <w:w w:val="105"/>
        </w:rPr>
        <w:t>y</w:t>
      </w:r>
      <w:r>
        <w:rPr>
          <w:spacing w:val="40"/>
          <w:w w:val="105"/>
        </w:rPr>
        <w:t> </w:t>
      </w:r>
      <w:r>
        <w:rPr>
          <w:w w:val="105"/>
        </w:rPr>
        <w:t>que</w:t>
      </w:r>
      <w:r>
        <w:rPr>
          <w:spacing w:val="40"/>
          <w:w w:val="105"/>
        </w:rPr>
        <w:t> </w:t>
      </w:r>
      <w:r>
        <w:rPr>
          <w:w w:val="105"/>
        </w:rPr>
        <w:t>se evidencian</w:t>
      </w:r>
      <w:r>
        <w:rPr>
          <w:w w:val="105"/>
        </w:rPr>
        <w:t> en</w:t>
      </w:r>
      <w:r>
        <w:rPr>
          <w:w w:val="105"/>
        </w:rPr>
        <w:t> los</w:t>
      </w:r>
      <w:r>
        <w:rPr>
          <w:w w:val="105"/>
        </w:rPr>
        <w:t> servicios,</w:t>
      </w:r>
      <w:r>
        <w:rPr>
          <w:w w:val="105"/>
        </w:rPr>
        <w:t> programas,</w:t>
      </w:r>
      <w:r>
        <w:rPr>
          <w:w w:val="105"/>
        </w:rPr>
        <w:t> proyectos</w:t>
      </w:r>
      <w:r>
        <w:rPr>
          <w:w w:val="105"/>
        </w:rPr>
        <w:t> y</w:t>
      </w:r>
      <w:r>
        <w:rPr>
          <w:w w:val="105"/>
        </w:rPr>
        <w:t> actividades</w:t>
      </w:r>
      <w:r>
        <w:rPr>
          <w:w w:val="105"/>
        </w:rPr>
        <w:t> propuestas</w:t>
      </w:r>
      <w:r>
        <w:rPr>
          <w:w w:val="105"/>
        </w:rPr>
        <w:t> por</w:t>
      </w:r>
      <w:r>
        <w:rPr>
          <w:w w:val="105"/>
        </w:rPr>
        <w:t> las</w:t>
      </w:r>
      <w:r>
        <w:rPr>
          <w:w w:val="105"/>
        </w:rPr>
        <w:t> diferentes entidades en procura de:</w:t>
      </w:r>
    </w:p>
    <w:p>
      <w:pPr>
        <w:spacing w:after="0" w:line="292" w:lineRule="auto"/>
        <w:jc w:val="both"/>
        <w:sectPr>
          <w:pgSz w:w="11910" w:h="16840"/>
          <w:pgMar w:header="0" w:footer="1014" w:top="1720" w:bottom="1220" w:left="1180" w:right="900"/>
        </w:sectPr>
      </w:pPr>
    </w:p>
    <w:p>
      <w:pPr>
        <w:pStyle w:val="ListParagraph"/>
        <w:numPr>
          <w:ilvl w:val="0"/>
          <w:numId w:val="12"/>
        </w:numPr>
        <w:tabs>
          <w:tab w:pos="947" w:val="left" w:leader="none"/>
          <w:tab w:pos="948" w:val="left" w:leader="none"/>
        </w:tabs>
        <w:spacing w:line="240" w:lineRule="auto" w:before="72" w:after="0"/>
        <w:ind w:left="947" w:right="0" w:hanging="361"/>
        <w:jc w:val="left"/>
        <w:rPr>
          <w:sz w:val="22"/>
        </w:rPr>
      </w:pPr>
      <w:r>
        <w:rPr>
          <w:w w:val="105"/>
          <w:sz w:val="22"/>
        </w:rPr>
        <w:t>Facilitar</w:t>
      </w:r>
      <w:r>
        <w:rPr>
          <w:spacing w:val="16"/>
          <w:w w:val="105"/>
          <w:sz w:val="22"/>
        </w:rPr>
        <w:t> </w:t>
      </w:r>
      <w:r>
        <w:rPr>
          <w:w w:val="105"/>
          <w:sz w:val="22"/>
        </w:rPr>
        <w:t>y</w:t>
      </w:r>
      <w:r>
        <w:rPr>
          <w:spacing w:val="14"/>
          <w:w w:val="105"/>
          <w:sz w:val="22"/>
        </w:rPr>
        <w:t> </w:t>
      </w:r>
      <w:r>
        <w:rPr>
          <w:w w:val="105"/>
          <w:sz w:val="22"/>
        </w:rPr>
        <w:t>estimular</w:t>
      </w:r>
      <w:r>
        <w:rPr>
          <w:spacing w:val="14"/>
          <w:w w:val="105"/>
          <w:sz w:val="22"/>
        </w:rPr>
        <w:t> </w:t>
      </w:r>
      <w:r>
        <w:rPr>
          <w:w w:val="105"/>
          <w:sz w:val="22"/>
        </w:rPr>
        <w:t>la</w:t>
      </w:r>
      <w:r>
        <w:rPr>
          <w:spacing w:val="13"/>
          <w:w w:val="105"/>
          <w:sz w:val="22"/>
        </w:rPr>
        <w:t> </w:t>
      </w:r>
      <w:r>
        <w:rPr>
          <w:w w:val="105"/>
          <w:sz w:val="22"/>
        </w:rPr>
        <w:t>creación</w:t>
      </w:r>
      <w:r>
        <w:rPr>
          <w:spacing w:val="14"/>
          <w:w w:val="105"/>
          <w:sz w:val="22"/>
        </w:rPr>
        <w:t> </w:t>
      </w:r>
      <w:r>
        <w:rPr>
          <w:w w:val="105"/>
          <w:sz w:val="22"/>
        </w:rPr>
        <w:t>individual</w:t>
      </w:r>
      <w:r>
        <w:rPr>
          <w:spacing w:val="13"/>
          <w:w w:val="105"/>
          <w:sz w:val="22"/>
        </w:rPr>
        <w:t> </w:t>
      </w:r>
      <w:r>
        <w:rPr>
          <w:w w:val="105"/>
          <w:sz w:val="22"/>
        </w:rPr>
        <w:t>y</w:t>
      </w:r>
      <w:r>
        <w:rPr>
          <w:spacing w:val="17"/>
          <w:w w:val="105"/>
          <w:sz w:val="22"/>
        </w:rPr>
        <w:t> </w:t>
      </w:r>
      <w:r>
        <w:rPr>
          <w:spacing w:val="-2"/>
          <w:w w:val="105"/>
          <w:sz w:val="22"/>
        </w:rPr>
        <w:t>colectiva.</w:t>
      </w:r>
    </w:p>
    <w:p>
      <w:pPr>
        <w:pStyle w:val="ListParagraph"/>
        <w:numPr>
          <w:ilvl w:val="0"/>
          <w:numId w:val="12"/>
        </w:numPr>
        <w:tabs>
          <w:tab w:pos="947" w:val="left" w:leader="none"/>
          <w:tab w:pos="948" w:val="left" w:leader="none"/>
        </w:tabs>
        <w:spacing w:line="240" w:lineRule="auto" w:before="48" w:after="0"/>
        <w:ind w:left="947" w:right="0" w:hanging="361"/>
        <w:jc w:val="left"/>
        <w:rPr>
          <w:sz w:val="22"/>
        </w:rPr>
      </w:pPr>
      <w:r>
        <w:rPr>
          <w:w w:val="105"/>
          <w:sz w:val="22"/>
        </w:rPr>
        <w:t>Promover</w:t>
      </w:r>
      <w:r>
        <w:rPr>
          <w:spacing w:val="3"/>
          <w:w w:val="105"/>
          <w:sz w:val="22"/>
        </w:rPr>
        <w:t> </w:t>
      </w:r>
      <w:r>
        <w:rPr>
          <w:w w:val="105"/>
          <w:sz w:val="22"/>
        </w:rPr>
        <w:t>el</w:t>
      </w:r>
      <w:r>
        <w:rPr>
          <w:spacing w:val="2"/>
          <w:w w:val="105"/>
          <w:sz w:val="22"/>
        </w:rPr>
        <w:t> </w:t>
      </w:r>
      <w:r>
        <w:rPr>
          <w:w w:val="105"/>
          <w:sz w:val="22"/>
        </w:rPr>
        <w:t>disfrute</w:t>
      </w:r>
      <w:r>
        <w:rPr>
          <w:spacing w:val="4"/>
          <w:w w:val="105"/>
          <w:sz w:val="22"/>
        </w:rPr>
        <w:t> </w:t>
      </w:r>
      <w:r>
        <w:rPr>
          <w:w w:val="105"/>
          <w:sz w:val="22"/>
        </w:rPr>
        <w:t>de</w:t>
      </w:r>
      <w:r>
        <w:rPr>
          <w:spacing w:val="2"/>
          <w:w w:val="105"/>
          <w:sz w:val="22"/>
        </w:rPr>
        <w:t> </w:t>
      </w:r>
      <w:r>
        <w:rPr>
          <w:w w:val="105"/>
          <w:sz w:val="22"/>
        </w:rPr>
        <w:t>las expresiones, manifestaciones</w:t>
      </w:r>
      <w:r>
        <w:rPr>
          <w:spacing w:val="4"/>
          <w:w w:val="105"/>
          <w:sz w:val="22"/>
        </w:rPr>
        <w:t> </w:t>
      </w:r>
      <w:r>
        <w:rPr>
          <w:w w:val="105"/>
          <w:sz w:val="22"/>
        </w:rPr>
        <w:t>y los</w:t>
      </w:r>
      <w:r>
        <w:rPr>
          <w:spacing w:val="1"/>
          <w:w w:val="105"/>
          <w:sz w:val="22"/>
        </w:rPr>
        <w:t> </w:t>
      </w:r>
      <w:r>
        <w:rPr>
          <w:w w:val="105"/>
          <w:sz w:val="22"/>
        </w:rPr>
        <w:t>bienes</w:t>
      </w:r>
      <w:r>
        <w:rPr>
          <w:spacing w:val="1"/>
          <w:w w:val="105"/>
          <w:sz w:val="22"/>
        </w:rPr>
        <w:t> </w:t>
      </w:r>
      <w:r>
        <w:rPr>
          <w:spacing w:val="-2"/>
          <w:w w:val="105"/>
          <w:sz w:val="22"/>
        </w:rPr>
        <w:t>culturales.</w:t>
      </w:r>
    </w:p>
    <w:p>
      <w:pPr>
        <w:pStyle w:val="ListParagraph"/>
        <w:numPr>
          <w:ilvl w:val="0"/>
          <w:numId w:val="12"/>
        </w:numPr>
        <w:tabs>
          <w:tab w:pos="947" w:val="left" w:leader="none"/>
          <w:tab w:pos="948" w:val="left" w:leader="none"/>
        </w:tabs>
        <w:spacing w:line="240" w:lineRule="auto" w:before="49" w:after="0"/>
        <w:ind w:left="947" w:right="0" w:hanging="361"/>
        <w:jc w:val="left"/>
        <w:rPr>
          <w:sz w:val="22"/>
        </w:rPr>
      </w:pPr>
      <w:r>
        <w:rPr>
          <w:w w:val="105"/>
          <w:sz w:val="22"/>
        </w:rPr>
        <w:t>Fomentar</w:t>
      </w:r>
      <w:r>
        <w:rPr>
          <w:spacing w:val="7"/>
          <w:w w:val="105"/>
          <w:sz w:val="22"/>
        </w:rPr>
        <w:t> </w:t>
      </w:r>
      <w:r>
        <w:rPr>
          <w:w w:val="105"/>
          <w:sz w:val="22"/>
        </w:rPr>
        <w:t>la</w:t>
      </w:r>
      <w:r>
        <w:rPr>
          <w:spacing w:val="7"/>
          <w:w w:val="105"/>
          <w:sz w:val="22"/>
        </w:rPr>
        <w:t> </w:t>
      </w:r>
      <w:r>
        <w:rPr>
          <w:w w:val="105"/>
          <w:sz w:val="22"/>
        </w:rPr>
        <w:t>formación</w:t>
      </w:r>
      <w:r>
        <w:rPr>
          <w:spacing w:val="5"/>
          <w:w w:val="105"/>
          <w:sz w:val="22"/>
        </w:rPr>
        <w:t> </w:t>
      </w:r>
      <w:r>
        <w:rPr>
          <w:w w:val="105"/>
          <w:sz w:val="22"/>
        </w:rPr>
        <w:t>y</w:t>
      </w:r>
      <w:r>
        <w:rPr>
          <w:spacing w:val="10"/>
          <w:w w:val="105"/>
          <w:sz w:val="22"/>
        </w:rPr>
        <w:t> </w:t>
      </w:r>
      <w:r>
        <w:rPr>
          <w:w w:val="105"/>
          <w:sz w:val="22"/>
        </w:rPr>
        <w:t>la</w:t>
      </w:r>
      <w:r>
        <w:rPr>
          <w:spacing w:val="6"/>
          <w:w w:val="105"/>
          <w:sz w:val="22"/>
        </w:rPr>
        <w:t> </w:t>
      </w:r>
      <w:r>
        <w:rPr>
          <w:spacing w:val="-2"/>
          <w:w w:val="105"/>
          <w:sz w:val="22"/>
        </w:rPr>
        <w:t>investigación.</w:t>
      </w:r>
    </w:p>
    <w:p>
      <w:pPr>
        <w:pStyle w:val="ListParagraph"/>
        <w:numPr>
          <w:ilvl w:val="0"/>
          <w:numId w:val="12"/>
        </w:numPr>
        <w:tabs>
          <w:tab w:pos="947" w:val="left" w:leader="none"/>
          <w:tab w:pos="948" w:val="left" w:leader="none"/>
        </w:tabs>
        <w:spacing w:line="240" w:lineRule="auto" w:before="48" w:after="0"/>
        <w:ind w:left="947" w:right="0" w:hanging="361"/>
        <w:jc w:val="left"/>
        <w:rPr>
          <w:sz w:val="22"/>
        </w:rPr>
      </w:pPr>
      <w:r>
        <w:rPr>
          <w:w w:val="105"/>
          <w:sz w:val="22"/>
        </w:rPr>
        <w:t>Rescatar</w:t>
      </w:r>
      <w:r>
        <w:rPr>
          <w:spacing w:val="6"/>
          <w:w w:val="105"/>
          <w:sz w:val="22"/>
        </w:rPr>
        <w:t> </w:t>
      </w:r>
      <w:r>
        <w:rPr>
          <w:w w:val="105"/>
          <w:sz w:val="22"/>
        </w:rPr>
        <w:t>y</w:t>
      </w:r>
      <w:r>
        <w:rPr>
          <w:spacing w:val="6"/>
          <w:w w:val="105"/>
          <w:sz w:val="22"/>
        </w:rPr>
        <w:t> </w:t>
      </w:r>
      <w:r>
        <w:rPr>
          <w:w w:val="105"/>
          <w:sz w:val="22"/>
        </w:rPr>
        <w:t>proteger</w:t>
      </w:r>
      <w:r>
        <w:rPr>
          <w:spacing w:val="6"/>
          <w:w w:val="105"/>
          <w:sz w:val="22"/>
        </w:rPr>
        <w:t> </w:t>
      </w:r>
      <w:r>
        <w:rPr>
          <w:w w:val="105"/>
          <w:sz w:val="22"/>
        </w:rPr>
        <w:t>el</w:t>
      </w:r>
      <w:r>
        <w:rPr>
          <w:spacing w:val="8"/>
          <w:w w:val="105"/>
          <w:sz w:val="22"/>
        </w:rPr>
        <w:t> </w:t>
      </w:r>
      <w:r>
        <w:rPr>
          <w:spacing w:val="-2"/>
          <w:w w:val="105"/>
          <w:sz w:val="22"/>
        </w:rPr>
        <w:t>patrimonio.</w:t>
      </w:r>
    </w:p>
    <w:p>
      <w:pPr>
        <w:pStyle w:val="ListParagraph"/>
        <w:numPr>
          <w:ilvl w:val="0"/>
          <w:numId w:val="12"/>
        </w:numPr>
        <w:tabs>
          <w:tab w:pos="947" w:val="left" w:leader="none"/>
          <w:tab w:pos="948" w:val="left" w:leader="none"/>
        </w:tabs>
        <w:spacing w:line="290" w:lineRule="auto" w:before="48" w:after="0"/>
        <w:ind w:left="947" w:right="374" w:hanging="360"/>
        <w:jc w:val="left"/>
        <w:rPr>
          <w:sz w:val="22"/>
        </w:rPr>
      </w:pPr>
      <w:r>
        <w:rPr>
          <w:w w:val="105"/>
          <w:sz w:val="22"/>
        </w:rPr>
        <w:t>Fomentar el disfrute y reconocimiento de las expresiones artísticas y estéticas propias de la diversidad cultural.</w:t>
      </w:r>
    </w:p>
    <w:p>
      <w:pPr>
        <w:pStyle w:val="ListParagraph"/>
        <w:numPr>
          <w:ilvl w:val="0"/>
          <w:numId w:val="12"/>
        </w:numPr>
        <w:tabs>
          <w:tab w:pos="947" w:val="left" w:leader="none"/>
          <w:tab w:pos="948" w:val="left" w:leader="none"/>
        </w:tabs>
        <w:spacing w:line="276" w:lineRule="exact" w:before="0" w:after="0"/>
        <w:ind w:left="947" w:right="0" w:hanging="361"/>
        <w:jc w:val="left"/>
        <w:rPr>
          <w:sz w:val="22"/>
        </w:rPr>
      </w:pPr>
      <w:r>
        <w:rPr>
          <w:w w:val="105"/>
          <w:sz w:val="22"/>
        </w:rPr>
        <w:t>Ejecutar</w:t>
      </w:r>
      <w:r>
        <w:rPr>
          <w:spacing w:val="6"/>
          <w:w w:val="105"/>
          <w:sz w:val="22"/>
        </w:rPr>
        <w:t> </w:t>
      </w:r>
      <w:r>
        <w:rPr>
          <w:w w:val="105"/>
          <w:sz w:val="22"/>
        </w:rPr>
        <w:t>programas</w:t>
      </w:r>
      <w:r>
        <w:rPr>
          <w:spacing w:val="6"/>
          <w:w w:val="105"/>
          <w:sz w:val="22"/>
        </w:rPr>
        <w:t> </w:t>
      </w:r>
      <w:r>
        <w:rPr>
          <w:w w:val="105"/>
          <w:sz w:val="22"/>
        </w:rPr>
        <w:t>que</w:t>
      </w:r>
      <w:r>
        <w:rPr>
          <w:spacing w:val="6"/>
          <w:w w:val="105"/>
          <w:sz w:val="22"/>
        </w:rPr>
        <w:t> </w:t>
      </w:r>
      <w:r>
        <w:rPr>
          <w:w w:val="105"/>
          <w:sz w:val="22"/>
        </w:rPr>
        <w:t>divulguen</w:t>
      </w:r>
      <w:r>
        <w:rPr>
          <w:spacing w:val="6"/>
          <w:w w:val="105"/>
          <w:sz w:val="22"/>
        </w:rPr>
        <w:t> </w:t>
      </w:r>
      <w:r>
        <w:rPr>
          <w:w w:val="105"/>
          <w:sz w:val="22"/>
        </w:rPr>
        <w:t>las</w:t>
      </w:r>
      <w:r>
        <w:rPr>
          <w:spacing w:val="7"/>
          <w:w w:val="105"/>
          <w:sz w:val="22"/>
        </w:rPr>
        <w:t> </w:t>
      </w:r>
      <w:r>
        <w:rPr>
          <w:w w:val="105"/>
          <w:sz w:val="22"/>
        </w:rPr>
        <w:t>distintas</w:t>
      </w:r>
      <w:r>
        <w:rPr>
          <w:spacing w:val="4"/>
          <w:w w:val="105"/>
          <w:sz w:val="22"/>
        </w:rPr>
        <w:t> </w:t>
      </w:r>
      <w:r>
        <w:rPr>
          <w:w w:val="105"/>
          <w:sz w:val="22"/>
        </w:rPr>
        <w:t>expresiones</w:t>
      </w:r>
      <w:r>
        <w:rPr>
          <w:spacing w:val="7"/>
          <w:w w:val="105"/>
          <w:sz w:val="22"/>
        </w:rPr>
        <w:t> </w:t>
      </w:r>
      <w:r>
        <w:rPr>
          <w:spacing w:val="-2"/>
          <w:w w:val="105"/>
          <w:sz w:val="22"/>
        </w:rPr>
        <w:t>artísticas.</w:t>
      </w:r>
    </w:p>
    <w:p>
      <w:pPr>
        <w:pStyle w:val="ListParagraph"/>
        <w:numPr>
          <w:ilvl w:val="0"/>
          <w:numId w:val="12"/>
        </w:numPr>
        <w:tabs>
          <w:tab w:pos="947" w:val="left" w:leader="none"/>
          <w:tab w:pos="948" w:val="left" w:leader="none"/>
        </w:tabs>
        <w:spacing w:line="240" w:lineRule="auto" w:before="48" w:after="0"/>
        <w:ind w:left="947" w:right="0" w:hanging="361"/>
        <w:jc w:val="left"/>
        <w:rPr>
          <w:sz w:val="22"/>
        </w:rPr>
      </w:pPr>
      <w:r>
        <w:rPr>
          <w:w w:val="105"/>
          <w:sz w:val="22"/>
        </w:rPr>
        <w:t>Democratizar</w:t>
      </w:r>
      <w:r>
        <w:rPr>
          <w:spacing w:val="19"/>
          <w:w w:val="105"/>
          <w:sz w:val="22"/>
        </w:rPr>
        <w:t> </w:t>
      </w:r>
      <w:r>
        <w:rPr>
          <w:w w:val="105"/>
          <w:sz w:val="22"/>
        </w:rPr>
        <w:t>el</w:t>
      </w:r>
      <w:r>
        <w:rPr>
          <w:spacing w:val="25"/>
          <w:w w:val="105"/>
          <w:sz w:val="22"/>
        </w:rPr>
        <w:t> </w:t>
      </w:r>
      <w:r>
        <w:rPr>
          <w:w w:val="105"/>
          <w:sz w:val="22"/>
        </w:rPr>
        <w:t>acceso</w:t>
      </w:r>
      <w:r>
        <w:rPr>
          <w:spacing w:val="24"/>
          <w:w w:val="105"/>
          <w:sz w:val="22"/>
        </w:rPr>
        <w:t> </w:t>
      </w:r>
      <w:r>
        <w:rPr>
          <w:w w:val="105"/>
          <w:sz w:val="22"/>
        </w:rPr>
        <w:t>a</w:t>
      </w:r>
      <w:r>
        <w:rPr>
          <w:spacing w:val="27"/>
          <w:w w:val="105"/>
          <w:sz w:val="22"/>
        </w:rPr>
        <w:t> </w:t>
      </w:r>
      <w:r>
        <w:rPr>
          <w:w w:val="105"/>
          <w:sz w:val="22"/>
        </w:rPr>
        <w:t>las</w:t>
      </w:r>
      <w:r>
        <w:rPr>
          <w:spacing w:val="23"/>
          <w:w w:val="105"/>
          <w:sz w:val="22"/>
        </w:rPr>
        <w:t> </w:t>
      </w:r>
      <w:r>
        <w:rPr>
          <w:spacing w:val="-2"/>
          <w:w w:val="105"/>
          <w:sz w:val="22"/>
        </w:rPr>
        <w:t>artes.</w:t>
      </w:r>
    </w:p>
    <w:p>
      <w:pPr>
        <w:pStyle w:val="ListParagraph"/>
        <w:numPr>
          <w:ilvl w:val="0"/>
          <w:numId w:val="12"/>
        </w:numPr>
        <w:tabs>
          <w:tab w:pos="947" w:val="left" w:leader="none"/>
          <w:tab w:pos="948" w:val="left" w:leader="none"/>
        </w:tabs>
        <w:spacing w:line="290" w:lineRule="auto" w:before="48" w:after="0"/>
        <w:ind w:left="947" w:right="373" w:hanging="360"/>
        <w:jc w:val="left"/>
        <w:rPr>
          <w:sz w:val="22"/>
        </w:rPr>
      </w:pPr>
      <w:r>
        <w:rPr>
          <w:w w:val="105"/>
          <w:sz w:val="22"/>
        </w:rPr>
        <w:t>Fomentar la creación de contenidos propios de calidad y promover su acceso, divulgación y circulación.</w:t>
      </w:r>
    </w:p>
    <w:p>
      <w:pPr>
        <w:pStyle w:val="BodyText"/>
        <w:spacing w:line="292" w:lineRule="auto" w:before="128"/>
        <w:ind w:left="381" w:right="368" w:firstLine="566"/>
        <w:jc w:val="both"/>
      </w:pPr>
      <w:r>
        <w:rPr/>
        <w:t>Sobre</w:t>
      </w:r>
      <w:r>
        <w:rPr>
          <w:spacing w:val="40"/>
        </w:rPr>
        <w:t> </w:t>
      </w:r>
      <w:r>
        <w:rPr/>
        <w:t>estos</w:t>
      </w:r>
      <w:r>
        <w:rPr>
          <w:spacing w:val="40"/>
        </w:rPr>
        <w:t> </w:t>
      </w:r>
      <w:r>
        <w:rPr/>
        <w:t>propósitos</w:t>
      </w:r>
      <w:r>
        <w:rPr>
          <w:spacing w:val="40"/>
        </w:rPr>
        <w:t> </w:t>
      </w:r>
      <w:r>
        <w:rPr/>
        <w:t>es</w:t>
      </w:r>
      <w:r>
        <w:rPr>
          <w:spacing w:val="40"/>
        </w:rPr>
        <w:t> </w:t>
      </w:r>
      <w:r>
        <w:rPr/>
        <w:t>necesario</w:t>
      </w:r>
      <w:r>
        <w:rPr>
          <w:spacing w:val="40"/>
        </w:rPr>
        <w:t> </w:t>
      </w:r>
      <w:r>
        <w:rPr/>
        <w:t>movilizar</w:t>
      </w:r>
      <w:r>
        <w:rPr>
          <w:spacing w:val="40"/>
        </w:rPr>
        <w:t> </w:t>
      </w:r>
      <w:r>
        <w:rPr/>
        <w:t>a</w:t>
      </w:r>
      <w:r>
        <w:rPr>
          <w:spacing w:val="40"/>
        </w:rPr>
        <w:t> </w:t>
      </w:r>
      <w:r>
        <w:rPr/>
        <w:t>las</w:t>
      </w:r>
      <w:r>
        <w:rPr>
          <w:spacing w:val="40"/>
        </w:rPr>
        <w:t> </w:t>
      </w:r>
      <w:r>
        <w:rPr/>
        <w:t>entidades</w:t>
      </w:r>
      <w:r>
        <w:rPr>
          <w:spacing w:val="40"/>
        </w:rPr>
        <w:t> </w:t>
      </w:r>
      <w:r>
        <w:rPr/>
        <w:t>del</w:t>
      </w:r>
      <w:r>
        <w:rPr>
          <w:spacing w:val="40"/>
        </w:rPr>
        <w:t> </w:t>
      </w:r>
      <w:r>
        <w:rPr/>
        <w:t>Sistema</w:t>
      </w:r>
      <w:r>
        <w:rPr>
          <w:spacing w:val="40"/>
        </w:rPr>
        <w:t> </w:t>
      </w:r>
      <w:r>
        <w:rPr/>
        <w:t>Nacional</w:t>
      </w:r>
      <w:r>
        <w:rPr>
          <w:spacing w:val="40"/>
        </w:rPr>
        <w:t> </w:t>
      </w:r>
      <w:r>
        <w:rPr/>
        <w:t>de Cultura</w:t>
      </w:r>
      <w:r>
        <w:rPr>
          <w:spacing w:val="40"/>
        </w:rPr>
        <w:t> </w:t>
      </w:r>
      <w:r>
        <w:rPr/>
        <w:t>para</w:t>
      </w:r>
      <w:r>
        <w:rPr>
          <w:spacing w:val="40"/>
        </w:rPr>
        <w:t> </w:t>
      </w:r>
      <w:r>
        <w:rPr/>
        <w:t>proveer de los recursos humanos, técnicos, presupuestales y financieros necesarios para el acceso efectivo y en condiciones de calidad de los niños y niñas de primera infancia a escenarios</w:t>
      </w:r>
      <w:r>
        <w:rPr>
          <w:spacing w:val="40"/>
        </w:rPr>
        <w:t> </w:t>
      </w:r>
      <w:r>
        <w:rPr/>
        <w:t>como</w:t>
      </w:r>
      <w:r>
        <w:rPr>
          <w:spacing w:val="40"/>
        </w:rPr>
        <w:t> </w:t>
      </w:r>
      <w:r>
        <w:rPr/>
        <w:t>bibliotecas,</w:t>
      </w:r>
      <w:r>
        <w:rPr>
          <w:spacing w:val="40"/>
        </w:rPr>
        <w:t> </w:t>
      </w:r>
      <w:r>
        <w:rPr/>
        <w:t>museos</w:t>
      </w:r>
      <w:r>
        <w:rPr>
          <w:spacing w:val="40"/>
        </w:rPr>
        <w:t> </w:t>
      </w:r>
      <w:r>
        <w:rPr/>
        <w:t>y</w:t>
      </w:r>
      <w:r>
        <w:rPr>
          <w:spacing w:val="40"/>
        </w:rPr>
        <w:t> </w:t>
      </w:r>
      <w:r>
        <w:rPr/>
        <w:t>casas</w:t>
      </w:r>
      <w:r>
        <w:rPr>
          <w:spacing w:val="40"/>
        </w:rPr>
        <w:t> </w:t>
      </w:r>
      <w:r>
        <w:rPr/>
        <w:t>de</w:t>
      </w:r>
      <w:r>
        <w:rPr>
          <w:spacing w:val="40"/>
        </w:rPr>
        <w:t> </w:t>
      </w:r>
      <w:r>
        <w:rPr/>
        <w:t>cultura.</w:t>
      </w:r>
    </w:p>
    <w:p>
      <w:pPr>
        <w:pStyle w:val="BodyText"/>
        <w:spacing w:line="292" w:lineRule="auto" w:before="124"/>
        <w:ind w:left="379" w:right="373" w:firstLine="567"/>
        <w:jc w:val="both"/>
      </w:pPr>
      <w:r>
        <w:rPr>
          <w:w w:val="105"/>
        </w:rPr>
        <w:t>En</w:t>
      </w:r>
      <w:r>
        <w:rPr>
          <w:w w:val="105"/>
        </w:rPr>
        <w:t> este</w:t>
      </w:r>
      <w:r>
        <w:rPr>
          <w:w w:val="105"/>
        </w:rPr>
        <w:t> anexo</w:t>
      </w:r>
      <w:r>
        <w:rPr>
          <w:w w:val="105"/>
        </w:rPr>
        <w:t> se</w:t>
      </w:r>
      <w:r>
        <w:rPr>
          <w:w w:val="105"/>
        </w:rPr>
        <w:t> ofrecen</w:t>
      </w:r>
      <w:r>
        <w:rPr>
          <w:w w:val="105"/>
        </w:rPr>
        <w:t> orientaciones</w:t>
      </w:r>
      <w:r>
        <w:rPr>
          <w:w w:val="105"/>
        </w:rPr>
        <w:t> para</w:t>
      </w:r>
      <w:r>
        <w:rPr>
          <w:w w:val="105"/>
        </w:rPr>
        <w:t> la</w:t>
      </w:r>
      <w:r>
        <w:rPr>
          <w:w w:val="105"/>
        </w:rPr>
        <w:t> inversión</w:t>
      </w:r>
      <w:r>
        <w:rPr>
          <w:w w:val="105"/>
        </w:rPr>
        <w:t> en</w:t>
      </w:r>
      <w:r>
        <w:rPr>
          <w:w w:val="105"/>
        </w:rPr>
        <w:t> el</w:t>
      </w:r>
      <w:r>
        <w:rPr>
          <w:w w:val="105"/>
        </w:rPr>
        <w:t> sector</w:t>
      </w:r>
      <w:r>
        <w:rPr>
          <w:w w:val="105"/>
        </w:rPr>
        <w:t> cultura</w:t>
      </w:r>
      <w:r>
        <w:rPr>
          <w:w w:val="105"/>
        </w:rPr>
        <w:t> a</w:t>
      </w:r>
      <w:r>
        <w:rPr>
          <w:w w:val="105"/>
        </w:rPr>
        <w:t> través</w:t>
      </w:r>
      <w:r>
        <w:rPr>
          <w:w w:val="105"/>
        </w:rPr>
        <w:t> de dos líneas principales:</w:t>
      </w:r>
    </w:p>
    <w:p>
      <w:pPr>
        <w:pStyle w:val="ListParagraph"/>
        <w:numPr>
          <w:ilvl w:val="2"/>
          <w:numId w:val="2"/>
        </w:numPr>
        <w:tabs>
          <w:tab w:pos="1231" w:val="left" w:leader="none"/>
        </w:tabs>
        <w:spacing w:line="292" w:lineRule="auto" w:before="242" w:after="0"/>
        <w:ind w:left="884" w:right="374" w:hanging="504"/>
        <w:jc w:val="both"/>
        <w:rPr>
          <w:sz w:val="22"/>
        </w:rPr>
      </w:pPr>
      <w:bookmarkStart w:name="6.4.1. Ampliación, mantenimiento y adecu" w:id="72"/>
      <w:bookmarkEnd w:id="72"/>
      <w:r>
        <w:rPr/>
      </w:r>
      <w:bookmarkStart w:name="_bookmark54" w:id="73"/>
      <w:bookmarkEnd w:id="73"/>
      <w:r>
        <w:rPr>
          <w:w w:val="105"/>
          <w:sz w:val="22"/>
        </w:rPr>
        <w:t>A</w:t>
      </w:r>
      <w:r>
        <w:rPr>
          <w:w w:val="105"/>
          <w:sz w:val="22"/>
        </w:rPr>
        <w:t>mpliación,</w:t>
      </w:r>
      <w:r>
        <w:rPr>
          <w:spacing w:val="80"/>
          <w:w w:val="105"/>
          <w:sz w:val="22"/>
        </w:rPr>
        <w:t> </w:t>
      </w:r>
      <w:r>
        <w:rPr>
          <w:w w:val="105"/>
          <w:sz w:val="22"/>
        </w:rPr>
        <w:t>mantenimiento</w:t>
      </w:r>
      <w:r>
        <w:rPr>
          <w:spacing w:val="40"/>
          <w:w w:val="105"/>
          <w:sz w:val="22"/>
        </w:rPr>
        <w:t> </w:t>
      </w:r>
      <w:r>
        <w:rPr>
          <w:w w:val="105"/>
          <w:sz w:val="22"/>
        </w:rPr>
        <w:t>y</w:t>
      </w:r>
      <w:r>
        <w:rPr>
          <w:spacing w:val="40"/>
          <w:w w:val="105"/>
          <w:sz w:val="22"/>
        </w:rPr>
        <w:t> </w:t>
      </w:r>
      <w:r>
        <w:rPr>
          <w:w w:val="105"/>
          <w:sz w:val="22"/>
        </w:rPr>
        <w:t>adecuación</w:t>
      </w:r>
      <w:r>
        <w:rPr>
          <w:spacing w:val="80"/>
          <w:w w:val="105"/>
          <w:sz w:val="22"/>
        </w:rPr>
        <w:t> </w:t>
      </w:r>
      <w:r>
        <w:rPr>
          <w:w w:val="105"/>
          <w:sz w:val="22"/>
        </w:rPr>
        <w:t>de</w:t>
      </w:r>
      <w:r>
        <w:rPr>
          <w:spacing w:val="40"/>
          <w:w w:val="105"/>
          <w:sz w:val="22"/>
        </w:rPr>
        <w:t> </w:t>
      </w:r>
      <w:r>
        <w:rPr>
          <w:w w:val="105"/>
          <w:sz w:val="22"/>
        </w:rPr>
        <w:t>infraestructura</w:t>
      </w:r>
      <w:r>
        <w:rPr>
          <w:spacing w:val="80"/>
          <w:w w:val="105"/>
          <w:sz w:val="22"/>
        </w:rPr>
        <w:t> </w:t>
      </w:r>
      <w:r>
        <w:rPr>
          <w:w w:val="105"/>
          <w:sz w:val="22"/>
        </w:rPr>
        <w:t>y</w:t>
      </w:r>
      <w:r>
        <w:rPr>
          <w:spacing w:val="80"/>
          <w:w w:val="105"/>
          <w:sz w:val="22"/>
        </w:rPr>
        <w:t> </w:t>
      </w:r>
      <w:r>
        <w:rPr>
          <w:w w:val="105"/>
          <w:sz w:val="22"/>
        </w:rPr>
        <w:t>de</w:t>
      </w:r>
      <w:r>
        <w:rPr>
          <w:spacing w:val="40"/>
          <w:w w:val="105"/>
          <w:sz w:val="22"/>
        </w:rPr>
        <w:t> </w:t>
      </w:r>
      <w:r>
        <w:rPr>
          <w:w w:val="105"/>
          <w:sz w:val="22"/>
        </w:rPr>
        <w:t>ámbitos culturales</w:t>
      </w:r>
      <w:r>
        <w:rPr>
          <w:spacing w:val="40"/>
          <w:w w:val="105"/>
          <w:sz w:val="22"/>
        </w:rPr>
        <w:t> </w:t>
      </w:r>
      <w:r>
        <w:rPr>
          <w:w w:val="105"/>
          <w:sz w:val="22"/>
        </w:rPr>
        <w:t>para</w:t>
      </w:r>
      <w:r>
        <w:rPr>
          <w:spacing w:val="80"/>
          <w:w w:val="105"/>
          <w:sz w:val="22"/>
        </w:rPr>
        <w:t> </w:t>
      </w:r>
      <w:r>
        <w:rPr>
          <w:w w:val="105"/>
          <w:sz w:val="22"/>
        </w:rPr>
        <w:t>la</w:t>
      </w:r>
      <w:r>
        <w:rPr>
          <w:spacing w:val="80"/>
          <w:w w:val="105"/>
          <w:sz w:val="22"/>
        </w:rPr>
        <w:t> </w:t>
      </w:r>
      <w:r>
        <w:rPr>
          <w:w w:val="105"/>
          <w:sz w:val="22"/>
        </w:rPr>
        <w:t>primera</w:t>
      </w:r>
      <w:r>
        <w:rPr>
          <w:spacing w:val="40"/>
          <w:w w:val="105"/>
          <w:sz w:val="22"/>
        </w:rPr>
        <w:t> </w:t>
      </w:r>
      <w:r>
        <w:rPr>
          <w:w w:val="105"/>
          <w:sz w:val="22"/>
        </w:rPr>
        <w:t>infancia.</w:t>
      </w:r>
    </w:p>
    <w:p>
      <w:pPr>
        <w:pStyle w:val="BodyText"/>
        <w:spacing w:line="292" w:lineRule="auto" w:before="122"/>
        <w:ind w:left="380" w:right="367" w:firstLine="567"/>
        <w:jc w:val="both"/>
      </w:pPr>
      <w:r>
        <w:rPr>
          <w:w w:val="105"/>
        </w:rPr>
        <w:t>Esta línea de inversión incluye la ampliación, mantenimiento o reparación de los espacios físicos</w:t>
      </w:r>
      <w:r>
        <w:rPr>
          <w:w w:val="105"/>
        </w:rPr>
        <w:t> donde</w:t>
      </w:r>
      <w:r>
        <w:rPr>
          <w:w w:val="105"/>
        </w:rPr>
        <w:t> tienen</w:t>
      </w:r>
      <w:r>
        <w:rPr>
          <w:w w:val="105"/>
        </w:rPr>
        <w:t> lugar</w:t>
      </w:r>
      <w:r>
        <w:rPr>
          <w:w w:val="105"/>
        </w:rPr>
        <w:t> las</w:t>
      </w:r>
      <w:r>
        <w:rPr>
          <w:w w:val="105"/>
        </w:rPr>
        <w:t> diversas</w:t>
      </w:r>
      <w:r>
        <w:rPr>
          <w:w w:val="105"/>
        </w:rPr>
        <w:t> prácticas</w:t>
      </w:r>
      <w:r>
        <w:rPr>
          <w:w w:val="105"/>
        </w:rPr>
        <w:t> y manifestaciones</w:t>
      </w:r>
      <w:r>
        <w:rPr>
          <w:w w:val="105"/>
        </w:rPr>
        <w:t> artísticas</w:t>
      </w:r>
      <w:r>
        <w:rPr>
          <w:w w:val="105"/>
        </w:rPr>
        <w:t> y</w:t>
      </w:r>
      <w:r>
        <w:rPr>
          <w:w w:val="105"/>
        </w:rPr>
        <w:t> culturales</w:t>
      </w:r>
      <w:r>
        <w:rPr>
          <w:w w:val="105"/>
        </w:rPr>
        <w:t> de las comunidades,</w:t>
      </w:r>
      <w:r>
        <w:rPr>
          <w:w w:val="105"/>
        </w:rPr>
        <w:t> tales</w:t>
      </w:r>
      <w:r>
        <w:rPr>
          <w:w w:val="105"/>
        </w:rPr>
        <w:t> como</w:t>
      </w:r>
      <w:r>
        <w:rPr>
          <w:w w:val="105"/>
        </w:rPr>
        <w:t> bibliotecas,</w:t>
      </w:r>
      <w:r>
        <w:rPr>
          <w:w w:val="105"/>
        </w:rPr>
        <w:t> museos,</w:t>
      </w:r>
      <w:r>
        <w:rPr>
          <w:w w:val="105"/>
        </w:rPr>
        <w:t> casas</w:t>
      </w:r>
      <w:r>
        <w:rPr>
          <w:w w:val="105"/>
        </w:rPr>
        <w:t> de</w:t>
      </w:r>
      <w:r>
        <w:rPr>
          <w:w w:val="105"/>
        </w:rPr>
        <w:t> cultura</w:t>
      </w:r>
      <w:r>
        <w:rPr>
          <w:w w:val="105"/>
        </w:rPr>
        <w:t> u</w:t>
      </w:r>
      <w:r>
        <w:rPr>
          <w:w w:val="105"/>
        </w:rPr>
        <w:t> otras</w:t>
      </w:r>
      <w:r>
        <w:rPr>
          <w:w w:val="105"/>
        </w:rPr>
        <w:t> infraestructuras culturales</w:t>
      </w:r>
      <w:r>
        <w:rPr>
          <w:w w:val="105"/>
        </w:rPr>
        <w:t> dependiendo</w:t>
      </w:r>
      <w:r>
        <w:rPr>
          <w:w w:val="105"/>
        </w:rPr>
        <w:t> la</w:t>
      </w:r>
      <w:r>
        <w:rPr>
          <w:w w:val="105"/>
        </w:rPr>
        <w:t> región,</w:t>
      </w:r>
      <w:r>
        <w:rPr>
          <w:spacing w:val="40"/>
          <w:w w:val="105"/>
        </w:rPr>
        <w:t> </w:t>
      </w:r>
      <w:r>
        <w:rPr>
          <w:w w:val="105"/>
        </w:rPr>
        <w:t>específicamente</w:t>
      </w:r>
      <w:r>
        <w:rPr>
          <w:spacing w:val="40"/>
          <w:w w:val="105"/>
        </w:rPr>
        <w:t> </w:t>
      </w:r>
      <w:r>
        <w:rPr>
          <w:w w:val="105"/>
        </w:rPr>
        <w:t>las</w:t>
      </w:r>
      <w:r>
        <w:rPr>
          <w:w w:val="105"/>
        </w:rPr>
        <w:t> salas</w:t>
      </w:r>
      <w:r>
        <w:rPr>
          <w:w w:val="105"/>
        </w:rPr>
        <w:t> y</w:t>
      </w:r>
      <w:r>
        <w:rPr>
          <w:w w:val="105"/>
        </w:rPr>
        <w:t> escenarios</w:t>
      </w:r>
      <w:r>
        <w:rPr>
          <w:w w:val="105"/>
        </w:rPr>
        <w:t> dirigidos</w:t>
      </w:r>
      <w:r>
        <w:rPr>
          <w:w w:val="105"/>
        </w:rPr>
        <w:t> a</w:t>
      </w:r>
      <w:r>
        <w:rPr>
          <w:w w:val="105"/>
        </w:rPr>
        <w:t> atender mujeres gestantes y niños y niñas entre 0 y 6 años. Comprende las siguientes acciones:</w:t>
      </w:r>
    </w:p>
    <w:p>
      <w:pPr>
        <w:pStyle w:val="ListParagraph"/>
        <w:numPr>
          <w:ilvl w:val="3"/>
          <w:numId w:val="2"/>
        </w:numPr>
        <w:tabs>
          <w:tab w:pos="948" w:val="left" w:leader="none"/>
        </w:tabs>
        <w:spacing w:line="290" w:lineRule="auto" w:before="113" w:after="0"/>
        <w:ind w:left="948" w:right="370" w:hanging="359"/>
        <w:jc w:val="both"/>
        <w:rPr>
          <w:sz w:val="22"/>
        </w:rPr>
      </w:pPr>
      <w:r>
        <w:rPr>
          <w:i/>
          <w:w w:val="105"/>
          <w:sz w:val="23"/>
        </w:rPr>
        <w:t>Ampliación</w:t>
      </w:r>
      <w:r>
        <w:rPr>
          <w:w w:val="105"/>
          <w:sz w:val="22"/>
        </w:rPr>
        <w:t>:</w:t>
      </w:r>
      <w:r>
        <w:rPr>
          <w:w w:val="105"/>
          <w:sz w:val="22"/>
        </w:rPr>
        <w:t> Consiste</w:t>
      </w:r>
      <w:r>
        <w:rPr>
          <w:w w:val="105"/>
          <w:sz w:val="22"/>
        </w:rPr>
        <w:t> en</w:t>
      </w:r>
      <w:r>
        <w:rPr>
          <w:w w:val="105"/>
          <w:sz w:val="22"/>
        </w:rPr>
        <w:t> el</w:t>
      </w:r>
      <w:r>
        <w:rPr>
          <w:w w:val="105"/>
          <w:sz w:val="22"/>
        </w:rPr>
        <w:t> incremento</w:t>
      </w:r>
      <w:r>
        <w:rPr>
          <w:w w:val="105"/>
          <w:sz w:val="22"/>
        </w:rPr>
        <w:t> del</w:t>
      </w:r>
      <w:r>
        <w:rPr>
          <w:w w:val="105"/>
          <w:sz w:val="22"/>
        </w:rPr>
        <w:t> área</w:t>
      </w:r>
      <w:r>
        <w:rPr>
          <w:w w:val="105"/>
          <w:sz w:val="22"/>
        </w:rPr>
        <w:t> construida</w:t>
      </w:r>
      <w:r>
        <w:rPr>
          <w:w w:val="105"/>
          <w:sz w:val="22"/>
        </w:rPr>
        <w:t> de</w:t>
      </w:r>
      <w:r>
        <w:rPr>
          <w:w w:val="105"/>
          <w:sz w:val="22"/>
        </w:rPr>
        <w:t> una</w:t>
      </w:r>
      <w:r>
        <w:rPr>
          <w:w w:val="105"/>
          <w:sz w:val="22"/>
        </w:rPr>
        <w:t> edificación</w:t>
      </w:r>
      <w:r>
        <w:rPr>
          <w:w w:val="105"/>
          <w:sz w:val="22"/>
        </w:rPr>
        <w:t> existente, entendiéndose por</w:t>
      </w:r>
      <w:r>
        <w:rPr>
          <w:w w:val="105"/>
          <w:sz w:val="22"/>
        </w:rPr>
        <w:t> área</w:t>
      </w:r>
      <w:r>
        <w:rPr>
          <w:w w:val="105"/>
          <w:sz w:val="22"/>
        </w:rPr>
        <w:t> construida</w:t>
      </w:r>
      <w:r>
        <w:rPr>
          <w:w w:val="105"/>
          <w:sz w:val="22"/>
        </w:rPr>
        <w:t> la</w:t>
      </w:r>
      <w:r>
        <w:rPr>
          <w:w w:val="105"/>
          <w:sz w:val="22"/>
        </w:rPr>
        <w:t> parte</w:t>
      </w:r>
      <w:r>
        <w:rPr>
          <w:w w:val="105"/>
          <w:sz w:val="22"/>
        </w:rPr>
        <w:t> edificada</w:t>
      </w:r>
      <w:r>
        <w:rPr>
          <w:w w:val="105"/>
          <w:sz w:val="22"/>
        </w:rPr>
        <w:t> que</w:t>
      </w:r>
      <w:r>
        <w:rPr>
          <w:w w:val="105"/>
          <w:sz w:val="22"/>
        </w:rPr>
        <w:t> corresponde</w:t>
      </w:r>
      <w:r>
        <w:rPr>
          <w:w w:val="105"/>
          <w:sz w:val="22"/>
        </w:rPr>
        <w:t> a</w:t>
      </w:r>
      <w:r>
        <w:rPr>
          <w:w w:val="105"/>
          <w:sz w:val="22"/>
        </w:rPr>
        <w:t> la</w:t>
      </w:r>
      <w:r>
        <w:rPr>
          <w:w w:val="105"/>
          <w:sz w:val="22"/>
        </w:rPr>
        <w:t> suma</w:t>
      </w:r>
      <w:r>
        <w:rPr>
          <w:w w:val="105"/>
          <w:sz w:val="22"/>
        </w:rPr>
        <w:t> de</w:t>
      </w:r>
      <w:r>
        <w:rPr>
          <w:w w:val="105"/>
          <w:sz w:val="22"/>
        </w:rPr>
        <w:t> las superficies</w:t>
      </w:r>
      <w:r>
        <w:rPr>
          <w:spacing w:val="35"/>
          <w:w w:val="105"/>
          <w:sz w:val="22"/>
        </w:rPr>
        <w:t> </w:t>
      </w:r>
      <w:r>
        <w:rPr>
          <w:w w:val="105"/>
          <w:sz w:val="22"/>
        </w:rPr>
        <w:t>de</w:t>
      </w:r>
      <w:r>
        <w:rPr>
          <w:spacing w:val="35"/>
          <w:w w:val="105"/>
          <w:sz w:val="22"/>
        </w:rPr>
        <w:t> </w:t>
      </w:r>
      <w:r>
        <w:rPr>
          <w:w w:val="105"/>
          <w:sz w:val="22"/>
        </w:rPr>
        <w:t>los</w:t>
      </w:r>
      <w:r>
        <w:rPr>
          <w:spacing w:val="34"/>
          <w:w w:val="105"/>
          <w:sz w:val="22"/>
        </w:rPr>
        <w:t> </w:t>
      </w:r>
      <w:r>
        <w:rPr>
          <w:w w:val="105"/>
          <w:sz w:val="22"/>
        </w:rPr>
        <w:t>pisos</w:t>
      </w:r>
      <w:r>
        <w:rPr>
          <w:spacing w:val="33"/>
          <w:w w:val="105"/>
          <w:sz w:val="22"/>
        </w:rPr>
        <w:t> </w:t>
      </w:r>
      <w:r>
        <w:rPr>
          <w:w w:val="105"/>
          <w:sz w:val="22"/>
        </w:rPr>
        <w:t>y</w:t>
      </w:r>
      <w:r>
        <w:rPr>
          <w:spacing w:val="37"/>
          <w:w w:val="105"/>
          <w:sz w:val="22"/>
        </w:rPr>
        <w:t> </w:t>
      </w:r>
      <w:r>
        <w:rPr>
          <w:w w:val="105"/>
          <w:sz w:val="22"/>
        </w:rPr>
        <w:t>de</w:t>
      </w:r>
      <w:r>
        <w:rPr>
          <w:spacing w:val="35"/>
          <w:w w:val="105"/>
          <w:sz w:val="22"/>
        </w:rPr>
        <w:t> </w:t>
      </w:r>
      <w:r>
        <w:rPr>
          <w:w w:val="105"/>
          <w:sz w:val="22"/>
        </w:rPr>
        <w:t>atención</w:t>
      </w:r>
      <w:r>
        <w:rPr>
          <w:spacing w:val="33"/>
          <w:w w:val="105"/>
          <w:sz w:val="22"/>
        </w:rPr>
        <w:t> </w:t>
      </w:r>
      <w:r>
        <w:rPr>
          <w:w w:val="105"/>
          <w:sz w:val="22"/>
        </w:rPr>
        <w:t>exclusiva</w:t>
      </w:r>
      <w:r>
        <w:rPr>
          <w:spacing w:val="34"/>
          <w:w w:val="105"/>
          <w:sz w:val="22"/>
        </w:rPr>
        <w:t> </w:t>
      </w:r>
      <w:r>
        <w:rPr>
          <w:w w:val="105"/>
          <w:sz w:val="22"/>
        </w:rPr>
        <w:t>para</w:t>
      </w:r>
      <w:r>
        <w:rPr>
          <w:spacing w:val="34"/>
          <w:w w:val="105"/>
          <w:sz w:val="22"/>
        </w:rPr>
        <w:t> </w:t>
      </w:r>
      <w:r>
        <w:rPr>
          <w:w w:val="105"/>
          <w:sz w:val="22"/>
        </w:rPr>
        <w:t>la</w:t>
      </w:r>
      <w:r>
        <w:rPr>
          <w:spacing w:val="32"/>
          <w:w w:val="105"/>
          <w:sz w:val="22"/>
        </w:rPr>
        <w:t> </w:t>
      </w:r>
      <w:r>
        <w:rPr>
          <w:w w:val="105"/>
          <w:sz w:val="22"/>
        </w:rPr>
        <w:t>primera</w:t>
      </w:r>
      <w:r>
        <w:rPr>
          <w:spacing w:val="34"/>
          <w:w w:val="105"/>
          <w:sz w:val="22"/>
        </w:rPr>
        <w:t> </w:t>
      </w:r>
      <w:r>
        <w:rPr>
          <w:w w:val="105"/>
          <w:sz w:val="22"/>
        </w:rPr>
        <w:t>infancia.</w:t>
      </w:r>
    </w:p>
    <w:p>
      <w:pPr>
        <w:pStyle w:val="ListParagraph"/>
        <w:numPr>
          <w:ilvl w:val="3"/>
          <w:numId w:val="2"/>
        </w:numPr>
        <w:tabs>
          <w:tab w:pos="948" w:val="left" w:leader="none"/>
        </w:tabs>
        <w:spacing w:line="292" w:lineRule="auto" w:before="115" w:after="0"/>
        <w:ind w:left="947" w:right="372" w:hanging="359"/>
        <w:jc w:val="both"/>
        <w:rPr>
          <w:sz w:val="22"/>
        </w:rPr>
      </w:pPr>
      <w:r>
        <w:rPr>
          <w:i/>
          <w:w w:val="105"/>
          <w:sz w:val="23"/>
        </w:rPr>
        <w:t>Mantenimiento</w:t>
      </w:r>
      <w:r>
        <w:rPr>
          <w:i/>
          <w:w w:val="105"/>
          <w:sz w:val="23"/>
        </w:rPr>
        <w:t> o</w:t>
      </w:r>
      <w:r>
        <w:rPr>
          <w:i/>
          <w:w w:val="105"/>
          <w:sz w:val="23"/>
        </w:rPr>
        <w:t> reparación</w:t>
      </w:r>
      <w:r>
        <w:rPr>
          <w:w w:val="105"/>
          <w:sz w:val="22"/>
        </w:rPr>
        <w:t>:</w:t>
      </w:r>
      <w:r>
        <w:rPr>
          <w:w w:val="105"/>
          <w:sz w:val="22"/>
        </w:rPr>
        <w:t> Son</w:t>
      </w:r>
      <w:r>
        <w:rPr>
          <w:w w:val="105"/>
          <w:sz w:val="22"/>
        </w:rPr>
        <w:t> obras</w:t>
      </w:r>
      <w:r>
        <w:rPr>
          <w:w w:val="105"/>
          <w:sz w:val="22"/>
        </w:rPr>
        <w:t> para</w:t>
      </w:r>
      <w:r>
        <w:rPr>
          <w:w w:val="105"/>
          <w:sz w:val="22"/>
        </w:rPr>
        <w:t> mantener</w:t>
      </w:r>
      <w:r>
        <w:rPr>
          <w:w w:val="105"/>
          <w:sz w:val="22"/>
        </w:rPr>
        <w:t> en</w:t>
      </w:r>
      <w:r>
        <w:rPr>
          <w:w w:val="105"/>
          <w:sz w:val="22"/>
        </w:rPr>
        <w:t> las</w:t>
      </w:r>
      <w:r>
        <w:rPr>
          <w:w w:val="105"/>
          <w:sz w:val="22"/>
        </w:rPr>
        <w:t> debidas</w:t>
      </w:r>
      <w:r>
        <w:rPr>
          <w:w w:val="105"/>
          <w:sz w:val="22"/>
        </w:rPr>
        <w:t> condiciones</w:t>
      </w:r>
      <w:r>
        <w:rPr>
          <w:w w:val="105"/>
          <w:sz w:val="22"/>
        </w:rPr>
        <w:t> la infraestructura</w:t>
      </w:r>
      <w:r>
        <w:rPr>
          <w:w w:val="105"/>
          <w:sz w:val="22"/>
        </w:rPr>
        <w:t> que</w:t>
      </w:r>
      <w:r>
        <w:rPr>
          <w:w w:val="105"/>
          <w:sz w:val="22"/>
        </w:rPr>
        <w:t> atiende</w:t>
      </w:r>
      <w:r>
        <w:rPr>
          <w:w w:val="105"/>
          <w:sz w:val="22"/>
        </w:rPr>
        <w:t> la</w:t>
      </w:r>
      <w:r>
        <w:rPr>
          <w:w w:val="105"/>
          <w:sz w:val="22"/>
        </w:rPr>
        <w:t> primera</w:t>
      </w:r>
      <w:r>
        <w:rPr>
          <w:w w:val="105"/>
          <w:sz w:val="22"/>
        </w:rPr>
        <w:t> infancia,</w:t>
      </w:r>
      <w:r>
        <w:rPr>
          <w:w w:val="105"/>
          <w:sz w:val="22"/>
        </w:rPr>
        <w:t> sustituyendo,</w:t>
      </w:r>
      <w:r>
        <w:rPr>
          <w:w w:val="105"/>
          <w:sz w:val="22"/>
        </w:rPr>
        <w:t> mejorando</w:t>
      </w:r>
      <w:r>
        <w:rPr>
          <w:w w:val="105"/>
          <w:sz w:val="22"/>
        </w:rPr>
        <w:t> y</w:t>
      </w:r>
      <w:r>
        <w:rPr>
          <w:w w:val="105"/>
          <w:sz w:val="22"/>
        </w:rPr>
        <w:t> ampliando instalaciones sanitarias, eléctricas y de ventilación. Incluye, obras prioritarias en las áreas de</w:t>
      </w:r>
      <w:r>
        <w:rPr>
          <w:w w:val="105"/>
          <w:sz w:val="22"/>
        </w:rPr>
        <w:t> atención</w:t>
      </w:r>
      <w:r>
        <w:rPr>
          <w:w w:val="105"/>
          <w:sz w:val="22"/>
        </w:rPr>
        <w:t> a</w:t>
      </w:r>
      <w:r>
        <w:rPr>
          <w:w w:val="105"/>
          <w:sz w:val="22"/>
        </w:rPr>
        <w:t> la</w:t>
      </w:r>
      <w:r>
        <w:rPr>
          <w:w w:val="105"/>
          <w:sz w:val="22"/>
        </w:rPr>
        <w:t> primera</w:t>
      </w:r>
      <w:r>
        <w:rPr>
          <w:w w:val="105"/>
          <w:sz w:val="22"/>
        </w:rPr>
        <w:t> infancia</w:t>
      </w:r>
      <w:r>
        <w:rPr>
          <w:spacing w:val="40"/>
          <w:w w:val="105"/>
          <w:sz w:val="22"/>
        </w:rPr>
        <w:t> </w:t>
      </w:r>
      <w:r>
        <w:rPr>
          <w:w w:val="105"/>
          <w:sz w:val="22"/>
        </w:rPr>
        <w:t>que</w:t>
      </w:r>
      <w:r>
        <w:rPr>
          <w:spacing w:val="40"/>
          <w:w w:val="105"/>
          <w:sz w:val="22"/>
        </w:rPr>
        <w:t> </w:t>
      </w:r>
      <w:r>
        <w:rPr>
          <w:w w:val="105"/>
          <w:sz w:val="22"/>
        </w:rPr>
        <w:t>se</w:t>
      </w:r>
      <w:r>
        <w:rPr>
          <w:spacing w:val="40"/>
          <w:w w:val="105"/>
          <w:sz w:val="22"/>
        </w:rPr>
        <w:t> </w:t>
      </w:r>
      <w:r>
        <w:rPr>
          <w:w w:val="105"/>
          <w:sz w:val="22"/>
        </w:rPr>
        <w:t>encuentren</w:t>
      </w:r>
      <w:r>
        <w:rPr>
          <w:spacing w:val="40"/>
          <w:w w:val="105"/>
          <w:sz w:val="22"/>
        </w:rPr>
        <w:t> </w:t>
      </w:r>
      <w:r>
        <w:rPr>
          <w:w w:val="105"/>
          <w:sz w:val="22"/>
        </w:rPr>
        <w:t>en</w:t>
      </w:r>
      <w:r>
        <w:rPr>
          <w:spacing w:val="40"/>
          <w:w w:val="105"/>
          <w:sz w:val="22"/>
        </w:rPr>
        <w:t> </w:t>
      </w:r>
      <w:r>
        <w:rPr>
          <w:w w:val="105"/>
          <w:sz w:val="22"/>
        </w:rPr>
        <w:t>peligro</w:t>
      </w:r>
      <w:r>
        <w:rPr>
          <w:spacing w:val="40"/>
          <w:w w:val="105"/>
          <w:sz w:val="22"/>
        </w:rPr>
        <w:t> </w:t>
      </w:r>
      <w:r>
        <w:rPr>
          <w:w w:val="105"/>
          <w:sz w:val="22"/>
        </w:rPr>
        <w:t>de</w:t>
      </w:r>
      <w:r>
        <w:rPr>
          <w:spacing w:val="40"/>
          <w:w w:val="105"/>
          <w:sz w:val="22"/>
        </w:rPr>
        <w:t> </w:t>
      </w:r>
      <w:r>
        <w:rPr>
          <w:w w:val="105"/>
          <w:sz w:val="22"/>
        </w:rPr>
        <w:t>ruina,</w:t>
      </w:r>
      <w:r>
        <w:rPr>
          <w:spacing w:val="40"/>
          <w:w w:val="105"/>
          <w:sz w:val="22"/>
        </w:rPr>
        <w:t> </w:t>
      </w:r>
      <w:r>
        <w:rPr>
          <w:w w:val="105"/>
          <w:sz w:val="22"/>
        </w:rPr>
        <w:t>riesgo inminente,</w:t>
      </w:r>
      <w:r>
        <w:rPr>
          <w:spacing w:val="40"/>
          <w:w w:val="105"/>
          <w:sz w:val="22"/>
        </w:rPr>
        <w:t> </w:t>
      </w:r>
      <w:r>
        <w:rPr>
          <w:w w:val="105"/>
          <w:sz w:val="22"/>
        </w:rPr>
        <w:t>o</w:t>
      </w:r>
      <w:r>
        <w:rPr>
          <w:spacing w:val="40"/>
          <w:w w:val="105"/>
          <w:sz w:val="22"/>
        </w:rPr>
        <w:t> </w:t>
      </w:r>
      <w:r>
        <w:rPr>
          <w:w w:val="105"/>
          <w:sz w:val="22"/>
        </w:rPr>
        <w:t>que</w:t>
      </w:r>
      <w:r>
        <w:rPr>
          <w:spacing w:val="40"/>
          <w:w w:val="105"/>
          <w:sz w:val="22"/>
        </w:rPr>
        <w:t> </w:t>
      </w:r>
      <w:r>
        <w:rPr>
          <w:w w:val="105"/>
          <w:sz w:val="22"/>
        </w:rPr>
        <w:t>ha</w:t>
      </w:r>
      <w:r>
        <w:rPr>
          <w:spacing w:val="40"/>
          <w:w w:val="105"/>
          <w:sz w:val="22"/>
        </w:rPr>
        <w:t> </w:t>
      </w:r>
      <w:r>
        <w:rPr>
          <w:w w:val="105"/>
          <w:sz w:val="22"/>
        </w:rPr>
        <w:t>sufrido</w:t>
      </w:r>
      <w:r>
        <w:rPr>
          <w:spacing w:val="40"/>
          <w:w w:val="105"/>
          <w:sz w:val="22"/>
        </w:rPr>
        <w:t> </w:t>
      </w:r>
      <w:r>
        <w:rPr>
          <w:w w:val="105"/>
          <w:sz w:val="22"/>
        </w:rPr>
        <w:t>daños por agentes naturales o acción humana.</w:t>
      </w:r>
    </w:p>
    <w:p>
      <w:pPr>
        <w:pStyle w:val="BodyText"/>
        <w:spacing w:line="292" w:lineRule="auto" w:before="119"/>
        <w:ind w:left="379" w:right="372" w:firstLine="567"/>
        <w:jc w:val="both"/>
      </w:pPr>
      <w:r>
        <w:rPr>
          <w:w w:val="105"/>
        </w:rPr>
        <w:t>La</w:t>
      </w:r>
      <w:r>
        <w:rPr>
          <w:w w:val="105"/>
        </w:rPr>
        <w:t> atención,</w:t>
      </w:r>
      <w:r>
        <w:rPr>
          <w:w w:val="105"/>
        </w:rPr>
        <w:t> divulgación</w:t>
      </w:r>
      <w:r>
        <w:rPr>
          <w:w w:val="105"/>
        </w:rPr>
        <w:t> y</w:t>
      </w:r>
      <w:r>
        <w:rPr>
          <w:w w:val="105"/>
        </w:rPr>
        <w:t> fomento</w:t>
      </w:r>
      <w:r>
        <w:rPr>
          <w:w w:val="105"/>
        </w:rPr>
        <w:t> de</w:t>
      </w:r>
      <w:r>
        <w:rPr>
          <w:w w:val="105"/>
        </w:rPr>
        <w:t> actividades</w:t>
      </w:r>
      <w:r>
        <w:rPr>
          <w:w w:val="105"/>
        </w:rPr>
        <w:t> culturales</w:t>
      </w:r>
      <w:r>
        <w:rPr>
          <w:w w:val="105"/>
        </w:rPr>
        <w:t> en</w:t>
      </w:r>
      <w:r>
        <w:rPr>
          <w:w w:val="105"/>
        </w:rPr>
        <w:t> la</w:t>
      </w:r>
      <w:r>
        <w:rPr>
          <w:w w:val="105"/>
        </w:rPr>
        <w:t> primera</w:t>
      </w:r>
      <w:r>
        <w:rPr>
          <w:w w:val="105"/>
        </w:rPr>
        <w:t> infancia demanda</w:t>
      </w:r>
      <w:r>
        <w:rPr>
          <w:w w:val="105"/>
        </w:rPr>
        <w:t> que</w:t>
      </w:r>
      <w:r>
        <w:rPr>
          <w:w w:val="105"/>
        </w:rPr>
        <w:t> los</w:t>
      </w:r>
      <w:r>
        <w:rPr>
          <w:w w:val="105"/>
        </w:rPr>
        <w:t> espacios</w:t>
      </w:r>
      <w:r>
        <w:rPr>
          <w:w w:val="105"/>
        </w:rPr>
        <w:t> físicos</w:t>
      </w:r>
      <w:r>
        <w:rPr>
          <w:w w:val="105"/>
        </w:rPr>
        <w:t> cuenten</w:t>
      </w:r>
      <w:r>
        <w:rPr>
          <w:w w:val="105"/>
        </w:rPr>
        <w:t> con</w:t>
      </w:r>
      <w:r>
        <w:rPr>
          <w:w w:val="105"/>
        </w:rPr>
        <w:t> la</w:t>
      </w:r>
      <w:r>
        <w:rPr>
          <w:w w:val="105"/>
        </w:rPr>
        <w:t> comodidad</w:t>
      </w:r>
      <w:r>
        <w:rPr>
          <w:w w:val="105"/>
        </w:rPr>
        <w:t> y</w:t>
      </w:r>
      <w:r>
        <w:rPr>
          <w:w w:val="105"/>
        </w:rPr>
        <w:t> la</w:t>
      </w:r>
      <w:r>
        <w:rPr>
          <w:w w:val="105"/>
        </w:rPr>
        <w:t> calidad</w:t>
      </w:r>
      <w:r>
        <w:rPr>
          <w:w w:val="105"/>
        </w:rPr>
        <w:t> necesaria</w:t>
      </w:r>
      <w:r>
        <w:rPr>
          <w:w w:val="105"/>
        </w:rPr>
        <w:t> para garantizar la participación</w:t>
      </w:r>
      <w:r>
        <w:rPr>
          <w:spacing w:val="40"/>
          <w:w w:val="105"/>
        </w:rPr>
        <w:t> </w:t>
      </w:r>
      <w:r>
        <w:rPr>
          <w:w w:val="105"/>
        </w:rPr>
        <w:t>de los niños</w:t>
      </w:r>
      <w:r>
        <w:rPr>
          <w:spacing w:val="40"/>
          <w:w w:val="105"/>
        </w:rPr>
        <w:t> </w:t>
      </w:r>
      <w:r>
        <w:rPr>
          <w:w w:val="105"/>
        </w:rPr>
        <w:t>en</w:t>
      </w:r>
      <w:r>
        <w:rPr>
          <w:w w:val="105"/>
        </w:rPr>
        <w:t> las actividades culturales programadas dispuestas</w:t>
      </w:r>
      <w:r>
        <w:rPr>
          <w:spacing w:val="80"/>
          <w:w w:val="105"/>
        </w:rPr>
        <w:t> </w:t>
      </w:r>
      <w:r>
        <w:rPr>
          <w:w w:val="105"/>
        </w:rPr>
        <w:t>por los municipios en bibliotecas, casas de cultura, museos o demás infraestructuras culturales.</w:t>
      </w:r>
    </w:p>
    <w:p>
      <w:pPr>
        <w:pStyle w:val="BodyText"/>
        <w:spacing w:line="292" w:lineRule="auto" w:before="124"/>
        <w:ind w:left="381" w:right="372" w:firstLine="566"/>
        <w:jc w:val="both"/>
      </w:pPr>
      <w:r>
        <w:rPr/>
        <w:t>En</w:t>
      </w:r>
      <w:r>
        <w:rPr>
          <w:spacing w:val="40"/>
        </w:rPr>
        <w:t> </w:t>
      </w:r>
      <w:r>
        <w:rPr/>
        <w:t>los</w:t>
      </w:r>
      <w:r>
        <w:rPr>
          <w:spacing w:val="40"/>
        </w:rPr>
        <w:t> </w:t>
      </w:r>
      <w:r>
        <w:rPr/>
        <w:t>casos</w:t>
      </w:r>
      <w:r>
        <w:rPr>
          <w:spacing w:val="40"/>
        </w:rPr>
        <w:t> </w:t>
      </w:r>
      <w:r>
        <w:rPr/>
        <w:t>en</w:t>
      </w:r>
      <w:r>
        <w:rPr>
          <w:spacing w:val="40"/>
        </w:rPr>
        <w:t> </w:t>
      </w:r>
      <w:r>
        <w:rPr/>
        <w:t>que</w:t>
      </w:r>
      <w:r>
        <w:rPr>
          <w:spacing w:val="40"/>
        </w:rPr>
        <w:t> </w:t>
      </w:r>
      <w:r>
        <w:rPr/>
        <w:t>los</w:t>
      </w:r>
      <w:r>
        <w:rPr>
          <w:spacing w:val="40"/>
        </w:rPr>
        <w:t> </w:t>
      </w:r>
      <w:r>
        <w:rPr/>
        <w:t>municipios</w:t>
      </w:r>
      <w:r>
        <w:rPr>
          <w:spacing w:val="40"/>
        </w:rPr>
        <w:t> </w:t>
      </w:r>
      <w:r>
        <w:rPr/>
        <w:t>requieran</w:t>
      </w:r>
      <w:r>
        <w:rPr>
          <w:spacing w:val="40"/>
        </w:rPr>
        <w:t> </w:t>
      </w:r>
      <w:r>
        <w:rPr/>
        <w:t>la</w:t>
      </w:r>
      <w:r>
        <w:rPr>
          <w:spacing w:val="40"/>
        </w:rPr>
        <w:t> </w:t>
      </w:r>
      <w:r>
        <w:rPr/>
        <w:t>adecuación</w:t>
      </w:r>
      <w:r>
        <w:rPr>
          <w:spacing w:val="40"/>
        </w:rPr>
        <w:t> </w:t>
      </w:r>
      <w:r>
        <w:rPr/>
        <w:t>de</w:t>
      </w:r>
      <w:r>
        <w:rPr>
          <w:spacing w:val="40"/>
        </w:rPr>
        <w:t> </w:t>
      </w:r>
      <w:r>
        <w:rPr/>
        <w:t>las</w:t>
      </w:r>
      <w:r>
        <w:rPr>
          <w:spacing w:val="40"/>
        </w:rPr>
        <w:t> </w:t>
      </w:r>
      <w:r>
        <w:rPr/>
        <w:t>diferentes infraestructuras</w:t>
      </w:r>
      <w:r>
        <w:rPr>
          <w:spacing w:val="75"/>
          <w:w w:val="150"/>
        </w:rPr>
        <w:t> </w:t>
      </w:r>
      <w:r>
        <w:rPr/>
        <w:t>ya</w:t>
      </w:r>
      <w:r>
        <w:rPr>
          <w:spacing w:val="75"/>
          <w:w w:val="150"/>
        </w:rPr>
        <w:t> </w:t>
      </w:r>
      <w:r>
        <w:rPr/>
        <w:t>mencionadas,</w:t>
      </w:r>
      <w:r>
        <w:rPr>
          <w:spacing w:val="28"/>
        </w:rPr>
        <w:t>  </w:t>
      </w:r>
      <w:r>
        <w:rPr/>
        <w:t>deberán</w:t>
      </w:r>
      <w:r>
        <w:rPr>
          <w:spacing w:val="77"/>
          <w:w w:val="150"/>
        </w:rPr>
        <w:t> </w:t>
      </w:r>
      <w:r>
        <w:rPr/>
        <w:t>priorizar</w:t>
      </w:r>
      <w:r>
        <w:rPr>
          <w:spacing w:val="28"/>
        </w:rPr>
        <w:t>  </w:t>
      </w:r>
      <w:r>
        <w:rPr/>
        <w:t>una</w:t>
      </w:r>
      <w:r>
        <w:rPr>
          <w:spacing w:val="28"/>
        </w:rPr>
        <w:t>  </w:t>
      </w:r>
      <w:r>
        <w:rPr/>
        <w:t>de</w:t>
      </w:r>
      <w:r>
        <w:rPr>
          <w:spacing w:val="30"/>
        </w:rPr>
        <w:t>  </w:t>
      </w:r>
      <w:r>
        <w:rPr/>
        <w:t>estas</w:t>
      </w:r>
      <w:r>
        <w:rPr>
          <w:spacing w:val="29"/>
        </w:rPr>
        <w:t>  </w:t>
      </w:r>
      <w:r>
        <w:rPr/>
        <w:t>teniendo</w:t>
      </w:r>
      <w:r>
        <w:rPr>
          <w:spacing w:val="29"/>
        </w:rPr>
        <w:t>  </w:t>
      </w:r>
      <w:r>
        <w:rPr/>
        <w:t>como</w:t>
      </w:r>
      <w:r>
        <w:rPr>
          <w:spacing w:val="78"/>
          <w:w w:val="150"/>
        </w:rPr>
        <w:t> </w:t>
      </w:r>
      <w:r>
        <w:rPr>
          <w:spacing w:val="-2"/>
        </w:rPr>
        <w:t>objetivo</w:t>
      </w:r>
    </w:p>
    <w:p>
      <w:pPr>
        <w:spacing w:after="0" w:line="292" w:lineRule="auto"/>
        <w:jc w:val="both"/>
        <w:sectPr>
          <w:pgSz w:w="11910" w:h="16840"/>
          <w:pgMar w:header="0" w:footer="1014" w:top="1720" w:bottom="1220" w:left="1180" w:right="900"/>
        </w:sectPr>
      </w:pPr>
    </w:p>
    <w:p>
      <w:pPr>
        <w:pStyle w:val="BodyText"/>
        <w:spacing w:line="292" w:lineRule="auto" w:before="83"/>
        <w:ind w:left="380" w:right="372"/>
        <w:jc w:val="both"/>
      </w:pPr>
      <w:r>
        <w:rPr>
          <w:w w:val="105"/>
        </w:rPr>
        <w:t>siempre</w:t>
      </w:r>
      <w:r>
        <w:rPr>
          <w:spacing w:val="40"/>
          <w:w w:val="105"/>
        </w:rPr>
        <w:t> </w:t>
      </w:r>
      <w:r>
        <w:rPr>
          <w:w w:val="105"/>
        </w:rPr>
        <w:t>lograr</w:t>
      </w:r>
      <w:r>
        <w:rPr>
          <w:spacing w:val="40"/>
          <w:w w:val="105"/>
        </w:rPr>
        <w:t> </w:t>
      </w:r>
      <w:r>
        <w:rPr>
          <w:w w:val="105"/>
        </w:rPr>
        <w:t>la</w:t>
      </w:r>
      <w:r>
        <w:rPr>
          <w:spacing w:val="40"/>
          <w:w w:val="105"/>
        </w:rPr>
        <w:t> </w:t>
      </w:r>
      <w:r>
        <w:rPr>
          <w:w w:val="105"/>
        </w:rPr>
        <w:t>mayor</w:t>
      </w:r>
      <w:r>
        <w:rPr>
          <w:spacing w:val="40"/>
          <w:w w:val="105"/>
        </w:rPr>
        <w:t> </w:t>
      </w:r>
      <w:r>
        <w:rPr>
          <w:w w:val="105"/>
        </w:rPr>
        <w:t>población</w:t>
      </w:r>
      <w:r>
        <w:rPr>
          <w:spacing w:val="40"/>
          <w:w w:val="105"/>
        </w:rPr>
        <w:t> </w:t>
      </w:r>
      <w:r>
        <w:rPr>
          <w:w w:val="105"/>
        </w:rPr>
        <w:t>beneficiada</w:t>
      </w:r>
      <w:r>
        <w:rPr>
          <w:spacing w:val="40"/>
          <w:w w:val="105"/>
        </w:rPr>
        <w:t> </w:t>
      </w:r>
      <w:r>
        <w:rPr>
          <w:w w:val="105"/>
        </w:rPr>
        <w:t>en</w:t>
      </w:r>
      <w:r>
        <w:rPr>
          <w:spacing w:val="40"/>
          <w:w w:val="105"/>
        </w:rPr>
        <w:t> </w:t>
      </w:r>
      <w:r>
        <w:rPr>
          <w:w w:val="105"/>
        </w:rPr>
        <w:t>primera</w:t>
      </w:r>
      <w:r>
        <w:rPr>
          <w:spacing w:val="40"/>
          <w:w w:val="105"/>
        </w:rPr>
        <w:t> </w:t>
      </w:r>
      <w:r>
        <w:rPr>
          <w:w w:val="105"/>
        </w:rPr>
        <w:t>infancia</w:t>
      </w:r>
      <w:r>
        <w:rPr>
          <w:spacing w:val="40"/>
          <w:w w:val="105"/>
        </w:rPr>
        <w:t> </w:t>
      </w:r>
      <w:r>
        <w:rPr>
          <w:w w:val="105"/>
        </w:rPr>
        <w:t>y</w:t>
      </w:r>
      <w:r>
        <w:rPr>
          <w:spacing w:val="40"/>
          <w:w w:val="105"/>
        </w:rPr>
        <w:t> </w:t>
      </w:r>
      <w:r>
        <w:rPr>
          <w:w w:val="105"/>
        </w:rPr>
        <w:t>el</w:t>
      </w:r>
      <w:r>
        <w:rPr>
          <w:spacing w:val="40"/>
          <w:w w:val="105"/>
        </w:rPr>
        <w:t> </w:t>
      </w:r>
      <w:r>
        <w:rPr>
          <w:w w:val="105"/>
        </w:rPr>
        <w:t>programa</w:t>
      </w:r>
      <w:r>
        <w:rPr>
          <w:spacing w:val="40"/>
          <w:w w:val="105"/>
        </w:rPr>
        <w:t> </w:t>
      </w:r>
      <w:r>
        <w:rPr>
          <w:w w:val="105"/>
        </w:rPr>
        <w:t>de</w:t>
      </w:r>
      <w:r>
        <w:rPr>
          <w:spacing w:val="80"/>
          <w:w w:val="105"/>
        </w:rPr>
        <w:t> </w:t>
      </w:r>
      <w:r>
        <w:rPr>
          <w:w w:val="105"/>
        </w:rPr>
        <w:t>cultura enmarcado en los planes de desarrollo de los municipios.</w:t>
      </w:r>
    </w:p>
    <w:p>
      <w:pPr>
        <w:pStyle w:val="BodyText"/>
        <w:spacing w:line="292" w:lineRule="auto" w:before="123"/>
        <w:ind w:left="381" w:right="369" w:firstLine="567"/>
        <w:jc w:val="both"/>
      </w:pPr>
      <w:r>
        <w:rPr>
          <w:w w:val="105"/>
        </w:rPr>
        <w:t>Los</w:t>
      </w:r>
      <w:r>
        <w:rPr>
          <w:w w:val="105"/>
        </w:rPr>
        <w:t> municipios</w:t>
      </w:r>
      <w:r>
        <w:rPr>
          <w:w w:val="105"/>
        </w:rPr>
        <w:t> deberán</w:t>
      </w:r>
      <w:r>
        <w:rPr>
          <w:spacing w:val="40"/>
          <w:w w:val="105"/>
        </w:rPr>
        <w:t> </w:t>
      </w:r>
      <w:r>
        <w:rPr>
          <w:w w:val="105"/>
        </w:rPr>
        <w:t>garantizar</w:t>
      </w:r>
      <w:r>
        <w:rPr>
          <w:spacing w:val="40"/>
          <w:w w:val="105"/>
        </w:rPr>
        <w:t> </w:t>
      </w:r>
      <w:r>
        <w:rPr>
          <w:w w:val="105"/>
        </w:rPr>
        <w:t>que</w:t>
      </w:r>
      <w:r>
        <w:rPr>
          <w:spacing w:val="40"/>
          <w:w w:val="105"/>
        </w:rPr>
        <w:t> </w:t>
      </w:r>
      <w:r>
        <w:rPr>
          <w:w w:val="105"/>
        </w:rPr>
        <w:t>las</w:t>
      </w:r>
      <w:r>
        <w:rPr>
          <w:w w:val="105"/>
        </w:rPr>
        <w:t> infraestructuras</w:t>
      </w:r>
      <w:r>
        <w:rPr>
          <w:w w:val="105"/>
        </w:rPr>
        <w:t> culturales</w:t>
      </w:r>
      <w:r>
        <w:rPr>
          <w:w w:val="105"/>
        </w:rPr>
        <w:t> cuenten</w:t>
      </w:r>
      <w:r>
        <w:rPr>
          <w:w w:val="105"/>
        </w:rPr>
        <w:t> con</w:t>
      </w:r>
      <w:r>
        <w:rPr>
          <w:w w:val="105"/>
        </w:rPr>
        <w:t> una sala</w:t>
      </w:r>
      <w:r>
        <w:rPr>
          <w:w w:val="105"/>
        </w:rPr>
        <w:t> de</w:t>
      </w:r>
      <w:r>
        <w:rPr>
          <w:w w:val="105"/>
        </w:rPr>
        <w:t> lactancia</w:t>
      </w:r>
      <w:r>
        <w:rPr>
          <w:w w:val="105"/>
        </w:rPr>
        <w:t> acorde</w:t>
      </w:r>
      <w:r>
        <w:rPr>
          <w:w w:val="105"/>
        </w:rPr>
        <w:t> a</w:t>
      </w:r>
      <w:r>
        <w:rPr>
          <w:w w:val="105"/>
        </w:rPr>
        <w:t> las</w:t>
      </w:r>
      <w:r>
        <w:rPr>
          <w:w w:val="105"/>
        </w:rPr>
        <w:t> especificaciones,</w:t>
      </w:r>
      <w:r>
        <w:rPr>
          <w:w w:val="105"/>
        </w:rPr>
        <w:t> al</w:t>
      </w:r>
      <w:r>
        <w:rPr>
          <w:w w:val="105"/>
        </w:rPr>
        <w:t> igual</w:t>
      </w:r>
      <w:r>
        <w:rPr>
          <w:w w:val="105"/>
        </w:rPr>
        <w:t> que</w:t>
      </w:r>
      <w:r>
        <w:rPr>
          <w:w w:val="105"/>
        </w:rPr>
        <w:t> las</w:t>
      </w:r>
      <w:r>
        <w:rPr>
          <w:w w:val="105"/>
        </w:rPr>
        <w:t> recomendaciones</w:t>
      </w:r>
      <w:r>
        <w:rPr>
          <w:w w:val="105"/>
        </w:rPr>
        <w:t> de</w:t>
      </w:r>
      <w:r>
        <w:rPr>
          <w:w w:val="105"/>
        </w:rPr>
        <w:t> las Secretarías</w:t>
      </w:r>
      <w:r>
        <w:rPr>
          <w:spacing w:val="28"/>
          <w:w w:val="105"/>
        </w:rPr>
        <w:t> </w:t>
      </w:r>
      <w:r>
        <w:rPr>
          <w:w w:val="105"/>
        </w:rPr>
        <w:t>de</w:t>
      </w:r>
      <w:r>
        <w:rPr>
          <w:spacing w:val="27"/>
          <w:w w:val="105"/>
        </w:rPr>
        <w:t> </w:t>
      </w:r>
      <w:r>
        <w:rPr>
          <w:w w:val="105"/>
        </w:rPr>
        <w:t>Salud</w:t>
      </w:r>
      <w:r>
        <w:rPr>
          <w:spacing w:val="25"/>
          <w:w w:val="105"/>
        </w:rPr>
        <w:t> </w:t>
      </w:r>
      <w:r>
        <w:rPr>
          <w:w w:val="105"/>
        </w:rPr>
        <w:t>y</w:t>
      </w:r>
      <w:r>
        <w:rPr>
          <w:spacing w:val="28"/>
          <w:w w:val="105"/>
        </w:rPr>
        <w:t> </w:t>
      </w:r>
      <w:r>
        <w:rPr>
          <w:w w:val="105"/>
        </w:rPr>
        <w:t>del</w:t>
      </w:r>
      <w:r>
        <w:rPr>
          <w:spacing w:val="27"/>
          <w:w w:val="105"/>
        </w:rPr>
        <w:t> </w:t>
      </w:r>
      <w:r>
        <w:rPr>
          <w:w w:val="105"/>
        </w:rPr>
        <w:t>Ministerio</w:t>
      </w:r>
      <w:r>
        <w:rPr>
          <w:spacing w:val="28"/>
          <w:w w:val="105"/>
        </w:rPr>
        <w:t> </w:t>
      </w:r>
      <w:r>
        <w:rPr>
          <w:w w:val="105"/>
        </w:rPr>
        <w:t>de</w:t>
      </w:r>
      <w:r>
        <w:rPr>
          <w:spacing w:val="27"/>
          <w:w w:val="105"/>
        </w:rPr>
        <w:t> </w:t>
      </w:r>
      <w:r>
        <w:rPr>
          <w:w w:val="105"/>
        </w:rPr>
        <w:t>Salud</w:t>
      </w:r>
      <w:r>
        <w:rPr>
          <w:spacing w:val="26"/>
          <w:w w:val="105"/>
        </w:rPr>
        <w:t> </w:t>
      </w:r>
      <w:r>
        <w:rPr>
          <w:w w:val="105"/>
        </w:rPr>
        <w:t>y</w:t>
      </w:r>
      <w:r>
        <w:rPr>
          <w:spacing w:val="25"/>
          <w:w w:val="105"/>
        </w:rPr>
        <w:t> </w:t>
      </w:r>
      <w:r>
        <w:rPr>
          <w:w w:val="105"/>
        </w:rPr>
        <w:t>Protección</w:t>
      </w:r>
      <w:r>
        <w:rPr>
          <w:spacing w:val="24"/>
          <w:w w:val="105"/>
        </w:rPr>
        <w:t> </w:t>
      </w:r>
      <w:r>
        <w:rPr>
          <w:w w:val="105"/>
        </w:rPr>
        <w:t>Social.</w:t>
      </w:r>
      <w:r>
        <w:rPr>
          <w:spacing w:val="26"/>
          <w:w w:val="105"/>
        </w:rPr>
        <w:t> </w:t>
      </w:r>
      <w:r>
        <w:rPr>
          <w:w w:val="105"/>
        </w:rPr>
        <w:t>La</w:t>
      </w:r>
      <w:r>
        <w:rPr>
          <w:spacing w:val="29"/>
          <w:w w:val="105"/>
        </w:rPr>
        <w:t> </w:t>
      </w:r>
      <w:r>
        <w:rPr>
          <w:w w:val="105"/>
        </w:rPr>
        <w:t>infraestructura,</w:t>
      </w:r>
      <w:r>
        <w:rPr>
          <w:spacing w:val="29"/>
          <w:w w:val="105"/>
        </w:rPr>
        <w:t> </w:t>
      </w:r>
      <w:r>
        <w:rPr>
          <w:w w:val="105"/>
        </w:rPr>
        <w:t>además de</w:t>
      </w:r>
      <w:r>
        <w:rPr>
          <w:spacing w:val="40"/>
          <w:w w:val="105"/>
        </w:rPr>
        <w:t> </w:t>
      </w:r>
      <w:r>
        <w:rPr>
          <w:w w:val="105"/>
        </w:rPr>
        <w:t>contar</w:t>
      </w:r>
      <w:r>
        <w:rPr>
          <w:spacing w:val="40"/>
          <w:w w:val="105"/>
        </w:rPr>
        <w:t> </w:t>
      </w:r>
      <w:r>
        <w:rPr>
          <w:w w:val="105"/>
        </w:rPr>
        <w:t>con</w:t>
      </w:r>
      <w:r>
        <w:rPr>
          <w:spacing w:val="40"/>
          <w:w w:val="105"/>
        </w:rPr>
        <w:t> </w:t>
      </w:r>
      <w:r>
        <w:rPr>
          <w:w w:val="105"/>
        </w:rPr>
        <w:t>instalaciones</w:t>
      </w:r>
      <w:r>
        <w:rPr>
          <w:spacing w:val="40"/>
          <w:w w:val="105"/>
        </w:rPr>
        <w:t> </w:t>
      </w:r>
      <w:r>
        <w:rPr>
          <w:w w:val="105"/>
        </w:rPr>
        <w:t>físicas</w:t>
      </w:r>
      <w:r>
        <w:rPr>
          <w:spacing w:val="40"/>
          <w:w w:val="105"/>
        </w:rPr>
        <w:t> </w:t>
      </w:r>
      <w:r>
        <w:rPr>
          <w:w w:val="105"/>
        </w:rPr>
        <w:t>adecuadas,</w:t>
      </w:r>
      <w:r>
        <w:rPr>
          <w:spacing w:val="40"/>
          <w:w w:val="105"/>
        </w:rPr>
        <w:t> </w:t>
      </w:r>
      <w:r>
        <w:rPr>
          <w:w w:val="105"/>
        </w:rPr>
        <w:t>debe</w:t>
      </w:r>
      <w:r>
        <w:rPr>
          <w:spacing w:val="40"/>
          <w:w w:val="105"/>
        </w:rPr>
        <w:t> </w:t>
      </w:r>
      <w:r>
        <w:rPr>
          <w:w w:val="105"/>
        </w:rPr>
        <w:t>garantizar</w:t>
      </w:r>
      <w:r>
        <w:rPr>
          <w:spacing w:val="40"/>
          <w:w w:val="105"/>
        </w:rPr>
        <w:t> </w:t>
      </w:r>
      <w:r>
        <w:rPr>
          <w:w w:val="105"/>
        </w:rPr>
        <w:t>la</w:t>
      </w:r>
      <w:r>
        <w:rPr>
          <w:spacing w:val="40"/>
          <w:w w:val="105"/>
        </w:rPr>
        <w:t> </w:t>
      </w:r>
      <w:r>
        <w:rPr>
          <w:w w:val="105"/>
        </w:rPr>
        <w:t>seguridad</w:t>
      </w:r>
      <w:r>
        <w:rPr>
          <w:spacing w:val="40"/>
          <w:w w:val="105"/>
        </w:rPr>
        <w:t> </w:t>
      </w:r>
      <w:r>
        <w:rPr>
          <w:w w:val="105"/>
        </w:rPr>
        <w:t>y</w:t>
      </w:r>
      <w:r>
        <w:rPr>
          <w:spacing w:val="40"/>
          <w:w w:val="105"/>
        </w:rPr>
        <w:t> </w:t>
      </w:r>
      <w:r>
        <w:rPr>
          <w:w w:val="105"/>
        </w:rPr>
        <w:t>protección</w:t>
      </w:r>
      <w:r>
        <w:rPr>
          <w:spacing w:val="40"/>
          <w:w w:val="105"/>
        </w:rPr>
        <w:t> </w:t>
      </w:r>
      <w:r>
        <w:rPr>
          <w:w w:val="105"/>
        </w:rPr>
        <w:t>de los</w:t>
      </w:r>
      <w:r>
        <w:rPr>
          <w:spacing w:val="-3"/>
          <w:w w:val="105"/>
        </w:rPr>
        <w:t> </w:t>
      </w:r>
      <w:r>
        <w:rPr>
          <w:w w:val="105"/>
        </w:rPr>
        <w:t>niños</w:t>
      </w:r>
      <w:r>
        <w:rPr>
          <w:spacing w:val="-3"/>
          <w:w w:val="105"/>
        </w:rPr>
        <w:t> </w:t>
      </w:r>
      <w:r>
        <w:rPr>
          <w:w w:val="105"/>
        </w:rPr>
        <w:t>que</w:t>
      </w:r>
      <w:r>
        <w:rPr>
          <w:spacing w:val="-2"/>
          <w:w w:val="105"/>
        </w:rPr>
        <w:t> </w:t>
      </w:r>
      <w:r>
        <w:rPr>
          <w:w w:val="105"/>
        </w:rPr>
        <w:t>se</w:t>
      </w:r>
      <w:r>
        <w:rPr>
          <w:spacing w:val="-2"/>
          <w:w w:val="105"/>
        </w:rPr>
        <w:t> </w:t>
      </w:r>
      <w:r>
        <w:rPr>
          <w:w w:val="105"/>
        </w:rPr>
        <w:t>encuentran</w:t>
      </w:r>
      <w:r>
        <w:rPr>
          <w:spacing w:val="-3"/>
          <w:w w:val="105"/>
        </w:rPr>
        <w:t> </w:t>
      </w:r>
      <w:r>
        <w:rPr>
          <w:w w:val="105"/>
        </w:rPr>
        <w:t>dentro</w:t>
      </w:r>
      <w:r>
        <w:rPr>
          <w:spacing w:val="-2"/>
          <w:w w:val="105"/>
        </w:rPr>
        <w:t> </w:t>
      </w:r>
      <w:r>
        <w:rPr>
          <w:w w:val="105"/>
        </w:rPr>
        <w:t>de</w:t>
      </w:r>
      <w:r>
        <w:rPr>
          <w:spacing w:val="-2"/>
          <w:w w:val="105"/>
        </w:rPr>
        <w:t> </w:t>
      </w:r>
      <w:r>
        <w:rPr>
          <w:w w:val="105"/>
        </w:rPr>
        <w:t>estas.</w:t>
      </w:r>
      <w:r>
        <w:rPr>
          <w:spacing w:val="-4"/>
          <w:w w:val="105"/>
        </w:rPr>
        <w:t> </w:t>
      </w:r>
      <w:r>
        <w:rPr>
          <w:w w:val="105"/>
        </w:rPr>
        <w:t>Los</w:t>
      </w:r>
      <w:r>
        <w:rPr>
          <w:spacing w:val="-2"/>
          <w:w w:val="105"/>
        </w:rPr>
        <w:t> </w:t>
      </w:r>
      <w:r>
        <w:rPr>
          <w:w w:val="105"/>
        </w:rPr>
        <w:t>espacios</w:t>
      </w:r>
      <w:r>
        <w:rPr>
          <w:spacing w:val="-3"/>
          <w:w w:val="105"/>
        </w:rPr>
        <w:t> </w:t>
      </w:r>
      <w:r>
        <w:rPr>
          <w:w w:val="105"/>
        </w:rPr>
        <w:t>físicos</w:t>
      </w:r>
      <w:r>
        <w:rPr>
          <w:spacing w:val="-4"/>
          <w:w w:val="105"/>
        </w:rPr>
        <w:t> </w:t>
      </w:r>
      <w:r>
        <w:rPr>
          <w:w w:val="105"/>
        </w:rPr>
        <w:t>existentes</w:t>
      </w:r>
      <w:r>
        <w:rPr>
          <w:spacing w:val="-3"/>
          <w:w w:val="105"/>
        </w:rPr>
        <w:t> </w:t>
      </w:r>
      <w:r>
        <w:rPr>
          <w:w w:val="105"/>
        </w:rPr>
        <w:t>y</w:t>
      </w:r>
      <w:r>
        <w:rPr>
          <w:spacing w:val="-3"/>
          <w:w w:val="105"/>
        </w:rPr>
        <w:t> </w:t>
      </w:r>
      <w:r>
        <w:rPr>
          <w:w w:val="105"/>
        </w:rPr>
        <w:t>los</w:t>
      </w:r>
      <w:r>
        <w:rPr>
          <w:spacing w:val="-3"/>
          <w:w w:val="105"/>
        </w:rPr>
        <w:t> </w:t>
      </w:r>
      <w:r>
        <w:rPr>
          <w:w w:val="105"/>
        </w:rPr>
        <w:t>destinados</w:t>
      </w:r>
      <w:r>
        <w:rPr>
          <w:spacing w:val="-3"/>
          <w:w w:val="105"/>
        </w:rPr>
        <w:t> </w:t>
      </w:r>
      <w:r>
        <w:rPr>
          <w:w w:val="105"/>
        </w:rPr>
        <w:t>para la atención</w:t>
      </w:r>
      <w:r>
        <w:rPr>
          <w:w w:val="105"/>
        </w:rPr>
        <w:t> cultural para la primera</w:t>
      </w:r>
      <w:r>
        <w:rPr>
          <w:w w:val="105"/>
        </w:rPr>
        <w:t> infancia</w:t>
      </w:r>
      <w:r>
        <w:rPr>
          <w:w w:val="105"/>
        </w:rPr>
        <w:t> en la infraestructura</w:t>
      </w:r>
      <w:r>
        <w:rPr>
          <w:w w:val="105"/>
        </w:rPr>
        <w:t> cultural existente</w:t>
      </w:r>
      <w:r>
        <w:rPr>
          <w:w w:val="105"/>
        </w:rPr>
        <w:t> deberán contar</w:t>
      </w:r>
      <w:r>
        <w:rPr>
          <w:spacing w:val="33"/>
          <w:w w:val="105"/>
        </w:rPr>
        <w:t> </w:t>
      </w:r>
      <w:r>
        <w:rPr>
          <w:w w:val="105"/>
        </w:rPr>
        <w:t>con</w:t>
      </w:r>
      <w:r>
        <w:rPr>
          <w:spacing w:val="34"/>
          <w:w w:val="105"/>
        </w:rPr>
        <w:t> </w:t>
      </w:r>
      <w:r>
        <w:rPr>
          <w:w w:val="105"/>
        </w:rPr>
        <w:t>los</w:t>
      </w:r>
      <w:r>
        <w:rPr>
          <w:spacing w:val="31"/>
          <w:w w:val="105"/>
        </w:rPr>
        <w:t> </w:t>
      </w:r>
      <w:r>
        <w:rPr>
          <w:w w:val="105"/>
        </w:rPr>
        <w:t>siguientes</w:t>
      </w:r>
      <w:r>
        <w:rPr>
          <w:spacing w:val="33"/>
          <w:w w:val="105"/>
        </w:rPr>
        <w:t> </w:t>
      </w:r>
      <w:r>
        <w:rPr>
          <w:w w:val="105"/>
        </w:rPr>
        <w:t>criterios</w:t>
      </w:r>
      <w:r>
        <w:rPr>
          <w:spacing w:val="32"/>
          <w:w w:val="105"/>
        </w:rPr>
        <w:t> </w:t>
      </w:r>
      <w:r>
        <w:rPr>
          <w:w w:val="105"/>
        </w:rPr>
        <w:t>previos</w:t>
      </w:r>
      <w:r>
        <w:rPr>
          <w:spacing w:val="28"/>
          <w:w w:val="105"/>
        </w:rPr>
        <w:t> </w:t>
      </w:r>
      <w:r>
        <w:rPr>
          <w:w w:val="105"/>
        </w:rPr>
        <w:t>para</w:t>
      </w:r>
      <w:r>
        <w:rPr>
          <w:spacing w:val="31"/>
          <w:w w:val="105"/>
        </w:rPr>
        <w:t> </w:t>
      </w:r>
      <w:r>
        <w:rPr>
          <w:w w:val="105"/>
        </w:rPr>
        <w:t>la</w:t>
      </w:r>
      <w:r>
        <w:rPr>
          <w:spacing w:val="33"/>
          <w:w w:val="105"/>
        </w:rPr>
        <w:t> </w:t>
      </w:r>
      <w:r>
        <w:rPr>
          <w:w w:val="105"/>
        </w:rPr>
        <w:t>selección</w:t>
      </w:r>
      <w:r>
        <w:rPr>
          <w:spacing w:val="33"/>
          <w:w w:val="105"/>
        </w:rPr>
        <w:t> </w:t>
      </w:r>
      <w:r>
        <w:rPr>
          <w:w w:val="105"/>
        </w:rPr>
        <w:t>y</w:t>
      </w:r>
      <w:r>
        <w:rPr>
          <w:spacing w:val="33"/>
          <w:w w:val="105"/>
        </w:rPr>
        <w:t> </w:t>
      </w:r>
      <w:r>
        <w:rPr>
          <w:w w:val="105"/>
        </w:rPr>
        <w:t>adecuación</w:t>
      </w:r>
      <w:r>
        <w:rPr>
          <w:spacing w:val="31"/>
          <w:w w:val="105"/>
        </w:rPr>
        <w:t> </w:t>
      </w:r>
      <w:r>
        <w:rPr>
          <w:w w:val="105"/>
        </w:rPr>
        <w:t>del</w:t>
      </w:r>
      <w:r>
        <w:rPr>
          <w:spacing w:val="28"/>
          <w:w w:val="105"/>
        </w:rPr>
        <w:t> </w:t>
      </w:r>
      <w:r>
        <w:rPr>
          <w:w w:val="105"/>
        </w:rPr>
        <w:t>espacio:</w:t>
      </w:r>
    </w:p>
    <w:p>
      <w:pPr>
        <w:pStyle w:val="ListParagraph"/>
        <w:numPr>
          <w:ilvl w:val="3"/>
          <w:numId w:val="2"/>
        </w:numPr>
        <w:tabs>
          <w:tab w:pos="948" w:val="left" w:leader="none"/>
        </w:tabs>
        <w:spacing w:line="292" w:lineRule="auto" w:before="115" w:after="0"/>
        <w:ind w:left="947" w:right="370" w:hanging="360"/>
        <w:jc w:val="both"/>
        <w:rPr>
          <w:sz w:val="22"/>
        </w:rPr>
      </w:pPr>
      <w:r>
        <w:rPr>
          <w:i/>
          <w:w w:val="105"/>
          <w:sz w:val="23"/>
        </w:rPr>
        <w:t>Localización</w:t>
      </w:r>
      <w:r>
        <w:rPr>
          <w:i/>
          <w:w w:val="105"/>
          <w:sz w:val="23"/>
        </w:rPr>
        <w:t> y</w:t>
      </w:r>
      <w:r>
        <w:rPr>
          <w:i/>
          <w:w w:val="105"/>
          <w:sz w:val="23"/>
        </w:rPr>
        <w:t> accesibilidad</w:t>
      </w:r>
      <w:r>
        <w:rPr>
          <w:w w:val="105"/>
          <w:sz w:val="22"/>
        </w:rPr>
        <w:t>:</w:t>
      </w:r>
      <w:r>
        <w:rPr>
          <w:w w:val="105"/>
          <w:sz w:val="22"/>
        </w:rPr>
        <w:t> El</w:t>
      </w:r>
      <w:r>
        <w:rPr>
          <w:w w:val="105"/>
          <w:sz w:val="22"/>
        </w:rPr>
        <w:t> espacio</w:t>
      </w:r>
      <w:r>
        <w:rPr>
          <w:w w:val="105"/>
          <w:sz w:val="22"/>
        </w:rPr>
        <w:t> destinado</w:t>
      </w:r>
      <w:r>
        <w:rPr>
          <w:w w:val="105"/>
          <w:sz w:val="22"/>
        </w:rPr>
        <w:t> para</w:t>
      </w:r>
      <w:r>
        <w:rPr>
          <w:w w:val="105"/>
          <w:sz w:val="22"/>
        </w:rPr>
        <w:t> la</w:t>
      </w:r>
      <w:r>
        <w:rPr>
          <w:w w:val="105"/>
          <w:sz w:val="22"/>
        </w:rPr>
        <w:t> atención</w:t>
      </w:r>
      <w:r>
        <w:rPr>
          <w:w w:val="105"/>
          <w:sz w:val="22"/>
        </w:rPr>
        <w:t> para</w:t>
      </w:r>
      <w:r>
        <w:rPr>
          <w:w w:val="105"/>
          <w:sz w:val="22"/>
        </w:rPr>
        <w:t> la</w:t>
      </w:r>
      <w:r>
        <w:rPr>
          <w:w w:val="105"/>
          <w:sz w:val="22"/>
        </w:rPr>
        <w:t> primera</w:t>
      </w:r>
      <w:r>
        <w:rPr>
          <w:spacing w:val="40"/>
          <w:w w:val="105"/>
          <w:sz w:val="22"/>
        </w:rPr>
        <w:t> </w:t>
      </w:r>
      <w:r>
        <w:rPr>
          <w:w w:val="105"/>
          <w:sz w:val="22"/>
        </w:rPr>
        <w:t>infancia</w:t>
      </w:r>
      <w:r>
        <w:rPr>
          <w:spacing w:val="22"/>
          <w:w w:val="105"/>
          <w:sz w:val="22"/>
        </w:rPr>
        <w:t> </w:t>
      </w:r>
      <w:r>
        <w:rPr>
          <w:w w:val="105"/>
          <w:sz w:val="22"/>
        </w:rPr>
        <w:t>se</w:t>
      </w:r>
      <w:r>
        <w:rPr>
          <w:spacing w:val="22"/>
          <w:w w:val="105"/>
          <w:sz w:val="22"/>
        </w:rPr>
        <w:t> </w:t>
      </w:r>
      <w:r>
        <w:rPr>
          <w:w w:val="105"/>
          <w:sz w:val="22"/>
        </w:rPr>
        <w:t>debe</w:t>
      </w:r>
      <w:r>
        <w:rPr>
          <w:spacing w:val="22"/>
          <w:w w:val="105"/>
          <w:sz w:val="22"/>
        </w:rPr>
        <w:t> </w:t>
      </w:r>
      <w:r>
        <w:rPr>
          <w:w w:val="105"/>
          <w:sz w:val="22"/>
        </w:rPr>
        <w:t>localizar</w:t>
      </w:r>
      <w:r>
        <w:rPr>
          <w:spacing w:val="21"/>
          <w:w w:val="105"/>
          <w:sz w:val="22"/>
        </w:rPr>
        <w:t> </w:t>
      </w:r>
      <w:r>
        <w:rPr>
          <w:w w:val="105"/>
          <w:sz w:val="22"/>
        </w:rPr>
        <w:t>en</w:t>
      </w:r>
      <w:r>
        <w:rPr>
          <w:spacing w:val="22"/>
          <w:w w:val="105"/>
          <w:sz w:val="22"/>
        </w:rPr>
        <w:t> </w:t>
      </w:r>
      <w:r>
        <w:rPr>
          <w:w w:val="105"/>
          <w:sz w:val="22"/>
        </w:rPr>
        <w:t>el</w:t>
      </w:r>
      <w:r>
        <w:rPr>
          <w:spacing w:val="22"/>
          <w:w w:val="105"/>
          <w:sz w:val="22"/>
        </w:rPr>
        <w:t> </w:t>
      </w:r>
      <w:r>
        <w:rPr>
          <w:w w:val="105"/>
          <w:sz w:val="22"/>
        </w:rPr>
        <w:t>primer</w:t>
      </w:r>
      <w:r>
        <w:rPr>
          <w:spacing w:val="21"/>
          <w:w w:val="105"/>
          <w:sz w:val="22"/>
        </w:rPr>
        <w:t> </w:t>
      </w:r>
      <w:r>
        <w:rPr>
          <w:w w:val="105"/>
          <w:sz w:val="22"/>
        </w:rPr>
        <w:t>piso</w:t>
      </w:r>
      <w:r>
        <w:rPr>
          <w:spacing w:val="22"/>
          <w:w w:val="105"/>
          <w:sz w:val="22"/>
        </w:rPr>
        <w:t> </w:t>
      </w:r>
      <w:r>
        <w:rPr>
          <w:w w:val="105"/>
          <w:sz w:val="22"/>
        </w:rPr>
        <w:t>de</w:t>
      </w:r>
      <w:r>
        <w:rPr>
          <w:spacing w:val="22"/>
          <w:w w:val="105"/>
          <w:sz w:val="22"/>
        </w:rPr>
        <w:t> </w:t>
      </w:r>
      <w:r>
        <w:rPr>
          <w:w w:val="105"/>
          <w:sz w:val="22"/>
        </w:rPr>
        <w:t>la</w:t>
      </w:r>
      <w:r>
        <w:rPr>
          <w:spacing w:val="23"/>
          <w:w w:val="105"/>
          <w:sz w:val="22"/>
        </w:rPr>
        <w:t> </w:t>
      </w:r>
      <w:r>
        <w:rPr>
          <w:w w:val="105"/>
          <w:sz w:val="22"/>
        </w:rPr>
        <w:t>edificación</w:t>
      </w:r>
      <w:r>
        <w:rPr>
          <w:spacing w:val="23"/>
          <w:w w:val="105"/>
          <w:sz w:val="22"/>
        </w:rPr>
        <w:t> </w:t>
      </w:r>
      <w:r>
        <w:rPr>
          <w:w w:val="105"/>
          <w:sz w:val="22"/>
        </w:rPr>
        <w:t>a</w:t>
      </w:r>
      <w:r>
        <w:rPr>
          <w:spacing w:val="22"/>
          <w:w w:val="105"/>
          <w:sz w:val="22"/>
        </w:rPr>
        <w:t> </w:t>
      </w:r>
      <w:r>
        <w:rPr>
          <w:w w:val="105"/>
          <w:sz w:val="22"/>
        </w:rPr>
        <w:t>una</w:t>
      </w:r>
      <w:r>
        <w:rPr>
          <w:spacing w:val="22"/>
          <w:w w:val="105"/>
          <w:sz w:val="22"/>
        </w:rPr>
        <w:t> </w:t>
      </w:r>
      <w:r>
        <w:rPr>
          <w:w w:val="105"/>
          <w:sz w:val="22"/>
        </w:rPr>
        <w:t>distancia</w:t>
      </w:r>
      <w:r>
        <w:rPr>
          <w:spacing w:val="22"/>
          <w:w w:val="105"/>
          <w:sz w:val="22"/>
        </w:rPr>
        <w:t> </w:t>
      </w:r>
      <w:r>
        <w:rPr>
          <w:w w:val="105"/>
          <w:sz w:val="22"/>
        </w:rPr>
        <w:t>no</w:t>
      </w:r>
      <w:r>
        <w:rPr>
          <w:spacing w:val="22"/>
          <w:w w:val="105"/>
          <w:sz w:val="22"/>
        </w:rPr>
        <w:t> </w:t>
      </w:r>
      <w:r>
        <w:rPr>
          <w:w w:val="105"/>
          <w:sz w:val="22"/>
        </w:rPr>
        <w:t>mayor</w:t>
      </w:r>
      <w:r>
        <w:rPr>
          <w:spacing w:val="21"/>
          <w:w w:val="105"/>
          <w:sz w:val="22"/>
        </w:rPr>
        <w:t> </w:t>
      </w:r>
      <w:r>
        <w:rPr>
          <w:w w:val="105"/>
          <w:sz w:val="22"/>
        </w:rPr>
        <w:t>a 20 metros del acceso principal y de fácil accesibilidad, es decir sin obstáculos o barreras arquitectónicas que dificulten la movilidad; por</w:t>
      </w:r>
      <w:r>
        <w:rPr>
          <w:w w:val="105"/>
          <w:sz w:val="22"/>
        </w:rPr>
        <w:t> ejemplo si existen cambios de nivel o escalones, deberá contar previamente con rampas y condiciones de uso para público con movilidad reducida. Debe contar en lo posible con acceso inmediato a baterías sanitarias existentes</w:t>
      </w:r>
      <w:r>
        <w:rPr>
          <w:spacing w:val="40"/>
          <w:w w:val="105"/>
          <w:sz w:val="22"/>
        </w:rPr>
        <w:t> </w:t>
      </w:r>
      <w:r>
        <w:rPr>
          <w:w w:val="105"/>
          <w:sz w:val="22"/>
        </w:rPr>
        <w:t>o</w:t>
      </w:r>
      <w:r>
        <w:rPr>
          <w:spacing w:val="40"/>
          <w:w w:val="105"/>
          <w:sz w:val="22"/>
        </w:rPr>
        <w:t> </w:t>
      </w:r>
      <w:r>
        <w:rPr>
          <w:w w:val="105"/>
          <w:sz w:val="22"/>
        </w:rPr>
        <w:t>adecuadas,</w:t>
      </w:r>
      <w:r>
        <w:rPr>
          <w:spacing w:val="40"/>
          <w:w w:val="105"/>
          <w:sz w:val="22"/>
        </w:rPr>
        <w:t> </w:t>
      </w:r>
      <w:r>
        <w:rPr>
          <w:w w:val="105"/>
          <w:sz w:val="22"/>
        </w:rPr>
        <w:t>dotadas</w:t>
      </w:r>
      <w:r>
        <w:rPr>
          <w:spacing w:val="40"/>
          <w:w w:val="105"/>
          <w:sz w:val="22"/>
        </w:rPr>
        <w:t> </w:t>
      </w:r>
      <w:r>
        <w:rPr>
          <w:w w:val="105"/>
          <w:sz w:val="22"/>
        </w:rPr>
        <w:t>a</w:t>
      </w:r>
      <w:r>
        <w:rPr>
          <w:spacing w:val="40"/>
          <w:w w:val="105"/>
          <w:sz w:val="22"/>
        </w:rPr>
        <w:t> </w:t>
      </w:r>
      <w:r>
        <w:rPr>
          <w:w w:val="105"/>
          <w:sz w:val="22"/>
        </w:rPr>
        <w:t>escala</w:t>
      </w:r>
      <w:r>
        <w:rPr>
          <w:spacing w:val="40"/>
          <w:w w:val="105"/>
          <w:sz w:val="22"/>
        </w:rPr>
        <w:t> </w:t>
      </w:r>
      <w:r>
        <w:rPr>
          <w:w w:val="105"/>
          <w:sz w:val="22"/>
        </w:rPr>
        <w:t>infantil,</w:t>
      </w:r>
      <w:r>
        <w:rPr>
          <w:spacing w:val="40"/>
          <w:w w:val="105"/>
          <w:sz w:val="22"/>
        </w:rPr>
        <w:t> </w:t>
      </w:r>
      <w:r>
        <w:rPr>
          <w:w w:val="105"/>
          <w:sz w:val="22"/>
        </w:rPr>
        <w:t>garantizando</w:t>
      </w:r>
      <w:r>
        <w:rPr>
          <w:spacing w:val="40"/>
          <w:w w:val="105"/>
          <w:sz w:val="22"/>
        </w:rPr>
        <w:t> </w:t>
      </w:r>
      <w:r>
        <w:rPr>
          <w:w w:val="105"/>
          <w:sz w:val="22"/>
        </w:rPr>
        <w:t>privacidad</w:t>
      </w:r>
      <w:r>
        <w:rPr>
          <w:spacing w:val="40"/>
          <w:w w:val="105"/>
          <w:sz w:val="22"/>
        </w:rPr>
        <w:t> </w:t>
      </w:r>
      <w:r>
        <w:rPr>
          <w:w w:val="105"/>
          <w:sz w:val="22"/>
        </w:rPr>
        <w:t>y</w:t>
      </w:r>
      <w:r>
        <w:rPr>
          <w:spacing w:val="40"/>
          <w:w w:val="105"/>
          <w:sz w:val="22"/>
        </w:rPr>
        <w:t> </w:t>
      </w:r>
      <w:r>
        <w:rPr>
          <w:w w:val="105"/>
          <w:sz w:val="22"/>
        </w:rPr>
        <w:t>atención del</w:t>
      </w:r>
      <w:r>
        <w:rPr>
          <w:spacing w:val="32"/>
          <w:w w:val="105"/>
          <w:sz w:val="22"/>
        </w:rPr>
        <w:t> </w:t>
      </w:r>
      <w:r>
        <w:rPr>
          <w:w w:val="105"/>
          <w:sz w:val="22"/>
        </w:rPr>
        <w:t>tutor</w:t>
      </w:r>
      <w:r>
        <w:rPr>
          <w:spacing w:val="33"/>
          <w:w w:val="105"/>
          <w:sz w:val="22"/>
        </w:rPr>
        <w:t> </w:t>
      </w:r>
      <w:r>
        <w:rPr>
          <w:w w:val="105"/>
          <w:sz w:val="22"/>
        </w:rPr>
        <w:t>encargado</w:t>
      </w:r>
      <w:r>
        <w:rPr>
          <w:spacing w:val="32"/>
          <w:w w:val="105"/>
          <w:sz w:val="22"/>
        </w:rPr>
        <w:t> </w:t>
      </w:r>
      <w:r>
        <w:rPr>
          <w:w w:val="105"/>
          <w:sz w:val="22"/>
        </w:rPr>
        <w:t>de</w:t>
      </w:r>
      <w:r>
        <w:rPr>
          <w:spacing w:val="33"/>
          <w:w w:val="105"/>
          <w:sz w:val="22"/>
        </w:rPr>
        <w:t> </w:t>
      </w:r>
      <w:r>
        <w:rPr>
          <w:w w:val="105"/>
          <w:sz w:val="22"/>
        </w:rPr>
        <w:t>su</w:t>
      </w:r>
      <w:r>
        <w:rPr>
          <w:spacing w:val="32"/>
          <w:w w:val="105"/>
          <w:sz w:val="22"/>
        </w:rPr>
        <w:t> </w:t>
      </w:r>
      <w:r>
        <w:rPr>
          <w:w w:val="105"/>
          <w:sz w:val="22"/>
        </w:rPr>
        <w:t>cuidado.</w:t>
      </w:r>
      <w:r>
        <w:rPr>
          <w:spacing w:val="35"/>
          <w:w w:val="105"/>
          <w:sz w:val="22"/>
        </w:rPr>
        <w:t> </w:t>
      </w:r>
      <w:r>
        <w:rPr>
          <w:w w:val="105"/>
          <w:sz w:val="22"/>
        </w:rPr>
        <w:t>De</w:t>
      </w:r>
      <w:r>
        <w:rPr>
          <w:spacing w:val="32"/>
          <w:w w:val="105"/>
          <w:sz w:val="22"/>
        </w:rPr>
        <w:t> </w:t>
      </w:r>
      <w:r>
        <w:rPr>
          <w:w w:val="105"/>
          <w:sz w:val="22"/>
        </w:rPr>
        <w:t>igual</w:t>
      </w:r>
      <w:r>
        <w:rPr>
          <w:spacing w:val="32"/>
          <w:w w:val="105"/>
          <w:sz w:val="22"/>
        </w:rPr>
        <w:t> </w:t>
      </w:r>
      <w:r>
        <w:rPr>
          <w:w w:val="105"/>
          <w:sz w:val="22"/>
        </w:rPr>
        <w:t>manera,</w:t>
      </w:r>
      <w:r>
        <w:rPr>
          <w:spacing w:val="31"/>
          <w:w w:val="105"/>
          <w:sz w:val="22"/>
        </w:rPr>
        <w:t> </w:t>
      </w:r>
      <w:r>
        <w:rPr>
          <w:w w:val="105"/>
          <w:sz w:val="22"/>
        </w:rPr>
        <w:t>debe</w:t>
      </w:r>
      <w:r>
        <w:rPr>
          <w:spacing w:val="35"/>
          <w:w w:val="105"/>
          <w:sz w:val="22"/>
        </w:rPr>
        <w:t> </w:t>
      </w:r>
      <w:r>
        <w:rPr>
          <w:w w:val="105"/>
          <w:sz w:val="22"/>
        </w:rPr>
        <w:t>garantizar</w:t>
      </w:r>
      <w:r>
        <w:rPr>
          <w:spacing w:val="31"/>
          <w:w w:val="105"/>
          <w:sz w:val="22"/>
        </w:rPr>
        <w:t> </w:t>
      </w:r>
      <w:r>
        <w:rPr>
          <w:w w:val="105"/>
          <w:sz w:val="22"/>
        </w:rPr>
        <w:t>la</w:t>
      </w:r>
      <w:r>
        <w:rPr>
          <w:spacing w:val="32"/>
          <w:w w:val="105"/>
          <w:sz w:val="22"/>
        </w:rPr>
        <w:t> </w:t>
      </w:r>
      <w:r>
        <w:rPr>
          <w:w w:val="105"/>
          <w:sz w:val="22"/>
        </w:rPr>
        <w:t>evacuación</w:t>
      </w:r>
      <w:r>
        <w:rPr>
          <w:spacing w:val="32"/>
          <w:w w:val="105"/>
          <w:sz w:val="22"/>
        </w:rPr>
        <w:t> </w:t>
      </w:r>
      <w:r>
        <w:rPr>
          <w:w w:val="105"/>
          <w:sz w:val="22"/>
        </w:rPr>
        <w:t>de la población infantil como prioridad ante una eventual emergencia.</w:t>
      </w:r>
    </w:p>
    <w:p>
      <w:pPr>
        <w:pStyle w:val="ListParagraph"/>
        <w:numPr>
          <w:ilvl w:val="3"/>
          <w:numId w:val="2"/>
        </w:numPr>
        <w:tabs>
          <w:tab w:pos="948" w:val="left" w:leader="none"/>
        </w:tabs>
        <w:spacing w:line="292" w:lineRule="auto" w:before="112" w:after="0"/>
        <w:ind w:left="947" w:right="372" w:hanging="360"/>
        <w:jc w:val="both"/>
        <w:rPr>
          <w:sz w:val="22"/>
        </w:rPr>
      </w:pPr>
      <w:r>
        <w:rPr>
          <w:i/>
          <w:w w:val="105"/>
          <w:sz w:val="23"/>
        </w:rPr>
        <w:t>Iluminación</w:t>
      </w:r>
      <w:r>
        <w:rPr>
          <w:i/>
          <w:w w:val="105"/>
          <w:sz w:val="23"/>
        </w:rPr>
        <w:t> y</w:t>
      </w:r>
      <w:r>
        <w:rPr>
          <w:i/>
          <w:w w:val="105"/>
          <w:sz w:val="23"/>
        </w:rPr>
        <w:t> ventilación</w:t>
      </w:r>
      <w:r>
        <w:rPr>
          <w:i/>
          <w:w w:val="105"/>
          <w:sz w:val="23"/>
        </w:rPr>
        <w:t> natural</w:t>
      </w:r>
      <w:r>
        <w:rPr>
          <w:w w:val="105"/>
          <w:sz w:val="22"/>
        </w:rPr>
        <w:t>:</w:t>
      </w:r>
      <w:r>
        <w:rPr>
          <w:w w:val="105"/>
          <w:sz w:val="22"/>
        </w:rPr>
        <w:t> El</w:t>
      </w:r>
      <w:r>
        <w:rPr>
          <w:w w:val="105"/>
          <w:sz w:val="22"/>
        </w:rPr>
        <w:t> espacio</w:t>
      </w:r>
      <w:r>
        <w:rPr>
          <w:w w:val="105"/>
          <w:sz w:val="22"/>
        </w:rPr>
        <w:t> a</w:t>
      </w:r>
      <w:r>
        <w:rPr>
          <w:w w:val="105"/>
          <w:sz w:val="22"/>
        </w:rPr>
        <w:t> adecuar</w:t>
      </w:r>
      <w:r>
        <w:rPr>
          <w:w w:val="105"/>
          <w:sz w:val="22"/>
        </w:rPr>
        <w:t> debe</w:t>
      </w:r>
      <w:r>
        <w:rPr>
          <w:w w:val="105"/>
          <w:sz w:val="22"/>
        </w:rPr>
        <w:t> contar</w:t>
      </w:r>
      <w:r>
        <w:rPr>
          <w:w w:val="105"/>
          <w:sz w:val="22"/>
        </w:rPr>
        <w:t> con</w:t>
      </w:r>
      <w:r>
        <w:rPr>
          <w:w w:val="105"/>
          <w:sz w:val="22"/>
        </w:rPr>
        <w:t> acceso</w:t>
      </w:r>
      <w:r>
        <w:rPr>
          <w:w w:val="105"/>
          <w:sz w:val="22"/>
        </w:rPr>
        <w:t> directo</w:t>
      </w:r>
      <w:r>
        <w:rPr>
          <w:spacing w:val="80"/>
          <w:w w:val="105"/>
          <w:sz w:val="22"/>
        </w:rPr>
        <w:t> </w:t>
      </w:r>
      <w:r>
        <w:rPr>
          <w:w w:val="105"/>
          <w:sz w:val="22"/>
        </w:rPr>
        <w:t>de</w:t>
      </w:r>
      <w:r>
        <w:rPr>
          <w:spacing w:val="-1"/>
          <w:w w:val="105"/>
          <w:sz w:val="22"/>
        </w:rPr>
        <w:t> </w:t>
      </w:r>
      <w:r>
        <w:rPr>
          <w:w w:val="105"/>
          <w:sz w:val="22"/>
        </w:rPr>
        <w:t>luz</w:t>
      </w:r>
      <w:r>
        <w:rPr>
          <w:spacing w:val="-1"/>
          <w:w w:val="105"/>
          <w:sz w:val="22"/>
        </w:rPr>
        <w:t> </w:t>
      </w:r>
      <w:r>
        <w:rPr>
          <w:w w:val="105"/>
          <w:sz w:val="22"/>
        </w:rPr>
        <w:t>natural,</w:t>
      </w:r>
      <w:r>
        <w:rPr>
          <w:spacing w:val="-2"/>
          <w:w w:val="105"/>
          <w:sz w:val="22"/>
        </w:rPr>
        <w:t> </w:t>
      </w:r>
      <w:r>
        <w:rPr>
          <w:w w:val="105"/>
          <w:sz w:val="22"/>
        </w:rPr>
        <w:t>preferiblemente</w:t>
      </w:r>
      <w:r>
        <w:rPr>
          <w:spacing w:val="-1"/>
          <w:w w:val="105"/>
          <w:sz w:val="22"/>
        </w:rPr>
        <w:t> </w:t>
      </w:r>
      <w:r>
        <w:rPr>
          <w:w w:val="105"/>
          <w:sz w:val="22"/>
        </w:rPr>
        <w:t>inmediato</w:t>
      </w:r>
      <w:r>
        <w:rPr>
          <w:spacing w:val="-1"/>
          <w:w w:val="105"/>
          <w:sz w:val="22"/>
        </w:rPr>
        <w:t> </w:t>
      </w:r>
      <w:r>
        <w:rPr>
          <w:w w:val="105"/>
          <w:sz w:val="22"/>
        </w:rPr>
        <w:t>a</w:t>
      </w:r>
      <w:r>
        <w:rPr>
          <w:spacing w:val="-1"/>
          <w:w w:val="105"/>
          <w:sz w:val="22"/>
        </w:rPr>
        <w:t> </w:t>
      </w:r>
      <w:r>
        <w:rPr>
          <w:w w:val="105"/>
          <w:sz w:val="22"/>
        </w:rPr>
        <w:t>un</w:t>
      </w:r>
      <w:r>
        <w:rPr>
          <w:spacing w:val="-1"/>
          <w:w w:val="105"/>
          <w:sz w:val="22"/>
        </w:rPr>
        <w:t> </w:t>
      </w:r>
      <w:r>
        <w:rPr>
          <w:w w:val="105"/>
          <w:sz w:val="22"/>
        </w:rPr>
        <w:t>jardín</w:t>
      </w:r>
      <w:r>
        <w:rPr>
          <w:spacing w:val="-1"/>
          <w:w w:val="105"/>
          <w:sz w:val="22"/>
        </w:rPr>
        <w:t> </w:t>
      </w:r>
      <w:r>
        <w:rPr>
          <w:w w:val="105"/>
          <w:sz w:val="22"/>
        </w:rPr>
        <w:t>o</w:t>
      </w:r>
      <w:r>
        <w:rPr>
          <w:spacing w:val="-1"/>
          <w:w w:val="105"/>
          <w:sz w:val="22"/>
        </w:rPr>
        <w:t> </w:t>
      </w:r>
      <w:r>
        <w:rPr>
          <w:w w:val="105"/>
          <w:sz w:val="22"/>
        </w:rPr>
        <w:t>patio</w:t>
      </w:r>
      <w:r>
        <w:rPr>
          <w:spacing w:val="-1"/>
          <w:w w:val="105"/>
          <w:sz w:val="22"/>
        </w:rPr>
        <w:t> </w:t>
      </w:r>
      <w:r>
        <w:rPr>
          <w:w w:val="105"/>
          <w:sz w:val="22"/>
        </w:rPr>
        <w:t>interior</w:t>
      </w:r>
      <w:r>
        <w:rPr>
          <w:spacing w:val="-2"/>
          <w:w w:val="105"/>
          <w:sz w:val="22"/>
        </w:rPr>
        <w:t> </w:t>
      </w:r>
      <w:r>
        <w:rPr>
          <w:w w:val="105"/>
          <w:sz w:val="22"/>
        </w:rPr>
        <w:t>y ventilación</w:t>
      </w:r>
      <w:r>
        <w:rPr>
          <w:spacing w:val="-1"/>
          <w:w w:val="105"/>
          <w:sz w:val="22"/>
        </w:rPr>
        <w:t> </w:t>
      </w:r>
      <w:r>
        <w:rPr>
          <w:w w:val="105"/>
          <w:sz w:val="22"/>
        </w:rPr>
        <w:t>natural, condicionada</w:t>
      </w:r>
      <w:r>
        <w:rPr>
          <w:spacing w:val="29"/>
          <w:w w:val="105"/>
          <w:sz w:val="22"/>
        </w:rPr>
        <w:t> </w:t>
      </w:r>
      <w:r>
        <w:rPr>
          <w:w w:val="105"/>
          <w:sz w:val="22"/>
        </w:rPr>
        <w:t>al</w:t>
      </w:r>
      <w:r>
        <w:rPr>
          <w:spacing w:val="29"/>
          <w:w w:val="105"/>
          <w:sz w:val="22"/>
        </w:rPr>
        <w:t> </w:t>
      </w:r>
      <w:r>
        <w:rPr>
          <w:w w:val="105"/>
          <w:sz w:val="22"/>
        </w:rPr>
        <w:t>clima</w:t>
      </w:r>
      <w:r>
        <w:rPr>
          <w:spacing w:val="29"/>
          <w:w w:val="105"/>
          <w:sz w:val="22"/>
        </w:rPr>
        <w:t> </w:t>
      </w:r>
      <w:r>
        <w:rPr>
          <w:w w:val="105"/>
          <w:sz w:val="22"/>
        </w:rPr>
        <w:t>de</w:t>
      </w:r>
      <w:r>
        <w:rPr>
          <w:spacing w:val="29"/>
          <w:w w:val="105"/>
          <w:sz w:val="22"/>
        </w:rPr>
        <w:t> </w:t>
      </w:r>
      <w:r>
        <w:rPr>
          <w:w w:val="105"/>
          <w:sz w:val="22"/>
        </w:rPr>
        <w:t>la</w:t>
      </w:r>
      <w:r>
        <w:rPr>
          <w:spacing w:val="29"/>
          <w:w w:val="105"/>
          <w:sz w:val="22"/>
        </w:rPr>
        <w:t> </w:t>
      </w:r>
      <w:r>
        <w:rPr>
          <w:w w:val="105"/>
          <w:sz w:val="22"/>
        </w:rPr>
        <w:t>región,</w:t>
      </w:r>
      <w:r>
        <w:rPr>
          <w:spacing w:val="31"/>
          <w:w w:val="105"/>
          <w:sz w:val="22"/>
        </w:rPr>
        <w:t> </w:t>
      </w:r>
      <w:r>
        <w:rPr>
          <w:w w:val="105"/>
          <w:sz w:val="22"/>
        </w:rPr>
        <w:t>el</w:t>
      </w:r>
      <w:r>
        <w:rPr>
          <w:spacing w:val="29"/>
          <w:w w:val="105"/>
          <w:sz w:val="22"/>
        </w:rPr>
        <w:t> </w:t>
      </w:r>
      <w:r>
        <w:rPr>
          <w:w w:val="105"/>
          <w:sz w:val="22"/>
        </w:rPr>
        <w:t>espacio</w:t>
      </w:r>
      <w:r>
        <w:rPr>
          <w:spacing w:val="29"/>
          <w:w w:val="105"/>
          <w:sz w:val="22"/>
        </w:rPr>
        <w:t> </w:t>
      </w:r>
      <w:r>
        <w:rPr>
          <w:w w:val="105"/>
          <w:sz w:val="22"/>
        </w:rPr>
        <w:t>a</w:t>
      </w:r>
      <w:r>
        <w:rPr>
          <w:spacing w:val="31"/>
          <w:w w:val="105"/>
          <w:sz w:val="22"/>
        </w:rPr>
        <w:t> </w:t>
      </w:r>
      <w:r>
        <w:rPr>
          <w:w w:val="105"/>
          <w:sz w:val="22"/>
        </w:rPr>
        <w:t>elegir</w:t>
      </w:r>
      <w:r>
        <w:rPr>
          <w:spacing w:val="31"/>
          <w:w w:val="105"/>
          <w:sz w:val="22"/>
        </w:rPr>
        <w:t> </w:t>
      </w:r>
      <w:r>
        <w:rPr>
          <w:w w:val="105"/>
          <w:sz w:val="22"/>
        </w:rPr>
        <w:t>debe</w:t>
      </w:r>
      <w:r>
        <w:rPr>
          <w:spacing w:val="31"/>
          <w:w w:val="105"/>
          <w:sz w:val="22"/>
        </w:rPr>
        <w:t> </w:t>
      </w:r>
      <w:r>
        <w:rPr>
          <w:w w:val="105"/>
          <w:sz w:val="22"/>
        </w:rPr>
        <w:t>estar</w:t>
      </w:r>
      <w:r>
        <w:rPr>
          <w:spacing w:val="31"/>
          <w:w w:val="105"/>
          <w:sz w:val="22"/>
        </w:rPr>
        <w:t> </w:t>
      </w:r>
      <w:r>
        <w:rPr>
          <w:w w:val="105"/>
          <w:sz w:val="22"/>
        </w:rPr>
        <w:t>orientado</w:t>
      </w:r>
      <w:r>
        <w:rPr>
          <w:spacing w:val="29"/>
          <w:w w:val="105"/>
          <w:sz w:val="22"/>
        </w:rPr>
        <w:t> </w:t>
      </w:r>
      <w:r>
        <w:rPr>
          <w:w w:val="105"/>
          <w:sz w:val="22"/>
        </w:rPr>
        <w:t>de</w:t>
      </w:r>
      <w:r>
        <w:rPr>
          <w:spacing w:val="29"/>
          <w:w w:val="105"/>
          <w:sz w:val="22"/>
        </w:rPr>
        <w:t> </w:t>
      </w:r>
      <w:r>
        <w:rPr>
          <w:w w:val="105"/>
          <w:sz w:val="22"/>
        </w:rPr>
        <w:t>manera tal</w:t>
      </w:r>
      <w:r>
        <w:rPr>
          <w:w w:val="105"/>
          <w:sz w:val="22"/>
        </w:rPr>
        <w:t> que</w:t>
      </w:r>
      <w:r>
        <w:rPr>
          <w:w w:val="105"/>
          <w:sz w:val="22"/>
        </w:rPr>
        <w:t> garantice</w:t>
      </w:r>
      <w:r>
        <w:rPr>
          <w:w w:val="105"/>
          <w:sz w:val="22"/>
        </w:rPr>
        <w:t> el</w:t>
      </w:r>
      <w:r>
        <w:rPr>
          <w:w w:val="105"/>
          <w:sz w:val="22"/>
        </w:rPr>
        <w:t> confort</w:t>
      </w:r>
      <w:r>
        <w:rPr>
          <w:w w:val="105"/>
          <w:sz w:val="22"/>
        </w:rPr>
        <w:t> climático</w:t>
      </w:r>
      <w:r>
        <w:rPr>
          <w:w w:val="105"/>
          <w:sz w:val="22"/>
        </w:rPr>
        <w:t> al</w:t>
      </w:r>
      <w:r>
        <w:rPr>
          <w:w w:val="105"/>
          <w:sz w:val="22"/>
        </w:rPr>
        <w:t> interior</w:t>
      </w:r>
      <w:r>
        <w:rPr>
          <w:w w:val="105"/>
          <w:sz w:val="22"/>
        </w:rPr>
        <w:t> de</w:t>
      </w:r>
      <w:r>
        <w:rPr>
          <w:w w:val="105"/>
          <w:sz w:val="22"/>
        </w:rPr>
        <w:t> la</w:t>
      </w:r>
      <w:r>
        <w:rPr>
          <w:w w:val="105"/>
          <w:sz w:val="22"/>
        </w:rPr>
        <w:t> sala</w:t>
      </w:r>
      <w:r>
        <w:rPr>
          <w:w w:val="105"/>
          <w:sz w:val="22"/>
        </w:rPr>
        <w:t> infantil,</w:t>
      </w:r>
      <w:r>
        <w:rPr>
          <w:w w:val="105"/>
          <w:sz w:val="22"/>
        </w:rPr>
        <w:t> es</w:t>
      </w:r>
      <w:r>
        <w:rPr>
          <w:w w:val="105"/>
          <w:sz w:val="22"/>
        </w:rPr>
        <w:t> decir,</w:t>
      </w:r>
      <w:r>
        <w:rPr>
          <w:w w:val="105"/>
          <w:sz w:val="22"/>
        </w:rPr>
        <w:t> en</w:t>
      </w:r>
      <w:r>
        <w:rPr>
          <w:w w:val="105"/>
          <w:sz w:val="22"/>
        </w:rPr>
        <w:t> climas cálidos</w:t>
      </w:r>
      <w:r>
        <w:rPr>
          <w:w w:val="105"/>
          <w:sz w:val="22"/>
        </w:rPr>
        <w:t> controlar</w:t>
      </w:r>
      <w:r>
        <w:rPr>
          <w:w w:val="105"/>
          <w:sz w:val="22"/>
        </w:rPr>
        <w:t> el</w:t>
      </w:r>
      <w:r>
        <w:rPr>
          <w:w w:val="105"/>
          <w:sz w:val="22"/>
        </w:rPr>
        <w:t> acceso</w:t>
      </w:r>
      <w:r>
        <w:rPr>
          <w:w w:val="105"/>
          <w:sz w:val="22"/>
        </w:rPr>
        <w:t> directo</w:t>
      </w:r>
      <w:r>
        <w:rPr>
          <w:w w:val="105"/>
          <w:sz w:val="22"/>
        </w:rPr>
        <w:t> del</w:t>
      </w:r>
      <w:r>
        <w:rPr>
          <w:w w:val="105"/>
          <w:sz w:val="22"/>
        </w:rPr>
        <w:t> sol,</w:t>
      </w:r>
      <w:r>
        <w:rPr>
          <w:w w:val="105"/>
          <w:sz w:val="22"/>
        </w:rPr>
        <w:t> y</w:t>
      </w:r>
      <w:r>
        <w:rPr>
          <w:w w:val="105"/>
          <w:sz w:val="22"/>
        </w:rPr>
        <w:t> en</w:t>
      </w:r>
      <w:r>
        <w:rPr>
          <w:w w:val="105"/>
          <w:sz w:val="22"/>
        </w:rPr>
        <w:t> climas</w:t>
      </w:r>
      <w:r>
        <w:rPr>
          <w:w w:val="105"/>
          <w:sz w:val="22"/>
        </w:rPr>
        <w:t> fríos</w:t>
      </w:r>
      <w:r>
        <w:rPr>
          <w:w w:val="105"/>
          <w:sz w:val="22"/>
        </w:rPr>
        <w:t> evitar</w:t>
      </w:r>
      <w:r>
        <w:rPr>
          <w:w w:val="105"/>
          <w:sz w:val="22"/>
        </w:rPr>
        <w:t> corrientes</w:t>
      </w:r>
      <w:r>
        <w:rPr>
          <w:w w:val="105"/>
          <w:sz w:val="22"/>
        </w:rPr>
        <w:t> directas</w:t>
      </w:r>
      <w:r>
        <w:rPr>
          <w:w w:val="105"/>
          <w:sz w:val="22"/>
        </w:rPr>
        <w:t> de </w:t>
      </w:r>
      <w:r>
        <w:rPr>
          <w:spacing w:val="-2"/>
          <w:w w:val="105"/>
          <w:sz w:val="22"/>
        </w:rPr>
        <w:t>aire.</w:t>
      </w:r>
    </w:p>
    <w:p>
      <w:pPr>
        <w:pStyle w:val="ListParagraph"/>
        <w:numPr>
          <w:ilvl w:val="3"/>
          <w:numId w:val="2"/>
        </w:numPr>
        <w:tabs>
          <w:tab w:pos="948" w:val="left" w:leader="none"/>
        </w:tabs>
        <w:spacing w:line="292" w:lineRule="auto" w:before="109" w:after="0"/>
        <w:ind w:left="947" w:right="372" w:hanging="361"/>
        <w:jc w:val="both"/>
        <w:rPr>
          <w:sz w:val="22"/>
        </w:rPr>
      </w:pPr>
      <w:r>
        <w:rPr>
          <w:i/>
          <w:w w:val="105"/>
          <w:sz w:val="23"/>
        </w:rPr>
        <w:t>Seguridad y vigilancia</w:t>
      </w:r>
      <w:r>
        <w:rPr>
          <w:w w:val="105"/>
          <w:sz w:val="22"/>
        </w:rPr>
        <w:t>: Este espacio debe garantizar la protección y cuidado de los niños, por</w:t>
      </w:r>
      <w:r>
        <w:rPr>
          <w:w w:val="105"/>
          <w:sz w:val="22"/>
        </w:rPr>
        <w:t> tanto</w:t>
      </w:r>
      <w:r>
        <w:rPr>
          <w:w w:val="105"/>
          <w:sz w:val="22"/>
        </w:rPr>
        <w:t> debe</w:t>
      </w:r>
      <w:r>
        <w:rPr>
          <w:w w:val="105"/>
          <w:sz w:val="22"/>
        </w:rPr>
        <w:t> evitar</w:t>
      </w:r>
      <w:r>
        <w:rPr>
          <w:w w:val="105"/>
          <w:sz w:val="22"/>
        </w:rPr>
        <w:t> el</w:t>
      </w:r>
      <w:r>
        <w:rPr>
          <w:w w:val="105"/>
          <w:sz w:val="22"/>
        </w:rPr>
        <w:t> acceso</w:t>
      </w:r>
      <w:r>
        <w:rPr>
          <w:w w:val="105"/>
          <w:sz w:val="22"/>
        </w:rPr>
        <w:t> de</w:t>
      </w:r>
      <w:r>
        <w:rPr>
          <w:w w:val="105"/>
          <w:sz w:val="22"/>
        </w:rPr>
        <w:t> otros</w:t>
      </w:r>
      <w:r>
        <w:rPr>
          <w:w w:val="105"/>
          <w:sz w:val="22"/>
        </w:rPr>
        <w:t> usuarios</w:t>
      </w:r>
      <w:r>
        <w:rPr>
          <w:w w:val="105"/>
          <w:sz w:val="22"/>
        </w:rPr>
        <w:t> ajenos</w:t>
      </w:r>
      <w:r>
        <w:rPr>
          <w:w w:val="105"/>
          <w:sz w:val="22"/>
        </w:rPr>
        <w:t> al</w:t>
      </w:r>
      <w:r>
        <w:rPr>
          <w:w w:val="105"/>
          <w:sz w:val="22"/>
        </w:rPr>
        <w:t> personal</w:t>
      </w:r>
      <w:r>
        <w:rPr>
          <w:w w:val="105"/>
          <w:sz w:val="22"/>
        </w:rPr>
        <w:t> designado</w:t>
      </w:r>
      <w:r>
        <w:rPr>
          <w:w w:val="105"/>
          <w:sz w:val="22"/>
        </w:rPr>
        <w:t> para</w:t>
      </w:r>
      <w:r>
        <w:rPr>
          <w:w w:val="105"/>
          <w:sz w:val="22"/>
        </w:rPr>
        <w:t> el cuidado</w:t>
      </w:r>
      <w:r>
        <w:rPr>
          <w:w w:val="105"/>
          <w:sz w:val="22"/>
        </w:rPr>
        <w:t> y</w:t>
      </w:r>
      <w:r>
        <w:rPr>
          <w:w w:val="105"/>
          <w:sz w:val="22"/>
        </w:rPr>
        <w:t> guía</w:t>
      </w:r>
      <w:r>
        <w:rPr>
          <w:w w:val="105"/>
          <w:sz w:val="22"/>
        </w:rPr>
        <w:t> de</w:t>
      </w:r>
      <w:r>
        <w:rPr>
          <w:w w:val="105"/>
          <w:sz w:val="22"/>
        </w:rPr>
        <w:t> niños,</w:t>
      </w:r>
      <w:r>
        <w:rPr>
          <w:w w:val="105"/>
          <w:sz w:val="22"/>
        </w:rPr>
        <w:t> deberá</w:t>
      </w:r>
      <w:r>
        <w:rPr>
          <w:spacing w:val="29"/>
          <w:w w:val="105"/>
          <w:sz w:val="22"/>
        </w:rPr>
        <w:t> </w:t>
      </w:r>
      <w:r>
        <w:rPr>
          <w:w w:val="105"/>
          <w:sz w:val="22"/>
        </w:rPr>
        <w:t>contar</w:t>
      </w:r>
      <w:r>
        <w:rPr>
          <w:w w:val="105"/>
          <w:sz w:val="22"/>
        </w:rPr>
        <w:t> con</w:t>
      </w:r>
      <w:r>
        <w:rPr>
          <w:spacing w:val="29"/>
          <w:w w:val="105"/>
          <w:sz w:val="22"/>
        </w:rPr>
        <w:t> </w:t>
      </w:r>
      <w:r>
        <w:rPr>
          <w:w w:val="105"/>
          <w:sz w:val="22"/>
        </w:rPr>
        <w:t>control</w:t>
      </w:r>
      <w:r>
        <w:rPr>
          <w:w w:val="105"/>
          <w:sz w:val="22"/>
        </w:rPr>
        <w:t> y</w:t>
      </w:r>
      <w:r>
        <w:rPr>
          <w:w w:val="105"/>
          <w:sz w:val="22"/>
        </w:rPr>
        <w:t> contacto</w:t>
      </w:r>
      <w:r>
        <w:rPr>
          <w:w w:val="105"/>
          <w:sz w:val="22"/>
        </w:rPr>
        <w:t> visual</w:t>
      </w:r>
      <w:r>
        <w:rPr>
          <w:w w:val="105"/>
          <w:sz w:val="22"/>
        </w:rPr>
        <w:t> desde</w:t>
      </w:r>
      <w:r>
        <w:rPr>
          <w:w w:val="105"/>
          <w:sz w:val="22"/>
        </w:rPr>
        <w:t> fuera</w:t>
      </w:r>
      <w:r>
        <w:rPr>
          <w:spacing w:val="29"/>
          <w:w w:val="105"/>
          <w:sz w:val="22"/>
        </w:rPr>
        <w:t> </w:t>
      </w:r>
      <w:r>
        <w:rPr>
          <w:w w:val="105"/>
          <w:sz w:val="22"/>
        </w:rPr>
        <w:t>de</w:t>
      </w:r>
      <w:r>
        <w:rPr>
          <w:spacing w:val="29"/>
          <w:w w:val="105"/>
          <w:sz w:val="22"/>
        </w:rPr>
        <w:t> </w:t>
      </w:r>
      <w:r>
        <w:rPr>
          <w:w w:val="105"/>
          <w:sz w:val="22"/>
        </w:rPr>
        <w:t>la sala o taller.</w:t>
      </w:r>
    </w:p>
    <w:p>
      <w:pPr>
        <w:pStyle w:val="BodyText"/>
        <w:spacing w:line="400" w:lineRule="auto" w:before="118"/>
        <w:ind w:left="947" w:right="511" w:hanging="1"/>
        <w:jc w:val="both"/>
      </w:pPr>
      <w:r>
        <w:rPr>
          <w:w w:val="105"/>
        </w:rPr>
        <w:t>Igualmente estos espacios deberán cumplir con las siguientes especificaciones técnicas: </w:t>
      </w:r>
      <w:r>
        <w:rPr>
          <w:spacing w:val="-2"/>
          <w:w w:val="105"/>
        </w:rPr>
        <w:t>Espacialidad:</w:t>
      </w:r>
    </w:p>
    <w:p>
      <w:pPr>
        <w:pStyle w:val="ListParagraph"/>
        <w:numPr>
          <w:ilvl w:val="3"/>
          <w:numId w:val="2"/>
        </w:numPr>
        <w:tabs>
          <w:tab w:pos="948" w:val="left" w:leader="none"/>
        </w:tabs>
        <w:spacing w:line="288" w:lineRule="auto" w:before="0" w:after="0"/>
        <w:ind w:left="947" w:right="373" w:hanging="361"/>
        <w:jc w:val="both"/>
        <w:rPr>
          <w:sz w:val="22"/>
        </w:rPr>
      </w:pPr>
      <w:r>
        <w:rPr>
          <w:i/>
          <w:w w:val="105"/>
          <w:sz w:val="23"/>
        </w:rPr>
        <w:t>Altura</w:t>
      </w:r>
      <w:r>
        <w:rPr>
          <w:w w:val="105"/>
          <w:sz w:val="22"/>
        </w:rPr>
        <w:t>:</w:t>
      </w:r>
      <w:r>
        <w:rPr>
          <w:w w:val="105"/>
          <w:sz w:val="22"/>
        </w:rPr>
        <w:t> Los</w:t>
      </w:r>
      <w:r>
        <w:rPr>
          <w:w w:val="105"/>
          <w:sz w:val="22"/>
        </w:rPr>
        <w:t> espacios</w:t>
      </w:r>
      <w:r>
        <w:rPr>
          <w:w w:val="105"/>
          <w:sz w:val="22"/>
        </w:rPr>
        <w:t> deben</w:t>
      </w:r>
      <w:r>
        <w:rPr>
          <w:w w:val="105"/>
          <w:sz w:val="22"/>
        </w:rPr>
        <w:t> contar</w:t>
      </w:r>
      <w:r>
        <w:rPr>
          <w:w w:val="105"/>
          <w:sz w:val="22"/>
        </w:rPr>
        <w:t> con</w:t>
      </w:r>
      <w:r>
        <w:rPr>
          <w:w w:val="105"/>
          <w:sz w:val="22"/>
        </w:rPr>
        <w:t> un</w:t>
      </w:r>
      <w:r>
        <w:rPr>
          <w:w w:val="105"/>
          <w:sz w:val="22"/>
        </w:rPr>
        <w:t> área</w:t>
      </w:r>
      <w:r>
        <w:rPr>
          <w:w w:val="105"/>
          <w:sz w:val="22"/>
        </w:rPr>
        <w:t> libre</w:t>
      </w:r>
      <w:r>
        <w:rPr>
          <w:w w:val="105"/>
          <w:sz w:val="22"/>
        </w:rPr>
        <w:t> mínima</w:t>
      </w:r>
      <w:r>
        <w:rPr>
          <w:w w:val="105"/>
          <w:sz w:val="22"/>
        </w:rPr>
        <w:t> entre</w:t>
      </w:r>
      <w:r>
        <w:rPr>
          <w:w w:val="105"/>
          <w:sz w:val="22"/>
        </w:rPr>
        <w:t> el</w:t>
      </w:r>
      <w:r>
        <w:rPr>
          <w:w w:val="105"/>
          <w:sz w:val="22"/>
        </w:rPr>
        <w:t> piso</w:t>
      </w:r>
      <w:r>
        <w:rPr>
          <w:w w:val="105"/>
          <w:sz w:val="22"/>
        </w:rPr>
        <w:t> y</w:t>
      </w:r>
      <w:r>
        <w:rPr>
          <w:w w:val="105"/>
          <w:sz w:val="22"/>
        </w:rPr>
        <w:t> el</w:t>
      </w:r>
      <w:r>
        <w:rPr>
          <w:w w:val="105"/>
          <w:sz w:val="22"/>
        </w:rPr>
        <w:t> techo</w:t>
      </w:r>
      <w:r>
        <w:rPr>
          <w:w w:val="105"/>
          <w:sz w:val="22"/>
        </w:rPr>
        <w:t> de</w:t>
      </w:r>
      <w:r>
        <w:rPr>
          <w:spacing w:val="40"/>
          <w:w w:val="105"/>
          <w:sz w:val="22"/>
        </w:rPr>
        <w:t> </w:t>
      </w:r>
      <w:r>
        <w:rPr>
          <w:w w:val="105"/>
          <w:sz w:val="22"/>
        </w:rPr>
        <w:t>2,30 metros.</w:t>
      </w:r>
    </w:p>
    <w:p>
      <w:pPr>
        <w:pStyle w:val="ListParagraph"/>
        <w:numPr>
          <w:ilvl w:val="3"/>
          <w:numId w:val="2"/>
        </w:numPr>
        <w:tabs>
          <w:tab w:pos="948" w:val="left" w:leader="none"/>
        </w:tabs>
        <w:spacing w:line="288" w:lineRule="auto" w:before="105" w:after="0"/>
        <w:ind w:left="947" w:right="371" w:hanging="361"/>
        <w:jc w:val="both"/>
        <w:rPr>
          <w:sz w:val="22"/>
        </w:rPr>
      </w:pPr>
      <w:r>
        <w:rPr>
          <w:i/>
          <w:w w:val="110"/>
          <w:sz w:val="23"/>
        </w:rPr>
        <w:t>Área</w:t>
      </w:r>
      <w:r>
        <w:rPr>
          <w:w w:val="110"/>
          <w:sz w:val="22"/>
        </w:rPr>
        <w:t>:</w:t>
      </w:r>
      <w:r>
        <w:rPr>
          <w:w w:val="110"/>
          <w:sz w:val="22"/>
        </w:rPr>
        <w:t> Se</w:t>
      </w:r>
      <w:r>
        <w:rPr>
          <w:w w:val="110"/>
          <w:sz w:val="22"/>
        </w:rPr>
        <w:t> estima</w:t>
      </w:r>
      <w:r>
        <w:rPr>
          <w:w w:val="110"/>
          <w:sz w:val="22"/>
        </w:rPr>
        <w:t> un</w:t>
      </w:r>
      <w:r>
        <w:rPr>
          <w:w w:val="110"/>
          <w:sz w:val="22"/>
        </w:rPr>
        <w:t> área</w:t>
      </w:r>
      <w:r>
        <w:rPr>
          <w:w w:val="110"/>
          <w:sz w:val="22"/>
        </w:rPr>
        <w:t> útil</w:t>
      </w:r>
      <w:r>
        <w:rPr>
          <w:w w:val="110"/>
          <w:sz w:val="22"/>
        </w:rPr>
        <w:t> mínima</w:t>
      </w:r>
      <w:r>
        <w:rPr>
          <w:w w:val="110"/>
          <w:sz w:val="22"/>
        </w:rPr>
        <w:t> de</w:t>
      </w:r>
      <w:r>
        <w:rPr>
          <w:w w:val="110"/>
          <w:sz w:val="22"/>
        </w:rPr>
        <w:t> 2</w:t>
      </w:r>
      <w:r>
        <w:rPr>
          <w:w w:val="110"/>
          <w:sz w:val="22"/>
        </w:rPr>
        <w:t> m</w:t>
      </w:r>
      <w:r>
        <w:rPr>
          <w:w w:val="110"/>
          <w:position w:val="8"/>
          <w:sz w:val="13"/>
        </w:rPr>
        <w:t>2</w:t>
      </w:r>
      <w:r>
        <w:rPr>
          <w:spacing w:val="37"/>
          <w:w w:val="110"/>
          <w:position w:val="8"/>
          <w:sz w:val="13"/>
        </w:rPr>
        <w:t> </w:t>
      </w:r>
      <w:r>
        <w:rPr>
          <w:w w:val="110"/>
          <w:sz w:val="22"/>
        </w:rPr>
        <w:t>por</w:t>
      </w:r>
      <w:r>
        <w:rPr>
          <w:w w:val="110"/>
          <w:sz w:val="22"/>
        </w:rPr>
        <w:t> niño;</w:t>
      </w:r>
      <w:r>
        <w:rPr>
          <w:w w:val="110"/>
          <w:sz w:val="22"/>
        </w:rPr>
        <w:t> el</w:t>
      </w:r>
      <w:r>
        <w:rPr>
          <w:w w:val="110"/>
          <w:sz w:val="22"/>
        </w:rPr>
        <w:t> número</w:t>
      </w:r>
      <w:r>
        <w:rPr>
          <w:w w:val="110"/>
          <w:sz w:val="22"/>
        </w:rPr>
        <w:t> de</w:t>
      </w:r>
      <w:r>
        <w:rPr>
          <w:w w:val="110"/>
          <w:sz w:val="22"/>
        </w:rPr>
        <w:t> niños</w:t>
      </w:r>
      <w:r>
        <w:rPr>
          <w:w w:val="110"/>
          <w:sz w:val="22"/>
        </w:rPr>
        <w:t> a</w:t>
      </w:r>
      <w:r>
        <w:rPr>
          <w:w w:val="110"/>
          <w:sz w:val="22"/>
        </w:rPr>
        <w:t> atender varía de acuerdo a la capacidad de atención y la población de cada municipio.</w:t>
      </w:r>
    </w:p>
    <w:p>
      <w:pPr>
        <w:pStyle w:val="ListParagraph"/>
        <w:numPr>
          <w:ilvl w:val="3"/>
          <w:numId w:val="2"/>
        </w:numPr>
        <w:tabs>
          <w:tab w:pos="948" w:val="left" w:leader="none"/>
        </w:tabs>
        <w:spacing w:line="292" w:lineRule="auto" w:before="116" w:after="0"/>
        <w:ind w:left="948" w:right="370" w:hanging="360"/>
        <w:jc w:val="both"/>
        <w:rPr>
          <w:sz w:val="22"/>
        </w:rPr>
      </w:pPr>
      <w:r>
        <w:rPr>
          <w:i/>
          <w:w w:val="105"/>
          <w:sz w:val="23"/>
        </w:rPr>
        <w:t>Baterías sanitarias</w:t>
      </w:r>
      <w:r>
        <w:rPr>
          <w:w w:val="105"/>
          <w:sz w:val="22"/>
        </w:rPr>
        <w:t>: Se debe garantizar una batería sanitaria por cada 9 niños (si requiere de</w:t>
      </w:r>
      <w:r>
        <w:rPr>
          <w:spacing w:val="30"/>
          <w:w w:val="105"/>
          <w:sz w:val="22"/>
        </w:rPr>
        <w:t> </w:t>
      </w:r>
      <w:r>
        <w:rPr>
          <w:w w:val="105"/>
          <w:sz w:val="22"/>
        </w:rPr>
        <w:t>una</w:t>
      </w:r>
      <w:r>
        <w:rPr>
          <w:spacing w:val="37"/>
          <w:w w:val="105"/>
          <w:sz w:val="22"/>
        </w:rPr>
        <w:t> </w:t>
      </w:r>
      <w:r>
        <w:rPr>
          <w:w w:val="105"/>
          <w:sz w:val="22"/>
        </w:rPr>
        <w:t>segunda</w:t>
      </w:r>
      <w:r>
        <w:rPr>
          <w:spacing w:val="36"/>
          <w:w w:val="105"/>
          <w:sz w:val="22"/>
        </w:rPr>
        <w:t> </w:t>
      </w:r>
      <w:r>
        <w:rPr>
          <w:w w:val="105"/>
          <w:sz w:val="22"/>
        </w:rPr>
        <w:t>unidad,</w:t>
      </w:r>
      <w:r>
        <w:rPr>
          <w:spacing w:val="36"/>
          <w:w w:val="105"/>
          <w:sz w:val="22"/>
        </w:rPr>
        <w:t> </w:t>
      </w:r>
      <w:r>
        <w:rPr>
          <w:w w:val="105"/>
          <w:sz w:val="22"/>
        </w:rPr>
        <w:t>esta</w:t>
      </w:r>
      <w:r>
        <w:rPr>
          <w:spacing w:val="34"/>
          <w:w w:val="105"/>
          <w:sz w:val="22"/>
        </w:rPr>
        <w:t> </w:t>
      </w:r>
      <w:r>
        <w:rPr>
          <w:w w:val="105"/>
          <w:sz w:val="22"/>
        </w:rPr>
        <w:t>deberá</w:t>
      </w:r>
      <w:r>
        <w:rPr>
          <w:spacing w:val="37"/>
          <w:w w:val="105"/>
          <w:sz w:val="22"/>
        </w:rPr>
        <w:t> </w:t>
      </w:r>
      <w:r>
        <w:rPr>
          <w:w w:val="105"/>
          <w:sz w:val="22"/>
        </w:rPr>
        <w:t>ser</w:t>
      </w:r>
      <w:r>
        <w:rPr>
          <w:spacing w:val="37"/>
          <w:w w:val="105"/>
          <w:sz w:val="22"/>
        </w:rPr>
        <w:t> </w:t>
      </w:r>
      <w:r>
        <w:rPr>
          <w:w w:val="105"/>
          <w:sz w:val="22"/>
        </w:rPr>
        <w:t>un</w:t>
      </w:r>
      <w:r>
        <w:rPr>
          <w:spacing w:val="33"/>
          <w:w w:val="105"/>
          <w:sz w:val="22"/>
        </w:rPr>
        <w:t> </w:t>
      </w:r>
      <w:r>
        <w:rPr>
          <w:w w:val="105"/>
          <w:sz w:val="22"/>
        </w:rPr>
        <w:t>orinal</w:t>
      </w:r>
      <w:r>
        <w:rPr>
          <w:spacing w:val="34"/>
          <w:w w:val="105"/>
          <w:sz w:val="22"/>
        </w:rPr>
        <w:t> </w:t>
      </w:r>
      <w:r>
        <w:rPr>
          <w:w w:val="105"/>
          <w:sz w:val="22"/>
        </w:rPr>
        <w:t>tipo</w:t>
      </w:r>
      <w:r>
        <w:rPr>
          <w:spacing w:val="34"/>
          <w:w w:val="105"/>
          <w:sz w:val="22"/>
        </w:rPr>
        <w:t> </w:t>
      </w:r>
      <w:r>
        <w:rPr>
          <w:w w:val="105"/>
          <w:sz w:val="22"/>
        </w:rPr>
        <w:t>infantil)</w:t>
      </w:r>
      <w:r>
        <w:rPr>
          <w:spacing w:val="31"/>
          <w:w w:val="105"/>
          <w:sz w:val="22"/>
        </w:rPr>
        <w:t> </w:t>
      </w:r>
      <w:r>
        <w:rPr>
          <w:w w:val="105"/>
          <w:sz w:val="22"/>
        </w:rPr>
        <w:t>y</w:t>
      </w:r>
      <w:r>
        <w:rPr>
          <w:spacing w:val="37"/>
          <w:w w:val="105"/>
          <w:sz w:val="22"/>
        </w:rPr>
        <w:t> </w:t>
      </w:r>
      <w:r>
        <w:rPr>
          <w:w w:val="105"/>
          <w:sz w:val="22"/>
        </w:rPr>
        <w:t>una</w:t>
      </w:r>
      <w:r>
        <w:rPr>
          <w:spacing w:val="34"/>
          <w:w w:val="105"/>
          <w:sz w:val="22"/>
        </w:rPr>
        <w:t> </w:t>
      </w:r>
      <w:r>
        <w:rPr>
          <w:w w:val="105"/>
          <w:sz w:val="22"/>
        </w:rPr>
        <w:t>batería</w:t>
      </w:r>
      <w:r>
        <w:rPr>
          <w:spacing w:val="33"/>
          <w:w w:val="105"/>
          <w:sz w:val="22"/>
        </w:rPr>
        <w:t> </w:t>
      </w:r>
      <w:r>
        <w:rPr>
          <w:w w:val="105"/>
          <w:sz w:val="22"/>
        </w:rPr>
        <w:t>sanitaria por cada </w:t>
      </w:r>
      <w:r>
        <w:rPr>
          <w:w w:val="105"/>
          <w:position w:val="1"/>
          <w:sz w:val="22"/>
        </w:rPr>
        <w:t>9</w:t>
      </w:r>
      <w:r>
        <w:rPr>
          <w:spacing w:val="40"/>
          <w:w w:val="105"/>
          <w:position w:val="1"/>
          <w:sz w:val="22"/>
        </w:rPr>
        <w:t> </w:t>
      </w:r>
      <w:r>
        <w:rPr>
          <w:w w:val="105"/>
          <w:position w:val="1"/>
          <w:sz w:val="22"/>
        </w:rPr>
        <w:t>niñas</w:t>
      </w:r>
      <w:r>
        <w:rPr>
          <w:spacing w:val="40"/>
          <w:w w:val="105"/>
          <w:position w:val="1"/>
          <w:sz w:val="22"/>
        </w:rPr>
        <w:t> </w:t>
      </w:r>
      <w:r>
        <w:rPr>
          <w:w w:val="105"/>
          <w:position w:val="1"/>
          <w:sz w:val="22"/>
        </w:rPr>
        <w:t>como</w:t>
      </w:r>
      <w:r>
        <w:rPr>
          <w:spacing w:val="40"/>
          <w:w w:val="105"/>
          <w:position w:val="1"/>
          <w:sz w:val="22"/>
        </w:rPr>
        <w:t> </w:t>
      </w:r>
      <w:r>
        <w:rPr>
          <w:w w:val="105"/>
          <w:position w:val="1"/>
          <w:sz w:val="22"/>
        </w:rPr>
        <w:t>estándar</w:t>
      </w:r>
      <w:r>
        <w:rPr>
          <w:spacing w:val="40"/>
          <w:w w:val="105"/>
          <w:position w:val="1"/>
          <w:sz w:val="22"/>
        </w:rPr>
        <w:t> </w:t>
      </w:r>
      <w:r>
        <w:rPr>
          <w:w w:val="105"/>
          <w:position w:val="1"/>
          <w:sz w:val="22"/>
        </w:rPr>
        <w:t>mínimo;</w:t>
      </w:r>
      <w:r>
        <w:rPr>
          <w:spacing w:val="40"/>
          <w:w w:val="105"/>
          <w:position w:val="1"/>
          <w:sz w:val="22"/>
        </w:rPr>
        <w:t> </w:t>
      </w:r>
      <w:r>
        <w:rPr>
          <w:w w:val="105"/>
          <w:position w:val="1"/>
          <w:sz w:val="22"/>
        </w:rPr>
        <w:t>el</w:t>
      </w:r>
      <w:r>
        <w:rPr>
          <w:spacing w:val="40"/>
          <w:w w:val="105"/>
          <w:position w:val="1"/>
          <w:sz w:val="22"/>
        </w:rPr>
        <w:t> </w:t>
      </w:r>
      <w:r>
        <w:rPr>
          <w:w w:val="105"/>
          <w:position w:val="1"/>
          <w:sz w:val="22"/>
        </w:rPr>
        <w:t>lavamanos</w:t>
      </w:r>
      <w:r>
        <w:rPr>
          <w:spacing w:val="40"/>
          <w:w w:val="105"/>
          <w:position w:val="1"/>
          <w:sz w:val="22"/>
        </w:rPr>
        <w:t> </w:t>
      </w:r>
      <w:r>
        <w:rPr>
          <w:w w:val="105"/>
          <w:position w:val="1"/>
          <w:sz w:val="22"/>
        </w:rPr>
        <w:t>será</w:t>
      </w:r>
      <w:r>
        <w:rPr>
          <w:spacing w:val="40"/>
          <w:w w:val="105"/>
          <w:position w:val="1"/>
          <w:sz w:val="22"/>
        </w:rPr>
        <w:t> </w:t>
      </w:r>
      <w:r>
        <w:rPr>
          <w:w w:val="105"/>
          <w:position w:val="1"/>
          <w:sz w:val="22"/>
        </w:rPr>
        <w:t>de</w:t>
      </w:r>
      <w:r>
        <w:rPr>
          <w:spacing w:val="40"/>
          <w:w w:val="105"/>
          <w:position w:val="1"/>
          <w:sz w:val="22"/>
        </w:rPr>
        <w:t> </w:t>
      </w:r>
      <w:r>
        <w:rPr>
          <w:w w:val="105"/>
          <w:position w:val="1"/>
          <w:sz w:val="22"/>
        </w:rPr>
        <w:t>uso</w:t>
      </w:r>
      <w:r>
        <w:rPr>
          <w:spacing w:val="40"/>
          <w:w w:val="105"/>
          <w:position w:val="1"/>
          <w:sz w:val="22"/>
        </w:rPr>
        <w:t> </w:t>
      </w:r>
      <w:r>
        <w:rPr>
          <w:w w:val="105"/>
          <w:position w:val="1"/>
          <w:sz w:val="22"/>
        </w:rPr>
        <w:t>mixto,</w:t>
      </w:r>
      <w:r>
        <w:rPr>
          <w:spacing w:val="40"/>
          <w:w w:val="105"/>
          <w:position w:val="1"/>
          <w:sz w:val="22"/>
        </w:rPr>
        <w:t> </w:t>
      </w:r>
      <w:r>
        <w:rPr>
          <w:w w:val="105"/>
          <w:position w:val="1"/>
          <w:sz w:val="22"/>
        </w:rPr>
        <w:t>localizado en</w:t>
      </w:r>
      <w:r>
        <w:rPr>
          <w:spacing w:val="72"/>
          <w:w w:val="105"/>
          <w:position w:val="1"/>
          <w:sz w:val="22"/>
        </w:rPr>
        <w:t> </w:t>
      </w:r>
      <w:r>
        <w:rPr>
          <w:w w:val="105"/>
          <w:position w:val="1"/>
          <w:sz w:val="22"/>
        </w:rPr>
        <w:t>un</w:t>
      </w:r>
      <w:r>
        <w:rPr>
          <w:spacing w:val="71"/>
          <w:w w:val="105"/>
          <w:position w:val="1"/>
          <w:sz w:val="22"/>
        </w:rPr>
        <w:t> </w:t>
      </w:r>
      <w:r>
        <w:rPr>
          <w:w w:val="105"/>
          <w:position w:val="1"/>
          <w:sz w:val="22"/>
        </w:rPr>
        <w:t>área</w:t>
      </w:r>
      <w:r>
        <w:rPr>
          <w:spacing w:val="25"/>
          <w:w w:val="105"/>
          <w:position w:val="1"/>
          <w:sz w:val="22"/>
        </w:rPr>
        <w:t> </w:t>
      </w:r>
      <w:r>
        <w:rPr>
          <w:w w:val="105"/>
          <w:sz w:val="22"/>
        </w:rPr>
        <w:t>inmediata</w:t>
      </w:r>
      <w:r>
        <w:rPr>
          <w:spacing w:val="40"/>
          <w:w w:val="105"/>
          <w:sz w:val="22"/>
        </w:rPr>
        <w:t> </w:t>
      </w:r>
      <w:r>
        <w:rPr>
          <w:w w:val="105"/>
          <w:sz w:val="22"/>
        </w:rPr>
        <w:t>a</w:t>
      </w:r>
      <w:r>
        <w:rPr>
          <w:spacing w:val="40"/>
          <w:w w:val="105"/>
          <w:sz w:val="22"/>
        </w:rPr>
        <w:t> </w:t>
      </w:r>
      <w:r>
        <w:rPr>
          <w:w w:val="105"/>
          <w:sz w:val="22"/>
        </w:rPr>
        <w:t>las</w:t>
      </w:r>
      <w:r>
        <w:rPr>
          <w:spacing w:val="40"/>
          <w:w w:val="105"/>
          <w:sz w:val="22"/>
        </w:rPr>
        <w:t> </w:t>
      </w:r>
      <w:r>
        <w:rPr>
          <w:w w:val="105"/>
          <w:sz w:val="22"/>
        </w:rPr>
        <w:t>baterías</w:t>
      </w:r>
      <w:r>
        <w:rPr>
          <w:spacing w:val="40"/>
          <w:w w:val="105"/>
          <w:sz w:val="22"/>
        </w:rPr>
        <w:t> </w:t>
      </w:r>
      <w:r>
        <w:rPr>
          <w:w w:val="105"/>
          <w:sz w:val="22"/>
        </w:rPr>
        <w:t>sanitaria</w:t>
      </w:r>
      <w:r>
        <w:rPr>
          <w:spacing w:val="40"/>
          <w:w w:val="105"/>
          <w:sz w:val="22"/>
        </w:rPr>
        <w:t> </w:t>
      </w:r>
      <w:r>
        <w:rPr>
          <w:w w:val="105"/>
          <w:sz w:val="22"/>
        </w:rPr>
        <w:t>y</w:t>
      </w:r>
      <w:r>
        <w:rPr>
          <w:spacing w:val="40"/>
          <w:w w:val="105"/>
          <w:sz w:val="22"/>
        </w:rPr>
        <w:t> </w:t>
      </w:r>
      <w:r>
        <w:rPr>
          <w:w w:val="105"/>
          <w:sz w:val="22"/>
        </w:rPr>
        <w:t>la</w:t>
      </w:r>
      <w:r>
        <w:rPr>
          <w:spacing w:val="40"/>
          <w:w w:val="105"/>
          <w:sz w:val="22"/>
        </w:rPr>
        <w:t> </w:t>
      </w:r>
      <w:r>
        <w:rPr>
          <w:w w:val="105"/>
          <w:sz w:val="22"/>
        </w:rPr>
        <w:t>sala,</w:t>
      </w:r>
      <w:r>
        <w:rPr>
          <w:spacing w:val="36"/>
          <w:w w:val="105"/>
          <w:sz w:val="22"/>
        </w:rPr>
        <w:t> </w:t>
      </w:r>
      <w:r>
        <w:rPr>
          <w:w w:val="105"/>
          <w:sz w:val="22"/>
        </w:rPr>
        <w:t>tipo</w:t>
      </w:r>
      <w:r>
        <w:rPr>
          <w:spacing w:val="38"/>
          <w:w w:val="105"/>
          <w:sz w:val="22"/>
        </w:rPr>
        <w:t> </w:t>
      </w:r>
      <w:r>
        <w:rPr>
          <w:w w:val="105"/>
          <w:sz w:val="22"/>
        </w:rPr>
        <w:t>corrido</w:t>
      </w:r>
      <w:r>
        <w:rPr>
          <w:spacing w:val="40"/>
          <w:w w:val="105"/>
          <w:sz w:val="22"/>
        </w:rPr>
        <w:t> </w:t>
      </w:r>
      <w:r>
        <w:rPr>
          <w:w w:val="105"/>
          <w:sz w:val="22"/>
        </w:rPr>
        <w:t>y</w:t>
      </w:r>
      <w:r>
        <w:rPr>
          <w:spacing w:val="40"/>
          <w:w w:val="105"/>
          <w:sz w:val="22"/>
        </w:rPr>
        <w:t> </w:t>
      </w:r>
      <w:r>
        <w:rPr>
          <w:w w:val="105"/>
          <w:sz w:val="22"/>
        </w:rPr>
        <w:t>debe</w:t>
      </w:r>
      <w:r>
        <w:rPr>
          <w:spacing w:val="40"/>
          <w:w w:val="105"/>
          <w:sz w:val="22"/>
        </w:rPr>
        <w:t> </w:t>
      </w:r>
      <w:r>
        <w:rPr>
          <w:w w:val="105"/>
          <w:sz w:val="22"/>
        </w:rPr>
        <w:t>garantizar</w:t>
      </w:r>
    </w:p>
    <w:p>
      <w:pPr>
        <w:spacing w:after="0" w:line="292" w:lineRule="auto"/>
        <w:jc w:val="both"/>
        <w:rPr>
          <w:sz w:val="22"/>
        </w:rPr>
        <w:sectPr>
          <w:pgSz w:w="11910" w:h="16840"/>
          <w:pgMar w:header="0" w:footer="1014" w:top="1720" w:bottom="1220" w:left="1180" w:right="900"/>
        </w:sectPr>
      </w:pPr>
    </w:p>
    <w:p>
      <w:pPr>
        <w:pStyle w:val="BodyText"/>
        <w:spacing w:line="292" w:lineRule="auto" w:before="83"/>
        <w:ind w:left="947" w:hanging="1"/>
      </w:pPr>
      <w:r>
        <w:rPr>
          <w:w w:val="105"/>
        </w:rPr>
        <w:t>el</w:t>
      </w:r>
      <w:r>
        <w:rPr>
          <w:spacing w:val="75"/>
          <w:w w:val="105"/>
        </w:rPr>
        <w:t> </w:t>
      </w:r>
      <w:r>
        <w:rPr>
          <w:w w:val="105"/>
        </w:rPr>
        <w:t>uso</w:t>
      </w:r>
      <w:r>
        <w:rPr>
          <w:spacing w:val="72"/>
          <w:w w:val="105"/>
        </w:rPr>
        <w:t> </w:t>
      </w:r>
      <w:r>
        <w:rPr>
          <w:w w:val="105"/>
        </w:rPr>
        <w:t>a</w:t>
      </w:r>
      <w:r>
        <w:rPr>
          <w:spacing w:val="75"/>
          <w:w w:val="105"/>
        </w:rPr>
        <w:t> </w:t>
      </w:r>
      <w:r>
        <w:rPr>
          <w:w w:val="105"/>
        </w:rPr>
        <w:t>la</w:t>
      </w:r>
      <w:r>
        <w:rPr>
          <w:spacing w:val="72"/>
          <w:w w:val="105"/>
        </w:rPr>
        <w:t> </w:t>
      </w:r>
      <w:r>
        <w:rPr>
          <w:w w:val="105"/>
        </w:rPr>
        <w:t>vez</w:t>
      </w:r>
      <w:r>
        <w:rPr>
          <w:spacing w:val="74"/>
          <w:w w:val="105"/>
        </w:rPr>
        <w:t> </w:t>
      </w:r>
      <w:r>
        <w:rPr>
          <w:w w:val="105"/>
        </w:rPr>
        <w:t>de</w:t>
      </w:r>
      <w:r>
        <w:rPr>
          <w:spacing w:val="40"/>
          <w:w w:val="105"/>
        </w:rPr>
        <w:t> </w:t>
      </w:r>
      <w:r>
        <w:rPr>
          <w:w w:val="105"/>
        </w:rPr>
        <w:t>por</w:t>
      </w:r>
      <w:r>
        <w:rPr>
          <w:spacing w:val="40"/>
          <w:w w:val="105"/>
        </w:rPr>
        <w:t> </w:t>
      </w:r>
      <w:r>
        <w:rPr>
          <w:w w:val="105"/>
        </w:rPr>
        <w:t>lo</w:t>
      </w:r>
      <w:r>
        <w:rPr>
          <w:spacing w:val="40"/>
          <w:w w:val="105"/>
        </w:rPr>
        <w:t> </w:t>
      </w:r>
      <w:r>
        <w:rPr>
          <w:w w:val="105"/>
        </w:rPr>
        <w:t>menos</w:t>
      </w:r>
      <w:r>
        <w:rPr>
          <w:spacing w:val="40"/>
          <w:w w:val="105"/>
        </w:rPr>
        <w:t> </w:t>
      </w:r>
      <w:r>
        <w:rPr>
          <w:w w:val="105"/>
        </w:rPr>
        <w:t>4</w:t>
      </w:r>
      <w:r>
        <w:rPr>
          <w:spacing w:val="40"/>
          <w:w w:val="105"/>
        </w:rPr>
        <w:t> </w:t>
      </w:r>
      <w:r>
        <w:rPr>
          <w:w w:val="105"/>
        </w:rPr>
        <w:t>niños</w:t>
      </w:r>
      <w:r>
        <w:rPr>
          <w:spacing w:val="40"/>
          <w:w w:val="105"/>
        </w:rPr>
        <w:t> </w:t>
      </w:r>
      <w:r>
        <w:rPr>
          <w:w w:val="105"/>
        </w:rPr>
        <w:t>como</w:t>
      </w:r>
      <w:r>
        <w:rPr>
          <w:spacing w:val="40"/>
          <w:w w:val="105"/>
        </w:rPr>
        <w:t> </w:t>
      </w:r>
      <w:r>
        <w:rPr>
          <w:w w:val="105"/>
        </w:rPr>
        <w:t>apoyo</w:t>
      </w:r>
      <w:r>
        <w:rPr>
          <w:spacing w:val="40"/>
          <w:w w:val="105"/>
        </w:rPr>
        <w:t> </w:t>
      </w:r>
      <w:r>
        <w:rPr>
          <w:w w:val="105"/>
        </w:rPr>
        <w:t>a</w:t>
      </w:r>
      <w:r>
        <w:rPr>
          <w:spacing w:val="40"/>
          <w:w w:val="105"/>
        </w:rPr>
        <w:t> </w:t>
      </w:r>
      <w:r>
        <w:rPr>
          <w:w w:val="105"/>
        </w:rPr>
        <w:t>las</w:t>
      </w:r>
      <w:r>
        <w:rPr>
          <w:spacing w:val="40"/>
          <w:w w:val="105"/>
        </w:rPr>
        <w:t> </w:t>
      </w:r>
      <w:r>
        <w:rPr>
          <w:w w:val="105"/>
        </w:rPr>
        <w:t>actividades</w:t>
      </w:r>
      <w:r>
        <w:rPr>
          <w:spacing w:val="40"/>
          <w:w w:val="105"/>
        </w:rPr>
        <w:t> </w:t>
      </w:r>
      <w:r>
        <w:rPr>
          <w:w w:val="105"/>
        </w:rPr>
        <w:t>lúdicas</w:t>
      </w:r>
      <w:r>
        <w:rPr>
          <w:spacing w:val="40"/>
          <w:w w:val="105"/>
        </w:rPr>
        <w:t> </w:t>
      </w:r>
      <w:r>
        <w:rPr>
          <w:w w:val="105"/>
        </w:rPr>
        <w:t>que requiera su uso.</w:t>
      </w:r>
    </w:p>
    <w:p>
      <w:pPr>
        <w:pStyle w:val="BodyText"/>
        <w:spacing w:before="123"/>
        <w:ind w:left="947"/>
      </w:pPr>
      <w:r>
        <w:rPr>
          <w:spacing w:val="-2"/>
          <w:w w:val="110"/>
        </w:rPr>
        <w:t>Acabados:</w:t>
      </w:r>
    </w:p>
    <w:p>
      <w:pPr>
        <w:pStyle w:val="ListParagraph"/>
        <w:numPr>
          <w:ilvl w:val="3"/>
          <w:numId w:val="2"/>
        </w:numPr>
        <w:tabs>
          <w:tab w:pos="948" w:val="left" w:leader="none"/>
        </w:tabs>
        <w:spacing w:line="292" w:lineRule="auto" w:before="168" w:after="0"/>
        <w:ind w:left="947" w:right="370" w:hanging="361"/>
        <w:jc w:val="both"/>
        <w:rPr>
          <w:sz w:val="22"/>
        </w:rPr>
      </w:pPr>
      <w:r>
        <w:rPr>
          <w:i/>
          <w:w w:val="105"/>
          <w:sz w:val="23"/>
        </w:rPr>
        <w:t>Pisos</w:t>
      </w:r>
      <w:r>
        <w:rPr>
          <w:w w:val="105"/>
          <w:sz w:val="22"/>
        </w:rPr>
        <w:t>: Los pisos a instalar deben garantizar fácil limpieza, ser antideslizantes y resistentes</w:t>
      </w:r>
      <w:r>
        <w:rPr>
          <w:spacing w:val="40"/>
          <w:w w:val="105"/>
          <w:sz w:val="22"/>
        </w:rPr>
        <w:t> </w:t>
      </w:r>
      <w:r>
        <w:rPr>
          <w:w w:val="105"/>
          <w:sz w:val="22"/>
        </w:rPr>
        <w:t>a</w:t>
      </w:r>
      <w:r>
        <w:rPr>
          <w:spacing w:val="36"/>
          <w:w w:val="105"/>
          <w:sz w:val="22"/>
        </w:rPr>
        <w:t> </w:t>
      </w:r>
      <w:r>
        <w:rPr>
          <w:w w:val="105"/>
          <w:sz w:val="22"/>
        </w:rPr>
        <w:t>impactos,</w:t>
      </w:r>
      <w:r>
        <w:rPr>
          <w:spacing w:val="39"/>
          <w:w w:val="105"/>
          <w:sz w:val="22"/>
        </w:rPr>
        <w:t> </w:t>
      </w:r>
      <w:r>
        <w:rPr>
          <w:w w:val="105"/>
          <w:sz w:val="22"/>
        </w:rPr>
        <w:t>tipo</w:t>
      </w:r>
      <w:r>
        <w:rPr>
          <w:spacing w:val="40"/>
          <w:w w:val="105"/>
          <w:sz w:val="22"/>
        </w:rPr>
        <w:t> </w:t>
      </w:r>
      <w:r>
        <w:rPr>
          <w:w w:val="105"/>
          <w:sz w:val="22"/>
        </w:rPr>
        <w:t>ajedrez</w:t>
      </w:r>
      <w:r>
        <w:rPr>
          <w:spacing w:val="40"/>
          <w:w w:val="105"/>
          <w:sz w:val="22"/>
        </w:rPr>
        <w:t> </w:t>
      </w:r>
      <w:r>
        <w:rPr>
          <w:w w:val="105"/>
          <w:sz w:val="22"/>
        </w:rPr>
        <w:t>en</w:t>
      </w:r>
      <w:r>
        <w:rPr>
          <w:spacing w:val="40"/>
          <w:w w:val="105"/>
          <w:sz w:val="22"/>
        </w:rPr>
        <w:t> </w:t>
      </w:r>
      <w:r>
        <w:rPr>
          <w:w w:val="105"/>
          <w:sz w:val="22"/>
        </w:rPr>
        <w:t>tableta</w:t>
      </w:r>
      <w:r>
        <w:rPr>
          <w:spacing w:val="37"/>
          <w:w w:val="105"/>
          <w:sz w:val="22"/>
        </w:rPr>
        <w:t> </w:t>
      </w:r>
      <w:r>
        <w:rPr>
          <w:w w:val="105"/>
          <w:sz w:val="22"/>
        </w:rPr>
        <w:t>tipo</w:t>
      </w:r>
      <w:r>
        <w:rPr>
          <w:spacing w:val="40"/>
          <w:w w:val="105"/>
          <w:sz w:val="22"/>
        </w:rPr>
        <w:t> </w:t>
      </w:r>
      <w:r>
        <w:rPr>
          <w:w w:val="105"/>
          <w:sz w:val="22"/>
        </w:rPr>
        <w:t>vinilo</w:t>
      </w:r>
      <w:r>
        <w:rPr>
          <w:spacing w:val="40"/>
          <w:w w:val="105"/>
          <w:sz w:val="22"/>
        </w:rPr>
        <w:t> </w:t>
      </w:r>
      <w:r>
        <w:rPr>
          <w:w w:val="105"/>
          <w:sz w:val="22"/>
        </w:rPr>
        <w:t>o</w:t>
      </w:r>
      <w:r>
        <w:rPr>
          <w:spacing w:val="40"/>
          <w:w w:val="105"/>
          <w:sz w:val="22"/>
        </w:rPr>
        <w:t> </w:t>
      </w:r>
      <w:r>
        <w:rPr>
          <w:w w:val="105"/>
          <w:sz w:val="22"/>
        </w:rPr>
        <w:t>similar</w:t>
      </w:r>
      <w:r>
        <w:rPr>
          <w:spacing w:val="36"/>
          <w:w w:val="105"/>
          <w:sz w:val="22"/>
        </w:rPr>
        <w:t> </w:t>
      </w:r>
      <w:r>
        <w:rPr>
          <w:w w:val="105"/>
          <w:sz w:val="22"/>
        </w:rPr>
        <w:t>(PVC)</w:t>
      </w:r>
      <w:r>
        <w:rPr>
          <w:spacing w:val="37"/>
          <w:w w:val="105"/>
          <w:sz w:val="22"/>
        </w:rPr>
        <w:t> </w:t>
      </w:r>
      <w:r>
        <w:rPr>
          <w:w w:val="105"/>
          <w:sz w:val="22"/>
        </w:rPr>
        <w:t>de</w:t>
      </w:r>
      <w:r>
        <w:rPr>
          <w:spacing w:val="40"/>
          <w:w w:val="105"/>
          <w:sz w:val="22"/>
        </w:rPr>
        <w:t> </w:t>
      </w:r>
      <w:r>
        <w:rPr>
          <w:w w:val="105"/>
          <w:sz w:val="22"/>
        </w:rPr>
        <w:t>30x30</w:t>
      </w:r>
      <w:r>
        <w:rPr>
          <w:spacing w:val="40"/>
          <w:w w:val="105"/>
          <w:sz w:val="22"/>
        </w:rPr>
        <w:t> </w:t>
      </w:r>
      <w:r>
        <w:rPr>
          <w:w w:val="105"/>
          <w:sz w:val="22"/>
        </w:rPr>
        <w:t>centímetros</w:t>
      </w:r>
      <w:r>
        <w:rPr>
          <w:spacing w:val="40"/>
          <w:w w:val="105"/>
          <w:sz w:val="22"/>
        </w:rPr>
        <w:t> </w:t>
      </w:r>
      <w:r>
        <w:rPr>
          <w:w w:val="105"/>
          <w:sz w:val="22"/>
        </w:rPr>
        <w:t>y 3,00</w:t>
      </w:r>
      <w:r>
        <w:rPr>
          <w:w w:val="105"/>
          <w:sz w:val="22"/>
        </w:rPr>
        <w:t> milímetros</w:t>
      </w:r>
      <w:r>
        <w:rPr>
          <w:w w:val="105"/>
          <w:sz w:val="22"/>
        </w:rPr>
        <w:t> de</w:t>
      </w:r>
      <w:r>
        <w:rPr>
          <w:w w:val="105"/>
          <w:sz w:val="22"/>
        </w:rPr>
        <w:t> grosor,</w:t>
      </w:r>
      <w:r>
        <w:rPr>
          <w:w w:val="105"/>
          <w:sz w:val="22"/>
        </w:rPr>
        <w:t> en</w:t>
      </w:r>
      <w:r>
        <w:rPr>
          <w:w w:val="105"/>
          <w:sz w:val="22"/>
        </w:rPr>
        <w:t> colores</w:t>
      </w:r>
      <w:r>
        <w:rPr>
          <w:w w:val="105"/>
          <w:sz w:val="22"/>
        </w:rPr>
        <w:t> que</w:t>
      </w:r>
      <w:r>
        <w:rPr>
          <w:w w:val="105"/>
          <w:sz w:val="22"/>
        </w:rPr>
        <w:t> incentiven</w:t>
      </w:r>
      <w:r>
        <w:rPr>
          <w:w w:val="105"/>
          <w:sz w:val="22"/>
        </w:rPr>
        <w:t> la</w:t>
      </w:r>
      <w:r>
        <w:rPr>
          <w:w w:val="105"/>
          <w:sz w:val="22"/>
        </w:rPr>
        <w:t> creatividad.</w:t>
      </w:r>
      <w:r>
        <w:rPr>
          <w:w w:val="105"/>
          <w:sz w:val="22"/>
        </w:rPr>
        <w:t> Deben</w:t>
      </w:r>
      <w:r>
        <w:rPr>
          <w:w w:val="105"/>
          <w:sz w:val="22"/>
        </w:rPr>
        <w:t> estar</w:t>
      </w:r>
      <w:r>
        <w:rPr>
          <w:spacing w:val="80"/>
          <w:w w:val="105"/>
          <w:sz w:val="22"/>
        </w:rPr>
        <w:t> </w:t>
      </w:r>
      <w:r>
        <w:rPr>
          <w:w w:val="105"/>
          <w:sz w:val="22"/>
        </w:rPr>
        <w:t>diseñados para tráfico alto y tener guarda escoba.</w:t>
      </w:r>
    </w:p>
    <w:p>
      <w:pPr>
        <w:pStyle w:val="ListParagraph"/>
        <w:numPr>
          <w:ilvl w:val="3"/>
          <w:numId w:val="2"/>
        </w:numPr>
        <w:tabs>
          <w:tab w:pos="948" w:val="left" w:leader="none"/>
        </w:tabs>
        <w:spacing w:line="292" w:lineRule="auto" w:before="107" w:after="0"/>
        <w:ind w:left="947" w:right="370" w:hanging="361"/>
        <w:jc w:val="both"/>
        <w:rPr>
          <w:sz w:val="22"/>
        </w:rPr>
      </w:pPr>
      <w:r>
        <w:rPr>
          <w:i/>
          <w:w w:val="105"/>
          <w:sz w:val="23"/>
        </w:rPr>
        <w:t>Tomas</w:t>
      </w:r>
      <w:r>
        <w:rPr>
          <w:i/>
          <w:w w:val="105"/>
          <w:sz w:val="23"/>
        </w:rPr>
        <w:t> eléctricas</w:t>
      </w:r>
      <w:r>
        <w:rPr>
          <w:w w:val="105"/>
          <w:sz w:val="22"/>
        </w:rPr>
        <w:t>:</w:t>
      </w:r>
      <w:r>
        <w:rPr>
          <w:w w:val="105"/>
          <w:sz w:val="22"/>
        </w:rPr>
        <w:t> Deben</w:t>
      </w:r>
      <w:r>
        <w:rPr>
          <w:w w:val="105"/>
          <w:sz w:val="22"/>
        </w:rPr>
        <w:t> estar</w:t>
      </w:r>
      <w:r>
        <w:rPr>
          <w:w w:val="105"/>
          <w:sz w:val="22"/>
        </w:rPr>
        <w:t> a</w:t>
      </w:r>
      <w:r>
        <w:rPr>
          <w:w w:val="105"/>
          <w:sz w:val="22"/>
        </w:rPr>
        <w:t> una</w:t>
      </w:r>
      <w:r>
        <w:rPr>
          <w:w w:val="105"/>
          <w:sz w:val="22"/>
        </w:rPr>
        <w:t> altura</w:t>
      </w:r>
      <w:r>
        <w:rPr>
          <w:w w:val="105"/>
          <w:sz w:val="22"/>
        </w:rPr>
        <w:t> no</w:t>
      </w:r>
      <w:r>
        <w:rPr>
          <w:w w:val="105"/>
          <w:sz w:val="22"/>
        </w:rPr>
        <w:t> inferior</w:t>
      </w:r>
      <w:r>
        <w:rPr>
          <w:w w:val="105"/>
          <w:sz w:val="22"/>
        </w:rPr>
        <w:t> a</w:t>
      </w:r>
      <w:r>
        <w:rPr>
          <w:w w:val="105"/>
          <w:sz w:val="22"/>
        </w:rPr>
        <w:t> 1,50</w:t>
      </w:r>
      <w:r>
        <w:rPr>
          <w:w w:val="105"/>
          <w:sz w:val="22"/>
        </w:rPr>
        <w:t> metros</w:t>
      </w:r>
      <w:r>
        <w:rPr>
          <w:w w:val="105"/>
          <w:sz w:val="22"/>
        </w:rPr>
        <w:t> medidos</w:t>
      </w:r>
      <w:r>
        <w:rPr>
          <w:w w:val="105"/>
          <w:sz w:val="22"/>
        </w:rPr>
        <w:t> desde</w:t>
      </w:r>
      <w:r>
        <w:rPr>
          <w:w w:val="105"/>
          <w:sz w:val="22"/>
        </w:rPr>
        <w:t> el nivel</w:t>
      </w:r>
      <w:r>
        <w:rPr>
          <w:w w:val="105"/>
          <w:sz w:val="22"/>
        </w:rPr>
        <w:t> de</w:t>
      </w:r>
      <w:r>
        <w:rPr>
          <w:w w:val="105"/>
          <w:sz w:val="22"/>
        </w:rPr>
        <w:t> piso,</w:t>
      </w:r>
      <w:r>
        <w:rPr>
          <w:w w:val="105"/>
          <w:sz w:val="22"/>
        </w:rPr>
        <w:t> y</w:t>
      </w:r>
      <w:r>
        <w:rPr>
          <w:w w:val="105"/>
          <w:sz w:val="22"/>
        </w:rPr>
        <w:t> debe</w:t>
      </w:r>
      <w:r>
        <w:rPr>
          <w:w w:val="105"/>
          <w:sz w:val="22"/>
        </w:rPr>
        <w:t> preverse</w:t>
      </w:r>
      <w:r>
        <w:rPr>
          <w:w w:val="105"/>
          <w:sz w:val="22"/>
        </w:rPr>
        <w:t> únicamente</w:t>
      </w:r>
      <w:r>
        <w:rPr>
          <w:w w:val="105"/>
          <w:sz w:val="22"/>
        </w:rPr>
        <w:t> aquellas</w:t>
      </w:r>
      <w:r>
        <w:rPr>
          <w:w w:val="105"/>
          <w:sz w:val="22"/>
        </w:rPr>
        <w:t> que</w:t>
      </w:r>
      <w:r>
        <w:rPr>
          <w:w w:val="105"/>
          <w:sz w:val="22"/>
        </w:rPr>
        <w:t> sean</w:t>
      </w:r>
      <w:r>
        <w:rPr>
          <w:w w:val="105"/>
          <w:sz w:val="22"/>
        </w:rPr>
        <w:t> necesarias</w:t>
      </w:r>
      <w:r>
        <w:rPr>
          <w:w w:val="105"/>
          <w:sz w:val="22"/>
        </w:rPr>
        <w:t> para</w:t>
      </w:r>
      <w:r>
        <w:rPr>
          <w:w w:val="105"/>
          <w:sz w:val="22"/>
        </w:rPr>
        <w:t> poyar</w:t>
      </w:r>
      <w:r>
        <w:rPr>
          <w:w w:val="105"/>
          <w:sz w:val="22"/>
        </w:rPr>
        <w:t> la actividad lúdica de los niños supervisadas por adulto, como son equipos de audio y video, evitando además el uso de extensiones eléctricas expuestas.</w:t>
      </w:r>
    </w:p>
    <w:p>
      <w:pPr>
        <w:pStyle w:val="ListParagraph"/>
        <w:numPr>
          <w:ilvl w:val="3"/>
          <w:numId w:val="2"/>
        </w:numPr>
        <w:tabs>
          <w:tab w:pos="948" w:val="left" w:leader="none"/>
        </w:tabs>
        <w:spacing w:line="290" w:lineRule="auto" w:before="107" w:after="0"/>
        <w:ind w:left="947" w:right="372" w:hanging="359"/>
        <w:jc w:val="both"/>
        <w:rPr>
          <w:sz w:val="22"/>
        </w:rPr>
      </w:pPr>
      <w:r>
        <w:rPr>
          <w:i/>
          <w:w w:val="105"/>
          <w:sz w:val="23"/>
        </w:rPr>
        <w:t>Iluminación</w:t>
      </w:r>
      <w:r>
        <w:rPr>
          <w:w w:val="105"/>
          <w:sz w:val="22"/>
        </w:rPr>
        <w:t>:</w:t>
      </w:r>
      <w:r>
        <w:rPr>
          <w:w w:val="105"/>
          <w:sz w:val="22"/>
        </w:rPr>
        <w:t> Las</w:t>
      </w:r>
      <w:r>
        <w:rPr>
          <w:w w:val="105"/>
          <w:sz w:val="22"/>
        </w:rPr>
        <w:t> lámparas</w:t>
      </w:r>
      <w:r>
        <w:rPr>
          <w:w w:val="105"/>
          <w:sz w:val="22"/>
        </w:rPr>
        <w:t> deben</w:t>
      </w:r>
      <w:r>
        <w:rPr>
          <w:w w:val="105"/>
          <w:sz w:val="22"/>
        </w:rPr>
        <w:t> estar</w:t>
      </w:r>
      <w:r>
        <w:rPr>
          <w:w w:val="105"/>
          <w:sz w:val="22"/>
        </w:rPr>
        <w:t> ubicadas</w:t>
      </w:r>
      <w:r>
        <w:rPr>
          <w:w w:val="105"/>
          <w:sz w:val="22"/>
        </w:rPr>
        <w:t> en</w:t>
      </w:r>
      <w:r>
        <w:rPr>
          <w:w w:val="105"/>
          <w:sz w:val="22"/>
        </w:rPr>
        <w:t> el</w:t>
      </w:r>
      <w:r>
        <w:rPr>
          <w:w w:val="105"/>
          <w:sz w:val="22"/>
        </w:rPr>
        <w:t> techo,</w:t>
      </w:r>
      <w:r>
        <w:rPr>
          <w:w w:val="105"/>
          <w:sz w:val="22"/>
        </w:rPr>
        <w:t> empotradas</w:t>
      </w:r>
      <w:r>
        <w:rPr>
          <w:w w:val="105"/>
          <w:sz w:val="22"/>
        </w:rPr>
        <w:t> en</w:t>
      </w:r>
      <w:r>
        <w:rPr>
          <w:w w:val="105"/>
          <w:sz w:val="22"/>
        </w:rPr>
        <w:t> cielo</w:t>
      </w:r>
      <w:r>
        <w:rPr>
          <w:w w:val="105"/>
          <w:sz w:val="22"/>
        </w:rPr>
        <w:t> falso,</w:t>
      </w:r>
      <w:r>
        <w:rPr>
          <w:spacing w:val="80"/>
          <w:w w:val="105"/>
          <w:sz w:val="22"/>
        </w:rPr>
        <w:t> </w:t>
      </w:r>
      <w:r>
        <w:rPr>
          <w:w w:val="105"/>
          <w:sz w:val="22"/>
        </w:rPr>
        <w:t>de</w:t>
      </w:r>
      <w:r>
        <w:rPr>
          <w:w w:val="105"/>
          <w:sz w:val="22"/>
        </w:rPr>
        <w:t> luz</w:t>
      </w:r>
      <w:r>
        <w:rPr>
          <w:spacing w:val="40"/>
          <w:w w:val="105"/>
          <w:sz w:val="22"/>
        </w:rPr>
        <w:t> </w:t>
      </w:r>
      <w:r>
        <w:rPr>
          <w:w w:val="105"/>
          <w:sz w:val="22"/>
        </w:rPr>
        <w:t>blanca,</w:t>
      </w:r>
      <w:r>
        <w:rPr>
          <w:w w:val="105"/>
          <w:sz w:val="22"/>
        </w:rPr>
        <w:t> de</w:t>
      </w:r>
      <w:r>
        <w:rPr>
          <w:spacing w:val="40"/>
          <w:w w:val="105"/>
          <w:sz w:val="22"/>
        </w:rPr>
        <w:t> </w:t>
      </w:r>
      <w:r>
        <w:rPr>
          <w:w w:val="105"/>
          <w:sz w:val="22"/>
        </w:rPr>
        <w:t>60x60</w:t>
      </w:r>
      <w:r>
        <w:rPr>
          <w:spacing w:val="40"/>
          <w:w w:val="105"/>
          <w:sz w:val="22"/>
        </w:rPr>
        <w:t> </w:t>
      </w:r>
      <w:r>
        <w:rPr>
          <w:w w:val="105"/>
          <w:sz w:val="22"/>
        </w:rPr>
        <w:t>centímetros</w:t>
      </w:r>
      <w:r>
        <w:rPr>
          <w:spacing w:val="40"/>
          <w:w w:val="105"/>
          <w:sz w:val="22"/>
        </w:rPr>
        <w:t> </w:t>
      </w:r>
      <w:r>
        <w:rPr>
          <w:w w:val="105"/>
          <w:sz w:val="22"/>
        </w:rPr>
        <w:t>con</w:t>
      </w:r>
      <w:r>
        <w:rPr>
          <w:spacing w:val="40"/>
          <w:w w:val="105"/>
          <w:sz w:val="22"/>
        </w:rPr>
        <w:t> </w:t>
      </w:r>
      <w:r>
        <w:rPr>
          <w:w w:val="105"/>
          <w:sz w:val="22"/>
        </w:rPr>
        <w:t>difusor</w:t>
      </w:r>
      <w:r>
        <w:rPr>
          <w:spacing w:val="40"/>
          <w:w w:val="105"/>
          <w:sz w:val="22"/>
        </w:rPr>
        <w:t> </w:t>
      </w:r>
      <w:r>
        <w:rPr>
          <w:w w:val="105"/>
          <w:sz w:val="22"/>
        </w:rPr>
        <w:t>acrílico,</w:t>
      </w:r>
      <w:r>
        <w:rPr>
          <w:spacing w:val="40"/>
          <w:w w:val="105"/>
          <w:sz w:val="22"/>
        </w:rPr>
        <w:t> </w:t>
      </w:r>
      <w:r>
        <w:rPr>
          <w:w w:val="105"/>
          <w:sz w:val="22"/>
        </w:rPr>
        <w:t>no</w:t>
      </w:r>
      <w:r>
        <w:rPr>
          <w:spacing w:val="40"/>
          <w:w w:val="105"/>
          <w:sz w:val="22"/>
        </w:rPr>
        <w:t> </w:t>
      </w:r>
      <w:r>
        <w:rPr>
          <w:w w:val="105"/>
          <w:sz w:val="22"/>
        </w:rPr>
        <w:t>podrán</w:t>
      </w:r>
      <w:r>
        <w:rPr>
          <w:spacing w:val="40"/>
          <w:w w:val="105"/>
          <w:sz w:val="22"/>
        </w:rPr>
        <w:t> </w:t>
      </w:r>
      <w:r>
        <w:rPr>
          <w:w w:val="105"/>
          <w:sz w:val="22"/>
        </w:rPr>
        <w:t>estar</w:t>
      </w:r>
      <w:r>
        <w:rPr>
          <w:spacing w:val="40"/>
          <w:w w:val="105"/>
          <w:sz w:val="22"/>
        </w:rPr>
        <w:t> </w:t>
      </w:r>
      <w:r>
        <w:rPr>
          <w:w w:val="105"/>
          <w:sz w:val="22"/>
        </w:rPr>
        <w:t>sobre superficies móviles,</w:t>
      </w:r>
      <w:r>
        <w:rPr>
          <w:w w:val="105"/>
          <w:sz w:val="22"/>
        </w:rPr>
        <w:t> el</w:t>
      </w:r>
      <w:r>
        <w:rPr>
          <w:w w:val="105"/>
          <w:sz w:val="22"/>
        </w:rPr>
        <w:t> suelo ni en las paredes.</w:t>
      </w:r>
    </w:p>
    <w:p>
      <w:pPr>
        <w:pStyle w:val="ListParagraph"/>
        <w:numPr>
          <w:ilvl w:val="3"/>
          <w:numId w:val="2"/>
        </w:numPr>
        <w:tabs>
          <w:tab w:pos="948" w:val="left" w:leader="none"/>
        </w:tabs>
        <w:spacing w:line="288" w:lineRule="auto" w:before="114" w:after="0"/>
        <w:ind w:left="948" w:right="371" w:hanging="361"/>
        <w:jc w:val="both"/>
        <w:rPr>
          <w:sz w:val="22"/>
        </w:rPr>
      </w:pPr>
      <w:r>
        <w:rPr>
          <w:i/>
          <w:w w:val="105"/>
          <w:sz w:val="23"/>
        </w:rPr>
        <w:t>Cielo falso</w:t>
      </w:r>
      <w:r>
        <w:rPr>
          <w:w w:val="105"/>
          <w:sz w:val="22"/>
        </w:rPr>
        <w:t>: En panel yeso color blanco (si se requiere) busca mejorar la estética sin dejar expuesta la red de tubería eléctrica.</w:t>
      </w:r>
    </w:p>
    <w:p>
      <w:pPr>
        <w:pStyle w:val="ListParagraph"/>
        <w:numPr>
          <w:ilvl w:val="3"/>
          <w:numId w:val="2"/>
        </w:numPr>
        <w:tabs>
          <w:tab w:pos="948" w:val="left" w:leader="none"/>
        </w:tabs>
        <w:spacing w:line="290" w:lineRule="auto" w:before="116" w:after="0"/>
        <w:ind w:left="947" w:right="372" w:hanging="360"/>
        <w:jc w:val="both"/>
        <w:rPr>
          <w:sz w:val="22"/>
        </w:rPr>
      </w:pPr>
      <w:r>
        <w:rPr>
          <w:i/>
          <w:w w:val="105"/>
          <w:sz w:val="23"/>
        </w:rPr>
        <w:t>Filos</w:t>
      </w:r>
      <w:r>
        <w:rPr>
          <w:w w:val="105"/>
          <w:sz w:val="22"/>
        </w:rPr>
        <w:t>:</w:t>
      </w:r>
      <w:r>
        <w:rPr>
          <w:spacing w:val="37"/>
          <w:w w:val="105"/>
          <w:sz w:val="22"/>
        </w:rPr>
        <w:t> </w:t>
      </w:r>
      <w:r>
        <w:rPr>
          <w:w w:val="105"/>
          <w:sz w:val="22"/>
        </w:rPr>
        <w:t>Se</w:t>
      </w:r>
      <w:r>
        <w:rPr>
          <w:spacing w:val="37"/>
          <w:w w:val="105"/>
          <w:sz w:val="22"/>
        </w:rPr>
        <w:t> </w:t>
      </w:r>
      <w:r>
        <w:rPr>
          <w:w w:val="105"/>
          <w:sz w:val="22"/>
        </w:rPr>
        <w:t>debe</w:t>
      </w:r>
      <w:r>
        <w:rPr>
          <w:spacing w:val="38"/>
          <w:w w:val="105"/>
          <w:sz w:val="22"/>
        </w:rPr>
        <w:t> </w:t>
      </w:r>
      <w:r>
        <w:rPr>
          <w:w w:val="105"/>
          <w:sz w:val="22"/>
        </w:rPr>
        <w:t>evitar</w:t>
      </w:r>
      <w:r>
        <w:rPr>
          <w:spacing w:val="33"/>
          <w:w w:val="105"/>
          <w:sz w:val="22"/>
        </w:rPr>
        <w:t> </w:t>
      </w:r>
      <w:r>
        <w:rPr>
          <w:w w:val="105"/>
          <w:sz w:val="22"/>
        </w:rPr>
        <w:t>espacios</w:t>
      </w:r>
      <w:r>
        <w:rPr>
          <w:spacing w:val="33"/>
          <w:w w:val="105"/>
          <w:sz w:val="22"/>
        </w:rPr>
        <w:t> </w:t>
      </w:r>
      <w:r>
        <w:rPr>
          <w:w w:val="105"/>
          <w:sz w:val="22"/>
        </w:rPr>
        <w:t>expuestos</w:t>
      </w:r>
      <w:r>
        <w:rPr>
          <w:spacing w:val="33"/>
          <w:w w:val="105"/>
          <w:sz w:val="22"/>
        </w:rPr>
        <w:t> </w:t>
      </w:r>
      <w:r>
        <w:rPr>
          <w:w w:val="105"/>
          <w:sz w:val="22"/>
        </w:rPr>
        <w:t>a</w:t>
      </w:r>
      <w:r>
        <w:rPr>
          <w:spacing w:val="38"/>
          <w:w w:val="105"/>
          <w:sz w:val="22"/>
        </w:rPr>
        <w:t> </w:t>
      </w:r>
      <w:r>
        <w:rPr>
          <w:w w:val="105"/>
          <w:sz w:val="22"/>
        </w:rPr>
        <w:t>columnas</w:t>
      </w:r>
      <w:r>
        <w:rPr>
          <w:spacing w:val="33"/>
          <w:w w:val="105"/>
          <w:sz w:val="22"/>
        </w:rPr>
        <w:t> </w:t>
      </w:r>
      <w:r>
        <w:rPr>
          <w:w w:val="105"/>
          <w:sz w:val="22"/>
        </w:rPr>
        <w:t>salientes</w:t>
      </w:r>
      <w:r>
        <w:rPr>
          <w:spacing w:val="35"/>
          <w:w w:val="105"/>
          <w:sz w:val="22"/>
        </w:rPr>
        <w:t> </w:t>
      </w:r>
      <w:r>
        <w:rPr>
          <w:w w:val="105"/>
          <w:sz w:val="22"/>
        </w:rPr>
        <w:t>de</w:t>
      </w:r>
      <w:r>
        <w:rPr>
          <w:spacing w:val="36"/>
          <w:w w:val="105"/>
          <w:sz w:val="22"/>
        </w:rPr>
        <w:t> </w:t>
      </w:r>
      <w:r>
        <w:rPr>
          <w:w w:val="105"/>
          <w:sz w:val="22"/>
        </w:rPr>
        <w:t>muros</w:t>
      </w:r>
      <w:r>
        <w:rPr>
          <w:spacing w:val="35"/>
          <w:w w:val="105"/>
          <w:sz w:val="22"/>
        </w:rPr>
        <w:t> </w:t>
      </w:r>
      <w:r>
        <w:rPr>
          <w:w w:val="105"/>
          <w:sz w:val="22"/>
        </w:rPr>
        <w:t>y</w:t>
      </w:r>
      <w:r>
        <w:rPr>
          <w:spacing w:val="38"/>
          <w:w w:val="105"/>
          <w:sz w:val="22"/>
        </w:rPr>
        <w:t> </w:t>
      </w:r>
      <w:r>
        <w:rPr>
          <w:w w:val="105"/>
          <w:sz w:val="22"/>
        </w:rPr>
        <w:t>antepechos, en</w:t>
      </w:r>
      <w:r>
        <w:rPr>
          <w:w w:val="105"/>
          <w:sz w:val="22"/>
        </w:rPr>
        <w:t> los</w:t>
      </w:r>
      <w:r>
        <w:rPr>
          <w:w w:val="105"/>
          <w:sz w:val="22"/>
        </w:rPr>
        <w:t> casos</w:t>
      </w:r>
      <w:r>
        <w:rPr>
          <w:w w:val="105"/>
          <w:sz w:val="22"/>
        </w:rPr>
        <w:t> de</w:t>
      </w:r>
      <w:r>
        <w:rPr>
          <w:w w:val="105"/>
          <w:sz w:val="22"/>
        </w:rPr>
        <w:t> contar</w:t>
      </w:r>
      <w:r>
        <w:rPr>
          <w:w w:val="105"/>
          <w:sz w:val="22"/>
        </w:rPr>
        <w:t> con</w:t>
      </w:r>
      <w:r>
        <w:rPr>
          <w:w w:val="105"/>
          <w:sz w:val="22"/>
        </w:rPr>
        <w:t> estos,</w:t>
      </w:r>
      <w:r>
        <w:rPr>
          <w:w w:val="105"/>
          <w:sz w:val="22"/>
        </w:rPr>
        <w:t> los</w:t>
      </w:r>
      <w:r>
        <w:rPr>
          <w:w w:val="105"/>
          <w:sz w:val="22"/>
        </w:rPr>
        <w:t> filos</w:t>
      </w:r>
      <w:r>
        <w:rPr>
          <w:w w:val="105"/>
          <w:sz w:val="22"/>
        </w:rPr>
        <w:t> y</w:t>
      </w:r>
      <w:r>
        <w:rPr>
          <w:w w:val="105"/>
          <w:sz w:val="22"/>
        </w:rPr>
        <w:t> bordes</w:t>
      </w:r>
      <w:r>
        <w:rPr>
          <w:w w:val="105"/>
          <w:sz w:val="22"/>
        </w:rPr>
        <w:t> deben</w:t>
      </w:r>
      <w:r>
        <w:rPr>
          <w:w w:val="105"/>
          <w:sz w:val="22"/>
        </w:rPr>
        <w:t> estar</w:t>
      </w:r>
      <w:r>
        <w:rPr>
          <w:w w:val="105"/>
          <w:sz w:val="22"/>
        </w:rPr>
        <w:t> redondeados</w:t>
      </w:r>
      <w:r>
        <w:rPr>
          <w:w w:val="105"/>
          <w:sz w:val="22"/>
        </w:rPr>
        <w:t> evitando esquinas y puntas con las que se puedan</w:t>
      </w:r>
      <w:r>
        <w:rPr>
          <w:spacing w:val="40"/>
          <w:w w:val="105"/>
          <w:sz w:val="22"/>
        </w:rPr>
        <w:t> </w:t>
      </w:r>
      <w:r>
        <w:rPr>
          <w:w w:val="105"/>
          <w:sz w:val="22"/>
        </w:rPr>
        <w:t>lastimar los niños y niñas.</w:t>
      </w:r>
    </w:p>
    <w:p>
      <w:pPr>
        <w:pStyle w:val="ListParagraph"/>
        <w:numPr>
          <w:ilvl w:val="3"/>
          <w:numId w:val="2"/>
        </w:numPr>
        <w:tabs>
          <w:tab w:pos="948" w:val="left" w:leader="none"/>
        </w:tabs>
        <w:spacing w:line="292" w:lineRule="auto" w:before="114" w:after="0"/>
        <w:ind w:left="946" w:right="372" w:hanging="360"/>
        <w:jc w:val="both"/>
        <w:rPr>
          <w:sz w:val="22"/>
        </w:rPr>
      </w:pPr>
      <w:r>
        <w:rPr>
          <w:i/>
          <w:w w:val="105"/>
          <w:sz w:val="23"/>
        </w:rPr>
        <w:t>Ventanas</w:t>
      </w:r>
      <w:r>
        <w:rPr>
          <w:i/>
          <w:w w:val="105"/>
          <w:sz w:val="23"/>
        </w:rPr>
        <w:t> y</w:t>
      </w:r>
      <w:r>
        <w:rPr>
          <w:i/>
          <w:w w:val="105"/>
          <w:sz w:val="23"/>
        </w:rPr>
        <w:t> vidrios</w:t>
      </w:r>
      <w:r>
        <w:rPr>
          <w:w w:val="105"/>
          <w:sz w:val="22"/>
        </w:rPr>
        <w:t>:</w:t>
      </w:r>
      <w:r>
        <w:rPr>
          <w:w w:val="105"/>
          <w:sz w:val="22"/>
        </w:rPr>
        <w:t> Las</w:t>
      </w:r>
      <w:r>
        <w:rPr>
          <w:w w:val="105"/>
          <w:sz w:val="22"/>
        </w:rPr>
        <w:t> ventanas</w:t>
      </w:r>
      <w:r>
        <w:rPr>
          <w:w w:val="105"/>
          <w:sz w:val="22"/>
        </w:rPr>
        <w:t> en</w:t>
      </w:r>
      <w:r>
        <w:rPr>
          <w:w w:val="105"/>
          <w:sz w:val="22"/>
        </w:rPr>
        <w:t> ningún</w:t>
      </w:r>
      <w:r>
        <w:rPr>
          <w:w w:val="105"/>
          <w:sz w:val="22"/>
        </w:rPr>
        <w:t> caso</w:t>
      </w:r>
      <w:r>
        <w:rPr>
          <w:w w:val="105"/>
          <w:sz w:val="22"/>
        </w:rPr>
        <w:t> deben</w:t>
      </w:r>
      <w:r>
        <w:rPr>
          <w:w w:val="105"/>
          <w:sz w:val="22"/>
        </w:rPr>
        <w:t> ser</w:t>
      </w:r>
      <w:r>
        <w:rPr>
          <w:w w:val="105"/>
          <w:sz w:val="22"/>
        </w:rPr>
        <w:t> de</w:t>
      </w:r>
      <w:r>
        <w:rPr>
          <w:w w:val="105"/>
          <w:sz w:val="22"/>
        </w:rPr>
        <w:t> fácil</w:t>
      </w:r>
      <w:r>
        <w:rPr>
          <w:w w:val="105"/>
          <w:sz w:val="22"/>
        </w:rPr>
        <w:t> acceso</w:t>
      </w:r>
      <w:r>
        <w:rPr>
          <w:w w:val="105"/>
          <w:sz w:val="22"/>
        </w:rPr>
        <w:t> ni</w:t>
      </w:r>
      <w:r>
        <w:rPr>
          <w:spacing w:val="80"/>
          <w:w w:val="105"/>
          <w:sz w:val="22"/>
        </w:rPr>
        <w:t> </w:t>
      </w:r>
      <w:r>
        <w:rPr>
          <w:w w:val="105"/>
          <w:sz w:val="22"/>
        </w:rPr>
        <w:t>manipulación de</w:t>
      </w:r>
      <w:r>
        <w:rPr>
          <w:w w:val="105"/>
          <w:sz w:val="22"/>
        </w:rPr>
        <w:t> los</w:t>
      </w:r>
      <w:r>
        <w:rPr>
          <w:w w:val="105"/>
          <w:sz w:val="22"/>
        </w:rPr>
        <w:t> niños</w:t>
      </w:r>
      <w:r>
        <w:rPr>
          <w:w w:val="105"/>
          <w:sz w:val="22"/>
        </w:rPr>
        <w:t> y</w:t>
      </w:r>
      <w:r>
        <w:rPr>
          <w:w w:val="105"/>
          <w:sz w:val="22"/>
        </w:rPr>
        <w:t> deben</w:t>
      </w:r>
      <w:r>
        <w:rPr>
          <w:w w:val="105"/>
          <w:sz w:val="22"/>
        </w:rPr>
        <w:t> contar</w:t>
      </w:r>
      <w:r>
        <w:rPr>
          <w:w w:val="105"/>
          <w:sz w:val="22"/>
        </w:rPr>
        <w:t> con</w:t>
      </w:r>
      <w:r>
        <w:rPr>
          <w:w w:val="105"/>
          <w:sz w:val="22"/>
        </w:rPr>
        <w:t> señalización</w:t>
      </w:r>
      <w:r>
        <w:rPr>
          <w:w w:val="105"/>
          <w:sz w:val="22"/>
        </w:rPr>
        <w:t> y</w:t>
      </w:r>
      <w:r>
        <w:rPr>
          <w:w w:val="105"/>
          <w:sz w:val="22"/>
        </w:rPr>
        <w:t> guías</w:t>
      </w:r>
      <w:r>
        <w:rPr>
          <w:w w:val="105"/>
          <w:sz w:val="22"/>
        </w:rPr>
        <w:t> de</w:t>
      </w:r>
      <w:r>
        <w:rPr>
          <w:w w:val="105"/>
          <w:sz w:val="22"/>
        </w:rPr>
        <w:t> cierre</w:t>
      </w:r>
      <w:r>
        <w:rPr>
          <w:w w:val="105"/>
          <w:sz w:val="22"/>
        </w:rPr>
        <w:t> y</w:t>
      </w:r>
      <w:r>
        <w:rPr>
          <w:w w:val="105"/>
          <w:sz w:val="22"/>
        </w:rPr>
        <w:t> apertura para</w:t>
      </w:r>
      <w:r>
        <w:rPr>
          <w:w w:val="105"/>
          <w:sz w:val="22"/>
        </w:rPr>
        <w:t> evitar accidentes. Deben</w:t>
      </w:r>
      <w:r>
        <w:rPr>
          <w:w w:val="105"/>
          <w:sz w:val="22"/>
        </w:rPr>
        <w:t> ser</w:t>
      </w:r>
      <w:r>
        <w:rPr>
          <w:w w:val="105"/>
          <w:sz w:val="22"/>
        </w:rPr>
        <w:t> en</w:t>
      </w:r>
      <w:r>
        <w:rPr>
          <w:w w:val="105"/>
          <w:sz w:val="22"/>
        </w:rPr>
        <w:t> aluminio</w:t>
      </w:r>
      <w:r>
        <w:rPr>
          <w:w w:val="105"/>
          <w:sz w:val="22"/>
        </w:rPr>
        <w:t> y</w:t>
      </w:r>
      <w:r>
        <w:rPr>
          <w:w w:val="105"/>
          <w:sz w:val="22"/>
        </w:rPr>
        <w:t> estar</w:t>
      </w:r>
      <w:r>
        <w:rPr>
          <w:w w:val="105"/>
          <w:sz w:val="22"/>
        </w:rPr>
        <w:t> a</w:t>
      </w:r>
      <w:r>
        <w:rPr>
          <w:w w:val="105"/>
          <w:sz w:val="22"/>
        </w:rPr>
        <w:t> una</w:t>
      </w:r>
      <w:r>
        <w:rPr>
          <w:w w:val="105"/>
          <w:sz w:val="22"/>
        </w:rPr>
        <w:t> altura</w:t>
      </w:r>
      <w:r>
        <w:rPr>
          <w:w w:val="105"/>
          <w:sz w:val="22"/>
        </w:rPr>
        <w:t> superior</w:t>
      </w:r>
      <w:r>
        <w:rPr>
          <w:w w:val="105"/>
          <w:sz w:val="22"/>
        </w:rPr>
        <w:t> de</w:t>
      </w:r>
      <w:r>
        <w:rPr>
          <w:w w:val="105"/>
          <w:sz w:val="22"/>
        </w:rPr>
        <w:t> 1,50</w:t>
      </w:r>
      <w:r>
        <w:rPr>
          <w:spacing w:val="40"/>
          <w:w w:val="105"/>
          <w:sz w:val="22"/>
        </w:rPr>
        <w:t> </w:t>
      </w:r>
      <w:r>
        <w:rPr>
          <w:w w:val="105"/>
          <w:sz w:val="22"/>
        </w:rPr>
        <w:t>metros,</w:t>
      </w:r>
      <w:r>
        <w:rPr>
          <w:w w:val="105"/>
          <w:sz w:val="22"/>
        </w:rPr>
        <w:t> los</w:t>
      </w:r>
      <w:r>
        <w:rPr>
          <w:w w:val="105"/>
          <w:sz w:val="22"/>
        </w:rPr>
        <w:t> vidrios</w:t>
      </w:r>
      <w:r>
        <w:rPr>
          <w:w w:val="105"/>
          <w:sz w:val="22"/>
        </w:rPr>
        <w:t> deben</w:t>
      </w:r>
      <w:r>
        <w:rPr>
          <w:w w:val="105"/>
          <w:sz w:val="22"/>
        </w:rPr>
        <w:t> contar</w:t>
      </w:r>
      <w:r>
        <w:rPr>
          <w:w w:val="105"/>
          <w:sz w:val="22"/>
        </w:rPr>
        <w:t> con</w:t>
      </w:r>
      <w:r>
        <w:rPr>
          <w:w w:val="105"/>
          <w:sz w:val="22"/>
        </w:rPr>
        <w:t> película</w:t>
      </w:r>
      <w:r>
        <w:rPr>
          <w:w w:val="105"/>
          <w:sz w:val="22"/>
        </w:rPr>
        <w:t> de</w:t>
      </w:r>
      <w:r>
        <w:rPr>
          <w:w w:val="105"/>
          <w:sz w:val="22"/>
        </w:rPr>
        <w:t> seguridad</w:t>
      </w:r>
      <w:r>
        <w:rPr>
          <w:w w:val="105"/>
          <w:sz w:val="22"/>
        </w:rPr>
        <w:t> y</w:t>
      </w:r>
      <w:r>
        <w:rPr>
          <w:w w:val="105"/>
          <w:sz w:val="22"/>
        </w:rPr>
        <w:t> tener</w:t>
      </w:r>
      <w:r>
        <w:rPr>
          <w:w w:val="105"/>
          <w:sz w:val="22"/>
        </w:rPr>
        <w:t> señalización</w:t>
      </w:r>
      <w:r>
        <w:rPr>
          <w:w w:val="105"/>
          <w:sz w:val="22"/>
        </w:rPr>
        <w:t> que permita identificarlo</w:t>
      </w:r>
    </w:p>
    <w:p>
      <w:pPr>
        <w:pStyle w:val="ListParagraph"/>
        <w:numPr>
          <w:ilvl w:val="3"/>
          <w:numId w:val="2"/>
        </w:numPr>
        <w:tabs>
          <w:tab w:pos="948" w:val="left" w:leader="none"/>
        </w:tabs>
        <w:spacing w:line="290" w:lineRule="auto" w:before="108" w:after="0"/>
        <w:ind w:left="946" w:right="371" w:hanging="359"/>
        <w:jc w:val="both"/>
        <w:rPr>
          <w:sz w:val="22"/>
        </w:rPr>
      </w:pPr>
      <w:r>
        <w:rPr>
          <w:i/>
          <w:w w:val="105"/>
          <w:sz w:val="23"/>
        </w:rPr>
        <w:t>Pintura en paredes</w:t>
      </w:r>
      <w:r>
        <w:rPr>
          <w:w w:val="105"/>
          <w:sz w:val="22"/>
        </w:rPr>
        <w:t>:</w:t>
      </w:r>
      <w:r>
        <w:rPr>
          <w:w w:val="105"/>
          <w:sz w:val="22"/>
        </w:rPr>
        <w:t> Pintura</w:t>
      </w:r>
      <w:r>
        <w:rPr>
          <w:w w:val="105"/>
          <w:sz w:val="22"/>
        </w:rPr>
        <w:t> interior</w:t>
      </w:r>
      <w:r>
        <w:rPr>
          <w:w w:val="105"/>
          <w:sz w:val="22"/>
        </w:rPr>
        <w:t> (tipo</w:t>
      </w:r>
      <w:r>
        <w:rPr>
          <w:w w:val="105"/>
          <w:sz w:val="22"/>
        </w:rPr>
        <w:t> viniltex</w:t>
      </w:r>
      <w:r>
        <w:rPr>
          <w:w w:val="105"/>
          <w:sz w:val="22"/>
        </w:rPr>
        <w:t> o</w:t>
      </w:r>
      <w:r>
        <w:rPr>
          <w:w w:val="105"/>
          <w:sz w:val="22"/>
        </w:rPr>
        <w:t> similar</w:t>
      </w:r>
      <w:r>
        <w:rPr>
          <w:w w:val="105"/>
          <w:sz w:val="22"/>
        </w:rPr>
        <w:t> 3</w:t>
      </w:r>
      <w:r>
        <w:rPr>
          <w:w w:val="105"/>
          <w:sz w:val="22"/>
        </w:rPr>
        <w:t> manos)</w:t>
      </w:r>
      <w:r>
        <w:rPr>
          <w:w w:val="105"/>
          <w:sz w:val="22"/>
        </w:rPr>
        <w:t> color</w:t>
      </w:r>
      <w:r>
        <w:rPr>
          <w:w w:val="105"/>
          <w:sz w:val="22"/>
        </w:rPr>
        <w:t> blanco</w:t>
      </w:r>
      <w:r>
        <w:rPr>
          <w:w w:val="105"/>
          <w:sz w:val="22"/>
        </w:rPr>
        <w:t> lavable (se</w:t>
      </w:r>
      <w:r>
        <w:rPr>
          <w:w w:val="105"/>
          <w:sz w:val="22"/>
        </w:rPr>
        <w:t> aplicara</w:t>
      </w:r>
      <w:r>
        <w:rPr>
          <w:spacing w:val="40"/>
          <w:w w:val="105"/>
          <w:sz w:val="22"/>
        </w:rPr>
        <w:t> </w:t>
      </w:r>
      <w:r>
        <w:rPr>
          <w:w w:val="105"/>
          <w:sz w:val="22"/>
        </w:rPr>
        <w:t>desde</w:t>
      </w:r>
      <w:r>
        <w:rPr>
          <w:spacing w:val="40"/>
          <w:w w:val="105"/>
          <w:sz w:val="22"/>
        </w:rPr>
        <w:t> </w:t>
      </w:r>
      <w:r>
        <w:rPr>
          <w:w w:val="105"/>
          <w:sz w:val="22"/>
        </w:rPr>
        <w:t>una</w:t>
      </w:r>
      <w:r>
        <w:rPr>
          <w:spacing w:val="40"/>
          <w:w w:val="105"/>
          <w:sz w:val="22"/>
        </w:rPr>
        <w:t> </w:t>
      </w:r>
      <w:r>
        <w:rPr>
          <w:w w:val="105"/>
          <w:sz w:val="22"/>
        </w:rPr>
        <w:t>altura</w:t>
      </w:r>
      <w:r>
        <w:rPr>
          <w:w w:val="105"/>
          <w:sz w:val="22"/>
        </w:rPr>
        <w:t> a</w:t>
      </w:r>
      <w:r>
        <w:rPr>
          <w:spacing w:val="40"/>
          <w:w w:val="105"/>
          <w:sz w:val="22"/>
        </w:rPr>
        <w:t> </w:t>
      </w:r>
      <w:r>
        <w:rPr>
          <w:w w:val="105"/>
          <w:sz w:val="22"/>
        </w:rPr>
        <w:t>partir</w:t>
      </w:r>
      <w:r>
        <w:rPr>
          <w:spacing w:val="40"/>
          <w:w w:val="105"/>
          <w:sz w:val="22"/>
        </w:rPr>
        <w:t> </w:t>
      </w:r>
      <w:r>
        <w:rPr>
          <w:w w:val="105"/>
          <w:sz w:val="22"/>
        </w:rPr>
        <w:t>de</w:t>
      </w:r>
      <w:r>
        <w:rPr>
          <w:spacing w:val="40"/>
          <w:w w:val="105"/>
          <w:sz w:val="22"/>
        </w:rPr>
        <w:t> </w:t>
      </w:r>
      <w:r>
        <w:rPr>
          <w:w w:val="105"/>
          <w:sz w:val="22"/>
        </w:rPr>
        <w:t>1,5</w:t>
      </w:r>
      <w:r>
        <w:rPr>
          <w:spacing w:val="40"/>
          <w:w w:val="105"/>
          <w:sz w:val="22"/>
        </w:rPr>
        <w:t> </w:t>
      </w:r>
      <w:r>
        <w:rPr>
          <w:w w:val="105"/>
          <w:sz w:val="22"/>
        </w:rPr>
        <w:t>metros</w:t>
      </w:r>
      <w:r>
        <w:rPr>
          <w:spacing w:val="40"/>
          <w:w w:val="105"/>
          <w:sz w:val="22"/>
        </w:rPr>
        <w:t> </w:t>
      </w:r>
      <w:r>
        <w:rPr>
          <w:w w:val="105"/>
          <w:sz w:val="22"/>
        </w:rPr>
        <w:t>del</w:t>
      </w:r>
      <w:r>
        <w:rPr>
          <w:spacing w:val="40"/>
          <w:w w:val="105"/>
          <w:sz w:val="22"/>
        </w:rPr>
        <w:t> </w:t>
      </w:r>
      <w:r>
        <w:rPr>
          <w:w w:val="105"/>
          <w:sz w:val="22"/>
        </w:rPr>
        <w:t>suelo</w:t>
      </w:r>
      <w:r>
        <w:rPr>
          <w:spacing w:val="40"/>
          <w:w w:val="105"/>
          <w:sz w:val="22"/>
        </w:rPr>
        <w:t> </w:t>
      </w:r>
      <w:r>
        <w:rPr>
          <w:w w:val="105"/>
          <w:sz w:val="22"/>
        </w:rPr>
        <w:t>y</w:t>
      </w:r>
      <w:r>
        <w:rPr>
          <w:spacing w:val="40"/>
          <w:w w:val="105"/>
          <w:sz w:val="22"/>
        </w:rPr>
        <w:t> </w:t>
      </w:r>
      <w:r>
        <w:rPr>
          <w:w w:val="105"/>
          <w:sz w:val="22"/>
        </w:rPr>
        <w:t>hasta</w:t>
      </w:r>
      <w:r>
        <w:rPr>
          <w:spacing w:val="40"/>
          <w:w w:val="105"/>
          <w:sz w:val="22"/>
        </w:rPr>
        <w:t> </w:t>
      </w:r>
      <w:r>
        <w:rPr>
          <w:w w:val="105"/>
          <w:sz w:val="22"/>
        </w:rPr>
        <w:t>el</w:t>
      </w:r>
      <w:r>
        <w:rPr>
          <w:spacing w:val="40"/>
          <w:w w:val="105"/>
          <w:sz w:val="22"/>
        </w:rPr>
        <w:t> </w:t>
      </w:r>
      <w:r>
        <w:rPr>
          <w:w w:val="105"/>
          <w:sz w:val="22"/>
        </w:rPr>
        <w:t>techo),</w:t>
      </w:r>
      <w:r>
        <w:rPr>
          <w:spacing w:val="40"/>
          <w:w w:val="105"/>
          <w:sz w:val="22"/>
        </w:rPr>
        <w:t> </w:t>
      </w:r>
      <w:r>
        <w:rPr>
          <w:w w:val="105"/>
          <w:sz w:val="22"/>
        </w:rPr>
        <w:t>las paredes llevarán tonalidad pastel gama de los tipo viniltex </w:t>
      </w:r>
      <w:r>
        <w:rPr>
          <w:i/>
          <w:w w:val="105"/>
          <w:sz w:val="23"/>
        </w:rPr>
        <w:t>kids </w:t>
      </w:r>
      <w:r>
        <w:rPr>
          <w:w w:val="105"/>
          <w:sz w:val="22"/>
        </w:rPr>
        <w:t>o similar hasta 1,5 metros medidos desde el suelo. Entre los dos colores, se instalará cenefa decorativa infantil, con motivos que representen cultura</w:t>
      </w:r>
      <w:r>
        <w:rPr>
          <w:w w:val="105"/>
          <w:sz w:val="22"/>
        </w:rPr>
        <w:t> y</w:t>
      </w:r>
      <w:r>
        <w:rPr>
          <w:w w:val="105"/>
          <w:sz w:val="22"/>
        </w:rPr>
        <w:t> naturaleza</w:t>
      </w:r>
      <w:r>
        <w:rPr>
          <w:w w:val="105"/>
          <w:sz w:val="22"/>
        </w:rPr>
        <w:t> y</w:t>
      </w:r>
      <w:r>
        <w:rPr>
          <w:w w:val="105"/>
          <w:sz w:val="22"/>
        </w:rPr>
        <w:t> que</w:t>
      </w:r>
      <w:r>
        <w:rPr>
          <w:w w:val="105"/>
          <w:sz w:val="22"/>
        </w:rPr>
        <w:t> estén</w:t>
      </w:r>
      <w:r>
        <w:rPr>
          <w:w w:val="105"/>
          <w:sz w:val="22"/>
        </w:rPr>
        <w:t> acordes</w:t>
      </w:r>
      <w:r>
        <w:rPr>
          <w:w w:val="105"/>
          <w:sz w:val="22"/>
        </w:rPr>
        <w:t> con</w:t>
      </w:r>
      <w:r>
        <w:rPr>
          <w:w w:val="105"/>
          <w:sz w:val="22"/>
        </w:rPr>
        <w:t> el contexto</w:t>
      </w:r>
      <w:r>
        <w:rPr>
          <w:w w:val="105"/>
          <w:sz w:val="22"/>
        </w:rPr>
        <w:t> de</w:t>
      </w:r>
      <w:r>
        <w:rPr>
          <w:w w:val="105"/>
          <w:sz w:val="22"/>
        </w:rPr>
        <w:t> las salas,</w:t>
      </w:r>
      <w:r>
        <w:rPr>
          <w:spacing w:val="61"/>
          <w:w w:val="105"/>
          <w:sz w:val="22"/>
        </w:rPr>
        <w:t> </w:t>
      </w:r>
      <w:r>
        <w:rPr>
          <w:w w:val="105"/>
          <w:sz w:val="22"/>
        </w:rPr>
        <w:t>en</w:t>
      </w:r>
      <w:r>
        <w:rPr>
          <w:spacing w:val="66"/>
          <w:w w:val="105"/>
          <w:sz w:val="22"/>
        </w:rPr>
        <w:t> </w:t>
      </w:r>
      <w:r>
        <w:rPr>
          <w:w w:val="105"/>
          <w:sz w:val="22"/>
        </w:rPr>
        <w:t>ningún</w:t>
      </w:r>
      <w:r>
        <w:rPr>
          <w:spacing w:val="65"/>
          <w:w w:val="105"/>
          <w:sz w:val="22"/>
        </w:rPr>
        <w:t> </w:t>
      </w:r>
      <w:r>
        <w:rPr>
          <w:w w:val="105"/>
          <w:sz w:val="22"/>
        </w:rPr>
        <w:t>caso</w:t>
      </w:r>
      <w:r>
        <w:rPr>
          <w:spacing w:val="63"/>
          <w:w w:val="105"/>
          <w:sz w:val="22"/>
        </w:rPr>
        <w:t> </w:t>
      </w:r>
      <w:r>
        <w:rPr>
          <w:w w:val="105"/>
          <w:sz w:val="22"/>
        </w:rPr>
        <w:t>se</w:t>
      </w:r>
      <w:r>
        <w:rPr>
          <w:spacing w:val="33"/>
          <w:w w:val="105"/>
          <w:sz w:val="22"/>
        </w:rPr>
        <w:t> </w:t>
      </w:r>
      <w:r>
        <w:rPr>
          <w:w w:val="105"/>
          <w:sz w:val="22"/>
        </w:rPr>
        <w:t>utilizaran</w:t>
      </w:r>
      <w:r>
        <w:rPr>
          <w:spacing w:val="34"/>
          <w:w w:val="105"/>
          <w:sz w:val="22"/>
        </w:rPr>
        <w:t> </w:t>
      </w:r>
      <w:r>
        <w:rPr>
          <w:w w:val="105"/>
          <w:sz w:val="22"/>
        </w:rPr>
        <w:t>cenefas</w:t>
      </w:r>
      <w:r>
        <w:rPr>
          <w:spacing w:val="30"/>
          <w:w w:val="105"/>
          <w:sz w:val="22"/>
        </w:rPr>
        <w:t> </w:t>
      </w:r>
      <w:r>
        <w:rPr>
          <w:w w:val="105"/>
          <w:sz w:val="22"/>
        </w:rPr>
        <w:t>de</w:t>
      </w:r>
      <w:r>
        <w:rPr>
          <w:spacing w:val="36"/>
          <w:w w:val="105"/>
          <w:sz w:val="22"/>
        </w:rPr>
        <w:t> </w:t>
      </w:r>
      <w:r>
        <w:rPr>
          <w:w w:val="105"/>
          <w:sz w:val="22"/>
        </w:rPr>
        <w:t>dibujos</w:t>
      </w:r>
      <w:r>
        <w:rPr>
          <w:spacing w:val="33"/>
          <w:w w:val="105"/>
          <w:sz w:val="22"/>
        </w:rPr>
        <w:t> </w:t>
      </w:r>
      <w:r>
        <w:rPr>
          <w:w w:val="105"/>
          <w:sz w:val="22"/>
        </w:rPr>
        <w:t>animados.</w:t>
      </w:r>
      <w:r>
        <w:rPr>
          <w:spacing w:val="31"/>
          <w:w w:val="105"/>
          <w:sz w:val="22"/>
        </w:rPr>
        <w:t> </w:t>
      </w:r>
      <w:r>
        <w:rPr>
          <w:w w:val="105"/>
          <w:sz w:val="22"/>
        </w:rPr>
        <w:t>No</w:t>
      </w:r>
      <w:r>
        <w:rPr>
          <w:spacing w:val="39"/>
          <w:w w:val="105"/>
          <w:sz w:val="22"/>
        </w:rPr>
        <w:t> </w:t>
      </w:r>
      <w:r>
        <w:rPr>
          <w:w w:val="105"/>
          <w:sz w:val="22"/>
        </w:rPr>
        <w:t>deberá</w:t>
      </w:r>
      <w:r>
        <w:rPr>
          <w:spacing w:val="37"/>
          <w:w w:val="105"/>
          <w:sz w:val="22"/>
        </w:rPr>
        <w:t> </w:t>
      </w:r>
      <w:r>
        <w:rPr>
          <w:w w:val="105"/>
          <w:sz w:val="22"/>
        </w:rPr>
        <w:t>quedar</w:t>
      </w:r>
      <w:r>
        <w:rPr>
          <w:spacing w:val="36"/>
          <w:w w:val="105"/>
          <w:sz w:val="22"/>
        </w:rPr>
        <w:t> </w:t>
      </w:r>
      <w:r>
        <w:rPr>
          <w:w w:val="105"/>
          <w:sz w:val="22"/>
        </w:rPr>
        <w:t>a la vista ningún tipo de conexión ni cableado expuesto y de fácil acceso a los niños, tales como cables o antenas de televisión, proyectores, etc.</w:t>
      </w:r>
    </w:p>
    <w:p>
      <w:pPr>
        <w:pStyle w:val="BodyText"/>
        <w:spacing w:before="130"/>
        <w:ind w:left="947"/>
      </w:pPr>
      <w:r>
        <w:rPr>
          <w:spacing w:val="-2"/>
          <w:w w:val="105"/>
        </w:rPr>
        <w:t>Acústica:</w:t>
      </w:r>
    </w:p>
    <w:p>
      <w:pPr>
        <w:pStyle w:val="BodyText"/>
        <w:spacing w:line="292" w:lineRule="auto" w:before="180"/>
        <w:ind w:left="381" w:right="374" w:hanging="2"/>
      </w:pPr>
      <w:r>
        <w:rPr>
          <w:w w:val="105"/>
        </w:rPr>
        <w:t>Las</w:t>
      </w:r>
      <w:r>
        <w:rPr>
          <w:spacing w:val="28"/>
          <w:w w:val="105"/>
        </w:rPr>
        <w:t> </w:t>
      </w:r>
      <w:r>
        <w:rPr>
          <w:w w:val="105"/>
        </w:rPr>
        <w:t>salas</w:t>
      </w:r>
      <w:r>
        <w:rPr>
          <w:spacing w:val="24"/>
          <w:w w:val="105"/>
        </w:rPr>
        <w:t> </w:t>
      </w:r>
      <w:r>
        <w:rPr>
          <w:w w:val="105"/>
        </w:rPr>
        <w:t>deben</w:t>
      </w:r>
      <w:r>
        <w:rPr>
          <w:spacing w:val="26"/>
          <w:w w:val="105"/>
        </w:rPr>
        <w:t> </w:t>
      </w:r>
      <w:r>
        <w:rPr>
          <w:w w:val="105"/>
        </w:rPr>
        <w:t>localizarse</w:t>
      </w:r>
      <w:r>
        <w:rPr>
          <w:spacing w:val="26"/>
          <w:w w:val="105"/>
        </w:rPr>
        <w:t> </w:t>
      </w:r>
      <w:r>
        <w:rPr>
          <w:w w:val="105"/>
        </w:rPr>
        <w:t>en</w:t>
      </w:r>
      <w:r>
        <w:rPr>
          <w:spacing w:val="29"/>
          <w:w w:val="105"/>
        </w:rPr>
        <w:t> </w:t>
      </w:r>
      <w:r>
        <w:rPr>
          <w:w w:val="105"/>
        </w:rPr>
        <w:t>espacios</w:t>
      </w:r>
      <w:r>
        <w:rPr>
          <w:spacing w:val="28"/>
          <w:w w:val="105"/>
        </w:rPr>
        <w:t> </w:t>
      </w:r>
      <w:r>
        <w:rPr>
          <w:w w:val="105"/>
        </w:rPr>
        <w:t>que</w:t>
      </w:r>
      <w:r>
        <w:rPr>
          <w:spacing w:val="25"/>
          <w:w w:val="105"/>
        </w:rPr>
        <w:t> </w:t>
      </w:r>
      <w:r>
        <w:rPr>
          <w:w w:val="105"/>
        </w:rPr>
        <w:t>garanticen</w:t>
      </w:r>
      <w:r>
        <w:rPr>
          <w:spacing w:val="29"/>
          <w:w w:val="105"/>
        </w:rPr>
        <w:t> </w:t>
      </w:r>
      <w:r>
        <w:rPr>
          <w:w w:val="105"/>
        </w:rPr>
        <w:t>el</w:t>
      </w:r>
      <w:r>
        <w:rPr>
          <w:spacing w:val="29"/>
          <w:w w:val="105"/>
        </w:rPr>
        <w:t> </w:t>
      </w:r>
      <w:r>
        <w:rPr>
          <w:w w:val="105"/>
        </w:rPr>
        <w:t>libre</w:t>
      </w:r>
      <w:r>
        <w:rPr>
          <w:spacing w:val="25"/>
          <w:w w:val="105"/>
        </w:rPr>
        <w:t> </w:t>
      </w:r>
      <w:r>
        <w:rPr>
          <w:w w:val="105"/>
        </w:rPr>
        <w:t>esparcimiento</w:t>
      </w:r>
      <w:r>
        <w:rPr>
          <w:spacing w:val="26"/>
          <w:w w:val="105"/>
        </w:rPr>
        <w:t> </w:t>
      </w:r>
      <w:r>
        <w:rPr>
          <w:w w:val="105"/>
        </w:rPr>
        <w:t>de</w:t>
      </w:r>
      <w:r>
        <w:rPr>
          <w:spacing w:val="28"/>
          <w:w w:val="105"/>
        </w:rPr>
        <w:t> </w:t>
      </w:r>
      <w:r>
        <w:rPr>
          <w:w w:val="105"/>
        </w:rPr>
        <w:t>los</w:t>
      </w:r>
      <w:r>
        <w:rPr>
          <w:spacing w:val="28"/>
          <w:w w:val="105"/>
        </w:rPr>
        <w:t> </w:t>
      </w:r>
      <w:r>
        <w:rPr>
          <w:w w:val="105"/>
        </w:rPr>
        <w:t>niños</w:t>
      </w:r>
      <w:r>
        <w:rPr>
          <w:spacing w:val="28"/>
          <w:w w:val="105"/>
        </w:rPr>
        <w:t> </w:t>
      </w:r>
      <w:r>
        <w:rPr>
          <w:w w:val="105"/>
        </w:rPr>
        <w:t>sin que estos se vean afectados por las actividades paralelas que realicen otros usuarios.</w:t>
      </w:r>
    </w:p>
    <w:p>
      <w:pPr>
        <w:pStyle w:val="ListParagraph"/>
        <w:numPr>
          <w:ilvl w:val="2"/>
          <w:numId w:val="2"/>
        </w:numPr>
        <w:tabs>
          <w:tab w:pos="1230" w:val="left" w:leader="none"/>
          <w:tab w:pos="1231" w:val="left" w:leader="none"/>
        </w:tabs>
        <w:spacing w:line="240" w:lineRule="auto" w:before="241" w:after="0"/>
        <w:ind w:left="1230" w:right="0" w:hanging="851"/>
        <w:jc w:val="left"/>
        <w:rPr>
          <w:sz w:val="22"/>
        </w:rPr>
      </w:pPr>
      <w:bookmarkStart w:name="6.4.2. Dotación de mobiliarios de los ám" w:id="74"/>
      <w:bookmarkEnd w:id="74"/>
      <w:r>
        <w:rPr/>
      </w:r>
      <w:bookmarkStart w:name="_bookmark55" w:id="75"/>
      <w:bookmarkEnd w:id="75"/>
      <w:r>
        <w:rPr>
          <w:w w:val="105"/>
          <w:sz w:val="22"/>
        </w:rPr>
        <w:t>D</w:t>
      </w:r>
      <w:r>
        <w:rPr>
          <w:w w:val="105"/>
          <w:sz w:val="22"/>
        </w:rPr>
        <w:t>otación</w:t>
      </w:r>
      <w:r>
        <w:rPr>
          <w:spacing w:val="44"/>
          <w:w w:val="105"/>
          <w:sz w:val="22"/>
        </w:rPr>
        <w:t> </w:t>
      </w:r>
      <w:r>
        <w:rPr>
          <w:w w:val="105"/>
          <w:sz w:val="22"/>
        </w:rPr>
        <w:t>de</w:t>
      </w:r>
      <w:r>
        <w:rPr>
          <w:spacing w:val="44"/>
          <w:w w:val="105"/>
          <w:sz w:val="22"/>
        </w:rPr>
        <w:t> </w:t>
      </w:r>
      <w:r>
        <w:rPr>
          <w:w w:val="105"/>
          <w:sz w:val="22"/>
        </w:rPr>
        <w:t>mobiliarios</w:t>
      </w:r>
      <w:r>
        <w:rPr>
          <w:spacing w:val="43"/>
          <w:w w:val="105"/>
          <w:sz w:val="22"/>
        </w:rPr>
        <w:t> </w:t>
      </w:r>
      <w:r>
        <w:rPr>
          <w:w w:val="105"/>
          <w:sz w:val="22"/>
        </w:rPr>
        <w:t>de</w:t>
      </w:r>
      <w:r>
        <w:rPr>
          <w:spacing w:val="43"/>
          <w:w w:val="105"/>
          <w:sz w:val="22"/>
        </w:rPr>
        <w:t> </w:t>
      </w:r>
      <w:r>
        <w:rPr>
          <w:w w:val="105"/>
          <w:sz w:val="22"/>
        </w:rPr>
        <w:t>los</w:t>
      </w:r>
      <w:r>
        <w:rPr>
          <w:spacing w:val="44"/>
          <w:w w:val="105"/>
          <w:sz w:val="22"/>
        </w:rPr>
        <w:t> </w:t>
      </w:r>
      <w:r>
        <w:rPr>
          <w:w w:val="105"/>
          <w:sz w:val="22"/>
        </w:rPr>
        <w:t>ámbitos</w:t>
      </w:r>
      <w:r>
        <w:rPr>
          <w:spacing w:val="43"/>
          <w:w w:val="105"/>
          <w:sz w:val="22"/>
        </w:rPr>
        <w:t> </w:t>
      </w:r>
      <w:r>
        <w:rPr>
          <w:w w:val="105"/>
          <w:sz w:val="22"/>
        </w:rPr>
        <w:t>culturales</w:t>
      </w:r>
      <w:r>
        <w:rPr>
          <w:spacing w:val="42"/>
          <w:w w:val="105"/>
          <w:sz w:val="22"/>
        </w:rPr>
        <w:t> </w:t>
      </w:r>
      <w:r>
        <w:rPr>
          <w:w w:val="105"/>
          <w:sz w:val="22"/>
        </w:rPr>
        <w:t>para</w:t>
      </w:r>
      <w:r>
        <w:rPr>
          <w:spacing w:val="46"/>
          <w:w w:val="105"/>
          <w:sz w:val="22"/>
        </w:rPr>
        <w:t> </w:t>
      </w:r>
      <w:r>
        <w:rPr>
          <w:w w:val="105"/>
          <w:sz w:val="22"/>
        </w:rPr>
        <w:t>la</w:t>
      </w:r>
      <w:r>
        <w:rPr>
          <w:spacing w:val="43"/>
          <w:w w:val="105"/>
          <w:sz w:val="22"/>
        </w:rPr>
        <w:t> </w:t>
      </w:r>
      <w:r>
        <w:rPr>
          <w:w w:val="105"/>
          <w:sz w:val="22"/>
        </w:rPr>
        <w:t>primera</w:t>
      </w:r>
      <w:r>
        <w:rPr>
          <w:spacing w:val="44"/>
          <w:w w:val="105"/>
          <w:sz w:val="22"/>
        </w:rPr>
        <w:t> </w:t>
      </w:r>
      <w:r>
        <w:rPr>
          <w:spacing w:val="-2"/>
          <w:w w:val="105"/>
          <w:sz w:val="22"/>
        </w:rPr>
        <w:t>infancia</w:t>
      </w:r>
    </w:p>
    <w:p>
      <w:pPr>
        <w:spacing w:after="0" w:line="240" w:lineRule="auto"/>
        <w:jc w:val="left"/>
        <w:rPr>
          <w:sz w:val="22"/>
        </w:rPr>
        <w:sectPr>
          <w:pgSz w:w="11910" w:h="16840"/>
          <w:pgMar w:header="0" w:footer="1014" w:top="1720" w:bottom="1220" w:left="1180" w:right="900"/>
        </w:sectPr>
      </w:pPr>
    </w:p>
    <w:p>
      <w:pPr>
        <w:pStyle w:val="BodyText"/>
        <w:spacing w:line="292" w:lineRule="auto" w:before="83"/>
        <w:ind w:left="379" w:right="371" w:firstLine="567"/>
        <w:jc w:val="both"/>
      </w:pPr>
      <w:r>
        <w:rPr>
          <w:w w:val="105"/>
        </w:rPr>
        <w:t>Esta segunda línea de inversión se refiere al conjunto de bienes muebles que se requieren para la adecuada atención de los niños y niñas en ámbitos culturales como bibliotecas públicas de</w:t>
      </w:r>
      <w:r>
        <w:rPr>
          <w:w w:val="105"/>
        </w:rPr>
        <w:t> la</w:t>
      </w:r>
      <w:r>
        <w:rPr>
          <w:w w:val="105"/>
        </w:rPr>
        <w:t> Red</w:t>
      </w:r>
      <w:r>
        <w:rPr>
          <w:w w:val="105"/>
        </w:rPr>
        <w:t> Nacional</w:t>
      </w:r>
      <w:r>
        <w:rPr>
          <w:w w:val="105"/>
        </w:rPr>
        <w:t> de</w:t>
      </w:r>
      <w:r>
        <w:rPr>
          <w:w w:val="105"/>
        </w:rPr>
        <w:t> Bibliotecas</w:t>
      </w:r>
      <w:r>
        <w:rPr>
          <w:w w:val="105"/>
        </w:rPr>
        <w:t> Públicas</w:t>
      </w:r>
      <w:r>
        <w:rPr>
          <w:w w:val="105"/>
        </w:rPr>
        <w:t> (RNBP),</w:t>
      </w:r>
      <w:r>
        <w:rPr>
          <w:w w:val="105"/>
        </w:rPr>
        <w:t> museos</w:t>
      </w:r>
      <w:r>
        <w:rPr>
          <w:w w:val="105"/>
        </w:rPr>
        <w:t> inscritos</w:t>
      </w:r>
      <w:r>
        <w:rPr>
          <w:w w:val="105"/>
        </w:rPr>
        <w:t> en</w:t>
      </w:r>
      <w:r>
        <w:rPr>
          <w:w w:val="105"/>
        </w:rPr>
        <w:t> el</w:t>
      </w:r>
      <w:r>
        <w:rPr>
          <w:w w:val="105"/>
        </w:rPr>
        <w:t> Programa</w:t>
      </w:r>
      <w:r>
        <w:rPr>
          <w:w w:val="105"/>
        </w:rPr>
        <w:t> de Fortalecimiento</w:t>
      </w:r>
      <w:r>
        <w:rPr>
          <w:w w:val="105"/>
        </w:rPr>
        <w:t> de</w:t>
      </w:r>
      <w:r>
        <w:rPr>
          <w:w w:val="105"/>
        </w:rPr>
        <w:t> Museos</w:t>
      </w:r>
      <w:hyperlink w:history="true" w:anchor="_bookmark56">
        <w:r>
          <w:rPr>
            <w:w w:val="105"/>
            <w:position w:val="8"/>
            <w:sz w:val="13"/>
          </w:rPr>
          <w:t>32</w:t>
        </w:r>
      </w:hyperlink>
      <w:r>
        <w:rPr>
          <w:w w:val="105"/>
        </w:rPr>
        <w:t>,</w:t>
      </w:r>
      <w:r>
        <w:rPr>
          <w:w w:val="105"/>
        </w:rPr>
        <w:t> casas</w:t>
      </w:r>
      <w:r>
        <w:rPr>
          <w:w w:val="105"/>
        </w:rPr>
        <w:t> de</w:t>
      </w:r>
      <w:r>
        <w:rPr>
          <w:w w:val="105"/>
        </w:rPr>
        <w:t> cultura</w:t>
      </w:r>
      <w:r>
        <w:rPr>
          <w:w w:val="105"/>
        </w:rPr>
        <w:t> u</w:t>
      </w:r>
      <w:r>
        <w:rPr>
          <w:w w:val="105"/>
        </w:rPr>
        <w:t> otras</w:t>
      </w:r>
      <w:r>
        <w:rPr>
          <w:w w:val="105"/>
        </w:rPr>
        <w:t> infraestructuras</w:t>
      </w:r>
      <w:r>
        <w:rPr>
          <w:w w:val="105"/>
        </w:rPr>
        <w:t> culturales</w:t>
      </w:r>
      <w:r>
        <w:rPr>
          <w:w w:val="105"/>
        </w:rPr>
        <w:t> dependiendo de la región.</w:t>
      </w:r>
    </w:p>
    <w:p>
      <w:pPr>
        <w:pStyle w:val="BodyText"/>
        <w:spacing w:line="292" w:lineRule="auto" w:before="125"/>
        <w:ind w:left="378" w:right="372" w:firstLine="568"/>
        <w:jc w:val="both"/>
      </w:pPr>
      <w:r>
        <w:rPr>
          <w:w w:val="105"/>
        </w:rPr>
        <w:t>En</w:t>
      </w:r>
      <w:r>
        <w:rPr>
          <w:w w:val="105"/>
        </w:rPr>
        <w:t> general,</w:t>
      </w:r>
      <w:r>
        <w:rPr>
          <w:w w:val="105"/>
        </w:rPr>
        <w:t> los</w:t>
      </w:r>
      <w:r>
        <w:rPr>
          <w:w w:val="105"/>
        </w:rPr>
        <w:t> ámbitos</w:t>
      </w:r>
      <w:r>
        <w:rPr>
          <w:w w:val="105"/>
        </w:rPr>
        <w:t> culturales</w:t>
      </w:r>
      <w:r>
        <w:rPr>
          <w:w w:val="105"/>
        </w:rPr>
        <w:t> deben</w:t>
      </w:r>
      <w:r>
        <w:rPr>
          <w:w w:val="105"/>
        </w:rPr>
        <w:t> estar</w:t>
      </w:r>
      <w:r>
        <w:rPr>
          <w:w w:val="105"/>
        </w:rPr>
        <w:t> disponibles</w:t>
      </w:r>
      <w:r>
        <w:rPr>
          <w:w w:val="105"/>
        </w:rPr>
        <w:t> para</w:t>
      </w:r>
      <w:r>
        <w:rPr>
          <w:w w:val="105"/>
        </w:rPr>
        <w:t> primera</w:t>
      </w:r>
      <w:r>
        <w:rPr>
          <w:w w:val="105"/>
        </w:rPr>
        <w:t> infancia</w:t>
      </w:r>
      <w:r>
        <w:rPr>
          <w:w w:val="105"/>
        </w:rPr>
        <w:t> con servicios</w:t>
      </w:r>
      <w:r>
        <w:rPr>
          <w:w w:val="105"/>
        </w:rPr>
        <w:t> y</w:t>
      </w:r>
      <w:r>
        <w:rPr>
          <w:w w:val="105"/>
        </w:rPr>
        <w:t> actividades</w:t>
      </w:r>
      <w:r>
        <w:rPr>
          <w:w w:val="105"/>
        </w:rPr>
        <w:t> especiales</w:t>
      </w:r>
      <w:r>
        <w:rPr>
          <w:w w:val="105"/>
        </w:rPr>
        <w:t> para</w:t>
      </w:r>
      <w:r>
        <w:rPr>
          <w:w w:val="105"/>
        </w:rPr>
        <w:t> la</w:t>
      </w:r>
      <w:r>
        <w:rPr>
          <w:w w:val="105"/>
        </w:rPr>
        <w:t> edad.</w:t>
      </w:r>
      <w:r>
        <w:rPr>
          <w:w w:val="105"/>
        </w:rPr>
        <w:t> Las</w:t>
      </w:r>
      <w:r>
        <w:rPr>
          <w:w w:val="105"/>
        </w:rPr>
        <w:t> colecciones,</w:t>
      </w:r>
      <w:r>
        <w:rPr>
          <w:w w:val="105"/>
        </w:rPr>
        <w:t> materiales</w:t>
      </w:r>
      <w:r>
        <w:rPr>
          <w:w w:val="105"/>
        </w:rPr>
        <w:t> y</w:t>
      </w:r>
      <w:r>
        <w:rPr>
          <w:w w:val="105"/>
        </w:rPr>
        <w:t> muebles</w:t>
      </w:r>
      <w:r>
        <w:rPr>
          <w:w w:val="105"/>
        </w:rPr>
        <w:t> deben estar dispuestos para</w:t>
      </w:r>
      <w:r>
        <w:rPr>
          <w:w w:val="105"/>
        </w:rPr>
        <w:t> el</w:t>
      </w:r>
      <w:r>
        <w:rPr>
          <w:w w:val="105"/>
        </w:rPr>
        <w:t> uso</w:t>
      </w:r>
      <w:r>
        <w:rPr>
          <w:w w:val="105"/>
        </w:rPr>
        <w:t> y disfrute de los niños y adultos asistentes. Tanto</w:t>
      </w:r>
      <w:r>
        <w:rPr>
          <w:w w:val="105"/>
        </w:rPr>
        <w:t> el</w:t>
      </w:r>
      <w:r>
        <w:rPr>
          <w:w w:val="105"/>
        </w:rPr>
        <w:t> espacio</w:t>
      </w:r>
      <w:r>
        <w:rPr>
          <w:w w:val="105"/>
        </w:rPr>
        <w:t> como los</w:t>
      </w:r>
      <w:r>
        <w:rPr>
          <w:w w:val="105"/>
        </w:rPr>
        <w:t> elementos</w:t>
      </w:r>
      <w:r>
        <w:rPr>
          <w:w w:val="105"/>
        </w:rPr>
        <w:t> y</w:t>
      </w:r>
      <w:r>
        <w:rPr>
          <w:w w:val="105"/>
        </w:rPr>
        <w:t> muebles</w:t>
      </w:r>
      <w:r>
        <w:rPr>
          <w:w w:val="105"/>
        </w:rPr>
        <w:t> que</w:t>
      </w:r>
      <w:r>
        <w:rPr>
          <w:w w:val="105"/>
        </w:rPr>
        <w:t> lo</w:t>
      </w:r>
      <w:r>
        <w:rPr>
          <w:w w:val="105"/>
        </w:rPr>
        <w:t> componen</w:t>
      </w:r>
      <w:r>
        <w:rPr>
          <w:w w:val="105"/>
        </w:rPr>
        <w:t> deben</w:t>
      </w:r>
      <w:r>
        <w:rPr>
          <w:w w:val="105"/>
        </w:rPr>
        <w:t> estar</w:t>
      </w:r>
      <w:r>
        <w:rPr>
          <w:w w:val="105"/>
        </w:rPr>
        <w:t> en</w:t>
      </w:r>
      <w:r>
        <w:rPr>
          <w:w w:val="105"/>
        </w:rPr>
        <w:t> buen</w:t>
      </w:r>
      <w:r>
        <w:rPr>
          <w:w w:val="105"/>
        </w:rPr>
        <w:t> estado,</w:t>
      </w:r>
      <w:r>
        <w:rPr>
          <w:w w:val="105"/>
        </w:rPr>
        <w:t> por</w:t>
      </w:r>
      <w:r>
        <w:rPr>
          <w:w w:val="105"/>
        </w:rPr>
        <w:t> lo</w:t>
      </w:r>
      <w:r>
        <w:rPr>
          <w:w w:val="105"/>
        </w:rPr>
        <w:t> que</w:t>
      </w:r>
      <w:r>
        <w:rPr>
          <w:w w:val="105"/>
        </w:rPr>
        <w:t> deben contemplarse las reparaciones o reposiciones necesarias, así como retirar de manera inmediata los elementos en mal estado para evitar accidentes.</w:t>
      </w:r>
    </w:p>
    <w:p>
      <w:pPr>
        <w:pStyle w:val="BodyText"/>
        <w:spacing w:line="292" w:lineRule="auto" w:before="127"/>
        <w:ind w:left="378" w:right="374" w:firstLine="567"/>
        <w:jc w:val="both"/>
      </w:pPr>
      <w:r>
        <w:rPr>
          <w:w w:val="105"/>
        </w:rPr>
        <w:t>Se</w:t>
      </w:r>
      <w:r>
        <w:rPr>
          <w:w w:val="105"/>
        </w:rPr>
        <w:t> definen</w:t>
      </w:r>
      <w:r>
        <w:rPr>
          <w:w w:val="105"/>
        </w:rPr>
        <w:t> dos</w:t>
      </w:r>
      <w:r>
        <w:rPr>
          <w:w w:val="105"/>
        </w:rPr>
        <w:t> criterios</w:t>
      </w:r>
      <w:r>
        <w:rPr>
          <w:w w:val="105"/>
        </w:rPr>
        <w:t> generales</w:t>
      </w:r>
      <w:r>
        <w:rPr>
          <w:w w:val="105"/>
        </w:rPr>
        <w:t> que</w:t>
      </w:r>
      <w:r>
        <w:rPr>
          <w:w w:val="105"/>
        </w:rPr>
        <w:t> orientan</w:t>
      </w:r>
      <w:r>
        <w:rPr>
          <w:w w:val="105"/>
        </w:rPr>
        <w:t> la</w:t>
      </w:r>
      <w:r>
        <w:rPr>
          <w:w w:val="105"/>
        </w:rPr>
        <w:t> adquisición</w:t>
      </w:r>
      <w:r>
        <w:rPr>
          <w:w w:val="105"/>
        </w:rPr>
        <w:t> y</w:t>
      </w:r>
      <w:r>
        <w:rPr>
          <w:w w:val="105"/>
        </w:rPr>
        <w:t> disposición</w:t>
      </w:r>
      <w:r>
        <w:rPr>
          <w:w w:val="105"/>
        </w:rPr>
        <w:t> de</w:t>
      </w:r>
      <w:r>
        <w:rPr>
          <w:w w:val="105"/>
        </w:rPr>
        <w:t> los materiales</w:t>
      </w:r>
      <w:r>
        <w:rPr>
          <w:w w:val="105"/>
        </w:rPr>
        <w:t> en</w:t>
      </w:r>
      <w:r>
        <w:rPr>
          <w:w w:val="105"/>
        </w:rPr>
        <w:t> las</w:t>
      </w:r>
      <w:r>
        <w:rPr>
          <w:w w:val="105"/>
        </w:rPr>
        <w:t> bibliotecas,</w:t>
      </w:r>
      <w:r>
        <w:rPr>
          <w:w w:val="105"/>
        </w:rPr>
        <w:t> museos,</w:t>
      </w:r>
      <w:r>
        <w:rPr>
          <w:w w:val="105"/>
        </w:rPr>
        <w:t> casas</w:t>
      </w:r>
      <w:r>
        <w:rPr>
          <w:w w:val="105"/>
        </w:rPr>
        <w:t> de</w:t>
      </w:r>
      <w:r>
        <w:rPr>
          <w:w w:val="105"/>
        </w:rPr>
        <w:t> cultura</w:t>
      </w:r>
      <w:r>
        <w:rPr>
          <w:w w:val="105"/>
        </w:rPr>
        <w:t> u</w:t>
      </w:r>
      <w:r>
        <w:rPr>
          <w:w w:val="105"/>
        </w:rPr>
        <w:t> otras</w:t>
      </w:r>
      <w:r>
        <w:rPr>
          <w:w w:val="105"/>
        </w:rPr>
        <w:t> infraestructuras</w:t>
      </w:r>
      <w:r>
        <w:rPr>
          <w:w w:val="105"/>
        </w:rPr>
        <w:t> culturales, centradas</w:t>
      </w:r>
      <w:r>
        <w:rPr>
          <w:spacing w:val="40"/>
          <w:w w:val="105"/>
        </w:rPr>
        <w:t> </w:t>
      </w:r>
      <w:r>
        <w:rPr>
          <w:w w:val="105"/>
        </w:rPr>
        <w:t>en</w:t>
      </w:r>
      <w:r>
        <w:rPr>
          <w:spacing w:val="40"/>
          <w:w w:val="105"/>
        </w:rPr>
        <w:t> </w:t>
      </w:r>
      <w:r>
        <w:rPr>
          <w:w w:val="105"/>
        </w:rPr>
        <w:t>la</w:t>
      </w:r>
      <w:r>
        <w:rPr>
          <w:spacing w:val="40"/>
          <w:w w:val="105"/>
        </w:rPr>
        <w:t> </w:t>
      </w:r>
      <w:r>
        <w:rPr>
          <w:w w:val="105"/>
        </w:rPr>
        <w:t>accesibilidad</w:t>
      </w:r>
      <w:r>
        <w:rPr>
          <w:spacing w:val="40"/>
          <w:w w:val="105"/>
        </w:rPr>
        <w:t> </w:t>
      </w:r>
      <w:r>
        <w:rPr>
          <w:w w:val="105"/>
        </w:rPr>
        <w:t>y</w:t>
      </w:r>
      <w:r>
        <w:rPr>
          <w:spacing w:val="40"/>
          <w:w w:val="105"/>
        </w:rPr>
        <w:t> </w:t>
      </w:r>
      <w:r>
        <w:rPr>
          <w:w w:val="105"/>
        </w:rPr>
        <w:t>la</w:t>
      </w:r>
      <w:r>
        <w:rPr>
          <w:spacing w:val="40"/>
          <w:w w:val="105"/>
        </w:rPr>
        <w:t> </w:t>
      </w:r>
      <w:r>
        <w:rPr>
          <w:w w:val="105"/>
        </w:rPr>
        <w:t>pertinencia</w:t>
      </w:r>
      <w:r>
        <w:rPr>
          <w:spacing w:val="40"/>
          <w:w w:val="105"/>
        </w:rPr>
        <w:t> </w:t>
      </w:r>
      <w:r>
        <w:rPr>
          <w:w w:val="105"/>
        </w:rPr>
        <w:t>cultural</w:t>
      </w:r>
      <w:r>
        <w:rPr>
          <w:spacing w:val="40"/>
          <w:w w:val="105"/>
        </w:rPr>
        <w:t> </w:t>
      </w:r>
      <w:r>
        <w:rPr>
          <w:w w:val="105"/>
        </w:rPr>
        <w:t>del</w:t>
      </w:r>
      <w:r>
        <w:rPr>
          <w:spacing w:val="40"/>
          <w:w w:val="105"/>
        </w:rPr>
        <w:t> </w:t>
      </w:r>
      <w:r>
        <w:rPr>
          <w:w w:val="105"/>
        </w:rPr>
        <w:t>mobiliario.</w:t>
      </w:r>
    </w:p>
    <w:p>
      <w:pPr>
        <w:pStyle w:val="ListParagraph"/>
        <w:numPr>
          <w:ilvl w:val="0"/>
          <w:numId w:val="13"/>
        </w:numPr>
        <w:tabs>
          <w:tab w:pos="948" w:val="left" w:leader="none"/>
        </w:tabs>
        <w:spacing w:line="292" w:lineRule="auto" w:before="113" w:after="0"/>
        <w:ind w:left="946" w:right="372" w:hanging="361"/>
        <w:jc w:val="both"/>
        <w:rPr>
          <w:sz w:val="22"/>
        </w:rPr>
      </w:pPr>
      <w:r>
        <w:rPr>
          <w:i/>
          <w:w w:val="105"/>
          <w:sz w:val="23"/>
        </w:rPr>
        <w:t>Accesibilidad</w:t>
      </w:r>
      <w:r>
        <w:rPr>
          <w:w w:val="105"/>
          <w:sz w:val="22"/>
        </w:rPr>
        <w:t>:</w:t>
      </w:r>
      <w:r>
        <w:rPr>
          <w:w w:val="105"/>
          <w:sz w:val="22"/>
        </w:rPr>
        <w:t> Se</w:t>
      </w:r>
      <w:r>
        <w:rPr>
          <w:w w:val="105"/>
          <w:sz w:val="22"/>
        </w:rPr>
        <w:t> refiere</w:t>
      </w:r>
      <w:r>
        <w:rPr>
          <w:w w:val="105"/>
          <w:sz w:val="22"/>
        </w:rPr>
        <w:t> a</w:t>
      </w:r>
      <w:r>
        <w:rPr>
          <w:w w:val="105"/>
          <w:sz w:val="22"/>
        </w:rPr>
        <w:t> la</w:t>
      </w:r>
      <w:r>
        <w:rPr>
          <w:w w:val="105"/>
          <w:sz w:val="22"/>
        </w:rPr>
        <w:t> posibilidad</w:t>
      </w:r>
      <w:r>
        <w:rPr>
          <w:w w:val="105"/>
          <w:sz w:val="22"/>
        </w:rPr>
        <w:t> de</w:t>
      </w:r>
      <w:r>
        <w:rPr>
          <w:w w:val="105"/>
          <w:sz w:val="22"/>
        </w:rPr>
        <w:t> hacer</w:t>
      </w:r>
      <w:r>
        <w:rPr>
          <w:w w:val="105"/>
          <w:sz w:val="22"/>
        </w:rPr>
        <w:t> uso</w:t>
      </w:r>
      <w:r>
        <w:rPr>
          <w:w w:val="105"/>
          <w:sz w:val="22"/>
        </w:rPr>
        <w:t> de</w:t>
      </w:r>
      <w:r>
        <w:rPr>
          <w:w w:val="105"/>
          <w:sz w:val="22"/>
        </w:rPr>
        <w:t> todos</w:t>
      </w:r>
      <w:r>
        <w:rPr>
          <w:w w:val="105"/>
          <w:sz w:val="22"/>
        </w:rPr>
        <w:t> los</w:t>
      </w:r>
      <w:r>
        <w:rPr>
          <w:w w:val="105"/>
          <w:sz w:val="22"/>
        </w:rPr>
        <w:t> recursos</w:t>
      </w:r>
      <w:r>
        <w:rPr>
          <w:w w:val="105"/>
          <w:sz w:val="22"/>
        </w:rPr>
        <w:t> de</w:t>
      </w:r>
      <w:r>
        <w:rPr>
          <w:w w:val="105"/>
          <w:sz w:val="22"/>
        </w:rPr>
        <w:t> los</w:t>
      </w:r>
      <w:r>
        <w:rPr>
          <w:w w:val="105"/>
          <w:sz w:val="22"/>
        </w:rPr>
        <w:t> que dispone un espacio específico para ofrecer comodidad, seguridad, autonomía, higiene y adaptabilidad</w:t>
      </w:r>
      <w:r>
        <w:rPr>
          <w:w w:val="105"/>
          <w:sz w:val="22"/>
        </w:rPr>
        <w:t> en</w:t>
      </w:r>
      <w:r>
        <w:rPr>
          <w:w w:val="105"/>
          <w:sz w:val="22"/>
        </w:rPr>
        <w:t> su</w:t>
      </w:r>
      <w:r>
        <w:rPr>
          <w:w w:val="105"/>
          <w:sz w:val="22"/>
        </w:rPr>
        <w:t> infraestructura</w:t>
      </w:r>
      <w:r>
        <w:rPr>
          <w:w w:val="105"/>
          <w:sz w:val="22"/>
        </w:rPr>
        <w:t> interna</w:t>
      </w:r>
      <w:r>
        <w:rPr>
          <w:w w:val="105"/>
          <w:sz w:val="22"/>
        </w:rPr>
        <w:t> y</w:t>
      </w:r>
      <w:r>
        <w:rPr>
          <w:w w:val="105"/>
          <w:sz w:val="22"/>
        </w:rPr>
        <w:t> externa,</w:t>
      </w:r>
      <w:r>
        <w:rPr>
          <w:w w:val="105"/>
          <w:sz w:val="22"/>
        </w:rPr>
        <w:t> en</w:t>
      </w:r>
      <w:r>
        <w:rPr>
          <w:w w:val="105"/>
          <w:sz w:val="22"/>
        </w:rPr>
        <w:t> sus</w:t>
      </w:r>
      <w:r>
        <w:rPr>
          <w:w w:val="105"/>
          <w:sz w:val="22"/>
        </w:rPr>
        <w:t> servicios</w:t>
      </w:r>
      <w:r>
        <w:rPr>
          <w:w w:val="105"/>
          <w:sz w:val="22"/>
        </w:rPr>
        <w:t> de</w:t>
      </w:r>
      <w:r>
        <w:rPr>
          <w:w w:val="105"/>
          <w:sz w:val="22"/>
        </w:rPr>
        <w:t> información, consulta,</w:t>
      </w:r>
      <w:r>
        <w:rPr>
          <w:w w:val="105"/>
          <w:sz w:val="22"/>
        </w:rPr>
        <w:t> actividades</w:t>
      </w:r>
      <w:r>
        <w:rPr>
          <w:w w:val="105"/>
          <w:sz w:val="22"/>
        </w:rPr>
        <w:t> educativas</w:t>
      </w:r>
      <w:r>
        <w:rPr>
          <w:w w:val="105"/>
          <w:sz w:val="22"/>
        </w:rPr>
        <w:t> y</w:t>
      </w:r>
      <w:r>
        <w:rPr>
          <w:w w:val="105"/>
          <w:sz w:val="22"/>
        </w:rPr>
        <w:t> culturales,</w:t>
      </w:r>
      <w:r>
        <w:rPr>
          <w:w w:val="105"/>
          <w:sz w:val="22"/>
        </w:rPr>
        <w:t> en</w:t>
      </w:r>
      <w:r>
        <w:rPr>
          <w:w w:val="105"/>
          <w:sz w:val="22"/>
        </w:rPr>
        <w:t> manejo</w:t>
      </w:r>
      <w:r>
        <w:rPr>
          <w:w w:val="105"/>
          <w:sz w:val="22"/>
        </w:rPr>
        <w:t> de</w:t>
      </w:r>
      <w:r>
        <w:rPr>
          <w:w w:val="105"/>
          <w:sz w:val="22"/>
        </w:rPr>
        <w:t> las</w:t>
      </w:r>
      <w:r>
        <w:rPr>
          <w:w w:val="105"/>
          <w:sz w:val="22"/>
        </w:rPr>
        <w:t> tecnologías</w:t>
      </w:r>
      <w:r>
        <w:rPr>
          <w:w w:val="105"/>
          <w:sz w:val="22"/>
        </w:rPr>
        <w:t> y</w:t>
      </w:r>
      <w:r>
        <w:rPr>
          <w:w w:val="105"/>
          <w:sz w:val="22"/>
        </w:rPr>
        <w:t> medios </w:t>
      </w:r>
      <w:r>
        <w:rPr>
          <w:spacing w:val="-2"/>
          <w:w w:val="105"/>
          <w:sz w:val="22"/>
        </w:rPr>
        <w:t>virtuales.</w:t>
      </w:r>
    </w:p>
    <w:p>
      <w:pPr>
        <w:pStyle w:val="BodyText"/>
        <w:spacing w:line="292" w:lineRule="auto" w:before="120"/>
        <w:ind w:left="946" w:right="373"/>
        <w:jc w:val="both"/>
      </w:pPr>
      <w:r>
        <w:rPr>
          <w:w w:val="105"/>
        </w:rPr>
        <w:t>Tanto los ambientes como el mobiliario deben cumplir una serie de características que se adapten</w:t>
      </w:r>
      <w:r>
        <w:rPr>
          <w:w w:val="105"/>
        </w:rPr>
        <w:t> a</w:t>
      </w:r>
      <w:r>
        <w:rPr>
          <w:w w:val="105"/>
        </w:rPr>
        <w:t> las</w:t>
      </w:r>
      <w:r>
        <w:rPr>
          <w:w w:val="105"/>
        </w:rPr>
        <w:t> condiciones</w:t>
      </w:r>
      <w:r>
        <w:rPr>
          <w:w w:val="105"/>
        </w:rPr>
        <w:t> de</w:t>
      </w:r>
      <w:r>
        <w:rPr>
          <w:w w:val="105"/>
        </w:rPr>
        <w:t> desarrollo</w:t>
      </w:r>
      <w:r>
        <w:rPr>
          <w:w w:val="105"/>
        </w:rPr>
        <w:t> de</w:t>
      </w:r>
      <w:r>
        <w:rPr>
          <w:w w:val="105"/>
        </w:rPr>
        <w:t> los</w:t>
      </w:r>
      <w:r>
        <w:rPr>
          <w:w w:val="105"/>
        </w:rPr>
        <w:t> niños,</w:t>
      </w:r>
      <w:r>
        <w:rPr>
          <w:w w:val="105"/>
        </w:rPr>
        <w:t> niñas</w:t>
      </w:r>
      <w:r>
        <w:rPr>
          <w:w w:val="105"/>
        </w:rPr>
        <w:t> y</w:t>
      </w:r>
      <w:r>
        <w:rPr>
          <w:w w:val="105"/>
        </w:rPr>
        <w:t> acompañantes.</w:t>
      </w:r>
      <w:r>
        <w:rPr>
          <w:w w:val="105"/>
        </w:rPr>
        <w:t> Así</w:t>
      </w:r>
      <w:r>
        <w:rPr>
          <w:w w:val="105"/>
        </w:rPr>
        <w:t> por ejemplo, para</w:t>
      </w:r>
      <w:r>
        <w:rPr>
          <w:w w:val="105"/>
        </w:rPr>
        <w:t> que el</w:t>
      </w:r>
      <w:r>
        <w:rPr>
          <w:w w:val="105"/>
        </w:rPr>
        <w:t> mobiliario</w:t>
      </w:r>
      <w:r>
        <w:rPr>
          <w:w w:val="105"/>
        </w:rPr>
        <w:t> se adecue a</w:t>
      </w:r>
      <w:r>
        <w:rPr>
          <w:w w:val="105"/>
        </w:rPr>
        <w:t> los</w:t>
      </w:r>
      <w:r>
        <w:rPr>
          <w:w w:val="105"/>
        </w:rPr>
        <w:t> niños y niñas los muebles deben</w:t>
      </w:r>
      <w:r>
        <w:rPr>
          <w:w w:val="105"/>
        </w:rPr>
        <w:t> ser</w:t>
      </w:r>
      <w:r>
        <w:rPr>
          <w:w w:val="105"/>
        </w:rPr>
        <w:t> en materiales</w:t>
      </w:r>
      <w:r>
        <w:rPr>
          <w:w w:val="105"/>
        </w:rPr>
        <w:t> y</w:t>
      </w:r>
      <w:r>
        <w:rPr>
          <w:w w:val="105"/>
        </w:rPr>
        <w:t> diseños amigables,</w:t>
      </w:r>
      <w:r>
        <w:rPr>
          <w:w w:val="105"/>
        </w:rPr>
        <w:t> resistentes,</w:t>
      </w:r>
      <w:r>
        <w:rPr>
          <w:w w:val="105"/>
        </w:rPr>
        <w:t> seguros,</w:t>
      </w:r>
      <w:r>
        <w:rPr>
          <w:w w:val="105"/>
        </w:rPr>
        <w:t> versátiles,</w:t>
      </w:r>
      <w:r>
        <w:rPr>
          <w:w w:val="105"/>
        </w:rPr>
        <w:t> de</w:t>
      </w:r>
      <w:r>
        <w:rPr>
          <w:w w:val="105"/>
        </w:rPr>
        <w:t> fácil lavado</w:t>
      </w:r>
      <w:r>
        <w:rPr>
          <w:w w:val="105"/>
        </w:rPr>
        <w:t> e </w:t>
      </w:r>
      <w:r>
        <w:rPr>
          <w:spacing w:val="-2"/>
          <w:w w:val="105"/>
        </w:rPr>
        <w:t>impermeables.</w:t>
      </w:r>
    </w:p>
    <w:p>
      <w:pPr>
        <w:pStyle w:val="BodyText"/>
        <w:spacing w:line="292" w:lineRule="auto" w:before="125"/>
        <w:ind w:left="946" w:right="372"/>
        <w:jc w:val="both"/>
      </w:pPr>
      <w:r>
        <w:rPr>
          <w:w w:val="105"/>
        </w:rPr>
        <w:t>El crecimiento y desarrollo de los niños y niñas es variado en el ciclo de primera infancia, así</w:t>
      </w:r>
      <w:r>
        <w:rPr>
          <w:w w:val="105"/>
        </w:rPr>
        <w:t> los muebles</w:t>
      </w:r>
      <w:r>
        <w:rPr>
          <w:w w:val="105"/>
        </w:rPr>
        <w:t> para</w:t>
      </w:r>
      <w:r>
        <w:rPr>
          <w:w w:val="105"/>
        </w:rPr>
        <w:t> las</w:t>
      </w:r>
      <w:r>
        <w:rPr>
          <w:w w:val="105"/>
        </w:rPr>
        <w:t> mujeres</w:t>
      </w:r>
      <w:r>
        <w:rPr>
          <w:w w:val="105"/>
        </w:rPr>
        <w:t> gestantes, los bebes y los caminadores</w:t>
      </w:r>
      <w:r>
        <w:rPr>
          <w:w w:val="105"/>
        </w:rPr>
        <w:t> tienen especificaciones muy particulares.</w:t>
      </w:r>
    </w:p>
    <w:p>
      <w:pPr>
        <w:pStyle w:val="BodyText"/>
        <w:spacing w:before="122"/>
        <w:ind w:left="946"/>
        <w:jc w:val="both"/>
      </w:pPr>
      <w:r>
        <w:rPr>
          <w:w w:val="105"/>
        </w:rPr>
        <w:t>Las</w:t>
      </w:r>
      <w:r>
        <w:rPr>
          <w:spacing w:val="20"/>
          <w:w w:val="105"/>
        </w:rPr>
        <w:t> </w:t>
      </w:r>
      <w:r>
        <w:rPr>
          <w:w w:val="105"/>
        </w:rPr>
        <w:t>características</w:t>
      </w:r>
      <w:r>
        <w:rPr>
          <w:spacing w:val="21"/>
          <w:w w:val="105"/>
        </w:rPr>
        <w:t> </w:t>
      </w:r>
      <w:r>
        <w:rPr>
          <w:w w:val="105"/>
        </w:rPr>
        <w:t>generales</w:t>
      </w:r>
      <w:r>
        <w:rPr>
          <w:spacing w:val="21"/>
          <w:w w:val="105"/>
        </w:rPr>
        <w:t> </w:t>
      </w:r>
      <w:r>
        <w:rPr>
          <w:w w:val="105"/>
        </w:rPr>
        <w:t>que</w:t>
      </w:r>
      <w:r>
        <w:rPr>
          <w:spacing w:val="20"/>
          <w:w w:val="105"/>
        </w:rPr>
        <w:t> </w:t>
      </w:r>
      <w:r>
        <w:rPr>
          <w:w w:val="105"/>
        </w:rPr>
        <w:t>atienden</w:t>
      </w:r>
      <w:r>
        <w:rPr>
          <w:spacing w:val="21"/>
          <w:w w:val="105"/>
        </w:rPr>
        <w:t> </w:t>
      </w:r>
      <w:r>
        <w:rPr>
          <w:w w:val="105"/>
        </w:rPr>
        <w:t>las</w:t>
      </w:r>
      <w:r>
        <w:rPr>
          <w:spacing w:val="21"/>
          <w:w w:val="105"/>
        </w:rPr>
        <w:t> </w:t>
      </w:r>
      <w:r>
        <w:rPr>
          <w:w w:val="105"/>
        </w:rPr>
        <w:t>recomendaciones</w:t>
      </w:r>
      <w:r>
        <w:rPr>
          <w:spacing w:val="20"/>
          <w:w w:val="105"/>
        </w:rPr>
        <w:t> </w:t>
      </w:r>
      <w:r>
        <w:rPr>
          <w:w w:val="105"/>
        </w:rPr>
        <w:t>de</w:t>
      </w:r>
      <w:r>
        <w:rPr>
          <w:spacing w:val="21"/>
          <w:w w:val="105"/>
        </w:rPr>
        <w:t> </w:t>
      </w:r>
      <w:r>
        <w:rPr>
          <w:w w:val="105"/>
        </w:rPr>
        <w:t>accesibilidad</w:t>
      </w:r>
      <w:r>
        <w:rPr>
          <w:spacing w:val="21"/>
          <w:w w:val="105"/>
        </w:rPr>
        <w:t> </w:t>
      </w:r>
      <w:r>
        <w:rPr>
          <w:spacing w:val="-4"/>
          <w:w w:val="105"/>
        </w:rPr>
        <w:t>son:</w:t>
      </w:r>
    </w:p>
    <w:p>
      <w:pPr>
        <w:pStyle w:val="ListParagraph"/>
        <w:numPr>
          <w:ilvl w:val="1"/>
          <w:numId w:val="13"/>
        </w:numPr>
        <w:tabs>
          <w:tab w:pos="1372" w:val="left" w:leader="none"/>
        </w:tabs>
        <w:spacing w:line="240" w:lineRule="auto" w:before="168" w:after="0"/>
        <w:ind w:left="1371" w:right="0" w:hanging="284"/>
        <w:jc w:val="left"/>
        <w:rPr>
          <w:sz w:val="22"/>
        </w:rPr>
      </w:pPr>
      <w:r>
        <w:rPr>
          <w:w w:val="105"/>
          <w:sz w:val="22"/>
        </w:rPr>
        <w:t>Estables</w:t>
      </w:r>
      <w:r>
        <w:rPr>
          <w:spacing w:val="13"/>
          <w:w w:val="105"/>
          <w:sz w:val="22"/>
        </w:rPr>
        <w:t> </w:t>
      </w:r>
      <w:r>
        <w:rPr>
          <w:w w:val="105"/>
          <w:sz w:val="22"/>
        </w:rPr>
        <w:t>para</w:t>
      </w:r>
      <w:r>
        <w:rPr>
          <w:spacing w:val="13"/>
          <w:w w:val="105"/>
          <w:sz w:val="22"/>
        </w:rPr>
        <w:t> </w:t>
      </w:r>
      <w:r>
        <w:rPr>
          <w:w w:val="105"/>
          <w:sz w:val="22"/>
        </w:rPr>
        <w:t>impedir</w:t>
      </w:r>
      <w:r>
        <w:rPr>
          <w:spacing w:val="14"/>
          <w:w w:val="105"/>
          <w:sz w:val="22"/>
        </w:rPr>
        <w:t> </w:t>
      </w:r>
      <w:r>
        <w:rPr>
          <w:w w:val="105"/>
          <w:sz w:val="22"/>
        </w:rPr>
        <w:t>el</w:t>
      </w:r>
      <w:r>
        <w:rPr>
          <w:spacing w:val="15"/>
          <w:w w:val="105"/>
          <w:sz w:val="22"/>
        </w:rPr>
        <w:t> </w:t>
      </w:r>
      <w:r>
        <w:rPr>
          <w:w w:val="105"/>
          <w:sz w:val="22"/>
        </w:rPr>
        <w:t>volcamiento</w:t>
      </w:r>
      <w:r>
        <w:rPr>
          <w:spacing w:val="14"/>
          <w:w w:val="105"/>
          <w:sz w:val="22"/>
        </w:rPr>
        <w:t> </w:t>
      </w:r>
      <w:r>
        <w:rPr>
          <w:w w:val="105"/>
          <w:sz w:val="22"/>
        </w:rPr>
        <w:t>del</w:t>
      </w:r>
      <w:r>
        <w:rPr>
          <w:spacing w:val="13"/>
          <w:w w:val="105"/>
          <w:sz w:val="22"/>
        </w:rPr>
        <w:t> </w:t>
      </w:r>
      <w:r>
        <w:rPr>
          <w:w w:val="105"/>
          <w:sz w:val="22"/>
        </w:rPr>
        <w:t>mueble</w:t>
      </w:r>
      <w:r>
        <w:rPr>
          <w:spacing w:val="14"/>
          <w:w w:val="105"/>
          <w:sz w:val="22"/>
        </w:rPr>
        <w:t> </w:t>
      </w:r>
      <w:r>
        <w:rPr>
          <w:w w:val="105"/>
          <w:sz w:val="22"/>
        </w:rPr>
        <w:t>y</w:t>
      </w:r>
      <w:r>
        <w:rPr>
          <w:spacing w:val="13"/>
          <w:w w:val="105"/>
          <w:sz w:val="22"/>
        </w:rPr>
        <w:t> </w:t>
      </w:r>
      <w:r>
        <w:rPr>
          <w:w w:val="105"/>
          <w:sz w:val="22"/>
        </w:rPr>
        <w:t>facilitar</w:t>
      </w:r>
      <w:r>
        <w:rPr>
          <w:spacing w:val="14"/>
          <w:w w:val="105"/>
          <w:sz w:val="22"/>
        </w:rPr>
        <w:t> </w:t>
      </w:r>
      <w:r>
        <w:rPr>
          <w:w w:val="105"/>
          <w:sz w:val="22"/>
        </w:rPr>
        <w:t>la</w:t>
      </w:r>
      <w:r>
        <w:rPr>
          <w:spacing w:val="13"/>
          <w:w w:val="105"/>
          <w:sz w:val="22"/>
        </w:rPr>
        <w:t> </w:t>
      </w:r>
      <w:r>
        <w:rPr>
          <w:w w:val="105"/>
          <w:sz w:val="22"/>
        </w:rPr>
        <w:t>acción</w:t>
      </w:r>
      <w:r>
        <w:rPr>
          <w:spacing w:val="14"/>
          <w:w w:val="105"/>
          <w:sz w:val="22"/>
        </w:rPr>
        <w:t> </w:t>
      </w:r>
      <w:r>
        <w:rPr>
          <w:w w:val="105"/>
          <w:sz w:val="22"/>
        </w:rPr>
        <w:t>de</w:t>
      </w:r>
      <w:r>
        <w:rPr>
          <w:spacing w:val="13"/>
          <w:w w:val="105"/>
          <w:sz w:val="22"/>
        </w:rPr>
        <w:t> </w:t>
      </w:r>
      <w:r>
        <w:rPr>
          <w:spacing w:val="-2"/>
          <w:w w:val="105"/>
          <w:sz w:val="22"/>
        </w:rPr>
        <w:t>levantarse.</w:t>
      </w:r>
    </w:p>
    <w:p>
      <w:pPr>
        <w:pStyle w:val="ListParagraph"/>
        <w:numPr>
          <w:ilvl w:val="1"/>
          <w:numId w:val="13"/>
        </w:numPr>
        <w:tabs>
          <w:tab w:pos="1372" w:val="left" w:leader="none"/>
        </w:tabs>
        <w:spacing w:line="240" w:lineRule="auto" w:before="49" w:after="0"/>
        <w:ind w:left="1371" w:right="0" w:hanging="284"/>
        <w:jc w:val="left"/>
        <w:rPr>
          <w:sz w:val="22"/>
        </w:rPr>
      </w:pPr>
      <w:r>
        <w:rPr>
          <w:w w:val="110"/>
          <w:sz w:val="22"/>
        </w:rPr>
        <w:t>De</w:t>
      </w:r>
      <w:r>
        <w:rPr>
          <w:spacing w:val="-2"/>
          <w:w w:val="110"/>
          <w:sz w:val="22"/>
        </w:rPr>
        <w:t> </w:t>
      </w:r>
      <w:r>
        <w:rPr>
          <w:w w:val="110"/>
          <w:sz w:val="22"/>
        </w:rPr>
        <w:t>tamaño</w:t>
      </w:r>
      <w:r>
        <w:rPr>
          <w:spacing w:val="-1"/>
          <w:w w:val="110"/>
          <w:sz w:val="22"/>
        </w:rPr>
        <w:t> </w:t>
      </w:r>
      <w:r>
        <w:rPr>
          <w:w w:val="110"/>
          <w:sz w:val="22"/>
        </w:rPr>
        <w:t>adecuado</w:t>
      </w:r>
      <w:r>
        <w:rPr>
          <w:spacing w:val="-2"/>
          <w:w w:val="110"/>
          <w:sz w:val="22"/>
        </w:rPr>
        <w:t> </w:t>
      </w:r>
      <w:r>
        <w:rPr>
          <w:w w:val="110"/>
          <w:sz w:val="22"/>
        </w:rPr>
        <w:t>al</w:t>
      </w:r>
      <w:r>
        <w:rPr>
          <w:spacing w:val="-2"/>
          <w:w w:val="110"/>
          <w:sz w:val="22"/>
        </w:rPr>
        <w:t> usuario.</w:t>
      </w:r>
    </w:p>
    <w:p>
      <w:pPr>
        <w:pStyle w:val="ListParagraph"/>
        <w:numPr>
          <w:ilvl w:val="1"/>
          <w:numId w:val="13"/>
        </w:numPr>
        <w:tabs>
          <w:tab w:pos="1372" w:val="left" w:leader="none"/>
        </w:tabs>
        <w:spacing w:line="290" w:lineRule="auto" w:before="48" w:after="0"/>
        <w:ind w:left="1371" w:right="375" w:hanging="284"/>
        <w:jc w:val="left"/>
        <w:rPr>
          <w:sz w:val="22"/>
        </w:rPr>
      </w:pPr>
      <w:r>
        <w:rPr>
          <w:w w:val="105"/>
          <w:sz w:val="22"/>
        </w:rPr>
        <w:t>Versátil</w:t>
      </w:r>
      <w:r>
        <w:rPr>
          <w:spacing w:val="40"/>
          <w:w w:val="105"/>
          <w:sz w:val="22"/>
        </w:rPr>
        <w:t> </w:t>
      </w:r>
      <w:r>
        <w:rPr>
          <w:w w:val="105"/>
          <w:sz w:val="22"/>
        </w:rPr>
        <w:t>en</w:t>
      </w:r>
      <w:r>
        <w:rPr>
          <w:spacing w:val="39"/>
          <w:w w:val="105"/>
          <w:sz w:val="22"/>
        </w:rPr>
        <w:t> </w:t>
      </w:r>
      <w:r>
        <w:rPr>
          <w:w w:val="105"/>
          <w:sz w:val="22"/>
        </w:rPr>
        <w:t>su</w:t>
      </w:r>
      <w:r>
        <w:rPr>
          <w:spacing w:val="39"/>
          <w:w w:val="105"/>
          <w:sz w:val="22"/>
        </w:rPr>
        <w:t> </w:t>
      </w:r>
      <w:r>
        <w:rPr>
          <w:w w:val="105"/>
          <w:sz w:val="22"/>
        </w:rPr>
        <w:t>uso</w:t>
      </w:r>
      <w:r>
        <w:rPr>
          <w:spacing w:val="40"/>
          <w:w w:val="105"/>
          <w:sz w:val="22"/>
        </w:rPr>
        <w:t> </w:t>
      </w:r>
      <w:r>
        <w:rPr>
          <w:w w:val="105"/>
          <w:sz w:val="22"/>
        </w:rPr>
        <w:t>para</w:t>
      </w:r>
      <w:r>
        <w:rPr>
          <w:spacing w:val="40"/>
          <w:w w:val="105"/>
          <w:sz w:val="22"/>
        </w:rPr>
        <w:t> </w:t>
      </w:r>
      <w:r>
        <w:rPr>
          <w:w w:val="105"/>
          <w:sz w:val="22"/>
        </w:rPr>
        <w:t>permitir</w:t>
      </w:r>
      <w:r>
        <w:rPr>
          <w:spacing w:val="38"/>
          <w:w w:val="105"/>
          <w:sz w:val="22"/>
        </w:rPr>
        <w:t> </w:t>
      </w:r>
      <w:r>
        <w:rPr>
          <w:w w:val="105"/>
          <w:sz w:val="22"/>
        </w:rPr>
        <w:t>la</w:t>
      </w:r>
      <w:r>
        <w:rPr>
          <w:spacing w:val="40"/>
          <w:w w:val="105"/>
          <w:sz w:val="22"/>
        </w:rPr>
        <w:t> </w:t>
      </w:r>
      <w:r>
        <w:rPr>
          <w:w w:val="105"/>
          <w:sz w:val="22"/>
        </w:rPr>
        <w:t>realización</w:t>
      </w:r>
      <w:r>
        <w:rPr>
          <w:spacing w:val="39"/>
          <w:w w:val="105"/>
          <w:sz w:val="22"/>
        </w:rPr>
        <w:t> </w:t>
      </w:r>
      <w:r>
        <w:rPr>
          <w:w w:val="105"/>
          <w:sz w:val="22"/>
        </w:rPr>
        <w:t>de</w:t>
      </w:r>
      <w:r>
        <w:rPr>
          <w:spacing w:val="39"/>
          <w:w w:val="105"/>
          <w:sz w:val="22"/>
        </w:rPr>
        <w:t> </w:t>
      </w:r>
      <w:r>
        <w:rPr>
          <w:w w:val="105"/>
          <w:sz w:val="22"/>
        </w:rPr>
        <w:t>otras</w:t>
      </w:r>
      <w:r>
        <w:rPr>
          <w:spacing w:val="40"/>
          <w:w w:val="105"/>
          <w:sz w:val="22"/>
        </w:rPr>
        <w:t> </w:t>
      </w:r>
      <w:r>
        <w:rPr>
          <w:w w:val="105"/>
          <w:sz w:val="22"/>
        </w:rPr>
        <w:t>actividades</w:t>
      </w:r>
      <w:r>
        <w:rPr>
          <w:spacing w:val="39"/>
          <w:w w:val="105"/>
          <w:sz w:val="22"/>
        </w:rPr>
        <w:t> </w:t>
      </w:r>
      <w:r>
        <w:rPr>
          <w:w w:val="105"/>
          <w:sz w:val="22"/>
        </w:rPr>
        <w:t>con</w:t>
      </w:r>
      <w:r>
        <w:rPr>
          <w:spacing w:val="40"/>
          <w:w w:val="105"/>
          <w:sz w:val="22"/>
        </w:rPr>
        <w:t> </w:t>
      </w:r>
      <w:r>
        <w:rPr>
          <w:w w:val="105"/>
          <w:sz w:val="22"/>
        </w:rPr>
        <w:t>un</w:t>
      </w:r>
      <w:r>
        <w:rPr>
          <w:spacing w:val="39"/>
          <w:w w:val="105"/>
          <w:sz w:val="22"/>
        </w:rPr>
        <w:t> </w:t>
      </w:r>
      <w:r>
        <w:rPr>
          <w:w w:val="105"/>
          <w:sz w:val="22"/>
        </w:rPr>
        <w:t>mismo </w:t>
      </w:r>
      <w:r>
        <w:rPr>
          <w:spacing w:val="-2"/>
          <w:w w:val="105"/>
          <w:sz w:val="22"/>
        </w:rPr>
        <w:t>mueble.</w:t>
      </w:r>
    </w:p>
    <w:p>
      <w:pPr>
        <w:pStyle w:val="BodyText"/>
        <w:spacing w:before="11"/>
        <w:rPr>
          <w:sz w:val="18"/>
        </w:rPr>
      </w:pPr>
      <w:r>
        <w:rPr/>
        <w:pict>
          <v:rect style="position:absolute;margin-left:78pt;margin-top:12.760982pt;width:144pt;height:.48pt;mso-position-horizontal-relative:page;mso-position-vertical-relative:paragraph;z-index:-15716864;mso-wrap-distance-left:0;mso-wrap-distance-right:0" id="docshape25" filled="true" fillcolor="#000000" stroked="false">
            <v:fill type="solid"/>
            <w10:wrap type="topAndBottom"/>
          </v:rect>
        </w:pict>
      </w:r>
    </w:p>
    <w:p>
      <w:pPr>
        <w:spacing w:line="254" w:lineRule="auto" w:before="245"/>
        <w:ind w:left="379" w:right="370" w:firstLine="112"/>
        <w:jc w:val="both"/>
        <w:rPr>
          <w:sz w:val="18"/>
        </w:rPr>
      </w:pPr>
      <w:bookmarkStart w:name="_bookmark56" w:id="76"/>
      <w:bookmarkEnd w:id="76"/>
      <w:r>
        <w:rPr/>
      </w:r>
      <w:r>
        <w:rPr>
          <w:w w:val="110"/>
          <w:position w:val="6"/>
          <w:sz w:val="11"/>
        </w:rPr>
        <w:t>32</w:t>
      </w:r>
      <w:r>
        <w:rPr>
          <w:spacing w:val="-7"/>
          <w:w w:val="110"/>
          <w:position w:val="6"/>
          <w:sz w:val="11"/>
        </w:rPr>
        <w:t> </w:t>
      </w:r>
      <w:r>
        <w:rPr>
          <w:w w:val="110"/>
          <w:sz w:val="18"/>
        </w:rPr>
        <w:t>El</w:t>
      </w:r>
      <w:r>
        <w:rPr>
          <w:spacing w:val="-12"/>
          <w:w w:val="110"/>
          <w:sz w:val="18"/>
        </w:rPr>
        <w:t> </w:t>
      </w:r>
      <w:r>
        <w:rPr>
          <w:w w:val="110"/>
          <w:sz w:val="18"/>
        </w:rPr>
        <w:t>Ministerio</w:t>
      </w:r>
      <w:r>
        <w:rPr>
          <w:spacing w:val="-11"/>
          <w:w w:val="110"/>
          <w:sz w:val="18"/>
        </w:rPr>
        <w:t> </w:t>
      </w:r>
      <w:r>
        <w:rPr>
          <w:w w:val="110"/>
          <w:sz w:val="18"/>
        </w:rPr>
        <w:t>de</w:t>
      </w:r>
      <w:r>
        <w:rPr>
          <w:spacing w:val="-11"/>
          <w:w w:val="110"/>
          <w:sz w:val="18"/>
        </w:rPr>
        <w:t> </w:t>
      </w:r>
      <w:r>
        <w:rPr>
          <w:w w:val="110"/>
          <w:sz w:val="18"/>
        </w:rPr>
        <w:t>Cultura,</w:t>
      </w:r>
      <w:r>
        <w:rPr>
          <w:spacing w:val="-11"/>
          <w:w w:val="110"/>
          <w:sz w:val="18"/>
        </w:rPr>
        <w:t> </w:t>
      </w:r>
      <w:r>
        <w:rPr>
          <w:w w:val="110"/>
          <w:sz w:val="18"/>
        </w:rPr>
        <w:t>a</w:t>
      </w:r>
      <w:r>
        <w:rPr>
          <w:spacing w:val="-11"/>
          <w:w w:val="110"/>
          <w:sz w:val="18"/>
        </w:rPr>
        <w:t> </w:t>
      </w:r>
      <w:r>
        <w:rPr>
          <w:w w:val="110"/>
          <w:sz w:val="18"/>
        </w:rPr>
        <w:t>través</w:t>
      </w:r>
      <w:r>
        <w:rPr>
          <w:spacing w:val="-11"/>
          <w:w w:val="110"/>
          <w:sz w:val="18"/>
        </w:rPr>
        <w:t> </w:t>
      </w:r>
      <w:r>
        <w:rPr>
          <w:w w:val="110"/>
          <w:sz w:val="18"/>
        </w:rPr>
        <w:t>del</w:t>
      </w:r>
      <w:r>
        <w:rPr>
          <w:spacing w:val="-12"/>
          <w:w w:val="110"/>
          <w:sz w:val="18"/>
        </w:rPr>
        <w:t> </w:t>
      </w:r>
      <w:r>
        <w:rPr>
          <w:w w:val="110"/>
          <w:sz w:val="18"/>
        </w:rPr>
        <w:t>Museo</w:t>
      </w:r>
      <w:r>
        <w:rPr>
          <w:spacing w:val="-11"/>
          <w:w w:val="110"/>
          <w:sz w:val="18"/>
        </w:rPr>
        <w:t> </w:t>
      </w:r>
      <w:r>
        <w:rPr>
          <w:w w:val="110"/>
          <w:sz w:val="18"/>
        </w:rPr>
        <w:t>Nacional</w:t>
      </w:r>
      <w:r>
        <w:rPr>
          <w:spacing w:val="-11"/>
          <w:w w:val="110"/>
          <w:sz w:val="18"/>
        </w:rPr>
        <w:t> </w:t>
      </w:r>
      <w:r>
        <w:rPr>
          <w:w w:val="110"/>
          <w:sz w:val="18"/>
        </w:rPr>
        <w:t>de</w:t>
      </w:r>
      <w:r>
        <w:rPr>
          <w:spacing w:val="-11"/>
          <w:w w:val="110"/>
          <w:sz w:val="18"/>
        </w:rPr>
        <w:t> </w:t>
      </w:r>
      <w:r>
        <w:rPr>
          <w:w w:val="110"/>
          <w:sz w:val="18"/>
        </w:rPr>
        <w:t>Colombia,</w:t>
      </w:r>
      <w:r>
        <w:rPr>
          <w:spacing w:val="-11"/>
          <w:w w:val="110"/>
          <w:sz w:val="18"/>
        </w:rPr>
        <w:t> </w:t>
      </w:r>
      <w:r>
        <w:rPr>
          <w:w w:val="110"/>
          <w:sz w:val="18"/>
        </w:rPr>
        <w:t>implementa</w:t>
      </w:r>
      <w:r>
        <w:rPr>
          <w:spacing w:val="-12"/>
          <w:w w:val="110"/>
          <w:sz w:val="18"/>
        </w:rPr>
        <w:t> </w:t>
      </w:r>
      <w:r>
        <w:rPr>
          <w:w w:val="110"/>
          <w:sz w:val="18"/>
        </w:rPr>
        <w:t>el</w:t>
      </w:r>
      <w:r>
        <w:rPr>
          <w:spacing w:val="-11"/>
          <w:w w:val="110"/>
          <w:sz w:val="18"/>
        </w:rPr>
        <w:t> </w:t>
      </w:r>
      <w:r>
        <w:rPr>
          <w:w w:val="110"/>
          <w:sz w:val="18"/>
        </w:rPr>
        <w:t>Programa</w:t>
      </w:r>
      <w:r>
        <w:rPr>
          <w:spacing w:val="-11"/>
          <w:w w:val="110"/>
          <w:sz w:val="18"/>
        </w:rPr>
        <w:t> </w:t>
      </w:r>
      <w:r>
        <w:rPr>
          <w:w w:val="110"/>
          <w:sz w:val="18"/>
        </w:rPr>
        <w:t>Fortalecimiento</w:t>
      </w:r>
      <w:r>
        <w:rPr>
          <w:spacing w:val="-11"/>
          <w:w w:val="110"/>
          <w:sz w:val="18"/>
        </w:rPr>
        <w:t> </w:t>
      </w:r>
      <w:r>
        <w:rPr>
          <w:w w:val="110"/>
          <w:sz w:val="18"/>
        </w:rPr>
        <w:t>de Museos,</w:t>
      </w:r>
      <w:r>
        <w:rPr>
          <w:w w:val="110"/>
          <w:sz w:val="18"/>
        </w:rPr>
        <w:t> con</w:t>
      </w:r>
      <w:r>
        <w:rPr>
          <w:w w:val="110"/>
          <w:sz w:val="18"/>
        </w:rPr>
        <w:t> el</w:t>
      </w:r>
      <w:r>
        <w:rPr>
          <w:w w:val="110"/>
          <w:sz w:val="18"/>
        </w:rPr>
        <w:t> fin</w:t>
      </w:r>
      <w:r>
        <w:rPr>
          <w:w w:val="110"/>
          <w:sz w:val="18"/>
        </w:rPr>
        <w:t> de</w:t>
      </w:r>
      <w:r>
        <w:rPr>
          <w:w w:val="110"/>
          <w:sz w:val="18"/>
        </w:rPr>
        <w:t> posicionar</w:t>
      </w:r>
      <w:r>
        <w:rPr>
          <w:w w:val="110"/>
          <w:sz w:val="18"/>
        </w:rPr>
        <w:t> los</w:t>
      </w:r>
      <w:r>
        <w:rPr>
          <w:w w:val="110"/>
          <w:sz w:val="18"/>
        </w:rPr>
        <w:t> museos</w:t>
      </w:r>
      <w:r>
        <w:rPr>
          <w:w w:val="110"/>
          <w:sz w:val="18"/>
        </w:rPr>
        <w:t> del</w:t>
      </w:r>
      <w:r>
        <w:rPr>
          <w:w w:val="110"/>
          <w:sz w:val="18"/>
        </w:rPr>
        <w:t> país</w:t>
      </w:r>
      <w:r>
        <w:rPr>
          <w:w w:val="110"/>
          <w:sz w:val="18"/>
        </w:rPr>
        <w:t> como</w:t>
      </w:r>
      <w:r>
        <w:rPr>
          <w:w w:val="110"/>
          <w:sz w:val="18"/>
        </w:rPr>
        <w:t> entidades</w:t>
      </w:r>
      <w:r>
        <w:rPr>
          <w:w w:val="110"/>
          <w:sz w:val="18"/>
        </w:rPr>
        <w:t> comprometidas</w:t>
      </w:r>
      <w:r>
        <w:rPr>
          <w:w w:val="110"/>
          <w:sz w:val="18"/>
        </w:rPr>
        <w:t> con</w:t>
      </w:r>
      <w:r>
        <w:rPr>
          <w:w w:val="110"/>
          <w:sz w:val="18"/>
        </w:rPr>
        <w:t> la</w:t>
      </w:r>
      <w:r>
        <w:rPr>
          <w:w w:val="110"/>
          <w:sz w:val="18"/>
        </w:rPr>
        <w:t> sociedad</w:t>
      </w:r>
      <w:r>
        <w:rPr>
          <w:w w:val="110"/>
          <w:sz w:val="18"/>
        </w:rPr>
        <w:t> en</w:t>
      </w:r>
      <w:r>
        <w:rPr>
          <w:w w:val="110"/>
          <w:sz w:val="18"/>
        </w:rPr>
        <w:t> la </w:t>
      </w:r>
      <w:r>
        <w:rPr>
          <w:w w:val="105"/>
          <w:sz w:val="18"/>
        </w:rPr>
        <w:t>producción de conocimiento, de espacios de inclusión, de encuentro e intercambio, de socialización de identidades, </w:t>
      </w:r>
      <w:r>
        <w:rPr>
          <w:w w:val="110"/>
          <w:sz w:val="18"/>
        </w:rPr>
        <w:t>de</w:t>
      </w:r>
      <w:r>
        <w:rPr>
          <w:spacing w:val="-9"/>
          <w:w w:val="110"/>
          <w:sz w:val="18"/>
        </w:rPr>
        <w:t> </w:t>
      </w:r>
      <w:r>
        <w:rPr>
          <w:w w:val="110"/>
          <w:sz w:val="18"/>
        </w:rPr>
        <w:t>generación</w:t>
      </w:r>
      <w:r>
        <w:rPr>
          <w:spacing w:val="-9"/>
          <w:w w:val="110"/>
          <w:sz w:val="18"/>
        </w:rPr>
        <w:t> </w:t>
      </w:r>
      <w:r>
        <w:rPr>
          <w:w w:val="110"/>
          <w:sz w:val="18"/>
        </w:rPr>
        <w:t>de</w:t>
      </w:r>
      <w:r>
        <w:rPr>
          <w:spacing w:val="-9"/>
          <w:w w:val="110"/>
          <w:sz w:val="18"/>
        </w:rPr>
        <w:t> </w:t>
      </w:r>
      <w:r>
        <w:rPr>
          <w:w w:val="110"/>
          <w:sz w:val="18"/>
        </w:rPr>
        <w:t>sentido</w:t>
      </w:r>
      <w:r>
        <w:rPr>
          <w:spacing w:val="-10"/>
          <w:w w:val="110"/>
          <w:sz w:val="18"/>
        </w:rPr>
        <w:t> </w:t>
      </w:r>
      <w:r>
        <w:rPr>
          <w:w w:val="110"/>
          <w:sz w:val="18"/>
        </w:rPr>
        <w:t>de</w:t>
      </w:r>
      <w:r>
        <w:rPr>
          <w:spacing w:val="-9"/>
          <w:w w:val="110"/>
          <w:sz w:val="18"/>
        </w:rPr>
        <w:t> </w:t>
      </w:r>
      <w:r>
        <w:rPr>
          <w:w w:val="110"/>
          <w:sz w:val="18"/>
        </w:rPr>
        <w:t>pertenencia;</w:t>
      </w:r>
      <w:r>
        <w:rPr>
          <w:spacing w:val="-9"/>
          <w:w w:val="110"/>
          <w:sz w:val="18"/>
        </w:rPr>
        <w:t> </w:t>
      </w:r>
      <w:r>
        <w:rPr>
          <w:w w:val="110"/>
          <w:sz w:val="18"/>
        </w:rPr>
        <w:t>así</w:t>
      </w:r>
      <w:r>
        <w:rPr>
          <w:spacing w:val="-10"/>
          <w:w w:val="110"/>
          <w:sz w:val="18"/>
        </w:rPr>
        <w:t> </w:t>
      </w:r>
      <w:r>
        <w:rPr>
          <w:w w:val="110"/>
          <w:sz w:val="18"/>
        </w:rPr>
        <w:t>como</w:t>
      </w:r>
      <w:r>
        <w:rPr>
          <w:spacing w:val="-10"/>
          <w:w w:val="110"/>
          <w:sz w:val="18"/>
        </w:rPr>
        <w:t> </w:t>
      </w:r>
      <w:r>
        <w:rPr>
          <w:w w:val="110"/>
          <w:sz w:val="18"/>
        </w:rPr>
        <w:t>de</w:t>
      </w:r>
      <w:r>
        <w:rPr>
          <w:spacing w:val="-9"/>
          <w:w w:val="110"/>
          <w:sz w:val="18"/>
        </w:rPr>
        <w:t> </w:t>
      </w:r>
      <w:r>
        <w:rPr>
          <w:w w:val="110"/>
          <w:sz w:val="18"/>
        </w:rPr>
        <w:t>construir</w:t>
      </w:r>
      <w:r>
        <w:rPr>
          <w:spacing w:val="-10"/>
          <w:w w:val="110"/>
          <w:sz w:val="18"/>
        </w:rPr>
        <w:t> </w:t>
      </w:r>
      <w:r>
        <w:rPr>
          <w:w w:val="110"/>
          <w:sz w:val="18"/>
        </w:rPr>
        <w:t>ciudadanía</w:t>
      </w:r>
      <w:r>
        <w:rPr>
          <w:spacing w:val="-9"/>
          <w:w w:val="110"/>
          <w:sz w:val="18"/>
        </w:rPr>
        <w:t> </w:t>
      </w:r>
      <w:r>
        <w:rPr>
          <w:w w:val="110"/>
          <w:sz w:val="18"/>
        </w:rPr>
        <w:t>mediante</w:t>
      </w:r>
      <w:r>
        <w:rPr>
          <w:spacing w:val="-9"/>
          <w:w w:val="110"/>
          <w:sz w:val="18"/>
        </w:rPr>
        <w:t> </w:t>
      </w:r>
      <w:r>
        <w:rPr>
          <w:w w:val="110"/>
          <w:sz w:val="18"/>
        </w:rPr>
        <w:t>una</w:t>
      </w:r>
      <w:r>
        <w:rPr>
          <w:spacing w:val="-9"/>
          <w:w w:val="110"/>
          <w:sz w:val="18"/>
        </w:rPr>
        <w:t> </w:t>
      </w:r>
      <w:r>
        <w:rPr>
          <w:w w:val="110"/>
          <w:sz w:val="18"/>
        </w:rPr>
        <w:t>intensa</w:t>
      </w:r>
      <w:r>
        <w:rPr>
          <w:spacing w:val="-9"/>
          <w:w w:val="110"/>
          <w:sz w:val="18"/>
        </w:rPr>
        <w:t> </w:t>
      </w:r>
      <w:r>
        <w:rPr>
          <w:w w:val="110"/>
          <w:sz w:val="18"/>
        </w:rPr>
        <w:t>labor</w:t>
      </w:r>
      <w:r>
        <w:rPr>
          <w:spacing w:val="-10"/>
          <w:w w:val="110"/>
          <w:sz w:val="18"/>
        </w:rPr>
        <w:t> </w:t>
      </w:r>
      <w:r>
        <w:rPr>
          <w:w w:val="110"/>
          <w:sz w:val="18"/>
        </w:rPr>
        <w:t>educativa, y</w:t>
      </w:r>
      <w:r>
        <w:rPr>
          <w:w w:val="110"/>
          <w:sz w:val="18"/>
        </w:rPr>
        <w:t> de</w:t>
      </w:r>
      <w:r>
        <w:rPr>
          <w:w w:val="110"/>
          <w:sz w:val="18"/>
        </w:rPr>
        <w:t> preservar</w:t>
      </w:r>
      <w:r>
        <w:rPr>
          <w:w w:val="110"/>
          <w:sz w:val="18"/>
        </w:rPr>
        <w:t> el</w:t>
      </w:r>
      <w:r>
        <w:rPr>
          <w:w w:val="110"/>
          <w:sz w:val="18"/>
        </w:rPr>
        <w:t> patrimonio</w:t>
      </w:r>
      <w:r>
        <w:rPr>
          <w:w w:val="110"/>
          <w:sz w:val="18"/>
        </w:rPr>
        <w:t> y</w:t>
      </w:r>
      <w:r>
        <w:rPr>
          <w:w w:val="110"/>
          <w:sz w:val="18"/>
        </w:rPr>
        <w:t> la</w:t>
      </w:r>
      <w:r>
        <w:rPr>
          <w:w w:val="110"/>
          <w:sz w:val="18"/>
        </w:rPr>
        <w:t> memoria.</w:t>
      </w:r>
      <w:r>
        <w:rPr>
          <w:w w:val="110"/>
          <w:sz w:val="18"/>
        </w:rPr>
        <w:t> El</w:t>
      </w:r>
      <w:r>
        <w:rPr>
          <w:w w:val="110"/>
          <w:sz w:val="18"/>
        </w:rPr>
        <w:t> programa</w:t>
      </w:r>
      <w:r>
        <w:rPr>
          <w:w w:val="110"/>
          <w:sz w:val="18"/>
        </w:rPr>
        <w:t> está</w:t>
      </w:r>
      <w:r>
        <w:rPr>
          <w:w w:val="110"/>
          <w:sz w:val="18"/>
        </w:rPr>
        <w:t> integrado</w:t>
      </w:r>
      <w:r>
        <w:rPr>
          <w:w w:val="110"/>
          <w:sz w:val="18"/>
        </w:rPr>
        <w:t> por</w:t>
      </w:r>
      <w:r>
        <w:rPr>
          <w:w w:val="110"/>
          <w:sz w:val="18"/>
        </w:rPr>
        <w:t> seis</w:t>
      </w:r>
      <w:r>
        <w:rPr>
          <w:w w:val="110"/>
          <w:sz w:val="18"/>
        </w:rPr>
        <w:t> líneas</w:t>
      </w:r>
      <w:r>
        <w:rPr>
          <w:w w:val="110"/>
          <w:sz w:val="18"/>
        </w:rPr>
        <w:t> estratégicas,</w:t>
      </w:r>
      <w:r>
        <w:rPr>
          <w:w w:val="110"/>
          <w:sz w:val="18"/>
        </w:rPr>
        <w:t> cada</w:t>
      </w:r>
      <w:r>
        <w:rPr>
          <w:w w:val="110"/>
          <w:sz w:val="18"/>
        </w:rPr>
        <w:t> una</w:t>
      </w:r>
      <w:r>
        <w:rPr>
          <w:w w:val="110"/>
          <w:sz w:val="18"/>
        </w:rPr>
        <w:t> con componentes</w:t>
      </w:r>
      <w:r>
        <w:rPr>
          <w:w w:val="110"/>
          <w:sz w:val="18"/>
        </w:rPr>
        <w:t> que</w:t>
      </w:r>
      <w:r>
        <w:rPr>
          <w:w w:val="110"/>
          <w:sz w:val="18"/>
        </w:rPr>
        <w:t> tienen</w:t>
      </w:r>
      <w:r>
        <w:rPr>
          <w:w w:val="110"/>
          <w:sz w:val="18"/>
        </w:rPr>
        <w:t> como</w:t>
      </w:r>
      <w:r>
        <w:rPr>
          <w:w w:val="110"/>
          <w:sz w:val="18"/>
        </w:rPr>
        <w:t> eje</w:t>
      </w:r>
      <w:r>
        <w:rPr>
          <w:w w:val="110"/>
          <w:sz w:val="18"/>
        </w:rPr>
        <w:t> la</w:t>
      </w:r>
      <w:r>
        <w:rPr>
          <w:w w:val="110"/>
          <w:sz w:val="18"/>
        </w:rPr>
        <w:t> formulación,</w:t>
      </w:r>
      <w:r>
        <w:rPr>
          <w:w w:val="110"/>
          <w:sz w:val="18"/>
        </w:rPr>
        <w:t> implantación</w:t>
      </w:r>
      <w:r>
        <w:rPr>
          <w:w w:val="110"/>
          <w:sz w:val="18"/>
        </w:rPr>
        <w:t> y</w:t>
      </w:r>
      <w:r>
        <w:rPr>
          <w:w w:val="110"/>
          <w:sz w:val="18"/>
        </w:rPr>
        <w:t> ejecución</w:t>
      </w:r>
      <w:r>
        <w:rPr>
          <w:w w:val="110"/>
          <w:sz w:val="18"/>
        </w:rPr>
        <w:t> de</w:t>
      </w:r>
      <w:r>
        <w:rPr>
          <w:w w:val="110"/>
          <w:sz w:val="18"/>
        </w:rPr>
        <w:t> estrategias</w:t>
      </w:r>
      <w:r>
        <w:rPr>
          <w:w w:val="110"/>
          <w:sz w:val="18"/>
        </w:rPr>
        <w:t> claves</w:t>
      </w:r>
      <w:r>
        <w:rPr>
          <w:w w:val="110"/>
          <w:sz w:val="18"/>
        </w:rPr>
        <w:t> para</w:t>
      </w:r>
      <w:r>
        <w:rPr>
          <w:w w:val="110"/>
          <w:sz w:val="18"/>
        </w:rPr>
        <w:t> lograr</w:t>
      </w:r>
      <w:r>
        <w:rPr>
          <w:w w:val="110"/>
          <w:sz w:val="18"/>
        </w:rPr>
        <w:t> el fortalecimiento</w:t>
      </w:r>
      <w:r>
        <w:rPr>
          <w:spacing w:val="-4"/>
          <w:w w:val="110"/>
          <w:sz w:val="18"/>
        </w:rPr>
        <w:t> </w:t>
      </w:r>
      <w:r>
        <w:rPr>
          <w:w w:val="110"/>
          <w:sz w:val="18"/>
        </w:rPr>
        <w:t>y</w:t>
      </w:r>
      <w:r>
        <w:rPr>
          <w:spacing w:val="-5"/>
          <w:w w:val="110"/>
          <w:sz w:val="18"/>
        </w:rPr>
        <w:t> </w:t>
      </w:r>
      <w:r>
        <w:rPr>
          <w:w w:val="110"/>
          <w:sz w:val="18"/>
        </w:rPr>
        <w:t>desarrollo</w:t>
      </w:r>
      <w:r>
        <w:rPr>
          <w:spacing w:val="-5"/>
          <w:w w:val="110"/>
          <w:sz w:val="18"/>
        </w:rPr>
        <w:t> </w:t>
      </w:r>
      <w:r>
        <w:rPr>
          <w:w w:val="110"/>
          <w:sz w:val="18"/>
        </w:rPr>
        <w:t>de</w:t>
      </w:r>
      <w:r>
        <w:rPr>
          <w:spacing w:val="-5"/>
          <w:w w:val="110"/>
          <w:sz w:val="18"/>
        </w:rPr>
        <w:t> </w:t>
      </w:r>
      <w:r>
        <w:rPr>
          <w:w w:val="110"/>
          <w:sz w:val="18"/>
        </w:rPr>
        <w:t>las</w:t>
      </w:r>
      <w:r>
        <w:rPr>
          <w:spacing w:val="-5"/>
          <w:w w:val="110"/>
          <w:sz w:val="18"/>
        </w:rPr>
        <w:t> </w:t>
      </w:r>
      <w:r>
        <w:rPr>
          <w:w w:val="110"/>
          <w:sz w:val="18"/>
        </w:rPr>
        <w:t>entidades</w:t>
      </w:r>
      <w:r>
        <w:rPr>
          <w:spacing w:val="-5"/>
          <w:w w:val="110"/>
          <w:sz w:val="18"/>
        </w:rPr>
        <w:t> </w:t>
      </w:r>
      <w:r>
        <w:rPr>
          <w:w w:val="110"/>
          <w:sz w:val="18"/>
        </w:rPr>
        <w:t>museales</w:t>
      </w:r>
      <w:r>
        <w:rPr>
          <w:spacing w:val="-5"/>
          <w:w w:val="110"/>
          <w:sz w:val="18"/>
        </w:rPr>
        <w:t> </w:t>
      </w:r>
      <w:r>
        <w:rPr>
          <w:w w:val="110"/>
          <w:sz w:val="18"/>
        </w:rPr>
        <w:t>colombianas.</w:t>
      </w:r>
      <w:r>
        <w:rPr>
          <w:spacing w:val="-5"/>
          <w:w w:val="110"/>
          <w:sz w:val="18"/>
        </w:rPr>
        <w:t> </w:t>
      </w:r>
      <w:r>
        <w:rPr>
          <w:w w:val="110"/>
          <w:sz w:val="18"/>
        </w:rPr>
        <w:t>Para</w:t>
      </w:r>
      <w:r>
        <w:rPr>
          <w:spacing w:val="-5"/>
          <w:w w:val="110"/>
          <w:sz w:val="18"/>
        </w:rPr>
        <w:t> </w:t>
      </w:r>
      <w:r>
        <w:rPr>
          <w:w w:val="110"/>
          <w:sz w:val="18"/>
        </w:rPr>
        <w:t>más</w:t>
      </w:r>
      <w:r>
        <w:rPr>
          <w:spacing w:val="-5"/>
          <w:w w:val="110"/>
          <w:sz w:val="18"/>
        </w:rPr>
        <w:t> </w:t>
      </w:r>
      <w:r>
        <w:rPr>
          <w:w w:val="110"/>
          <w:sz w:val="18"/>
        </w:rPr>
        <w:t>información,</w:t>
      </w:r>
      <w:r>
        <w:rPr>
          <w:spacing w:val="-5"/>
          <w:w w:val="110"/>
          <w:sz w:val="18"/>
        </w:rPr>
        <w:t> </w:t>
      </w:r>
      <w:r>
        <w:rPr>
          <w:w w:val="110"/>
          <w:sz w:val="18"/>
        </w:rPr>
        <w:t>se</w:t>
      </w:r>
      <w:r>
        <w:rPr>
          <w:spacing w:val="-5"/>
          <w:w w:val="110"/>
          <w:sz w:val="18"/>
        </w:rPr>
        <w:t> </w:t>
      </w:r>
      <w:r>
        <w:rPr>
          <w:w w:val="110"/>
          <w:sz w:val="18"/>
        </w:rPr>
        <w:t>puede</w:t>
      </w:r>
      <w:r>
        <w:rPr>
          <w:spacing w:val="-5"/>
          <w:w w:val="110"/>
          <w:sz w:val="18"/>
        </w:rPr>
        <w:t> </w:t>
      </w:r>
      <w:r>
        <w:rPr>
          <w:w w:val="110"/>
          <w:sz w:val="18"/>
        </w:rPr>
        <w:t>consultar</w:t>
      </w:r>
      <w:r>
        <w:rPr>
          <w:spacing w:val="-5"/>
          <w:w w:val="110"/>
          <w:sz w:val="18"/>
        </w:rPr>
        <w:t> </w:t>
      </w:r>
      <w:r>
        <w:rPr>
          <w:w w:val="110"/>
          <w:sz w:val="18"/>
        </w:rPr>
        <w:t>la página web </w:t>
      </w:r>
      <w:hyperlink r:id="rId41">
        <w:r>
          <w:rPr>
            <w:color w:val="0000FF"/>
            <w:w w:val="110"/>
            <w:sz w:val="18"/>
            <w:u w:val="single" w:color="0000FF"/>
          </w:rPr>
          <w:t>www.museoscolombianos.gov.co</w:t>
        </w:r>
        <w:r>
          <w:rPr>
            <w:w w:val="110"/>
            <w:sz w:val="18"/>
          </w:rPr>
          <w:t>.</w:t>
        </w:r>
      </w:hyperlink>
    </w:p>
    <w:p>
      <w:pPr>
        <w:spacing w:after="0" w:line="254" w:lineRule="auto"/>
        <w:jc w:val="both"/>
        <w:rPr>
          <w:sz w:val="18"/>
        </w:rPr>
        <w:sectPr>
          <w:pgSz w:w="11910" w:h="16840"/>
          <w:pgMar w:header="0" w:footer="1014" w:top="1720" w:bottom="1200" w:left="1180" w:right="900"/>
        </w:sectPr>
      </w:pPr>
    </w:p>
    <w:p>
      <w:pPr>
        <w:pStyle w:val="ListParagraph"/>
        <w:numPr>
          <w:ilvl w:val="1"/>
          <w:numId w:val="13"/>
        </w:numPr>
        <w:tabs>
          <w:tab w:pos="1373" w:val="left" w:leader="none"/>
        </w:tabs>
        <w:spacing w:line="240" w:lineRule="auto" w:before="72" w:after="0"/>
        <w:ind w:left="1372" w:right="0" w:hanging="284"/>
        <w:jc w:val="left"/>
        <w:rPr>
          <w:sz w:val="22"/>
        </w:rPr>
      </w:pPr>
      <w:r>
        <w:rPr>
          <w:w w:val="110"/>
          <w:sz w:val="22"/>
        </w:rPr>
        <w:t>Ofrece</w:t>
      </w:r>
      <w:r>
        <w:rPr>
          <w:spacing w:val="3"/>
          <w:w w:val="110"/>
          <w:sz w:val="22"/>
        </w:rPr>
        <w:t> </w:t>
      </w:r>
      <w:r>
        <w:rPr>
          <w:w w:val="110"/>
          <w:sz w:val="22"/>
        </w:rPr>
        <w:t>seguridad</w:t>
      </w:r>
      <w:r>
        <w:rPr>
          <w:spacing w:val="2"/>
          <w:w w:val="110"/>
          <w:sz w:val="22"/>
        </w:rPr>
        <w:t> </w:t>
      </w:r>
      <w:r>
        <w:rPr>
          <w:w w:val="110"/>
          <w:sz w:val="22"/>
        </w:rPr>
        <w:t>al</w:t>
      </w:r>
      <w:r>
        <w:rPr>
          <w:spacing w:val="2"/>
          <w:w w:val="110"/>
          <w:sz w:val="22"/>
        </w:rPr>
        <w:t> </w:t>
      </w:r>
      <w:r>
        <w:rPr>
          <w:spacing w:val="-2"/>
          <w:w w:val="110"/>
          <w:sz w:val="22"/>
        </w:rPr>
        <w:t>usuario.</w:t>
      </w:r>
    </w:p>
    <w:p>
      <w:pPr>
        <w:pStyle w:val="ListParagraph"/>
        <w:numPr>
          <w:ilvl w:val="1"/>
          <w:numId w:val="13"/>
        </w:numPr>
        <w:tabs>
          <w:tab w:pos="1373" w:val="left" w:leader="none"/>
        </w:tabs>
        <w:spacing w:line="240" w:lineRule="auto" w:before="48" w:after="0"/>
        <w:ind w:left="1372" w:right="0" w:hanging="284"/>
        <w:jc w:val="left"/>
        <w:rPr>
          <w:sz w:val="22"/>
        </w:rPr>
      </w:pPr>
      <w:r>
        <w:rPr>
          <w:sz w:val="22"/>
        </w:rPr>
        <w:t>Facilitar</w:t>
      </w:r>
      <w:r>
        <w:rPr>
          <w:spacing w:val="38"/>
          <w:sz w:val="22"/>
        </w:rPr>
        <w:t> </w:t>
      </w:r>
      <w:r>
        <w:rPr>
          <w:sz w:val="22"/>
        </w:rPr>
        <w:t>el</w:t>
      </w:r>
      <w:r>
        <w:rPr>
          <w:spacing w:val="39"/>
          <w:sz w:val="22"/>
        </w:rPr>
        <w:t> </w:t>
      </w:r>
      <w:r>
        <w:rPr>
          <w:spacing w:val="-2"/>
          <w:sz w:val="22"/>
        </w:rPr>
        <w:t>transporte.</w:t>
      </w:r>
    </w:p>
    <w:p>
      <w:pPr>
        <w:pStyle w:val="ListParagraph"/>
        <w:numPr>
          <w:ilvl w:val="1"/>
          <w:numId w:val="13"/>
        </w:numPr>
        <w:tabs>
          <w:tab w:pos="1373" w:val="left" w:leader="none"/>
        </w:tabs>
        <w:spacing w:line="240" w:lineRule="auto" w:before="49" w:after="0"/>
        <w:ind w:left="1372" w:right="0" w:hanging="284"/>
        <w:jc w:val="left"/>
        <w:rPr>
          <w:sz w:val="22"/>
        </w:rPr>
      </w:pPr>
      <w:r>
        <w:rPr>
          <w:w w:val="105"/>
          <w:sz w:val="22"/>
        </w:rPr>
        <w:t>De</w:t>
      </w:r>
      <w:r>
        <w:rPr>
          <w:spacing w:val="16"/>
          <w:w w:val="105"/>
          <w:sz w:val="22"/>
        </w:rPr>
        <w:t> </w:t>
      </w:r>
      <w:r>
        <w:rPr>
          <w:w w:val="105"/>
          <w:sz w:val="22"/>
        </w:rPr>
        <w:t>fácil</w:t>
      </w:r>
      <w:r>
        <w:rPr>
          <w:spacing w:val="17"/>
          <w:w w:val="105"/>
          <w:sz w:val="22"/>
        </w:rPr>
        <w:t> </w:t>
      </w:r>
      <w:r>
        <w:rPr>
          <w:w w:val="105"/>
          <w:sz w:val="22"/>
        </w:rPr>
        <w:t>uso</w:t>
      </w:r>
      <w:r>
        <w:rPr>
          <w:spacing w:val="20"/>
          <w:w w:val="105"/>
          <w:sz w:val="22"/>
        </w:rPr>
        <w:t> </w:t>
      </w:r>
      <w:r>
        <w:rPr>
          <w:w w:val="105"/>
          <w:sz w:val="22"/>
        </w:rPr>
        <w:t>de</w:t>
      </w:r>
      <w:r>
        <w:rPr>
          <w:spacing w:val="16"/>
          <w:w w:val="105"/>
          <w:sz w:val="22"/>
        </w:rPr>
        <w:t> </w:t>
      </w:r>
      <w:r>
        <w:rPr>
          <w:w w:val="105"/>
          <w:sz w:val="22"/>
        </w:rPr>
        <w:t>los</w:t>
      </w:r>
      <w:r>
        <w:rPr>
          <w:spacing w:val="17"/>
          <w:w w:val="105"/>
          <w:sz w:val="22"/>
        </w:rPr>
        <w:t> </w:t>
      </w:r>
      <w:r>
        <w:rPr>
          <w:w w:val="105"/>
          <w:sz w:val="22"/>
        </w:rPr>
        <w:t>cuidadores</w:t>
      </w:r>
      <w:r>
        <w:rPr>
          <w:spacing w:val="17"/>
          <w:w w:val="105"/>
          <w:sz w:val="22"/>
        </w:rPr>
        <w:t> </w:t>
      </w:r>
      <w:r>
        <w:rPr>
          <w:w w:val="105"/>
          <w:sz w:val="22"/>
        </w:rPr>
        <w:t>o</w:t>
      </w:r>
      <w:r>
        <w:rPr>
          <w:spacing w:val="16"/>
          <w:w w:val="105"/>
          <w:sz w:val="22"/>
        </w:rPr>
        <w:t> </w:t>
      </w:r>
      <w:r>
        <w:rPr>
          <w:spacing w:val="-2"/>
          <w:w w:val="105"/>
          <w:sz w:val="22"/>
        </w:rPr>
        <w:t>acompañantes.</w:t>
      </w:r>
    </w:p>
    <w:p>
      <w:pPr>
        <w:pStyle w:val="ListParagraph"/>
        <w:numPr>
          <w:ilvl w:val="1"/>
          <w:numId w:val="13"/>
        </w:numPr>
        <w:tabs>
          <w:tab w:pos="1373" w:val="left" w:leader="none"/>
        </w:tabs>
        <w:spacing w:line="240" w:lineRule="auto" w:before="48" w:after="0"/>
        <w:ind w:left="1372" w:right="0" w:hanging="284"/>
        <w:jc w:val="left"/>
        <w:rPr>
          <w:sz w:val="22"/>
        </w:rPr>
      </w:pPr>
      <w:r>
        <w:rPr>
          <w:w w:val="105"/>
          <w:sz w:val="22"/>
        </w:rPr>
        <w:t>No</w:t>
      </w:r>
      <w:r>
        <w:rPr>
          <w:spacing w:val="24"/>
          <w:w w:val="105"/>
          <w:sz w:val="22"/>
        </w:rPr>
        <w:t> </w:t>
      </w:r>
      <w:r>
        <w:rPr>
          <w:w w:val="105"/>
          <w:sz w:val="22"/>
        </w:rPr>
        <w:t>posee</w:t>
      </w:r>
      <w:r>
        <w:rPr>
          <w:spacing w:val="25"/>
          <w:w w:val="105"/>
          <w:sz w:val="22"/>
        </w:rPr>
        <w:t> </w:t>
      </w:r>
      <w:r>
        <w:rPr>
          <w:w w:val="105"/>
          <w:sz w:val="22"/>
        </w:rPr>
        <w:t>piezas</w:t>
      </w:r>
      <w:r>
        <w:rPr>
          <w:spacing w:val="24"/>
          <w:w w:val="105"/>
          <w:sz w:val="22"/>
        </w:rPr>
        <w:t> </w:t>
      </w:r>
      <w:r>
        <w:rPr>
          <w:w w:val="105"/>
          <w:sz w:val="22"/>
        </w:rPr>
        <w:t>que</w:t>
      </w:r>
      <w:r>
        <w:rPr>
          <w:spacing w:val="25"/>
          <w:w w:val="105"/>
          <w:sz w:val="22"/>
        </w:rPr>
        <w:t> </w:t>
      </w:r>
      <w:r>
        <w:rPr>
          <w:w w:val="105"/>
          <w:sz w:val="22"/>
        </w:rPr>
        <w:t>puedan</w:t>
      </w:r>
      <w:r>
        <w:rPr>
          <w:spacing w:val="24"/>
          <w:w w:val="105"/>
          <w:sz w:val="22"/>
        </w:rPr>
        <w:t> </w:t>
      </w:r>
      <w:r>
        <w:rPr>
          <w:w w:val="105"/>
          <w:sz w:val="22"/>
        </w:rPr>
        <w:t>generar</w:t>
      </w:r>
      <w:r>
        <w:rPr>
          <w:spacing w:val="25"/>
          <w:w w:val="105"/>
          <w:sz w:val="22"/>
        </w:rPr>
        <w:t> </w:t>
      </w:r>
      <w:r>
        <w:rPr>
          <w:w w:val="105"/>
          <w:sz w:val="22"/>
        </w:rPr>
        <w:t>riesgo</w:t>
      </w:r>
      <w:r>
        <w:rPr>
          <w:spacing w:val="24"/>
          <w:w w:val="105"/>
          <w:sz w:val="22"/>
        </w:rPr>
        <w:t> </w:t>
      </w:r>
      <w:r>
        <w:rPr>
          <w:w w:val="105"/>
          <w:sz w:val="22"/>
        </w:rPr>
        <w:t>de</w:t>
      </w:r>
      <w:r>
        <w:rPr>
          <w:spacing w:val="26"/>
          <w:w w:val="105"/>
          <w:sz w:val="22"/>
        </w:rPr>
        <w:t> </w:t>
      </w:r>
      <w:r>
        <w:rPr>
          <w:w w:val="105"/>
          <w:sz w:val="22"/>
        </w:rPr>
        <w:t>ser</w:t>
      </w:r>
      <w:r>
        <w:rPr>
          <w:spacing w:val="24"/>
          <w:w w:val="105"/>
          <w:sz w:val="22"/>
        </w:rPr>
        <w:t> </w:t>
      </w:r>
      <w:r>
        <w:rPr>
          <w:spacing w:val="-2"/>
          <w:w w:val="105"/>
          <w:sz w:val="22"/>
        </w:rPr>
        <w:t>ingeridos.</w:t>
      </w:r>
    </w:p>
    <w:p>
      <w:pPr>
        <w:pStyle w:val="ListParagraph"/>
        <w:numPr>
          <w:ilvl w:val="1"/>
          <w:numId w:val="13"/>
        </w:numPr>
        <w:tabs>
          <w:tab w:pos="1373" w:val="left" w:leader="none"/>
        </w:tabs>
        <w:spacing w:line="240" w:lineRule="auto" w:before="48" w:after="0"/>
        <w:ind w:left="1372" w:right="0" w:hanging="284"/>
        <w:jc w:val="left"/>
        <w:rPr>
          <w:sz w:val="22"/>
        </w:rPr>
      </w:pPr>
      <w:r>
        <w:rPr>
          <w:w w:val="105"/>
          <w:sz w:val="22"/>
        </w:rPr>
        <w:t>No</w:t>
      </w:r>
      <w:r>
        <w:rPr>
          <w:spacing w:val="18"/>
          <w:w w:val="105"/>
          <w:sz w:val="22"/>
        </w:rPr>
        <w:t> </w:t>
      </w:r>
      <w:r>
        <w:rPr>
          <w:w w:val="105"/>
          <w:sz w:val="22"/>
        </w:rPr>
        <w:t>cuenta</w:t>
      </w:r>
      <w:r>
        <w:rPr>
          <w:spacing w:val="18"/>
          <w:w w:val="105"/>
          <w:sz w:val="22"/>
        </w:rPr>
        <w:t> </w:t>
      </w:r>
      <w:r>
        <w:rPr>
          <w:w w:val="105"/>
          <w:sz w:val="22"/>
        </w:rPr>
        <w:t>con</w:t>
      </w:r>
      <w:r>
        <w:rPr>
          <w:spacing w:val="19"/>
          <w:w w:val="105"/>
          <w:sz w:val="22"/>
        </w:rPr>
        <w:t> </w:t>
      </w:r>
      <w:r>
        <w:rPr>
          <w:w w:val="105"/>
          <w:sz w:val="22"/>
        </w:rPr>
        <w:t>rendijas</w:t>
      </w:r>
      <w:r>
        <w:rPr>
          <w:spacing w:val="20"/>
          <w:w w:val="105"/>
          <w:sz w:val="22"/>
        </w:rPr>
        <w:t> </w:t>
      </w:r>
      <w:r>
        <w:rPr>
          <w:w w:val="105"/>
          <w:sz w:val="22"/>
        </w:rPr>
        <w:t>ni</w:t>
      </w:r>
      <w:r>
        <w:rPr>
          <w:spacing w:val="18"/>
          <w:w w:val="105"/>
          <w:sz w:val="22"/>
        </w:rPr>
        <w:t> </w:t>
      </w:r>
      <w:r>
        <w:rPr>
          <w:w w:val="105"/>
          <w:sz w:val="22"/>
        </w:rPr>
        <w:t>cajones</w:t>
      </w:r>
      <w:r>
        <w:rPr>
          <w:spacing w:val="18"/>
          <w:w w:val="105"/>
          <w:sz w:val="22"/>
        </w:rPr>
        <w:t> </w:t>
      </w:r>
      <w:r>
        <w:rPr>
          <w:w w:val="105"/>
          <w:sz w:val="22"/>
        </w:rPr>
        <w:t>que</w:t>
      </w:r>
      <w:r>
        <w:rPr>
          <w:spacing w:val="19"/>
          <w:w w:val="105"/>
          <w:sz w:val="22"/>
        </w:rPr>
        <w:t> </w:t>
      </w:r>
      <w:r>
        <w:rPr>
          <w:w w:val="105"/>
          <w:sz w:val="22"/>
        </w:rPr>
        <w:t>produzcan</w:t>
      </w:r>
      <w:r>
        <w:rPr>
          <w:spacing w:val="18"/>
          <w:w w:val="105"/>
          <w:sz w:val="22"/>
        </w:rPr>
        <w:t> </w:t>
      </w:r>
      <w:r>
        <w:rPr>
          <w:w w:val="105"/>
          <w:sz w:val="22"/>
        </w:rPr>
        <w:t>atrapamiento</w:t>
      </w:r>
      <w:r>
        <w:rPr>
          <w:spacing w:val="19"/>
          <w:w w:val="105"/>
          <w:sz w:val="22"/>
        </w:rPr>
        <w:t> </w:t>
      </w:r>
      <w:r>
        <w:rPr>
          <w:w w:val="105"/>
          <w:sz w:val="22"/>
        </w:rPr>
        <w:t>de</w:t>
      </w:r>
      <w:r>
        <w:rPr>
          <w:spacing w:val="18"/>
          <w:w w:val="105"/>
          <w:sz w:val="22"/>
        </w:rPr>
        <w:t> </w:t>
      </w:r>
      <w:r>
        <w:rPr>
          <w:spacing w:val="-2"/>
          <w:w w:val="105"/>
          <w:sz w:val="22"/>
        </w:rPr>
        <w:t>dedos.</w:t>
      </w:r>
    </w:p>
    <w:p>
      <w:pPr>
        <w:pStyle w:val="ListParagraph"/>
        <w:numPr>
          <w:ilvl w:val="1"/>
          <w:numId w:val="13"/>
        </w:numPr>
        <w:tabs>
          <w:tab w:pos="1373" w:val="left" w:leader="none"/>
        </w:tabs>
        <w:spacing w:line="240" w:lineRule="auto" w:before="48" w:after="0"/>
        <w:ind w:left="1372" w:right="0" w:hanging="284"/>
        <w:jc w:val="left"/>
        <w:rPr>
          <w:sz w:val="22"/>
        </w:rPr>
      </w:pPr>
      <w:r>
        <w:rPr>
          <w:w w:val="105"/>
          <w:sz w:val="22"/>
        </w:rPr>
        <w:t>Si</w:t>
      </w:r>
      <w:r>
        <w:rPr>
          <w:spacing w:val="8"/>
          <w:w w:val="105"/>
          <w:sz w:val="22"/>
        </w:rPr>
        <w:t> </w:t>
      </w:r>
      <w:r>
        <w:rPr>
          <w:w w:val="105"/>
          <w:sz w:val="22"/>
        </w:rPr>
        <w:t>los</w:t>
      </w:r>
      <w:r>
        <w:rPr>
          <w:spacing w:val="8"/>
          <w:w w:val="105"/>
          <w:sz w:val="22"/>
        </w:rPr>
        <w:t> </w:t>
      </w:r>
      <w:r>
        <w:rPr>
          <w:w w:val="105"/>
          <w:sz w:val="22"/>
        </w:rPr>
        <w:t>muebles</w:t>
      </w:r>
      <w:r>
        <w:rPr>
          <w:spacing w:val="8"/>
          <w:w w:val="105"/>
          <w:sz w:val="22"/>
        </w:rPr>
        <w:t> </w:t>
      </w:r>
      <w:r>
        <w:rPr>
          <w:w w:val="105"/>
          <w:sz w:val="22"/>
        </w:rPr>
        <w:t>cuentan</w:t>
      </w:r>
      <w:r>
        <w:rPr>
          <w:spacing w:val="9"/>
          <w:w w:val="105"/>
          <w:sz w:val="22"/>
        </w:rPr>
        <w:t> </w:t>
      </w:r>
      <w:r>
        <w:rPr>
          <w:w w:val="105"/>
          <w:sz w:val="22"/>
        </w:rPr>
        <w:t>con</w:t>
      </w:r>
      <w:r>
        <w:rPr>
          <w:spacing w:val="8"/>
          <w:w w:val="105"/>
          <w:sz w:val="22"/>
        </w:rPr>
        <w:t> </w:t>
      </w:r>
      <w:r>
        <w:rPr>
          <w:w w:val="105"/>
          <w:sz w:val="22"/>
        </w:rPr>
        <w:t>ruedas</w:t>
      </w:r>
      <w:r>
        <w:rPr>
          <w:spacing w:val="8"/>
          <w:w w:val="105"/>
          <w:sz w:val="22"/>
        </w:rPr>
        <w:t> </w:t>
      </w:r>
      <w:r>
        <w:rPr>
          <w:w w:val="105"/>
          <w:sz w:val="22"/>
        </w:rPr>
        <w:t>estas</w:t>
      </w:r>
      <w:r>
        <w:rPr>
          <w:spacing w:val="9"/>
          <w:w w:val="105"/>
          <w:sz w:val="22"/>
        </w:rPr>
        <w:t> </w:t>
      </w:r>
      <w:r>
        <w:rPr>
          <w:w w:val="105"/>
          <w:sz w:val="22"/>
        </w:rPr>
        <w:t>deben</w:t>
      </w:r>
      <w:r>
        <w:rPr>
          <w:spacing w:val="8"/>
          <w:w w:val="105"/>
          <w:sz w:val="22"/>
        </w:rPr>
        <w:t> </w:t>
      </w:r>
      <w:r>
        <w:rPr>
          <w:w w:val="105"/>
          <w:sz w:val="22"/>
        </w:rPr>
        <w:t>estar</w:t>
      </w:r>
      <w:r>
        <w:rPr>
          <w:spacing w:val="8"/>
          <w:w w:val="105"/>
          <w:sz w:val="22"/>
        </w:rPr>
        <w:t> </w:t>
      </w:r>
      <w:r>
        <w:rPr>
          <w:w w:val="105"/>
          <w:sz w:val="22"/>
        </w:rPr>
        <w:t>dotadas</w:t>
      </w:r>
      <w:r>
        <w:rPr>
          <w:spacing w:val="9"/>
          <w:w w:val="105"/>
          <w:sz w:val="22"/>
        </w:rPr>
        <w:t> </w:t>
      </w:r>
      <w:r>
        <w:rPr>
          <w:w w:val="105"/>
          <w:sz w:val="22"/>
        </w:rPr>
        <w:t>de</w:t>
      </w:r>
      <w:r>
        <w:rPr>
          <w:spacing w:val="8"/>
          <w:w w:val="105"/>
          <w:sz w:val="22"/>
        </w:rPr>
        <w:t> </w:t>
      </w:r>
      <w:r>
        <w:rPr>
          <w:spacing w:val="-2"/>
          <w:w w:val="105"/>
          <w:sz w:val="22"/>
        </w:rPr>
        <w:t>freno.</w:t>
      </w:r>
    </w:p>
    <w:p>
      <w:pPr>
        <w:pStyle w:val="ListParagraph"/>
        <w:numPr>
          <w:ilvl w:val="1"/>
          <w:numId w:val="13"/>
        </w:numPr>
        <w:tabs>
          <w:tab w:pos="1373" w:val="left" w:leader="none"/>
        </w:tabs>
        <w:spacing w:line="290" w:lineRule="auto" w:before="48" w:after="0"/>
        <w:ind w:left="1372" w:right="372" w:hanging="284"/>
        <w:jc w:val="both"/>
        <w:rPr>
          <w:sz w:val="22"/>
        </w:rPr>
      </w:pPr>
      <w:r>
        <w:rPr>
          <w:w w:val="105"/>
          <w:sz w:val="22"/>
        </w:rPr>
        <w:t>Debe</w:t>
      </w:r>
      <w:r>
        <w:rPr>
          <w:spacing w:val="37"/>
          <w:w w:val="105"/>
          <w:sz w:val="22"/>
        </w:rPr>
        <w:t> </w:t>
      </w:r>
      <w:r>
        <w:rPr>
          <w:w w:val="105"/>
          <w:sz w:val="22"/>
        </w:rPr>
        <w:t>ser</w:t>
      </w:r>
      <w:r>
        <w:rPr>
          <w:spacing w:val="37"/>
          <w:w w:val="105"/>
          <w:sz w:val="22"/>
        </w:rPr>
        <w:t> </w:t>
      </w:r>
      <w:r>
        <w:rPr>
          <w:w w:val="105"/>
          <w:sz w:val="22"/>
        </w:rPr>
        <w:t>amigable</w:t>
      </w:r>
      <w:r>
        <w:rPr>
          <w:spacing w:val="37"/>
          <w:w w:val="105"/>
          <w:sz w:val="22"/>
        </w:rPr>
        <w:t> </w:t>
      </w:r>
      <w:r>
        <w:rPr>
          <w:w w:val="105"/>
          <w:sz w:val="22"/>
        </w:rPr>
        <w:t>con</w:t>
      </w:r>
      <w:r>
        <w:rPr>
          <w:spacing w:val="38"/>
          <w:w w:val="105"/>
          <w:sz w:val="22"/>
        </w:rPr>
        <w:t> </w:t>
      </w:r>
      <w:r>
        <w:rPr>
          <w:w w:val="105"/>
          <w:sz w:val="22"/>
        </w:rPr>
        <w:t>los</w:t>
      </w:r>
      <w:r>
        <w:rPr>
          <w:spacing w:val="37"/>
          <w:w w:val="105"/>
          <w:sz w:val="22"/>
        </w:rPr>
        <w:t> </w:t>
      </w:r>
      <w:r>
        <w:rPr>
          <w:w w:val="105"/>
          <w:sz w:val="22"/>
        </w:rPr>
        <w:t>usuarios,</w:t>
      </w:r>
      <w:r>
        <w:rPr>
          <w:spacing w:val="37"/>
          <w:w w:val="105"/>
          <w:sz w:val="22"/>
        </w:rPr>
        <w:t> </w:t>
      </w:r>
      <w:r>
        <w:rPr>
          <w:w w:val="105"/>
          <w:sz w:val="22"/>
        </w:rPr>
        <w:t>de</w:t>
      </w:r>
      <w:r>
        <w:rPr>
          <w:spacing w:val="37"/>
          <w:w w:val="105"/>
          <w:sz w:val="22"/>
        </w:rPr>
        <w:t> </w:t>
      </w:r>
      <w:r>
        <w:rPr>
          <w:w w:val="105"/>
          <w:sz w:val="22"/>
        </w:rPr>
        <w:t>texturas</w:t>
      </w:r>
      <w:r>
        <w:rPr>
          <w:spacing w:val="38"/>
          <w:w w:val="105"/>
          <w:sz w:val="22"/>
        </w:rPr>
        <w:t> </w:t>
      </w:r>
      <w:r>
        <w:rPr>
          <w:w w:val="105"/>
          <w:sz w:val="22"/>
        </w:rPr>
        <w:t>agradables,</w:t>
      </w:r>
      <w:r>
        <w:rPr>
          <w:spacing w:val="37"/>
          <w:w w:val="105"/>
          <w:sz w:val="22"/>
        </w:rPr>
        <w:t> </w:t>
      </w:r>
      <w:r>
        <w:rPr>
          <w:w w:val="105"/>
          <w:sz w:val="22"/>
        </w:rPr>
        <w:t>diversas</w:t>
      </w:r>
      <w:r>
        <w:rPr>
          <w:spacing w:val="37"/>
          <w:w w:val="105"/>
          <w:sz w:val="22"/>
        </w:rPr>
        <w:t> </w:t>
      </w:r>
      <w:r>
        <w:rPr>
          <w:w w:val="105"/>
          <w:sz w:val="22"/>
        </w:rPr>
        <w:t>y</w:t>
      </w:r>
      <w:r>
        <w:rPr>
          <w:spacing w:val="38"/>
          <w:w w:val="105"/>
          <w:sz w:val="22"/>
        </w:rPr>
        <w:t> </w:t>
      </w:r>
      <w:r>
        <w:rPr>
          <w:w w:val="105"/>
          <w:sz w:val="22"/>
        </w:rPr>
        <w:t>en</w:t>
      </w:r>
      <w:r>
        <w:rPr>
          <w:spacing w:val="38"/>
          <w:w w:val="105"/>
          <w:sz w:val="22"/>
        </w:rPr>
        <w:t> </w:t>
      </w:r>
      <w:r>
        <w:rPr>
          <w:w w:val="105"/>
          <w:sz w:val="22"/>
        </w:rPr>
        <w:t>colores que no distraiga de las actividades.</w:t>
      </w:r>
    </w:p>
    <w:p>
      <w:pPr>
        <w:pStyle w:val="ListParagraph"/>
        <w:numPr>
          <w:ilvl w:val="1"/>
          <w:numId w:val="13"/>
        </w:numPr>
        <w:tabs>
          <w:tab w:pos="1373" w:val="left" w:leader="none"/>
        </w:tabs>
        <w:spacing w:line="292" w:lineRule="auto" w:before="0" w:after="0"/>
        <w:ind w:left="1372" w:right="373" w:hanging="284"/>
        <w:jc w:val="both"/>
        <w:rPr>
          <w:sz w:val="22"/>
        </w:rPr>
      </w:pPr>
      <w:r>
        <w:rPr>
          <w:sz w:val="22"/>
        </w:rPr>
        <w:t>De</w:t>
      </w:r>
      <w:r>
        <w:rPr>
          <w:spacing w:val="40"/>
          <w:sz w:val="22"/>
        </w:rPr>
        <w:t> </w:t>
      </w:r>
      <w:r>
        <w:rPr>
          <w:sz w:val="22"/>
        </w:rPr>
        <w:t>fácil</w:t>
      </w:r>
      <w:r>
        <w:rPr>
          <w:spacing w:val="40"/>
          <w:sz w:val="22"/>
        </w:rPr>
        <w:t> </w:t>
      </w:r>
      <w:r>
        <w:rPr>
          <w:sz w:val="22"/>
        </w:rPr>
        <w:t>reposición</w:t>
      </w:r>
      <w:r>
        <w:rPr>
          <w:spacing w:val="40"/>
          <w:sz w:val="22"/>
        </w:rPr>
        <w:t> </w:t>
      </w:r>
      <w:r>
        <w:rPr>
          <w:sz w:val="22"/>
        </w:rPr>
        <w:t>o</w:t>
      </w:r>
      <w:r>
        <w:rPr>
          <w:spacing w:val="40"/>
          <w:sz w:val="22"/>
        </w:rPr>
        <w:t> </w:t>
      </w:r>
      <w:r>
        <w:rPr>
          <w:sz w:val="22"/>
        </w:rPr>
        <w:t>mantenimiento.</w:t>
      </w:r>
      <w:r>
        <w:rPr>
          <w:spacing w:val="40"/>
          <w:sz w:val="22"/>
        </w:rPr>
        <w:t> </w:t>
      </w:r>
      <w:r>
        <w:rPr>
          <w:sz w:val="22"/>
        </w:rPr>
        <w:t>Es</w:t>
      </w:r>
      <w:r>
        <w:rPr>
          <w:spacing w:val="40"/>
          <w:sz w:val="22"/>
        </w:rPr>
        <w:t> </w:t>
      </w:r>
      <w:r>
        <w:rPr>
          <w:sz w:val="22"/>
        </w:rPr>
        <w:t>decir,</w:t>
      </w:r>
      <w:r>
        <w:rPr>
          <w:spacing w:val="40"/>
          <w:sz w:val="22"/>
        </w:rPr>
        <w:t> </w:t>
      </w:r>
      <w:r>
        <w:rPr>
          <w:sz w:val="22"/>
        </w:rPr>
        <w:t>el</w:t>
      </w:r>
      <w:r>
        <w:rPr>
          <w:spacing w:val="40"/>
          <w:sz w:val="22"/>
        </w:rPr>
        <w:t> </w:t>
      </w:r>
      <w:r>
        <w:rPr>
          <w:sz w:val="22"/>
        </w:rPr>
        <w:t>mejor</w:t>
      </w:r>
      <w:r>
        <w:rPr>
          <w:spacing w:val="40"/>
          <w:sz w:val="22"/>
        </w:rPr>
        <w:t> </w:t>
      </w:r>
      <w:r>
        <w:rPr>
          <w:sz w:val="22"/>
        </w:rPr>
        <w:t>mobiliario</w:t>
      </w:r>
      <w:r>
        <w:rPr>
          <w:spacing w:val="40"/>
          <w:sz w:val="22"/>
        </w:rPr>
        <w:t> </w:t>
      </w:r>
      <w:r>
        <w:rPr>
          <w:sz w:val="22"/>
        </w:rPr>
        <w:t>es</w:t>
      </w:r>
      <w:r>
        <w:rPr>
          <w:spacing w:val="40"/>
          <w:sz w:val="22"/>
        </w:rPr>
        <w:t> </w:t>
      </w:r>
      <w:r>
        <w:rPr>
          <w:sz w:val="22"/>
        </w:rPr>
        <w:t>aquel</w:t>
      </w:r>
      <w:r>
        <w:rPr>
          <w:spacing w:val="40"/>
          <w:sz w:val="22"/>
        </w:rPr>
        <w:t> </w:t>
      </w:r>
      <w:r>
        <w:rPr>
          <w:sz w:val="22"/>
        </w:rPr>
        <w:t>que</w:t>
      </w:r>
      <w:r>
        <w:rPr>
          <w:spacing w:val="40"/>
          <w:sz w:val="22"/>
        </w:rPr>
        <w:t> </w:t>
      </w:r>
      <w:r>
        <w:rPr>
          <w:sz w:val="22"/>
        </w:rPr>
        <w:t>sea fácil</w:t>
      </w:r>
      <w:r>
        <w:rPr>
          <w:spacing w:val="40"/>
          <w:sz w:val="22"/>
        </w:rPr>
        <w:t> </w:t>
      </w:r>
      <w:r>
        <w:rPr>
          <w:sz w:val="22"/>
        </w:rPr>
        <w:t>de</w:t>
      </w:r>
      <w:r>
        <w:rPr>
          <w:spacing w:val="40"/>
          <w:sz w:val="22"/>
        </w:rPr>
        <w:t> </w:t>
      </w:r>
      <w:r>
        <w:rPr>
          <w:sz w:val="22"/>
        </w:rPr>
        <w:t>conseguir</w:t>
      </w:r>
      <w:r>
        <w:rPr>
          <w:spacing w:val="40"/>
          <w:sz w:val="22"/>
        </w:rPr>
        <w:t> </w:t>
      </w:r>
      <w:r>
        <w:rPr>
          <w:sz w:val="22"/>
        </w:rPr>
        <w:t>en</w:t>
      </w:r>
      <w:r>
        <w:rPr>
          <w:spacing w:val="40"/>
          <w:sz w:val="22"/>
        </w:rPr>
        <w:t> </w:t>
      </w:r>
      <w:r>
        <w:rPr>
          <w:sz w:val="22"/>
        </w:rPr>
        <w:t>el</w:t>
      </w:r>
      <w:r>
        <w:rPr>
          <w:spacing w:val="40"/>
          <w:sz w:val="22"/>
        </w:rPr>
        <w:t> </w:t>
      </w:r>
      <w:r>
        <w:rPr>
          <w:sz w:val="22"/>
        </w:rPr>
        <w:t>mercado</w:t>
      </w:r>
      <w:r>
        <w:rPr>
          <w:spacing w:val="40"/>
          <w:sz w:val="22"/>
        </w:rPr>
        <w:t> </w:t>
      </w:r>
      <w:r>
        <w:rPr>
          <w:sz w:val="22"/>
        </w:rPr>
        <w:t>local</w:t>
      </w:r>
      <w:r>
        <w:rPr>
          <w:spacing w:val="40"/>
          <w:sz w:val="22"/>
        </w:rPr>
        <w:t> </w:t>
      </w:r>
      <w:r>
        <w:rPr>
          <w:sz w:val="22"/>
        </w:rPr>
        <w:t>y</w:t>
      </w:r>
      <w:r>
        <w:rPr>
          <w:spacing w:val="40"/>
          <w:sz w:val="22"/>
        </w:rPr>
        <w:t> </w:t>
      </w:r>
      <w:r>
        <w:rPr>
          <w:sz w:val="22"/>
        </w:rPr>
        <w:t>que</w:t>
      </w:r>
      <w:r>
        <w:rPr>
          <w:spacing w:val="40"/>
          <w:sz w:val="22"/>
        </w:rPr>
        <w:t> </w:t>
      </w:r>
      <w:r>
        <w:rPr>
          <w:sz w:val="22"/>
        </w:rPr>
        <w:t>en</w:t>
      </w:r>
      <w:r>
        <w:rPr>
          <w:spacing w:val="40"/>
          <w:sz w:val="22"/>
        </w:rPr>
        <w:t> </w:t>
      </w:r>
      <w:r>
        <w:rPr>
          <w:sz w:val="22"/>
        </w:rPr>
        <w:t>caso</w:t>
      </w:r>
      <w:r>
        <w:rPr>
          <w:spacing w:val="40"/>
          <w:sz w:val="22"/>
        </w:rPr>
        <w:t> </w:t>
      </w:r>
      <w:r>
        <w:rPr>
          <w:sz w:val="22"/>
        </w:rPr>
        <w:t>de</w:t>
      </w:r>
      <w:r>
        <w:rPr>
          <w:spacing w:val="40"/>
          <w:sz w:val="22"/>
        </w:rPr>
        <w:t> </w:t>
      </w:r>
      <w:r>
        <w:rPr>
          <w:sz w:val="22"/>
        </w:rPr>
        <w:t>requerir</w:t>
      </w:r>
      <w:r>
        <w:rPr>
          <w:spacing w:val="40"/>
          <w:sz w:val="22"/>
        </w:rPr>
        <w:t> </w:t>
      </w:r>
      <w:r>
        <w:rPr>
          <w:sz w:val="22"/>
        </w:rPr>
        <w:t>reparación,</w:t>
      </w:r>
      <w:r>
        <w:rPr>
          <w:spacing w:val="40"/>
          <w:sz w:val="22"/>
        </w:rPr>
        <w:t> </w:t>
      </w:r>
      <w:r>
        <w:rPr>
          <w:sz w:val="22"/>
        </w:rPr>
        <w:t>sus piezas</w:t>
      </w:r>
      <w:r>
        <w:rPr>
          <w:spacing w:val="40"/>
          <w:sz w:val="22"/>
        </w:rPr>
        <w:t> </w:t>
      </w:r>
      <w:r>
        <w:rPr>
          <w:sz w:val="22"/>
        </w:rPr>
        <w:t>sean</w:t>
      </w:r>
      <w:r>
        <w:rPr>
          <w:spacing w:val="78"/>
          <w:sz w:val="22"/>
        </w:rPr>
        <w:t> </w:t>
      </w:r>
      <w:r>
        <w:rPr>
          <w:sz w:val="22"/>
        </w:rPr>
        <w:t>de</w:t>
      </w:r>
      <w:r>
        <w:rPr>
          <w:spacing w:val="40"/>
          <w:sz w:val="22"/>
        </w:rPr>
        <w:t> </w:t>
      </w:r>
      <w:r>
        <w:rPr>
          <w:sz w:val="22"/>
        </w:rPr>
        <w:t>fácil</w:t>
      </w:r>
      <w:r>
        <w:rPr>
          <w:spacing w:val="40"/>
          <w:sz w:val="22"/>
        </w:rPr>
        <w:t> </w:t>
      </w:r>
      <w:r>
        <w:rPr>
          <w:sz w:val="22"/>
        </w:rPr>
        <w:t>consecución</w:t>
      </w:r>
      <w:r>
        <w:rPr>
          <w:spacing w:val="40"/>
          <w:sz w:val="22"/>
        </w:rPr>
        <w:t> </w:t>
      </w:r>
      <w:r>
        <w:rPr>
          <w:sz w:val="22"/>
        </w:rPr>
        <w:t>y</w:t>
      </w:r>
      <w:r>
        <w:rPr>
          <w:spacing w:val="76"/>
          <w:sz w:val="22"/>
        </w:rPr>
        <w:t> </w:t>
      </w:r>
      <w:r>
        <w:rPr>
          <w:sz w:val="22"/>
        </w:rPr>
        <w:t>fabricación</w:t>
      </w:r>
      <w:r>
        <w:rPr>
          <w:spacing w:val="40"/>
          <w:sz w:val="22"/>
        </w:rPr>
        <w:t> </w:t>
      </w:r>
      <w:r>
        <w:rPr>
          <w:sz w:val="22"/>
        </w:rPr>
        <w:t>a</w:t>
      </w:r>
      <w:r>
        <w:rPr>
          <w:spacing w:val="78"/>
          <w:sz w:val="22"/>
        </w:rPr>
        <w:t> </w:t>
      </w:r>
      <w:r>
        <w:rPr>
          <w:sz w:val="22"/>
        </w:rPr>
        <w:t>un</w:t>
      </w:r>
      <w:r>
        <w:rPr>
          <w:spacing w:val="40"/>
          <w:sz w:val="22"/>
        </w:rPr>
        <w:t> </w:t>
      </w:r>
      <w:r>
        <w:rPr>
          <w:sz w:val="22"/>
        </w:rPr>
        <w:t>costo</w:t>
      </w:r>
      <w:r>
        <w:rPr>
          <w:spacing w:val="40"/>
          <w:sz w:val="22"/>
        </w:rPr>
        <w:t> </w:t>
      </w:r>
      <w:r>
        <w:rPr>
          <w:sz w:val="22"/>
        </w:rPr>
        <w:t>razonable.</w:t>
      </w:r>
    </w:p>
    <w:p>
      <w:pPr>
        <w:pStyle w:val="ListParagraph"/>
        <w:numPr>
          <w:ilvl w:val="1"/>
          <w:numId w:val="13"/>
        </w:numPr>
        <w:tabs>
          <w:tab w:pos="1373" w:val="left" w:leader="none"/>
        </w:tabs>
        <w:spacing w:line="272" w:lineRule="exact" w:before="0" w:after="0"/>
        <w:ind w:left="1372" w:right="0" w:hanging="284"/>
        <w:jc w:val="both"/>
        <w:rPr>
          <w:sz w:val="22"/>
        </w:rPr>
      </w:pPr>
      <w:r>
        <w:rPr>
          <w:w w:val="105"/>
          <w:sz w:val="22"/>
        </w:rPr>
        <w:t>Resistencia</w:t>
      </w:r>
      <w:r>
        <w:rPr>
          <w:spacing w:val="10"/>
          <w:w w:val="105"/>
          <w:sz w:val="22"/>
        </w:rPr>
        <w:t> </w:t>
      </w:r>
      <w:r>
        <w:rPr>
          <w:w w:val="105"/>
          <w:sz w:val="22"/>
        </w:rPr>
        <w:t>al</w:t>
      </w:r>
      <w:r>
        <w:rPr>
          <w:spacing w:val="10"/>
          <w:w w:val="105"/>
          <w:sz w:val="22"/>
        </w:rPr>
        <w:t> </w:t>
      </w:r>
      <w:r>
        <w:rPr>
          <w:w w:val="105"/>
          <w:sz w:val="22"/>
        </w:rPr>
        <w:t>deterioro</w:t>
      </w:r>
      <w:r>
        <w:rPr>
          <w:spacing w:val="9"/>
          <w:w w:val="105"/>
          <w:sz w:val="22"/>
        </w:rPr>
        <w:t> </w:t>
      </w:r>
      <w:r>
        <w:rPr>
          <w:w w:val="105"/>
          <w:sz w:val="22"/>
        </w:rPr>
        <w:t>y</w:t>
      </w:r>
      <w:r>
        <w:rPr>
          <w:spacing w:val="9"/>
          <w:w w:val="105"/>
          <w:sz w:val="22"/>
        </w:rPr>
        <w:t> </w:t>
      </w:r>
      <w:r>
        <w:rPr>
          <w:w w:val="105"/>
          <w:sz w:val="22"/>
        </w:rPr>
        <w:t>fácil</w:t>
      </w:r>
      <w:r>
        <w:rPr>
          <w:spacing w:val="10"/>
          <w:w w:val="105"/>
          <w:sz w:val="22"/>
        </w:rPr>
        <w:t> </w:t>
      </w:r>
      <w:r>
        <w:rPr>
          <w:spacing w:val="-2"/>
          <w:w w:val="105"/>
          <w:sz w:val="22"/>
        </w:rPr>
        <w:t>limpieza.</w:t>
      </w:r>
    </w:p>
    <w:p>
      <w:pPr>
        <w:pStyle w:val="ListParagraph"/>
        <w:numPr>
          <w:ilvl w:val="1"/>
          <w:numId w:val="13"/>
        </w:numPr>
        <w:tabs>
          <w:tab w:pos="1373" w:val="left" w:leader="none"/>
        </w:tabs>
        <w:spacing w:line="240" w:lineRule="auto" w:before="44" w:after="0"/>
        <w:ind w:left="1372" w:right="0" w:hanging="284"/>
        <w:jc w:val="both"/>
        <w:rPr>
          <w:sz w:val="22"/>
        </w:rPr>
      </w:pPr>
      <w:r>
        <w:rPr>
          <w:w w:val="105"/>
          <w:sz w:val="22"/>
        </w:rPr>
        <w:t>Las</w:t>
      </w:r>
      <w:r>
        <w:rPr>
          <w:spacing w:val="12"/>
          <w:w w:val="105"/>
          <w:sz w:val="22"/>
        </w:rPr>
        <w:t> </w:t>
      </w:r>
      <w:r>
        <w:rPr>
          <w:w w:val="105"/>
          <w:sz w:val="22"/>
        </w:rPr>
        <w:t>esquinas</w:t>
      </w:r>
      <w:r>
        <w:rPr>
          <w:spacing w:val="12"/>
          <w:w w:val="105"/>
          <w:sz w:val="22"/>
        </w:rPr>
        <w:t> </w:t>
      </w:r>
      <w:r>
        <w:rPr>
          <w:w w:val="105"/>
          <w:sz w:val="22"/>
        </w:rPr>
        <w:t>y</w:t>
      </w:r>
      <w:r>
        <w:rPr>
          <w:spacing w:val="12"/>
          <w:w w:val="105"/>
          <w:sz w:val="22"/>
        </w:rPr>
        <w:t> </w:t>
      </w:r>
      <w:r>
        <w:rPr>
          <w:w w:val="105"/>
          <w:sz w:val="22"/>
        </w:rPr>
        <w:t>bordes</w:t>
      </w:r>
      <w:r>
        <w:rPr>
          <w:spacing w:val="12"/>
          <w:w w:val="105"/>
          <w:sz w:val="22"/>
        </w:rPr>
        <w:t> </w:t>
      </w:r>
      <w:r>
        <w:rPr>
          <w:w w:val="105"/>
          <w:sz w:val="22"/>
        </w:rPr>
        <w:t>deben</w:t>
      </w:r>
      <w:r>
        <w:rPr>
          <w:spacing w:val="12"/>
          <w:w w:val="105"/>
          <w:sz w:val="22"/>
        </w:rPr>
        <w:t> </w:t>
      </w:r>
      <w:r>
        <w:rPr>
          <w:w w:val="105"/>
          <w:sz w:val="22"/>
        </w:rPr>
        <w:t>ser</w:t>
      </w:r>
      <w:r>
        <w:rPr>
          <w:spacing w:val="13"/>
          <w:w w:val="105"/>
          <w:sz w:val="22"/>
        </w:rPr>
        <w:t> </w:t>
      </w:r>
      <w:r>
        <w:rPr>
          <w:spacing w:val="-2"/>
          <w:w w:val="105"/>
          <w:sz w:val="22"/>
        </w:rPr>
        <w:t>redondeados.</w:t>
      </w:r>
    </w:p>
    <w:p>
      <w:pPr>
        <w:pStyle w:val="ListParagraph"/>
        <w:numPr>
          <w:ilvl w:val="1"/>
          <w:numId w:val="13"/>
        </w:numPr>
        <w:tabs>
          <w:tab w:pos="1374" w:val="left" w:leader="none"/>
        </w:tabs>
        <w:spacing w:line="240" w:lineRule="auto" w:before="48" w:after="0"/>
        <w:ind w:left="1373" w:right="0" w:hanging="285"/>
        <w:jc w:val="both"/>
        <w:rPr>
          <w:sz w:val="22"/>
        </w:rPr>
      </w:pPr>
      <w:r>
        <w:rPr>
          <w:w w:val="105"/>
          <w:sz w:val="22"/>
        </w:rPr>
        <w:t>Contar</w:t>
      </w:r>
      <w:r>
        <w:rPr>
          <w:spacing w:val="21"/>
          <w:w w:val="105"/>
          <w:sz w:val="22"/>
        </w:rPr>
        <w:t> </w:t>
      </w:r>
      <w:r>
        <w:rPr>
          <w:w w:val="105"/>
          <w:sz w:val="22"/>
        </w:rPr>
        <w:t>con</w:t>
      </w:r>
      <w:r>
        <w:rPr>
          <w:spacing w:val="21"/>
          <w:w w:val="105"/>
          <w:sz w:val="22"/>
        </w:rPr>
        <w:t> </w:t>
      </w:r>
      <w:r>
        <w:rPr>
          <w:w w:val="105"/>
          <w:sz w:val="22"/>
        </w:rPr>
        <w:t>la</w:t>
      </w:r>
      <w:r>
        <w:rPr>
          <w:spacing w:val="22"/>
          <w:w w:val="105"/>
          <w:sz w:val="22"/>
        </w:rPr>
        <w:t> </w:t>
      </w:r>
      <w:r>
        <w:rPr>
          <w:w w:val="105"/>
          <w:sz w:val="22"/>
        </w:rPr>
        <w:t>altura</w:t>
      </w:r>
      <w:r>
        <w:rPr>
          <w:spacing w:val="21"/>
          <w:w w:val="105"/>
          <w:sz w:val="22"/>
        </w:rPr>
        <w:t> </w:t>
      </w:r>
      <w:r>
        <w:rPr>
          <w:w w:val="105"/>
          <w:sz w:val="22"/>
        </w:rPr>
        <w:t>adecuada</w:t>
      </w:r>
      <w:r>
        <w:rPr>
          <w:spacing w:val="22"/>
          <w:w w:val="105"/>
          <w:sz w:val="22"/>
        </w:rPr>
        <w:t> </w:t>
      </w:r>
      <w:r>
        <w:rPr>
          <w:w w:val="105"/>
          <w:sz w:val="22"/>
        </w:rPr>
        <w:t>y</w:t>
      </w:r>
      <w:r>
        <w:rPr>
          <w:spacing w:val="21"/>
          <w:w w:val="105"/>
          <w:sz w:val="22"/>
        </w:rPr>
        <w:t> </w:t>
      </w:r>
      <w:r>
        <w:rPr>
          <w:w w:val="105"/>
          <w:sz w:val="22"/>
        </w:rPr>
        <w:t>sin</w:t>
      </w:r>
      <w:r>
        <w:rPr>
          <w:spacing w:val="24"/>
          <w:w w:val="105"/>
          <w:sz w:val="22"/>
        </w:rPr>
        <w:t> </w:t>
      </w:r>
      <w:r>
        <w:rPr>
          <w:w w:val="105"/>
          <w:sz w:val="22"/>
        </w:rPr>
        <w:t>obstáculos</w:t>
      </w:r>
      <w:r>
        <w:rPr>
          <w:spacing w:val="22"/>
          <w:w w:val="105"/>
          <w:sz w:val="22"/>
        </w:rPr>
        <w:t> </w:t>
      </w:r>
      <w:r>
        <w:rPr>
          <w:w w:val="105"/>
          <w:sz w:val="22"/>
        </w:rPr>
        <w:t>para</w:t>
      </w:r>
      <w:r>
        <w:rPr>
          <w:spacing w:val="21"/>
          <w:w w:val="105"/>
          <w:sz w:val="22"/>
        </w:rPr>
        <w:t> </w:t>
      </w:r>
      <w:r>
        <w:rPr>
          <w:w w:val="105"/>
          <w:sz w:val="22"/>
        </w:rPr>
        <w:t>el</w:t>
      </w:r>
      <w:r>
        <w:rPr>
          <w:spacing w:val="22"/>
          <w:w w:val="105"/>
          <w:sz w:val="22"/>
        </w:rPr>
        <w:t> </w:t>
      </w:r>
      <w:r>
        <w:rPr>
          <w:w w:val="105"/>
          <w:sz w:val="22"/>
        </w:rPr>
        <w:t>acceso</w:t>
      </w:r>
      <w:r>
        <w:rPr>
          <w:spacing w:val="21"/>
          <w:w w:val="105"/>
          <w:sz w:val="22"/>
        </w:rPr>
        <w:t> </w:t>
      </w:r>
      <w:r>
        <w:rPr>
          <w:w w:val="105"/>
          <w:sz w:val="22"/>
        </w:rPr>
        <w:t>de</w:t>
      </w:r>
      <w:r>
        <w:rPr>
          <w:spacing w:val="22"/>
          <w:w w:val="105"/>
          <w:sz w:val="22"/>
        </w:rPr>
        <w:t> </w:t>
      </w:r>
      <w:r>
        <w:rPr>
          <w:w w:val="105"/>
          <w:sz w:val="22"/>
        </w:rPr>
        <w:t>sillas</w:t>
      </w:r>
      <w:r>
        <w:rPr>
          <w:spacing w:val="21"/>
          <w:w w:val="105"/>
          <w:sz w:val="22"/>
        </w:rPr>
        <w:t> </w:t>
      </w:r>
      <w:r>
        <w:rPr>
          <w:w w:val="105"/>
          <w:sz w:val="22"/>
        </w:rPr>
        <w:t>de</w:t>
      </w:r>
      <w:r>
        <w:rPr>
          <w:spacing w:val="22"/>
          <w:w w:val="105"/>
          <w:sz w:val="22"/>
        </w:rPr>
        <w:t> </w:t>
      </w:r>
      <w:r>
        <w:rPr>
          <w:spacing w:val="-2"/>
          <w:w w:val="105"/>
          <w:sz w:val="22"/>
        </w:rPr>
        <w:t>ruedas.</w:t>
      </w:r>
    </w:p>
    <w:p>
      <w:pPr>
        <w:pStyle w:val="BodyText"/>
        <w:spacing w:line="292" w:lineRule="auto" w:before="180"/>
        <w:ind w:left="947" w:right="371"/>
        <w:jc w:val="both"/>
      </w:pPr>
      <w:r>
        <w:rPr>
          <w:w w:val="105"/>
        </w:rPr>
        <w:t>Las características en el desarrollo de los niños, su tendencia a la exploración del medio, los desplazamientos y los movimientos corporales requieren que el mobiliario además de contar</w:t>
      </w:r>
      <w:r>
        <w:rPr>
          <w:w w:val="105"/>
        </w:rPr>
        <w:t> con</w:t>
      </w:r>
      <w:r>
        <w:rPr>
          <w:w w:val="105"/>
        </w:rPr>
        <w:t> características</w:t>
      </w:r>
      <w:r>
        <w:rPr>
          <w:w w:val="105"/>
        </w:rPr>
        <w:t> de</w:t>
      </w:r>
      <w:r>
        <w:rPr>
          <w:w w:val="105"/>
        </w:rPr>
        <w:t> diseño,</w:t>
      </w:r>
      <w:r>
        <w:rPr>
          <w:w w:val="105"/>
        </w:rPr>
        <w:t> requiere</w:t>
      </w:r>
      <w:r>
        <w:rPr>
          <w:w w:val="105"/>
        </w:rPr>
        <w:t> que</w:t>
      </w:r>
      <w:r>
        <w:rPr>
          <w:w w:val="105"/>
        </w:rPr>
        <w:t> los</w:t>
      </w:r>
      <w:r>
        <w:rPr>
          <w:w w:val="105"/>
        </w:rPr>
        <w:t> materiales</w:t>
      </w:r>
      <w:r>
        <w:rPr>
          <w:w w:val="105"/>
        </w:rPr>
        <w:t> sean ubicados</w:t>
      </w:r>
      <w:r>
        <w:rPr>
          <w:w w:val="105"/>
        </w:rPr>
        <w:t> en</w:t>
      </w:r>
      <w:r>
        <w:rPr>
          <w:w w:val="105"/>
        </w:rPr>
        <w:t> el espacio</w:t>
      </w:r>
      <w:r>
        <w:rPr>
          <w:spacing w:val="40"/>
          <w:w w:val="105"/>
        </w:rPr>
        <w:t> </w:t>
      </w:r>
      <w:r>
        <w:rPr>
          <w:w w:val="105"/>
        </w:rPr>
        <w:t>de</w:t>
      </w:r>
      <w:r>
        <w:rPr>
          <w:spacing w:val="40"/>
          <w:w w:val="105"/>
        </w:rPr>
        <w:t> </w:t>
      </w:r>
      <w:r>
        <w:rPr>
          <w:w w:val="105"/>
        </w:rPr>
        <w:t>manera</w:t>
      </w:r>
      <w:r>
        <w:rPr>
          <w:spacing w:val="40"/>
          <w:w w:val="105"/>
        </w:rPr>
        <w:t> </w:t>
      </w:r>
      <w:r>
        <w:rPr>
          <w:w w:val="105"/>
        </w:rPr>
        <w:t>segura</w:t>
      </w:r>
      <w:r>
        <w:rPr>
          <w:spacing w:val="40"/>
          <w:w w:val="105"/>
        </w:rPr>
        <w:t> </w:t>
      </w:r>
      <w:r>
        <w:rPr>
          <w:w w:val="105"/>
        </w:rPr>
        <w:t>y</w:t>
      </w:r>
      <w:r>
        <w:rPr>
          <w:spacing w:val="40"/>
          <w:w w:val="105"/>
        </w:rPr>
        <w:t> </w:t>
      </w:r>
      <w:r>
        <w:rPr>
          <w:w w:val="105"/>
        </w:rPr>
        <w:t>amigable</w:t>
      </w:r>
      <w:r>
        <w:rPr>
          <w:spacing w:val="40"/>
          <w:w w:val="105"/>
        </w:rPr>
        <w:t> </w:t>
      </w:r>
      <w:r>
        <w:rPr>
          <w:w w:val="105"/>
        </w:rPr>
        <w:t>para</w:t>
      </w:r>
      <w:r>
        <w:rPr>
          <w:spacing w:val="40"/>
          <w:w w:val="105"/>
        </w:rPr>
        <w:t> </w:t>
      </w:r>
      <w:r>
        <w:rPr>
          <w:w w:val="105"/>
        </w:rPr>
        <w:t>los</w:t>
      </w:r>
      <w:r>
        <w:rPr>
          <w:spacing w:val="40"/>
          <w:w w:val="105"/>
        </w:rPr>
        <w:t> </w:t>
      </w:r>
      <w:r>
        <w:rPr>
          <w:w w:val="105"/>
        </w:rPr>
        <w:t>usuarios.</w:t>
      </w:r>
    </w:p>
    <w:p>
      <w:pPr>
        <w:pStyle w:val="ListParagraph"/>
        <w:numPr>
          <w:ilvl w:val="0"/>
          <w:numId w:val="13"/>
        </w:numPr>
        <w:tabs>
          <w:tab w:pos="948" w:val="left" w:leader="none"/>
        </w:tabs>
        <w:spacing w:line="292" w:lineRule="auto" w:before="116" w:after="0"/>
        <w:ind w:left="947" w:right="372" w:hanging="360"/>
        <w:jc w:val="both"/>
        <w:rPr>
          <w:sz w:val="22"/>
        </w:rPr>
      </w:pPr>
      <w:r>
        <w:rPr>
          <w:i/>
          <w:w w:val="105"/>
          <w:sz w:val="23"/>
        </w:rPr>
        <w:t>Pertinencia</w:t>
      </w:r>
      <w:r>
        <w:rPr>
          <w:i/>
          <w:w w:val="105"/>
          <w:sz w:val="23"/>
        </w:rPr>
        <w:t> cultural</w:t>
      </w:r>
      <w:r>
        <w:rPr>
          <w:w w:val="105"/>
          <w:sz w:val="22"/>
        </w:rPr>
        <w:t>:</w:t>
      </w:r>
      <w:r>
        <w:rPr>
          <w:w w:val="105"/>
          <w:sz w:val="22"/>
        </w:rPr>
        <w:t> El</w:t>
      </w:r>
      <w:r>
        <w:rPr>
          <w:w w:val="105"/>
          <w:sz w:val="22"/>
        </w:rPr>
        <w:t> mobiliario</w:t>
      </w:r>
      <w:r>
        <w:rPr>
          <w:w w:val="105"/>
          <w:sz w:val="22"/>
        </w:rPr>
        <w:t> de</w:t>
      </w:r>
      <w:r>
        <w:rPr>
          <w:w w:val="105"/>
          <w:sz w:val="22"/>
        </w:rPr>
        <w:t> las</w:t>
      </w:r>
      <w:r>
        <w:rPr>
          <w:w w:val="105"/>
          <w:sz w:val="22"/>
        </w:rPr>
        <w:t> salas</w:t>
      </w:r>
      <w:r>
        <w:rPr>
          <w:w w:val="105"/>
          <w:sz w:val="22"/>
        </w:rPr>
        <w:t> o</w:t>
      </w:r>
      <w:r>
        <w:rPr>
          <w:w w:val="105"/>
          <w:sz w:val="22"/>
        </w:rPr>
        <w:t> espacios</w:t>
      </w:r>
      <w:r>
        <w:rPr>
          <w:w w:val="105"/>
          <w:sz w:val="22"/>
        </w:rPr>
        <w:t> de</w:t>
      </w:r>
      <w:r>
        <w:rPr>
          <w:w w:val="105"/>
          <w:sz w:val="22"/>
        </w:rPr>
        <w:t> lectura</w:t>
      </w:r>
      <w:r>
        <w:rPr>
          <w:w w:val="105"/>
          <w:sz w:val="22"/>
        </w:rPr>
        <w:t> para</w:t>
      </w:r>
      <w:r>
        <w:rPr>
          <w:w w:val="105"/>
          <w:sz w:val="22"/>
        </w:rPr>
        <w:t> la</w:t>
      </w:r>
      <w:r>
        <w:rPr>
          <w:w w:val="105"/>
          <w:sz w:val="22"/>
        </w:rPr>
        <w:t> primera infancia</w:t>
      </w:r>
      <w:r>
        <w:rPr>
          <w:w w:val="105"/>
          <w:sz w:val="22"/>
        </w:rPr>
        <w:t> debe</w:t>
      </w:r>
      <w:r>
        <w:rPr>
          <w:w w:val="105"/>
          <w:sz w:val="22"/>
        </w:rPr>
        <w:t> adecuarse</w:t>
      </w:r>
      <w:r>
        <w:rPr>
          <w:w w:val="105"/>
          <w:sz w:val="22"/>
        </w:rPr>
        <w:t> al</w:t>
      </w:r>
      <w:r>
        <w:rPr>
          <w:w w:val="105"/>
          <w:sz w:val="22"/>
        </w:rPr>
        <w:t> contexto</w:t>
      </w:r>
      <w:r>
        <w:rPr>
          <w:w w:val="105"/>
          <w:sz w:val="22"/>
        </w:rPr>
        <w:t> social</w:t>
      </w:r>
      <w:r>
        <w:rPr>
          <w:w w:val="105"/>
          <w:sz w:val="22"/>
        </w:rPr>
        <w:t> y</w:t>
      </w:r>
      <w:r>
        <w:rPr>
          <w:w w:val="105"/>
          <w:sz w:val="22"/>
        </w:rPr>
        <w:t> cultural</w:t>
      </w:r>
      <w:r>
        <w:rPr>
          <w:w w:val="105"/>
          <w:sz w:val="22"/>
        </w:rPr>
        <w:t> donde</w:t>
      </w:r>
      <w:r>
        <w:rPr>
          <w:w w:val="105"/>
          <w:sz w:val="22"/>
        </w:rPr>
        <w:t> operan</w:t>
      </w:r>
      <w:r>
        <w:rPr>
          <w:w w:val="105"/>
          <w:sz w:val="22"/>
        </w:rPr>
        <w:t> los</w:t>
      </w:r>
      <w:r>
        <w:rPr>
          <w:w w:val="105"/>
          <w:sz w:val="22"/>
        </w:rPr>
        <w:t> servicios, programas y proyectos. Para esto es importante que la ambientación y la escogencia de</w:t>
      </w:r>
      <w:r>
        <w:rPr>
          <w:spacing w:val="40"/>
          <w:w w:val="105"/>
          <w:sz w:val="22"/>
        </w:rPr>
        <w:t> </w:t>
      </w:r>
      <w:r>
        <w:rPr>
          <w:w w:val="105"/>
          <w:sz w:val="22"/>
        </w:rPr>
        <w:t>los</w:t>
      </w:r>
      <w:r>
        <w:rPr>
          <w:w w:val="105"/>
          <w:sz w:val="22"/>
        </w:rPr>
        <w:t> materiales</w:t>
      </w:r>
      <w:r>
        <w:rPr>
          <w:w w:val="105"/>
          <w:sz w:val="22"/>
        </w:rPr>
        <w:t> para</w:t>
      </w:r>
      <w:r>
        <w:rPr>
          <w:w w:val="105"/>
          <w:sz w:val="22"/>
        </w:rPr>
        <w:t> la</w:t>
      </w:r>
      <w:r>
        <w:rPr>
          <w:w w:val="105"/>
          <w:sz w:val="22"/>
        </w:rPr>
        <w:t> fabricación</w:t>
      </w:r>
      <w:r>
        <w:rPr>
          <w:w w:val="105"/>
          <w:sz w:val="22"/>
        </w:rPr>
        <w:t> de</w:t>
      </w:r>
      <w:r>
        <w:rPr>
          <w:w w:val="105"/>
          <w:sz w:val="22"/>
        </w:rPr>
        <w:t> los</w:t>
      </w:r>
      <w:r>
        <w:rPr>
          <w:w w:val="105"/>
          <w:sz w:val="22"/>
        </w:rPr>
        <w:t> elementos</w:t>
      </w:r>
      <w:r>
        <w:rPr>
          <w:w w:val="105"/>
          <w:sz w:val="22"/>
        </w:rPr>
        <w:t> que</w:t>
      </w:r>
      <w:r>
        <w:rPr>
          <w:w w:val="105"/>
          <w:sz w:val="22"/>
        </w:rPr>
        <w:t> la</w:t>
      </w:r>
      <w:r>
        <w:rPr>
          <w:w w:val="105"/>
          <w:sz w:val="22"/>
        </w:rPr>
        <w:t> conforman,</w:t>
      </w:r>
      <w:r>
        <w:rPr>
          <w:w w:val="105"/>
          <w:sz w:val="22"/>
        </w:rPr>
        <w:t> se</w:t>
      </w:r>
      <w:r>
        <w:rPr>
          <w:w w:val="105"/>
          <w:sz w:val="22"/>
        </w:rPr>
        <w:t> realice</w:t>
      </w:r>
      <w:r>
        <w:rPr>
          <w:w w:val="105"/>
          <w:sz w:val="22"/>
        </w:rPr>
        <w:t> de</w:t>
      </w:r>
      <w:r>
        <w:rPr>
          <w:spacing w:val="80"/>
          <w:w w:val="105"/>
          <w:sz w:val="22"/>
        </w:rPr>
        <w:t> </w:t>
      </w:r>
      <w:r>
        <w:rPr>
          <w:w w:val="105"/>
          <w:sz w:val="22"/>
        </w:rPr>
        <w:t>manera</w:t>
      </w:r>
      <w:r>
        <w:rPr>
          <w:w w:val="105"/>
          <w:sz w:val="22"/>
        </w:rPr>
        <w:t> participativa</w:t>
      </w:r>
      <w:r>
        <w:rPr>
          <w:w w:val="105"/>
          <w:sz w:val="22"/>
        </w:rPr>
        <w:t> con</w:t>
      </w:r>
      <w:r>
        <w:rPr>
          <w:w w:val="105"/>
          <w:sz w:val="22"/>
        </w:rPr>
        <w:t> los</w:t>
      </w:r>
      <w:r>
        <w:rPr>
          <w:w w:val="105"/>
          <w:sz w:val="22"/>
        </w:rPr>
        <w:t> usuarios</w:t>
      </w:r>
      <w:r>
        <w:rPr>
          <w:w w:val="105"/>
          <w:sz w:val="22"/>
        </w:rPr>
        <w:t> y</w:t>
      </w:r>
      <w:r>
        <w:rPr>
          <w:w w:val="105"/>
          <w:sz w:val="22"/>
        </w:rPr>
        <w:t> que</w:t>
      </w:r>
      <w:r>
        <w:rPr>
          <w:w w:val="105"/>
          <w:sz w:val="22"/>
        </w:rPr>
        <w:t> se</w:t>
      </w:r>
      <w:r>
        <w:rPr>
          <w:w w:val="105"/>
          <w:sz w:val="22"/>
        </w:rPr>
        <w:t> contemple</w:t>
      </w:r>
      <w:r>
        <w:rPr>
          <w:w w:val="105"/>
          <w:sz w:val="22"/>
        </w:rPr>
        <w:t> el</w:t>
      </w:r>
      <w:r>
        <w:rPr>
          <w:w w:val="105"/>
          <w:sz w:val="22"/>
        </w:rPr>
        <w:t> uso</w:t>
      </w:r>
      <w:r>
        <w:rPr>
          <w:w w:val="105"/>
          <w:sz w:val="22"/>
        </w:rPr>
        <w:t> de</w:t>
      </w:r>
      <w:r>
        <w:rPr>
          <w:w w:val="105"/>
          <w:sz w:val="22"/>
        </w:rPr>
        <w:t> materia</w:t>
      </w:r>
      <w:r>
        <w:rPr>
          <w:w w:val="105"/>
          <w:sz w:val="22"/>
        </w:rPr>
        <w:t> prima originaria</w:t>
      </w:r>
      <w:r>
        <w:rPr>
          <w:spacing w:val="28"/>
          <w:w w:val="105"/>
          <w:sz w:val="22"/>
        </w:rPr>
        <w:t> </w:t>
      </w:r>
      <w:r>
        <w:rPr>
          <w:w w:val="105"/>
          <w:sz w:val="22"/>
        </w:rPr>
        <w:t>de</w:t>
      </w:r>
      <w:r>
        <w:rPr>
          <w:spacing w:val="28"/>
          <w:w w:val="105"/>
          <w:sz w:val="22"/>
        </w:rPr>
        <w:t> </w:t>
      </w:r>
      <w:r>
        <w:rPr>
          <w:w w:val="105"/>
          <w:sz w:val="22"/>
        </w:rPr>
        <w:t>la</w:t>
      </w:r>
      <w:r>
        <w:rPr>
          <w:spacing w:val="28"/>
          <w:w w:val="105"/>
          <w:sz w:val="22"/>
        </w:rPr>
        <w:t> </w:t>
      </w:r>
      <w:r>
        <w:rPr>
          <w:w w:val="105"/>
          <w:sz w:val="22"/>
        </w:rPr>
        <w:t>zona.</w:t>
      </w:r>
      <w:r>
        <w:rPr>
          <w:w w:val="105"/>
          <w:sz w:val="22"/>
        </w:rPr>
        <w:t> El</w:t>
      </w:r>
      <w:r>
        <w:rPr>
          <w:spacing w:val="28"/>
          <w:w w:val="105"/>
          <w:sz w:val="22"/>
        </w:rPr>
        <w:t> </w:t>
      </w:r>
      <w:r>
        <w:rPr>
          <w:w w:val="105"/>
          <w:sz w:val="22"/>
        </w:rPr>
        <w:t>uso</w:t>
      </w:r>
      <w:r>
        <w:rPr>
          <w:spacing w:val="28"/>
          <w:w w:val="105"/>
          <w:sz w:val="22"/>
        </w:rPr>
        <w:t> </w:t>
      </w:r>
      <w:r>
        <w:rPr>
          <w:w w:val="105"/>
          <w:sz w:val="22"/>
        </w:rPr>
        <w:t>de</w:t>
      </w:r>
      <w:r>
        <w:rPr>
          <w:spacing w:val="28"/>
          <w:w w:val="105"/>
          <w:sz w:val="22"/>
        </w:rPr>
        <w:t> </w:t>
      </w:r>
      <w:r>
        <w:rPr>
          <w:w w:val="105"/>
          <w:sz w:val="22"/>
        </w:rPr>
        <w:t>elementos</w:t>
      </w:r>
      <w:r>
        <w:rPr>
          <w:spacing w:val="28"/>
          <w:w w:val="105"/>
          <w:sz w:val="22"/>
        </w:rPr>
        <w:t> </w:t>
      </w:r>
      <w:r>
        <w:rPr>
          <w:w w:val="105"/>
          <w:sz w:val="22"/>
        </w:rPr>
        <w:t>o</w:t>
      </w:r>
      <w:r>
        <w:rPr>
          <w:spacing w:val="28"/>
          <w:w w:val="105"/>
          <w:sz w:val="22"/>
        </w:rPr>
        <w:t> </w:t>
      </w:r>
      <w:r>
        <w:rPr>
          <w:w w:val="105"/>
          <w:sz w:val="22"/>
        </w:rPr>
        <w:t>materiales</w:t>
      </w:r>
      <w:r>
        <w:rPr>
          <w:spacing w:val="28"/>
          <w:w w:val="105"/>
          <w:sz w:val="22"/>
        </w:rPr>
        <w:t> </w:t>
      </w:r>
      <w:r>
        <w:rPr>
          <w:w w:val="105"/>
          <w:sz w:val="22"/>
        </w:rPr>
        <w:t>de</w:t>
      </w:r>
      <w:r>
        <w:rPr>
          <w:spacing w:val="29"/>
          <w:w w:val="105"/>
          <w:sz w:val="22"/>
        </w:rPr>
        <w:t> </w:t>
      </w:r>
      <w:r>
        <w:rPr>
          <w:w w:val="105"/>
          <w:sz w:val="22"/>
        </w:rPr>
        <w:t>producción</w:t>
      </w:r>
      <w:r>
        <w:rPr>
          <w:spacing w:val="28"/>
          <w:w w:val="105"/>
          <w:sz w:val="22"/>
        </w:rPr>
        <w:t> </w:t>
      </w:r>
      <w:r>
        <w:rPr>
          <w:w w:val="105"/>
          <w:sz w:val="22"/>
        </w:rPr>
        <w:t>foráneos</w:t>
      </w:r>
      <w:r>
        <w:rPr>
          <w:spacing w:val="28"/>
          <w:w w:val="105"/>
          <w:sz w:val="22"/>
        </w:rPr>
        <w:t> </w:t>
      </w:r>
      <w:r>
        <w:rPr>
          <w:w w:val="105"/>
          <w:sz w:val="22"/>
        </w:rPr>
        <w:t>deberá ser</w:t>
      </w:r>
      <w:r>
        <w:rPr>
          <w:w w:val="105"/>
          <w:sz w:val="22"/>
        </w:rPr>
        <w:t> concertado</w:t>
      </w:r>
      <w:r>
        <w:rPr>
          <w:w w:val="105"/>
          <w:sz w:val="22"/>
        </w:rPr>
        <w:t> y</w:t>
      </w:r>
      <w:r>
        <w:rPr>
          <w:w w:val="105"/>
          <w:sz w:val="22"/>
        </w:rPr>
        <w:t> justificado,</w:t>
      </w:r>
      <w:r>
        <w:rPr>
          <w:w w:val="105"/>
          <w:sz w:val="22"/>
        </w:rPr>
        <w:t> ya</w:t>
      </w:r>
      <w:r>
        <w:rPr>
          <w:w w:val="105"/>
          <w:sz w:val="22"/>
        </w:rPr>
        <w:t> que</w:t>
      </w:r>
      <w:r>
        <w:rPr>
          <w:w w:val="105"/>
          <w:sz w:val="22"/>
        </w:rPr>
        <w:t> se</w:t>
      </w:r>
      <w:r>
        <w:rPr>
          <w:w w:val="105"/>
          <w:sz w:val="22"/>
        </w:rPr>
        <w:t> deben</w:t>
      </w:r>
      <w:r>
        <w:rPr>
          <w:w w:val="105"/>
          <w:sz w:val="22"/>
        </w:rPr>
        <w:t> priorizar</w:t>
      </w:r>
      <w:r>
        <w:rPr>
          <w:w w:val="105"/>
          <w:sz w:val="22"/>
        </w:rPr>
        <w:t> los</w:t>
      </w:r>
      <w:r>
        <w:rPr>
          <w:w w:val="105"/>
          <w:sz w:val="22"/>
        </w:rPr>
        <w:t> contenidos</w:t>
      </w:r>
      <w:r>
        <w:rPr>
          <w:w w:val="105"/>
          <w:sz w:val="22"/>
        </w:rPr>
        <w:t> y</w:t>
      </w:r>
      <w:r>
        <w:rPr>
          <w:w w:val="105"/>
          <w:sz w:val="22"/>
        </w:rPr>
        <w:t> las</w:t>
      </w:r>
      <w:r>
        <w:rPr>
          <w:w w:val="105"/>
          <w:sz w:val="22"/>
        </w:rPr>
        <w:t> reflexiones sobre</w:t>
      </w:r>
      <w:r>
        <w:rPr>
          <w:w w:val="105"/>
          <w:sz w:val="22"/>
        </w:rPr>
        <w:t> lo</w:t>
      </w:r>
      <w:r>
        <w:rPr>
          <w:w w:val="105"/>
          <w:sz w:val="22"/>
        </w:rPr>
        <w:t> que</w:t>
      </w:r>
      <w:r>
        <w:rPr>
          <w:w w:val="105"/>
          <w:sz w:val="22"/>
        </w:rPr>
        <w:t> es</w:t>
      </w:r>
      <w:r>
        <w:rPr>
          <w:w w:val="105"/>
          <w:sz w:val="22"/>
        </w:rPr>
        <w:t> más</w:t>
      </w:r>
      <w:r>
        <w:rPr>
          <w:w w:val="105"/>
          <w:sz w:val="22"/>
        </w:rPr>
        <w:t> relevante</w:t>
      </w:r>
      <w:r>
        <w:rPr>
          <w:w w:val="105"/>
          <w:sz w:val="22"/>
        </w:rPr>
        <w:t> para</w:t>
      </w:r>
      <w:r>
        <w:rPr>
          <w:w w:val="105"/>
          <w:sz w:val="22"/>
        </w:rPr>
        <w:t> la</w:t>
      </w:r>
      <w:r>
        <w:rPr>
          <w:w w:val="105"/>
          <w:sz w:val="22"/>
        </w:rPr>
        <w:t> comunidad.</w:t>
      </w:r>
      <w:r>
        <w:rPr>
          <w:w w:val="105"/>
          <w:sz w:val="22"/>
        </w:rPr>
        <w:t> Es</w:t>
      </w:r>
      <w:r>
        <w:rPr>
          <w:w w:val="105"/>
          <w:sz w:val="22"/>
        </w:rPr>
        <w:t> fundamental</w:t>
      </w:r>
      <w:r>
        <w:rPr>
          <w:w w:val="105"/>
          <w:sz w:val="22"/>
        </w:rPr>
        <w:t> propender</w:t>
      </w:r>
      <w:r>
        <w:rPr>
          <w:w w:val="105"/>
          <w:sz w:val="22"/>
        </w:rPr>
        <w:t> por</w:t>
      </w:r>
      <w:r>
        <w:rPr>
          <w:w w:val="105"/>
          <w:sz w:val="22"/>
        </w:rPr>
        <w:t> el cuidado y la sostenibilidad ambiental en los diseños, materiales y elaboración final de los muebles y accesorios.</w:t>
      </w:r>
    </w:p>
    <w:p>
      <w:pPr>
        <w:pStyle w:val="BodyText"/>
        <w:spacing w:before="124"/>
        <w:ind w:left="380"/>
        <w:jc w:val="both"/>
      </w:pPr>
      <w:r>
        <w:rPr>
          <w:w w:val="105"/>
        </w:rPr>
        <w:t>Dotación</w:t>
      </w:r>
      <w:r>
        <w:rPr>
          <w:spacing w:val="50"/>
          <w:w w:val="105"/>
        </w:rPr>
        <w:t> </w:t>
      </w:r>
      <w:r>
        <w:rPr>
          <w:w w:val="105"/>
        </w:rPr>
        <w:t>para</w:t>
      </w:r>
      <w:r>
        <w:rPr>
          <w:spacing w:val="47"/>
          <w:w w:val="105"/>
        </w:rPr>
        <w:t> </w:t>
      </w:r>
      <w:r>
        <w:rPr>
          <w:w w:val="105"/>
        </w:rPr>
        <w:t>salas</w:t>
      </w:r>
      <w:r>
        <w:rPr>
          <w:spacing w:val="47"/>
          <w:w w:val="105"/>
        </w:rPr>
        <w:t> </w:t>
      </w:r>
      <w:r>
        <w:rPr>
          <w:w w:val="105"/>
        </w:rPr>
        <w:t>de</w:t>
      </w:r>
      <w:r>
        <w:rPr>
          <w:spacing w:val="49"/>
          <w:w w:val="105"/>
        </w:rPr>
        <w:t> </w:t>
      </w:r>
      <w:r>
        <w:rPr>
          <w:w w:val="105"/>
        </w:rPr>
        <w:t>lectura</w:t>
      </w:r>
      <w:r>
        <w:rPr>
          <w:spacing w:val="47"/>
          <w:w w:val="105"/>
        </w:rPr>
        <w:t> </w:t>
      </w:r>
      <w:r>
        <w:rPr>
          <w:w w:val="105"/>
        </w:rPr>
        <w:t>infantil</w:t>
      </w:r>
      <w:r>
        <w:rPr>
          <w:spacing w:val="46"/>
          <w:w w:val="105"/>
        </w:rPr>
        <w:t> </w:t>
      </w:r>
      <w:r>
        <w:rPr>
          <w:w w:val="105"/>
        </w:rPr>
        <w:t>de</w:t>
      </w:r>
      <w:r>
        <w:rPr>
          <w:spacing w:val="49"/>
          <w:w w:val="105"/>
        </w:rPr>
        <w:t> </w:t>
      </w:r>
      <w:r>
        <w:rPr>
          <w:w w:val="105"/>
        </w:rPr>
        <w:t>las</w:t>
      </w:r>
      <w:r>
        <w:rPr>
          <w:spacing w:val="50"/>
          <w:w w:val="105"/>
        </w:rPr>
        <w:t> </w:t>
      </w:r>
      <w:r>
        <w:rPr>
          <w:w w:val="105"/>
        </w:rPr>
        <w:t>bibliotecas</w:t>
      </w:r>
      <w:r>
        <w:rPr>
          <w:spacing w:val="49"/>
          <w:w w:val="105"/>
        </w:rPr>
        <w:t> </w:t>
      </w:r>
      <w:r>
        <w:rPr>
          <w:w w:val="105"/>
        </w:rPr>
        <w:t>públicas</w:t>
      </w:r>
      <w:r>
        <w:rPr>
          <w:spacing w:val="48"/>
          <w:w w:val="105"/>
        </w:rPr>
        <w:t> </w:t>
      </w:r>
      <w:r>
        <w:rPr>
          <w:w w:val="105"/>
        </w:rPr>
        <w:t>de</w:t>
      </w:r>
      <w:r>
        <w:rPr>
          <w:spacing w:val="49"/>
          <w:w w:val="105"/>
        </w:rPr>
        <w:t> </w:t>
      </w:r>
      <w:r>
        <w:rPr>
          <w:w w:val="105"/>
        </w:rPr>
        <w:t>la</w:t>
      </w:r>
      <w:r>
        <w:rPr>
          <w:spacing w:val="50"/>
          <w:w w:val="105"/>
        </w:rPr>
        <w:t> </w:t>
      </w:r>
      <w:r>
        <w:rPr>
          <w:spacing w:val="-4"/>
          <w:w w:val="105"/>
        </w:rPr>
        <w:t>RNBP</w:t>
      </w:r>
    </w:p>
    <w:p>
      <w:pPr>
        <w:pStyle w:val="BodyText"/>
        <w:spacing w:line="292" w:lineRule="auto" w:before="180"/>
        <w:ind w:left="380" w:right="370" w:firstLine="567"/>
        <w:jc w:val="both"/>
      </w:pPr>
      <w:r>
        <w:rPr>
          <w:w w:val="105"/>
        </w:rPr>
        <w:t>La política del libro y la lectura es prioritaria en la atención integral a la primera infancia</w:t>
      </w:r>
      <w:r>
        <w:rPr>
          <w:spacing w:val="80"/>
          <w:w w:val="105"/>
        </w:rPr>
        <w:t> </w:t>
      </w:r>
      <w:r>
        <w:rPr>
          <w:w w:val="105"/>
        </w:rPr>
        <w:t>en</w:t>
      </w:r>
      <w:r>
        <w:rPr>
          <w:w w:val="105"/>
        </w:rPr>
        <w:t> el</w:t>
      </w:r>
      <w:r>
        <w:rPr>
          <w:w w:val="105"/>
        </w:rPr>
        <w:t> marco</w:t>
      </w:r>
      <w:r>
        <w:rPr>
          <w:w w:val="105"/>
        </w:rPr>
        <w:t> del</w:t>
      </w:r>
      <w:r>
        <w:rPr>
          <w:w w:val="105"/>
        </w:rPr>
        <w:t> Plan</w:t>
      </w:r>
      <w:r>
        <w:rPr>
          <w:w w:val="105"/>
        </w:rPr>
        <w:t> Nacional</w:t>
      </w:r>
      <w:r>
        <w:rPr>
          <w:w w:val="105"/>
        </w:rPr>
        <w:t> de</w:t>
      </w:r>
      <w:r>
        <w:rPr>
          <w:w w:val="105"/>
        </w:rPr>
        <w:t> Lectura</w:t>
      </w:r>
      <w:r>
        <w:rPr>
          <w:w w:val="105"/>
        </w:rPr>
        <w:t> y</w:t>
      </w:r>
      <w:r>
        <w:rPr>
          <w:w w:val="105"/>
        </w:rPr>
        <w:t> Escritura</w:t>
      </w:r>
      <w:r>
        <w:rPr>
          <w:w w:val="105"/>
        </w:rPr>
        <w:t> “Leer</w:t>
      </w:r>
      <w:r>
        <w:rPr>
          <w:w w:val="105"/>
        </w:rPr>
        <w:t> es</w:t>
      </w:r>
      <w:r>
        <w:rPr>
          <w:w w:val="105"/>
        </w:rPr>
        <w:t> mi</w:t>
      </w:r>
      <w:r>
        <w:rPr>
          <w:w w:val="105"/>
        </w:rPr>
        <w:t> cuento”</w:t>
      </w:r>
      <w:hyperlink w:history="true" w:anchor="_bookmark57">
        <w:r>
          <w:rPr>
            <w:w w:val="105"/>
            <w:position w:val="8"/>
            <w:sz w:val="13"/>
          </w:rPr>
          <w:t>33</w:t>
        </w:r>
      </w:hyperlink>
      <w:r>
        <w:rPr>
          <w:w w:val="105"/>
        </w:rPr>
        <w:t>.</w:t>
      </w:r>
      <w:r>
        <w:rPr>
          <w:w w:val="105"/>
        </w:rPr>
        <w:t> Esta</w:t>
      </w:r>
      <w:r>
        <w:rPr>
          <w:w w:val="105"/>
        </w:rPr>
        <w:t> estrategia, liderada</w:t>
      </w:r>
      <w:r>
        <w:rPr>
          <w:spacing w:val="12"/>
          <w:w w:val="105"/>
        </w:rPr>
        <w:t> </w:t>
      </w:r>
      <w:r>
        <w:rPr>
          <w:w w:val="105"/>
        </w:rPr>
        <w:t>por</w:t>
      </w:r>
      <w:r>
        <w:rPr>
          <w:spacing w:val="55"/>
          <w:w w:val="105"/>
        </w:rPr>
        <w:t> </w:t>
      </w:r>
      <w:r>
        <w:rPr>
          <w:w w:val="105"/>
        </w:rPr>
        <w:t>los</w:t>
      </w:r>
      <w:r>
        <w:rPr>
          <w:spacing w:val="56"/>
          <w:w w:val="105"/>
        </w:rPr>
        <w:t> </w:t>
      </w:r>
      <w:r>
        <w:rPr>
          <w:w w:val="105"/>
        </w:rPr>
        <w:t>Ministerios</w:t>
      </w:r>
      <w:r>
        <w:rPr>
          <w:spacing w:val="55"/>
          <w:w w:val="105"/>
        </w:rPr>
        <w:t> </w:t>
      </w:r>
      <w:r>
        <w:rPr>
          <w:w w:val="105"/>
        </w:rPr>
        <w:t>de</w:t>
      </w:r>
      <w:r>
        <w:rPr>
          <w:spacing w:val="54"/>
          <w:w w:val="105"/>
        </w:rPr>
        <w:t> </w:t>
      </w:r>
      <w:r>
        <w:rPr>
          <w:w w:val="105"/>
        </w:rPr>
        <w:t>Educación</w:t>
      </w:r>
      <w:r>
        <w:rPr>
          <w:spacing w:val="40"/>
          <w:w w:val="105"/>
        </w:rPr>
        <w:t> </w:t>
      </w:r>
      <w:r>
        <w:rPr>
          <w:w w:val="105"/>
        </w:rPr>
        <w:t>y</w:t>
      </w:r>
      <w:r>
        <w:rPr>
          <w:spacing w:val="56"/>
          <w:w w:val="105"/>
        </w:rPr>
        <w:t> </w:t>
      </w:r>
      <w:r>
        <w:rPr>
          <w:w w:val="105"/>
        </w:rPr>
        <w:t>Cultura,</w:t>
      </w:r>
      <w:r>
        <w:rPr>
          <w:spacing w:val="55"/>
          <w:w w:val="105"/>
        </w:rPr>
        <w:t> </w:t>
      </w:r>
      <w:r>
        <w:rPr>
          <w:w w:val="105"/>
        </w:rPr>
        <w:t>busca</w:t>
      </w:r>
      <w:r>
        <w:rPr>
          <w:spacing w:val="58"/>
          <w:w w:val="105"/>
        </w:rPr>
        <w:t> </w:t>
      </w:r>
      <w:r>
        <w:rPr>
          <w:w w:val="105"/>
        </w:rPr>
        <w:t>aumentar</w:t>
      </w:r>
      <w:r>
        <w:rPr>
          <w:spacing w:val="55"/>
          <w:w w:val="105"/>
        </w:rPr>
        <w:t> </w:t>
      </w:r>
      <w:r>
        <w:rPr>
          <w:w w:val="105"/>
        </w:rPr>
        <w:t>los</w:t>
      </w:r>
      <w:r>
        <w:rPr>
          <w:spacing w:val="54"/>
          <w:w w:val="105"/>
        </w:rPr>
        <w:t> </w:t>
      </w:r>
      <w:r>
        <w:rPr>
          <w:w w:val="105"/>
        </w:rPr>
        <w:t>índices</w:t>
      </w:r>
      <w:r>
        <w:rPr>
          <w:spacing w:val="56"/>
          <w:w w:val="105"/>
        </w:rPr>
        <w:t> </w:t>
      </w:r>
      <w:r>
        <w:rPr>
          <w:w w:val="105"/>
        </w:rPr>
        <w:t>de</w:t>
      </w:r>
      <w:r>
        <w:rPr>
          <w:spacing w:val="12"/>
          <w:w w:val="105"/>
        </w:rPr>
        <w:t> </w:t>
      </w:r>
      <w:r>
        <w:rPr>
          <w:w w:val="105"/>
        </w:rPr>
        <w:t>lectura y mejorar la cantidad y calidad de los lectores colombianos, para lo cual, las</w:t>
      </w:r>
      <w:r>
        <w:rPr>
          <w:w w:val="105"/>
        </w:rPr>
        <w:t> bibliotecas</w:t>
      </w:r>
      <w:r>
        <w:rPr>
          <w:w w:val="105"/>
        </w:rPr>
        <w:t> de</w:t>
      </w:r>
      <w:r>
        <w:rPr>
          <w:w w:val="105"/>
        </w:rPr>
        <w:t> la RNBP,</w:t>
      </w:r>
      <w:r>
        <w:rPr>
          <w:spacing w:val="32"/>
          <w:w w:val="105"/>
        </w:rPr>
        <w:t> </w:t>
      </w:r>
      <w:r>
        <w:rPr>
          <w:w w:val="105"/>
        </w:rPr>
        <w:t>declaradas</w:t>
      </w:r>
      <w:r>
        <w:rPr>
          <w:spacing w:val="34"/>
          <w:w w:val="105"/>
        </w:rPr>
        <w:t> </w:t>
      </w:r>
      <w:r>
        <w:rPr>
          <w:w w:val="105"/>
        </w:rPr>
        <w:t>de</w:t>
      </w:r>
      <w:r>
        <w:rPr>
          <w:spacing w:val="35"/>
          <w:w w:val="105"/>
        </w:rPr>
        <w:t> </w:t>
      </w:r>
      <w:r>
        <w:rPr>
          <w:w w:val="105"/>
        </w:rPr>
        <w:t>utilidad</w:t>
      </w:r>
      <w:r>
        <w:rPr>
          <w:spacing w:val="35"/>
          <w:w w:val="105"/>
        </w:rPr>
        <w:t> </w:t>
      </w:r>
      <w:r>
        <w:rPr>
          <w:w w:val="105"/>
        </w:rPr>
        <w:t>pública</w:t>
      </w:r>
      <w:r>
        <w:rPr>
          <w:spacing w:val="35"/>
          <w:w w:val="105"/>
        </w:rPr>
        <w:t> </w:t>
      </w:r>
      <w:r>
        <w:rPr>
          <w:w w:val="105"/>
        </w:rPr>
        <w:t>y</w:t>
      </w:r>
      <w:r>
        <w:rPr>
          <w:spacing w:val="35"/>
          <w:w w:val="105"/>
        </w:rPr>
        <w:t> </w:t>
      </w:r>
      <w:r>
        <w:rPr>
          <w:w w:val="105"/>
        </w:rPr>
        <w:t>social,</w:t>
      </w:r>
      <w:r>
        <w:rPr>
          <w:spacing w:val="13"/>
          <w:w w:val="105"/>
        </w:rPr>
        <w:t> </w:t>
      </w:r>
      <w:r>
        <w:rPr>
          <w:w w:val="105"/>
        </w:rPr>
        <w:t>son</w:t>
      </w:r>
      <w:r>
        <w:rPr>
          <w:spacing w:val="34"/>
          <w:w w:val="105"/>
        </w:rPr>
        <w:t> </w:t>
      </w:r>
      <w:r>
        <w:rPr>
          <w:spacing w:val="10"/>
          <w:w w:val="105"/>
        </w:rPr>
        <w:t>un</w:t>
      </w:r>
      <w:r>
        <w:rPr>
          <w:spacing w:val="40"/>
          <w:w w:val="105"/>
        </w:rPr>
        <w:t> </w:t>
      </w:r>
      <w:r>
        <w:rPr>
          <w:w w:val="105"/>
        </w:rPr>
        <w:t>escenario</w:t>
      </w:r>
      <w:r>
        <w:rPr>
          <w:spacing w:val="13"/>
          <w:w w:val="105"/>
        </w:rPr>
        <w:t> </w:t>
      </w:r>
      <w:r>
        <w:rPr>
          <w:w w:val="105"/>
        </w:rPr>
        <w:t>primordial</w:t>
      </w:r>
      <w:r>
        <w:rPr>
          <w:spacing w:val="16"/>
          <w:w w:val="105"/>
        </w:rPr>
        <w:t> </w:t>
      </w:r>
      <w:r>
        <w:rPr>
          <w:w w:val="105"/>
        </w:rPr>
        <w:t>para</w:t>
      </w:r>
      <w:r>
        <w:rPr>
          <w:spacing w:val="17"/>
          <w:w w:val="105"/>
        </w:rPr>
        <w:t> </w:t>
      </w:r>
      <w:r>
        <w:rPr>
          <w:w w:val="105"/>
        </w:rPr>
        <w:t>democratizar</w:t>
      </w:r>
    </w:p>
    <w:p>
      <w:pPr>
        <w:pStyle w:val="BodyText"/>
        <w:rPr>
          <w:sz w:val="20"/>
        </w:rPr>
      </w:pPr>
    </w:p>
    <w:p>
      <w:pPr>
        <w:pStyle w:val="BodyText"/>
        <w:rPr>
          <w:sz w:val="20"/>
        </w:rPr>
      </w:pPr>
    </w:p>
    <w:p>
      <w:pPr>
        <w:pStyle w:val="BodyText"/>
        <w:spacing w:before="9"/>
        <w:rPr>
          <w:sz w:val="11"/>
        </w:rPr>
      </w:pPr>
      <w:r>
        <w:rPr/>
        <w:pict>
          <v:rect style="position:absolute;margin-left:78pt;margin-top:8.387103pt;width:144pt;height:.481pt;mso-position-horizontal-relative:page;mso-position-vertical-relative:paragraph;z-index:-15716352;mso-wrap-distance-left:0;mso-wrap-distance-right:0" id="docshape26" filled="true" fillcolor="#000000" stroked="false">
            <v:fill type="solid"/>
            <w10:wrap type="topAndBottom"/>
          </v:rect>
        </w:pict>
      </w:r>
    </w:p>
    <w:p>
      <w:pPr>
        <w:spacing w:line="254" w:lineRule="auto" w:before="245"/>
        <w:ind w:left="380" w:right="370" w:firstLine="112"/>
        <w:jc w:val="both"/>
        <w:rPr>
          <w:sz w:val="18"/>
        </w:rPr>
      </w:pPr>
      <w:bookmarkStart w:name="_bookmark57" w:id="77"/>
      <w:bookmarkEnd w:id="77"/>
      <w:r>
        <w:rPr/>
      </w:r>
      <w:r>
        <w:rPr>
          <w:w w:val="110"/>
          <w:position w:val="6"/>
          <w:sz w:val="11"/>
        </w:rPr>
        <w:t>33</w:t>
      </w:r>
      <w:r>
        <w:rPr>
          <w:spacing w:val="26"/>
          <w:w w:val="110"/>
          <w:position w:val="6"/>
          <w:sz w:val="11"/>
        </w:rPr>
        <w:t> </w:t>
      </w:r>
      <w:r>
        <w:rPr>
          <w:w w:val="110"/>
          <w:sz w:val="18"/>
        </w:rPr>
        <w:t>El</w:t>
      </w:r>
      <w:r>
        <w:rPr>
          <w:w w:val="110"/>
          <w:sz w:val="18"/>
        </w:rPr>
        <w:t> Plan</w:t>
      </w:r>
      <w:r>
        <w:rPr>
          <w:w w:val="110"/>
          <w:sz w:val="18"/>
        </w:rPr>
        <w:t> Nacional</w:t>
      </w:r>
      <w:r>
        <w:rPr>
          <w:w w:val="110"/>
          <w:sz w:val="18"/>
        </w:rPr>
        <w:t> de</w:t>
      </w:r>
      <w:r>
        <w:rPr>
          <w:w w:val="110"/>
          <w:sz w:val="18"/>
        </w:rPr>
        <w:t> Lectura</w:t>
      </w:r>
      <w:r>
        <w:rPr>
          <w:w w:val="110"/>
          <w:sz w:val="18"/>
        </w:rPr>
        <w:t> y</w:t>
      </w:r>
      <w:r>
        <w:rPr>
          <w:w w:val="110"/>
          <w:sz w:val="18"/>
        </w:rPr>
        <w:t> Escritura</w:t>
      </w:r>
      <w:r>
        <w:rPr>
          <w:w w:val="110"/>
          <w:sz w:val="18"/>
        </w:rPr>
        <w:t> “Leer</w:t>
      </w:r>
      <w:r>
        <w:rPr>
          <w:w w:val="110"/>
          <w:sz w:val="18"/>
        </w:rPr>
        <w:t> es</w:t>
      </w:r>
      <w:r>
        <w:rPr>
          <w:w w:val="110"/>
          <w:sz w:val="18"/>
        </w:rPr>
        <w:t> mi</w:t>
      </w:r>
      <w:r>
        <w:rPr>
          <w:w w:val="110"/>
          <w:sz w:val="18"/>
        </w:rPr>
        <w:t> cuento”</w:t>
      </w:r>
      <w:r>
        <w:rPr>
          <w:w w:val="110"/>
          <w:sz w:val="18"/>
        </w:rPr>
        <w:t> es</w:t>
      </w:r>
      <w:r>
        <w:rPr>
          <w:w w:val="110"/>
          <w:sz w:val="18"/>
        </w:rPr>
        <w:t> una</w:t>
      </w:r>
      <w:r>
        <w:rPr>
          <w:w w:val="110"/>
          <w:sz w:val="18"/>
        </w:rPr>
        <w:t> estrategia</w:t>
      </w:r>
      <w:r>
        <w:rPr>
          <w:w w:val="110"/>
          <w:sz w:val="18"/>
        </w:rPr>
        <w:t> de</w:t>
      </w:r>
      <w:r>
        <w:rPr>
          <w:w w:val="110"/>
          <w:sz w:val="18"/>
        </w:rPr>
        <w:t> promoción</w:t>
      </w:r>
      <w:r>
        <w:rPr>
          <w:w w:val="110"/>
          <w:sz w:val="18"/>
        </w:rPr>
        <w:t> que</w:t>
      </w:r>
      <w:r>
        <w:rPr>
          <w:w w:val="110"/>
          <w:sz w:val="18"/>
        </w:rPr>
        <w:t> tiene</w:t>
      </w:r>
      <w:r>
        <w:rPr>
          <w:w w:val="110"/>
          <w:sz w:val="18"/>
        </w:rPr>
        <w:t> como </w:t>
      </w:r>
      <w:r>
        <w:rPr>
          <w:spacing w:val="-2"/>
          <w:w w:val="110"/>
          <w:sz w:val="18"/>
        </w:rPr>
        <w:t>objetivo</w:t>
      </w:r>
      <w:r>
        <w:rPr>
          <w:spacing w:val="-3"/>
          <w:w w:val="110"/>
          <w:sz w:val="18"/>
        </w:rPr>
        <w:t> </w:t>
      </w:r>
      <w:r>
        <w:rPr>
          <w:spacing w:val="-2"/>
          <w:w w:val="110"/>
          <w:sz w:val="18"/>
        </w:rPr>
        <w:t>principal aumentar</w:t>
      </w:r>
      <w:r>
        <w:rPr>
          <w:spacing w:val="-3"/>
          <w:w w:val="110"/>
          <w:sz w:val="18"/>
        </w:rPr>
        <w:t> </w:t>
      </w:r>
      <w:r>
        <w:rPr>
          <w:spacing w:val="-2"/>
          <w:w w:val="110"/>
          <w:sz w:val="18"/>
        </w:rPr>
        <w:t>el</w:t>
      </w:r>
      <w:r>
        <w:rPr>
          <w:spacing w:val="-3"/>
          <w:w w:val="110"/>
          <w:sz w:val="18"/>
        </w:rPr>
        <w:t> </w:t>
      </w:r>
      <w:r>
        <w:rPr>
          <w:spacing w:val="-2"/>
          <w:w w:val="110"/>
          <w:sz w:val="18"/>
        </w:rPr>
        <w:t>índice de lectura de los colombianos,</w:t>
      </w:r>
      <w:r>
        <w:rPr>
          <w:spacing w:val="-3"/>
          <w:w w:val="110"/>
          <w:sz w:val="18"/>
        </w:rPr>
        <w:t> </w:t>
      </w:r>
      <w:r>
        <w:rPr>
          <w:spacing w:val="-2"/>
          <w:w w:val="110"/>
          <w:sz w:val="18"/>
        </w:rPr>
        <w:t>al ser</w:t>
      </w:r>
      <w:r>
        <w:rPr>
          <w:spacing w:val="-3"/>
          <w:w w:val="110"/>
          <w:sz w:val="18"/>
        </w:rPr>
        <w:t> </w:t>
      </w:r>
      <w:r>
        <w:rPr>
          <w:spacing w:val="-2"/>
          <w:w w:val="110"/>
          <w:sz w:val="18"/>
        </w:rPr>
        <w:t>un</w:t>
      </w:r>
      <w:r>
        <w:rPr>
          <w:spacing w:val="-3"/>
          <w:w w:val="110"/>
          <w:sz w:val="18"/>
        </w:rPr>
        <w:t> </w:t>
      </w:r>
      <w:r>
        <w:rPr>
          <w:spacing w:val="-2"/>
          <w:w w:val="110"/>
          <w:sz w:val="18"/>
        </w:rPr>
        <w:t>instrumento</w:t>
      </w:r>
      <w:r>
        <w:rPr>
          <w:spacing w:val="-3"/>
          <w:w w:val="110"/>
          <w:sz w:val="18"/>
        </w:rPr>
        <w:t> </w:t>
      </w:r>
      <w:r>
        <w:rPr>
          <w:spacing w:val="-2"/>
          <w:w w:val="110"/>
          <w:sz w:val="18"/>
        </w:rPr>
        <w:t>de progreso</w:t>
      </w:r>
      <w:r>
        <w:rPr>
          <w:spacing w:val="-3"/>
          <w:w w:val="110"/>
          <w:sz w:val="18"/>
        </w:rPr>
        <w:t> </w:t>
      </w:r>
      <w:r>
        <w:rPr>
          <w:spacing w:val="-2"/>
          <w:w w:val="110"/>
          <w:sz w:val="18"/>
        </w:rPr>
        <w:t>personal,</w:t>
      </w:r>
      <w:r>
        <w:rPr>
          <w:spacing w:val="-3"/>
          <w:w w:val="110"/>
          <w:sz w:val="18"/>
        </w:rPr>
        <w:t> </w:t>
      </w:r>
      <w:r>
        <w:rPr>
          <w:spacing w:val="-2"/>
          <w:w w:val="110"/>
          <w:sz w:val="18"/>
        </w:rPr>
        <w:t>de </w:t>
      </w:r>
      <w:r>
        <w:rPr>
          <w:w w:val="110"/>
          <w:sz w:val="18"/>
        </w:rPr>
        <w:t>mejoramiento</w:t>
      </w:r>
      <w:r>
        <w:rPr>
          <w:w w:val="110"/>
          <w:sz w:val="18"/>
        </w:rPr>
        <w:t> de</w:t>
      </w:r>
      <w:r>
        <w:rPr>
          <w:w w:val="110"/>
          <w:sz w:val="18"/>
        </w:rPr>
        <w:t> la</w:t>
      </w:r>
      <w:r>
        <w:rPr>
          <w:w w:val="110"/>
          <w:sz w:val="18"/>
        </w:rPr>
        <w:t> calidad</w:t>
      </w:r>
      <w:r>
        <w:rPr>
          <w:w w:val="110"/>
          <w:sz w:val="18"/>
        </w:rPr>
        <w:t> de</w:t>
      </w:r>
      <w:r>
        <w:rPr>
          <w:w w:val="110"/>
          <w:sz w:val="18"/>
        </w:rPr>
        <w:t> vida</w:t>
      </w:r>
      <w:r>
        <w:rPr>
          <w:w w:val="110"/>
          <w:sz w:val="18"/>
        </w:rPr>
        <w:t> al</w:t>
      </w:r>
      <w:r>
        <w:rPr>
          <w:w w:val="110"/>
          <w:sz w:val="18"/>
        </w:rPr>
        <w:t> alcance</w:t>
      </w:r>
      <w:r>
        <w:rPr>
          <w:w w:val="110"/>
          <w:sz w:val="18"/>
        </w:rPr>
        <w:t> de</w:t>
      </w:r>
      <w:r>
        <w:rPr>
          <w:w w:val="110"/>
          <w:sz w:val="18"/>
        </w:rPr>
        <w:t> todos</w:t>
      </w:r>
      <w:r>
        <w:rPr>
          <w:w w:val="110"/>
          <w:sz w:val="18"/>
        </w:rPr>
        <w:t> y,</w:t>
      </w:r>
      <w:r>
        <w:rPr>
          <w:w w:val="110"/>
          <w:sz w:val="18"/>
        </w:rPr>
        <w:t> por</w:t>
      </w:r>
      <w:r>
        <w:rPr>
          <w:w w:val="110"/>
          <w:sz w:val="18"/>
        </w:rPr>
        <w:t> tanto,</w:t>
      </w:r>
      <w:r>
        <w:rPr>
          <w:w w:val="110"/>
          <w:sz w:val="18"/>
        </w:rPr>
        <w:t> la</w:t>
      </w:r>
      <w:r>
        <w:rPr>
          <w:w w:val="110"/>
          <w:sz w:val="18"/>
        </w:rPr>
        <w:t> mejor</w:t>
      </w:r>
      <w:r>
        <w:rPr>
          <w:w w:val="110"/>
          <w:sz w:val="18"/>
        </w:rPr>
        <w:t> herramienta</w:t>
      </w:r>
      <w:r>
        <w:rPr>
          <w:w w:val="110"/>
          <w:sz w:val="18"/>
        </w:rPr>
        <w:t> para</w:t>
      </w:r>
      <w:r>
        <w:rPr>
          <w:w w:val="110"/>
          <w:sz w:val="18"/>
        </w:rPr>
        <w:t> la</w:t>
      </w:r>
      <w:r>
        <w:rPr>
          <w:w w:val="110"/>
          <w:sz w:val="18"/>
        </w:rPr>
        <w:t> equidad.</w:t>
      </w:r>
      <w:r>
        <w:rPr>
          <w:w w:val="110"/>
          <w:sz w:val="18"/>
        </w:rPr>
        <w:t> Para </w:t>
      </w:r>
      <w:r>
        <w:rPr>
          <w:w w:val="105"/>
          <w:sz w:val="18"/>
        </w:rPr>
        <w:t>más información, se puede consultar el micrositio del Plan en el portal Colombia Aprende, disponible en el siguiente </w:t>
      </w:r>
      <w:r>
        <w:rPr>
          <w:w w:val="110"/>
          <w:sz w:val="18"/>
        </w:rPr>
        <w:t>vínculo: </w:t>
      </w:r>
      <w:hyperlink r:id="rId42">
        <w:r>
          <w:rPr>
            <w:spacing w:val="-1"/>
            <w:w w:val="101"/>
            <w:sz w:val="18"/>
          </w:rPr>
          <w:t>h</w:t>
        </w:r>
        <w:r>
          <w:rPr>
            <w:w w:val="72"/>
            <w:sz w:val="18"/>
          </w:rPr>
          <w:t>tt</w:t>
        </w:r>
        <w:r>
          <w:rPr>
            <w:w w:val="110"/>
            <w:sz w:val="18"/>
          </w:rPr>
          <w:t>p</w:t>
        </w:r>
        <w:r>
          <w:rPr>
            <w:spacing w:val="-1"/>
            <w:w w:val="116"/>
            <w:sz w:val="18"/>
          </w:rPr>
          <w:t>:</w:t>
        </w:r>
        <w:r>
          <w:rPr>
            <w:w w:val="148"/>
            <w:sz w:val="18"/>
          </w:rPr>
          <w:t>//</w:t>
        </w:r>
        <w:r>
          <w:rPr>
            <w:w w:val="107"/>
            <w:sz w:val="18"/>
          </w:rPr>
          <w:t>www</w:t>
        </w:r>
        <w:r>
          <w:rPr>
            <w:spacing w:val="-1"/>
            <w:w w:val="123"/>
            <w:sz w:val="18"/>
          </w:rPr>
          <w:t>.</w:t>
        </w:r>
        <w:r>
          <w:rPr>
            <w:spacing w:val="-1"/>
            <w:w w:val="113"/>
            <w:sz w:val="18"/>
          </w:rPr>
          <w:t>c</w:t>
        </w:r>
        <w:r>
          <w:rPr>
            <w:spacing w:val="-1"/>
            <w:w w:val="105"/>
            <w:sz w:val="18"/>
          </w:rPr>
          <w:t>ol</w:t>
        </w:r>
        <w:r>
          <w:rPr>
            <w:spacing w:val="-1"/>
            <w:w w:val="101"/>
            <w:sz w:val="18"/>
          </w:rPr>
          <w:t>om</w:t>
        </w:r>
        <w:r>
          <w:rPr>
            <w:w w:val="110"/>
            <w:sz w:val="18"/>
          </w:rPr>
          <w:t>b</w:t>
        </w:r>
        <w:r>
          <w:rPr>
            <w:spacing w:val="-1"/>
            <w:w w:val="119"/>
            <w:sz w:val="18"/>
          </w:rPr>
          <w:t>i</w:t>
        </w:r>
        <w:r>
          <w:rPr>
            <w:spacing w:val="1"/>
            <w:w w:val="119"/>
            <w:sz w:val="18"/>
          </w:rPr>
          <w:t>a</w:t>
        </w:r>
        <w:r>
          <w:rPr>
            <w:w w:val="121"/>
            <w:sz w:val="18"/>
          </w:rPr>
          <w:t>a</w:t>
        </w:r>
        <w:r>
          <w:rPr>
            <w:w w:val="110"/>
            <w:sz w:val="18"/>
          </w:rPr>
          <w:t>p</w:t>
        </w:r>
        <w:r>
          <w:rPr>
            <w:spacing w:val="-1"/>
            <w:w w:val="101"/>
            <w:sz w:val="18"/>
          </w:rPr>
          <w:t>r</w:t>
        </w:r>
        <w:r>
          <w:rPr>
            <w:w w:val="101"/>
            <w:sz w:val="18"/>
          </w:rPr>
          <w:t>e</w:t>
        </w:r>
        <w:r>
          <w:rPr>
            <w:spacing w:val="-1"/>
            <w:w w:val="101"/>
            <w:sz w:val="18"/>
          </w:rPr>
          <w:t>n</w:t>
        </w:r>
        <w:r>
          <w:rPr>
            <w:w w:val="110"/>
            <w:sz w:val="18"/>
          </w:rPr>
          <w:t>d</w:t>
        </w:r>
        <w:r>
          <w:rPr>
            <w:w w:val="105"/>
            <w:sz w:val="18"/>
          </w:rPr>
          <w:t>e</w:t>
        </w:r>
        <w:r>
          <w:rPr>
            <w:spacing w:val="-1"/>
            <w:w w:val="123"/>
            <w:sz w:val="18"/>
          </w:rPr>
          <w:t>.</w:t>
        </w:r>
        <w:r>
          <w:rPr>
            <w:spacing w:val="-1"/>
            <w:w w:val="105"/>
            <w:sz w:val="18"/>
          </w:rPr>
          <w:t>e</w:t>
        </w:r>
        <w:r>
          <w:rPr>
            <w:w w:val="110"/>
            <w:sz w:val="18"/>
          </w:rPr>
          <w:t>d</w:t>
        </w:r>
        <w:r>
          <w:rPr>
            <w:w w:val="98"/>
            <w:sz w:val="18"/>
          </w:rPr>
          <w:t>u</w:t>
        </w:r>
        <w:r>
          <w:rPr>
            <w:spacing w:val="-1"/>
            <w:w w:val="123"/>
            <w:sz w:val="18"/>
          </w:rPr>
          <w:t>.</w:t>
        </w:r>
        <w:r>
          <w:rPr>
            <w:spacing w:val="-1"/>
            <w:w w:val="113"/>
            <w:sz w:val="18"/>
          </w:rPr>
          <w:t>c</w:t>
        </w:r>
        <w:r>
          <w:rPr>
            <w:spacing w:val="-1"/>
            <w:w w:val="124"/>
            <w:sz w:val="18"/>
          </w:rPr>
          <w:t>o/</w:t>
        </w:r>
        <w:r>
          <w:rPr>
            <w:spacing w:val="-1"/>
            <w:w w:val="101"/>
            <w:sz w:val="18"/>
          </w:rPr>
          <w:t>h</w:t>
        </w:r>
        <w:r>
          <w:rPr>
            <w:w w:val="72"/>
            <w:sz w:val="18"/>
          </w:rPr>
          <w:t>t</w:t>
        </w:r>
        <w:r>
          <w:rPr>
            <w:spacing w:val="-1"/>
            <w:w w:val="97"/>
            <w:sz w:val="18"/>
          </w:rPr>
          <w:t>m</w:t>
        </w:r>
        <w:r>
          <w:rPr>
            <w:spacing w:val="1"/>
            <w:w w:val="99"/>
            <w:sz w:val="18"/>
          </w:rPr>
          <w:t>l</w:t>
        </w:r>
        <w:r>
          <w:rPr>
            <w:spacing w:val="-1"/>
            <w:w w:val="148"/>
            <w:sz w:val="18"/>
          </w:rPr>
          <w:t>/</w:t>
        </w:r>
        <w:r>
          <w:rPr>
            <w:spacing w:val="-1"/>
            <w:w w:val="97"/>
            <w:sz w:val="18"/>
          </w:rPr>
          <w:t>m</w:t>
        </w:r>
        <w:r>
          <w:rPr>
            <w:w w:val="115"/>
            <w:sz w:val="18"/>
          </w:rPr>
          <w:t>i</w:t>
        </w:r>
        <w:r>
          <w:rPr>
            <w:spacing w:val="-1"/>
            <w:w w:val="113"/>
            <w:sz w:val="18"/>
          </w:rPr>
          <w:t>c</w:t>
        </w:r>
        <w:r>
          <w:rPr>
            <w:spacing w:val="-1"/>
            <w:w w:val="103"/>
            <w:sz w:val="18"/>
          </w:rPr>
          <w:t>ro</w:t>
        </w:r>
        <w:r>
          <w:rPr>
            <w:w w:val="103"/>
            <w:sz w:val="18"/>
          </w:rPr>
          <w:t>s</w:t>
        </w:r>
        <w:r>
          <w:rPr>
            <w:spacing w:val="-1"/>
            <w:w w:val="89"/>
            <w:sz w:val="18"/>
          </w:rPr>
          <w:t>i</w:t>
        </w:r>
        <w:r>
          <w:rPr>
            <w:spacing w:val="1"/>
            <w:w w:val="89"/>
            <w:sz w:val="18"/>
          </w:rPr>
          <w:t>t</w:t>
        </w:r>
        <w:r>
          <w:rPr>
            <w:spacing w:val="-1"/>
            <w:w w:val="107"/>
            <w:sz w:val="18"/>
          </w:rPr>
          <w:t>io</w:t>
        </w:r>
        <w:r>
          <w:rPr>
            <w:w w:val="107"/>
            <w:sz w:val="18"/>
          </w:rPr>
          <w:t>s</w:t>
        </w:r>
        <w:r>
          <w:rPr>
            <w:spacing w:val="-1"/>
            <w:w w:val="148"/>
            <w:sz w:val="18"/>
          </w:rPr>
          <w:t>/</w:t>
        </w:r>
        <w:r>
          <w:rPr>
            <w:w w:val="122"/>
            <w:sz w:val="18"/>
          </w:rPr>
          <w:t>1</w:t>
        </w:r>
        <w:r>
          <w:rPr>
            <w:spacing w:val="-1"/>
            <w:w w:val="122"/>
            <w:sz w:val="18"/>
          </w:rPr>
          <w:t>7</w:t>
        </w:r>
        <w:r>
          <w:rPr>
            <w:w w:val="122"/>
            <w:sz w:val="18"/>
          </w:rPr>
          <w:t>5</w:t>
        </w:r>
        <w:r>
          <w:rPr>
            <w:spacing w:val="-1"/>
            <w:w w:val="122"/>
            <w:sz w:val="18"/>
          </w:rPr>
          <w:t>2</w:t>
        </w:r>
        <w:r>
          <w:rPr>
            <w:spacing w:val="-1"/>
            <w:w w:val="148"/>
            <w:sz w:val="18"/>
          </w:rPr>
          <w:t>/</w:t>
        </w:r>
        <w:r>
          <w:rPr>
            <w:w w:val="107"/>
            <w:sz w:val="18"/>
          </w:rPr>
          <w:t>w</w:t>
        </w:r>
        <w:r>
          <w:rPr>
            <w:w w:val="122"/>
            <w:sz w:val="18"/>
          </w:rPr>
          <w:t>3</w:t>
        </w:r>
        <w:r>
          <w:rPr>
            <w:w w:val="68"/>
            <w:sz w:val="18"/>
          </w:rPr>
          <w:t>-</w:t>
        </w:r>
        <w:r>
          <w:rPr>
            <w:w w:val="110"/>
            <w:sz w:val="18"/>
          </w:rPr>
          <w:t>article-317423.html.</w:t>
        </w:r>
      </w:hyperlink>
    </w:p>
    <w:p>
      <w:pPr>
        <w:spacing w:after="0" w:line="254" w:lineRule="auto"/>
        <w:jc w:val="both"/>
        <w:rPr>
          <w:sz w:val="18"/>
        </w:rPr>
        <w:sectPr>
          <w:pgSz w:w="11910" w:h="16840"/>
          <w:pgMar w:header="0" w:footer="1014" w:top="1720" w:bottom="1200" w:left="1180" w:right="900"/>
        </w:sectPr>
      </w:pPr>
    </w:p>
    <w:p>
      <w:pPr>
        <w:pStyle w:val="BodyText"/>
        <w:spacing w:line="292" w:lineRule="auto" w:before="83"/>
        <w:ind w:left="380" w:right="372" w:hanging="1"/>
        <w:jc w:val="both"/>
      </w:pPr>
      <w:r>
        <w:rPr>
          <w:w w:val="105"/>
        </w:rPr>
        <w:t>el</w:t>
      </w:r>
      <w:r>
        <w:rPr>
          <w:w w:val="105"/>
        </w:rPr>
        <w:t> acceso</w:t>
      </w:r>
      <w:r>
        <w:rPr>
          <w:w w:val="105"/>
        </w:rPr>
        <w:t> a</w:t>
      </w:r>
      <w:r>
        <w:rPr>
          <w:w w:val="105"/>
        </w:rPr>
        <w:t> los</w:t>
      </w:r>
      <w:r>
        <w:rPr>
          <w:w w:val="105"/>
        </w:rPr>
        <w:t> libros</w:t>
      </w:r>
      <w:r>
        <w:rPr>
          <w:w w:val="105"/>
        </w:rPr>
        <w:t> y</w:t>
      </w:r>
      <w:r>
        <w:rPr>
          <w:w w:val="105"/>
        </w:rPr>
        <w:t> el</w:t>
      </w:r>
      <w:r>
        <w:rPr>
          <w:w w:val="105"/>
        </w:rPr>
        <w:t> fomento</w:t>
      </w:r>
      <w:r>
        <w:rPr>
          <w:w w:val="105"/>
        </w:rPr>
        <w:t> de</w:t>
      </w:r>
      <w:r>
        <w:rPr>
          <w:w w:val="105"/>
        </w:rPr>
        <w:t> la</w:t>
      </w:r>
      <w:r>
        <w:rPr>
          <w:w w:val="105"/>
        </w:rPr>
        <w:t> lectura</w:t>
      </w:r>
      <w:r>
        <w:rPr>
          <w:w w:val="105"/>
        </w:rPr>
        <w:t> para</w:t>
      </w:r>
      <w:r>
        <w:rPr>
          <w:w w:val="105"/>
        </w:rPr>
        <w:t> los</w:t>
      </w:r>
      <w:r>
        <w:rPr>
          <w:w w:val="105"/>
        </w:rPr>
        <w:t> niños</w:t>
      </w:r>
      <w:r>
        <w:rPr>
          <w:w w:val="105"/>
        </w:rPr>
        <w:t> desde</w:t>
      </w:r>
      <w:r>
        <w:rPr>
          <w:w w:val="105"/>
        </w:rPr>
        <w:t> la</w:t>
      </w:r>
      <w:r>
        <w:rPr>
          <w:w w:val="105"/>
        </w:rPr>
        <w:t> gestación,</w:t>
      </w:r>
      <w:r>
        <w:rPr>
          <w:w w:val="105"/>
        </w:rPr>
        <w:t> familias</w:t>
      </w:r>
      <w:r>
        <w:rPr>
          <w:w w:val="105"/>
        </w:rPr>
        <w:t> y </w:t>
      </w:r>
      <w:r>
        <w:rPr>
          <w:spacing w:val="-2"/>
          <w:w w:val="105"/>
        </w:rPr>
        <w:t>cuidadores.</w:t>
      </w:r>
    </w:p>
    <w:p>
      <w:pPr>
        <w:pStyle w:val="BodyText"/>
        <w:spacing w:line="292" w:lineRule="auto" w:before="123"/>
        <w:ind w:left="380" w:right="371" w:firstLine="567"/>
        <w:jc w:val="both"/>
      </w:pPr>
      <w:r>
        <w:rPr>
          <w:w w:val="105"/>
        </w:rPr>
        <w:t>La</w:t>
      </w:r>
      <w:r>
        <w:rPr>
          <w:w w:val="105"/>
        </w:rPr>
        <w:t> participación</w:t>
      </w:r>
      <w:r>
        <w:rPr>
          <w:w w:val="105"/>
        </w:rPr>
        <w:t> de</w:t>
      </w:r>
      <w:r>
        <w:rPr>
          <w:w w:val="105"/>
        </w:rPr>
        <w:t> los</w:t>
      </w:r>
      <w:r>
        <w:rPr>
          <w:w w:val="105"/>
        </w:rPr>
        <w:t> niños,</w:t>
      </w:r>
      <w:r>
        <w:rPr>
          <w:w w:val="105"/>
        </w:rPr>
        <w:t> niñas,</w:t>
      </w:r>
      <w:r>
        <w:rPr>
          <w:w w:val="105"/>
        </w:rPr>
        <w:t> familias</w:t>
      </w:r>
      <w:r>
        <w:rPr>
          <w:w w:val="105"/>
        </w:rPr>
        <w:t> y</w:t>
      </w:r>
      <w:r>
        <w:rPr>
          <w:w w:val="105"/>
        </w:rPr>
        <w:t> cuidadores</w:t>
      </w:r>
      <w:r>
        <w:rPr>
          <w:spacing w:val="40"/>
          <w:w w:val="105"/>
        </w:rPr>
        <w:t> </w:t>
      </w:r>
      <w:r>
        <w:rPr>
          <w:w w:val="105"/>
        </w:rPr>
        <w:t>en</w:t>
      </w:r>
      <w:r>
        <w:rPr>
          <w:spacing w:val="40"/>
          <w:w w:val="105"/>
        </w:rPr>
        <w:t> </w:t>
      </w:r>
      <w:r>
        <w:rPr>
          <w:w w:val="105"/>
        </w:rPr>
        <w:t>las</w:t>
      </w:r>
      <w:r>
        <w:rPr>
          <w:spacing w:val="40"/>
          <w:w w:val="105"/>
        </w:rPr>
        <w:t> </w:t>
      </w:r>
      <w:r>
        <w:rPr>
          <w:w w:val="105"/>
        </w:rPr>
        <w:t>bibliotecas</w:t>
      </w:r>
      <w:r>
        <w:rPr>
          <w:spacing w:val="40"/>
          <w:w w:val="105"/>
        </w:rPr>
        <w:t> </w:t>
      </w:r>
      <w:r>
        <w:rPr>
          <w:w w:val="105"/>
        </w:rPr>
        <w:t>en condiciones</w:t>
      </w:r>
      <w:r>
        <w:rPr>
          <w:spacing w:val="40"/>
          <w:w w:val="105"/>
        </w:rPr>
        <w:t> </w:t>
      </w:r>
      <w:r>
        <w:rPr>
          <w:w w:val="105"/>
        </w:rPr>
        <w:t>de</w:t>
      </w:r>
      <w:r>
        <w:rPr>
          <w:spacing w:val="40"/>
          <w:w w:val="105"/>
        </w:rPr>
        <w:t> </w:t>
      </w:r>
      <w:r>
        <w:rPr>
          <w:w w:val="105"/>
        </w:rPr>
        <w:t>calidad</w:t>
      </w:r>
      <w:r>
        <w:rPr>
          <w:spacing w:val="40"/>
          <w:w w:val="105"/>
        </w:rPr>
        <w:t> </w:t>
      </w:r>
      <w:r>
        <w:rPr>
          <w:w w:val="105"/>
        </w:rPr>
        <w:t>requiere</w:t>
      </w:r>
      <w:r>
        <w:rPr>
          <w:spacing w:val="40"/>
          <w:w w:val="105"/>
        </w:rPr>
        <w:t> </w:t>
      </w:r>
      <w:r>
        <w:rPr>
          <w:w w:val="105"/>
        </w:rPr>
        <w:t>de</w:t>
      </w:r>
      <w:r>
        <w:rPr>
          <w:spacing w:val="40"/>
          <w:w w:val="105"/>
        </w:rPr>
        <w:t> </w:t>
      </w:r>
      <w:r>
        <w:rPr>
          <w:w w:val="105"/>
        </w:rPr>
        <w:t>escenarios</w:t>
      </w:r>
      <w:r>
        <w:rPr>
          <w:spacing w:val="40"/>
          <w:w w:val="105"/>
        </w:rPr>
        <w:t> </w:t>
      </w:r>
      <w:r>
        <w:rPr>
          <w:w w:val="105"/>
        </w:rPr>
        <w:t>amigables</w:t>
      </w:r>
      <w:r>
        <w:rPr>
          <w:w w:val="105"/>
        </w:rPr>
        <w:t> que</w:t>
      </w:r>
      <w:r>
        <w:rPr>
          <w:w w:val="105"/>
        </w:rPr>
        <w:t> faciliten</w:t>
      </w:r>
      <w:r>
        <w:rPr>
          <w:w w:val="105"/>
        </w:rPr>
        <w:t> el</w:t>
      </w:r>
      <w:r>
        <w:rPr>
          <w:w w:val="105"/>
        </w:rPr>
        <w:t> ingreso,</w:t>
      </w:r>
      <w:r>
        <w:rPr>
          <w:w w:val="105"/>
        </w:rPr>
        <w:t> la información</w:t>
      </w:r>
      <w:r>
        <w:rPr>
          <w:w w:val="105"/>
        </w:rPr>
        <w:t> de</w:t>
      </w:r>
      <w:r>
        <w:rPr>
          <w:w w:val="105"/>
        </w:rPr>
        <w:t> los</w:t>
      </w:r>
      <w:r>
        <w:rPr>
          <w:w w:val="105"/>
        </w:rPr>
        <w:t> servicios</w:t>
      </w:r>
      <w:r>
        <w:rPr>
          <w:w w:val="105"/>
        </w:rPr>
        <w:t> y</w:t>
      </w:r>
      <w:r>
        <w:rPr>
          <w:w w:val="105"/>
        </w:rPr>
        <w:t> colecciones</w:t>
      </w:r>
      <w:r>
        <w:rPr>
          <w:w w:val="105"/>
        </w:rPr>
        <w:t> disponibles</w:t>
      </w:r>
      <w:r>
        <w:rPr>
          <w:w w:val="105"/>
        </w:rPr>
        <w:t> y</w:t>
      </w:r>
      <w:r>
        <w:rPr>
          <w:w w:val="105"/>
        </w:rPr>
        <w:t> el</w:t>
      </w:r>
      <w:r>
        <w:rPr>
          <w:w w:val="105"/>
        </w:rPr>
        <w:t> disfrute</w:t>
      </w:r>
      <w:r>
        <w:rPr>
          <w:w w:val="105"/>
        </w:rPr>
        <w:t> de</w:t>
      </w:r>
      <w:r>
        <w:rPr>
          <w:w w:val="105"/>
        </w:rPr>
        <w:t> un</w:t>
      </w:r>
      <w:r>
        <w:rPr>
          <w:w w:val="105"/>
        </w:rPr>
        <w:t> espacio</w:t>
      </w:r>
      <w:r>
        <w:rPr>
          <w:w w:val="105"/>
        </w:rPr>
        <w:t> diferenciado que promueva el acceso directo y libre a los libros y la lectura.</w:t>
      </w:r>
    </w:p>
    <w:p>
      <w:pPr>
        <w:pStyle w:val="BodyText"/>
        <w:spacing w:line="292" w:lineRule="auto" w:before="123"/>
        <w:ind w:left="379" w:right="371" w:firstLine="568"/>
        <w:jc w:val="both"/>
      </w:pPr>
      <w:r>
        <w:rPr>
          <w:w w:val="105"/>
        </w:rPr>
        <w:t>La</w:t>
      </w:r>
      <w:r>
        <w:rPr>
          <w:w w:val="105"/>
        </w:rPr>
        <w:t> sala</w:t>
      </w:r>
      <w:r>
        <w:rPr>
          <w:w w:val="105"/>
        </w:rPr>
        <w:t> de</w:t>
      </w:r>
      <w:r>
        <w:rPr>
          <w:w w:val="105"/>
        </w:rPr>
        <w:t> lectura</w:t>
      </w:r>
      <w:r>
        <w:rPr>
          <w:w w:val="105"/>
        </w:rPr>
        <w:t> para</w:t>
      </w:r>
      <w:r>
        <w:rPr>
          <w:w w:val="105"/>
        </w:rPr>
        <w:t> la</w:t>
      </w:r>
      <w:r>
        <w:rPr>
          <w:w w:val="105"/>
        </w:rPr>
        <w:t> primera</w:t>
      </w:r>
      <w:r>
        <w:rPr>
          <w:w w:val="105"/>
        </w:rPr>
        <w:t> infancia</w:t>
      </w:r>
      <w:r>
        <w:rPr>
          <w:w w:val="105"/>
        </w:rPr>
        <w:t> de</w:t>
      </w:r>
      <w:r>
        <w:rPr>
          <w:w w:val="105"/>
        </w:rPr>
        <w:t> una</w:t>
      </w:r>
      <w:r>
        <w:rPr>
          <w:w w:val="105"/>
        </w:rPr>
        <w:t> biblioteca</w:t>
      </w:r>
      <w:r>
        <w:rPr>
          <w:w w:val="105"/>
        </w:rPr>
        <w:t> pública,</w:t>
      </w:r>
      <w:r>
        <w:rPr>
          <w:w w:val="105"/>
        </w:rPr>
        <w:t> es</w:t>
      </w:r>
      <w:r>
        <w:rPr>
          <w:w w:val="105"/>
        </w:rPr>
        <w:t> un</w:t>
      </w:r>
      <w:r>
        <w:rPr>
          <w:w w:val="105"/>
        </w:rPr>
        <w:t> escenario construido,</w:t>
      </w:r>
      <w:r>
        <w:rPr>
          <w:w w:val="105"/>
        </w:rPr>
        <w:t> diseñado</w:t>
      </w:r>
      <w:r>
        <w:rPr>
          <w:w w:val="105"/>
        </w:rPr>
        <w:t> o</w:t>
      </w:r>
      <w:r>
        <w:rPr>
          <w:w w:val="105"/>
        </w:rPr>
        <w:t> adaptado</w:t>
      </w:r>
      <w:r>
        <w:rPr>
          <w:w w:val="105"/>
        </w:rPr>
        <w:t> y</w:t>
      </w:r>
      <w:r>
        <w:rPr>
          <w:w w:val="105"/>
        </w:rPr>
        <w:t> dotado,</w:t>
      </w:r>
      <w:r>
        <w:rPr>
          <w:w w:val="105"/>
        </w:rPr>
        <w:t> que</w:t>
      </w:r>
      <w:r>
        <w:rPr>
          <w:w w:val="105"/>
        </w:rPr>
        <w:t> posibilita</w:t>
      </w:r>
      <w:r>
        <w:rPr>
          <w:w w:val="105"/>
        </w:rPr>
        <w:t> el</w:t>
      </w:r>
      <w:r>
        <w:rPr>
          <w:w w:val="105"/>
        </w:rPr>
        <w:t> encuentro</w:t>
      </w:r>
      <w:r>
        <w:rPr>
          <w:w w:val="105"/>
        </w:rPr>
        <w:t> de</w:t>
      </w:r>
      <w:r>
        <w:rPr>
          <w:w w:val="105"/>
        </w:rPr>
        <w:t> los</w:t>
      </w:r>
      <w:r>
        <w:rPr>
          <w:w w:val="105"/>
        </w:rPr>
        <w:t> niños</w:t>
      </w:r>
      <w:r>
        <w:rPr>
          <w:w w:val="105"/>
        </w:rPr>
        <w:t> con</w:t>
      </w:r>
      <w:r>
        <w:rPr>
          <w:w w:val="105"/>
        </w:rPr>
        <w:t> los</w:t>
      </w:r>
      <w:r>
        <w:rPr>
          <w:spacing w:val="80"/>
          <w:w w:val="105"/>
        </w:rPr>
        <w:t> </w:t>
      </w:r>
      <w:r>
        <w:rPr>
          <w:w w:val="105"/>
        </w:rPr>
        <w:t>libros</w:t>
      </w:r>
      <w:r>
        <w:rPr>
          <w:w w:val="105"/>
        </w:rPr>
        <w:t> y</w:t>
      </w:r>
      <w:r>
        <w:rPr>
          <w:w w:val="105"/>
        </w:rPr>
        <w:t> otros</w:t>
      </w:r>
      <w:r>
        <w:rPr>
          <w:w w:val="105"/>
        </w:rPr>
        <w:t> materiales</w:t>
      </w:r>
      <w:r>
        <w:rPr>
          <w:w w:val="105"/>
        </w:rPr>
        <w:t> de</w:t>
      </w:r>
      <w:r>
        <w:rPr>
          <w:w w:val="105"/>
        </w:rPr>
        <w:t> lectura</w:t>
      </w:r>
      <w:r>
        <w:rPr>
          <w:w w:val="105"/>
        </w:rPr>
        <w:t> en</w:t>
      </w:r>
      <w:r>
        <w:rPr>
          <w:w w:val="105"/>
        </w:rPr>
        <w:t> un</w:t>
      </w:r>
      <w:r>
        <w:rPr>
          <w:w w:val="105"/>
        </w:rPr>
        <w:t> ambiente</w:t>
      </w:r>
      <w:r>
        <w:rPr>
          <w:w w:val="105"/>
        </w:rPr>
        <w:t> cálido,</w:t>
      </w:r>
      <w:r>
        <w:rPr>
          <w:w w:val="105"/>
        </w:rPr>
        <w:t> afectivo,</w:t>
      </w:r>
      <w:r>
        <w:rPr>
          <w:w w:val="105"/>
        </w:rPr>
        <w:t> de</w:t>
      </w:r>
      <w:r>
        <w:rPr>
          <w:w w:val="105"/>
        </w:rPr>
        <w:t> libre</w:t>
      </w:r>
      <w:r>
        <w:rPr>
          <w:w w:val="105"/>
        </w:rPr>
        <w:t> expresión</w:t>
      </w:r>
      <w:r>
        <w:rPr>
          <w:w w:val="105"/>
        </w:rPr>
        <w:t> y</w:t>
      </w:r>
      <w:r>
        <w:rPr>
          <w:w w:val="105"/>
        </w:rPr>
        <w:t> de respeto.</w:t>
      </w:r>
      <w:r>
        <w:rPr>
          <w:spacing w:val="30"/>
          <w:w w:val="105"/>
        </w:rPr>
        <w:t> </w:t>
      </w:r>
      <w:r>
        <w:rPr>
          <w:w w:val="105"/>
        </w:rPr>
        <w:t>Según</w:t>
      </w:r>
      <w:r>
        <w:rPr>
          <w:spacing w:val="26"/>
          <w:w w:val="105"/>
        </w:rPr>
        <w:t> </w:t>
      </w:r>
      <w:r>
        <w:rPr>
          <w:w w:val="105"/>
        </w:rPr>
        <w:t>la</w:t>
      </w:r>
      <w:r>
        <w:rPr>
          <w:spacing w:val="26"/>
          <w:w w:val="105"/>
        </w:rPr>
        <w:t> </w:t>
      </w:r>
      <w:r>
        <w:rPr>
          <w:w w:val="105"/>
        </w:rPr>
        <w:t>Guía</w:t>
      </w:r>
      <w:r>
        <w:rPr>
          <w:spacing w:val="31"/>
          <w:w w:val="105"/>
        </w:rPr>
        <w:t> </w:t>
      </w:r>
      <w:r>
        <w:rPr>
          <w:w w:val="105"/>
        </w:rPr>
        <w:t>IFLA</w:t>
      </w:r>
      <w:r>
        <w:rPr>
          <w:spacing w:val="40"/>
          <w:w w:val="105"/>
        </w:rPr>
        <w:t> </w:t>
      </w:r>
      <w:r>
        <w:rPr>
          <w:w w:val="105"/>
        </w:rPr>
        <w:t>de</w:t>
      </w:r>
      <w:r>
        <w:rPr>
          <w:spacing w:val="40"/>
          <w:w w:val="105"/>
        </w:rPr>
        <w:t> </w:t>
      </w:r>
      <w:r>
        <w:rPr>
          <w:w w:val="105"/>
        </w:rPr>
        <w:t>servicios</w:t>
      </w:r>
      <w:r>
        <w:rPr>
          <w:spacing w:val="40"/>
          <w:w w:val="105"/>
        </w:rPr>
        <w:t> </w:t>
      </w:r>
      <w:r>
        <w:rPr>
          <w:w w:val="105"/>
        </w:rPr>
        <w:t>bibliotecarios</w:t>
      </w:r>
      <w:r>
        <w:rPr>
          <w:spacing w:val="40"/>
          <w:w w:val="105"/>
        </w:rPr>
        <w:t> </w:t>
      </w:r>
      <w:r>
        <w:rPr>
          <w:w w:val="105"/>
        </w:rPr>
        <w:t>para</w:t>
      </w:r>
      <w:r>
        <w:rPr>
          <w:spacing w:val="28"/>
          <w:w w:val="105"/>
        </w:rPr>
        <w:t> </w:t>
      </w:r>
      <w:r>
        <w:rPr>
          <w:w w:val="105"/>
        </w:rPr>
        <w:t>la</w:t>
      </w:r>
      <w:r>
        <w:rPr>
          <w:spacing w:val="40"/>
          <w:w w:val="105"/>
        </w:rPr>
        <w:t> </w:t>
      </w:r>
      <w:r>
        <w:rPr>
          <w:w w:val="105"/>
        </w:rPr>
        <w:t>primera</w:t>
      </w:r>
      <w:r>
        <w:rPr>
          <w:spacing w:val="40"/>
          <w:w w:val="105"/>
        </w:rPr>
        <w:t> </w:t>
      </w:r>
      <w:r>
        <w:rPr>
          <w:w w:val="105"/>
        </w:rPr>
        <w:t>infancia</w:t>
      </w:r>
      <w:r>
        <w:rPr>
          <w:spacing w:val="26"/>
          <w:w w:val="105"/>
        </w:rPr>
        <w:t> </w:t>
      </w:r>
      <w:r>
        <w:rPr>
          <w:w w:val="105"/>
        </w:rPr>
        <w:t>(IFLA,</w:t>
      </w:r>
      <w:r>
        <w:rPr>
          <w:spacing w:val="25"/>
          <w:w w:val="105"/>
        </w:rPr>
        <w:t> </w:t>
      </w:r>
      <w:r>
        <w:rPr>
          <w:w w:val="105"/>
        </w:rPr>
        <w:t>2009), el</w:t>
      </w:r>
      <w:r>
        <w:rPr>
          <w:spacing w:val="40"/>
          <w:w w:val="105"/>
        </w:rPr>
        <w:t> </w:t>
      </w:r>
      <w:r>
        <w:rPr>
          <w:w w:val="105"/>
        </w:rPr>
        <w:t>servicio</w:t>
      </w:r>
      <w:r>
        <w:rPr>
          <w:spacing w:val="40"/>
          <w:w w:val="105"/>
        </w:rPr>
        <w:t> </w:t>
      </w:r>
      <w:r>
        <w:rPr>
          <w:w w:val="105"/>
        </w:rPr>
        <w:t>requiere</w:t>
      </w:r>
      <w:r>
        <w:rPr>
          <w:w w:val="105"/>
        </w:rPr>
        <w:t> de</w:t>
      </w:r>
      <w:r>
        <w:rPr>
          <w:w w:val="105"/>
        </w:rPr>
        <w:t> bibliotecarios</w:t>
      </w:r>
      <w:r>
        <w:rPr>
          <w:w w:val="105"/>
        </w:rPr>
        <w:t> comprometidos</w:t>
      </w:r>
      <w:r>
        <w:rPr>
          <w:w w:val="105"/>
        </w:rPr>
        <w:t> y</w:t>
      </w:r>
      <w:r>
        <w:rPr>
          <w:w w:val="105"/>
        </w:rPr>
        <w:t> capacitados,</w:t>
      </w:r>
      <w:r>
        <w:rPr>
          <w:w w:val="105"/>
        </w:rPr>
        <w:t> con</w:t>
      </w:r>
      <w:r>
        <w:rPr>
          <w:w w:val="105"/>
        </w:rPr>
        <w:t> habilidades</w:t>
      </w:r>
      <w:r>
        <w:rPr>
          <w:w w:val="105"/>
        </w:rPr>
        <w:t> y</w:t>
      </w:r>
      <w:r>
        <w:rPr>
          <w:spacing w:val="40"/>
          <w:w w:val="105"/>
        </w:rPr>
        <w:t> </w:t>
      </w:r>
      <w:r>
        <w:rPr>
          <w:w w:val="105"/>
        </w:rPr>
        <w:t>formación para la atención</w:t>
      </w:r>
      <w:r>
        <w:rPr>
          <w:w w:val="105"/>
        </w:rPr>
        <w:t> de</w:t>
      </w:r>
      <w:r>
        <w:rPr>
          <w:spacing w:val="35"/>
          <w:w w:val="105"/>
        </w:rPr>
        <w:t> </w:t>
      </w:r>
      <w:r>
        <w:rPr>
          <w:w w:val="105"/>
        </w:rPr>
        <w:t>calidad</w:t>
      </w:r>
      <w:r>
        <w:rPr>
          <w:w w:val="105"/>
        </w:rPr>
        <w:t> a</w:t>
      </w:r>
      <w:r>
        <w:rPr>
          <w:w w:val="105"/>
        </w:rPr>
        <w:t> la</w:t>
      </w:r>
      <w:r>
        <w:rPr>
          <w:w w:val="105"/>
        </w:rPr>
        <w:t> población</w:t>
      </w:r>
      <w:r>
        <w:rPr>
          <w:w w:val="105"/>
        </w:rPr>
        <w:t> infantil.</w:t>
      </w:r>
      <w:r>
        <w:rPr>
          <w:w w:val="105"/>
        </w:rPr>
        <w:t> En tanto el</w:t>
      </w:r>
      <w:r>
        <w:rPr>
          <w:spacing w:val="38"/>
          <w:w w:val="105"/>
        </w:rPr>
        <w:t> </w:t>
      </w:r>
      <w:r>
        <w:rPr>
          <w:w w:val="105"/>
        </w:rPr>
        <w:t>bibliotecario</w:t>
      </w:r>
      <w:r>
        <w:rPr>
          <w:spacing w:val="35"/>
          <w:w w:val="105"/>
        </w:rPr>
        <w:t> </w:t>
      </w:r>
      <w:r>
        <w:rPr>
          <w:w w:val="105"/>
        </w:rPr>
        <w:t>cumple una</w:t>
      </w:r>
      <w:r>
        <w:rPr>
          <w:w w:val="105"/>
        </w:rPr>
        <w:t> función</w:t>
      </w:r>
      <w:r>
        <w:rPr>
          <w:w w:val="105"/>
        </w:rPr>
        <w:t> primordial</w:t>
      </w:r>
      <w:r>
        <w:rPr>
          <w:w w:val="105"/>
        </w:rPr>
        <w:t> en</w:t>
      </w:r>
      <w:r>
        <w:rPr>
          <w:w w:val="105"/>
        </w:rPr>
        <w:t> la</w:t>
      </w:r>
      <w:r>
        <w:rPr>
          <w:w w:val="105"/>
        </w:rPr>
        <w:t> garantía</w:t>
      </w:r>
      <w:r>
        <w:rPr>
          <w:w w:val="105"/>
        </w:rPr>
        <w:t> de</w:t>
      </w:r>
      <w:r>
        <w:rPr>
          <w:w w:val="105"/>
        </w:rPr>
        <w:t> la</w:t>
      </w:r>
      <w:r>
        <w:rPr>
          <w:w w:val="105"/>
        </w:rPr>
        <w:t> atención</w:t>
      </w:r>
      <w:r>
        <w:rPr>
          <w:w w:val="105"/>
        </w:rPr>
        <w:t> a</w:t>
      </w:r>
      <w:r>
        <w:rPr>
          <w:w w:val="105"/>
        </w:rPr>
        <w:t> la</w:t>
      </w:r>
      <w:r>
        <w:rPr>
          <w:w w:val="105"/>
        </w:rPr>
        <w:t> primera</w:t>
      </w:r>
      <w:r>
        <w:rPr>
          <w:w w:val="105"/>
        </w:rPr>
        <w:t> infancia</w:t>
      </w:r>
      <w:r>
        <w:rPr>
          <w:w w:val="105"/>
        </w:rPr>
        <w:t> en</w:t>
      </w:r>
      <w:r>
        <w:rPr>
          <w:w w:val="105"/>
        </w:rPr>
        <w:t> las</w:t>
      </w:r>
      <w:r>
        <w:rPr>
          <w:w w:val="105"/>
        </w:rPr>
        <w:t> bibliotecas públicas,</w:t>
      </w:r>
      <w:r>
        <w:rPr>
          <w:w w:val="105"/>
        </w:rPr>
        <w:t> su</w:t>
      </w:r>
      <w:r>
        <w:rPr>
          <w:spacing w:val="40"/>
          <w:w w:val="105"/>
        </w:rPr>
        <w:t> </w:t>
      </w:r>
      <w:r>
        <w:rPr>
          <w:w w:val="105"/>
        </w:rPr>
        <w:t>actitud</w:t>
      </w:r>
      <w:r>
        <w:rPr>
          <w:spacing w:val="40"/>
          <w:w w:val="105"/>
        </w:rPr>
        <w:t> </w:t>
      </w:r>
      <w:r>
        <w:rPr>
          <w:w w:val="105"/>
        </w:rPr>
        <w:t>debe</w:t>
      </w:r>
      <w:r>
        <w:rPr>
          <w:spacing w:val="40"/>
          <w:w w:val="105"/>
        </w:rPr>
        <w:t> </w:t>
      </w:r>
      <w:r>
        <w:rPr>
          <w:w w:val="105"/>
        </w:rPr>
        <w:t>ser</w:t>
      </w:r>
      <w:r>
        <w:rPr>
          <w:spacing w:val="40"/>
          <w:w w:val="105"/>
        </w:rPr>
        <w:t> </w:t>
      </w:r>
      <w:r>
        <w:rPr>
          <w:w w:val="105"/>
        </w:rPr>
        <w:t>cálida,</w:t>
      </w:r>
      <w:r>
        <w:rPr>
          <w:spacing w:val="40"/>
          <w:w w:val="105"/>
        </w:rPr>
        <w:t> </w:t>
      </w:r>
      <w:r>
        <w:rPr>
          <w:w w:val="105"/>
        </w:rPr>
        <w:t>debe</w:t>
      </w:r>
      <w:r>
        <w:rPr>
          <w:w w:val="105"/>
        </w:rPr>
        <w:t> estar</w:t>
      </w:r>
      <w:r>
        <w:rPr>
          <w:w w:val="105"/>
        </w:rPr>
        <w:t> familiarizado</w:t>
      </w:r>
      <w:r>
        <w:rPr>
          <w:w w:val="105"/>
        </w:rPr>
        <w:t> con</w:t>
      </w:r>
      <w:r>
        <w:rPr>
          <w:w w:val="105"/>
        </w:rPr>
        <w:t> la</w:t>
      </w:r>
      <w:r>
        <w:rPr>
          <w:w w:val="105"/>
        </w:rPr>
        <w:t> literatura</w:t>
      </w:r>
      <w:r>
        <w:rPr>
          <w:w w:val="105"/>
        </w:rPr>
        <w:t> infantil</w:t>
      </w:r>
      <w:r>
        <w:rPr>
          <w:w w:val="105"/>
        </w:rPr>
        <w:t> de calidad, debe ser creativo en medios para guiar a los pequeños a la interacción socializadora,</w:t>
      </w:r>
      <w:r>
        <w:rPr>
          <w:spacing w:val="40"/>
          <w:w w:val="105"/>
        </w:rPr>
        <w:t> </w:t>
      </w:r>
      <w:r>
        <w:rPr>
          <w:w w:val="105"/>
        </w:rPr>
        <w:t>con</w:t>
      </w:r>
      <w:r>
        <w:rPr>
          <w:spacing w:val="25"/>
          <w:w w:val="105"/>
        </w:rPr>
        <w:t> </w:t>
      </w:r>
      <w:r>
        <w:rPr>
          <w:w w:val="105"/>
        </w:rPr>
        <w:t>habilidades</w:t>
      </w:r>
      <w:r>
        <w:rPr>
          <w:spacing w:val="27"/>
          <w:w w:val="105"/>
        </w:rPr>
        <w:t> </w:t>
      </w:r>
      <w:r>
        <w:rPr>
          <w:w w:val="105"/>
        </w:rPr>
        <w:t>comunicativas y</w:t>
      </w:r>
      <w:r>
        <w:rPr>
          <w:spacing w:val="27"/>
          <w:w w:val="105"/>
        </w:rPr>
        <w:t> </w:t>
      </w:r>
      <w:r>
        <w:rPr>
          <w:w w:val="105"/>
        </w:rPr>
        <w:t>de</w:t>
      </w:r>
      <w:r>
        <w:rPr>
          <w:spacing w:val="28"/>
          <w:w w:val="105"/>
        </w:rPr>
        <w:t> </w:t>
      </w:r>
      <w:r>
        <w:rPr>
          <w:w w:val="105"/>
        </w:rPr>
        <w:t>planeación,</w:t>
      </w:r>
      <w:r>
        <w:rPr>
          <w:spacing w:val="25"/>
          <w:w w:val="105"/>
        </w:rPr>
        <w:t> </w:t>
      </w:r>
      <w:r>
        <w:rPr>
          <w:w w:val="105"/>
        </w:rPr>
        <w:t>de modo</w:t>
      </w:r>
      <w:r>
        <w:rPr>
          <w:spacing w:val="27"/>
          <w:w w:val="105"/>
        </w:rPr>
        <w:t> </w:t>
      </w:r>
      <w:r>
        <w:rPr>
          <w:w w:val="105"/>
        </w:rPr>
        <w:t>que</w:t>
      </w:r>
      <w:r>
        <w:rPr>
          <w:spacing w:val="25"/>
          <w:w w:val="105"/>
        </w:rPr>
        <w:t> </w:t>
      </w:r>
      <w:r>
        <w:rPr>
          <w:w w:val="105"/>
        </w:rPr>
        <w:t>provea el</w:t>
      </w:r>
      <w:r>
        <w:rPr>
          <w:spacing w:val="27"/>
          <w:w w:val="105"/>
        </w:rPr>
        <w:t> </w:t>
      </w:r>
      <w:r>
        <w:rPr>
          <w:w w:val="105"/>
        </w:rPr>
        <w:t>mejor</w:t>
      </w:r>
      <w:r>
        <w:rPr>
          <w:spacing w:val="25"/>
          <w:w w:val="105"/>
        </w:rPr>
        <w:t> </w:t>
      </w:r>
      <w:r>
        <w:rPr>
          <w:w w:val="105"/>
        </w:rPr>
        <w:t>ambiente</w:t>
      </w:r>
      <w:r>
        <w:rPr>
          <w:spacing w:val="25"/>
          <w:w w:val="105"/>
        </w:rPr>
        <w:t> </w:t>
      </w:r>
      <w:r>
        <w:rPr>
          <w:w w:val="105"/>
        </w:rPr>
        <w:t>para los</w:t>
      </w:r>
      <w:r>
        <w:rPr>
          <w:spacing w:val="36"/>
          <w:w w:val="105"/>
        </w:rPr>
        <w:t> </w:t>
      </w:r>
      <w:r>
        <w:rPr>
          <w:w w:val="105"/>
        </w:rPr>
        <w:t>niños de</w:t>
      </w:r>
      <w:r>
        <w:rPr>
          <w:spacing w:val="38"/>
          <w:w w:val="105"/>
        </w:rPr>
        <w:t> </w:t>
      </w:r>
      <w:r>
        <w:rPr>
          <w:w w:val="105"/>
        </w:rPr>
        <w:t>este</w:t>
      </w:r>
      <w:r>
        <w:rPr>
          <w:spacing w:val="38"/>
          <w:w w:val="105"/>
        </w:rPr>
        <w:t> </w:t>
      </w:r>
      <w:r>
        <w:rPr>
          <w:w w:val="105"/>
        </w:rPr>
        <w:t>grupo</w:t>
      </w:r>
      <w:r>
        <w:rPr>
          <w:spacing w:val="39"/>
          <w:w w:val="105"/>
        </w:rPr>
        <w:t> </w:t>
      </w:r>
      <w:r>
        <w:rPr>
          <w:w w:val="105"/>
        </w:rPr>
        <w:t>de</w:t>
      </w:r>
      <w:r>
        <w:rPr>
          <w:spacing w:val="38"/>
          <w:w w:val="105"/>
        </w:rPr>
        <w:t> </w:t>
      </w:r>
      <w:r>
        <w:rPr>
          <w:w w:val="105"/>
        </w:rPr>
        <w:t>edad,</w:t>
      </w:r>
      <w:r>
        <w:rPr>
          <w:spacing w:val="36"/>
          <w:w w:val="105"/>
        </w:rPr>
        <w:t> </w:t>
      </w:r>
      <w:r>
        <w:rPr>
          <w:w w:val="105"/>
        </w:rPr>
        <w:t>sus</w:t>
      </w:r>
      <w:r>
        <w:rPr>
          <w:spacing w:val="39"/>
          <w:w w:val="105"/>
        </w:rPr>
        <w:t> </w:t>
      </w:r>
      <w:r>
        <w:rPr>
          <w:w w:val="105"/>
        </w:rPr>
        <w:t>padres</w:t>
      </w:r>
      <w:r>
        <w:rPr>
          <w:spacing w:val="36"/>
          <w:w w:val="105"/>
        </w:rPr>
        <w:t> </w:t>
      </w:r>
      <w:r>
        <w:rPr>
          <w:w w:val="105"/>
        </w:rPr>
        <w:t>y cuidadores</w:t>
      </w:r>
      <w:hyperlink w:history="true" w:anchor="_bookmark59">
        <w:r>
          <w:rPr>
            <w:w w:val="105"/>
            <w:position w:val="8"/>
            <w:sz w:val="14"/>
          </w:rPr>
          <w:t>34</w:t>
        </w:r>
      </w:hyperlink>
      <w:r>
        <w:rPr>
          <w:w w:val="105"/>
        </w:rPr>
        <w:t>.</w:t>
      </w:r>
    </w:p>
    <w:p>
      <w:pPr>
        <w:pStyle w:val="BodyText"/>
        <w:spacing w:line="292" w:lineRule="auto" w:before="128"/>
        <w:ind w:left="378" w:right="372" w:firstLine="568"/>
        <w:jc w:val="both"/>
      </w:pPr>
      <w:r>
        <w:rPr>
          <w:w w:val="105"/>
        </w:rPr>
        <w:t>El</w:t>
      </w:r>
      <w:r>
        <w:rPr>
          <w:w w:val="105"/>
        </w:rPr>
        <w:t> enfoque</w:t>
      </w:r>
      <w:r>
        <w:rPr>
          <w:w w:val="105"/>
        </w:rPr>
        <w:t> en</w:t>
      </w:r>
      <w:r>
        <w:rPr>
          <w:w w:val="105"/>
        </w:rPr>
        <w:t> la</w:t>
      </w:r>
      <w:r>
        <w:rPr>
          <w:w w:val="105"/>
        </w:rPr>
        <w:t> prestación</w:t>
      </w:r>
      <w:r>
        <w:rPr>
          <w:w w:val="105"/>
        </w:rPr>
        <w:t> de</w:t>
      </w:r>
      <w:r>
        <w:rPr>
          <w:w w:val="105"/>
        </w:rPr>
        <w:t> servicios</w:t>
      </w:r>
      <w:r>
        <w:rPr>
          <w:w w:val="105"/>
        </w:rPr>
        <w:t> sociales</w:t>
      </w:r>
      <w:r>
        <w:rPr>
          <w:w w:val="105"/>
        </w:rPr>
        <w:t> y</w:t>
      </w:r>
      <w:r>
        <w:rPr>
          <w:w w:val="105"/>
        </w:rPr>
        <w:t> públicos</w:t>
      </w:r>
      <w:r>
        <w:rPr>
          <w:w w:val="105"/>
        </w:rPr>
        <w:t> a</w:t>
      </w:r>
      <w:r>
        <w:rPr>
          <w:w w:val="105"/>
        </w:rPr>
        <w:t> la</w:t>
      </w:r>
      <w:r>
        <w:rPr>
          <w:w w:val="105"/>
        </w:rPr>
        <w:t> población</w:t>
      </w:r>
      <w:r>
        <w:rPr>
          <w:w w:val="105"/>
        </w:rPr>
        <w:t> infantil</w:t>
      </w:r>
      <w:r>
        <w:rPr>
          <w:w w:val="105"/>
        </w:rPr>
        <w:t> debe estar fundamentado en los derechos, la perspectiva</w:t>
      </w:r>
      <w:r>
        <w:rPr>
          <w:spacing w:val="-1"/>
          <w:w w:val="105"/>
        </w:rPr>
        <w:t> </w:t>
      </w:r>
      <w:r>
        <w:rPr>
          <w:w w:val="105"/>
        </w:rPr>
        <w:t>de género y la inclusión social. Por su parte, la prestación de los servicios bibliotecarios, incluye como dotación todos los tipos de recursos, documentales, muebles y</w:t>
      </w:r>
      <w:r>
        <w:rPr>
          <w:w w:val="105"/>
        </w:rPr>
        <w:t> equipos, recursos financieros y</w:t>
      </w:r>
      <w:r>
        <w:rPr>
          <w:w w:val="105"/>
        </w:rPr>
        <w:t> cualquier otro</w:t>
      </w:r>
      <w:r>
        <w:rPr>
          <w:w w:val="105"/>
        </w:rPr>
        <w:t> bien necesario para la conservación, difusión, comunicación y prestación del servicio. En este sentido, los muebles de</w:t>
      </w:r>
      <w:r>
        <w:rPr>
          <w:spacing w:val="40"/>
          <w:w w:val="105"/>
        </w:rPr>
        <w:t> </w:t>
      </w:r>
      <w:r>
        <w:rPr>
          <w:w w:val="105"/>
        </w:rPr>
        <w:t>la</w:t>
      </w:r>
      <w:r>
        <w:rPr>
          <w:spacing w:val="-1"/>
          <w:w w:val="105"/>
        </w:rPr>
        <w:t> </w:t>
      </w:r>
      <w:r>
        <w:rPr>
          <w:w w:val="105"/>
        </w:rPr>
        <w:t>sala</w:t>
      </w:r>
      <w:r>
        <w:rPr>
          <w:spacing w:val="-2"/>
          <w:w w:val="105"/>
        </w:rPr>
        <w:t> </w:t>
      </w:r>
      <w:r>
        <w:rPr>
          <w:w w:val="105"/>
        </w:rPr>
        <w:t>de</w:t>
      </w:r>
      <w:r>
        <w:rPr>
          <w:spacing w:val="-1"/>
          <w:w w:val="105"/>
        </w:rPr>
        <w:t> </w:t>
      </w:r>
      <w:r>
        <w:rPr>
          <w:w w:val="105"/>
        </w:rPr>
        <w:t>lectura</w:t>
      </w:r>
      <w:r>
        <w:rPr>
          <w:spacing w:val="-1"/>
          <w:w w:val="105"/>
        </w:rPr>
        <w:t> </w:t>
      </w:r>
      <w:r>
        <w:rPr>
          <w:w w:val="105"/>
        </w:rPr>
        <w:t>resultan</w:t>
      </w:r>
      <w:r>
        <w:rPr>
          <w:spacing w:val="-7"/>
          <w:w w:val="105"/>
        </w:rPr>
        <w:t> </w:t>
      </w:r>
      <w:r>
        <w:rPr>
          <w:w w:val="105"/>
        </w:rPr>
        <w:t>ser</w:t>
      </w:r>
      <w:r>
        <w:rPr>
          <w:spacing w:val="-4"/>
          <w:w w:val="105"/>
        </w:rPr>
        <w:t> </w:t>
      </w:r>
      <w:r>
        <w:rPr>
          <w:w w:val="105"/>
        </w:rPr>
        <w:t>elementos</w:t>
      </w:r>
      <w:r>
        <w:rPr>
          <w:spacing w:val="-1"/>
          <w:w w:val="105"/>
        </w:rPr>
        <w:t> </w:t>
      </w:r>
      <w:r>
        <w:rPr>
          <w:w w:val="105"/>
        </w:rPr>
        <w:t>primordiales</w:t>
      </w:r>
      <w:r>
        <w:rPr>
          <w:spacing w:val="-1"/>
          <w:w w:val="105"/>
        </w:rPr>
        <w:t> </w:t>
      </w:r>
      <w:r>
        <w:rPr>
          <w:w w:val="105"/>
        </w:rPr>
        <w:t>tanto para</w:t>
      </w:r>
      <w:r>
        <w:rPr>
          <w:spacing w:val="-3"/>
          <w:w w:val="105"/>
        </w:rPr>
        <w:t> </w:t>
      </w:r>
      <w:r>
        <w:rPr>
          <w:w w:val="105"/>
        </w:rPr>
        <w:t>la prestación</w:t>
      </w:r>
      <w:r>
        <w:rPr>
          <w:spacing w:val="-3"/>
          <w:w w:val="105"/>
        </w:rPr>
        <w:t> </w:t>
      </w:r>
      <w:r>
        <w:rPr>
          <w:w w:val="105"/>
        </w:rPr>
        <w:t>del</w:t>
      </w:r>
      <w:r>
        <w:rPr>
          <w:spacing w:val="-1"/>
          <w:w w:val="105"/>
        </w:rPr>
        <w:t> </w:t>
      </w:r>
      <w:r>
        <w:rPr>
          <w:w w:val="105"/>
        </w:rPr>
        <w:t>servicio,</w:t>
      </w:r>
      <w:r>
        <w:rPr>
          <w:spacing w:val="-3"/>
          <w:w w:val="105"/>
        </w:rPr>
        <w:t> </w:t>
      </w:r>
      <w:r>
        <w:rPr>
          <w:w w:val="105"/>
        </w:rPr>
        <w:t>como para</w:t>
      </w:r>
      <w:r>
        <w:rPr>
          <w:spacing w:val="34"/>
          <w:w w:val="105"/>
        </w:rPr>
        <w:t> </w:t>
      </w:r>
      <w:r>
        <w:rPr>
          <w:w w:val="105"/>
        </w:rPr>
        <w:t>la</w:t>
      </w:r>
      <w:r>
        <w:rPr>
          <w:spacing w:val="33"/>
          <w:w w:val="105"/>
        </w:rPr>
        <w:t> </w:t>
      </w:r>
      <w:r>
        <w:rPr>
          <w:w w:val="105"/>
        </w:rPr>
        <w:t>ambientación</w:t>
      </w:r>
      <w:r>
        <w:rPr>
          <w:spacing w:val="29"/>
          <w:w w:val="105"/>
        </w:rPr>
        <w:t> </w:t>
      </w:r>
      <w:r>
        <w:rPr>
          <w:w w:val="105"/>
        </w:rPr>
        <w:t>y</w:t>
      </w:r>
      <w:r>
        <w:rPr>
          <w:spacing w:val="35"/>
          <w:w w:val="105"/>
        </w:rPr>
        <w:t> </w:t>
      </w:r>
      <w:r>
        <w:rPr>
          <w:w w:val="105"/>
        </w:rPr>
        <w:t>la</w:t>
      </w:r>
      <w:r>
        <w:rPr>
          <w:spacing w:val="30"/>
          <w:w w:val="105"/>
        </w:rPr>
        <w:t> </w:t>
      </w:r>
      <w:r>
        <w:rPr>
          <w:w w:val="105"/>
        </w:rPr>
        <w:t>seguridad</w:t>
      </w:r>
      <w:r>
        <w:rPr>
          <w:spacing w:val="33"/>
          <w:w w:val="105"/>
        </w:rPr>
        <w:t> </w:t>
      </w:r>
      <w:r>
        <w:rPr>
          <w:w w:val="105"/>
        </w:rPr>
        <w:t>de</w:t>
      </w:r>
      <w:r>
        <w:rPr>
          <w:spacing w:val="34"/>
          <w:w w:val="105"/>
        </w:rPr>
        <w:t> </w:t>
      </w:r>
      <w:r>
        <w:rPr>
          <w:w w:val="105"/>
        </w:rPr>
        <w:t>los</w:t>
      </w:r>
      <w:r>
        <w:rPr>
          <w:spacing w:val="30"/>
          <w:w w:val="105"/>
        </w:rPr>
        <w:t> </w:t>
      </w:r>
      <w:r>
        <w:rPr>
          <w:w w:val="105"/>
        </w:rPr>
        <w:t>niños</w:t>
      </w:r>
      <w:r>
        <w:rPr>
          <w:spacing w:val="31"/>
          <w:w w:val="105"/>
        </w:rPr>
        <w:t> </w:t>
      </w:r>
      <w:r>
        <w:rPr>
          <w:w w:val="105"/>
        </w:rPr>
        <w:t>en</w:t>
      </w:r>
      <w:r>
        <w:rPr>
          <w:spacing w:val="33"/>
          <w:w w:val="105"/>
        </w:rPr>
        <w:t> </w:t>
      </w:r>
      <w:r>
        <w:rPr>
          <w:w w:val="105"/>
        </w:rPr>
        <w:t>las</w:t>
      </w:r>
      <w:r>
        <w:rPr>
          <w:spacing w:val="33"/>
          <w:w w:val="105"/>
        </w:rPr>
        <w:t> </w:t>
      </w:r>
      <w:r>
        <w:rPr>
          <w:w w:val="105"/>
        </w:rPr>
        <w:t>salas</w:t>
      </w:r>
      <w:r>
        <w:rPr>
          <w:spacing w:val="34"/>
          <w:w w:val="105"/>
        </w:rPr>
        <w:t> </w:t>
      </w:r>
      <w:r>
        <w:rPr>
          <w:w w:val="105"/>
        </w:rPr>
        <w:t>de</w:t>
      </w:r>
      <w:r>
        <w:rPr>
          <w:spacing w:val="36"/>
          <w:w w:val="105"/>
        </w:rPr>
        <w:t> </w:t>
      </w:r>
      <w:r>
        <w:rPr>
          <w:w w:val="105"/>
        </w:rPr>
        <w:t>lectura.</w:t>
      </w:r>
    </w:p>
    <w:p>
      <w:pPr>
        <w:pStyle w:val="BodyText"/>
        <w:spacing w:line="292" w:lineRule="auto" w:before="127"/>
        <w:ind w:left="379" w:right="370" w:firstLine="567"/>
        <w:jc w:val="both"/>
      </w:pPr>
      <w:r>
        <w:rPr>
          <w:w w:val="105"/>
        </w:rPr>
        <w:t>La </w:t>
      </w:r>
      <w:hyperlink w:history="true" w:anchor="_bookmark58">
        <w:r>
          <w:rPr>
            <w:w w:val="105"/>
          </w:rPr>
          <w:t>Tabla 6</w:t>
        </w:r>
      </w:hyperlink>
      <w:r>
        <w:rPr>
          <w:w w:val="105"/>
        </w:rPr>
        <w:t> relaciona un listado detallado de los elementos de</w:t>
      </w:r>
      <w:r>
        <w:rPr>
          <w:spacing w:val="40"/>
          <w:w w:val="105"/>
        </w:rPr>
        <w:t> </w:t>
      </w:r>
      <w:r>
        <w:rPr>
          <w:w w:val="105"/>
        </w:rPr>
        <w:t>dotación</w:t>
      </w:r>
      <w:r>
        <w:rPr>
          <w:spacing w:val="40"/>
          <w:w w:val="105"/>
        </w:rPr>
        <w:t> </w:t>
      </w:r>
      <w:r>
        <w:rPr>
          <w:w w:val="105"/>
        </w:rPr>
        <w:t>de</w:t>
      </w:r>
      <w:r>
        <w:rPr>
          <w:spacing w:val="40"/>
          <w:w w:val="105"/>
        </w:rPr>
        <w:t> </w:t>
      </w:r>
      <w:r>
        <w:rPr>
          <w:w w:val="105"/>
        </w:rPr>
        <w:t>las</w:t>
      </w:r>
      <w:r>
        <w:rPr>
          <w:spacing w:val="40"/>
          <w:w w:val="105"/>
        </w:rPr>
        <w:t> </w:t>
      </w:r>
      <w:r>
        <w:rPr>
          <w:w w:val="105"/>
        </w:rPr>
        <w:t>salas</w:t>
      </w:r>
      <w:r>
        <w:rPr>
          <w:w w:val="105"/>
        </w:rPr>
        <w:t> de lectura</w:t>
      </w:r>
      <w:r>
        <w:rPr>
          <w:spacing w:val="40"/>
          <w:w w:val="105"/>
        </w:rPr>
        <w:t> </w:t>
      </w:r>
      <w:r>
        <w:rPr>
          <w:w w:val="105"/>
        </w:rPr>
        <w:t>para</w:t>
      </w:r>
      <w:r>
        <w:rPr>
          <w:spacing w:val="40"/>
          <w:w w:val="105"/>
        </w:rPr>
        <w:t> </w:t>
      </w:r>
      <w:r>
        <w:rPr>
          <w:w w:val="105"/>
        </w:rPr>
        <w:t>la</w:t>
      </w:r>
      <w:r>
        <w:rPr>
          <w:w w:val="105"/>
        </w:rPr>
        <w:t> primera</w:t>
      </w:r>
      <w:r>
        <w:rPr>
          <w:w w:val="105"/>
        </w:rPr>
        <w:t> infancia</w:t>
      </w:r>
      <w:r>
        <w:rPr>
          <w:w w:val="105"/>
        </w:rPr>
        <w:t> de las</w:t>
      </w:r>
      <w:r>
        <w:rPr>
          <w:w w:val="105"/>
        </w:rPr>
        <w:t> bibliotecas</w:t>
      </w:r>
      <w:r>
        <w:rPr>
          <w:w w:val="105"/>
        </w:rPr>
        <w:t> públicas</w:t>
      </w:r>
      <w:r>
        <w:rPr>
          <w:w w:val="105"/>
        </w:rPr>
        <w:t> de</w:t>
      </w:r>
      <w:r>
        <w:rPr>
          <w:w w:val="105"/>
        </w:rPr>
        <w:t> la</w:t>
      </w:r>
      <w:r>
        <w:rPr>
          <w:w w:val="105"/>
        </w:rPr>
        <w:t> RNBP.</w:t>
      </w:r>
      <w:r>
        <w:rPr>
          <w:w w:val="105"/>
        </w:rPr>
        <w:t> Se</w:t>
      </w:r>
      <w:r>
        <w:rPr>
          <w:w w:val="105"/>
        </w:rPr>
        <w:t> incluyen</w:t>
      </w:r>
      <w:r>
        <w:rPr>
          <w:w w:val="105"/>
        </w:rPr>
        <w:t> unas imágenes de apoyo con el propósito de facilitar la comprensión</w:t>
      </w:r>
      <w:r>
        <w:rPr>
          <w:w w:val="105"/>
        </w:rPr>
        <w:t> de</w:t>
      </w:r>
      <w:r>
        <w:rPr>
          <w:w w:val="105"/>
        </w:rPr>
        <w:t> las</w:t>
      </w:r>
      <w:r>
        <w:rPr>
          <w:w w:val="105"/>
        </w:rPr>
        <w:t> características</w:t>
      </w:r>
      <w:r>
        <w:rPr>
          <w:w w:val="105"/>
        </w:rPr>
        <w:t> técnicas sugeridas, que no deben ser entendidas como un condicionante para la dotación.</w:t>
      </w:r>
    </w:p>
    <w:p>
      <w:pPr>
        <w:pStyle w:val="BodyText"/>
        <w:spacing w:before="243"/>
        <w:ind w:left="790"/>
      </w:pPr>
      <w:bookmarkStart w:name="_bookmark58" w:id="78"/>
      <w:bookmarkEnd w:id="78"/>
      <w:r>
        <w:rPr/>
      </w:r>
      <w:r>
        <w:rPr>
          <w:w w:val="110"/>
        </w:rPr>
        <w:t>Tabla</w:t>
      </w:r>
      <w:r>
        <w:rPr>
          <w:spacing w:val="36"/>
          <w:w w:val="110"/>
        </w:rPr>
        <w:t> </w:t>
      </w:r>
      <w:r>
        <w:rPr>
          <w:w w:val="110"/>
        </w:rPr>
        <w:t>6.</w:t>
      </w:r>
      <w:r>
        <w:rPr>
          <w:spacing w:val="35"/>
          <w:w w:val="110"/>
        </w:rPr>
        <w:t> </w:t>
      </w:r>
      <w:r>
        <w:rPr>
          <w:w w:val="110"/>
        </w:rPr>
        <w:t>Mobiliario</w:t>
      </w:r>
      <w:r>
        <w:rPr>
          <w:spacing w:val="35"/>
          <w:w w:val="110"/>
        </w:rPr>
        <w:t> </w:t>
      </w:r>
      <w:r>
        <w:rPr>
          <w:w w:val="110"/>
        </w:rPr>
        <w:t>para</w:t>
      </w:r>
      <w:r>
        <w:rPr>
          <w:spacing w:val="36"/>
          <w:w w:val="110"/>
        </w:rPr>
        <w:t> </w:t>
      </w:r>
      <w:r>
        <w:rPr>
          <w:w w:val="110"/>
        </w:rPr>
        <w:t>salas</w:t>
      </w:r>
      <w:r>
        <w:rPr>
          <w:spacing w:val="35"/>
          <w:w w:val="110"/>
        </w:rPr>
        <w:t> </w:t>
      </w:r>
      <w:r>
        <w:rPr>
          <w:w w:val="110"/>
        </w:rPr>
        <w:t>de</w:t>
      </w:r>
      <w:r>
        <w:rPr>
          <w:spacing w:val="36"/>
          <w:w w:val="110"/>
        </w:rPr>
        <w:t> </w:t>
      </w:r>
      <w:r>
        <w:rPr>
          <w:w w:val="110"/>
        </w:rPr>
        <w:t>primera</w:t>
      </w:r>
      <w:r>
        <w:rPr>
          <w:spacing w:val="36"/>
          <w:w w:val="110"/>
        </w:rPr>
        <w:t> </w:t>
      </w:r>
      <w:r>
        <w:rPr>
          <w:w w:val="110"/>
        </w:rPr>
        <w:t>infancia</w:t>
      </w:r>
      <w:r>
        <w:rPr>
          <w:spacing w:val="37"/>
          <w:w w:val="110"/>
        </w:rPr>
        <w:t> </w:t>
      </w:r>
      <w:r>
        <w:rPr>
          <w:w w:val="110"/>
        </w:rPr>
        <w:t>en</w:t>
      </w:r>
      <w:r>
        <w:rPr>
          <w:spacing w:val="36"/>
          <w:w w:val="110"/>
        </w:rPr>
        <w:t> </w:t>
      </w:r>
      <w:r>
        <w:rPr>
          <w:w w:val="110"/>
        </w:rPr>
        <w:t>las</w:t>
      </w:r>
      <w:r>
        <w:rPr>
          <w:spacing w:val="35"/>
          <w:w w:val="110"/>
        </w:rPr>
        <w:t> </w:t>
      </w:r>
      <w:r>
        <w:rPr>
          <w:w w:val="110"/>
        </w:rPr>
        <w:t>bibliotecas</w:t>
      </w:r>
      <w:r>
        <w:rPr>
          <w:spacing w:val="35"/>
          <w:w w:val="110"/>
        </w:rPr>
        <w:t> </w:t>
      </w:r>
      <w:r>
        <w:rPr>
          <w:w w:val="110"/>
        </w:rPr>
        <w:t>de</w:t>
      </w:r>
      <w:r>
        <w:rPr>
          <w:spacing w:val="35"/>
          <w:w w:val="110"/>
        </w:rPr>
        <w:t> </w:t>
      </w:r>
      <w:r>
        <w:rPr>
          <w:w w:val="110"/>
        </w:rPr>
        <w:t>la</w:t>
      </w:r>
      <w:r>
        <w:rPr>
          <w:spacing w:val="37"/>
          <w:w w:val="110"/>
        </w:rPr>
        <w:t> </w:t>
      </w:r>
      <w:r>
        <w:rPr>
          <w:spacing w:val="-4"/>
          <w:w w:val="110"/>
        </w:rPr>
        <w:t>RNBP</w:t>
      </w:r>
    </w:p>
    <w:p>
      <w:pPr>
        <w:pStyle w:val="BodyText"/>
        <w:spacing w:before="9"/>
        <w:rPr>
          <w:sz w:val="14"/>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8"/>
        <w:gridCol w:w="1696"/>
        <w:gridCol w:w="2460"/>
        <w:gridCol w:w="2302"/>
        <w:gridCol w:w="1994"/>
      </w:tblGrid>
      <w:tr>
        <w:trPr>
          <w:trHeight w:val="454" w:hRule="atLeast"/>
        </w:trPr>
        <w:tc>
          <w:tcPr>
            <w:tcW w:w="1118" w:type="dxa"/>
            <w:tcBorders>
              <w:top w:val="double" w:sz="4" w:space="0" w:color="000000"/>
              <w:bottom w:val="double" w:sz="4" w:space="0" w:color="000000"/>
            </w:tcBorders>
          </w:tcPr>
          <w:p>
            <w:pPr>
              <w:pStyle w:val="TableParagraph"/>
              <w:spacing w:before="107"/>
              <w:ind w:left="108"/>
              <w:rPr>
                <w:sz w:val="20"/>
              </w:rPr>
            </w:pPr>
            <w:r>
              <w:rPr>
                <w:spacing w:val="-2"/>
                <w:w w:val="105"/>
                <w:sz w:val="20"/>
              </w:rPr>
              <w:t>Dotación</w:t>
            </w:r>
          </w:p>
        </w:tc>
        <w:tc>
          <w:tcPr>
            <w:tcW w:w="1696" w:type="dxa"/>
            <w:tcBorders>
              <w:top w:val="double" w:sz="4" w:space="0" w:color="000000"/>
              <w:bottom w:val="double" w:sz="4" w:space="0" w:color="000000"/>
            </w:tcBorders>
          </w:tcPr>
          <w:p>
            <w:pPr>
              <w:pStyle w:val="TableParagraph"/>
              <w:spacing w:before="107"/>
              <w:ind w:left="231"/>
              <w:rPr>
                <w:sz w:val="20"/>
              </w:rPr>
            </w:pPr>
            <w:r>
              <w:rPr>
                <w:spacing w:val="-2"/>
                <w:w w:val="105"/>
                <w:sz w:val="20"/>
              </w:rPr>
              <w:t>Descripción</w:t>
            </w:r>
          </w:p>
        </w:tc>
        <w:tc>
          <w:tcPr>
            <w:tcW w:w="2460" w:type="dxa"/>
            <w:tcBorders>
              <w:top w:val="double" w:sz="4" w:space="0" w:color="000000"/>
              <w:bottom w:val="double" w:sz="4" w:space="0" w:color="000000"/>
            </w:tcBorders>
          </w:tcPr>
          <w:p>
            <w:pPr>
              <w:pStyle w:val="TableParagraph"/>
              <w:spacing w:before="107"/>
              <w:ind w:left="237"/>
              <w:rPr>
                <w:sz w:val="20"/>
              </w:rPr>
            </w:pPr>
            <w:r>
              <w:rPr>
                <w:w w:val="105"/>
                <w:sz w:val="20"/>
              </w:rPr>
              <w:t>Características</w:t>
            </w:r>
            <w:r>
              <w:rPr>
                <w:spacing w:val="38"/>
                <w:w w:val="105"/>
                <w:sz w:val="20"/>
              </w:rPr>
              <w:t> </w:t>
            </w:r>
            <w:r>
              <w:rPr>
                <w:spacing w:val="-2"/>
                <w:w w:val="105"/>
                <w:sz w:val="20"/>
              </w:rPr>
              <w:t>técnicas</w:t>
            </w:r>
          </w:p>
        </w:tc>
        <w:tc>
          <w:tcPr>
            <w:tcW w:w="2302" w:type="dxa"/>
            <w:tcBorders>
              <w:top w:val="double" w:sz="4" w:space="0" w:color="000000"/>
              <w:bottom w:val="double" w:sz="4" w:space="0" w:color="000000"/>
            </w:tcBorders>
          </w:tcPr>
          <w:p>
            <w:pPr>
              <w:pStyle w:val="TableParagraph"/>
              <w:spacing w:before="107"/>
              <w:ind w:left="187"/>
              <w:rPr>
                <w:sz w:val="20"/>
              </w:rPr>
            </w:pPr>
            <w:r>
              <w:rPr>
                <w:spacing w:val="-2"/>
                <w:w w:val="110"/>
                <w:sz w:val="20"/>
              </w:rPr>
              <w:t>Observaciones</w:t>
            </w:r>
          </w:p>
        </w:tc>
        <w:tc>
          <w:tcPr>
            <w:tcW w:w="1994" w:type="dxa"/>
            <w:tcBorders>
              <w:top w:val="double" w:sz="4" w:space="0" w:color="000000"/>
              <w:bottom w:val="double" w:sz="4" w:space="0" w:color="000000"/>
            </w:tcBorders>
          </w:tcPr>
          <w:p>
            <w:pPr>
              <w:pStyle w:val="TableParagraph"/>
              <w:spacing w:before="107"/>
              <w:ind w:left="166"/>
              <w:rPr>
                <w:sz w:val="20"/>
              </w:rPr>
            </w:pPr>
            <w:r>
              <w:rPr>
                <w:w w:val="105"/>
                <w:sz w:val="20"/>
              </w:rPr>
              <w:t>Imagen</w:t>
            </w:r>
            <w:r>
              <w:rPr>
                <w:spacing w:val="16"/>
                <w:w w:val="105"/>
                <w:sz w:val="20"/>
              </w:rPr>
              <w:t> </w:t>
            </w:r>
            <w:r>
              <w:rPr>
                <w:w w:val="105"/>
                <w:sz w:val="20"/>
              </w:rPr>
              <w:t>de</w:t>
            </w:r>
            <w:r>
              <w:rPr>
                <w:spacing w:val="17"/>
                <w:w w:val="105"/>
                <w:sz w:val="20"/>
              </w:rPr>
              <w:t> </w:t>
            </w:r>
            <w:r>
              <w:rPr>
                <w:spacing w:val="-2"/>
                <w:w w:val="105"/>
                <w:sz w:val="20"/>
              </w:rPr>
              <w:t>apoyo</w:t>
            </w:r>
          </w:p>
        </w:tc>
      </w:tr>
      <w:tr>
        <w:trPr>
          <w:trHeight w:val="1662" w:hRule="atLeast"/>
        </w:trPr>
        <w:tc>
          <w:tcPr>
            <w:tcW w:w="1118" w:type="dxa"/>
            <w:tcBorders>
              <w:top w:val="double" w:sz="4" w:space="0" w:color="000000"/>
            </w:tcBorders>
          </w:tcPr>
          <w:p>
            <w:pPr>
              <w:pStyle w:val="TableParagraph"/>
              <w:spacing w:before="9"/>
              <w:ind w:left="108"/>
              <w:rPr>
                <w:sz w:val="16"/>
              </w:rPr>
            </w:pPr>
            <w:r>
              <w:rPr>
                <w:spacing w:val="-2"/>
                <w:sz w:val="16"/>
              </w:rPr>
              <w:t>Estante</w:t>
            </w:r>
          </w:p>
        </w:tc>
        <w:tc>
          <w:tcPr>
            <w:tcW w:w="1696" w:type="dxa"/>
            <w:tcBorders>
              <w:top w:val="double" w:sz="4" w:space="0" w:color="000000"/>
            </w:tcBorders>
          </w:tcPr>
          <w:p>
            <w:pPr>
              <w:pStyle w:val="TableParagraph"/>
              <w:spacing w:line="254" w:lineRule="auto" w:before="9"/>
              <w:ind w:left="232" w:right="3"/>
              <w:rPr>
                <w:sz w:val="16"/>
              </w:rPr>
            </w:pPr>
            <w:r>
              <w:rPr>
                <w:w w:val="105"/>
                <w:sz w:val="16"/>
              </w:rPr>
              <w:t>Es</w:t>
            </w:r>
            <w:r>
              <w:rPr>
                <w:spacing w:val="-6"/>
                <w:w w:val="105"/>
                <w:sz w:val="16"/>
              </w:rPr>
              <w:t> </w:t>
            </w:r>
            <w:r>
              <w:rPr>
                <w:w w:val="105"/>
                <w:sz w:val="16"/>
              </w:rPr>
              <w:t>un</w:t>
            </w:r>
            <w:r>
              <w:rPr>
                <w:spacing w:val="-5"/>
                <w:w w:val="105"/>
                <w:sz w:val="16"/>
              </w:rPr>
              <w:t> </w:t>
            </w:r>
            <w:r>
              <w:rPr>
                <w:w w:val="105"/>
                <w:sz w:val="16"/>
              </w:rPr>
              <w:t>mueble</w:t>
            </w:r>
            <w:r>
              <w:rPr>
                <w:spacing w:val="-5"/>
                <w:w w:val="105"/>
                <w:sz w:val="16"/>
              </w:rPr>
              <w:t> </w:t>
            </w:r>
            <w:r>
              <w:rPr>
                <w:w w:val="105"/>
                <w:sz w:val="16"/>
              </w:rPr>
              <w:t>con</w:t>
            </w:r>
            <w:r>
              <w:rPr>
                <w:spacing w:val="40"/>
                <w:w w:val="105"/>
                <w:sz w:val="16"/>
              </w:rPr>
              <w:t> </w:t>
            </w:r>
            <w:r>
              <w:rPr>
                <w:w w:val="105"/>
                <w:sz w:val="16"/>
              </w:rPr>
              <w:t>anaqueles o</w:t>
            </w:r>
            <w:r>
              <w:rPr>
                <w:spacing w:val="40"/>
                <w:w w:val="105"/>
                <w:sz w:val="16"/>
              </w:rPr>
              <w:t> </w:t>
            </w:r>
            <w:r>
              <w:rPr>
                <w:w w:val="105"/>
                <w:sz w:val="16"/>
              </w:rPr>
              <w:t>entrepaños, y</w:t>
            </w:r>
            <w:r>
              <w:rPr>
                <w:spacing w:val="40"/>
                <w:w w:val="105"/>
                <w:sz w:val="16"/>
              </w:rPr>
              <w:t> </w:t>
            </w:r>
            <w:r>
              <w:rPr>
                <w:w w:val="105"/>
                <w:sz w:val="16"/>
              </w:rPr>
              <w:t>generalmente sin</w:t>
            </w:r>
            <w:r>
              <w:rPr>
                <w:spacing w:val="40"/>
                <w:w w:val="105"/>
                <w:sz w:val="16"/>
              </w:rPr>
              <w:t> </w:t>
            </w:r>
            <w:r>
              <w:rPr>
                <w:w w:val="105"/>
                <w:sz w:val="16"/>
              </w:rPr>
              <w:t>puertas,</w:t>
            </w:r>
            <w:r>
              <w:rPr>
                <w:spacing w:val="-7"/>
                <w:w w:val="105"/>
                <w:sz w:val="16"/>
              </w:rPr>
              <w:t> </w:t>
            </w:r>
            <w:r>
              <w:rPr>
                <w:w w:val="105"/>
                <w:sz w:val="16"/>
              </w:rPr>
              <w:t>que</w:t>
            </w:r>
            <w:r>
              <w:rPr>
                <w:spacing w:val="-7"/>
                <w:w w:val="105"/>
                <w:sz w:val="16"/>
              </w:rPr>
              <w:t> </w:t>
            </w:r>
            <w:r>
              <w:rPr>
                <w:w w:val="105"/>
                <w:sz w:val="16"/>
              </w:rPr>
              <w:t>sirve</w:t>
            </w:r>
            <w:r>
              <w:rPr>
                <w:spacing w:val="40"/>
                <w:w w:val="105"/>
                <w:sz w:val="16"/>
              </w:rPr>
              <w:t> </w:t>
            </w:r>
            <w:r>
              <w:rPr>
                <w:w w:val="105"/>
                <w:sz w:val="16"/>
              </w:rPr>
              <w:t>para colocar los</w:t>
            </w:r>
            <w:r>
              <w:rPr>
                <w:spacing w:val="40"/>
                <w:w w:val="105"/>
                <w:sz w:val="16"/>
              </w:rPr>
              <w:t> </w:t>
            </w:r>
            <w:r>
              <w:rPr>
                <w:spacing w:val="-2"/>
                <w:w w:val="105"/>
                <w:sz w:val="16"/>
              </w:rPr>
              <w:t>libros.</w:t>
            </w:r>
          </w:p>
        </w:tc>
        <w:tc>
          <w:tcPr>
            <w:tcW w:w="2460" w:type="dxa"/>
            <w:tcBorders>
              <w:top w:val="double" w:sz="4" w:space="0" w:color="000000"/>
            </w:tcBorders>
          </w:tcPr>
          <w:p>
            <w:pPr>
              <w:pStyle w:val="TableParagraph"/>
              <w:spacing w:line="254" w:lineRule="auto" w:before="9"/>
              <w:ind w:left="237"/>
              <w:rPr>
                <w:sz w:val="16"/>
              </w:rPr>
            </w:pPr>
            <w:r>
              <w:rPr>
                <w:w w:val="105"/>
                <w:sz w:val="16"/>
              </w:rPr>
              <w:t>Máximo 1,30 centímetros de</w:t>
            </w:r>
            <w:r>
              <w:rPr>
                <w:spacing w:val="40"/>
                <w:w w:val="105"/>
                <w:sz w:val="16"/>
              </w:rPr>
              <w:t> </w:t>
            </w:r>
            <w:r>
              <w:rPr>
                <w:w w:val="105"/>
                <w:sz w:val="16"/>
              </w:rPr>
              <w:t>altura. Por lo menos 3</w:t>
            </w:r>
            <w:r>
              <w:rPr>
                <w:spacing w:val="40"/>
                <w:w w:val="105"/>
                <w:sz w:val="16"/>
              </w:rPr>
              <w:t> </w:t>
            </w:r>
            <w:r>
              <w:rPr>
                <w:w w:val="105"/>
                <w:sz w:val="16"/>
              </w:rPr>
              <w:t>entrepaños fijos.</w:t>
            </w:r>
          </w:p>
          <w:p>
            <w:pPr>
              <w:pStyle w:val="TableParagraph"/>
              <w:spacing w:line="256" w:lineRule="auto" w:before="1"/>
              <w:ind w:left="237" w:right="82"/>
              <w:rPr>
                <w:sz w:val="16"/>
              </w:rPr>
            </w:pPr>
            <w:r>
              <w:rPr>
                <w:w w:val="105"/>
                <w:sz w:val="16"/>
              </w:rPr>
              <w:t>Estructura</w:t>
            </w:r>
            <w:r>
              <w:rPr>
                <w:spacing w:val="-3"/>
                <w:w w:val="105"/>
                <w:sz w:val="16"/>
              </w:rPr>
              <w:t> </w:t>
            </w:r>
            <w:r>
              <w:rPr>
                <w:w w:val="105"/>
                <w:sz w:val="16"/>
              </w:rPr>
              <w:t>de</w:t>
            </w:r>
            <w:r>
              <w:rPr>
                <w:spacing w:val="-3"/>
                <w:w w:val="105"/>
                <w:sz w:val="16"/>
              </w:rPr>
              <w:t> </w:t>
            </w:r>
            <w:r>
              <w:rPr>
                <w:w w:val="105"/>
                <w:sz w:val="16"/>
              </w:rPr>
              <w:t>escalera</w:t>
            </w:r>
            <w:r>
              <w:rPr>
                <w:spacing w:val="-3"/>
                <w:w w:val="105"/>
                <w:sz w:val="16"/>
              </w:rPr>
              <w:t> </w:t>
            </w:r>
            <w:r>
              <w:rPr>
                <w:w w:val="105"/>
                <w:sz w:val="16"/>
              </w:rPr>
              <w:t>en</w:t>
            </w:r>
            <w:r>
              <w:rPr>
                <w:spacing w:val="40"/>
                <w:w w:val="105"/>
                <w:sz w:val="16"/>
              </w:rPr>
              <w:t> </w:t>
            </w:r>
            <w:r>
              <w:rPr>
                <w:w w:val="105"/>
                <w:sz w:val="16"/>
              </w:rPr>
              <w:t>madera lijada, sellada, y</w:t>
            </w:r>
            <w:r>
              <w:rPr>
                <w:spacing w:val="40"/>
                <w:w w:val="105"/>
                <w:sz w:val="16"/>
              </w:rPr>
              <w:t> </w:t>
            </w:r>
            <w:r>
              <w:rPr>
                <w:w w:val="105"/>
                <w:sz w:val="16"/>
              </w:rPr>
              <w:t>Pintada y con bordes</w:t>
            </w:r>
            <w:r>
              <w:rPr>
                <w:spacing w:val="40"/>
                <w:w w:val="105"/>
                <w:sz w:val="16"/>
              </w:rPr>
              <w:t> </w:t>
            </w:r>
            <w:r>
              <w:rPr>
                <w:w w:val="105"/>
                <w:sz w:val="16"/>
              </w:rPr>
              <w:t>redondeados. Excelente</w:t>
            </w:r>
          </w:p>
          <w:p>
            <w:pPr>
              <w:pStyle w:val="TableParagraph"/>
              <w:tabs>
                <w:tab w:pos="6757" w:val="left" w:leader="none"/>
              </w:tabs>
              <w:spacing w:line="175" w:lineRule="exact"/>
              <w:ind w:left="-2829" w:right="-4306"/>
              <w:rPr>
                <w:sz w:val="16"/>
              </w:rPr>
            </w:pPr>
            <w:r>
              <w:rPr>
                <w:spacing w:val="78"/>
                <w:w w:val="150"/>
                <w:sz w:val="16"/>
                <w:u w:val="single"/>
              </w:rPr>
              <w:t>                       </w:t>
            </w:r>
            <w:r>
              <w:rPr>
                <w:spacing w:val="-2"/>
                <w:w w:val="105"/>
                <w:sz w:val="16"/>
                <w:u w:val="single"/>
              </w:rPr>
              <w:t>estabilidad.</w:t>
            </w:r>
            <w:r>
              <w:rPr>
                <w:sz w:val="16"/>
                <w:u w:val="single"/>
              </w:rPr>
              <w:tab/>
            </w:r>
          </w:p>
        </w:tc>
        <w:tc>
          <w:tcPr>
            <w:tcW w:w="2302" w:type="dxa"/>
            <w:tcBorders>
              <w:top w:val="double" w:sz="4" w:space="0" w:color="000000"/>
            </w:tcBorders>
          </w:tcPr>
          <w:p>
            <w:pPr>
              <w:pStyle w:val="TableParagraph"/>
              <w:spacing w:line="254" w:lineRule="auto" w:before="9"/>
              <w:ind w:left="187" w:right="158"/>
              <w:rPr>
                <w:sz w:val="16"/>
              </w:rPr>
            </w:pPr>
            <w:r>
              <w:rPr>
                <w:w w:val="110"/>
                <w:sz w:val="16"/>
              </w:rPr>
              <w:t>Debe</w:t>
            </w:r>
            <w:r>
              <w:rPr>
                <w:spacing w:val="-8"/>
                <w:w w:val="110"/>
                <w:sz w:val="16"/>
              </w:rPr>
              <w:t> </w:t>
            </w:r>
            <w:r>
              <w:rPr>
                <w:w w:val="110"/>
                <w:sz w:val="16"/>
              </w:rPr>
              <w:t>permitir</w:t>
            </w:r>
            <w:r>
              <w:rPr>
                <w:spacing w:val="-7"/>
                <w:w w:val="110"/>
                <w:sz w:val="16"/>
              </w:rPr>
              <w:t> </w:t>
            </w:r>
            <w:r>
              <w:rPr>
                <w:w w:val="110"/>
                <w:sz w:val="16"/>
              </w:rPr>
              <w:t>la</w:t>
            </w:r>
            <w:r>
              <w:rPr>
                <w:spacing w:val="-7"/>
                <w:w w:val="110"/>
                <w:sz w:val="16"/>
              </w:rPr>
              <w:t> </w:t>
            </w:r>
            <w:r>
              <w:rPr>
                <w:w w:val="110"/>
                <w:sz w:val="16"/>
              </w:rPr>
              <w:t>exhibición</w:t>
            </w:r>
            <w:r>
              <w:rPr>
                <w:spacing w:val="40"/>
                <w:w w:val="110"/>
                <w:sz w:val="16"/>
              </w:rPr>
              <w:t> </w:t>
            </w:r>
            <w:r>
              <w:rPr>
                <w:w w:val="110"/>
                <w:sz w:val="16"/>
              </w:rPr>
              <w:t>de los libros de frente y no</w:t>
            </w:r>
            <w:r>
              <w:rPr>
                <w:spacing w:val="40"/>
                <w:w w:val="110"/>
                <w:sz w:val="16"/>
              </w:rPr>
              <w:t> </w:t>
            </w:r>
            <w:r>
              <w:rPr>
                <w:w w:val="110"/>
                <w:sz w:val="16"/>
              </w:rPr>
              <w:t>solo</w:t>
            </w:r>
            <w:r>
              <w:rPr>
                <w:spacing w:val="-8"/>
                <w:w w:val="110"/>
                <w:sz w:val="16"/>
              </w:rPr>
              <w:t> </w:t>
            </w:r>
            <w:r>
              <w:rPr>
                <w:w w:val="110"/>
                <w:sz w:val="16"/>
              </w:rPr>
              <w:t>de</w:t>
            </w:r>
            <w:r>
              <w:rPr>
                <w:spacing w:val="-9"/>
                <w:w w:val="110"/>
                <w:sz w:val="16"/>
              </w:rPr>
              <w:t> </w:t>
            </w:r>
            <w:r>
              <w:rPr>
                <w:w w:val="110"/>
                <w:sz w:val="16"/>
              </w:rPr>
              <w:t>costado</w:t>
            </w:r>
            <w:r>
              <w:rPr>
                <w:spacing w:val="-8"/>
                <w:w w:val="110"/>
                <w:sz w:val="16"/>
              </w:rPr>
              <w:t> </w:t>
            </w:r>
            <w:r>
              <w:rPr>
                <w:w w:val="110"/>
                <w:sz w:val="16"/>
              </w:rPr>
              <w:t>cuando</w:t>
            </w:r>
            <w:r>
              <w:rPr>
                <w:spacing w:val="-7"/>
                <w:w w:val="110"/>
                <w:sz w:val="16"/>
              </w:rPr>
              <w:t> </w:t>
            </w:r>
            <w:r>
              <w:rPr>
                <w:w w:val="110"/>
                <w:sz w:val="16"/>
              </w:rPr>
              <w:t>sea</w:t>
            </w:r>
            <w:r>
              <w:rPr>
                <w:spacing w:val="40"/>
                <w:w w:val="110"/>
                <w:sz w:val="16"/>
              </w:rPr>
              <w:t> </w:t>
            </w:r>
            <w:r>
              <w:rPr>
                <w:w w:val="110"/>
                <w:sz w:val="16"/>
              </w:rPr>
              <w:t>posible por espacio y</w:t>
            </w:r>
            <w:r>
              <w:rPr>
                <w:spacing w:val="40"/>
                <w:w w:val="110"/>
                <w:sz w:val="16"/>
              </w:rPr>
              <w:t> </w:t>
            </w:r>
            <w:r>
              <w:rPr>
                <w:w w:val="110"/>
                <w:sz w:val="16"/>
              </w:rPr>
              <w:t>tamaño de la colección.</w:t>
            </w:r>
          </w:p>
        </w:tc>
        <w:tc>
          <w:tcPr>
            <w:tcW w:w="1994" w:type="dxa"/>
            <w:tcBorders>
              <w:top w:val="double" w:sz="4" w:space="0" w:color="000000"/>
            </w:tcBorders>
          </w:tcPr>
          <w:p>
            <w:pPr>
              <w:pStyle w:val="TableParagraph"/>
              <w:ind w:left="381"/>
              <w:rPr>
                <w:sz w:val="20"/>
              </w:rPr>
            </w:pPr>
            <w:r>
              <w:rPr>
                <w:sz w:val="20"/>
              </w:rPr>
              <w:drawing>
                <wp:inline distT="0" distB="0" distL="0" distR="0">
                  <wp:extent cx="820218" cy="820102"/>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43" cstate="print"/>
                          <a:stretch>
                            <a:fillRect/>
                          </a:stretch>
                        </pic:blipFill>
                        <pic:spPr>
                          <a:xfrm>
                            <a:off x="0" y="0"/>
                            <a:ext cx="820218" cy="820102"/>
                          </a:xfrm>
                          <a:prstGeom prst="rect">
                            <a:avLst/>
                          </a:prstGeom>
                        </pic:spPr>
                      </pic:pic>
                    </a:graphicData>
                  </a:graphic>
                </wp:inline>
              </w:drawing>
            </w:r>
            <w:r>
              <w:rPr>
                <w:sz w:val="20"/>
              </w:rPr>
            </w:r>
          </w:p>
        </w:tc>
      </w:tr>
    </w:tbl>
    <w:p>
      <w:pPr>
        <w:pStyle w:val="BodyText"/>
        <w:rPr>
          <w:sz w:val="20"/>
        </w:rPr>
      </w:pPr>
    </w:p>
    <w:p>
      <w:pPr>
        <w:pStyle w:val="BodyText"/>
        <w:spacing w:before="9"/>
        <w:rPr>
          <w:sz w:val="15"/>
        </w:rPr>
      </w:pPr>
      <w:r>
        <w:rPr/>
        <w:pict>
          <v:rect style="position:absolute;margin-left:78pt;margin-top:10.812969pt;width:144pt;height:.481pt;mso-position-horizontal-relative:page;mso-position-vertical-relative:paragraph;z-index:-15715840;mso-wrap-distance-left:0;mso-wrap-distance-right:0" id="docshape27" filled="true" fillcolor="#000000" stroked="false">
            <v:fill type="solid"/>
            <w10:wrap type="topAndBottom"/>
          </v:rect>
        </w:pict>
      </w:r>
    </w:p>
    <w:p>
      <w:pPr>
        <w:spacing w:line="242" w:lineRule="auto" w:before="235"/>
        <w:ind w:left="380" w:right="374" w:firstLine="112"/>
        <w:jc w:val="left"/>
        <w:rPr>
          <w:sz w:val="18"/>
        </w:rPr>
      </w:pPr>
      <w:bookmarkStart w:name="_bookmark59" w:id="79"/>
      <w:bookmarkEnd w:id="79"/>
      <w:r>
        <w:rPr/>
      </w:r>
      <w:r>
        <w:rPr>
          <w:w w:val="105"/>
          <w:position w:val="6"/>
          <w:sz w:val="11"/>
        </w:rPr>
        <w:t>34</w:t>
      </w:r>
      <w:r>
        <w:rPr>
          <w:spacing w:val="27"/>
          <w:w w:val="105"/>
          <w:position w:val="6"/>
          <w:sz w:val="11"/>
        </w:rPr>
        <w:t> </w:t>
      </w:r>
      <w:r>
        <w:rPr>
          <w:w w:val="105"/>
          <w:sz w:val="18"/>
        </w:rPr>
        <w:t>Guía IFLA de servicios</w:t>
      </w:r>
      <w:r>
        <w:rPr>
          <w:w w:val="105"/>
          <w:sz w:val="18"/>
        </w:rPr>
        <w:t> bibliotecarios</w:t>
      </w:r>
      <w:r>
        <w:rPr>
          <w:w w:val="105"/>
          <w:sz w:val="18"/>
        </w:rPr>
        <w:t> para la primera infancia </w:t>
      </w:r>
      <w:r>
        <w:rPr>
          <w:w w:val="120"/>
          <w:sz w:val="18"/>
        </w:rPr>
        <w:t>/ </w:t>
      </w:r>
      <w:r>
        <w:rPr>
          <w:i/>
          <w:w w:val="105"/>
          <w:sz w:val="19"/>
        </w:rPr>
        <w:t>International Federation of Library Associations</w:t>
      </w:r>
      <w:r>
        <w:rPr>
          <w:i/>
          <w:w w:val="105"/>
          <w:sz w:val="19"/>
        </w:rPr>
        <w:t> and Institutions</w:t>
      </w:r>
      <w:r>
        <w:rPr>
          <w:w w:val="105"/>
          <w:sz w:val="18"/>
        </w:rPr>
        <w:t>, Fundalectura. </w:t>
      </w:r>
      <w:r>
        <w:rPr>
          <w:sz w:val="18"/>
        </w:rPr>
        <w:t>-- </w:t>
      </w:r>
      <w:r>
        <w:rPr>
          <w:w w:val="105"/>
          <w:sz w:val="18"/>
        </w:rPr>
        <w:t>Bogotá: Fundalectura, 2009.</w:t>
      </w:r>
    </w:p>
    <w:p>
      <w:pPr>
        <w:spacing w:after="0" w:line="242" w:lineRule="auto"/>
        <w:jc w:val="left"/>
        <w:rPr>
          <w:sz w:val="18"/>
        </w:rPr>
        <w:sectPr>
          <w:pgSz w:w="11910" w:h="16840"/>
          <w:pgMar w:header="0" w:footer="1014" w:top="1720" w:bottom="1200" w:left="1180" w:right="900"/>
        </w:sect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8"/>
        <w:gridCol w:w="1755"/>
        <w:gridCol w:w="2414"/>
        <w:gridCol w:w="2278"/>
        <w:gridCol w:w="1939"/>
      </w:tblGrid>
      <w:tr>
        <w:trPr>
          <w:trHeight w:val="450" w:hRule="atLeast"/>
        </w:trPr>
        <w:tc>
          <w:tcPr>
            <w:tcW w:w="1198" w:type="dxa"/>
            <w:tcBorders>
              <w:top w:val="double" w:sz="4" w:space="0" w:color="000000"/>
              <w:bottom w:val="double" w:sz="4" w:space="0" w:color="000000"/>
            </w:tcBorders>
          </w:tcPr>
          <w:p>
            <w:pPr>
              <w:pStyle w:val="TableParagraph"/>
              <w:spacing w:before="107"/>
              <w:ind w:left="121"/>
              <w:rPr>
                <w:sz w:val="20"/>
              </w:rPr>
            </w:pPr>
            <w:r>
              <w:rPr>
                <w:spacing w:val="-2"/>
                <w:w w:val="105"/>
                <w:sz w:val="20"/>
              </w:rPr>
              <w:t>Dotación</w:t>
            </w:r>
          </w:p>
        </w:tc>
        <w:tc>
          <w:tcPr>
            <w:tcW w:w="1755" w:type="dxa"/>
            <w:tcBorders>
              <w:top w:val="double" w:sz="4" w:space="0" w:color="000000"/>
              <w:bottom w:val="double" w:sz="4" w:space="0" w:color="000000"/>
            </w:tcBorders>
          </w:tcPr>
          <w:p>
            <w:pPr>
              <w:pStyle w:val="TableParagraph"/>
              <w:spacing w:before="107"/>
              <w:ind w:left="165"/>
              <w:rPr>
                <w:sz w:val="20"/>
              </w:rPr>
            </w:pPr>
            <w:r>
              <w:rPr>
                <w:spacing w:val="-2"/>
                <w:w w:val="105"/>
                <w:sz w:val="20"/>
              </w:rPr>
              <w:t>Descripción</w:t>
            </w:r>
          </w:p>
        </w:tc>
        <w:tc>
          <w:tcPr>
            <w:tcW w:w="2414" w:type="dxa"/>
            <w:tcBorders>
              <w:top w:val="double" w:sz="4" w:space="0" w:color="000000"/>
              <w:bottom w:val="double" w:sz="4" w:space="0" w:color="000000"/>
            </w:tcBorders>
          </w:tcPr>
          <w:p>
            <w:pPr>
              <w:pStyle w:val="TableParagraph"/>
              <w:spacing w:before="107"/>
              <w:ind w:left="112"/>
              <w:rPr>
                <w:sz w:val="20"/>
              </w:rPr>
            </w:pPr>
            <w:r>
              <w:rPr>
                <w:w w:val="105"/>
                <w:sz w:val="20"/>
              </w:rPr>
              <w:t>Características</w:t>
            </w:r>
            <w:r>
              <w:rPr>
                <w:spacing w:val="38"/>
                <w:w w:val="105"/>
                <w:sz w:val="20"/>
              </w:rPr>
              <w:t> </w:t>
            </w:r>
            <w:r>
              <w:rPr>
                <w:spacing w:val="-2"/>
                <w:w w:val="105"/>
                <w:sz w:val="20"/>
              </w:rPr>
              <w:t>técnicas</w:t>
            </w:r>
          </w:p>
        </w:tc>
        <w:tc>
          <w:tcPr>
            <w:tcW w:w="2278" w:type="dxa"/>
            <w:tcBorders>
              <w:top w:val="double" w:sz="4" w:space="0" w:color="000000"/>
              <w:bottom w:val="double" w:sz="4" w:space="0" w:color="000000"/>
            </w:tcBorders>
          </w:tcPr>
          <w:p>
            <w:pPr>
              <w:pStyle w:val="TableParagraph"/>
              <w:spacing w:before="107"/>
              <w:ind w:left="108"/>
              <w:rPr>
                <w:sz w:val="20"/>
              </w:rPr>
            </w:pPr>
            <w:r>
              <w:rPr>
                <w:spacing w:val="-2"/>
                <w:w w:val="110"/>
                <w:sz w:val="20"/>
              </w:rPr>
              <w:t>Observaciones</w:t>
            </w:r>
          </w:p>
        </w:tc>
        <w:tc>
          <w:tcPr>
            <w:tcW w:w="1939" w:type="dxa"/>
            <w:tcBorders>
              <w:top w:val="double" w:sz="4" w:space="0" w:color="000000"/>
              <w:bottom w:val="double" w:sz="4" w:space="0" w:color="000000"/>
            </w:tcBorders>
          </w:tcPr>
          <w:p>
            <w:pPr>
              <w:pStyle w:val="TableParagraph"/>
              <w:spacing w:before="107"/>
              <w:ind w:left="111"/>
              <w:rPr>
                <w:sz w:val="20"/>
              </w:rPr>
            </w:pPr>
            <w:r>
              <w:rPr>
                <w:w w:val="105"/>
                <w:sz w:val="20"/>
              </w:rPr>
              <w:t>Imagen</w:t>
            </w:r>
            <w:r>
              <w:rPr>
                <w:spacing w:val="16"/>
                <w:w w:val="105"/>
                <w:sz w:val="20"/>
              </w:rPr>
              <w:t> </w:t>
            </w:r>
            <w:r>
              <w:rPr>
                <w:w w:val="105"/>
                <w:sz w:val="20"/>
              </w:rPr>
              <w:t>de</w:t>
            </w:r>
            <w:r>
              <w:rPr>
                <w:spacing w:val="17"/>
                <w:w w:val="105"/>
                <w:sz w:val="20"/>
              </w:rPr>
              <w:t> </w:t>
            </w:r>
            <w:r>
              <w:rPr>
                <w:spacing w:val="-2"/>
                <w:w w:val="105"/>
                <w:sz w:val="20"/>
              </w:rPr>
              <w:t>apoyo</w:t>
            </w:r>
          </w:p>
        </w:tc>
      </w:tr>
      <w:tr>
        <w:trPr>
          <w:trHeight w:val="2064" w:hRule="atLeast"/>
        </w:trPr>
        <w:tc>
          <w:tcPr>
            <w:tcW w:w="1198" w:type="dxa"/>
            <w:tcBorders>
              <w:top w:val="double" w:sz="4" w:space="0" w:color="000000"/>
              <w:bottom w:val="single" w:sz="4" w:space="0" w:color="000000"/>
            </w:tcBorders>
          </w:tcPr>
          <w:p>
            <w:pPr>
              <w:pStyle w:val="TableParagraph"/>
              <w:spacing w:line="185" w:lineRule="exact"/>
              <w:ind w:left="121"/>
              <w:rPr>
                <w:sz w:val="16"/>
              </w:rPr>
            </w:pPr>
            <w:r>
              <w:rPr>
                <w:w w:val="105"/>
                <w:sz w:val="16"/>
              </w:rPr>
              <w:t>Exhibidor</w:t>
            </w:r>
            <w:r>
              <w:rPr>
                <w:spacing w:val="20"/>
                <w:w w:val="105"/>
                <w:sz w:val="16"/>
              </w:rPr>
              <w:t> </w:t>
            </w:r>
            <w:r>
              <w:rPr>
                <w:spacing w:val="-5"/>
                <w:w w:val="105"/>
                <w:sz w:val="16"/>
              </w:rPr>
              <w:t>de</w:t>
            </w:r>
          </w:p>
          <w:p>
            <w:pPr>
              <w:pStyle w:val="TableParagraph"/>
              <w:spacing w:before="13"/>
              <w:ind w:left="121"/>
              <w:rPr>
                <w:sz w:val="16"/>
              </w:rPr>
            </w:pPr>
            <w:r>
              <w:rPr>
                <w:spacing w:val="-2"/>
                <w:w w:val="105"/>
                <w:sz w:val="16"/>
              </w:rPr>
              <w:t>libros</w:t>
            </w:r>
          </w:p>
        </w:tc>
        <w:tc>
          <w:tcPr>
            <w:tcW w:w="1755" w:type="dxa"/>
            <w:tcBorders>
              <w:top w:val="double" w:sz="4" w:space="0" w:color="000000"/>
              <w:bottom w:val="single" w:sz="4" w:space="0" w:color="000000"/>
            </w:tcBorders>
          </w:tcPr>
          <w:p>
            <w:pPr>
              <w:pStyle w:val="TableParagraph"/>
              <w:spacing w:line="185" w:lineRule="exact"/>
              <w:ind w:left="165"/>
              <w:rPr>
                <w:sz w:val="16"/>
              </w:rPr>
            </w:pPr>
            <w:r>
              <w:rPr>
                <w:sz w:val="16"/>
              </w:rPr>
              <w:t>Es</w:t>
            </w:r>
            <w:r>
              <w:rPr>
                <w:spacing w:val="12"/>
                <w:sz w:val="16"/>
              </w:rPr>
              <w:t> </w:t>
            </w:r>
            <w:r>
              <w:rPr>
                <w:sz w:val="16"/>
              </w:rPr>
              <w:t>un</w:t>
            </w:r>
            <w:r>
              <w:rPr>
                <w:spacing w:val="14"/>
                <w:sz w:val="16"/>
              </w:rPr>
              <w:t> </w:t>
            </w:r>
            <w:r>
              <w:rPr>
                <w:sz w:val="16"/>
              </w:rPr>
              <w:t>mueble</w:t>
            </w:r>
            <w:r>
              <w:rPr>
                <w:spacing w:val="13"/>
                <w:sz w:val="16"/>
              </w:rPr>
              <w:t> </w:t>
            </w:r>
            <w:r>
              <w:rPr>
                <w:spacing w:val="-5"/>
                <w:sz w:val="16"/>
              </w:rPr>
              <w:t>que</w:t>
            </w:r>
          </w:p>
          <w:p>
            <w:pPr>
              <w:pStyle w:val="TableParagraph"/>
              <w:spacing w:line="254" w:lineRule="auto" w:before="12"/>
              <w:ind w:left="165" w:right="185"/>
              <w:rPr>
                <w:sz w:val="16"/>
              </w:rPr>
            </w:pPr>
            <w:r>
              <w:rPr>
                <w:w w:val="105"/>
                <w:sz w:val="16"/>
              </w:rPr>
              <w:t>sirve para exponer</w:t>
            </w:r>
            <w:r>
              <w:rPr>
                <w:spacing w:val="40"/>
                <w:w w:val="105"/>
                <w:sz w:val="16"/>
              </w:rPr>
              <w:t> </w:t>
            </w:r>
            <w:r>
              <w:rPr>
                <w:w w:val="105"/>
                <w:sz w:val="16"/>
              </w:rPr>
              <w:t>de frente las</w:t>
            </w:r>
            <w:r>
              <w:rPr>
                <w:spacing w:val="40"/>
                <w:w w:val="105"/>
                <w:sz w:val="16"/>
              </w:rPr>
              <w:t> </w:t>
            </w:r>
            <w:r>
              <w:rPr>
                <w:w w:val="105"/>
                <w:sz w:val="16"/>
              </w:rPr>
              <w:t>portadas de una</w:t>
            </w:r>
            <w:r>
              <w:rPr>
                <w:spacing w:val="40"/>
                <w:w w:val="105"/>
                <w:sz w:val="16"/>
              </w:rPr>
              <w:t> </w:t>
            </w:r>
            <w:r>
              <w:rPr>
                <w:w w:val="105"/>
                <w:sz w:val="16"/>
              </w:rPr>
              <w:t>selección</w:t>
            </w:r>
            <w:r>
              <w:rPr>
                <w:spacing w:val="-1"/>
                <w:w w:val="105"/>
                <w:sz w:val="16"/>
              </w:rPr>
              <w:t> </w:t>
            </w:r>
            <w:r>
              <w:rPr>
                <w:w w:val="105"/>
                <w:sz w:val="16"/>
              </w:rPr>
              <w:t>de libros.</w:t>
            </w:r>
          </w:p>
        </w:tc>
        <w:tc>
          <w:tcPr>
            <w:tcW w:w="2414" w:type="dxa"/>
            <w:tcBorders>
              <w:top w:val="double" w:sz="4" w:space="0" w:color="000000"/>
              <w:bottom w:val="single" w:sz="4" w:space="0" w:color="000000"/>
            </w:tcBorders>
          </w:tcPr>
          <w:p>
            <w:pPr>
              <w:pStyle w:val="TableParagraph"/>
              <w:spacing w:line="185" w:lineRule="exact"/>
              <w:ind w:left="112"/>
              <w:rPr>
                <w:sz w:val="16"/>
              </w:rPr>
            </w:pPr>
            <w:r>
              <w:rPr>
                <w:w w:val="105"/>
                <w:sz w:val="16"/>
              </w:rPr>
              <w:t>Máximo</w:t>
            </w:r>
            <w:r>
              <w:rPr>
                <w:spacing w:val="8"/>
                <w:w w:val="105"/>
                <w:sz w:val="16"/>
              </w:rPr>
              <w:t> </w:t>
            </w:r>
            <w:r>
              <w:rPr>
                <w:w w:val="105"/>
                <w:sz w:val="16"/>
              </w:rPr>
              <w:t>1,30</w:t>
            </w:r>
            <w:r>
              <w:rPr>
                <w:spacing w:val="9"/>
                <w:w w:val="105"/>
                <w:sz w:val="16"/>
              </w:rPr>
              <w:t> </w:t>
            </w:r>
            <w:r>
              <w:rPr>
                <w:w w:val="105"/>
                <w:sz w:val="16"/>
              </w:rPr>
              <w:t>centímetros</w:t>
            </w:r>
            <w:r>
              <w:rPr>
                <w:spacing w:val="8"/>
                <w:w w:val="105"/>
                <w:sz w:val="16"/>
              </w:rPr>
              <w:t> </w:t>
            </w:r>
            <w:r>
              <w:rPr>
                <w:spacing w:val="-5"/>
                <w:w w:val="105"/>
                <w:sz w:val="16"/>
              </w:rPr>
              <w:t>de</w:t>
            </w:r>
          </w:p>
          <w:p>
            <w:pPr>
              <w:pStyle w:val="TableParagraph"/>
              <w:spacing w:before="12"/>
              <w:ind w:left="112"/>
              <w:rPr>
                <w:sz w:val="16"/>
              </w:rPr>
            </w:pPr>
            <w:r>
              <w:rPr>
                <w:spacing w:val="-2"/>
                <w:w w:val="105"/>
                <w:sz w:val="16"/>
              </w:rPr>
              <w:t>altura.</w:t>
            </w:r>
          </w:p>
          <w:p>
            <w:pPr>
              <w:pStyle w:val="TableParagraph"/>
              <w:spacing w:line="254" w:lineRule="auto" w:before="13"/>
              <w:ind w:left="112" w:right="470"/>
              <w:rPr>
                <w:sz w:val="16"/>
              </w:rPr>
            </w:pPr>
            <w:r>
              <w:rPr>
                <w:w w:val="105"/>
                <w:sz w:val="16"/>
              </w:rPr>
              <w:t>Por lo menos 3 filas de</w:t>
            </w:r>
            <w:r>
              <w:rPr>
                <w:spacing w:val="40"/>
                <w:w w:val="105"/>
                <w:sz w:val="16"/>
              </w:rPr>
              <w:t> </w:t>
            </w:r>
            <w:r>
              <w:rPr>
                <w:w w:val="105"/>
                <w:sz w:val="16"/>
              </w:rPr>
              <w:t>entrepaños horizontales</w:t>
            </w:r>
            <w:r>
              <w:rPr>
                <w:spacing w:val="40"/>
                <w:w w:val="105"/>
                <w:sz w:val="16"/>
              </w:rPr>
              <w:t> </w:t>
            </w:r>
            <w:r>
              <w:rPr>
                <w:w w:val="105"/>
                <w:sz w:val="16"/>
              </w:rPr>
              <w:t>con dos divisiones por</w:t>
            </w:r>
            <w:r>
              <w:rPr>
                <w:spacing w:val="80"/>
                <w:w w:val="105"/>
                <w:sz w:val="16"/>
              </w:rPr>
              <w:t> </w:t>
            </w:r>
            <w:r>
              <w:rPr>
                <w:w w:val="105"/>
                <w:sz w:val="16"/>
              </w:rPr>
              <w:t>cada fila. Estructura de</w:t>
            </w:r>
            <w:r>
              <w:rPr>
                <w:spacing w:val="40"/>
                <w:w w:val="105"/>
                <w:sz w:val="16"/>
              </w:rPr>
              <w:t> </w:t>
            </w:r>
            <w:r>
              <w:rPr>
                <w:w w:val="105"/>
                <w:sz w:val="16"/>
              </w:rPr>
              <w:t>escalera en madera lijada,</w:t>
            </w:r>
            <w:r>
              <w:rPr>
                <w:spacing w:val="40"/>
                <w:w w:val="105"/>
                <w:sz w:val="16"/>
              </w:rPr>
              <w:t> </w:t>
            </w:r>
            <w:r>
              <w:rPr>
                <w:w w:val="105"/>
                <w:sz w:val="16"/>
              </w:rPr>
              <w:t>sellada, y pintada y con</w:t>
            </w:r>
            <w:r>
              <w:rPr>
                <w:spacing w:val="40"/>
                <w:w w:val="105"/>
                <w:sz w:val="16"/>
              </w:rPr>
              <w:t> </w:t>
            </w:r>
            <w:r>
              <w:rPr>
                <w:w w:val="105"/>
                <w:sz w:val="16"/>
              </w:rPr>
              <w:t>bordes redondeados.</w:t>
            </w:r>
          </w:p>
          <w:p>
            <w:pPr>
              <w:pStyle w:val="TableParagraph"/>
              <w:spacing w:line="180" w:lineRule="exact" w:before="6"/>
              <w:ind w:left="112"/>
              <w:rPr>
                <w:sz w:val="16"/>
              </w:rPr>
            </w:pPr>
            <w:r>
              <w:rPr>
                <w:spacing w:val="-2"/>
                <w:w w:val="110"/>
                <w:sz w:val="16"/>
              </w:rPr>
              <w:t>Estabilidad.</w:t>
            </w:r>
          </w:p>
        </w:tc>
        <w:tc>
          <w:tcPr>
            <w:tcW w:w="2278" w:type="dxa"/>
            <w:tcBorders>
              <w:top w:val="double" w:sz="4" w:space="0" w:color="000000"/>
              <w:bottom w:val="single" w:sz="4" w:space="0" w:color="000000"/>
            </w:tcBorders>
          </w:tcPr>
          <w:p>
            <w:pPr>
              <w:pStyle w:val="TableParagraph"/>
              <w:spacing w:line="185" w:lineRule="exact"/>
              <w:ind w:left="108"/>
              <w:rPr>
                <w:sz w:val="16"/>
              </w:rPr>
            </w:pPr>
            <w:r>
              <w:rPr>
                <w:w w:val="105"/>
                <w:sz w:val="16"/>
              </w:rPr>
              <w:t>Los</w:t>
            </w:r>
            <w:r>
              <w:rPr>
                <w:spacing w:val="6"/>
                <w:w w:val="105"/>
                <w:sz w:val="16"/>
              </w:rPr>
              <w:t> </w:t>
            </w:r>
            <w:r>
              <w:rPr>
                <w:w w:val="105"/>
                <w:sz w:val="16"/>
              </w:rPr>
              <w:t>exhibidores</w:t>
            </w:r>
            <w:r>
              <w:rPr>
                <w:spacing w:val="6"/>
                <w:w w:val="105"/>
                <w:sz w:val="16"/>
              </w:rPr>
              <w:t> </w:t>
            </w:r>
            <w:r>
              <w:rPr>
                <w:spacing w:val="-2"/>
                <w:w w:val="105"/>
                <w:sz w:val="16"/>
              </w:rPr>
              <w:t>pueden</w:t>
            </w:r>
          </w:p>
          <w:p>
            <w:pPr>
              <w:pStyle w:val="TableParagraph"/>
              <w:spacing w:line="254" w:lineRule="auto" w:before="12"/>
              <w:ind w:left="108" w:right="122"/>
              <w:rPr>
                <w:sz w:val="16"/>
              </w:rPr>
            </w:pPr>
            <w:r>
              <w:rPr>
                <w:w w:val="105"/>
                <w:sz w:val="16"/>
              </w:rPr>
              <w:t>integrar las novedades, o</w:t>
            </w:r>
            <w:r>
              <w:rPr>
                <w:spacing w:val="40"/>
                <w:w w:val="105"/>
                <w:sz w:val="16"/>
              </w:rPr>
              <w:t> </w:t>
            </w:r>
            <w:r>
              <w:rPr>
                <w:w w:val="105"/>
                <w:sz w:val="16"/>
              </w:rPr>
              <w:t>tener</w:t>
            </w:r>
            <w:r>
              <w:rPr>
                <w:spacing w:val="-4"/>
                <w:w w:val="105"/>
                <w:sz w:val="16"/>
              </w:rPr>
              <w:t> </w:t>
            </w:r>
            <w:r>
              <w:rPr>
                <w:w w:val="105"/>
                <w:sz w:val="16"/>
              </w:rPr>
              <w:t>relación</w:t>
            </w:r>
            <w:r>
              <w:rPr>
                <w:spacing w:val="-4"/>
                <w:w w:val="105"/>
                <w:sz w:val="16"/>
              </w:rPr>
              <w:t> </w:t>
            </w:r>
            <w:r>
              <w:rPr>
                <w:w w:val="105"/>
                <w:sz w:val="16"/>
              </w:rPr>
              <w:t>con</w:t>
            </w:r>
            <w:r>
              <w:rPr>
                <w:spacing w:val="-5"/>
                <w:w w:val="105"/>
                <w:sz w:val="16"/>
              </w:rPr>
              <w:t> </w:t>
            </w:r>
            <w:r>
              <w:rPr>
                <w:w w:val="105"/>
                <w:sz w:val="16"/>
              </w:rPr>
              <w:t>la</w:t>
            </w:r>
            <w:r>
              <w:rPr>
                <w:spacing w:val="-4"/>
                <w:w w:val="105"/>
                <w:sz w:val="16"/>
              </w:rPr>
              <w:t> </w:t>
            </w:r>
            <w:r>
              <w:rPr>
                <w:w w:val="105"/>
                <w:sz w:val="16"/>
              </w:rPr>
              <w:t>temática</w:t>
            </w:r>
            <w:r>
              <w:rPr>
                <w:spacing w:val="40"/>
                <w:w w:val="105"/>
                <w:sz w:val="16"/>
              </w:rPr>
              <w:t> </w:t>
            </w:r>
            <w:r>
              <w:rPr>
                <w:w w:val="105"/>
                <w:sz w:val="16"/>
              </w:rPr>
              <w:t>del mes, los intereses de los</w:t>
            </w:r>
            <w:r>
              <w:rPr>
                <w:spacing w:val="40"/>
                <w:w w:val="105"/>
                <w:sz w:val="16"/>
              </w:rPr>
              <w:t> </w:t>
            </w:r>
            <w:r>
              <w:rPr>
                <w:w w:val="105"/>
                <w:sz w:val="16"/>
              </w:rPr>
              <w:t>niños, sus familias,</w:t>
            </w:r>
            <w:r>
              <w:rPr>
                <w:spacing w:val="40"/>
                <w:w w:val="105"/>
                <w:sz w:val="16"/>
              </w:rPr>
              <w:t> </w:t>
            </w:r>
            <w:r>
              <w:rPr>
                <w:w w:val="105"/>
                <w:sz w:val="16"/>
              </w:rPr>
              <w:t>cuidadores o acompañantes.</w:t>
            </w:r>
          </w:p>
        </w:tc>
        <w:tc>
          <w:tcPr>
            <w:tcW w:w="1939" w:type="dxa"/>
            <w:tcBorders>
              <w:top w:val="double" w:sz="4" w:space="0" w:color="000000"/>
              <w:bottom w:val="single" w:sz="4" w:space="0" w:color="000000"/>
            </w:tcBorders>
          </w:tcPr>
          <w:p>
            <w:pPr>
              <w:pStyle w:val="TableParagraph"/>
              <w:ind w:left="326"/>
              <w:rPr>
                <w:sz w:val="20"/>
              </w:rPr>
            </w:pPr>
            <w:r>
              <w:rPr>
                <w:sz w:val="20"/>
              </w:rPr>
              <w:drawing>
                <wp:inline distT="0" distB="0" distL="0" distR="0">
                  <wp:extent cx="821789" cy="905255"/>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44" cstate="print"/>
                          <a:stretch>
                            <a:fillRect/>
                          </a:stretch>
                        </pic:blipFill>
                        <pic:spPr>
                          <a:xfrm>
                            <a:off x="0" y="0"/>
                            <a:ext cx="821789" cy="905255"/>
                          </a:xfrm>
                          <a:prstGeom prst="rect">
                            <a:avLst/>
                          </a:prstGeom>
                        </pic:spPr>
                      </pic:pic>
                    </a:graphicData>
                  </a:graphic>
                </wp:inline>
              </w:drawing>
            </w:r>
            <w:r>
              <w:rPr>
                <w:sz w:val="20"/>
              </w:rPr>
            </w:r>
          </w:p>
        </w:tc>
      </w:tr>
      <w:tr>
        <w:trPr>
          <w:trHeight w:val="2077" w:hRule="atLeast"/>
        </w:trPr>
        <w:tc>
          <w:tcPr>
            <w:tcW w:w="1198" w:type="dxa"/>
            <w:tcBorders>
              <w:top w:val="single" w:sz="4" w:space="0" w:color="000000"/>
              <w:bottom w:val="single" w:sz="4" w:space="0" w:color="000000"/>
            </w:tcBorders>
          </w:tcPr>
          <w:p>
            <w:pPr>
              <w:pStyle w:val="TableParagraph"/>
              <w:spacing w:line="254" w:lineRule="auto" w:before="8"/>
              <w:ind w:left="121" w:right="161"/>
              <w:rPr>
                <w:sz w:val="16"/>
              </w:rPr>
            </w:pPr>
            <w:r>
              <w:rPr>
                <w:w w:val="110"/>
                <w:sz w:val="16"/>
              </w:rPr>
              <w:t>Cubos o</w:t>
            </w:r>
            <w:r>
              <w:rPr>
                <w:spacing w:val="40"/>
                <w:w w:val="110"/>
                <w:sz w:val="16"/>
              </w:rPr>
              <w:t> </w:t>
            </w:r>
            <w:r>
              <w:rPr>
                <w:w w:val="110"/>
                <w:sz w:val="16"/>
              </w:rPr>
              <w:t>cajones</w:t>
            </w:r>
            <w:r>
              <w:rPr>
                <w:spacing w:val="-9"/>
                <w:w w:val="110"/>
                <w:sz w:val="16"/>
              </w:rPr>
              <w:t> </w:t>
            </w:r>
            <w:r>
              <w:rPr>
                <w:w w:val="110"/>
                <w:sz w:val="16"/>
              </w:rPr>
              <w:t>para</w:t>
            </w:r>
            <w:r>
              <w:rPr>
                <w:spacing w:val="40"/>
                <w:w w:val="110"/>
                <w:sz w:val="16"/>
              </w:rPr>
              <w:t> </w:t>
            </w:r>
            <w:r>
              <w:rPr>
                <w:spacing w:val="-2"/>
                <w:w w:val="110"/>
                <w:sz w:val="16"/>
              </w:rPr>
              <w:t>libros.</w:t>
            </w:r>
          </w:p>
        </w:tc>
        <w:tc>
          <w:tcPr>
            <w:tcW w:w="1755" w:type="dxa"/>
            <w:tcBorders>
              <w:top w:val="single" w:sz="4" w:space="0" w:color="000000"/>
              <w:bottom w:val="single" w:sz="4" w:space="0" w:color="000000"/>
            </w:tcBorders>
          </w:tcPr>
          <w:p>
            <w:pPr>
              <w:pStyle w:val="TableParagraph"/>
              <w:spacing w:line="254" w:lineRule="auto" w:before="8"/>
              <w:ind w:left="165" w:right="185"/>
              <w:rPr>
                <w:sz w:val="16"/>
              </w:rPr>
            </w:pPr>
            <w:r>
              <w:rPr>
                <w:w w:val="105"/>
                <w:sz w:val="16"/>
              </w:rPr>
              <w:t>Son ideales para</w:t>
            </w:r>
            <w:r>
              <w:rPr>
                <w:spacing w:val="40"/>
                <w:w w:val="105"/>
                <w:sz w:val="16"/>
              </w:rPr>
              <w:t> </w:t>
            </w:r>
            <w:r>
              <w:rPr>
                <w:w w:val="105"/>
                <w:sz w:val="16"/>
              </w:rPr>
              <w:t>agrupar y mover los</w:t>
            </w:r>
            <w:r>
              <w:rPr>
                <w:spacing w:val="40"/>
                <w:w w:val="105"/>
                <w:sz w:val="16"/>
              </w:rPr>
              <w:t> </w:t>
            </w:r>
            <w:r>
              <w:rPr>
                <w:w w:val="105"/>
                <w:sz w:val="16"/>
              </w:rPr>
              <w:t>libros para</w:t>
            </w:r>
            <w:r>
              <w:rPr>
                <w:spacing w:val="40"/>
                <w:w w:val="105"/>
                <w:sz w:val="16"/>
              </w:rPr>
              <w:t> </w:t>
            </w:r>
            <w:r>
              <w:rPr>
                <w:w w:val="105"/>
                <w:sz w:val="16"/>
              </w:rPr>
              <w:t>actividades,</w:t>
            </w:r>
            <w:r>
              <w:rPr>
                <w:spacing w:val="-5"/>
                <w:w w:val="105"/>
                <w:sz w:val="16"/>
              </w:rPr>
              <w:t> </w:t>
            </w:r>
            <w:r>
              <w:rPr>
                <w:w w:val="105"/>
                <w:sz w:val="16"/>
              </w:rPr>
              <w:t>resaltar</w:t>
            </w:r>
            <w:r>
              <w:rPr>
                <w:spacing w:val="40"/>
                <w:w w:val="105"/>
                <w:sz w:val="16"/>
              </w:rPr>
              <w:t> </w:t>
            </w:r>
            <w:r>
              <w:rPr>
                <w:w w:val="105"/>
                <w:sz w:val="16"/>
              </w:rPr>
              <w:t>los recomendados</w:t>
            </w:r>
            <w:r>
              <w:rPr>
                <w:spacing w:val="40"/>
                <w:w w:val="105"/>
                <w:sz w:val="16"/>
              </w:rPr>
              <w:t> </w:t>
            </w:r>
            <w:r>
              <w:rPr>
                <w:w w:val="105"/>
                <w:sz w:val="16"/>
              </w:rPr>
              <w:t>del mes o agrupar</w:t>
            </w:r>
            <w:r>
              <w:rPr>
                <w:spacing w:val="40"/>
                <w:w w:val="105"/>
                <w:sz w:val="16"/>
              </w:rPr>
              <w:t> </w:t>
            </w:r>
            <w:r>
              <w:rPr>
                <w:w w:val="105"/>
                <w:sz w:val="16"/>
              </w:rPr>
              <w:t>los libros para</w:t>
            </w:r>
            <w:r>
              <w:rPr>
                <w:spacing w:val="40"/>
                <w:w w:val="105"/>
                <w:sz w:val="16"/>
              </w:rPr>
              <w:t> </w:t>
            </w:r>
            <w:r>
              <w:rPr>
                <w:w w:val="105"/>
                <w:sz w:val="16"/>
              </w:rPr>
              <w:t>talleres específicos.</w:t>
            </w:r>
          </w:p>
        </w:tc>
        <w:tc>
          <w:tcPr>
            <w:tcW w:w="2414" w:type="dxa"/>
            <w:tcBorders>
              <w:top w:val="single" w:sz="4" w:space="0" w:color="000000"/>
              <w:bottom w:val="single" w:sz="4" w:space="0" w:color="000000"/>
            </w:tcBorders>
          </w:tcPr>
          <w:p>
            <w:pPr>
              <w:pStyle w:val="TableParagraph"/>
              <w:spacing w:line="254" w:lineRule="auto" w:before="8"/>
              <w:ind w:left="112" w:right="104"/>
              <w:rPr>
                <w:sz w:val="16"/>
              </w:rPr>
            </w:pPr>
            <w:r>
              <w:rPr>
                <w:w w:val="105"/>
                <w:sz w:val="16"/>
              </w:rPr>
              <w:t>La medida aproximada puede</w:t>
            </w:r>
            <w:r>
              <w:rPr>
                <w:spacing w:val="40"/>
                <w:w w:val="105"/>
                <w:sz w:val="16"/>
              </w:rPr>
              <w:t> </w:t>
            </w:r>
            <w:r>
              <w:rPr>
                <w:w w:val="105"/>
                <w:sz w:val="16"/>
              </w:rPr>
              <w:t>ser 27 centímetros de alto x 30</w:t>
            </w:r>
            <w:r>
              <w:rPr>
                <w:spacing w:val="40"/>
                <w:w w:val="105"/>
                <w:sz w:val="16"/>
              </w:rPr>
              <w:t> </w:t>
            </w:r>
            <w:r>
              <w:rPr>
                <w:w w:val="105"/>
                <w:sz w:val="16"/>
              </w:rPr>
              <w:t>centímetros ancho x 27</w:t>
            </w:r>
            <w:r>
              <w:rPr>
                <w:spacing w:val="40"/>
                <w:w w:val="105"/>
                <w:sz w:val="16"/>
              </w:rPr>
              <w:t> </w:t>
            </w:r>
            <w:r>
              <w:rPr>
                <w:w w:val="105"/>
                <w:sz w:val="16"/>
              </w:rPr>
              <w:t>centímetros de profundidad.</w:t>
            </w:r>
          </w:p>
          <w:p>
            <w:pPr>
              <w:pStyle w:val="TableParagraph"/>
              <w:spacing w:line="254" w:lineRule="auto" w:before="3"/>
              <w:ind w:left="112" w:right="470"/>
              <w:rPr>
                <w:sz w:val="16"/>
              </w:rPr>
            </w:pPr>
            <w:r>
              <w:rPr>
                <w:w w:val="105"/>
                <w:sz w:val="16"/>
              </w:rPr>
              <w:t>Pueden</w:t>
            </w:r>
            <w:r>
              <w:rPr>
                <w:spacing w:val="-1"/>
                <w:w w:val="105"/>
                <w:sz w:val="16"/>
              </w:rPr>
              <w:t> </w:t>
            </w:r>
            <w:r>
              <w:rPr>
                <w:w w:val="105"/>
                <w:sz w:val="16"/>
              </w:rPr>
              <w:t>ser fabricados</w:t>
            </w:r>
            <w:r>
              <w:rPr>
                <w:spacing w:val="-1"/>
                <w:w w:val="105"/>
                <w:sz w:val="16"/>
              </w:rPr>
              <w:t> </w:t>
            </w:r>
            <w:r>
              <w:rPr>
                <w:w w:val="105"/>
                <w:sz w:val="16"/>
              </w:rPr>
              <w:t>en</w:t>
            </w:r>
            <w:r>
              <w:rPr>
                <w:spacing w:val="40"/>
                <w:w w:val="105"/>
                <w:sz w:val="16"/>
              </w:rPr>
              <w:t> </w:t>
            </w:r>
            <w:r>
              <w:rPr>
                <w:w w:val="105"/>
                <w:sz w:val="16"/>
              </w:rPr>
              <w:t>madecor color de 15</w:t>
            </w:r>
            <w:r>
              <w:rPr>
                <w:spacing w:val="40"/>
                <w:w w:val="105"/>
                <w:sz w:val="16"/>
              </w:rPr>
              <w:t> </w:t>
            </w:r>
            <w:r>
              <w:rPr>
                <w:w w:val="105"/>
                <w:sz w:val="16"/>
              </w:rPr>
              <w:t>milímetros de espesor.</w:t>
            </w:r>
          </w:p>
          <w:p>
            <w:pPr>
              <w:pStyle w:val="TableParagraph"/>
              <w:spacing w:line="254" w:lineRule="auto" w:before="2"/>
              <w:ind w:left="112" w:right="104"/>
              <w:rPr>
                <w:sz w:val="16"/>
              </w:rPr>
            </w:pPr>
            <w:r>
              <w:rPr>
                <w:w w:val="105"/>
                <w:sz w:val="16"/>
              </w:rPr>
              <w:t>Laterales redondeados y con</w:t>
            </w:r>
            <w:r>
              <w:rPr>
                <w:spacing w:val="40"/>
                <w:w w:val="105"/>
                <w:sz w:val="16"/>
              </w:rPr>
              <w:t> </w:t>
            </w:r>
            <w:r>
              <w:rPr>
                <w:w w:val="105"/>
                <w:sz w:val="16"/>
              </w:rPr>
              <w:t>asas para que se puedan</w:t>
            </w:r>
          </w:p>
          <w:p>
            <w:pPr>
              <w:pStyle w:val="TableParagraph"/>
              <w:spacing w:line="179" w:lineRule="exact" w:before="2"/>
              <w:ind w:left="112"/>
              <w:rPr>
                <w:sz w:val="16"/>
              </w:rPr>
            </w:pPr>
            <w:r>
              <w:rPr>
                <w:spacing w:val="-2"/>
                <w:w w:val="105"/>
                <w:sz w:val="16"/>
              </w:rPr>
              <w:t>levantar.</w:t>
            </w:r>
          </w:p>
        </w:tc>
        <w:tc>
          <w:tcPr>
            <w:tcW w:w="2278" w:type="dxa"/>
            <w:tcBorders>
              <w:top w:val="single" w:sz="4" w:space="0" w:color="000000"/>
              <w:bottom w:val="single" w:sz="4" w:space="0" w:color="000000"/>
            </w:tcBorders>
          </w:tcPr>
          <w:p>
            <w:pPr>
              <w:pStyle w:val="TableParagraph"/>
              <w:spacing w:line="254" w:lineRule="auto" w:before="8"/>
              <w:ind w:left="108" w:right="343"/>
              <w:jc w:val="both"/>
              <w:rPr>
                <w:sz w:val="16"/>
              </w:rPr>
            </w:pPr>
            <w:r>
              <w:rPr>
                <w:w w:val="105"/>
                <w:sz w:val="16"/>
              </w:rPr>
              <w:t>Se recomienda contar con</w:t>
            </w:r>
            <w:r>
              <w:rPr>
                <w:spacing w:val="40"/>
                <w:w w:val="105"/>
                <w:sz w:val="16"/>
              </w:rPr>
              <w:t> </w:t>
            </w:r>
            <w:r>
              <w:rPr>
                <w:w w:val="105"/>
                <w:sz w:val="16"/>
              </w:rPr>
              <w:t>varios cubos para libros o</w:t>
            </w:r>
            <w:r>
              <w:rPr>
                <w:spacing w:val="40"/>
                <w:w w:val="105"/>
                <w:sz w:val="16"/>
              </w:rPr>
              <w:t> </w:t>
            </w:r>
            <w:r>
              <w:rPr>
                <w:spacing w:val="-2"/>
                <w:w w:val="105"/>
                <w:sz w:val="16"/>
              </w:rPr>
              <w:t>cajas.</w:t>
            </w:r>
          </w:p>
        </w:tc>
        <w:tc>
          <w:tcPr>
            <w:tcW w:w="1939" w:type="dxa"/>
            <w:tcBorders>
              <w:top w:val="single" w:sz="4" w:space="0" w:color="000000"/>
              <w:bottom w:val="single" w:sz="4" w:space="0" w:color="000000"/>
            </w:tcBorders>
          </w:tcPr>
          <w:p>
            <w:pPr>
              <w:pStyle w:val="TableParagraph"/>
              <w:ind w:left="326"/>
              <w:rPr>
                <w:sz w:val="20"/>
              </w:rPr>
            </w:pPr>
            <w:r>
              <w:rPr>
                <w:sz w:val="20"/>
              </w:rPr>
              <w:drawing>
                <wp:inline distT="0" distB="0" distL="0" distR="0">
                  <wp:extent cx="816102" cy="816101"/>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45" cstate="print"/>
                          <a:stretch>
                            <a:fillRect/>
                          </a:stretch>
                        </pic:blipFill>
                        <pic:spPr>
                          <a:xfrm>
                            <a:off x="0" y="0"/>
                            <a:ext cx="816102" cy="816101"/>
                          </a:xfrm>
                          <a:prstGeom prst="rect">
                            <a:avLst/>
                          </a:prstGeom>
                        </pic:spPr>
                      </pic:pic>
                    </a:graphicData>
                  </a:graphic>
                </wp:inline>
              </w:drawing>
            </w:r>
            <w:r>
              <w:rPr>
                <w:sz w:val="20"/>
              </w:rPr>
            </w:r>
          </w:p>
        </w:tc>
      </w:tr>
      <w:tr>
        <w:trPr>
          <w:trHeight w:val="3652" w:hRule="atLeast"/>
        </w:trPr>
        <w:tc>
          <w:tcPr>
            <w:tcW w:w="1198" w:type="dxa"/>
            <w:tcBorders>
              <w:top w:val="single" w:sz="4" w:space="0" w:color="000000"/>
              <w:bottom w:val="single" w:sz="4" w:space="0" w:color="000000"/>
            </w:tcBorders>
          </w:tcPr>
          <w:p>
            <w:pPr>
              <w:pStyle w:val="TableParagraph"/>
              <w:spacing w:line="256" w:lineRule="auto" w:before="9"/>
              <w:ind w:left="121" w:right="468"/>
              <w:jc w:val="both"/>
              <w:rPr>
                <w:sz w:val="16"/>
              </w:rPr>
            </w:pPr>
            <w:r>
              <w:rPr>
                <w:w w:val="105"/>
                <w:sz w:val="16"/>
              </w:rPr>
              <w:t>Mesa</w:t>
            </w:r>
            <w:r>
              <w:rPr>
                <w:spacing w:val="-10"/>
                <w:w w:val="105"/>
                <w:sz w:val="16"/>
              </w:rPr>
              <w:t> </w:t>
            </w:r>
            <w:r>
              <w:rPr>
                <w:w w:val="105"/>
                <w:sz w:val="16"/>
              </w:rPr>
              <w:t>de</w:t>
            </w:r>
            <w:r>
              <w:rPr>
                <w:spacing w:val="40"/>
                <w:w w:val="105"/>
                <w:sz w:val="16"/>
              </w:rPr>
              <w:t> </w:t>
            </w:r>
            <w:r>
              <w:rPr>
                <w:w w:val="105"/>
                <w:sz w:val="16"/>
              </w:rPr>
              <w:t>lectura</w:t>
            </w:r>
            <w:r>
              <w:rPr>
                <w:spacing w:val="-10"/>
                <w:w w:val="105"/>
                <w:sz w:val="16"/>
              </w:rPr>
              <w:t> </w:t>
            </w:r>
            <w:r>
              <w:rPr>
                <w:w w:val="105"/>
                <w:sz w:val="16"/>
              </w:rPr>
              <w:t>y</w:t>
            </w:r>
            <w:r>
              <w:rPr>
                <w:spacing w:val="40"/>
                <w:w w:val="105"/>
                <w:sz w:val="16"/>
              </w:rPr>
              <w:t> </w:t>
            </w:r>
            <w:r>
              <w:rPr>
                <w:spacing w:val="-2"/>
                <w:w w:val="105"/>
                <w:sz w:val="16"/>
              </w:rPr>
              <w:t>escritura</w:t>
            </w:r>
          </w:p>
        </w:tc>
        <w:tc>
          <w:tcPr>
            <w:tcW w:w="1755" w:type="dxa"/>
            <w:tcBorders>
              <w:top w:val="single" w:sz="4" w:space="0" w:color="000000"/>
              <w:bottom w:val="single" w:sz="4" w:space="0" w:color="000000"/>
            </w:tcBorders>
          </w:tcPr>
          <w:p>
            <w:pPr>
              <w:pStyle w:val="TableParagraph"/>
              <w:spacing w:line="254" w:lineRule="auto" w:before="8"/>
              <w:ind w:left="165" w:right="132"/>
              <w:rPr>
                <w:sz w:val="16"/>
              </w:rPr>
            </w:pPr>
            <w:r>
              <w:rPr>
                <w:w w:val="105"/>
                <w:sz w:val="16"/>
              </w:rPr>
              <w:t>Mueble, que se</w:t>
            </w:r>
            <w:r>
              <w:rPr>
                <w:spacing w:val="40"/>
                <w:w w:val="105"/>
                <w:sz w:val="16"/>
              </w:rPr>
              <w:t> </w:t>
            </w:r>
            <w:r>
              <w:rPr>
                <w:w w:val="105"/>
                <w:sz w:val="16"/>
              </w:rPr>
              <w:t>compone de una o</w:t>
            </w:r>
            <w:r>
              <w:rPr>
                <w:spacing w:val="40"/>
                <w:w w:val="105"/>
                <w:sz w:val="16"/>
              </w:rPr>
              <w:t> </w:t>
            </w:r>
            <w:r>
              <w:rPr>
                <w:w w:val="105"/>
                <w:sz w:val="16"/>
              </w:rPr>
              <w:t>de varias tablas lisas</w:t>
            </w:r>
            <w:r>
              <w:rPr>
                <w:spacing w:val="40"/>
                <w:w w:val="105"/>
                <w:sz w:val="16"/>
              </w:rPr>
              <w:t> </w:t>
            </w:r>
            <w:r>
              <w:rPr>
                <w:w w:val="105"/>
                <w:sz w:val="16"/>
              </w:rPr>
              <w:t>sostenidas</w:t>
            </w:r>
            <w:r>
              <w:rPr>
                <w:spacing w:val="-3"/>
                <w:w w:val="105"/>
                <w:sz w:val="16"/>
              </w:rPr>
              <w:t> </w:t>
            </w:r>
            <w:r>
              <w:rPr>
                <w:w w:val="105"/>
                <w:sz w:val="16"/>
              </w:rPr>
              <w:t>por</w:t>
            </w:r>
            <w:r>
              <w:rPr>
                <w:spacing w:val="-2"/>
                <w:w w:val="105"/>
                <w:sz w:val="16"/>
              </w:rPr>
              <w:t> </w:t>
            </w:r>
            <w:r>
              <w:rPr>
                <w:w w:val="105"/>
                <w:sz w:val="16"/>
              </w:rPr>
              <w:t>uno</w:t>
            </w:r>
            <w:r>
              <w:rPr>
                <w:spacing w:val="-2"/>
                <w:w w:val="105"/>
                <w:sz w:val="16"/>
              </w:rPr>
              <w:t> </w:t>
            </w:r>
            <w:r>
              <w:rPr>
                <w:w w:val="105"/>
                <w:sz w:val="16"/>
              </w:rPr>
              <w:t>o</w:t>
            </w:r>
            <w:r>
              <w:rPr>
                <w:spacing w:val="40"/>
                <w:w w:val="105"/>
                <w:sz w:val="16"/>
              </w:rPr>
              <w:t> </w:t>
            </w:r>
            <w:r>
              <w:rPr>
                <w:w w:val="105"/>
                <w:sz w:val="16"/>
              </w:rPr>
              <w:t>varios pies y sirve</w:t>
            </w:r>
            <w:r>
              <w:rPr>
                <w:spacing w:val="40"/>
                <w:w w:val="105"/>
                <w:sz w:val="16"/>
              </w:rPr>
              <w:t> </w:t>
            </w:r>
            <w:r>
              <w:rPr>
                <w:w w:val="105"/>
                <w:sz w:val="16"/>
              </w:rPr>
              <w:t>para realizar</w:t>
            </w:r>
            <w:r>
              <w:rPr>
                <w:spacing w:val="40"/>
                <w:w w:val="105"/>
                <w:sz w:val="16"/>
              </w:rPr>
              <w:t> </w:t>
            </w:r>
            <w:r>
              <w:rPr>
                <w:w w:val="105"/>
                <w:sz w:val="16"/>
              </w:rPr>
              <w:t>actividades que</w:t>
            </w:r>
            <w:r>
              <w:rPr>
                <w:spacing w:val="40"/>
                <w:w w:val="105"/>
                <w:sz w:val="16"/>
              </w:rPr>
              <w:t> </w:t>
            </w:r>
            <w:r>
              <w:rPr>
                <w:w w:val="105"/>
                <w:sz w:val="16"/>
              </w:rPr>
              <w:t>requieran de apoyo</w:t>
            </w:r>
            <w:r>
              <w:rPr>
                <w:spacing w:val="40"/>
                <w:w w:val="105"/>
                <w:sz w:val="16"/>
              </w:rPr>
              <w:t> </w:t>
            </w:r>
            <w:r>
              <w:rPr>
                <w:w w:val="105"/>
                <w:sz w:val="16"/>
              </w:rPr>
              <w:t>en su superficie</w:t>
            </w:r>
            <w:r>
              <w:rPr>
                <w:spacing w:val="40"/>
                <w:w w:val="105"/>
                <w:sz w:val="16"/>
              </w:rPr>
              <w:t> </w:t>
            </w:r>
            <w:r>
              <w:rPr>
                <w:spacing w:val="-2"/>
                <w:w w:val="105"/>
                <w:sz w:val="16"/>
              </w:rPr>
              <w:t>plana.</w:t>
            </w:r>
          </w:p>
        </w:tc>
        <w:tc>
          <w:tcPr>
            <w:tcW w:w="2414" w:type="dxa"/>
            <w:tcBorders>
              <w:top w:val="single" w:sz="4" w:space="0" w:color="000000"/>
              <w:bottom w:val="single" w:sz="4" w:space="0" w:color="000000"/>
            </w:tcBorders>
          </w:tcPr>
          <w:p>
            <w:pPr>
              <w:pStyle w:val="TableParagraph"/>
              <w:spacing w:line="254" w:lineRule="auto" w:before="8"/>
              <w:ind w:left="112" w:right="511"/>
              <w:jc w:val="both"/>
              <w:rPr>
                <w:sz w:val="16"/>
              </w:rPr>
            </w:pPr>
            <w:r>
              <w:rPr>
                <w:w w:val="105"/>
                <w:sz w:val="16"/>
              </w:rPr>
              <w:t>Máximo</w:t>
            </w:r>
            <w:r>
              <w:rPr>
                <w:w w:val="105"/>
                <w:sz w:val="16"/>
              </w:rPr>
              <w:t> 50</w:t>
            </w:r>
            <w:r>
              <w:rPr>
                <w:w w:val="105"/>
                <w:sz w:val="16"/>
              </w:rPr>
              <w:t> centímetros</w:t>
            </w:r>
            <w:r>
              <w:rPr>
                <w:spacing w:val="40"/>
                <w:w w:val="105"/>
                <w:sz w:val="16"/>
              </w:rPr>
              <w:t> </w:t>
            </w:r>
            <w:r>
              <w:rPr>
                <w:w w:val="105"/>
                <w:sz w:val="16"/>
              </w:rPr>
              <w:t>de altura.</w:t>
            </w:r>
          </w:p>
          <w:p>
            <w:pPr>
              <w:pStyle w:val="TableParagraph"/>
              <w:spacing w:line="256" w:lineRule="auto" w:before="3"/>
              <w:ind w:left="112" w:right="286"/>
              <w:jc w:val="both"/>
              <w:rPr>
                <w:sz w:val="16"/>
              </w:rPr>
            </w:pPr>
            <w:r>
              <w:rPr>
                <w:w w:val="105"/>
                <w:sz w:val="16"/>
              </w:rPr>
              <w:t>Fabricación</w:t>
            </w:r>
            <w:r>
              <w:rPr>
                <w:w w:val="105"/>
                <w:sz w:val="16"/>
              </w:rPr>
              <w:t> en</w:t>
            </w:r>
            <w:r>
              <w:rPr>
                <w:w w:val="105"/>
                <w:sz w:val="16"/>
              </w:rPr>
              <w:t> madera,</w:t>
            </w:r>
            <w:r>
              <w:rPr>
                <w:spacing w:val="40"/>
                <w:w w:val="105"/>
                <w:sz w:val="16"/>
              </w:rPr>
              <w:t> </w:t>
            </w:r>
            <w:r>
              <w:rPr>
                <w:w w:val="105"/>
                <w:sz w:val="16"/>
              </w:rPr>
              <w:t>lijada, sellada y pintada, con</w:t>
            </w:r>
            <w:r>
              <w:rPr>
                <w:spacing w:val="40"/>
                <w:w w:val="105"/>
                <w:sz w:val="16"/>
              </w:rPr>
              <w:t> </w:t>
            </w:r>
            <w:r>
              <w:rPr>
                <w:w w:val="105"/>
                <w:sz w:val="16"/>
              </w:rPr>
              <w:t>bordes redondeados.</w:t>
            </w:r>
          </w:p>
          <w:p>
            <w:pPr>
              <w:pStyle w:val="TableParagraph"/>
              <w:spacing w:line="254" w:lineRule="auto"/>
              <w:ind w:left="112" w:right="763"/>
              <w:rPr>
                <w:sz w:val="16"/>
              </w:rPr>
            </w:pPr>
            <w:r>
              <w:rPr>
                <w:sz w:val="16"/>
              </w:rPr>
              <w:t>Los pies de la mesa</w:t>
            </w:r>
            <w:r>
              <w:rPr>
                <w:spacing w:val="40"/>
                <w:sz w:val="16"/>
              </w:rPr>
              <w:t> </w:t>
            </w:r>
            <w:r>
              <w:rPr>
                <w:sz w:val="16"/>
              </w:rPr>
              <w:t>preferiblemente</w:t>
            </w:r>
            <w:r>
              <w:rPr>
                <w:spacing w:val="-5"/>
                <w:sz w:val="16"/>
              </w:rPr>
              <w:t> </w:t>
            </w:r>
            <w:r>
              <w:rPr>
                <w:sz w:val="16"/>
              </w:rPr>
              <w:t>cuatro</w:t>
            </w:r>
            <w:r>
              <w:rPr>
                <w:spacing w:val="40"/>
                <w:sz w:val="16"/>
              </w:rPr>
              <w:t> </w:t>
            </w:r>
            <w:r>
              <w:rPr>
                <w:sz w:val="16"/>
              </w:rPr>
              <w:t>que garanticen</w:t>
            </w:r>
            <w:r>
              <w:rPr>
                <w:spacing w:val="40"/>
                <w:sz w:val="16"/>
              </w:rPr>
              <w:t> </w:t>
            </w:r>
            <w:r>
              <w:rPr>
                <w:sz w:val="16"/>
              </w:rPr>
              <w:t>estabilidad, pueden</w:t>
            </w:r>
            <w:r>
              <w:rPr>
                <w:spacing w:val="80"/>
                <w:w w:val="150"/>
                <w:sz w:val="16"/>
              </w:rPr>
              <w:t> </w:t>
            </w:r>
            <w:r>
              <w:rPr>
                <w:sz w:val="16"/>
              </w:rPr>
              <w:t>ser metálicos.</w:t>
            </w:r>
          </w:p>
        </w:tc>
        <w:tc>
          <w:tcPr>
            <w:tcW w:w="2278" w:type="dxa"/>
            <w:tcBorders>
              <w:top w:val="single" w:sz="4" w:space="0" w:color="000000"/>
              <w:bottom w:val="single" w:sz="4" w:space="0" w:color="000000"/>
            </w:tcBorders>
          </w:tcPr>
          <w:p>
            <w:pPr>
              <w:pStyle w:val="TableParagraph"/>
              <w:spacing w:line="254" w:lineRule="auto" w:before="8"/>
              <w:ind w:left="108" w:right="137"/>
              <w:rPr>
                <w:sz w:val="16"/>
              </w:rPr>
            </w:pPr>
            <w:r>
              <w:rPr>
                <w:w w:val="105"/>
                <w:sz w:val="16"/>
              </w:rPr>
              <w:t>Las salas infantiles de las</w:t>
            </w:r>
            <w:r>
              <w:rPr>
                <w:spacing w:val="40"/>
                <w:w w:val="105"/>
                <w:sz w:val="16"/>
              </w:rPr>
              <w:t> </w:t>
            </w:r>
            <w:r>
              <w:rPr>
                <w:w w:val="105"/>
                <w:sz w:val="16"/>
              </w:rPr>
              <w:t>bibliotecas públicas dentro</w:t>
            </w:r>
            <w:r>
              <w:rPr>
                <w:spacing w:val="40"/>
                <w:w w:val="105"/>
                <w:sz w:val="16"/>
              </w:rPr>
              <w:t> </w:t>
            </w:r>
            <w:r>
              <w:rPr>
                <w:w w:val="105"/>
                <w:sz w:val="16"/>
              </w:rPr>
              <w:t>de su dotación deben contar</w:t>
            </w:r>
            <w:r>
              <w:rPr>
                <w:spacing w:val="40"/>
                <w:w w:val="105"/>
                <w:sz w:val="16"/>
              </w:rPr>
              <w:t> </w:t>
            </w:r>
            <w:r>
              <w:rPr>
                <w:w w:val="105"/>
                <w:sz w:val="16"/>
              </w:rPr>
              <w:t>con algunas mesas</w:t>
            </w:r>
            <w:r>
              <w:rPr>
                <w:spacing w:val="80"/>
                <w:w w:val="105"/>
                <w:sz w:val="16"/>
              </w:rPr>
              <w:t> </w:t>
            </w:r>
            <w:r>
              <w:rPr>
                <w:w w:val="105"/>
                <w:sz w:val="16"/>
              </w:rPr>
              <w:t>especiales que permitan la</w:t>
            </w:r>
            <w:r>
              <w:rPr>
                <w:spacing w:val="40"/>
                <w:w w:val="105"/>
                <w:sz w:val="16"/>
              </w:rPr>
              <w:t> </w:t>
            </w:r>
            <w:r>
              <w:rPr>
                <w:w w:val="105"/>
                <w:sz w:val="16"/>
              </w:rPr>
              <w:t>lectura, la escritura, el dibujo</w:t>
            </w:r>
            <w:r>
              <w:rPr>
                <w:spacing w:val="40"/>
                <w:w w:val="105"/>
                <w:sz w:val="16"/>
              </w:rPr>
              <w:t> </w:t>
            </w:r>
            <w:r>
              <w:rPr>
                <w:w w:val="105"/>
                <w:sz w:val="16"/>
              </w:rPr>
              <w:t>y otras actividades</w:t>
            </w:r>
            <w:r>
              <w:rPr>
                <w:spacing w:val="40"/>
                <w:w w:val="105"/>
                <w:sz w:val="16"/>
              </w:rPr>
              <w:t> </w:t>
            </w:r>
            <w:r>
              <w:rPr>
                <w:w w:val="105"/>
                <w:sz w:val="16"/>
              </w:rPr>
              <w:t>complementarias de la</w:t>
            </w:r>
            <w:r>
              <w:rPr>
                <w:spacing w:val="40"/>
                <w:w w:val="105"/>
                <w:sz w:val="16"/>
              </w:rPr>
              <w:t> </w:t>
            </w:r>
            <w:r>
              <w:rPr>
                <w:w w:val="105"/>
                <w:sz w:val="16"/>
              </w:rPr>
              <w:t>lectura, teniendo presente</w:t>
            </w:r>
            <w:r>
              <w:rPr>
                <w:spacing w:val="40"/>
                <w:w w:val="105"/>
                <w:sz w:val="16"/>
              </w:rPr>
              <w:t> </w:t>
            </w:r>
            <w:r>
              <w:rPr>
                <w:w w:val="105"/>
                <w:sz w:val="16"/>
              </w:rPr>
              <w:t>que deben ser amplios para</w:t>
            </w:r>
            <w:r>
              <w:rPr>
                <w:spacing w:val="40"/>
                <w:w w:val="105"/>
                <w:sz w:val="16"/>
              </w:rPr>
              <w:t> </w:t>
            </w:r>
            <w:r>
              <w:rPr>
                <w:w w:val="105"/>
                <w:sz w:val="16"/>
              </w:rPr>
              <w:t>permitir la lecturas</w:t>
            </w:r>
            <w:r>
              <w:rPr>
                <w:spacing w:val="40"/>
                <w:w w:val="105"/>
                <w:sz w:val="16"/>
              </w:rPr>
              <w:t> </w:t>
            </w:r>
            <w:r>
              <w:rPr>
                <w:w w:val="105"/>
                <w:sz w:val="16"/>
              </w:rPr>
              <w:t>compartidas adulto niño.</w:t>
            </w:r>
          </w:p>
        </w:tc>
        <w:tc>
          <w:tcPr>
            <w:tcW w:w="1939" w:type="dxa"/>
            <w:tcBorders>
              <w:top w:val="single" w:sz="4" w:space="0" w:color="000000"/>
              <w:bottom w:val="single" w:sz="4" w:space="0" w:color="000000"/>
            </w:tcBorders>
          </w:tcPr>
          <w:p>
            <w:pPr>
              <w:pStyle w:val="TableParagraph"/>
              <w:ind w:left="111"/>
              <w:rPr>
                <w:sz w:val="20"/>
              </w:rPr>
            </w:pPr>
            <w:r>
              <w:rPr>
                <w:sz w:val="20"/>
              </w:rPr>
              <w:pict>
                <v:group style="width:86.5pt;height:172.25pt;mso-position-horizontal-relative:char;mso-position-vertical-relative:line" id="docshapegroup28" coordorigin="0,0" coordsize="1730,3445">
                  <v:shape style="position:absolute;left:211;top:0;width:1297;height:2588" type="#_x0000_t75" id="docshape29" stroked="false">
                    <v:imagedata r:id="rId46" o:title=""/>
                  </v:shape>
                  <v:shape style="position:absolute;left:0;top:2587;width:1730;height:857" type="#_x0000_t75" id="docshape30" stroked="false">
                    <v:imagedata r:id="rId47" o:title=""/>
                  </v:shape>
                </v:group>
              </w:pict>
            </w:r>
            <w:r>
              <w:rPr>
                <w:sz w:val="20"/>
              </w:rPr>
            </w:r>
          </w:p>
        </w:tc>
      </w:tr>
      <w:tr>
        <w:trPr>
          <w:trHeight w:val="2909" w:hRule="atLeast"/>
        </w:trPr>
        <w:tc>
          <w:tcPr>
            <w:tcW w:w="1198" w:type="dxa"/>
            <w:tcBorders>
              <w:top w:val="single" w:sz="4" w:space="0" w:color="000000"/>
              <w:bottom w:val="single" w:sz="4" w:space="0" w:color="000000"/>
            </w:tcBorders>
          </w:tcPr>
          <w:p>
            <w:pPr>
              <w:pStyle w:val="TableParagraph"/>
              <w:spacing w:before="8"/>
              <w:ind w:left="121"/>
              <w:rPr>
                <w:sz w:val="16"/>
              </w:rPr>
            </w:pPr>
            <w:r>
              <w:rPr>
                <w:spacing w:val="-2"/>
                <w:w w:val="110"/>
                <w:sz w:val="16"/>
              </w:rPr>
              <w:t>Cojín</w:t>
            </w:r>
          </w:p>
        </w:tc>
        <w:tc>
          <w:tcPr>
            <w:tcW w:w="1755" w:type="dxa"/>
            <w:tcBorders>
              <w:top w:val="single" w:sz="4" w:space="0" w:color="000000"/>
              <w:bottom w:val="single" w:sz="4" w:space="0" w:color="000000"/>
            </w:tcBorders>
          </w:tcPr>
          <w:p>
            <w:pPr>
              <w:pStyle w:val="TableParagraph"/>
              <w:spacing w:line="254" w:lineRule="auto" w:before="8"/>
              <w:ind w:left="165" w:right="58"/>
              <w:rPr>
                <w:sz w:val="16"/>
              </w:rPr>
            </w:pPr>
            <w:r>
              <w:rPr>
                <w:w w:val="105"/>
                <w:sz w:val="16"/>
              </w:rPr>
              <w:t>Almohadón</w:t>
            </w:r>
            <w:r>
              <w:rPr>
                <w:spacing w:val="-6"/>
                <w:w w:val="105"/>
                <w:sz w:val="16"/>
              </w:rPr>
              <w:t> </w:t>
            </w:r>
            <w:r>
              <w:rPr>
                <w:w w:val="105"/>
                <w:sz w:val="16"/>
              </w:rPr>
              <w:t>que</w:t>
            </w:r>
            <w:r>
              <w:rPr>
                <w:spacing w:val="-5"/>
                <w:w w:val="105"/>
                <w:sz w:val="16"/>
              </w:rPr>
              <w:t> </w:t>
            </w:r>
            <w:r>
              <w:rPr>
                <w:w w:val="105"/>
                <w:sz w:val="16"/>
              </w:rPr>
              <w:t>sirve</w:t>
            </w:r>
            <w:r>
              <w:rPr>
                <w:spacing w:val="40"/>
                <w:w w:val="105"/>
                <w:sz w:val="16"/>
              </w:rPr>
              <w:t> </w:t>
            </w:r>
            <w:r>
              <w:rPr>
                <w:w w:val="105"/>
                <w:sz w:val="16"/>
              </w:rPr>
              <w:t>para sentarse,</w:t>
            </w:r>
            <w:r>
              <w:rPr>
                <w:spacing w:val="40"/>
                <w:w w:val="105"/>
                <w:sz w:val="16"/>
              </w:rPr>
              <w:t> </w:t>
            </w:r>
            <w:r>
              <w:rPr>
                <w:w w:val="105"/>
                <w:sz w:val="16"/>
              </w:rPr>
              <w:t>arrodillarse o</w:t>
            </w:r>
            <w:r>
              <w:rPr>
                <w:spacing w:val="40"/>
                <w:w w:val="105"/>
                <w:sz w:val="16"/>
              </w:rPr>
              <w:t> </w:t>
            </w:r>
            <w:r>
              <w:rPr>
                <w:spacing w:val="-2"/>
                <w:w w:val="105"/>
                <w:sz w:val="16"/>
              </w:rPr>
              <w:t>apoyarse.</w:t>
            </w:r>
          </w:p>
        </w:tc>
        <w:tc>
          <w:tcPr>
            <w:tcW w:w="2414" w:type="dxa"/>
            <w:tcBorders>
              <w:top w:val="single" w:sz="4" w:space="0" w:color="000000"/>
              <w:bottom w:val="single" w:sz="4" w:space="0" w:color="000000"/>
            </w:tcBorders>
          </w:tcPr>
          <w:p>
            <w:pPr>
              <w:pStyle w:val="TableParagraph"/>
              <w:spacing w:line="254" w:lineRule="auto" w:before="8"/>
              <w:ind w:left="112" w:right="106"/>
              <w:jc w:val="both"/>
              <w:rPr>
                <w:sz w:val="16"/>
              </w:rPr>
            </w:pPr>
            <w:r>
              <w:rPr>
                <w:w w:val="105"/>
                <w:sz w:val="16"/>
              </w:rPr>
              <w:t>El</w:t>
            </w:r>
            <w:r>
              <w:rPr>
                <w:w w:val="105"/>
                <w:sz w:val="16"/>
              </w:rPr>
              <w:t> material</w:t>
            </w:r>
            <w:r>
              <w:rPr>
                <w:w w:val="105"/>
                <w:sz w:val="16"/>
              </w:rPr>
              <w:t> debe</w:t>
            </w:r>
            <w:r>
              <w:rPr>
                <w:w w:val="105"/>
                <w:sz w:val="16"/>
              </w:rPr>
              <w:t> </w:t>
            </w:r>
            <w:r>
              <w:rPr>
                <w:w w:val="105"/>
                <w:sz w:val="16"/>
              </w:rPr>
              <w:t>ser</w:t>
            </w:r>
            <w:r>
              <w:rPr>
                <w:spacing w:val="40"/>
                <w:w w:val="105"/>
                <w:sz w:val="16"/>
              </w:rPr>
              <w:t> </w:t>
            </w:r>
            <w:r>
              <w:rPr>
                <w:w w:val="105"/>
                <w:sz w:val="16"/>
              </w:rPr>
              <w:t>antialérgico</w:t>
            </w:r>
            <w:r>
              <w:rPr>
                <w:w w:val="105"/>
                <w:sz w:val="16"/>
              </w:rPr>
              <w:t> 100%</w:t>
            </w:r>
            <w:r>
              <w:rPr>
                <w:w w:val="105"/>
                <w:sz w:val="16"/>
              </w:rPr>
              <w:t> con</w:t>
            </w:r>
            <w:r>
              <w:rPr>
                <w:spacing w:val="40"/>
                <w:w w:val="105"/>
                <w:sz w:val="16"/>
              </w:rPr>
              <w:t> </w:t>
            </w:r>
            <w:r>
              <w:rPr>
                <w:w w:val="105"/>
                <w:sz w:val="16"/>
              </w:rPr>
              <w:t>características</w:t>
            </w:r>
            <w:r>
              <w:rPr>
                <w:w w:val="105"/>
                <w:sz w:val="16"/>
              </w:rPr>
              <w:t> anti</w:t>
            </w:r>
            <w:r>
              <w:rPr>
                <w:w w:val="105"/>
                <w:sz w:val="16"/>
              </w:rPr>
              <w:t> flama,</w:t>
            </w:r>
            <w:r>
              <w:rPr>
                <w:spacing w:val="40"/>
                <w:w w:val="105"/>
                <w:sz w:val="16"/>
              </w:rPr>
              <w:t> </w:t>
            </w:r>
            <w:r>
              <w:rPr>
                <w:w w:val="105"/>
                <w:sz w:val="16"/>
              </w:rPr>
              <w:t>polipropileno al 100%.</w:t>
            </w:r>
          </w:p>
          <w:p>
            <w:pPr>
              <w:pStyle w:val="TableParagraph"/>
              <w:spacing w:line="254" w:lineRule="auto" w:before="3"/>
              <w:ind w:left="112" w:right="105"/>
              <w:jc w:val="both"/>
              <w:rPr>
                <w:sz w:val="16"/>
              </w:rPr>
            </w:pPr>
            <w:r>
              <w:rPr>
                <w:w w:val="105"/>
                <w:sz w:val="16"/>
              </w:rPr>
              <w:t>Con</w:t>
            </w:r>
            <w:r>
              <w:rPr>
                <w:w w:val="105"/>
                <w:sz w:val="16"/>
              </w:rPr>
              <w:t> cremallera</w:t>
            </w:r>
            <w:r>
              <w:rPr>
                <w:w w:val="105"/>
                <w:sz w:val="16"/>
              </w:rPr>
              <w:t> plástica</w:t>
            </w:r>
            <w:r>
              <w:rPr>
                <w:w w:val="105"/>
                <w:sz w:val="16"/>
              </w:rPr>
              <w:t> que</w:t>
            </w:r>
            <w:r>
              <w:rPr>
                <w:spacing w:val="40"/>
                <w:w w:val="105"/>
                <w:sz w:val="16"/>
              </w:rPr>
              <w:t> </w:t>
            </w:r>
            <w:r>
              <w:rPr>
                <w:w w:val="105"/>
                <w:sz w:val="16"/>
              </w:rPr>
              <w:t>facilite su lavado.</w:t>
            </w:r>
          </w:p>
          <w:p>
            <w:pPr>
              <w:pStyle w:val="TableParagraph"/>
              <w:spacing w:before="3"/>
              <w:ind w:left="112"/>
              <w:jc w:val="both"/>
              <w:rPr>
                <w:sz w:val="16"/>
              </w:rPr>
            </w:pPr>
            <w:r>
              <w:rPr>
                <w:w w:val="105"/>
                <w:sz w:val="16"/>
              </w:rPr>
              <w:t>Debe</w:t>
            </w:r>
            <w:r>
              <w:rPr>
                <w:spacing w:val="6"/>
                <w:w w:val="105"/>
                <w:sz w:val="16"/>
              </w:rPr>
              <w:t> </w:t>
            </w:r>
            <w:r>
              <w:rPr>
                <w:w w:val="105"/>
                <w:sz w:val="16"/>
              </w:rPr>
              <w:t>ser</w:t>
            </w:r>
            <w:r>
              <w:rPr>
                <w:spacing w:val="8"/>
                <w:w w:val="105"/>
                <w:sz w:val="16"/>
              </w:rPr>
              <w:t> </w:t>
            </w:r>
            <w:r>
              <w:rPr>
                <w:spacing w:val="-2"/>
                <w:w w:val="105"/>
                <w:sz w:val="16"/>
              </w:rPr>
              <w:t>apilable.</w:t>
            </w:r>
          </w:p>
          <w:p>
            <w:pPr>
              <w:pStyle w:val="TableParagraph"/>
              <w:spacing w:line="254" w:lineRule="auto" w:before="12"/>
              <w:ind w:left="112" w:right="105"/>
              <w:jc w:val="both"/>
              <w:rPr>
                <w:sz w:val="16"/>
              </w:rPr>
            </w:pPr>
            <w:r>
              <w:rPr>
                <w:w w:val="105"/>
                <w:sz w:val="16"/>
              </w:rPr>
              <w:t>Forrado</w:t>
            </w:r>
            <w:r>
              <w:rPr>
                <w:w w:val="105"/>
                <w:sz w:val="16"/>
              </w:rPr>
              <w:t> en</w:t>
            </w:r>
            <w:r>
              <w:rPr>
                <w:w w:val="105"/>
                <w:sz w:val="16"/>
              </w:rPr>
              <w:t> cordobán</w:t>
            </w:r>
            <w:r>
              <w:rPr>
                <w:w w:val="105"/>
                <w:sz w:val="16"/>
              </w:rPr>
              <w:t> u</w:t>
            </w:r>
            <w:r>
              <w:rPr>
                <w:w w:val="105"/>
                <w:sz w:val="16"/>
              </w:rPr>
              <w:t> otro</w:t>
            </w:r>
            <w:r>
              <w:rPr>
                <w:spacing w:val="40"/>
                <w:w w:val="105"/>
                <w:sz w:val="16"/>
              </w:rPr>
              <w:t> </w:t>
            </w:r>
            <w:r>
              <w:rPr>
                <w:w w:val="105"/>
                <w:sz w:val="16"/>
              </w:rPr>
              <w:t>material</w:t>
            </w:r>
            <w:r>
              <w:rPr>
                <w:w w:val="105"/>
                <w:sz w:val="16"/>
              </w:rPr>
              <w:t> lavable</w:t>
            </w:r>
            <w:r>
              <w:rPr>
                <w:w w:val="105"/>
                <w:sz w:val="16"/>
              </w:rPr>
              <w:t> que</w:t>
            </w:r>
            <w:r>
              <w:rPr>
                <w:w w:val="105"/>
                <w:sz w:val="16"/>
              </w:rPr>
              <w:t> no</w:t>
            </w:r>
            <w:r>
              <w:rPr>
                <w:w w:val="105"/>
                <w:sz w:val="16"/>
              </w:rPr>
              <w:t> se</w:t>
            </w:r>
            <w:r>
              <w:rPr>
                <w:spacing w:val="40"/>
                <w:w w:val="105"/>
                <w:sz w:val="16"/>
              </w:rPr>
              <w:t> </w:t>
            </w:r>
            <w:r>
              <w:rPr>
                <w:w w:val="105"/>
                <w:sz w:val="16"/>
              </w:rPr>
              <w:t>manche o lona sintética.</w:t>
            </w:r>
          </w:p>
          <w:p>
            <w:pPr>
              <w:pStyle w:val="TableParagraph"/>
              <w:spacing w:line="256" w:lineRule="auto" w:before="2"/>
              <w:ind w:left="112" w:right="106" w:hanging="1"/>
              <w:jc w:val="both"/>
              <w:rPr>
                <w:sz w:val="16"/>
              </w:rPr>
            </w:pPr>
            <w:r>
              <w:rPr>
                <w:sz w:val="16"/>
              </w:rPr>
              <w:t>El relleno en micro-esferas en</w:t>
            </w:r>
            <w:r>
              <w:rPr>
                <w:spacing w:val="40"/>
                <w:sz w:val="16"/>
              </w:rPr>
              <w:t> </w:t>
            </w:r>
            <w:r>
              <w:rPr>
                <w:sz w:val="16"/>
              </w:rPr>
              <w:t>polietileno o algodón sintético o</w:t>
            </w:r>
            <w:r>
              <w:rPr>
                <w:spacing w:val="40"/>
                <w:sz w:val="16"/>
              </w:rPr>
              <w:t> </w:t>
            </w:r>
            <w:r>
              <w:rPr>
                <w:sz w:val="16"/>
              </w:rPr>
              <w:t>espuma</w:t>
            </w:r>
            <w:r>
              <w:rPr>
                <w:spacing w:val="64"/>
                <w:sz w:val="16"/>
              </w:rPr>
              <w:t> </w:t>
            </w:r>
            <w:r>
              <w:rPr>
                <w:sz w:val="16"/>
              </w:rPr>
              <w:t>con</w:t>
            </w:r>
            <w:r>
              <w:rPr>
                <w:spacing w:val="64"/>
                <w:sz w:val="16"/>
              </w:rPr>
              <w:t> </w:t>
            </w:r>
            <w:r>
              <w:rPr>
                <w:sz w:val="16"/>
              </w:rPr>
              <w:t>forro</w:t>
            </w:r>
            <w:r>
              <w:rPr>
                <w:spacing w:val="63"/>
                <w:sz w:val="16"/>
              </w:rPr>
              <w:t> </w:t>
            </w:r>
            <w:r>
              <w:rPr>
                <w:sz w:val="16"/>
              </w:rPr>
              <w:t>interno,</w:t>
            </w:r>
            <w:r>
              <w:rPr>
                <w:spacing w:val="63"/>
                <w:sz w:val="16"/>
              </w:rPr>
              <w:t> </w:t>
            </w:r>
            <w:r>
              <w:rPr>
                <w:spacing w:val="-5"/>
                <w:sz w:val="16"/>
              </w:rPr>
              <w:t>de</w:t>
            </w:r>
          </w:p>
          <w:p>
            <w:pPr>
              <w:pStyle w:val="TableParagraph"/>
              <w:spacing w:line="176" w:lineRule="exact"/>
              <w:ind w:left="112"/>
              <w:jc w:val="both"/>
              <w:rPr>
                <w:sz w:val="16"/>
              </w:rPr>
            </w:pPr>
            <w:r>
              <w:rPr>
                <w:w w:val="105"/>
                <w:sz w:val="16"/>
              </w:rPr>
              <w:t>alta</w:t>
            </w:r>
            <w:r>
              <w:rPr>
                <w:spacing w:val="12"/>
                <w:w w:val="105"/>
                <w:sz w:val="16"/>
              </w:rPr>
              <w:t> </w:t>
            </w:r>
            <w:r>
              <w:rPr>
                <w:spacing w:val="-2"/>
                <w:w w:val="105"/>
                <w:sz w:val="16"/>
              </w:rPr>
              <w:t>densidad.</w:t>
            </w:r>
          </w:p>
        </w:tc>
        <w:tc>
          <w:tcPr>
            <w:tcW w:w="2278" w:type="dxa"/>
            <w:tcBorders>
              <w:top w:val="single" w:sz="4" w:space="0" w:color="000000"/>
              <w:bottom w:val="single" w:sz="4" w:space="0" w:color="000000"/>
            </w:tcBorders>
          </w:tcPr>
          <w:p>
            <w:pPr>
              <w:pStyle w:val="TableParagraph"/>
              <w:spacing w:line="254" w:lineRule="auto" w:before="8"/>
              <w:ind w:left="108" w:right="311"/>
              <w:jc w:val="both"/>
              <w:rPr>
                <w:sz w:val="16"/>
              </w:rPr>
            </w:pPr>
            <w:r>
              <w:rPr>
                <w:w w:val="105"/>
                <w:sz w:val="16"/>
              </w:rPr>
              <w:t>Se recomienda contar con</w:t>
            </w:r>
            <w:r>
              <w:rPr>
                <w:spacing w:val="40"/>
                <w:w w:val="105"/>
                <w:sz w:val="16"/>
              </w:rPr>
              <w:t> </w:t>
            </w:r>
            <w:r>
              <w:rPr>
                <w:w w:val="105"/>
                <w:sz w:val="16"/>
              </w:rPr>
              <w:t>varios cojines para poder</w:t>
            </w:r>
            <w:r>
              <w:rPr>
                <w:spacing w:val="40"/>
                <w:w w:val="105"/>
                <w:sz w:val="16"/>
              </w:rPr>
              <w:t> </w:t>
            </w:r>
            <w:r>
              <w:rPr>
                <w:w w:val="105"/>
                <w:sz w:val="16"/>
              </w:rPr>
              <w:t>hacer rondas sentados en</w:t>
            </w:r>
            <w:r>
              <w:rPr>
                <w:spacing w:val="40"/>
                <w:w w:val="105"/>
                <w:sz w:val="16"/>
              </w:rPr>
              <w:t> </w:t>
            </w:r>
            <w:r>
              <w:rPr>
                <w:w w:val="105"/>
                <w:sz w:val="16"/>
              </w:rPr>
              <w:t>torno</w:t>
            </w:r>
            <w:r>
              <w:rPr>
                <w:spacing w:val="-2"/>
                <w:w w:val="105"/>
                <w:sz w:val="16"/>
              </w:rPr>
              <w:t> </w:t>
            </w:r>
            <w:r>
              <w:rPr>
                <w:w w:val="105"/>
                <w:sz w:val="16"/>
              </w:rPr>
              <w:t>a</w:t>
            </w:r>
            <w:r>
              <w:rPr>
                <w:spacing w:val="-2"/>
                <w:w w:val="105"/>
                <w:sz w:val="16"/>
              </w:rPr>
              <w:t> </w:t>
            </w:r>
            <w:r>
              <w:rPr>
                <w:w w:val="105"/>
                <w:sz w:val="16"/>
              </w:rPr>
              <w:t>lecturas</w:t>
            </w:r>
            <w:r>
              <w:rPr>
                <w:spacing w:val="-3"/>
                <w:w w:val="105"/>
                <w:sz w:val="16"/>
              </w:rPr>
              <w:t> </w:t>
            </w:r>
            <w:r>
              <w:rPr>
                <w:w w:val="105"/>
                <w:sz w:val="16"/>
              </w:rPr>
              <w:t>grupales</w:t>
            </w:r>
            <w:r>
              <w:rPr>
                <w:spacing w:val="-3"/>
                <w:w w:val="105"/>
                <w:sz w:val="16"/>
              </w:rPr>
              <w:t> </w:t>
            </w:r>
            <w:r>
              <w:rPr>
                <w:w w:val="105"/>
                <w:sz w:val="16"/>
              </w:rPr>
              <w:t>o</w:t>
            </w:r>
            <w:r>
              <w:rPr>
                <w:spacing w:val="40"/>
                <w:w w:val="105"/>
                <w:sz w:val="16"/>
              </w:rPr>
              <w:t> </w:t>
            </w:r>
            <w:r>
              <w:rPr>
                <w:spacing w:val="-2"/>
                <w:w w:val="105"/>
                <w:sz w:val="16"/>
              </w:rPr>
              <w:t>individuales.</w:t>
            </w:r>
          </w:p>
        </w:tc>
        <w:tc>
          <w:tcPr>
            <w:tcW w:w="1939" w:type="dxa"/>
            <w:tcBorders>
              <w:top w:val="single" w:sz="4" w:space="0" w:color="000000"/>
              <w:bottom w:val="single" w:sz="4" w:space="0" w:color="000000"/>
            </w:tcBorders>
          </w:tcPr>
          <w:p>
            <w:pPr>
              <w:pStyle w:val="TableParagraph"/>
              <w:ind w:left="322"/>
              <w:rPr>
                <w:sz w:val="20"/>
              </w:rPr>
            </w:pPr>
            <w:r>
              <w:rPr>
                <w:sz w:val="20"/>
              </w:rPr>
              <w:drawing>
                <wp:inline distT="0" distB="0" distL="0" distR="0">
                  <wp:extent cx="822937" cy="1456182"/>
                  <wp:effectExtent l="0" t="0" r="0" b="0"/>
                  <wp:docPr id="9" name="image7.jpeg"/>
                  <wp:cNvGraphicFramePr>
                    <a:graphicFrameLocks noChangeAspect="1"/>
                  </wp:cNvGraphicFramePr>
                  <a:graphic>
                    <a:graphicData uri="http://schemas.openxmlformats.org/drawingml/2006/picture">
                      <pic:pic>
                        <pic:nvPicPr>
                          <pic:cNvPr id="10" name="image7.jpeg"/>
                          <pic:cNvPicPr/>
                        </pic:nvPicPr>
                        <pic:blipFill>
                          <a:blip r:embed="rId48" cstate="print"/>
                          <a:stretch>
                            <a:fillRect/>
                          </a:stretch>
                        </pic:blipFill>
                        <pic:spPr>
                          <a:xfrm>
                            <a:off x="0" y="0"/>
                            <a:ext cx="822937" cy="1456182"/>
                          </a:xfrm>
                          <a:prstGeom prst="rect">
                            <a:avLst/>
                          </a:prstGeom>
                        </pic:spPr>
                      </pic:pic>
                    </a:graphicData>
                  </a:graphic>
                </wp:inline>
              </w:drawing>
            </w:r>
            <w:r>
              <w:rPr>
                <w:sz w:val="20"/>
              </w:rPr>
            </w:r>
          </w:p>
        </w:tc>
      </w:tr>
      <w:tr>
        <w:trPr>
          <w:trHeight w:val="2286" w:hRule="atLeast"/>
        </w:trPr>
        <w:tc>
          <w:tcPr>
            <w:tcW w:w="1198" w:type="dxa"/>
            <w:tcBorders>
              <w:top w:val="single" w:sz="4" w:space="0" w:color="000000"/>
              <w:bottom w:val="single" w:sz="4" w:space="0" w:color="000000"/>
            </w:tcBorders>
          </w:tcPr>
          <w:p>
            <w:pPr>
              <w:pStyle w:val="TableParagraph"/>
              <w:spacing w:before="8"/>
              <w:ind w:left="121"/>
              <w:rPr>
                <w:sz w:val="16"/>
              </w:rPr>
            </w:pPr>
            <w:r>
              <w:rPr>
                <w:spacing w:val="-2"/>
                <w:sz w:val="16"/>
              </w:rPr>
              <w:t>Tapete</w:t>
            </w:r>
          </w:p>
        </w:tc>
        <w:tc>
          <w:tcPr>
            <w:tcW w:w="1755" w:type="dxa"/>
            <w:tcBorders>
              <w:top w:val="single" w:sz="4" w:space="0" w:color="000000"/>
              <w:bottom w:val="single" w:sz="4" w:space="0" w:color="000000"/>
            </w:tcBorders>
          </w:tcPr>
          <w:p>
            <w:pPr>
              <w:pStyle w:val="TableParagraph"/>
              <w:spacing w:line="256" w:lineRule="auto" w:before="8"/>
              <w:ind w:left="165"/>
              <w:rPr>
                <w:sz w:val="16"/>
              </w:rPr>
            </w:pPr>
            <w:r>
              <w:rPr>
                <w:w w:val="105"/>
                <w:sz w:val="16"/>
              </w:rPr>
              <w:t>Cubierta para la</w:t>
            </w:r>
            <w:r>
              <w:rPr>
                <w:spacing w:val="40"/>
                <w:w w:val="105"/>
                <w:sz w:val="16"/>
              </w:rPr>
              <w:t> </w:t>
            </w:r>
            <w:r>
              <w:rPr>
                <w:w w:val="105"/>
                <w:sz w:val="16"/>
              </w:rPr>
              <w:t>superficie</w:t>
            </w:r>
            <w:r>
              <w:rPr>
                <w:spacing w:val="-3"/>
                <w:w w:val="105"/>
                <w:sz w:val="16"/>
              </w:rPr>
              <w:t> </w:t>
            </w:r>
            <w:r>
              <w:rPr>
                <w:w w:val="105"/>
                <w:sz w:val="16"/>
              </w:rPr>
              <w:t>del</w:t>
            </w:r>
            <w:r>
              <w:rPr>
                <w:spacing w:val="-3"/>
                <w:w w:val="105"/>
                <w:sz w:val="16"/>
              </w:rPr>
              <w:t> </w:t>
            </w:r>
            <w:r>
              <w:rPr>
                <w:w w:val="105"/>
                <w:sz w:val="16"/>
              </w:rPr>
              <w:t>piso.</w:t>
            </w:r>
          </w:p>
        </w:tc>
        <w:tc>
          <w:tcPr>
            <w:tcW w:w="2414" w:type="dxa"/>
            <w:tcBorders>
              <w:top w:val="single" w:sz="4" w:space="0" w:color="000000"/>
              <w:bottom w:val="single" w:sz="4" w:space="0" w:color="000000"/>
            </w:tcBorders>
          </w:tcPr>
          <w:p>
            <w:pPr>
              <w:pStyle w:val="TableParagraph"/>
              <w:spacing w:line="254" w:lineRule="auto" w:before="8"/>
              <w:ind w:left="112" w:right="104"/>
              <w:rPr>
                <w:sz w:val="16"/>
              </w:rPr>
            </w:pPr>
            <w:r>
              <w:rPr>
                <w:w w:val="105"/>
                <w:sz w:val="16"/>
              </w:rPr>
              <w:t>El</w:t>
            </w:r>
            <w:r>
              <w:rPr>
                <w:spacing w:val="40"/>
                <w:w w:val="105"/>
                <w:sz w:val="16"/>
              </w:rPr>
              <w:t> </w:t>
            </w:r>
            <w:r>
              <w:rPr>
                <w:w w:val="105"/>
                <w:sz w:val="16"/>
              </w:rPr>
              <w:t>tapete</w:t>
            </w:r>
            <w:r>
              <w:rPr>
                <w:spacing w:val="40"/>
                <w:w w:val="105"/>
                <w:sz w:val="16"/>
              </w:rPr>
              <w:t> </w:t>
            </w:r>
            <w:r>
              <w:rPr>
                <w:w w:val="105"/>
                <w:sz w:val="16"/>
              </w:rPr>
              <w:t>debe</w:t>
            </w:r>
            <w:r>
              <w:rPr>
                <w:spacing w:val="40"/>
                <w:w w:val="105"/>
                <w:sz w:val="16"/>
              </w:rPr>
              <w:t> </w:t>
            </w:r>
            <w:r>
              <w:rPr>
                <w:w w:val="105"/>
                <w:sz w:val="16"/>
              </w:rPr>
              <w:t>ser</w:t>
            </w:r>
            <w:r>
              <w:rPr>
                <w:spacing w:val="40"/>
                <w:w w:val="105"/>
                <w:sz w:val="16"/>
              </w:rPr>
              <w:t> </w:t>
            </w:r>
            <w:r>
              <w:rPr>
                <w:w w:val="105"/>
                <w:sz w:val="16"/>
              </w:rPr>
              <w:t>en</w:t>
            </w:r>
            <w:r>
              <w:rPr>
                <w:spacing w:val="40"/>
                <w:w w:val="105"/>
                <w:sz w:val="16"/>
              </w:rPr>
              <w:t> </w:t>
            </w:r>
            <w:r>
              <w:rPr>
                <w:w w:val="105"/>
                <w:sz w:val="16"/>
              </w:rPr>
              <w:t>hule,</w:t>
            </w:r>
            <w:r>
              <w:rPr>
                <w:spacing w:val="40"/>
                <w:w w:val="105"/>
                <w:sz w:val="16"/>
              </w:rPr>
              <w:t> </w:t>
            </w:r>
            <w:r>
              <w:rPr>
                <w:w w:val="105"/>
                <w:sz w:val="16"/>
              </w:rPr>
              <w:t>caucho o espuma tipo foamy, o</w:t>
            </w:r>
            <w:r>
              <w:rPr>
                <w:spacing w:val="40"/>
                <w:w w:val="105"/>
                <w:sz w:val="16"/>
              </w:rPr>
              <w:t> </w:t>
            </w:r>
            <w:r>
              <w:rPr>
                <w:w w:val="105"/>
                <w:sz w:val="16"/>
              </w:rPr>
              <w:t>materiales</w:t>
            </w:r>
            <w:r>
              <w:rPr>
                <w:spacing w:val="32"/>
                <w:w w:val="105"/>
                <w:sz w:val="16"/>
              </w:rPr>
              <w:t> </w:t>
            </w:r>
            <w:r>
              <w:rPr>
                <w:w w:val="105"/>
                <w:sz w:val="16"/>
              </w:rPr>
              <w:t>blandos</w:t>
            </w:r>
            <w:r>
              <w:rPr>
                <w:spacing w:val="32"/>
                <w:w w:val="105"/>
                <w:sz w:val="16"/>
              </w:rPr>
              <w:t> </w:t>
            </w:r>
            <w:r>
              <w:rPr>
                <w:w w:val="105"/>
                <w:sz w:val="16"/>
              </w:rPr>
              <w:t>propios</w:t>
            </w:r>
            <w:r>
              <w:rPr>
                <w:spacing w:val="32"/>
                <w:w w:val="105"/>
                <w:sz w:val="16"/>
              </w:rPr>
              <w:t> </w:t>
            </w:r>
            <w:r>
              <w:rPr>
                <w:w w:val="105"/>
                <w:sz w:val="16"/>
              </w:rPr>
              <w:t>de</w:t>
            </w:r>
            <w:r>
              <w:rPr>
                <w:spacing w:val="40"/>
                <w:w w:val="105"/>
                <w:sz w:val="16"/>
              </w:rPr>
              <w:t> </w:t>
            </w:r>
            <w:r>
              <w:rPr>
                <w:w w:val="105"/>
                <w:sz w:val="16"/>
              </w:rPr>
              <w:t>la</w:t>
            </w:r>
            <w:r>
              <w:rPr>
                <w:spacing w:val="80"/>
                <w:w w:val="150"/>
                <w:sz w:val="16"/>
              </w:rPr>
              <w:t> </w:t>
            </w:r>
            <w:r>
              <w:rPr>
                <w:w w:val="105"/>
                <w:sz w:val="16"/>
              </w:rPr>
              <w:t>región,</w:t>
            </w:r>
            <w:r>
              <w:rPr>
                <w:spacing w:val="80"/>
                <w:w w:val="150"/>
                <w:sz w:val="16"/>
              </w:rPr>
              <w:t> </w:t>
            </w:r>
            <w:r>
              <w:rPr>
                <w:w w:val="105"/>
                <w:sz w:val="16"/>
              </w:rPr>
              <w:t>que</w:t>
            </w:r>
            <w:r>
              <w:rPr>
                <w:spacing w:val="80"/>
                <w:w w:val="150"/>
                <w:sz w:val="16"/>
              </w:rPr>
              <w:t> </w:t>
            </w:r>
            <w:r>
              <w:rPr>
                <w:w w:val="105"/>
                <w:sz w:val="16"/>
              </w:rPr>
              <w:t>se</w:t>
            </w:r>
            <w:r>
              <w:rPr>
                <w:spacing w:val="80"/>
                <w:w w:val="150"/>
                <w:sz w:val="16"/>
              </w:rPr>
              <w:t> </w:t>
            </w:r>
            <w:r>
              <w:rPr>
                <w:w w:val="105"/>
                <w:sz w:val="16"/>
              </w:rPr>
              <w:t>pueda</w:t>
            </w:r>
            <w:r>
              <w:rPr>
                <w:spacing w:val="40"/>
                <w:w w:val="105"/>
                <w:sz w:val="16"/>
              </w:rPr>
              <w:t> </w:t>
            </w:r>
            <w:r>
              <w:rPr>
                <w:w w:val="105"/>
                <w:sz w:val="16"/>
              </w:rPr>
              <w:t>adecuar</w:t>
            </w:r>
            <w:r>
              <w:rPr>
                <w:spacing w:val="40"/>
                <w:w w:val="105"/>
                <w:sz w:val="16"/>
              </w:rPr>
              <w:t> </w:t>
            </w:r>
            <w:r>
              <w:rPr>
                <w:w w:val="105"/>
                <w:sz w:val="16"/>
              </w:rPr>
              <w:t>al</w:t>
            </w:r>
            <w:r>
              <w:rPr>
                <w:spacing w:val="40"/>
                <w:w w:val="105"/>
                <w:sz w:val="16"/>
              </w:rPr>
              <w:t> </w:t>
            </w:r>
            <w:r>
              <w:rPr>
                <w:w w:val="105"/>
                <w:sz w:val="16"/>
              </w:rPr>
              <w:t>área</w:t>
            </w:r>
            <w:r>
              <w:rPr>
                <w:spacing w:val="40"/>
                <w:w w:val="105"/>
                <w:sz w:val="16"/>
              </w:rPr>
              <w:t> </w:t>
            </w:r>
            <w:r>
              <w:rPr>
                <w:w w:val="105"/>
                <w:sz w:val="16"/>
              </w:rPr>
              <w:t>y</w:t>
            </w:r>
            <w:r>
              <w:rPr>
                <w:spacing w:val="40"/>
                <w:w w:val="105"/>
                <w:sz w:val="16"/>
              </w:rPr>
              <w:t> </w:t>
            </w:r>
            <w:r>
              <w:rPr>
                <w:w w:val="105"/>
                <w:sz w:val="16"/>
              </w:rPr>
              <w:t>se</w:t>
            </w:r>
            <w:r>
              <w:rPr>
                <w:spacing w:val="40"/>
                <w:w w:val="105"/>
                <w:sz w:val="16"/>
              </w:rPr>
              <w:t> </w:t>
            </w:r>
            <w:r>
              <w:rPr>
                <w:w w:val="105"/>
                <w:sz w:val="16"/>
              </w:rPr>
              <w:t>pueda</w:t>
            </w:r>
            <w:r>
              <w:rPr>
                <w:spacing w:val="40"/>
                <w:w w:val="105"/>
                <w:sz w:val="16"/>
              </w:rPr>
              <w:t> </w:t>
            </w:r>
            <w:r>
              <w:rPr>
                <w:w w:val="105"/>
                <w:sz w:val="16"/>
              </w:rPr>
              <w:t>lavar fácilmente con cepillos.</w:t>
            </w:r>
            <w:r>
              <w:rPr>
                <w:spacing w:val="80"/>
                <w:w w:val="105"/>
                <w:sz w:val="16"/>
              </w:rPr>
              <w:t> </w:t>
            </w:r>
            <w:r>
              <w:rPr>
                <w:w w:val="105"/>
                <w:sz w:val="16"/>
              </w:rPr>
              <w:t>La</w:t>
            </w:r>
            <w:r>
              <w:rPr>
                <w:spacing w:val="18"/>
                <w:w w:val="105"/>
                <w:sz w:val="16"/>
              </w:rPr>
              <w:t> </w:t>
            </w:r>
            <w:r>
              <w:rPr>
                <w:w w:val="105"/>
                <w:sz w:val="16"/>
              </w:rPr>
              <w:t>instalación</w:t>
            </w:r>
            <w:r>
              <w:rPr>
                <w:spacing w:val="20"/>
                <w:w w:val="105"/>
                <w:sz w:val="16"/>
              </w:rPr>
              <w:t> </w:t>
            </w:r>
            <w:r>
              <w:rPr>
                <w:w w:val="105"/>
                <w:sz w:val="16"/>
              </w:rPr>
              <w:t>preferiblemente,</w:t>
            </w:r>
            <w:r>
              <w:rPr>
                <w:spacing w:val="40"/>
                <w:w w:val="105"/>
                <w:sz w:val="16"/>
              </w:rPr>
              <w:t> </w:t>
            </w:r>
            <w:r>
              <w:rPr>
                <w:w w:val="105"/>
                <w:sz w:val="16"/>
              </w:rPr>
              <w:t>debe</w:t>
            </w:r>
            <w:r>
              <w:rPr>
                <w:spacing w:val="34"/>
                <w:w w:val="105"/>
                <w:sz w:val="16"/>
              </w:rPr>
              <w:t> </w:t>
            </w:r>
            <w:r>
              <w:rPr>
                <w:w w:val="105"/>
                <w:sz w:val="16"/>
              </w:rPr>
              <w:t>ser</w:t>
            </w:r>
            <w:r>
              <w:rPr>
                <w:spacing w:val="35"/>
                <w:w w:val="105"/>
                <w:sz w:val="16"/>
              </w:rPr>
              <w:t> </w:t>
            </w:r>
            <w:r>
              <w:rPr>
                <w:w w:val="105"/>
                <w:sz w:val="16"/>
              </w:rPr>
              <w:t>fijada</w:t>
            </w:r>
            <w:r>
              <w:rPr>
                <w:spacing w:val="34"/>
                <w:w w:val="105"/>
                <w:sz w:val="16"/>
              </w:rPr>
              <w:t> </w:t>
            </w:r>
            <w:r>
              <w:rPr>
                <w:w w:val="105"/>
                <w:sz w:val="16"/>
              </w:rPr>
              <w:t>al</w:t>
            </w:r>
            <w:r>
              <w:rPr>
                <w:spacing w:val="34"/>
                <w:w w:val="105"/>
                <w:sz w:val="16"/>
              </w:rPr>
              <w:t> </w:t>
            </w:r>
            <w:r>
              <w:rPr>
                <w:w w:val="105"/>
                <w:sz w:val="16"/>
              </w:rPr>
              <w:t>piso,</w:t>
            </w:r>
            <w:r>
              <w:rPr>
                <w:spacing w:val="34"/>
                <w:w w:val="105"/>
                <w:sz w:val="16"/>
              </w:rPr>
              <w:t> </w:t>
            </w:r>
            <w:r>
              <w:rPr>
                <w:w w:val="105"/>
                <w:sz w:val="16"/>
              </w:rPr>
              <w:t>de</w:t>
            </w:r>
            <w:r>
              <w:rPr>
                <w:spacing w:val="34"/>
                <w:w w:val="105"/>
                <w:sz w:val="16"/>
              </w:rPr>
              <w:t> </w:t>
            </w:r>
            <w:r>
              <w:rPr>
                <w:w w:val="105"/>
                <w:sz w:val="16"/>
              </w:rPr>
              <w:t>tal</w:t>
            </w:r>
            <w:r>
              <w:rPr>
                <w:spacing w:val="40"/>
                <w:w w:val="105"/>
                <w:sz w:val="16"/>
              </w:rPr>
              <w:t> </w:t>
            </w:r>
            <w:r>
              <w:rPr>
                <w:w w:val="105"/>
                <w:sz w:val="16"/>
              </w:rPr>
              <w:t>manera</w:t>
            </w:r>
            <w:r>
              <w:rPr>
                <w:spacing w:val="40"/>
                <w:w w:val="105"/>
                <w:sz w:val="16"/>
              </w:rPr>
              <w:t> </w:t>
            </w:r>
            <w:r>
              <w:rPr>
                <w:w w:val="105"/>
                <w:sz w:val="16"/>
              </w:rPr>
              <w:t>que</w:t>
            </w:r>
            <w:r>
              <w:rPr>
                <w:spacing w:val="40"/>
                <w:w w:val="105"/>
                <w:sz w:val="16"/>
              </w:rPr>
              <w:t> </w:t>
            </w:r>
            <w:r>
              <w:rPr>
                <w:w w:val="105"/>
                <w:sz w:val="16"/>
              </w:rPr>
              <w:t>se</w:t>
            </w:r>
            <w:r>
              <w:rPr>
                <w:spacing w:val="40"/>
                <w:w w:val="105"/>
                <w:sz w:val="16"/>
              </w:rPr>
              <w:t> </w:t>
            </w:r>
            <w:r>
              <w:rPr>
                <w:w w:val="105"/>
                <w:sz w:val="16"/>
              </w:rPr>
              <w:t>garantice</w:t>
            </w:r>
            <w:r>
              <w:rPr>
                <w:spacing w:val="40"/>
                <w:w w:val="105"/>
                <w:sz w:val="16"/>
              </w:rPr>
              <w:t> </w:t>
            </w:r>
            <w:r>
              <w:rPr>
                <w:w w:val="105"/>
                <w:sz w:val="16"/>
              </w:rPr>
              <w:t>la</w:t>
            </w:r>
            <w:r>
              <w:rPr>
                <w:spacing w:val="40"/>
                <w:w w:val="105"/>
                <w:sz w:val="16"/>
              </w:rPr>
              <w:t> </w:t>
            </w:r>
            <w:r>
              <w:rPr>
                <w:w w:val="105"/>
                <w:sz w:val="16"/>
              </w:rPr>
              <w:t>seguridad</w:t>
            </w:r>
            <w:r>
              <w:rPr>
                <w:spacing w:val="71"/>
                <w:w w:val="105"/>
                <w:sz w:val="16"/>
              </w:rPr>
              <w:t> </w:t>
            </w:r>
            <w:r>
              <w:rPr>
                <w:w w:val="105"/>
                <w:sz w:val="16"/>
              </w:rPr>
              <w:t>de</w:t>
            </w:r>
            <w:r>
              <w:rPr>
                <w:spacing w:val="72"/>
                <w:w w:val="105"/>
                <w:sz w:val="16"/>
              </w:rPr>
              <w:t> </w:t>
            </w:r>
            <w:r>
              <w:rPr>
                <w:w w:val="105"/>
                <w:sz w:val="16"/>
              </w:rPr>
              <w:t>los</w:t>
            </w:r>
            <w:r>
              <w:rPr>
                <w:spacing w:val="72"/>
                <w:w w:val="105"/>
                <w:sz w:val="16"/>
              </w:rPr>
              <w:t> </w:t>
            </w:r>
            <w:r>
              <w:rPr>
                <w:w w:val="105"/>
                <w:sz w:val="16"/>
              </w:rPr>
              <w:t>niños</w:t>
            </w:r>
            <w:r>
              <w:rPr>
                <w:spacing w:val="72"/>
                <w:w w:val="105"/>
                <w:sz w:val="16"/>
              </w:rPr>
              <w:t> </w:t>
            </w:r>
            <w:r>
              <w:rPr>
                <w:w w:val="105"/>
                <w:sz w:val="16"/>
              </w:rPr>
              <w:t>y</w:t>
            </w:r>
            <w:r>
              <w:rPr>
                <w:spacing w:val="72"/>
                <w:w w:val="105"/>
                <w:sz w:val="16"/>
              </w:rPr>
              <w:t> </w:t>
            </w:r>
            <w:r>
              <w:rPr>
                <w:spacing w:val="-5"/>
                <w:w w:val="105"/>
                <w:sz w:val="16"/>
              </w:rPr>
              <w:t>su</w:t>
            </w:r>
          </w:p>
          <w:p>
            <w:pPr>
              <w:pStyle w:val="TableParagraph"/>
              <w:spacing w:line="180" w:lineRule="exact" w:before="8"/>
              <w:ind w:left="112"/>
              <w:rPr>
                <w:sz w:val="16"/>
              </w:rPr>
            </w:pPr>
            <w:r>
              <w:rPr>
                <w:spacing w:val="-2"/>
                <w:w w:val="110"/>
                <w:sz w:val="16"/>
              </w:rPr>
              <w:t>durabilidad.</w:t>
            </w:r>
          </w:p>
        </w:tc>
        <w:tc>
          <w:tcPr>
            <w:tcW w:w="2278" w:type="dxa"/>
            <w:tcBorders>
              <w:top w:val="single" w:sz="4" w:space="0" w:color="000000"/>
              <w:bottom w:val="single" w:sz="4" w:space="0" w:color="000000"/>
            </w:tcBorders>
          </w:tcPr>
          <w:p>
            <w:pPr>
              <w:pStyle w:val="TableParagraph"/>
              <w:spacing w:line="256" w:lineRule="auto" w:before="8"/>
              <w:ind w:left="108" w:right="169"/>
              <w:rPr>
                <w:sz w:val="16"/>
              </w:rPr>
            </w:pPr>
            <w:r>
              <w:rPr>
                <w:w w:val="105"/>
                <w:sz w:val="16"/>
              </w:rPr>
              <w:t>Debe cuidarse la seguridad</w:t>
            </w:r>
            <w:r>
              <w:rPr>
                <w:spacing w:val="40"/>
                <w:w w:val="105"/>
                <w:sz w:val="16"/>
              </w:rPr>
              <w:t> </w:t>
            </w:r>
            <w:r>
              <w:rPr>
                <w:w w:val="105"/>
                <w:sz w:val="16"/>
              </w:rPr>
              <w:t>de</w:t>
            </w:r>
            <w:r>
              <w:rPr>
                <w:spacing w:val="-1"/>
                <w:w w:val="105"/>
                <w:sz w:val="16"/>
              </w:rPr>
              <w:t> </w:t>
            </w:r>
            <w:r>
              <w:rPr>
                <w:w w:val="105"/>
                <w:sz w:val="16"/>
              </w:rPr>
              <w:t>los</w:t>
            </w:r>
            <w:r>
              <w:rPr>
                <w:spacing w:val="-1"/>
                <w:w w:val="105"/>
                <w:sz w:val="16"/>
              </w:rPr>
              <w:t> </w:t>
            </w:r>
            <w:r>
              <w:rPr>
                <w:w w:val="105"/>
                <w:sz w:val="16"/>
              </w:rPr>
              <w:t>niños evitando bordes</w:t>
            </w:r>
            <w:r>
              <w:rPr>
                <w:spacing w:val="40"/>
                <w:w w:val="105"/>
                <w:sz w:val="16"/>
              </w:rPr>
              <w:t> </w:t>
            </w:r>
            <w:r>
              <w:rPr>
                <w:w w:val="105"/>
                <w:sz w:val="16"/>
              </w:rPr>
              <w:t>levantados o espacios en las</w:t>
            </w:r>
            <w:r>
              <w:rPr>
                <w:spacing w:val="40"/>
                <w:w w:val="105"/>
                <w:sz w:val="16"/>
              </w:rPr>
              <w:t> </w:t>
            </w:r>
            <w:r>
              <w:rPr>
                <w:spacing w:val="-2"/>
                <w:w w:val="105"/>
                <w:sz w:val="16"/>
              </w:rPr>
              <w:t>intersecciones.</w:t>
            </w:r>
          </w:p>
        </w:tc>
        <w:tc>
          <w:tcPr>
            <w:tcW w:w="1939" w:type="dxa"/>
            <w:tcBorders>
              <w:top w:val="single" w:sz="4" w:space="0" w:color="000000"/>
              <w:bottom w:val="single" w:sz="4" w:space="0" w:color="000000"/>
            </w:tcBorders>
          </w:tcPr>
          <w:p>
            <w:pPr>
              <w:pStyle w:val="TableParagraph"/>
              <w:ind w:left="326"/>
              <w:rPr>
                <w:sz w:val="20"/>
              </w:rPr>
            </w:pPr>
            <w:r>
              <w:rPr>
                <w:sz w:val="20"/>
              </w:rPr>
              <w:drawing>
                <wp:inline distT="0" distB="0" distL="0" distR="0">
                  <wp:extent cx="821575" cy="1287780"/>
                  <wp:effectExtent l="0" t="0" r="0" b="0"/>
                  <wp:docPr id="11" name="image8.jpeg"/>
                  <wp:cNvGraphicFramePr>
                    <a:graphicFrameLocks noChangeAspect="1"/>
                  </wp:cNvGraphicFramePr>
                  <a:graphic>
                    <a:graphicData uri="http://schemas.openxmlformats.org/drawingml/2006/picture">
                      <pic:pic>
                        <pic:nvPicPr>
                          <pic:cNvPr id="12" name="image8.jpeg"/>
                          <pic:cNvPicPr/>
                        </pic:nvPicPr>
                        <pic:blipFill>
                          <a:blip r:embed="rId49" cstate="print"/>
                          <a:stretch>
                            <a:fillRect/>
                          </a:stretch>
                        </pic:blipFill>
                        <pic:spPr>
                          <a:xfrm>
                            <a:off x="0" y="0"/>
                            <a:ext cx="821575" cy="1287780"/>
                          </a:xfrm>
                          <a:prstGeom prst="rect">
                            <a:avLst/>
                          </a:prstGeom>
                        </pic:spPr>
                      </pic:pic>
                    </a:graphicData>
                  </a:graphic>
                </wp:inline>
              </w:drawing>
            </w:r>
            <w:r>
              <w:rPr>
                <w:sz w:val="20"/>
              </w:rPr>
            </w:r>
          </w:p>
        </w:tc>
      </w:tr>
    </w:tbl>
    <w:p>
      <w:pPr>
        <w:spacing w:after="0"/>
        <w:rPr>
          <w:sz w:val="20"/>
        </w:rPr>
        <w:sectPr>
          <w:pgSz w:w="11910" w:h="16840"/>
          <w:pgMar w:header="0" w:footer="1014" w:top="1780" w:bottom="1220" w:left="1180" w:right="900"/>
        </w:sect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0"/>
        <w:gridCol w:w="1756"/>
        <w:gridCol w:w="2420"/>
        <w:gridCol w:w="2279"/>
        <w:gridCol w:w="1938"/>
      </w:tblGrid>
      <w:tr>
        <w:trPr>
          <w:trHeight w:val="450" w:hRule="atLeast"/>
        </w:trPr>
        <w:tc>
          <w:tcPr>
            <w:tcW w:w="1190" w:type="dxa"/>
            <w:tcBorders>
              <w:top w:val="double" w:sz="4" w:space="0" w:color="000000"/>
              <w:bottom w:val="double" w:sz="4" w:space="0" w:color="000000"/>
            </w:tcBorders>
          </w:tcPr>
          <w:p>
            <w:pPr>
              <w:pStyle w:val="TableParagraph"/>
              <w:spacing w:before="107"/>
              <w:ind w:left="122"/>
              <w:rPr>
                <w:sz w:val="20"/>
              </w:rPr>
            </w:pPr>
            <w:r>
              <w:rPr>
                <w:spacing w:val="-2"/>
                <w:w w:val="105"/>
                <w:sz w:val="20"/>
              </w:rPr>
              <w:t>Dotación</w:t>
            </w:r>
          </w:p>
        </w:tc>
        <w:tc>
          <w:tcPr>
            <w:tcW w:w="1756" w:type="dxa"/>
            <w:tcBorders>
              <w:top w:val="double" w:sz="4" w:space="0" w:color="000000"/>
              <w:bottom w:val="double" w:sz="4" w:space="0" w:color="000000"/>
            </w:tcBorders>
          </w:tcPr>
          <w:p>
            <w:pPr>
              <w:pStyle w:val="TableParagraph"/>
              <w:spacing w:before="107"/>
              <w:ind w:left="174"/>
              <w:rPr>
                <w:sz w:val="20"/>
              </w:rPr>
            </w:pPr>
            <w:r>
              <w:rPr>
                <w:spacing w:val="-2"/>
                <w:w w:val="105"/>
                <w:sz w:val="20"/>
              </w:rPr>
              <w:t>Descripción</w:t>
            </w:r>
          </w:p>
        </w:tc>
        <w:tc>
          <w:tcPr>
            <w:tcW w:w="2420" w:type="dxa"/>
            <w:tcBorders>
              <w:top w:val="double" w:sz="4" w:space="0" w:color="000000"/>
              <w:bottom w:val="double" w:sz="4" w:space="0" w:color="000000"/>
            </w:tcBorders>
          </w:tcPr>
          <w:p>
            <w:pPr>
              <w:pStyle w:val="TableParagraph"/>
              <w:spacing w:before="107"/>
              <w:ind w:left="119"/>
              <w:rPr>
                <w:sz w:val="20"/>
              </w:rPr>
            </w:pPr>
            <w:r>
              <w:rPr>
                <w:w w:val="105"/>
                <w:sz w:val="20"/>
              </w:rPr>
              <w:t>Características</w:t>
            </w:r>
            <w:r>
              <w:rPr>
                <w:spacing w:val="38"/>
                <w:w w:val="105"/>
                <w:sz w:val="20"/>
              </w:rPr>
              <w:t> </w:t>
            </w:r>
            <w:r>
              <w:rPr>
                <w:spacing w:val="-2"/>
                <w:w w:val="105"/>
                <w:sz w:val="20"/>
              </w:rPr>
              <w:t>técnicas</w:t>
            </w:r>
          </w:p>
        </w:tc>
        <w:tc>
          <w:tcPr>
            <w:tcW w:w="2279" w:type="dxa"/>
            <w:tcBorders>
              <w:top w:val="double" w:sz="4" w:space="0" w:color="000000"/>
              <w:bottom w:val="double" w:sz="4" w:space="0" w:color="000000"/>
            </w:tcBorders>
          </w:tcPr>
          <w:p>
            <w:pPr>
              <w:pStyle w:val="TableParagraph"/>
              <w:spacing w:before="107"/>
              <w:ind w:left="109"/>
              <w:rPr>
                <w:sz w:val="20"/>
              </w:rPr>
            </w:pPr>
            <w:r>
              <w:rPr>
                <w:spacing w:val="-2"/>
                <w:w w:val="110"/>
                <w:sz w:val="20"/>
              </w:rPr>
              <w:t>Observaciones</w:t>
            </w:r>
          </w:p>
        </w:tc>
        <w:tc>
          <w:tcPr>
            <w:tcW w:w="1938" w:type="dxa"/>
            <w:tcBorders>
              <w:top w:val="double" w:sz="4" w:space="0" w:color="000000"/>
              <w:bottom w:val="double" w:sz="4" w:space="0" w:color="000000"/>
            </w:tcBorders>
          </w:tcPr>
          <w:p>
            <w:pPr>
              <w:pStyle w:val="TableParagraph"/>
              <w:spacing w:before="107"/>
              <w:ind w:left="111"/>
              <w:rPr>
                <w:sz w:val="20"/>
              </w:rPr>
            </w:pPr>
            <w:r>
              <w:rPr>
                <w:w w:val="105"/>
                <w:sz w:val="20"/>
              </w:rPr>
              <w:t>Imagen</w:t>
            </w:r>
            <w:r>
              <w:rPr>
                <w:spacing w:val="16"/>
                <w:w w:val="105"/>
                <w:sz w:val="20"/>
              </w:rPr>
              <w:t> </w:t>
            </w:r>
            <w:r>
              <w:rPr>
                <w:w w:val="105"/>
                <w:sz w:val="20"/>
              </w:rPr>
              <w:t>de</w:t>
            </w:r>
            <w:r>
              <w:rPr>
                <w:spacing w:val="17"/>
                <w:w w:val="105"/>
                <w:sz w:val="20"/>
              </w:rPr>
              <w:t> </w:t>
            </w:r>
            <w:r>
              <w:rPr>
                <w:spacing w:val="-2"/>
                <w:w w:val="105"/>
                <w:sz w:val="20"/>
              </w:rPr>
              <w:t>apoyo</w:t>
            </w:r>
          </w:p>
        </w:tc>
      </w:tr>
      <w:tr>
        <w:trPr>
          <w:trHeight w:val="2155" w:hRule="atLeast"/>
        </w:trPr>
        <w:tc>
          <w:tcPr>
            <w:tcW w:w="1190" w:type="dxa"/>
            <w:tcBorders>
              <w:top w:val="double" w:sz="4" w:space="0" w:color="000000"/>
              <w:bottom w:val="single" w:sz="4" w:space="0" w:color="000000"/>
            </w:tcBorders>
          </w:tcPr>
          <w:p>
            <w:pPr>
              <w:pStyle w:val="TableParagraph"/>
              <w:spacing w:line="185" w:lineRule="exact"/>
              <w:ind w:left="122"/>
              <w:rPr>
                <w:sz w:val="16"/>
              </w:rPr>
            </w:pPr>
            <w:r>
              <w:rPr>
                <w:sz w:val="16"/>
              </w:rPr>
              <w:t>Poltrona</w:t>
            </w:r>
            <w:r>
              <w:rPr>
                <w:spacing w:val="12"/>
                <w:w w:val="105"/>
                <w:sz w:val="16"/>
              </w:rPr>
              <w:t> </w:t>
            </w:r>
            <w:r>
              <w:rPr>
                <w:spacing w:val="-12"/>
                <w:w w:val="105"/>
                <w:sz w:val="16"/>
              </w:rPr>
              <w:t>o</w:t>
            </w:r>
          </w:p>
          <w:p>
            <w:pPr>
              <w:pStyle w:val="TableParagraph"/>
              <w:spacing w:before="12"/>
              <w:ind w:left="122"/>
              <w:rPr>
                <w:sz w:val="16"/>
              </w:rPr>
            </w:pPr>
            <w:r>
              <w:rPr>
                <w:spacing w:val="-4"/>
                <w:w w:val="105"/>
                <w:sz w:val="16"/>
              </w:rPr>
              <w:t>sofá</w:t>
            </w:r>
          </w:p>
        </w:tc>
        <w:tc>
          <w:tcPr>
            <w:tcW w:w="1756" w:type="dxa"/>
            <w:tcBorders>
              <w:top w:val="double" w:sz="4" w:space="0" w:color="000000"/>
              <w:bottom w:val="single" w:sz="4" w:space="0" w:color="000000"/>
            </w:tcBorders>
          </w:tcPr>
          <w:p>
            <w:pPr>
              <w:pStyle w:val="TableParagraph"/>
              <w:spacing w:line="185" w:lineRule="exact"/>
              <w:ind w:left="174"/>
              <w:rPr>
                <w:sz w:val="16"/>
              </w:rPr>
            </w:pPr>
            <w:r>
              <w:rPr>
                <w:w w:val="105"/>
                <w:sz w:val="16"/>
              </w:rPr>
              <w:t>Asiento </w:t>
            </w:r>
            <w:r>
              <w:rPr>
                <w:spacing w:val="-2"/>
                <w:w w:val="105"/>
                <w:sz w:val="16"/>
              </w:rPr>
              <w:t>cómodo</w:t>
            </w:r>
          </w:p>
          <w:p>
            <w:pPr>
              <w:pStyle w:val="TableParagraph"/>
              <w:spacing w:line="254" w:lineRule="auto" w:before="12"/>
              <w:ind w:left="174"/>
              <w:rPr>
                <w:sz w:val="16"/>
              </w:rPr>
            </w:pPr>
            <w:r>
              <w:rPr>
                <w:w w:val="105"/>
                <w:sz w:val="16"/>
              </w:rPr>
              <w:t>para una o más</w:t>
            </w:r>
            <w:r>
              <w:rPr>
                <w:spacing w:val="40"/>
                <w:w w:val="105"/>
                <w:sz w:val="16"/>
              </w:rPr>
              <w:t> </w:t>
            </w:r>
            <w:r>
              <w:rPr>
                <w:w w:val="105"/>
                <w:sz w:val="16"/>
              </w:rPr>
              <w:t>personas,</w:t>
            </w:r>
            <w:r>
              <w:rPr>
                <w:spacing w:val="-7"/>
                <w:w w:val="105"/>
                <w:sz w:val="16"/>
              </w:rPr>
              <w:t> </w:t>
            </w:r>
            <w:r>
              <w:rPr>
                <w:w w:val="105"/>
                <w:sz w:val="16"/>
              </w:rPr>
              <w:t>que</w:t>
            </w:r>
            <w:r>
              <w:rPr>
                <w:spacing w:val="-7"/>
                <w:w w:val="105"/>
                <w:sz w:val="16"/>
              </w:rPr>
              <w:t> </w:t>
            </w:r>
            <w:r>
              <w:rPr>
                <w:w w:val="105"/>
                <w:sz w:val="16"/>
              </w:rPr>
              <w:t>tiene</w:t>
            </w:r>
            <w:r>
              <w:rPr>
                <w:spacing w:val="40"/>
                <w:w w:val="105"/>
                <w:sz w:val="16"/>
              </w:rPr>
              <w:t> </w:t>
            </w:r>
            <w:r>
              <w:rPr>
                <w:w w:val="105"/>
                <w:sz w:val="16"/>
              </w:rPr>
              <w:t>respaldo y brazos.</w:t>
            </w:r>
          </w:p>
        </w:tc>
        <w:tc>
          <w:tcPr>
            <w:tcW w:w="2420" w:type="dxa"/>
            <w:tcBorders>
              <w:top w:val="double" w:sz="4" w:space="0" w:color="000000"/>
              <w:bottom w:val="single" w:sz="4" w:space="0" w:color="000000"/>
            </w:tcBorders>
          </w:tcPr>
          <w:p>
            <w:pPr>
              <w:pStyle w:val="TableParagraph"/>
              <w:spacing w:line="185" w:lineRule="exact"/>
              <w:ind w:left="120"/>
              <w:jc w:val="both"/>
              <w:rPr>
                <w:sz w:val="16"/>
              </w:rPr>
            </w:pPr>
            <w:r>
              <w:rPr>
                <w:w w:val="105"/>
                <w:sz w:val="16"/>
              </w:rPr>
              <w:t>El</w:t>
            </w:r>
            <w:r>
              <w:rPr>
                <w:spacing w:val="38"/>
                <w:w w:val="105"/>
                <w:sz w:val="16"/>
              </w:rPr>
              <w:t> </w:t>
            </w:r>
            <w:r>
              <w:rPr>
                <w:w w:val="105"/>
                <w:sz w:val="16"/>
              </w:rPr>
              <w:t>material</w:t>
            </w:r>
            <w:r>
              <w:rPr>
                <w:spacing w:val="39"/>
                <w:w w:val="105"/>
                <w:sz w:val="16"/>
              </w:rPr>
              <w:t> </w:t>
            </w:r>
            <w:r>
              <w:rPr>
                <w:w w:val="105"/>
                <w:sz w:val="16"/>
              </w:rPr>
              <w:t>del</w:t>
            </w:r>
            <w:r>
              <w:rPr>
                <w:spacing w:val="39"/>
                <w:w w:val="105"/>
                <w:sz w:val="16"/>
              </w:rPr>
              <w:t> </w:t>
            </w:r>
            <w:r>
              <w:rPr>
                <w:w w:val="105"/>
                <w:sz w:val="16"/>
              </w:rPr>
              <w:t>forro</w:t>
            </w:r>
            <w:r>
              <w:rPr>
                <w:spacing w:val="38"/>
                <w:w w:val="105"/>
                <w:sz w:val="16"/>
              </w:rPr>
              <w:t> </w:t>
            </w:r>
            <w:r>
              <w:rPr>
                <w:w w:val="105"/>
                <w:sz w:val="16"/>
              </w:rPr>
              <w:t>debe</w:t>
            </w:r>
            <w:r>
              <w:rPr>
                <w:spacing w:val="39"/>
                <w:w w:val="105"/>
                <w:sz w:val="16"/>
              </w:rPr>
              <w:t> </w:t>
            </w:r>
            <w:r>
              <w:rPr>
                <w:spacing w:val="-5"/>
                <w:w w:val="105"/>
                <w:sz w:val="16"/>
              </w:rPr>
              <w:t>ser</w:t>
            </w:r>
          </w:p>
          <w:p>
            <w:pPr>
              <w:pStyle w:val="TableParagraph"/>
              <w:spacing w:line="254" w:lineRule="auto" w:before="12"/>
              <w:ind w:left="120" w:right="104"/>
              <w:jc w:val="both"/>
              <w:rPr>
                <w:sz w:val="16"/>
              </w:rPr>
            </w:pPr>
            <w:r>
              <w:rPr>
                <w:w w:val="105"/>
                <w:sz w:val="16"/>
              </w:rPr>
              <w:t>antialérgico</w:t>
            </w:r>
            <w:r>
              <w:rPr>
                <w:w w:val="105"/>
                <w:sz w:val="16"/>
              </w:rPr>
              <w:t> 100%</w:t>
            </w:r>
            <w:r>
              <w:rPr>
                <w:w w:val="105"/>
                <w:sz w:val="16"/>
              </w:rPr>
              <w:t> con</w:t>
            </w:r>
            <w:r>
              <w:rPr>
                <w:spacing w:val="40"/>
                <w:w w:val="105"/>
                <w:sz w:val="16"/>
              </w:rPr>
              <w:t> </w:t>
            </w:r>
            <w:r>
              <w:rPr>
                <w:w w:val="105"/>
                <w:sz w:val="16"/>
              </w:rPr>
              <w:t>características</w:t>
            </w:r>
            <w:r>
              <w:rPr>
                <w:w w:val="105"/>
                <w:sz w:val="16"/>
              </w:rPr>
              <w:t> anti</w:t>
            </w:r>
            <w:r>
              <w:rPr>
                <w:w w:val="105"/>
                <w:sz w:val="16"/>
              </w:rPr>
              <w:t> flama,</w:t>
            </w:r>
            <w:r>
              <w:rPr>
                <w:w w:val="105"/>
                <w:sz w:val="16"/>
              </w:rPr>
              <w:t> en</w:t>
            </w:r>
            <w:r>
              <w:rPr>
                <w:spacing w:val="40"/>
                <w:w w:val="105"/>
                <w:sz w:val="16"/>
              </w:rPr>
              <w:t> </w:t>
            </w:r>
            <w:r>
              <w:rPr>
                <w:w w:val="105"/>
                <w:sz w:val="16"/>
              </w:rPr>
              <w:t>material</w:t>
            </w:r>
            <w:r>
              <w:rPr>
                <w:w w:val="105"/>
                <w:sz w:val="16"/>
              </w:rPr>
              <w:t> lavable</w:t>
            </w:r>
            <w:r>
              <w:rPr>
                <w:w w:val="105"/>
                <w:sz w:val="16"/>
              </w:rPr>
              <w:t> que</w:t>
            </w:r>
            <w:r>
              <w:rPr>
                <w:w w:val="105"/>
                <w:sz w:val="16"/>
              </w:rPr>
              <w:t> no</w:t>
            </w:r>
            <w:r>
              <w:rPr>
                <w:w w:val="105"/>
                <w:sz w:val="16"/>
              </w:rPr>
              <w:t> se</w:t>
            </w:r>
            <w:r>
              <w:rPr>
                <w:spacing w:val="40"/>
                <w:w w:val="105"/>
                <w:sz w:val="16"/>
              </w:rPr>
              <w:t> </w:t>
            </w:r>
            <w:r>
              <w:rPr>
                <w:w w:val="105"/>
                <w:sz w:val="16"/>
              </w:rPr>
              <w:t>manche o lona sintética.</w:t>
            </w:r>
          </w:p>
        </w:tc>
        <w:tc>
          <w:tcPr>
            <w:tcW w:w="2279" w:type="dxa"/>
            <w:tcBorders>
              <w:top w:val="double" w:sz="4" w:space="0" w:color="000000"/>
              <w:bottom w:val="single" w:sz="4" w:space="0" w:color="000000"/>
            </w:tcBorders>
          </w:tcPr>
          <w:p>
            <w:pPr>
              <w:pStyle w:val="TableParagraph"/>
              <w:spacing w:line="185" w:lineRule="exact"/>
              <w:ind w:left="109"/>
              <w:rPr>
                <w:sz w:val="16"/>
              </w:rPr>
            </w:pPr>
            <w:r>
              <w:rPr>
                <w:w w:val="105"/>
                <w:sz w:val="16"/>
              </w:rPr>
              <w:t>Permiten</w:t>
            </w:r>
            <w:r>
              <w:rPr>
                <w:spacing w:val="1"/>
                <w:w w:val="105"/>
                <w:sz w:val="16"/>
              </w:rPr>
              <w:t> </w:t>
            </w:r>
            <w:r>
              <w:rPr>
                <w:w w:val="105"/>
                <w:sz w:val="16"/>
              </w:rPr>
              <w:t>al</w:t>
            </w:r>
            <w:r>
              <w:rPr>
                <w:spacing w:val="2"/>
                <w:w w:val="105"/>
                <w:sz w:val="16"/>
              </w:rPr>
              <w:t> </w:t>
            </w:r>
            <w:r>
              <w:rPr>
                <w:w w:val="105"/>
                <w:sz w:val="16"/>
              </w:rPr>
              <w:t>adulto</w:t>
            </w:r>
            <w:r>
              <w:rPr>
                <w:spacing w:val="3"/>
                <w:w w:val="105"/>
                <w:sz w:val="16"/>
              </w:rPr>
              <w:t> </w:t>
            </w:r>
            <w:r>
              <w:rPr>
                <w:w w:val="105"/>
                <w:sz w:val="16"/>
              </w:rPr>
              <w:t>y</w:t>
            </w:r>
            <w:r>
              <w:rPr>
                <w:spacing w:val="2"/>
                <w:w w:val="105"/>
                <w:sz w:val="16"/>
              </w:rPr>
              <w:t> </w:t>
            </w:r>
            <w:r>
              <w:rPr>
                <w:w w:val="105"/>
                <w:sz w:val="16"/>
              </w:rPr>
              <w:t>al</w:t>
            </w:r>
            <w:r>
              <w:rPr>
                <w:spacing w:val="2"/>
                <w:w w:val="105"/>
                <w:sz w:val="16"/>
              </w:rPr>
              <w:t> </w:t>
            </w:r>
            <w:r>
              <w:rPr>
                <w:spacing w:val="-4"/>
                <w:w w:val="105"/>
                <w:sz w:val="16"/>
              </w:rPr>
              <w:t>niño</w:t>
            </w:r>
          </w:p>
          <w:p>
            <w:pPr>
              <w:pStyle w:val="TableParagraph"/>
              <w:spacing w:before="12"/>
              <w:ind w:left="109"/>
              <w:rPr>
                <w:sz w:val="16"/>
              </w:rPr>
            </w:pPr>
            <w:r>
              <w:rPr>
                <w:w w:val="105"/>
                <w:sz w:val="16"/>
              </w:rPr>
              <w:t>sentarse</w:t>
            </w:r>
            <w:r>
              <w:rPr>
                <w:spacing w:val="-2"/>
                <w:w w:val="105"/>
                <w:sz w:val="16"/>
              </w:rPr>
              <w:t> </w:t>
            </w:r>
            <w:r>
              <w:rPr>
                <w:w w:val="105"/>
                <w:sz w:val="16"/>
              </w:rPr>
              <w:t>juntos</w:t>
            </w:r>
            <w:r>
              <w:rPr>
                <w:spacing w:val="-1"/>
                <w:w w:val="105"/>
                <w:sz w:val="16"/>
              </w:rPr>
              <w:t> </w:t>
            </w:r>
            <w:r>
              <w:rPr>
                <w:w w:val="105"/>
                <w:sz w:val="16"/>
              </w:rPr>
              <w:t>para </w:t>
            </w:r>
            <w:r>
              <w:rPr>
                <w:spacing w:val="-4"/>
                <w:w w:val="105"/>
                <w:sz w:val="16"/>
              </w:rPr>
              <w:t>leer.</w:t>
            </w:r>
          </w:p>
        </w:tc>
        <w:tc>
          <w:tcPr>
            <w:tcW w:w="1938" w:type="dxa"/>
            <w:tcBorders>
              <w:top w:val="double" w:sz="4" w:space="0" w:color="000000"/>
              <w:bottom w:val="single" w:sz="4" w:space="0" w:color="000000"/>
            </w:tcBorders>
          </w:tcPr>
          <w:p>
            <w:pPr>
              <w:pStyle w:val="TableParagraph"/>
              <w:ind w:left="327"/>
              <w:rPr>
                <w:sz w:val="20"/>
              </w:rPr>
            </w:pPr>
            <w:r>
              <w:rPr>
                <w:sz w:val="20"/>
              </w:rPr>
              <w:drawing>
                <wp:inline distT="0" distB="0" distL="0" distR="0">
                  <wp:extent cx="815331" cy="1360170"/>
                  <wp:effectExtent l="0" t="0" r="0" b="0"/>
                  <wp:docPr id="13" name="image9.jpeg"/>
                  <wp:cNvGraphicFramePr>
                    <a:graphicFrameLocks noChangeAspect="1"/>
                  </wp:cNvGraphicFramePr>
                  <a:graphic>
                    <a:graphicData uri="http://schemas.openxmlformats.org/drawingml/2006/picture">
                      <pic:pic>
                        <pic:nvPicPr>
                          <pic:cNvPr id="14" name="image9.jpeg"/>
                          <pic:cNvPicPr/>
                        </pic:nvPicPr>
                        <pic:blipFill>
                          <a:blip r:embed="rId50" cstate="print"/>
                          <a:stretch>
                            <a:fillRect/>
                          </a:stretch>
                        </pic:blipFill>
                        <pic:spPr>
                          <a:xfrm>
                            <a:off x="0" y="0"/>
                            <a:ext cx="815331" cy="1360170"/>
                          </a:xfrm>
                          <a:prstGeom prst="rect">
                            <a:avLst/>
                          </a:prstGeom>
                        </pic:spPr>
                      </pic:pic>
                    </a:graphicData>
                  </a:graphic>
                </wp:inline>
              </w:drawing>
            </w:r>
            <w:r>
              <w:rPr>
                <w:sz w:val="20"/>
              </w:rPr>
            </w:r>
          </w:p>
        </w:tc>
      </w:tr>
      <w:tr>
        <w:trPr>
          <w:trHeight w:val="1149" w:hRule="atLeast"/>
        </w:trPr>
        <w:tc>
          <w:tcPr>
            <w:tcW w:w="1190" w:type="dxa"/>
            <w:tcBorders>
              <w:top w:val="single" w:sz="4" w:space="0" w:color="000000"/>
              <w:bottom w:val="single" w:sz="4" w:space="0" w:color="000000"/>
            </w:tcBorders>
          </w:tcPr>
          <w:p>
            <w:pPr>
              <w:pStyle w:val="TableParagraph"/>
              <w:spacing w:before="9"/>
              <w:ind w:left="122"/>
              <w:rPr>
                <w:sz w:val="16"/>
              </w:rPr>
            </w:pPr>
            <w:r>
              <w:rPr>
                <w:spacing w:val="-2"/>
                <w:w w:val="110"/>
                <w:sz w:val="16"/>
              </w:rPr>
              <w:t>Silla</w:t>
            </w:r>
          </w:p>
        </w:tc>
        <w:tc>
          <w:tcPr>
            <w:tcW w:w="1756" w:type="dxa"/>
            <w:tcBorders>
              <w:top w:val="single" w:sz="4" w:space="0" w:color="000000"/>
              <w:bottom w:val="single" w:sz="4" w:space="0" w:color="000000"/>
            </w:tcBorders>
          </w:tcPr>
          <w:p>
            <w:pPr>
              <w:pStyle w:val="TableParagraph"/>
              <w:spacing w:line="254" w:lineRule="auto" w:before="9"/>
              <w:ind w:left="174" w:right="102"/>
              <w:rPr>
                <w:sz w:val="16"/>
              </w:rPr>
            </w:pPr>
            <w:r>
              <w:rPr>
                <w:w w:val="105"/>
                <w:sz w:val="16"/>
              </w:rPr>
              <w:t>Asiento cómodo de</w:t>
            </w:r>
            <w:r>
              <w:rPr>
                <w:spacing w:val="40"/>
                <w:w w:val="105"/>
                <w:sz w:val="16"/>
              </w:rPr>
              <w:t> </w:t>
            </w:r>
            <w:r>
              <w:rPr>
                <w:w w:val="105"/>
                <w:sz w:val="16"/>
              </w:rPr>
              <w:t>buena estabilidad</w:t>
            </w:r>
            <w:r>
              <w:rPr>
                <w:spacing w:val="40"/>
                <w:w w:val="105"/>
                <w:sz w:val="16"/>
              </w:rPr>
              <w:t> </w:t>
            </w:r>
            <w:r>
              <w:rPr>
                <w:w w:val="105"/>
                <w:sz w:val="16"/>
              </w:rPr>
              <w:t>para un niño o niña</w:t>
            </w:r>
            <w:r>
              <w:rPr>
                <w:spacing w:val="40"/>
                <w:w w:val="105"/>
                <w:sz w:val="16"/>
              </w:rPr>
              <w:t> </w:t>
            </w:r>
            <w:r>
              <w:rPr>
                <w:w w:val="105"/>
                <w:sz w:val="16"/>
              </w:rPr>
              <w:t>con respaldo.</w:t>
            </w:r>
          </w:p>
        </w:tc>
        <w:tc>
          <w:tcPr>
            <w:tcW w:w="2420" w:type="dxa"/>
            <w:tcBorders>
              <w:top w:val="single" w:sz="4" w:space="0" w:color="000000"/>
              <w:bottom w:val="single" w:sz="4" w:space="0" w:color="000000"/>
            </w:tcBorders>
          </w:tcPr>
          <w:p>
            <w:pPr>
              <w:pStyle w:val="TableParagraph"/>
              <w:spacing w:line="254" w:lineRule="auto" w:before="9"/>
              <w:ind w:left="120" w:right="508"/>
              <w:jc w:val="both"/>
              <w:rPr>
                <w:sz w:val="16"/>
              </w:rPr>
            </w:pPr>
            <w:r>
              <w:rPr>
                <w:w w:val="105"/>
                <w:sz w:val="16"/>
              </w:rPr>
              <w:t>De</w:t>
            </w:r>
            <w:r>
              <w:rPr>
                <w:w w:val="105"/>
                <w:sz w:val="16"/>
              </w:rPr>
              <w:t> estructura</w:t>
            </w:r>
            <w:r>
              <w:rPr>
                <w:w w:val="105"/>
                <w:sz w:val="16"/>
              </w:rPr>
              <w:t> metálica</w:t>
            </w:r>
            <w:r>
              <w:rPr>
                <w:w w:val="105"/>
                <w:sz w:val="16"/>
              </w:rPr>
              <w:t> y</w:t>
            </w:r>
            <w:r>
              <w:rPr>
                <w:spacing w:val="40"/>
                <w:w w:val="105"/>
                <w:sz w:val="16"/>
              </w:rPr>
              <w:t> </w:t>
            </w:r>
            <w:r>
              <w:rPr>
                <w:w w:val="105"/>
                <w:sz w:val="16"/>
              </w:rPr>
              <w:t>silla</w:t>
            </w:r>
            <w:r>
              <w:rPr>
                <w:w w:val="105"/>
                <w:sz w:val="16"/>
              </w:rPr>
              <w:t> y</w:t>
            </w:r>
            <w:r>
              <w:rPr>
                <w:w w:val="105"/>
                <w:sz w:val="16"/>
              </w:rPr>
              <w:t> espaldar</w:t>
            </w:r>
            <w:r>
              <w:rPr>
                <w:w w:val="105"/>
                <w:sz w:val="16"/>
              </w:rPr>
              <w:t> de</w:t>
            </w:r>
            <w:r>
              <w:rPr>
                <w:spacing w:val="80"/>
                <w:w w:val="105"/>
                <w:sz w:val="16"/>
              </w:rPr>
              <w:t> </w:t>
            </w:r>
            <w:r>
              <w:rPr>
                <w:spacing w:val="-2"/>
                <w:w w:val="105"/>
                <w:sz w:val="16"/>
              </w:rPr>
              <w:t>plástico</w:t>
            </w:r>
          </w:p>
        </w:tc>
        <w:tc>
          <w:tcPr>
            <w:tcW w:w="2279" w:type="dxa"/>
            <w:tcBorders>
              <w:top w:val="single" w:sz="4" w:space="0" w:color="000000"/>
              <w:bottom w:val="single" w:sz="4" w:space="0" w:color="000000"/>
            </w:tcBorders>
          </w:tcPr>
          <w:p>
            <w:pPr>
              <w:pStyle w:val="TableParagraph"/>
              <w:rPr>
                <w:rFonts w:ascii="Times New Roman"/>
                <w:sz w:val="16"/>
              </w:rPr>
            </w:pPr>
          </w:p>
        </w:tc>
        <w:tc>
          <w:tcPr>
            <w:tcW w:w="1938" w:type="dxa"/>
            <w:tcBorders>
              <w:top w:val="single" w:sz="4" w:space="0" w:color="000000"/>
              <w:bottom w:val="single" w:sz="4" w:space="0" w:color="000000"/>
            </w:tcBorders>
          </w:tcPr>
          <w:p>
            <w:pPr>
              <w:pStyle w:val="TableParagraph"/>
              <w:ind w:left="543"/>
              <w:rPr>
                <w:sz w:val="20"/>
              </w:rPr>
            </w:pPr>
            <w:r>
              <w:rPr>
                <w:sz w:val="20"/>
              </w:rPr>
              <w:drawing>
                <wp:inline distT="0" distB="0" distL="0" distR="0">
                  <wp:extent cx="539891" cy="722376"/>
                  <wp:effectExtent l="0" t="0" r="0" b="0"/>
                  <wp:docPr id="15" name="image10.jpeg"/>
                  <wp:cNvGraphicFramePr>
                    <a:graphicFrameLocks noChangeAspect="1"/>
                  </wp:cNvGraphicFramePr>
                  <a:graphic>
                    <a:graphicData uri="http://schemas.openxmlformats.org/drawingml/2006/picture">
                      <pic:pic>
                        <pic:nvPicPr>
                          <pic:cNvPr id="16" name="image10.jpeg"/>
                          <pic:cNvPicPr/>
                        </pic:nvPicPr>
                        <pic:blipFill>
                          <a:blip r:embed="rId51" cstate="print"/>
                          <a:stretch>
                            <a:fillRect/>
                          </a:stretch>
                        </pic:blipFill>
                        <pic:spPr>
                          <a:xfrm>
                            <a:off x="0" y="0"/>
                            <a:ext cx="539891" cy="722376"/>
                          </a:xfrm>
                          <a:prstGeom prst="rect">
                            <a:avLst/>
                          </a:prstGeom>
                        </pic:spPr>
                      </pic:pic>
                    </a:graphicData>
                  </a:graphic>
                </wp:inline>
              </w:drawing>
            </w:r>
            <w:r>
              <w:rPr>
                <w:sz w:val="20"/>
              </w:rPr>
            </w:r>
          </w:p>
        </w:tc>
      </w:tr>
      <w:tr>
        <w:trPr>
          <w:trHeight w:val="2066" w:hRule="atLeast"/>
        </w:trPr>
        <w:tc>
          <w:tcPr>
            <w:tcW w:w="1190" w:type="dxa"/>
            <w:tcBorders>
              <w:top w:val="single" w:sz="4" w:space="0" w:color="000000"/>
            </w:tcBorders>
          </w:tcPr>
          <w:p>
            <w:pPr>
              <w:pStyle w:val="TableParagraph"/>
              <w:spacing w:before="9"/>
              <w:ind w:left="122"/>
              <w:rPr>
                <w:sz w:val="16"/>
              </w:rPr>
            </w:pPr>
            <w:r>
              <w:rPr>
                <w:spacing w:val="-2"/>
                <w:w w:val="110"/>
                <w:sz w:val="16"/>
              </w:rPr>
              <w:t>Señalización</w:t>
            </w:r>
          </w:p>
        </w:tc>
        <w:tc>
          <w:tcPr>
            <w:tcW w:w="1756" w:type="dxa"/>
            <w:tcBorders>
              <w:top w:val="single" w:sz="4" w:space="0" w:color="000000"/>
            </w:tcBorders>
          </w:tcPr>
          <w:p>
            <w:pPr>
              <w:pStyle w:val="TableParagraph"/>
              <w:spacing w:line="254" w:lineRule="auto" w:before="9"/>
              <w:ind w:left="174" w:right="102"/>
              <w:rPr>
                <w:sz w:val="16"/>
              </w:rPr>
            </w:pPr>
            <w:r>
              <w:rPr>
                <w:w w:val="105"/>
                <w:sz w:val="16"/>
              </w:rPr>
              <w:t>Conjunto de</w:t>
            </w:r>
            <w:r>
              <w:rPr>
                <w:spacing w:val="40"/>
                <w:w w:val="105"/>
                <w:sz w:val="16"/>
              </w:rPr>
              <w:t> </w:t>
            </w:r>
            <w:r>
              <w:rPr>
                <w:w w:val="105"/>
                <w:sz w:val="16"/>
              </w:rPr>
              <w:t>elementos, tales</w:t>
            </w:r>
            <w:r>
              <w:rPr>
                <w:spacing w:val="40"/>
                <w:w w:val="105"/>
                <w:sz w:val="16"/>
              </w:rPr>
              <w:t> </w:t>
            </w:r>
            <w:r>
              <w:rPr>
                <w:w w:val="105"/>
                <w:sz w:val="16"/>
              </w:rPr>
              <w:t>como carteles o</w:t>
            </w:r>
            <w:r>
              <w:rPr>
                <w:spacing w:val="40"/>
                <w:w w:val="105"/>
                <w:sz w:val="16"/>
              </w:rPr>
              <w:t> </w:t>
            </w:r>
            <w:r>
              <w:rPr>
                <w:w w:val="105"/>
                <w:sz w:val="16"/>
              </w:rPr>
              <w:t>avisos</w:t>
            </w:r>
            <w:r>
              <w:rPr>
                <w:spacing w:val="-1"/>
                <w:w w:val="105"/>
                <w:sz w:val="16"/>
              </w:rPr>
              <w:t> </w:t>
            </w:r>
            <w:r>
              <w:rPr>
                <w:w w:val="105"/>
                <w:sz w:val="16"/>
              </w:rPr>
              <w:t>que</w:t>
            </w:r>
            <w:r>
              <w:rPr>
                <w:spacing w:val="-1"/>
                <w:w w:val="105"/>
                <w:sz w:val="16"/>
              </w:rPr>
              <w:t> </w:t>
            </w:r>
            <w:r>
              <w:rPr>
                <w:w w:val="105"/>
                <w:sz w:val="16"/>
              </w:rPr>
              <w:t>sirven</w:t>
            </w:r>
            <w:r>
              <w:rPr>
                <w:spacing w:val="-1"/>
                <w:w w:val="105"/>
                <w:sz w:val="16"/>
              </w:rPr>
              <w:t> </w:t>
            </w:r>
            <w:r>
              <w:rPr>
                <w:w w:val="105"/>
                <w:sz w:val="16"/>
              </w:rPr>
              <w:t>de</w:t>
            </w:r>
            <w:r>
              <w:rPr>
                <w:spacing w:val="40"/>
                <w:w w:val="105"/>
                <w:sz w:val="16"/>
              </w:rPr>
              <w:t> </w:t>
            </w:r>
            <w:r>
              <w:rPr>
                <w:w w:val="105"/>
                <w:sz w:val="16"/>
              </w:rPr>
              <w:t>guía a los usuarios.</w:t>
            </w:r>
          </w:p>
        </w:tc>
        <w:tc>
          <w:tcPr>
            <w:tcW w:w="2420" w:type="dxa"/>
            <w:tcBorders>
              <w:top w:val="single" w:sz="4" w:space="0" w:color="000000"/>
            </w:tcBorders>
          </w:tcPr>
          <w:p>
            <w:pPr>
              <w:pStyle w:val="TableParagraph"/>
              <w:spacing w:line="254" w:lineRule="auto" w:before="9"/>
              <w:ind w:left="120" w:right="509"/>
              <w:jc w:val="both"/>
              <w:rPr>
                <w:sz w:val="16"/>
              </w:rPr>
            </w:pPr>
            <w:r>
              <w:rPr>
                <w:w w:val="105"/>
                <w:sz w:val="16"/>
              </w:rPr>
              <w:t>La</w:t>
            </w:r>
            <w:r>
              <w:rPr>
                <w:w w:val="105"/>
                <w:sz w:val="16"/>
              </w:rPr>
              <w:t> señalización debe</w:t>
            </w:r>
            <w:r>
              <w:rPr>
                <w:w w:val="105"/>
                <w:sz w:val="16"/>
              </w:rPr>
              <w:t> ser</w:t>
            </w:r>
            <w:r>
              <w:rPr>
                <w:spacing w:val="40"/>
                <w:w w:val="105"/>
                <w:sz w:val="16"/>
              </w:rPr>
              <w:t> </w:t>
            </w:r>
            <w:r>
              <w:rPr>
                <w:w w:val="105"/>
                <w:sz w:val="16"/>
              </w:rPr>
              <w:t>ejecutada</w:t>
            </w:r>
            <w:r>
              <w:rPr>
                <w:w w:val="105"/>
                <w:sz w:val="16"/>
              </w:rPr>
              <w:t> en</w:t>
            </w:r>
            <w:r>
              <w:rPr>
                <w:w w:val="105"/>
                <w:sz w:val="16"/>
              </w:rPr>
              <w:t> </w:t>
            </w:r>
            <w:r>
              <w:rPr>
                <w:w w:val="105"/>
                <w:sz w:val="16"/>
              </w:rPr>
              <w:t>materiales</w:t>
            </w:r>
            <w:r>
              <w:rPr>
                <w:spacing w:val="40"/>
                <w:w w:val="105"/>
                <w:sz w:val="16"/>
              </w:rPr>
              <w:t> </w:t>
            </w:r>
            <w:r>
              <w:rPr>
                <w:w w:val="105"/>
                <w:sz w:val="16"/>
              </w:rPr>
              <w:t>duraderos,</w:t>
            </w:r>
            <w:r>
              <w:rPr>
                <w:w w:val="105"/>
                <w:sz w:val="16"/>
              </w:rPr>
              <w:t> de</w:t>
            </w:r>
            <w:r>
              <w:rPr>
                <w:w w:val="105"/>
                <w:sz w:val="16"/>
              </w:rPr>
              <w:t> fácil</w:t>
            </w:r>
            <w:r>
              <w:rPr>
                <w:spacing w:val="40"/>
                <w:w w:val="105"/>
                <w:sz w:val="16"/>
              </w:rPr>
              <w:t> </w:t>
            </w:r>
            <w:r>
              <w:rPr>
                <w:w w:val="105"/>
                <w:sz w:val="16"/>
              </w:rPr>
              <w:t>movilidad</w:t>
            </w:r>
            <w:r>
              <w:rPr>
                <w:w w:val="105"/>
                <w:sz w:val="16"/>
              </w:rPr>
              <w:t> y</w:t>
            </w:r>
            <w:r>
              <w:rPr>
                <w:w w:val="105"/>
                <w:sz w:val="16"/>
              </w:rPr>
              <w:t> debe</w:t>
            </w:r>
            <w:r>
              <w:rPr>
                <w:w w:val="105"/>
                <w:sz w:val="16"/>
              </w:rPr>
              <w:t> ser</w:t>
            </w:r>
            <w:r>
              <w:rPr>
                <w:spacing w:val="40"/>
                <w:w w:val="105"/>
                <w:sz w:val="16"/>
              </w:rPr>
              <w:t> </w:t>
            </w:r>
            <w:r>
              <w:rPr>
                <w:w w:val="105"/>
                <w:sz w:val="16"/>
              </w:rPr>
              <w:t>colocada</w:t>
            </w:r>
            <w:r>
              <w:rPr>
                <w:spacing w:val="-1"/>
                <w:w w:val="105"/>
                <w:sz w:val="16"/>
              </w:rPr>
              <w:t> </w:t>
            </w:r>
            <w:r>
              <w:rPr>
                <w:w w:val="105"/>
                <w:sz w:val="16"/>
              </w:rPr>
              <w:t>en</w:t>
            </w:r>
            <w:r>
              <w:rPr>
                <w:spacing w:val="-2"/>
                <w:w w:val="105"/>
                <w:sz w:val="16"/>
              </w:rPr>
              <w:t> </w:t>
            </w:r>
            <w:r>
              <w:rPr>
                <w:w w:val="105"/>
                <w:sz w:val="16"/>
              </w:rPr>
              <w:t>los</w:t>
            </w:r>
            <w:r>
              <w:rPr>
                <w:spacing w:val="-2"/>
                <w:w w:val="105"/>
                <w:sz w:val="16"/>
              </w:rPr>
              <w:t> </w:t>
            </w:r>
            <w:r>
              <w:rPr>
                <w:w w:val="105"/>
                <w:sz w:val="16"/>
              </w:rPr>
              <w:t>sitios</w:t>
            </w:r>
            <w:r>
              <w:rPr>
                <w:spacing w:val="-2"/>
                <w:w w:val="105"/>
                <w:sz w:val="16"/>
              </w:rPr>
              <w:t> </w:t>
            </w:r>
            <w:r>
              <w:rPr>
                <w:w w:val="105"/>
                <w:sz w:val="16"/>
              </w:rPr>
              <w:t>más</w:t>
            </w:r>
            <w:r>
              <w:rPr>
                <w:spacing w:val="40"/>
                <w:w w:val="105"/>
                <w:sz w:val="16"/>
              </w:rPr>
              <w:t> </w:t>
            </w:r>
            <w:r>
              <w:rPr>
                <w:w w:val="105"/>
                <w:sz w:val="16"/>
              </w:rPr>
              <w:t>visibles del espacio.</w:t>
            </w:r>
          </w:p>
        </w:tc>
        <w:tc>
          <w:tcPr>
            <w:tcW w:w="2279" w:type="dxa"/>
            <w:tcBorders>
              <w:top w:val="single" w:sz="4" w:space="0" w:color="000000"/>
            </w:tcBorders>
          </w:tcPr>
          <w:p>
            <w:pPr>
              <w:pStyle w:val="TableParagraph"/>
              <w:spacing w:line="254" w:lineRule="auto" w:before="9"/>
              <w:ind w:left="109" w:right="145"/>
              <w:rPr>
                <w:sz w:val="16"/>
              </w:rPr>
            </w:pPr>
            <w:r>
              <w:rPr>
                <w:w w:val="105"/>
                <w:sz w:val="16"/>
              </w:rPr>
              <w:t>La sala o espacio de lectura</w:t>
            </w:r>
            <w:r>
              <w:rPr>
                <w:spacing w:val="40"/>
                <w:w w:val="105"/>
                <w:sz w:val="16"/>
              </w:rPr>
              <w:t> </w:t>
            </w:r>
            <w:r>
              <w:rPr>
                <w:w w:val="105"/>
                <w:sz w:val="16"/>
              </w:rPr>
              <w:t>debe contar con dos tipos de</w:t>
            </w:r>
            <w:r>
              <w:rPr>
                <w:spacing w:val="40"/>
                <w:w w:val="105"/>
                <w:sz w:val="16"/>
              </w:rPr>
              <w:t> </w:t>
            </w:r>
            <w:r>
              <w:rPr>
                <w:w w:val="105"/>
                <w:sz w:val="16"/>
              </w:rPr>
              <w:t>señalización, una que ubique</w:t>
            </w:r>
            <w:r>
              <w:rPr>
                <w:spacing w:val="40"/>
                <w:w w:val="105"/>
                <w:sz w:val="16"/>
              </w:rPr>
              <w:t> </w:t>
            </w:r>
            <w:r>
              <w:rPr>
                <w:w w:val="105"/>
                <w:sz w:val="16"/>
              </w:rPr>
              <w:t>al usuario en el espacio, los</w:t>
            </w:r>
            <w:r>
              <w:rPr>
                <w:spacing w:val="40"/>
                <w:w w:val="105"/>
                <w:sz w:val="16"/>
              </w:rPr>
              <w:t> </w:t>
            </w:r>
            <w:r>
              <w:rPr>
                <w:w w:val="105"/>
                <w:sz w:val="16"/>
              </w:rPr>
              <w:t>servicios y las colecciones, y</w:t>
            </w:r>
            <w:r>
              <w:rPr>
                <w:spacing w:val="40"/>
                <w:w w:val="105"/>
                <w:sz w:val="16"/>
              </w:rPr>
              <w:t> </w:t>
            </w:r>
            <w:r>
              <w:rPr>
                <w:w w:val="105"/>
                <w:sz w:val="16"/>
              </w:rPr>
              <w:t>la otra, en relación con la</w:t>
            </w:r>
            <w:r>
              <w:rPr>
                <w:spacing w:val="40"/>
                <w:w w:val="105"/>
                <w:sz w:val="16"/>
              </w:rPr>
              <w:t> </w:t>
            </w:r>
            <w:r>
              <w:rPr>
                <w:w w:val="105"/>
                <w:sz w:val="16"/>
              </w:rPr>
              <w:t>normativa vigente sobre</w:t>
            </w:r>
            <w:r>
              <w:rPr>
                <w:spacing w:val="40"/>
                <w:w w:val="105"/>
                <w:sz w:val="16"/>
              </w:rPr>
              <w:t> </w:t>
            </w:r>
            <w:r>
              <w:rPr>
                <w:w w:val="105"/>
                <w:sz w:val="16"/>
              </w:rPr>
              <w:t>prevención y atención de</w:t>
            </w:r>
            <w:r>
              <w:rPr>
                <w:spacing w:val="40"/>
                <w:w w:val="105"/>
                <w:sz w:val="16"/>
              </w:rPr>
              <w:t> </w:t>
            </w:r>
            <w:r>
              <w:rPr>
                <w:w w:val="105"/>
                <w:sz w:val="16"/>
              </w:rPr>
              <w:t>emergencias, que oriente la</w:t>
            </w:r>
          </w:p>
          <w:p>
            <w:pPr>
              <w:pStyle w:val="TableParagraph"/>
              <w:spacing w:line="167" w:lineRule="exact" w:before="8"/>
              <w:ind w:left="109"/>
              <w:rPr>
                <w:sz w:val="16"/>
              </w:rPr>
            </w:pPr>
            <w:r>
              <w:rPr>
                <w:spacing w:val="-2"/>
                <w:w w:val="110"/>
                <w:sz w:val="16"/>
              </w:rPr>
              <w:t>evacuación.</w:t>
            </w:r>
          </w:p>
        </w:tc>
        <w:tc>
          <w:tcPr>
            <w:tcW w:w="1938" w:type="dxa"/>
            <w:tcBorders>
              <w:top w:val="single" w:sz="4" w:space="0" w:color="000000"/>
            </w:tcBorders>
          </w:tcPr>
          <w:p>
            <w:pPr>
              <w:pStyle w:val="TableParagraph"/>
              <w:ind w:left="181"/>
              <w:rPr>
                <w:sz w:val="20"/>
              </w:rPr>
            </w:pPr>
            <w:r>
              <w:rPr>
                <w:sz w:val="20"/>
              </w:rPr>
              <w:drawing>
                <wp:inline distT="0" distB="0" distL="0" distR="0">
                  <wp:extent cx="1000885" cy="541781"/>
                  <wp:effectExtent l="0" t="0" r="0" b="0"/>
                  <wp:docPr id="17" name="image11.jpeg"/>
                  <wp:cNvGraphicFramePr>
                    <a:graphicFrameLocks noChangeAspect="1"/>
                  </wp:cNvGraphicFramePr>
                  <a:graphic>
                    <a:graphicData uri="http://schemas.openxmlformats.org/drawingml/2006/picture">
                      <pic:pic>
                        <pic:nvPicPr>
                          <pic:cNvPr id="18" name="image11.jpeg"/>
                          <pic:cNvPicPr/>
                        </pic:nvPicPr>
                        <pic:blipFill>
                          <a:blip r:embed="rId52" cstate="print"/>
                          <a:stretch>
                            <a:fillRect/>
                          </a:stretch>
                        </pic:blipFill>
                        <pic:spPr>
                          <a:xfrm>
                            <a:off x="0" y="0"/>
                            <a:ext cx="1000885" cy="541781"/>
                          </a:xfrm>
                          <a:prstGeom prst="rect">
                            <a:avLst/>
                          </a:prstGeom>
                        </pic:spPr>
                      </pic:pic>
                    </a:graphicData>
                  </a:graphic>
                </wp:inline>
              </w:drawing>
            </w:r>
            <w:r>
              <w:rPr>
                <w:sz w:val="20"/>
              </w:rPr>
            </w:r>
          </w:p>
        </w:tc>
      </w:tr>
      <w:tr>
        <w:trPr>
          <w:trHeight w:val="5057" w:hRule="atLeast"/>
        </w:trPr>
        <w:tc>
          <w:tcPr>
            <w:tcW w:w="1190" w:type="dxa"/>
            <w:tcBorders>
              <w:bottom w:val="single" w:sz="4" w:space="0" w:color="000000"/>
            </w:tcBorders>
          </w:tcPr>
          <w:p>
            <w:pPr>
              <w:pStyle w:val="TableParagraph"/>
              <w:rPr>
                <w:rFonts w:ascii="Times New Roman"/>
                <w:sz w:val="16"/>
              </w:rPr>
            </w:pPr>
          </w:p>
        </w:tc>
        <w:tc>
          <w:tcPr>
            <w:tcW w:w="1756" w:type="dxa"/>
            <w:tcBorders>
              <w:bottom w:val="single" w:sz="4" w:space="0" w:color="000000"/>
            </w:tcBorders>
          </w:tcPr>
          <w:p>
            <w:pPr>
              <w:pStyle w:val="TableParagraph"/>
              <w:rPr>
                <w:rFonts w:ascii="Times New Roman"/>
                <w:sz w:val="16"/>
              </w:rPr>
            </w:pPr>
          </w:p>
        </w:tc>
        <w:tc>
          <w:tcPr>
            <w:tcW w:w="2420" w:type="dxa"/>
            <w:tcBorders>
              <w:bottom w:val="single" w:sz="4" w:space="0" w:color="000000"/>
            </w:tcBorders>
          </w:tcPr>
          <w:p>
            <w:pPr>
              <w:pStyle w:val="TableParagraph"/>
              <w:rPr>
                <w:rFonts w:ascii="Times New Roman"/>
                <w:sz w:val="16"/>
              </w:rPr>
            </w:pPr>
          </w:p>
        </w:tc>
        <w:tc>
          <w:tcPr>
            <w:tcW w:w="2279" w:type="dxa"/>
            <w:tcBorders>
              <w:bottom w:val="single" w:sz="4" w:space="0" w:color="000000"/>
            </w:tcBorders>
          </w:tcPr>
          <w:p>
            <w:pPr>
              <w:pStyle w:val="TableParagraph"/>
              <w:spacing w:line="220" w:lineRule="auto" w:before="16"/>
              <w:ind w:left="143" w:right="127"/>
              <w:rPr>
                <w:sz w:val="16"/>
              </w:rPr>
            </w:pPr>
            <w:r>
              <w:rPr>
                <w:w w:val="110"/>
                <w:sz w:val="16"/>
              </w:rPr>
              <w:t>Se sugiere que la</w:t>
            </w:r>
            <w:r>
              <w:rPr>
                <w:spacing w:val="40"/>
                <w:w w:val="110"/>
                <w:sz w:val="16"/>
              </w:rPr>
              <w:t> </w:t>
            </w:r>
            <w:r>
              <w:rPr>
                <w:w w:val="110"/>
                <w:sz w:val="16"/>
              </w:rPr>
              <w:t>señalización</w:t>
            </w:r>
            <w:r>
              <w:rPr>
                <w:spacing w:val="-9"/>
                <w:w w:val="110"/>
                <w:sz w:val="16"/>
              </w:rPr>
              <w:t> </w:t>
            </w:r>
            <w:r>
              <w:rPr>
                <w:w w:val="110"/>
                <w:sz w:val="16"/>
              </w:rPr>
              <w:t>incluya</w:t>
            </w:r>
            <w:r>
              <w:rPr>
                <w:spacing w:val="-8"/>
                <w:w w:val="110"/>
                <w:sz w:val="16"/>
              </w:rPr>
              <w:t> </w:t>
            </w:r>
            <w:r>
              <w:rPr>
                <w:w w:val="110"/>
                <w:sz w:val="16"/>
              </w:rPr>
              <w:t>además</w:t>
            </w:r>
            <w:r>
              <w:rPr>
                <w:spacing w:val="40"/>
                <w:w w:val="110"/>
                <w:sz w:val="16"/>
              </w:rPr>
              <w:t> </w:t>
            </w:r>
            <w:r>
              <w:rPr>
                <w:w w:val="110"/>
                <w:sz w:val="16"/>
              </w:rPr>
              <w:t>del texto en tipografía</w:t>
            </w:r>
            <w:r>
              <w:rPr>
                <w:spacing w:val="40"/>
                <w:w w:val="110"/>
                <w:sz w:val="16"/>
              </w:rPr>
              <w:t> </w:t>
            </w:r>
            <w:r>
              <w:rPr>
                <w:w w:val="110"/>
                <w:sz w:val="16"/>
              </w:rPr>
              <w:t>convencional, braille y</w:t>
            </w:r>
            <w:r>
              <w:rPr>
                <w:spacing w:val="40"/>
                <w:w w:val="110"/>
                <w:sz w:val="16"/>
              </w:rPr>
              <w:t> </w:t>
            </w:r>
            <w:r>
              <w:rPr>
                <w:w w:val="110"/>
                <w:sz w:val="16"/>
              </w:rPr>
              <w:t>lengua de señas,</w:t>
            </w:r>
            <w:r>
              <w:rPr>
                <w:spacing w:val="40"/>
                <w:w w:val="110"/>
                <w:sz w:val="16"/>
              </w:rPr>
              <w:t> </w:t>
            </w:r>
            <w:r>
              <w:rPr>
                <w:w w:val="110"/>
                <w:sz w:val="16"/>
              </w:rPr>
              <w:t>señalización en contrastes,</w:t>
            </w:r>
            <w:r>
              <w:rPr>
                <w:spacing w:val="40"/>
                <w:w w:val="110"/>
                <w:sz w:val="16"/>
              </w:rPr>
              <w:t> </w:t>
            </w:r>
            <w:r>
              <w:rPr>
                <w:w w:val="110"/>
                <w:sz w:val="16"/>
              </w:rPr>
              <w:t>símbolos o piezas gráficas</w:t>
            </w:r>
            <w:r>
              <w:rPr>
                <w:spacing w:val="40"/>
                <w:w w:val="110"/>
                <w:sz w:val="16"/>
              </w:rPr>
              <w:t> </w:t>
            </w:r>
            <w:r>
              <w:rPr>
                <w:w w:val="110"/>
                <w:sz w:val="16"/>
              </w:rPr>
              <w:t>para facilitar la lectura de</w:t>
            </w:r>
            <w:r>
              <w:rPr>
                <w:spacing w:val="40"/>
                <w:w w:val="110"/>
                <w:sz w:val="16"/>
              </w:rPr>
              <w:t> </w:t>
            </w:r>
            <w:r>
              <w:rPr>
                <w:w w:val="110"/>
                <w:sz w:val="16"/>
              </w:rPr>
              <w:t>los más pequeños y de los</w:t>
            </w:r>
            <w:r>
              <w:rPr>
                <w:spacing w:val="40"/>
                <w:w w:val="110"/>
                <w:sz w:val="16"/>
              </w:rPr>
              <w:t> </w:t>
            </w:r>
            <w:r>
              <w:rPr>
                <w:w w:val="110"/>
                <w:sz w:val="16"/>
              </w:rPr>
              <w:t>usuarios con</w:t>
            </w:r>
            <w:r>
              <w:rPr>
                <w:spacing w:val="40"/>
                <w:w w:val="110"/>
                <w:sz w:val="16"/>
              </w:rPr>
              <w:t> </w:t>
            </w:r>
            <w:r>
              <w:rPr>
                <w:spacing w:val="-2"/>
                <w:w w:val="110"/>
                <w:sz w:val="16"/>
              </w:rPr>
              <w:t>discapacidades.</w:t>
            </w:r>
          </w:p>
          <w:p>
            <w:pPr>
              <w:pStyle w:val="TableParagraph"/>
              <w:spacing w:line="220" w:lineRule="auto" w:before="3"/>
              <w:ind w:left="143" w:right="105"/>
              <w:rPr>
                <w:sz w:val="16"/>
              </w:rPr>
            </w:pPr>
            <w:r>
              <w:rPr>
                <w:w w:val="105"/>
                <w:sz w:val="16"/>
              </w:rPr>
              <w:t>El lenguaje de los productos</w:t>
            </w:r>
            <w:r>
              <w:rPr>
                <w:spacing w:val="40"/>
                <w:w w:val="105"/>
                <w:sz w:val="16"/>
              </w:rPr>
              <w:t> </w:t>
            </w:r>
            <w:r>
              <w:rPr>
                <w:w w:val="105"/>
                <w:sz w:val="16"/>
              </w:rPr>
              <w:t>de información y</w:t>
            </w:r>
            <w:r>
              <w:rPr>
                <w:spacing w:val="80"/>
                <w:w w:val="105"/>
                <w:sz w:val="16"/>
              </w:rPr>
              <w:t> </w:t>
            </w:r>
            <w:r>
              <w:rPr>
                <w:w w:val="105"/>
                <w:sz w:val="16"/>
              </w:rPr>
              <w:t>señalización debe ser</w:t>
            </w:r>
            <w:r>
              <w:rPr>
                <w:spacing w:val="40"/>
                <w:w w:val="105"/>
                <w:sz w:val="16"/>
              </w:rPr>
              <w:t> </w:t>
            </w:r>
            <w:r>
              <w:rPr>
                <w:w w:val="105"/>
                <w:sz w:val="16"/>
              </w:rPr>
              <w:t>incluyente y promover la</w:t>
            </w:r>
            <w:r>
              <w:rPr>
                <w:spacing w:val="40"/>
                <w:w w:val="105"/>
                <w:sz w:val="16"/>
              </w:rPr>
              <w:t> </w:t>
            </w:r>
            <w:r>
              <w:rPr>
                <w:w w:val="105"/>
                <w:sz w:val="16"/>
              </w:rPr>
              <w:t>participación en igualdad de</w:t>
            </w:r>
            <w:r>
              <w:rPr>
                <w:spacing w:val="40"/>
                <w:w w:val="105"/>
                <w:sz w:val="16"/>
              </w:rPr>
              <w:t> </w:t>
            </w:r>
            <w:r>
              <w:rPr>
                <w:w w:val="105"/>
                <w:sz w:val="16"/>
              </w:rPr>
              <w:t>oportunidades para los niños</w:t>
            </w:r>
            <w:r>
              <w:rPr>
                <w:spacing w:val="40"/>
                <w:w w:val="105"/>
                <w:sz w:val="16"/>
              </w:rPr>
              <w:t> </w:t>
            </w:r>
            <w:r>
              <w:rPr>
                <w:w w:val="105"/>
                <w:sz w:val="16"/>
              </w:rPr>
              <w:t>y las niñas. Esta disposición</w:t>
            </w:r>
            <w:r>
              <w:rPr>
                <w:spacing w:val="40"/>
                <w:w w:val="105"/>
                <w:sz w:val="16"/>
              </w:rPr>
              <w:t> </w:t>
            </w:r>
            <w:r>
              <w:rPr>
                <w:w w:val="105"/>
                <w:sz w:val="16"/>
              </w:rPr>
              <w:t>se sustenta en la Sentencia</w:t>
            </w:r>
          </w:p>
          <w:p>
            <w:pPr>
              <w:pStyle w:val="TableParagraph"/>
              <w:spacing w:line="220" w:lineRule="auto" w:before="3"/>
              <w:ind w:left="143" w:right="182"/>
              <w:rPr>
                <w:sz w:val="16"/>
              </w:rPr>
            </w:pPr>
            <w:r>
              <w:rPr>
                <w:w w:val="105"/>
                <w:sz w:val="16"/>
              </w:rPr>
              <w:t>C-804/2006 de la Corte</w:t>
            </w:r>
            <w:r>
              <w:rPr>
                <w:spacing w:val="40"/>
                <w:w w:val="105"/>
                <w:sz w:val="16"/>
              </w:rPr>
              <w:t> </w:t>
            </w:r>
            <w:r>
              <w:rPr>
                <w:w w:val="105"/>
                <w:sz w:val="16"/>
              </w:rPr>
              <w:t>Constitucional, que</w:t>
            </w:r>
            <w:r>
              <w:rPr>
                <w:spacing w:val="40"/>
                <w:w w:val="105"/>
                <w:sz w:val="16"/>
              </w:rPr>
              <w:t> </w:t>
            </w:r>
            <w:r>
              <w:rPr>
                <w:w w:val="105"/>
                <w:sz w:val="16"/>
              </w:rPr>
              <w:t>promulga el obligatorio</w:t>
            </w:r>
            <w:r>
              <w:rPr>
                <w:spacing w:val="40"/>
                <w:w w:val="105"/>
                <w:sz w:val="16"/>
              </w:rPr>
              <w:t> </w:t>
            </w:r>
            <w:r>
              <w:rPr>
                <w:w w:val="105"/>
                <w:sz w:val="16"/>
              </w:rPr>
              <w:t>cumplimiento de la</w:t>
            </w:r>
            <w:r>
              <w:rPr>
                <w:spacing w:val="40"/>
                <w:w w:val="105"/>
                <w:sz w:val="16"/>
              </w:rPr>
              <w:t> </w:t>
            </w:r>
            <w:r>
              <w:rPr>
                <w:w w:val="105"/>
                <w:sz w:val="16"/>
              </w:rPr>
              <w:t>utilización de las palabras</w:t>
            </w:r>
            <w:r>
              <w:rPr>
                <w:spacing w:val="40"/>
                <w:w w:val="105"/>
                <w:sz w:val="16"/>
              </w:rPr>
              <w:t> </w:t>
            </w:r>
            <w:r>
              <w:rPr>
                <w:w w:val="105"/>
                <w:sz w:val="16"/>
              </w:rPr>
              <w:t>hombre/mujer, niño/niña,</w:t>
            </w:r>
            <w:r>
              <w:rPr>
                <w:spacing w:val="40"/>
                <w:w w:val="105"/>
                <w:sz w:val="16"/>
              </w:rPr>
              <w:t> </w:t>
            </w:r>
            <w:r>
              <w:rPr>
                <w:w w:val="105"/>
                <w:sz w:val="16"/>
              </w:rPr>
              <w:t>los/las y todo aquello que</w:t>
            </w:r>
            <w:r>
              <w:rPr>
                <w:spacing w:val="40"/>
                <w:w w:val="105"/>
                <w:sz w:val="16"/>
              </w:rPr>
              <w:t> </w:t>
            </w:r>
            <w:r>
              <w:rPr>
                <w:w w:val="105"/>
                <w:sz w:val="16"/>
              </w:rPr>
              <w:t>denote</w:t>
            </w:r>
            <w:r>
              <w:rPr>
                <w:spacing w:val="7"/>
                <w:w w:val="105"/>
                <w:sz w:val="16"/>
              </w:rPr>
              <w:t> </w:t>
            </w:r>
            <w:r>
              <w:rPr>
                <w:w w:val="105"/>
                <w:sz w:val="16"/>
              </w:rPr>
              <w:t>la</w:t>
            </w:r>
            <w:r>
              <w:rPr>
                <w:spacing w:val="8"/>
                <w:w w:val="105"/>
                <w:sz w:val="16"/>
              </w:rPr>
              <w:t> </w:t>
            </w:r>
            <w:r>
              <w:rPr>
                <w:w w:val="105"/>
                <w:sz w:val="16"/>
              </w:rPr>
              <w:t>diferenciación</w:t>
            </w:r>
            <w:r>
              <w:rPr>
                <w:spacing w:val="7"/>
                <w:w w:val="105"/>
                <w:sz w:val="16"/>
              </w:rPr>
              <w:t> </w:t>
            </w:r>
            <w:r>
              <w:rPr>
                <w:spacing w:val="-10"/>
                <w:w w:val="105"/>
                <w:sz w:val="16"/>
              </w:rPr>
              <w:t>e</w:t>
            </w:r>
          </w:p>
          <w:p>
            <w:pPr>
              <w:pStyle w:val="TableParagraph"/>
              <w:spacing w:line="158" w:lineRule="exact"/>
              <w:ind w:left="143"/>
              <w:rPr>
                <w:sz w:val="16"/>
              </w:rPr>
            </w:pPr>
            <w:r>
              <w:rPr>
                <w:w w:val="105"/>
                <w:sz w:val="16"/>
              </w:rPr>
              <w:t>inclusión</w:t>
            </w:r>
            <w:r>
              <w:rPr>
                <w:spacing w:val="7"/>
                <w:w w:val="105"/>
                <w:sz w:val="16"/>
              </w:rPr>
              <w:t> </w:t>
            </w:r>
            <w:r>
              <w:rPr>
                <w:w w:val="105"/>
                <w:sz w:val="16"/>
              </w:rPr>
              <w:t>de</w:t>
            </w:r>
            <w:r>
              <w:rPr>
                <w:spacing w:val="7"/>
                <w:w w:val="105"/>
                <w:sz w:val="16"/>
              </w:rPr>
              <w:t> </w:t>
            </w:r>
            <w:r>
              <w:rPr>
                <w:w w:val="105"/>
                <w:sz w:val="16"/>
              </w:rPr>
              <w:t>ambos</w:t>
            </w:r>
            <w:r>
              <w:rPr>
                <w:spacing w:val="7"/>
                <w:w w:val="105"/>
                <w:sz w:val="16"/>
              </w:rPr>
              <w:t> </w:t>
            </w:r>
            <w:r>
              <w:rPr>
                <w:spacing w:val="-2"/>
                <w:w w:val="105"/>
                <w:sz w:val="16"/>
              </w:rPr>
              <w:t>sexos.</w:t>
            </w:r>
          </w:p>
        </w:tc>
        <w:tc>
          <w:tcPr>
            <w:tcW w:w="1938" w:type="dxa"/>
            <w:tcBorders>
              <w:bottom w:val="single" w:sz="4" w:space="0" w:color="000000"/>
            </w:tcBorders>
          </w:tcPr>
          <w:p>
            <w:pPr>
              <w:pStyle w:val="TableParagraph"/>
              <w:ind w:left="177"/>
              <w:rPr>
                <w:sz w:val="20"/>
              </w:rPr>
            </w:pPr>
            <w:r>
              <w:rPr>
                <w:sz w:val="20"/>
              </w:rPr>
              <w:drawing>
                <wp:inline distT="0" distB="0" distL="0" distR="0">
                  <wp:extent cx="1008859" cy="728662"/>
                  <wp:effectExtent l="0" t="0" r="0" b="0"/>
                  <wp:docPr id="19" name="image12.jpeg"/>
                  <wp:cNvGraphicFramePr>
                    <a:graphicFrameLocks noChangeAspect="1"/>
                  </wp:cNvGraphicFramePr>
                  <a:graphic>
                    <a:graphicData uri="http://schemas.openxmlformats.org/drawingml/2006/picture">
                      <pic:pic>
                        <pic:nvPicPr>
                          <pic:cNvPr id="20" name="image12.jpeg"/>
                          <pic:cNvPicPr/>
                        </pic:nvPicPr>
                        <pic:blipFill>
                          <a:blip r:embed="rId53" cstate="print"/>
                          <a:stretch>
                            <a:fillRect/>
                          </a:stretch>
                        </pic:blipFill>
                        <pic:spPr>
                          <a:xfrm>
                            <a:off x="0" y="0"/>
                            <a:ext cx="1008859" cy="728662"/>
                          </a:xfrm>
                          <a:prstGeom prst="rect">
                            <a:avLst/>
                          </a:prstGeom>
                        </pic:spPr>
                      </pic:pic>
                    </a:graphicData>
                  </a:graphic>
                </wp:inline>
              </w:drawing>
            </w:r>
            <w:r>
              <w:rPr>
                <w:sz w:val="20"/>
              </w:rPr>
            </w:r>
          </w:p>
        </w:tc>
      </w:tr>
      <w:tr>
        <w:trPr>
          <w:trHeight w:val="2696" w:hRule="atLeast"/>
        </w:trPr>
        <w:tc>
          <w:tcPr>
            <w:tcW w:w="1190" w:type="dxa"/>
            <w:tcBorders>
              <w:top w:val="single" w:sz="4" w:space="0" w:color="000000"/>
              <w:bottom w:val="single" w:sz="4" w:space="0" w:color="000000"/>
            </w:tcBorders>
          </w:tcPr>
          <w:p>
            <w:pPr>
              <w:pStyle w:val="TableParagraph"/>
              <w:spacing w:before="8"/>
              <w:ind w:left="122"/>
              <w:rPr>
                <w:sz w:val="16"/>
              </w:rPr>
            </w:pPr>
            <w:r>
              <w:rPr>
                <w:spacing w:val="-2"/>
                <w:sz w:val="16"/>
              </w:rPr>
              <w:t>Extintor</w:t>
            </w:r>
          </w:p>
        </w:tc>
        <w:tc>
          <w:tcPr>
            <w:tcW w:w="1756" w:type="dxa"/>
            <w:tcBorders>
              <w:top w:val="single" w:sz="4" w:space="0" w:color="000000"/>
              <w:bottom w:val="single" w:sz="4" w:space="0" w:color="000000"/>
            </w:tcBorders>
          </w:tcPr>
          <w:p>
            <w:pPr>
              <w:pStyle w:val="TableParagraph"/>
              <w:spacing w:line="254" w:lineRule="auto" w:before="8"/>
              <w:ind w:left="174" w:right="102"/>
              <w:rPr>
                <w:sz w:val="16"/>
              </w:rPr>
            </w:pPr>
            <w:r>
              <w:rPr>
                <w:w w:val="105"/>
                <w:sz w:val="16"/>
              </w:rPr>
              <w:t>Aparato para</w:t>
            </w:r>
            <w:r>
              <w:rPr>
                <w:spacing w:val="40"/>
                <w:w w:val="105"/>
                <w:sz w:val="16"/>
              </w:rPr>
              <w:t> </w:t>
            </w:r>
            <w:r>
              <w:rPr>
                <w:w w:val="105"/>
                <w:sz w:val="16"/>
              </w:rPr>
              <w:t>extinguir incendios,</w:t>
            </w:r>
            <w:r>
              <w:rPr>
                <w:spacing w:val="40"/>
                <w:w w:val="105"/>
                <w:sz w:val="16"/>
              </w:rPr>
              <w:t> </w:t>
            </w:r>
            <w:r>
              <w:rPr>
                <w:w w:val="105"/>
                <w:sz w:val="16"/>
              </w:rPr>
              <w:t>que por lo común</w:t>
            </w:r>
            <w:r>
              <w:rPr>
                <w:spacing w:val="40"/>
                <w:w w:val="105"/>
                <w:sz w:val="16"/>
              </w:rPr>
              <w:t> </w:t>
            </w:r>
            <w:r>
              <w:rPr>
                <w:w w:val="105"/>
                <w:sz w:val="16"/>
              </w:rPr>
              <w:t>arroja sobre el fuego</w:t>
            </w:r>
            <w:r>
              <w:rPr>
                <w:spacing w:val="40"/>
                <w:w w:val="105"/>
                <w:sz w:val="16"/>
              </w:rPr>
              <w:t> </w:t>
            </w:r>
            <w:r>
              <w:rPr>
                <w:w w:val="105"/>
                <w:sz w:val="16"/>
              </w:rPr>
              <w:t>un chorro de agua o</w:t>
            </w:r>
            <w:r>
              <w:rPr>
                <w:spacing w:val="40"/>
                <w:w w:val="105"/>
                <w:sz w:val="16"/>
              </w:rPr>
              <w:t> </w:t>
            </w:r>
            <w:r>
              <w:rPr>
                <w:w w:val="105"/>
                <w:sz w:val="16"/>
              </w:rPr>
              <w:t>de una mezcla que</w:t>
            </w:r>
            <w:r>
              <w:rPr>
                <w:spacing w:val="40"/>
                <w:w w:val="105"/>
                <w:sz w:val="16"/>
              </w:rPr>
              <w:t> </w:t>
            </w:r>
            <w:r>
              <w:rPr>
                <w:w w:val="105"/>
                <w:sz w:val="16"/>
              </w:rPr>
              <w:t>dificulta la</w:t>
            </w:r>
            <w:r>
              <w:rPr>
                <w:spacing w:val="40"/>
                <w:w w:val="105"/>
                <w:sz w:val="16"/>
              </w:rPr>
              <w:t> </w:t>
            </w:r>
            <w:r>
              <w:rPr>
                <w:spacing w:val="-2"/>
                <w:w w:val="105"/>
                <w:sz w:val="16"/>
              </w:rPr>
              <w:t>combustión.</w:t>
            </w:r>
          </w:p>
        </w:tc>
        <w:tc>
          <w:tcPr>
            <w:tcW w:w="2420" w:type="dxa"/>
            <w:tcBorders>
              <w:top w:val="single" w:sz="4" w:space="0" w:color="000000"/>
              <w:bottom w:val="single" w:sz="4" w:space="0" w:color="000000"/>
            </w:tcBorders>
          </w:tcPr>
          <w:p>
            <w:pPr>
              <w:pStyle w:val="TableParagraph"/>
              <w:tabs>
                <w:tab w:pos="1637" w:val="left" w:leader="none"/>
              </w:tabs>
              <w:spacing w:line="254" w:lineRule="auto" w:before="8"/>
              <w:ind w:left="119" w:right="137"/>
              <w:jc w:val="both"/>
              <w:rPr>
                <w:sz w:val="16"/>
              </w:rPr>
            </w:pPr>
            <w:r>
              <w:rPr>
                <w:spacing w:val="-2"/>
                <w:w w:val="110"/>
                <w:sz w:val="16"/>
              </w:rPr>
              <w:t>Extintores</w:t>
            </w:r>
            <w:r>
              <w:rPr>
                <w:spacing w:val="-8"/>
                <w:w w:val="110"/>
                <w:sz w:val="16"/>
              </w:rPr>
              <w:t> </w:t>
            </w:r>
            <w:r>
              <w:rPr>
                <w:spacing w:val="-2"/>
                <w:w w:val="110"/>
                <w:sz w:val="16"/>
              </w:rPr>
              <w:t>a</w:t>
            </w:r>
            <w:r>
              <w:rPr>
                <w:spacing w:val="-8"/>
                <w:w w:val="110"/>
                <w:sz w:val="16"/>
              </w:rPr>
              <w:t> </w:t>
            </w:r>
            <w:r>
              <w:rPr>
                <w:spacing w:val="-2"/>
                <w:w w:val="110"/>
                <w:sz w:val="16"/>
              </w:rPr>
              <w:t>base</w:t>
            </w:r>
            <w:r>
              <w:rPr>
                <w:spacing w:val="-8"/>
                <w:w w:val="110"/>
                <w:sz w:val="16"/>
              </w:rPr>
              <w:t> </w:t>
            </w:r>
            <w:r>
              <w:rPr>
                <w:spacing w:val="-2"/>
                <w:w w:val="110"/>
                <w:sz w:val="16"/>
              </w:rPr>
              <w:t>de</w:t>
            </w:r>
            <w:r>
              <w:rPr>
                <w:spacing w:val="-8"/>
                <w:w w:val="110"/>
                <w:sz w:val="16"/>
              </w:rPr>
              <w:t> </w:t>
            </w:r>
            <w:r>
              <w:rPr>
                <w:spacing w:val="-2"/>
                <w:w w:val="110"/>
                <w:sz w:val="16"/>
              </w:rPr>
              <w:t>productos</w:t>
            </w:r>
            <w:r>
              <w:rPr>
                <w:spacing w:val="40"/>
                <w:w w:val="110"/>
                <w:sz w:val="16"/>
              </w:rPr>
              <w:t> </w:t>
            </w:r>
            <w:r>
              <w:rPr>
                <w:w w:val="110"/>
                <w:sz w:val="16"/>
              </w:rPr>
              <w:t>halogenados.</w:t>
            </w:r>
            <w:r>
              <w:rPr>
                <w:w w:val="110"/>
                <w:sz w:val="16"/>
              </w:rPr>
              <w:t> Actúan,</w:t>
            </w:r>
            <w:r>
              <w:rPr>
                <w:w w:val="110"/>
                <w:sz w:val="16"/>
              </w:rPr>
              <w:t> al</w:t>
            </w:r>
            <w:r>
              <w:rPr>
                <w:w w:val="110"/>
                <w:sz w:val="16"/>
              </w:rPr>
              <w:t> igual</w:t>
            </w:r>
            <w:r>
              <w:rPr>
                <w:spacing w:val="40"/>
                <w:w w:val="110"/>
                <w:sz w:val="16"/>
              </w:rPr>
              <w:t> </w:t>
            </w:r>
            <w:r>
              <w:rPr>
                <w:w w:val="110"/>
                <w:sz w:val="16"/>
              </w:rPr>
              <w:t>que</w:t>
            </w:r>
            <w:r>
              <w:rPr>
                <w:w w:val="110"/>
                <w:sz w:val="16"/>
              </w:rPr>
              <w:t> los</w:t>
            </w:r>
            <w:r>
              <w:rPr>
                <w:w w:val="110"/>
                <w:sz w:val="16"/>
              </w:rPr>
              <w:t> extintores</w:t>
            </w:r>
            <w:r>
              <w:rPr>
                <w:w w:val="110"/>
                <w:sz w:val="16"/>
              </w:rPr>
              <w:t> a</w:t>
            </w:r>
            <w:r>
              <w:rPr>
                <w:w w:val="110"/>
                <w:sz w:val="16"/>
              </w:rPr>
              <w:t> base</w:t>
            </w:r>
            <w:r>
              <w:rPr>
                <w:w w:val="110"/>
                <w:sz w:val="16"/>
              </w:rPr>
              <w:t> de</w:t>
            </w:r>
            <w:r>
              <w:rPr>
                <w:spacing w:val="40"/>
                <w:w w:val="110"/>
                <w:sz w:val="16"/>
              </w:rPr>
              <w:t> </w:t>
            </w:r>
            <w:r>
              <w:rPr>
                <w:w w:val="110"/>
                <w:sz w:val="16"/>
              </w:rPr>
              <w:t>polvo,</w:t>
            </w:r>
            <w:r>
              <w:rPr>
                <w:w w:val="110"/>
                <w:sz w:val="16"/>
              </w:rPr>
              <w:t> interrumpiendo</w:t>
            </w:r>
            <w:r>
              <w:rPr>
                <w:w w:val="110"/>
                <w:sz w:val="16"/>
              </w:rPr>
              <w:t> la</w:t>
            </w:r>
            <w:r>
              <w:rPr>
                <w:spacing w:val="40"/>
                <w:w w:val="110"/>
                <w:sz w:val="16"/>
              </w:rPr>
              <w:t> </w:t>
            </w:r>
            <w:r>
              <w:rPr>
                <w:w w:val="110"/>
                <w:sz w:val="16"/>
              </w:rPr>
              <w:t>reacción</w:t>
            </w:r>
            <w:r>
              <w:rPr>
                <w:spacing w:val="-10"/>
                <w:w w:val="110"/>
                <w:sz w:val="16"/>
              </w:rPr>
              <w:t> </w:t>
            </w:r>
            <w:r>
              <w:rPr>
                <w:w w:val="110"/>
                <w:sz w:val="16"/>
              </w:rPr>
              <w:t>química</w:t>
            </w:r>
            <w:r>
              <w:rPr>
                <w:spacing w:val="-10"/>
                <w:w w:val="110"/>
                <w:sz w:val="16"/>
              </w:rPr>
              <w:t> </w:t>
            </w:r>
            <w:r>
              <w:rPr>
                <w:w w:val="110"/>
                <w:sz w:val="16"/>
              </w:rPr>
              <w:t>del</w:t>
            </w:r>
            <w:r>
              <w:rPr>
                <w:spacing w:val="-10"/>
                <w:w w:val="110"/>
                <w:sz w:val="16"/>
              </w:rPr>
              <w:t> </w:t>
            </w:r>
            <w:r>
              <w:rPr>
                <w:w w:val="110"/>
                <w:sz w:val="16"/>
              </w:rPr>
              <w:t>triángulo</w:t>
            </w:r>
            <w:r>
              <w:rPr>
                <w:spacing w:val="40"/>
                <w:w w:val="110"/>
                <w:sz w:val="16"/>
              </w:rPr>
              <w:t> </w:t>
            </w:r>
            <w:r>
              <w:rPr>
                <w:w w:val="110"/>
                <w:sz w:val="16"/>
              </w:rPr>
              <w:t>de</w:t>
            </w:r>
            <w:r>
              <w:rPr>
                <w:spacing w:val="-6"/>
                <w:w w:val="110"/>
                <w:sz w:val="16"/>
              </w:rPr>
              <w:t> </w:t>
            </w:r>
            <w:r>
              <w:rPr>
                <w:w w:val="110"/>
                <w:sz w:val="16"/>
              </w:rPr>
              <w:t>fuego.</w:t>
            </w:r>
            <w:r>
              <w:rPr>
                <w:spacing w:val="-6"/>
                <w:w w:val="110"/>
                <w:sz w:val="16"/>
              </w:rPr>
              <w:t> </w:t>
            </w:r>
            <w:r>
              <w:rPr>
                <w:w w:val="110"/>
                <w:sz w:val="16"/>
              </w:rPr>
              <w:t>Tienen</w:t>
            </w:r>
            <w:r>
              <w:rPr>
                <w:spacing w:val="-6"/>
                <w:w w:val="110"/>
                <w:sz w:val="16"/>
              </w:rPr>
              <w:t> </w:t>
            </w:r>
            <w:r>
              <w:rPr>
                <w:w w:val="110"/>
                <w:sz w:val="16"/>
              </w:rPr>
              <w:t>la</w:t>
            </w:r>
            <w:r>
              <w:rPr>
                <w:spacing w:val="-6"/>
                <w:w w:val="110"/>
                <w:sz w:val="16"/>
              </w:rPr>
              <w:t> </w:t>
            </w:r>
            <w:r>
              <w:rPr>
                <w:w w:val="110"/>
                <w:sz w:val="16"/>
              </w:rPr>
              <w:t>ventaja</w:t>
            </w:r>
            <w:r>
              <w:rPr>
                <w:spacing w:val="-6"/>
                <w:w w:val="110"/>
                <w:sz w:val="16"/>
              </w:rPr>
              <w:t> </w:t>
            </w:r>
            <w:r>
              <w:rPr>
                <w:w w:val="110"/>
                <w:sz w:val="16"/>
              </w:rPr>
              <w:t>de</w:t>
            </w:r>
            <w:r>
              <w:rPr>
                <w:spacing w:val="40"/>
                <w:w w:val="110"/>
                <w:sz w:val="16"/>
              </w:rPr>
              <w:t> </w:t>
            </w:r>
            <w:r>
              <w:rPr>
                <w:w w:val="110"/>
                <w:sz w:val="16"/>
              </w:rPr>
              <w:t>ser</w:t>
            </w:r>
            <w:r>
              <w:rPr>
                <w:spacing w:val="-7"/>
                <w:w w:val="110"/>
                <w:sz w:val="16"/>
              </w:rPr>
              <w:t> </w:t>
            </w:r>
            <w:r>
              <w:rPr>
                <w:w w:val="110"/>
                <w:sz w:val="16"/>
              </w:rPr>
              <w:t>agentes</w:t>
            </w:r>
            <w:r>
              <w:rPr>
                <w:spacing w:val="-7"/>
                <w:w w:val="110"/>
                <w:sz w:val="16"/>
              </w:rPr>
              <w:t> </w:t>
            </w:r>
            <w:r>
              <w:rPr>
                <w:w w:val="110"/>
                <w:sz w:val="16"/>
              </w:rPr>
              <w:t>limpios,</w:t>
            </w:r>
            <w:r>
              <w:rPr>
                <w:spacing w:val="-7"/>
                <w:w w:val="110"/>
                <w:sz w:val="16"/>
              </w:rPr>
              <w:t> </w:t>
            </w:r>
            <w:r>
              <w:rPr>
                <w:w w:val="110"/>
                <w:sz w:val="16"/>
              </w:rPr>
              <w:t>son</w:t>
            </w:r>
            <w:r>
              <w:rPr>
                <w:spacing w:val="-7"/>
                <w:w w:val="110"/>
                <w:sz w:val="16"/>
              </w:rPr>
              <w:t> </w:t>
            </w:r>
            <w:r>
              <w:rPr>
                <w:w w:val="110"/>
                <w:sz w:val="16"/>
              </w:rPr>
              <w:t>aptos</w:t>
            </w:r>
            <w:r>
              <w:rPr>
                <w:spacing w:val="40"/>
                <w:w w:val="110"/>
                <w:sz w:val="16"/>
              </w:rPr>
              <w:t> </w:t>
            </w:r>
            <w:r>
              <w:rPr>
                <w:w w:val="110"/>
                <w:sz w:val="16"/>
              </w:rPr>
              <w:t>para</w:t>
            </w:r>
            <w:r>
              <w:rPr>
                <w:w w:val="110"/>
                <w:sz w:val="16"/>
              </w:rPr>
              <w:t> fuegos</w:t>
            </w:r>
            <w:r>
              <w:rPr>
                <w:w w:val="110"/>
                <w:sz w:val="16"/>
              </w:rPr>
              <w:t> de</w:t>
            </w:r>
            <w:r>
              <w:rPr>
                <w:w w:val="110"/>
                <w:sz w:val="16"/>
              </w:rPr>
              <w:t> las</w:t>
            </w:r>
            <w:r>
              <w:rPr>
                <w:w w:val="110"/>
                <w:sz w:val="16"/>
              </w:rPr>
              <w:t> clases</w:t>
            </w:r>
            <w:r>
              <w:rPr>
                <w:w w:val="110"/>
                <w:sz w:val="16"/>
              </w:rPr>
              <w:t> A,</w:t>
            </w:r>
            <w:r>
              <w:rPr>
                <w:w w:val="110"/>
                <w:sz w:val="16"/>
              </w:rPr>
              <w:t> B</w:t>
            </w:r>
            <w:r>
              <w:rPr>
                <w:spacing w:val="40"/>
                <w:w w:val="110"/>
                <w:sz w:val="16"/>
              </w:rPr>
              <w:t> </w:t>
            </w:r>
            <w:r>
              <w:rPr>
                <w:w w:val="110"/>
                <w:sz w:val="16"/>
              </w:rPr>
              <w:t>y</w:t>
            </w:r>
            <w:r>
              <w:rPr>
                <w:w w:val="110"/>
                <w:sz w:val="16"/>
              </w:rPr>
              <w:t> C.</w:t>
            </w:r>
            <w:r>
              <w:rPr>
                <w:w w:val="110"/>
                <w:sz w:val="16"/>
              </w:rPr>
              <w:t> Clase</w:t>
            </w:r>
            <w:r>
              <w:rPr>
                <w:w w:val="110"/>
                <w:sz w:val="16"/>
              </w:rPr>
              <w:t> A</w:t>
            </w:r>
            <w:r>
              <w:rPr>
                <w:w w:val="110"/>
                <w:sz w:val="16"/>
              </w:rPr>
              <w:t> (combustibles</w:t>
            </w:r>
            <w:r>
              <w:rPr>
                <w:spacing w:val="40"/>
                <w:w w:val="110"/>
                <w:sz w:val="16"/>
              </w:rPr>
              <w:t> </w:t>
            </w:r>
            <w:r>
              <w:rPr>
                <w:spacing w:val="-2"/>
                <w:w w:val="110"/>
                <w:sz w:val="16"/>
              </w:rPr>
              <w:t>sólidos),</w:t>
            </w:r>
            <w:r>
              <w:rPr>
                <w:spacing w:val="-3"/>
                <w:w w:val="110"/>
                <w:sz w:val="16"/>
              </w:rPr>
              <w:t> </w:t>
            </w:r>
            <w:r>
              <w:rPr>
                <w:spacing w:val="-2"/>
                <w:w w:val="110"/>
                <w:sz w:val="16"/>
              </w:rPr>
              <w:t>Clase</w:t>
            </w:r>
            <w:r>
              <w:rPr>
                <w:spacing w:val="-3"/>
                <w:w w:val="110"/>
                <w:sz w:val="16"/>
              </w:rPr>
              <w:t> </w:t>
            </w:r>
            <w:r>
              <w:rPr>
                <w:spacing w:val="-2"/>
                <w:w w:val="110"/>
                <w:sz w:val="16"/>
              </w:rPr>
              <w:t>B</w:t>
            </w:r>
            <w:r>
              <w:rPr>
                <w:spacing w:val="-2"/>
                <w:w w:val="110"/>
                <w:sz w:val="16"/>
              </w:rPr>
              <w:t> (combustibles</w:t>
            </w:r>
            <w:r>
              <w:rPr>
                <w:spacing w:val="40"/>
                <w:w w:val="110"/>
                <w:sz w:val="16"/>
              </w:rPr>
              <w:t> </w:t>
            </w:r>
            <w:r>
              <w:rPr>
                <w:w w:val="110"/>
                <w:sz w:val="16"/>
              </w:rPr>
              <w:t>líquidos y gaseosos) y Clase C</w:t>
            </w:r>
            <w:r>
              <w:rPr>
                <w:spacing w:val="40"/>
                <w:w w:val="110"/>
                <w:sz w:val="16"/>
              </w:rPr>
              <w:t> </w:t>
            </w:r>
            <w:r>
              <w:rPr>
                <w:spacing w:val="-2"/>
                <w:w w:val="110"/>
                <w:sz w:val="16"/>
              </w:rPr>
              <w:t>(equipos</w:t>
            </w:r>
            <w:r>
              <w:rPr>
                <w:sz w:val="16"/>
              </w:rPr>
              <w:tab/>
            </w:r>
            <w:r>
              <w:rPr>
                <w:spacing w:val="-2"/>
                <w:w w:val="105"/>
                <w:sz w:val="16"/>
              </w:rPr>
              <w:t>eléctricos</w:t>
            </w:r>
          </w:p>
          <w:p>
            <w:pPr>
              <w:pStyle w:val="TableParagraph"/>
              <w:spacing w:line="180" w:lineRule="exact" w:before="9"/>
              <w:ind w:left="120"/>
              <w:rPr>
                <w:sz w:val="16"/>
              </w:rPr>
            </w:pPr>
            <w:r>
              <w:rPr>
                <w:spacing w:val="-2"/>
                <w:w w:val="110"/>
                <w:sz w:val="16"/>
              </w:rPr>
              <w:t>energizados).</w:t>
            </w:r>
          </w:p>
        </w:tc>
        <w:tc>
          <w:tcPr>
            <w:tcW w:w="2279" w:type="dxa"/>
            <w:tcBorders>
              <w:top w:val="single" w:sz="4" w:space="0" w:color="000000"/>
              <w:bottom w:val="single" w:sz="4" w:space="0" w:color="000000"/>
            </w:tcBorders>
          </w:tcPr>
          <w:p>
            <w:pPr>
              <w:pStyle w:val="TableParagraph"/>
              <w:spacing w:line="254" w:lineRule="auto" w:before="8"/>
              <w:ind w:left="109" w:right="156"/>
              <w:rPr>
                <w:sz w:val="16"/>
              </w:rPr>
            </w:pPr>
            <w:r>
              <w:rPr>
                <w:w w:val="105"/>
                <w:sz w:val="16"/>
              </w:rPr>
              <w:t>La sala debe contar con un</w:t>
            </w:r>
            <w:r>
              <w:rPr>
                <w:spacing w:val="40"/>
                <w:w w:val="105"/>
                <w:sz w:val="16"/>
              </w:rPr>
              <w:t> </w:t>
            </w:r>
            <w:r>
              <w:rPr>
                <w:sz w:val="16"/>
              </w:rPr>
              <w:t>extintor multipropósito según</w:t>
            </w:r>
            <w:r>
              <w:rPr>
                <w:spacing w:val="40"/>
                <w:w w:val="105"/>
                <w:sz w:val="16"/>
              </w:rPr>
              <w:t> </w:t>
            </w:r>
            <w:r>
              <w:rPr>
                <w:w w:val="105"/>
                <w:sz w:val="16"/>
              </w:rPr>
              <w:t>la norma de seguridad</w:t>
            </w:r>
            <w:r>
              <w:rPr>
                <w:spacing w:val="40"/>
                <w:w w:val="105"/>
                <w:sz w:val="16"/>
              </w:rPr>
              <w:t> </w:t>
            </w:r>
            <w:r>
              <w:rPr>
                <w:w w:val="105"/>
                <w:sz w:val="16"/>
              </w:rPr>
              <w:t>industrial colombiana</w:t>
            </w:r>
            <w:r>
              <w:rPr>
                <w:spacing w:val="40"/>
                <w:w w:val="105"/>
                <w:sz w:val="16"/>
              </w:rPr>
              <w:t> </w:t>
            </w:r>
            <w:r>
              <w:rPr>
                <w:w w:val="105"/>
                <w:sz w:val="16"/>
              </w:rPr>
              <w:t>vigente. El ideal es que la</w:t>
            </w:r>
            <w:r>
              <w:rPr>
                <w:spacing w:val="40"/>
                <w:w w:val="105"/>
                <w:sz w:val="16"/>
              </w:rPr>
              <w:t> </w:t>
            </w:r>
            <w:r>
              <w:rPr>
                <w:w w:val="105"/>
                <w:sz w:val="16"/>
              </w:rPr>
              <w:t>biblioteca contemple este</w:t>
            </w:r>
            <w:r>
              <w:rPr>
                <w:spacing w:val="40"/>
                <w:w w:val="105"/>
                <w:sz w:val="16"/>
              </w:rPr>
              <w:t> </w:t>
            </w:r>
            <w:r>
              <w:rPr>
                <w:w w:val="105"/>
                <w:sz w:val="16"/>
              </w:rPr>
              <w:t>elemento dentro de su</w:t>
            </w:r>
            <w:r>
              <w:rPr>
                <w:spacing w:val="40"/>
                <w:w w:val="105"/>
                <w:sz w:val="16"/>
              </w:rPr>
              <w:t> </w:t>
            </w:r>
            <w:r>
              <w:rPr>
                <w:w w:val="105"/>
                <w:sz w:val="16"/>
              </w:rPr>
              <w:t>dotación general atendiendo</w:t>
            </w:r>
            <w:r>
              <w:rPr>
                <w:spacing w:val="40"/>
                <w:w w:val="105"/>
                <w:sz w:val="16"/>
              </w:rPr>
              <w:t> </w:t>
            </w:r>
            <w:r>
              <w:rPr>
                <w:w w:val="105"/>
                <w:sz w:val="16"/>
              </w:rPr>
              <w:t>los planes de emergencia y</w:t>
            </w:r>
            <w:r>
              <w:rPr>
                <w:spacing w:val="40"/>
                <w:w w:val="105"/>
                <w:sz w:val="16"/>
              </w:rPr>
              <w:t> </w:t>
            </w:r>
            <w:r>
              <w:rPr>
                <w:w w:val="105"/>
                <w:sz w:val="16"/>
              </w:rPr>
              <w:t>contingencia del Plan</w:t>
            </w:r>
            <w:r>
              <w:rPr>
                <w:spacing w:val="40"/>
                <w:w w:val="105"/>
                <w:sz w:val="16"/>
              </w:rPr>
              <w:t> </w:t>
            </w:r>
            <w:r>
              <w:rPr>
                <w:w w:val="105"/>
                <w:sz w:val="16"/>
              </w:rPr>
              <w:t>Nacional de Atención de</w:t>
            </w:r>
            <w:r>
              <w:rPr>
                <w:spacing w:val="40"/>
                <w:w w:val="105"/>
                <w:sz w:val="16"/>
              </w:rPr>
              <w:t> </w:t>
            </w:r>
            <w:r>
              <w:rPr>
                <w:spacing w:val="-2"/>
                <w:w w:val="105"/>
                <w:sz w:val="16"/>
              </w:rPr>
              <w:t>Emergencias.</w:t>
            </w:r>
          </w:p>
        </w:tc>
        <w:tc>
          <w:tcPr>
            <w:tcW w:w="1938" w:type="dxa"/>
            <w:tcBorders>
              <w:top w:val="single" w:sz="4" w:space="0" w:color="000000"/>
              <w:bottom w:val="single" w:sz="4" w:space="0" w:color="000000"/>
            </w:tcBorders>
          </w:tcPr>
          <w:p>
            <w:pPr>
              <w:pStyle w:val="TableParagraph"/>
              <w:ind w:left="112"/>
              <w:rPr>
                <w:sz w:val="20"/>
              </w:rPr>
            </w:pPr>
            <w:r>
              <w:rPr>
                <w:sz w:val="20"/>
              </w:rPr>
              <w:drawing>
                <wp:inline distT="0" distB="0" distL="0" distR="0">
                  <wp:extent cx="1104279" cy="466725"/>
                  <wp:effectExtent l="0" t="0" r="0" b="0"/>
                  <wp:docPr id="21" name="image13.jpeg"/>
                  <wp:cNvGraphicFramePr>
                    <a:graphicFrameLocks noChangeAspect="1"/>
                  </wp:cNvGraphicFramePr>
                  <a:graphic>
                    <a:graphicData uri="http://schemas.openxmlformats.org/drawingml/2006/picture">
                      <pic:pic>
                        <pic:nvPicPr>
                          <pic:cNvPr id="22" name="image13.jpeg"/>
                          <pic:cNvPicPr/>
                        </pic:nvPicPr>
                        <pic:blipFill>
                          <a:blip r:embed="rId54" cstate="print"/>
                          <a:stretch>
                            <a:fillRect/>
                          </a:stretch>
                        </pic:blipFill>
                        <pic:spPr>
                          <a:xfrm>
                            <a:off x="0" y="0"/>
                            <a:ext cx="1104279" cy="466725"/>
                          </a:xfrm>
                          <a:prstGeom prst="rect">
                            <a:avLst/>
                          </a:prstGeom>
                        </pic:spPr>
                      </pic:pic>
                    </a:graphicData>
                  </a:graphic>
                </wp:inline>
              </w:drawing>
            </w:r>
            <w:r>
              <w:rPr>
                <w:sz w:val="20"/>
              </w:rPr>
            </w:r>
          </w:p>
          <w:p>
            <w:pPr>
              <w:pStyle w:val="TableParagraph"/>
              <w:spacing w:before="9"/>
              <w:rPr>
                <w:sz w:val="16"/>
              </w:rPr>
            </w:pPr>
          </w:p>
          <w:p>
            <w:pPr>
              <w:pStyle w:val="TableParagraph"/>
              <w:ind w:left="544"/>
              <w:rPr>
                <w:sz w:val="20"/>
              </w:rPr>
            </w:pPr>
            <w:r>
              <w:rPr>
                <w:sz w:val="20"/>
              </w:rPr>
              <w:drawing>
                <wp:inline distT="0" distB="0" distL="0" distR="0">
                  <wp:extent cx="532665" cy="816102"/>
                  <wp:effectExtent l="0" t="0" r="0" b="0"/>
                  <wp:docPr id="23" name="image14.jpeg"/>
                  <wp:cNvGraphicFramePr>
                    <a:graphicFrameLocks noChangeAspect="1"/>
                  </wp:cNvGraphicFramePr>
                  <a:graphic>
                    <a:graphicData uri="http://schemas.openxmlformats.org/drawingml/2006/picture">
                      <pic:pic>
                        <pic:nvPicPr>
                          <pic:cNvPr id="24" name="image14.jpeg"/>
                          <pic:cNvPicPr/>
                        </pic:nvPicPr>
                        <pic:blipFill>
                          <a:blip r:embed="rId55" cstate="print"/>
                          <a:stretch>
                            <a:fillRect/>
                          </a:stretch>
                        </pic:blipFill>
                        <pic:spPr>
                          <a:xfrm>
                            <a:off x="0" y="0"/>
                            <a:ext cx="532665" cy="816102"/>
                          </a:xfrm>
                          <a:prstGeom prst="rect">
                            <a:avLst/>
                          </a:prstGeom>
                        </pic:spPr>
                      </pic:pic>
                    </a:graphicData>
                  </a:graphic>
                </wp:inline>
              </w:drawing>
            </w:r>
            <w:r>
              <w:rPr>
                <w:sz w:val="20"/>
              </w:rPr>
            </w:r>
          </w:p>
        </w:tc>
      </w:tr>
    </w:tbl>
    <w:p>
      <w:pPr>
        <w:spacing w:after="0"/>
        <w:rPr>
          <w:sz w:val="20"/>
        </w:rPr>
        <w:sectPr>
          <w:type w:val="continuous"/>
          <w:pgSz w:w="11910" w:h="16840"/>
          <w:pgMar w:header="0" w:footer="1014" w:top="1780" w:bottom="1220" w:left="1180" w:right="900"/>
        </w:sectPr>
      </w:pPr>
    </w:p>
    <w:p>
      <w:pPr>
        <w:pStyle w:val="BodyText"/>
        <w:spacing w:before="3"/>
        <w:rPr>
          <w:sz w:val="2"/>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2"/>
        <w:gridCol w:w="1809"/>
        <w:gridCol w:w="2347"/>
        <w:gridCol w:w="2338"/>
        <w:gridCol w:w="1958"/>
      </w:tblGrid>
      <w:tr>
        <w:trPr>
          <w:trHeight w:val="450" w:hRule="atLeast"/>
        </w:trPr>
        <w:tc>
          <w:tcPr>
            <w:tcW w:w="1132" w:type="dxa"/>
            <w:tcBorders>
              <w:top w:val="double" w:sz="4" w:space="0" w:color="000000"/>
              <w:bottom w:val="double" w:sz="4" w:space="0" w:color="000000"/>
            </w:tcBorders>
          </w:tcPr>
          <w:p>
            <w:pPr>
              <w:pStyle w:val="TableParagraph"/>
              <w:spacing w:before="107"/>
              <w:ind w:left="122"/>
              <w:rPr>
                <w:sz w:val="20"/>
              </w:rPr>
            </w:pPr>
            <w:r>
              <w:rPr>
                <w:spacing w:val="-2"/>
                <w:w w:val="105"/>
                <w:sz w:val="20"/>
              </w:rPr>
              <w:t>Dotación</w:t>
            </w:r>
          </w:p>
        </w:tc>
        <w:tc>
          <w:tcPr>
            <w:tcW w:w="1809" w:type="dxa"/>
            <w:tcBorders>
              <w:top w:val="double" w:sz="4" w:space="0" w:color="000000"/>
              <w:bottom w:val="double" w:sz="4" w:space="0" w:color="000000"/>
            </w:tcBorders>
          </w:tcPr>
          <w:p>
            <w:pPr>
              <w:pStyle w:val="TableParagraph"/>
              <w:spacing w:before="107"/>
              <w:ind w:left="232"/>
              <w:rPr>
                <w:sz w:val="20"/>
              </w:rPr>
            </w:pPr>
            <w:r>
              <w:rPr>
                <w:spacing w:val="-2"/>
                <w:w w:val="105"/>
                <w:sz w:val="20"/>
              </w:rPr>
              <w:t>Descripción</w:t>
            </w:r>
          </w:p>
        </w:tc>
        <w:tc>
          <w:tcPr>
            <w:tcW w:w="2347" w:type="dxa"/>
            <w:tcBorders>
              <w:top w:val="double" w:sz="4" w:space="0" w:color="000000"/>
              <w:bottom w:val="double" w:sz="4" w:space="0" w:color="000000"/>
            </w:tcBorders>
          </w:tcPr>
          <w:p>
            <w:pPr>
              <w:pStyle w:val="TableParagraph"/>
              <w:spacing w:before="107"/>
              <w:ind w:left="124"/>
              <w:rPr>
                <w:sz w:val="20"/>
              </w:rPr>
            </w:pPr>
            <w:r>
              <w:rPr>
                <w:w w:val="105"/>
                <w:sz w:val="20"/>
              </w:rPr>
              <w:t>Características</w:t>
            </w:r>
            <w:r>
              <w:rPr>
                <w:spacing w:val="38"/>
                <w:w w:val="105"/>
                <w:sz w:val="20"/>
              </w:rPr>
              <w:t> </w:t>
            </w:r>
            <w:r>
              <w:rPr>
                <w:spacing w:val="-2"/>
                <w:w w:val="105"/>
                <w:sz w:val="20"/>
              </w:rPr>
              <w:t>técnicas</w:t>
            </w:r>
          </w:p>
        </w:tc>
        <w:tc>
          <w:tcPr>
            <w:tcW w:w="2338" w:type="dxa"/>
            <w:tcBorders>
              <w:top w:val="double" w:sz="4" w:space="0" w:color="000000"/>
              <w:bottom w:val="double" w:sz="4" w:space="0" w:color="000000"/>
            </w:tcBorders>
          </w:tcPr>
          <w:p>
            <w:pPr>
              <w:pStyle w:val="TableParagraph"/>
              <w:spacing w:before="107"/>
              <w:ind w:left="187"/>
              <w:rPr>
                <w:sz w:val="20"/>
              </w:rPr>
            </w:pPr>
            <w:r>
              <w:rPr>
                <w:spacing w:val="-2"/>
                <w:w w:val="110"/>
                <w:sz w:val="20"/>
              </w:rPr>
              <w:t>Observaciones</w:t>
            </w:r>
          </w:p>
        </w:tc>
        <w:tc>
          <w:tcPr>
            <w:tcW w:w="1958" w:type="dxa"/>
            <w:tcBorders>
              <w:top w:val="double" w:sz="4" w:space="0" w:color="000000"/>
              <w:bottom w:val="double" w:sz="4" w:space="0" w:color="000000"/>
            </w:tcBorders>
          </w:tcPr>
          <w:p>
            <w:pPr>
              <w:pStyle w:val="TableParagraph"/>
              <w:spacing w:before="107"/>
              <w:ind w:left="130"/>
              <w:rPr>
                <w:sz w:val="20"/>
              </w:rPr>
            </w:pPr>
            <w:r>
              <w:rPr>
                <w:w w:val="105"/>
                <w:sz w:val="20"/>
              </w:rPr>
              <w:t>Imagen</w:t>
            </w:r>
            <w:r>
              <w:rPr>
                <w:spacing w:val="16"/>
                <w:w w:val="105"/>
                <w:sz w:val="20"/>
              </w:rPr>
              <w:t> </w:t>
            </w:r>
            <w:r>
              <w:rPr>
                <w:w w:val="105"/>
                <w:sz w:val="20"/>
              </w:rPr>
              <w:t>de</w:t>
            </w:r>
            <w:r>
              <w:rPr>
                <w:spacing w:val="17"/>
                <w:w w:val="105"/>
                <w:sz w:val="20"/>
              </w:rPr>
              <w:t> </w:t>
            </w:r>
            <w:r>
              <w:rPr>
                <w:spacing w:val="-2"/>
                <w:w w:val="105"/>
                <w:sz w:val="20"/>
              </w:rPr>
              <w:t>apoyo</w:t>
            </w:r>
          </w:p>
        </w:tc>
      </w:tr>
      <w:tr>
        <w:trPr>
          <w:trHeight w:val="187" w:hRule="atLeast"/>
        </w:trPr>
        <w:tc>
          <w:tcPr>
            <w:tcW w:w="1132" w:type="dxa"/>
            <w:tcBorders>
              <w:top w:val="double" w:sz="4" w:space="0" w:color="000000"/>
            </w:tcBorders>
          </w:tcPr>
          <w:p>
            <w:pPr>
              <w:pStyle w:val="TableParagraph"/>
              <w:spacing w:line="164" w:lineRule="exact"/>
              <w:ind w:left="122"/>
              <w:rPr>
                <w:sz w:val="16"/>
              </w:rPr>
            </w:pPr>
            <w:r>
              <w:rPr>
                <w:spacing w:val="-2"/>
                <w:sz w:val="16"/>
              </w:rPr>
              <w:t>Botiquín</w:t>
            </w:r>
          </w:p>
        </w:tc>
        <w:tc>
          <w:tcPr>
            <w:tcW w:w="1809" w:type="dxa"/>
            <w:tcBorders>
              <w:top w:val="double" w:sz="4" w:space="0" w:color="000000"/>
            </w:tcBorders>
          </w:tcPr>
          <w:p>
            <w:pPr>
              <w:pStyle w:val="TableParagraph"/>
              <w:spacing w:line="164" w:lineRule="exact"/>
              <w:ind w:left="232"/>
              <w:rPr>
                <w:sz w:val="16"/>
              </w:rPr>
            </w:pPr>
            <w:r>
              <w:rPr>
                <w:w w:val="110"/>
                <w:sz w:val="16"/>
              </w:rPr>
              <w:t>Mueble, caja </w:t>
            </w:r>
            <w:r>
              <w:rPr>
                <w:spacing w:val="-10"/>
                <w:w w:val="110"/>
                <w:sz w:val="16"/>
              </w:rPr>
              <w:t>o</w:t>
            </w:r>
          </w:p>
        </w:tc>
        <w:tc>
          <w:tcPr>
            <w:tcW w:w="2347" w:type="dxa"/>
            <w:vMerge w:val="restart"/>
            <w:tcBorders>
              <w:top w:val="double" w:sz="4" w:space="0" w:color="000000"/>
              <w:bottom w:val="single" w:sz="4" w:space="0" w:color="000000"/>
            </w:tcBorders>
          </w:tcPr>
          <w:p>
            <w:pPr>
              <w:pStyle w:val="TableParagraph"/>
              <w:rPr>
                <w:rFonts w:ascii="Times New Roman"/>
                <w:sz w:val="20"/>
              </w:rPr>
            </w:pPr>
          </w:p>
        </w:tc>
        <w:tc>
          <w:tcPr>
            <w:tcW w:w="2338" w:type="dxa"/>
            <w:tcBorders>
              <w:top w:val="double" w:sz="4" w:space="0" w:color="000000"/>
            </w:tcBorders>
          </w:tcPr>
          <w:p>
            <w:pPr>
              <w:pStyle w:val="TableParagraph"/>
              <w:spacing w:line="164" w:lineRule="exact"/>
              <w:ind w:left="187"/>
              <w:rPr>
                <w:sz w:val="16"/>
              </w:rPr>
            </w:pPr>
            <w:r>
              <w:rPr>
                <w:w w:val="105"/>
                <w:sz w:val="16"/>
              </w:rPr>
              <w:t>La</w:t>
            </w:r>
            <w:r>
              <w:rPr>
                <w:spacing w:val="18"/>
                <w:w w:val="105"/>
                <w:sz w:val="16"/>
              </w:rPr>
              <w:t> </w:t>
            </w:r>
            <w:r>
              <w:rPr>
                <w:w w:val="105"/>
                <w:sz w:val="16"/>
              </w:rPr>
              <w:t>sala</w:t>
            </w:r>
            <w:r>
              <w:rPr>
                <w:spacing w:val="18"/>
                <w:w w:val="105"/>
                <w:sz w:val="16"/>
              </w:rPr>
              <w:t> </w:t>
            </w:r>
            <w:r>
              <w:rPr>
                <w:w w:val="105"/>
                <w:sz w:val="16"/>
              </w:rPr>
              <w:t>o</w:t>
            </w:r>
            <w:r>
              <w:rPr>
                <w:spacing w:val="18"/>
                <w:w w:val="105"/>
                <w:sz w:val="16"/>
              </w:rPr>
              <w:t> </w:t>
            </w:r>
            <w:r>
              <w:rPr>
                <w:w w:val="105"/>
                <w:sz w:val="16"/>
              </w:rPr>
              <w:t>espacio</w:t>
            </w:r>
            <w:r>
              <w:rPr>
                <w:spacing w:val="19"/>
                <w:w w:val="105"/>
                <w:sz w:val="16"/>
              </w:rPr>
              <w:t> </w:t>
            </w:r>
            <w:r>
              <w:rPr>
                <w:w w:val="105"/>
                <w:sz w:val="16"/>
              </w:rPr>
              <w:t>de</w:t>
            </w:r>
            <w:r>
              <w:rPr>
                <w:spacing w:val="18"/>
                <w:w w:val="105"/>
                <w:sz w:val="16"/>
              </w:rPr>
              <w:t> </w:t>
            </w:r>
            <w:r>
              <w:rPr>
                <w:spacing w:val="-2"/>
                <w:w w:val="105"/>
                <w:sz w:val="16"/>
              </w:rPr>
              <w:t>lectura</w:t>
            </w:r>
          </w:p>
        </w:tc>
        <w:tc>
          <w:tcPr>
            <w:tcW w:w="1958" w:type="dxa"/>
            <w:vMerge w:val="restart"/>
            <w:tcBorders>
              <w:top w:val="double" w:sz="4" w:space="0" w:color="000000"/>
              <w:bottom w:val="single" w:sz="4" w:space="0" w:color="000000"/>
            </w:tcBorders>
          </w:tcPr>
          <w:p>
            <w:pPr>
              <w:pStyle w:val="TableParagraph"/>
              <w:ind w:left="562"/>
              <w:rPr>
                <w:sz w:val="20"/>
              </w:rPr>
            </w:pPr>
            <w:r>
              <w:rPr>
                <w:sz w:val="20"/>
              </w:rPr>
              <w:drawing>
                <wp:inline distT="0" distB="0" distL="0" distR="0">
                  <wp:extent cx="543616" cy="804672"/>
                  <wp:effectExtent l="0" t="0" r="0" b="0"/>
                  <wp:docPr id="25" name="image15.jpeg"/>
                  <wp:cNvGraphicFramePr>
                    <a:graphicFrameLocks noChangeAspect="1"/>
                  </wp:cNvGraphicFramePr>
                  <a:graphic>
                    <a:graphicData uri="http://schemas.openxmlformats.org/drawingml/2006/picture">
                      <pic:pic>
                        <pic:nvPicPr>
                          <pic:cNvPr id="26" name="image15.jpeg"/>
                          <pic:cNvPicPr/>
                        </pic:nvPicPr>
                        <pic:blipFill>
                          <a:blip r:embed="rId56" cstate="print"/>
                          <a:stretch>
                            <a:fillRect/>
                          </a:stretch>
                        </pic:blipFill>
                        <pic:spPr>
                          <a:xfrm>
                            <a:off x="0" y="0"/>
                            <a:ext cx="543616" cy="804672"/>
                          </a:xfrm>
                          <a:prstGeom prst="rect">
                            <a:avLst/>
                          </a:prstGeom>
                        </pic:spPr>
                      </pic:pic>
                    </a:graphicData>
                  </a:graphic>
                </wp:inline>
              </w:drawing>
            </w:r>
            <w:r>
              <w:rPr>
                <w:sz w:val="20"/>
              </w:rPr>
            </w:r>
          </w:p>
        </w:tc>
      </w:tr>
      <w:tr>
        <w:trPr>
          <w:trHeight w:val="197" w:hRule="atLeast"/>
        </w:trPr>
        <w:tc>
          <w:tcPr>
            <w:tcW w:w="1132" w:type="dxa"/>
          </w:tcPr>
          <w:p>
            <w:pPr>
              <w:pStyle w:val="TableParagraph"/>
              <w:rPr>
                <w:rFonts w:ascii="Times New Roman"/>
                <w:sz w:val="12"/>
              </w:rPr>
            </w:pPr>
          </w:p>
        </w:tc>
        <w:tc>
          <w:tcPr>
            <w:tcW w:w="1809" w:type="dxa"/>
          </w:tcPr>
          <w:p>
            <w:pPr>
              <w:pStyle w:val="TableParagraph"/>
              <w:spacing w:line="174" w:lineRule="exact" w:before="3"/>
              <w:ind w:left="232"/>
              <w:rPr>
                <w:sz w:val="16"/>
              </w:rPr>
            </w:pPr>
            <w:r>
              <w:rPr>
                <w:w w:val="110"/>
                <w:sz w:val="16"/>
              </w:rPr>
              <w:t>maleta</w:t>
            </w:r>
            <w:r>
              <w:rPr>
                <w:spacing w:val="-7"/>
                <w:w w:val="110"/>
                <w:sz w:val="16"/>
              </w:rPr>
              <w:t> </w:t>
            </w:r>
            <w:r>
              <w:rPr>
                <w:w w:val="110"/>
                <w:sz w:val="16"/>
              </w:rPr>
              <w:t>para</w:t>
            </w:r>
            <w:r>
              <w:rPr>
                <w:spacing w:val="-6"/>
                <w:w w:val="110"/>
                <w:sz w:val="16"/>
              </w:rPr>
              <w:t> </w:t>
            </w:r>
            <w:r>
              <w:rPr>
                <w:spacing w:val="-2"/>
                <w:w w:val="110"/>
                <w:sz w:val="16"/>
              </w:rPr>
              <w:t>guardar</w:t>
            </w:r>
          </w:p>
        </w:tc>
        <w:tc>
          <w:tcPr>
            <w:tcW w:w="2347" w:type="dxa"/>
            <w:vMerge/>
            <w:tcBorders>
              <w:top w:val="nil"/>
              <w:bottom w:val="single" w:sz="4" w:space="0" w:color="000000"/>
            </w:tcBorders>
          </w:tcPr>
          <w:p>
            <w:pPr>
              <w:rPr>
                <w:sz w:val="2"/>
                <w:szCs w:val="2"/>
              </w:rPr>
            </w:pPr>
          </w:p>
        </w:tc>
        <w:tc>
          <w:tcPr>
            <w:tcW w:w="2338" w:type="dxa"/>
          </w:tcPr>
          <w:p>
            <w:pPr>
              <w:pStyle w:val="TableParagraph"/>
              <w:spacing w:line="174" w:lineRule="exact" w:before="3"/>
              <w:ind w:left="187"/>
              <w:rPr>
                <w:sz w:val="16"/>
              </w:rPr>
            </w:pPr>
            <w:r>
              <w:rPr>
                <w:sz w:val="16"/>
              </w:rPr>
              <w:t>infantil</w:t>
            </w:r>
            <w:r>
              <w:rPr>
                <w:spacing w:val="22"/>
                <w:sz w:val="16"/>
              </w:rPr>
              <w:t> </w:t>
            </w:r>
            <w:r>
              <w:rPr>
                <w:sz w:val="16"/>
              </w:rPr>
              <w:t>debe</w:t>
            </w:r>
            <w:r>
              <w:rPr>
                <w:spacing w:val="23"/>
                <w:sz w:val="16"/>
              </w:rPr>
              <w:t> </w:t>
            </w:r>
            <w:r>
              <w:rPr>
                <w:sz w:val="16"/>
              </w:rPr>
              <w:t>contar</w:t>
            </w:r>
            <w:r>
              <w:rPr>
                <w:spacing w:val="23"/>
                <w:sz w:val="16"/>
              </w:rPr>
              <w:t> </w:t>
            </w:r>
            <w:r>
              <w:rPr>
                <w:sz w:val="16"/>
              </w:rPr>
              <w:t>con</w:t>
            </w:r>
            <w:r>
              <w:rPr>
                <w:spacing w:val="23"/>
                <w:sz w:val="16"/>
              </w:rPr>
              <w:t> </w:t>
            </w:r>
            <w:r>
              <w:rPr>
                <w:spacing w:val="-5"/>
                <w:sz w:val="16"/>
              </w:rPr>
              <w:t>un</w:t>
            </w:r>
          </w:p>
        </w:tc>
        <w:tc>
          <w:tcPr>
            <w:tcW w:w="1958" w:type="dxa"/>
            <w:vMerge/>
            <w:tcBorders>
              <w:top w:val="nil"/>
              <w:bottom w:val="single" w:sz="4" w:space="0" w:color="000000"/>
            </w:tcBorders>
          </w:tcPr>
          <w:p>
            <w:pPr>
              <w:rPr>
                <w:sz w:val="2"/>
                <w:szCs w:val="2"/>
              </w:rPr>
            </w:pPr>
          </w:p>
        </w:tc>
      </w:tr>
      <w:tr>
        <w:trPr>
          <w:trHeight w:val="197" w:hRule="atLeast"/>
        </w:trPr>
        <w:tc>
          <w:tcPr>
            <w:tcW w:w="1132" w:type="dxa"/>
          </w:tcPr>
          <w:p>
            <w:pPr>
              <w:pStyle w:val="TableParagraph"/>
              <w:rPr>
                <w:rFonts w:ascii="Times New Roman"/>
                <w:sz w:val="12"/>
              </w:rPr>
            </w:pPr>
          </w:p>
        </w:tc>
        <w:tc>
          <w:tcPr>
            <w:tcW w:w="1809" w:type="dxa"/>
          </w:tcPr>
          <w:p>
            <w:pPr>
              <w:pStyle w:val="TableParagraph"/>
              <w:spacing w:line="174" w:lineRule="exact" w:before="3"/>
              <w:ind w:left="232"/>
              <w:rPr>
                <w:sz w:val="16"/>
              </w:rPr>
            </w:pPr>
            <w:r>
              <w:rPr>
                <w:w w:val="105"/>
                <w:sz w:val="16"/>
              </w:rPr>
              <w:t>medicinas</w:t>
            </w:r>
            <w:r>
              <w:rPr>
                <w:spacing w:val="10"/>
                <w:w w:val="105"/>
                <w:sz w:val="16"/>
              </w:rPr>
              <w:t> </w:t>
            </w:r>
            <w:r>
              <w:rPr>
                <w:spacing w:val="-10"/>
                <w:w w:val="105"/>
                <w:sz w:val="16"/>
              </w:rPr>
              <w:t>o</w:t>
            </w:r>
          </w:p>
        </w:tc>
        <w:tc>
          <w:tcPr>
            <w:tcW w:w="2347" w:type="dxa"/>
            <w:vMerge/>
            <w:tcBorders>
              <w:top w:val="nil"/>
              <w:bottom w:val="single" w:sz="4" w:space="0" w:color="000000"/>
            </w:tcBorders>
          </w:tcPr>
          <w:p>
            <w:pPr>
              <w:rPr>
                <w:sz w:val="2"/>
                <w:szCs w:val="2"/>
              </w:rPr>
            </w:pPr>
          </w:p>
        </w:tc>
        <w:tc>
          <w:tcPr>
            <w:tcW w:w="2338" w:type="dxa"/>
          </w:tcPr>
          <w:p>
            <w:pPr>
              <w:pStyle w:val="TableParagraph"/>
              <w:spacing w:line="174" w:lineRule="exact" w:before="3"/>
              <w:ind w:left="187"/>
              <w:rPr>
                <w:sz w:val="16"/>
              </w:rPr>
            </w:pPr>
            <w:r>
              <w:rPr>
                <w:w w:val="105"/>
                <w:sz w:val="16"/>
              </w:rPr>
              <w:t>botiquín</w:t>
            </w:r>
            <w:r>
              <w:rPr>
                <w:spacing w:val="-4"/>
                <w:w w:val="105"/>
                <w:sz w:val="16"/>
              </w:rPr>
              <w:t> </w:t>
            </w:r>
            <w:r>
              <w:rPr>
                <w:w w:val="105"/>
                <w:sz w:val="16"/>
              </w:rPr>
              <w:t>portable</w:t>
            </w:r>
            <w:r>
              <w:rPr>
                <w:spacing w:val="-3"/>
                <w:w w:val="105"/>
                <w:sz w:val="16"/>
              </w:rPr>
              <w:t> </w:t>
            </w:r>
            <w:r>
              <w:rPr>
                <w:spacing w:val="-5"/>
                <w:w w:val="105"/>
                <w:sz w:val="16"/>
              </w:rPr>
              <w:t>de</w:t>
            </w:r>
          </w:p>
        </w:tc>
        <w:tc>
          <w:tcPr>
            <w:tcW w:w="1958" w:type="dxa"/>
            <w:vMerge/>
            <w:tcBorders>
              <w:top w:val="nil"/>
              <w:bottom w:val="single" w:sz="4" w:space="0" w:color="000000"/>
            </w:tcBorders>
          </w:tcPr>
          <w:p>
            <w:pPr>
              <w:rPr>
                <w:sz w:val="2"/>
                <w:szCs w:val="2"/>
              </w:rPr>
            </w:pPr>
          </w:p>
        </w:tc>
      </w:tr>
      <w:tr>
        <w:trPr>
          <w:trHeight w:val="197" w:hRule="atLeast"/>
        </w:trPr>
        <w:tc>
          <w:tcPr>
            <w:tcW w:w="1132" w:type="dxa"/>
          </w:tcPr>
          <w:p>
            <w:pPr>
              <w:pStyle w:val="TableParagraph"/>
              <w:rPr>
                <w:rFonts w:ascii="Times New Roman"/>
                <w:sz w:val="12"/>
              </w:rPr>
            </w:pPr>
          </w:p>
        </w:tc>
        <w:tc>
          <w:tcPr>
            <w:tcW w:w="1809" w:type="dxa"/>
          </w:tcPr>
          <w:p>
            <w:pPr>
              <w:pStyle w:val="TableParagraph"/>
              <w:spacing w:line="174" w:lineRule="exact" w:before="3"/>
              <w:ind w:left="232"/>
              <w:rPr>
                <w:sz w:val="16"/>
              </w:rPr>
            </w:pPr>
            <w:r>
              <w:rPr>
                <w:sz w:val="16"/>
              </w:rPr>
              <w:t>implementos</w:t>
            </w:r>
            <w:r>
              <w:rPr>
                <w:spacing w:val="3"/>
                <w:w w:val="105"/>
                <w:sz w:val="16"/>
              </w:rPr>
              <w:t> </w:t>
            </w:r>
            <w:r>
              <w:rPr>
                <w:spacing w:val="-5"/>
                <w:w w:val="105"/>
                <w:sz w:val="16"/>
              </w:rPr>
              <w:t>de</w:t>
            </w:r>
          </w:p>
        </w:tc>
        <w:tc>
          <w:tcPr>
            <w:tcW w:w="2347" w:type="dxa"/>
            <w:vMerge/>
            <w:tcBorders>
              <w:top w:val="nil"/>
              <w:bottom w:val="single" w:sz="4" w:space="0" w:color="000000"/>
            </w:tcBorders>
          </w:tcPr>
          <w:p>
            <w:pPr>
              <w:rPr>
                <w:sz w:val="2"/>
                <w:szCs w:val="2"/>
              </w:rPr>
            </w:pPr>
          </w:p>
        </w:tc>
        <w:tc>
          <w:tcPr>
            <w:tcW w:w="2338" w:type="dxa"/>
          </w:tcPr>
          <w:p>
            <w:pPr>
              <w:pStyle w:val="TableParagraph"/>
              <w:spacing w:line="174" w:lineRule="exact" w:before="3"/>
              <w:ind w:left="187"/>
              <w:rPr>
                <w:sz w:val="16"/>
              </w:rPr>
            </w:pPr>
            <w:r>
              <w:rPr>
                <w:w w:val="110"/>
                <w:sz w:val="16"/>
              </w:rPr>
              <w:t>primeros</w:t>
            </w:r>
            <w:r>
              <w:rPr>
                <w:spacing w:val="-7"/>
                <w:w w:val="110"/>
                <w:sz w:val="16"/>
              </w:rPr>
              <w:t> </w:t>
            </w:r>
            <w:r>
              <w:rPr>
                <w:w w:val="110"/>
                <w:sz w:val="16"/>
              </w:rPr>
              <w:t>auxilios.</w:t>
            </w:r>
            <w:r>
              <w:rPr>
                <w:spacing w:val="-6"/>
                <w:w w:val="110"/>
                <w:sz w:val="16"/>
              </w:rPr>
              <w:t> </w:t>
            </w:r>
            <w:r>
              <w:rPr>
                <w:w w:val="110"/>
                <w:sz w:val="16"/>
              </w:rPr>
              <w:t>No</w:t>
            </w:r>
            <w:r>
              <w:rPr>
                <w:spacing w:val="-6"/>
                <w:w w:val="110"/>
                <w:sz w:val="16"/>
              </w:rPr>
              <w:t> </w:t>
            </w:r>
            <w:r>
              <w:rPr>
                <w:spacing w:val="-5"/>
                <w:w w:val="110"/>
                <w:sz w:val="16"/>
              </w:rPr>
              <w:t>se</w:t>
            </w:r>
          </w:p>
        </w:tc>
        <w:tc>
          <w:tcPr>
            <w:tcW w:w="1958" w:type="dxa"/>
            <w:vMerge/>
            <w:tcBorders>
              <w:top w:val="nil"/>
              <w:bottom w:val="single" w:sz="4" w:space="0" w:color="000000"/>
            </w:tcBorders>
          </w:tcPr>
          <w:p>
            <w:pPr>
              <w:rPr>
                <w:sz w:val="2"/>
                <w:szCs w:val="2"/>
              </w:rPr>
            </w:pPr>
          </w:p>
        </w:tc>
      </w:tr>
      <w:tr>
        <w:trPr>
          <w:trHeight w:val="198" w:hRule="atLeast"/>
        </w:trPr>
        <w:tc>
          <w:tcPr>
            <w:tcW w:w="1132" w:type="dxa"/>
          </w:tcPr>
          <w:p>
            <w:pPr>
              <w:pStyle w:val="TableParagraph"/>
              <w:rPr>
                <w:rFonts w:ascii="Times New Roman"/>
                <w:sz w:val="12"/>
              </w:rPr>
            </w:pPr>
          </w:p>
        </w:tc>
        <w:tc>
          <w:tcPr>
            <w:tcW w:w="1809" w:type="dxa"/>
          </w:tcPr>
          <w:p>
            <w:pPr>
              <w:pStyle w:val="TableParagraph"/>
              <w:spacing w:line="175" w:lineRule="exact" w:before="3"/>
              <w:ind w:left="232"/>
              <w:rPr>
                <w:sz w:val="16"/>
              </w:rPr>
            </w:pPr>
            <w:r>
              <w:rPr>
                <w:sz w:val="16"/>
              </w:rPr>
              <w:t>primeros</w:t>
            </w:r>
            <w:r>
              <w:rPr>
                <w:spacing w:val="18"/>
                <w:w w:val="105"/>
                <w:sz w:val="16"/>
              </w:rPr>
              <w:t> </w:t>
            </w:r>
            <w:r>
              <w:rPr>
                <w:spacing w:val="-2"/>
                <w:w w:val="105"/>
                <w:sz w:val="16"/>
              </w:rPr>
              <w:t>auxilios.</w:t>
            </w:r>
          </w:p>
        </w:tc>
        <w:tc>
          <w:tcPr>
            <w:tcW w:w="2347" w:type="dxa"/>
            <w:vMerge/>
            <w:tcBorders>
              <w:top w:val="nil"/>
              <w:bottom w:val="single" w:sz="4" w:space="0" w:color="000000"/>
            </w:tcBorders>
          </w:tcPr>
          <w:p>
            <w:pPr>
              <w:rPr>
                <w:sz w:val="2"/>
                <w:szCs w:val="2"/>
              </w:rPr>
            </w:pPr>
          </w:p>
        </w:tc>
        <w:tc>
          <w:tcPr>
            <w:tcW w:w="2338" w:type="dxa"/>
          </w:tcPr>
          <w:p>
            <w:pPr>
              <w:pStyle w:val="TableParagraph"/>
              <w:spacing w:line="175" w:lineRule="exact" w:before="3"/>
              <w:ind w:left="187"/>
              <w:rPr>
                <w:sz w:val="16"/>
              </w:rPr>
            </w:pPr>
            <w:r>
              <w:rPr>
                <w:w w:val="105"/>
                <w:sz w:val="16"/>
              </w:rPr>
              <w:t>pueden</w:t>
            </w:r>
            <w:r>
              <w:rPr>
                <w:spacing w:val="-1"/>
                <w:w w:val="105"/>
                <w:sz w:val="16"/>
              </w:rPr>
              <w:t> </w:t>
            </w:r>
            <w:r>
              <w:rPr>
                <w:w w:val="105"/>
                <w:sz w:val="16"/>
              </w:rPr>
              <w:t>incluir</w:t>
            </w:r>
            <w:r>
              <w:rPr>
                <w:spacing w:val="1"/>
                <w:w w:val="105"/>
                <w:sz w:val="16"/>
              </w:rPr>
              <w:t> </w:t>
            </w:r>
            <w:r>
              <w:rPr>
                <w:spacing w:val="-2"/>
                <w:w w:val="105"/>
                <w:sz w:val="16"/>
              </w:rPr>
              <w:t>medicamentos</w:t>
            </w:r>
          </w:p>
        </w:tc>
        <w:tc>
          <w:tcPr>
            <w:tcW w:w="1958" w:type="dxa"/>
            <w:vMerge/>
            <w:tcBorders>
              <w:top w:val="nil"/>
              <w:bottom w:val="single" w:sz="4" w:space="0" w:color="000000"/>
            </w:tcBorders>
          </w:tcPr>
          <w:p>
            <w:pPr>
              <w:rPr>
                <w:sz w:val="2"/>
                <w:szCs w:val="2"/>
              </w:rPr>
            </w:pPr>
          </w:p>
        </w:tc>
      </w:tr>
      <w:tr>
        <w:trPr>
          <w:trHeight w:val="198" w:hRule="atLeast"/>
        </w:trPr>
        <w:tc>
          <w:tcPr>
            <w:tcW w:w="1132" w:type="dxa"/>
          </w:tcPr>
          <w:p>
            <w:pPr>
              <w:pStyle w:val="TableParagraph"/>
              <w:rPr>
                <w:rFonts w:ascii="Times New Roman"/>
                <w:sz w:val="12"/>
              </w:rPr>
            </w:pPr>
          </w:p>
        </w:tc>
        <w:tc>
          <w:tcPr>
            <w:tcW w:w="1809" w:type="dxa"/>
          </w:tcPr>
          <w:p>
            <w:pPr>
              <w:pStyle w:val="TableParagraph"/>
              <w:rPr>
                <w:rFonts w:ascii="Times New Roman"/>
                <w:sz w:val="12"/>
              </w:rPr>
            </w:pPr>
          </w:p>
        </w:tc>
        <w:tc>
          <w:tcPr>
            <w:tcW w:w="2347" w:type="dxa"/>
            <w:vMerge/>
            <w:tcBorders>
              <w:top w:val="nil"/>
              <w:bottom w:val="single" w:sz="4" w:space="0" w:color="000000"/>
            </w:tcBorders>
          </w:tcPr>
          <w:p>
            <w:pPr>
              <w:rPr>
                <w:sz w:val="2"/>
                <w:szCs w:val="2"/>
              </w:rPr>
            </w:pPr>
          </w:p>
        </w:tc>
        <w:tc>
          <w:tcPr>
            <w:tcW w:w="2338" w:type="dxa"/>
          </w:tcPr>
          <w:p>
            <w:pPr>
              <w:pStyle w:val="TableParagraph"/>
              <w:spacing w:line="174" w:lineRule="exact" w:before="4"/>
              <w:ind w:left="187"/>
              <w:rPr>
                <w:sz w:val="16"/>
              </w:rPr>
            </w:pPr>
            <w:r>
              <w:rPr>
                <w:sz w:val="16"/>
              </w:rPr>
              <w:t>o</w:t>
            </w:r>
            <w:r>
              <w:rPr>
                <w:spacing w:val="14"/>
                <w:sz w:val="16"/>
              </w:rPr>
              <w:t> </w:t>
            </w:r>
            <w:r>
              <w:rPr>
                <w:sz w:val="16"/>
              </w:rPr>
              <w:t>elementos</w:t>
            </w:r>
            <w:r>
              <w:rPr>
                <w:spacing w:val="13"/>
                <w:sz w:val="16"/>
              </w:rPr>
              <w:t> </w:t>
            </w:r>
            <w:r>
              <w:rPr>
                <w:sz w:val="16"/>
              </w:rPr>
              <w:t>que</w:t>
            </w:r>
            <w:r>
              <w:rPr>
                <w:spacing w:val="15"/>
                <w:sz w:val="16"/>
              </w:rPr>
              <w:t> </w:t>
            </w:r>
            <w:r>
              <w:rPr>
                <w:sz w:val="16"/>
              </w:rPr>
              <w:t>se</w:t>
            </w:r>
            <w:r>
              <w:rPr>
                <w:spacing w:val="13"/>
                <w:sz w:val="16"/>
              </w:rPr>
              <w:t> </w:t>
            </w:r>
            <w:r>
              <w:rPr>
                <w:spacing w:val="-2"/>
                <w:sz w:val="16"/>
              </w:rPr>
              <w:t>pueden</w:t>
            </w:r>
          </w:p>
        </w:tc>
        <w:tc>
          <w:tcPr>
            <w:tcW w:w="1958" w:type="dxa"/>
            <w:vMerge/>
            <w:tcBorders>
              <w:top w:val="nil"/>
              <w:bottom w:val="single" w:sz="4" w:space="0" w:color="000000"/>
            </w:tcBorders>
          </w:tcPr>
          <w:p>
            <w:pPr>
              <w:rPr>
                <w:sz w:val="2"/>
                <w:szCs w:val="2"/>
              </w:rPr>
            </w:pPr>
          </w:p>
        </w:tc>
      </w:tr>
      <w:tr>
        <w:trPr>
          <w:trHeight w:val="197" w:hRule="atLeast"/>
        </w:trPr>
        <w:tc>
          <w:tcPr>
            <w:tcW w:w="1132" w:type="dxa"/>
          </w:tcPr>
          <w:p>
            <w:pPr>
              <w:pStyle w:val="TableParagraph"/>
              <w:rPr>
                <w:rFonts w:ascii="Times New Roman"/>
                <w:sz w:val="12"/>
              </w:rPr>
            </w:pPr>
          </w:p>
        </w:tc>
        <w:tc>
          <w:tcPr>
            <w:tcW w:w="1809" w:type="dxa"/>
          </w:tcPr>
          <w:p>
            <w:pPr>
              <w:pStyle w:val="TableParagraph"/>
              <w:rPr>
                <w:rFonts w:ascii="Times New Roman"/>
                <w:sz w:val="12"/>
              </w:rPr>
            </w:pPr>
          </w:p>
        </w:tc>
        <w:tc>
          <w:tcPr>
            <w:tcW w:w="2347" w:type="dxa"/>
            <w:vMerge/>
            <w:tcBorders>
              <w:top w:val="nil"/>
              <w:bottom w:val="single" w:sz="4" w:space="0" w:color="000000"/>
            </w:tcBorders>
          </w:tcPr>
          <w:p>
            <w:pPr>
              <w:rPr>
                <w:sz w:val="2"/>
                <w:szCs w:val="2"/>
              </w:rPr>
            </w:pPr>
          </w:p>
        </w:tc>
        <w:tc>
          <w:tcPr>
            <w:tcW w:w="2338" w:type="dxa"/>
          </w:tcPr>
          <w:p>
            <w:pPr>
              <w:pStyle w:val="TableParagraph"/>
              <w:spacing w:line="174" w:lineRule="exact" w:before="3"/>
              <w:ind w:left="187"/>
              <w:rPr>
                <w:sz w:val="16"/>
              </w:rPr>
            </w:pPr>
            <w:r>
              <w:rPr>
                <w:w w:val="105"/>
                <w:sz w:val="16"/>
              </w:rPr>
              <w:t>ingerir</w:t>
            </w:r>
            <w:r>
              <w:rPr>
                <w:spacing w:val="13"/>
                <w:w w:val="105"/>
                <w:sz w:val="16"/>
              </w:rPr>
              <w:t> </w:t>
            </w:r>
            <w:r>
              <w:rPr>
                <w:w w:val="105"/>
                <w:sz w:val="16"/>
              </w:rPr>
              <w:t>y</w:t>
            </w:r>
            <w:r>
              <w:rPr>
                <w:spacing w:val="12"/>
                <w:w w:val="105"/>
                <w:sz w:val="16"/>
              </w:rPr>
              <w:t> </w:t>
            </w:r>
            <w:r>
              <w:rPr>
                <w:w w:val="105"/>
                <w:sz w:val="16"/>
              </w:rPr>
              <w:t>la</w:t>
            </w:r>
            <w:r>
              <w:rPr>
                <w:spacing w:val="13"/>
                <w:w w:val="105"/>
                <w:sz w:val="16"/>
              </w:rPr>
              <w:t> </w:t>
            </w:r>
            <w:r>
              <w:rPr>
                <w:w w:val="105"/>
                <w:sz w:val="16"/>
              </w:rPr>
              <w:t>dotación</w:t>
            </w:r>
            <w:r>
              <w:rPr>
                <w:spacing w:val="12"/>
                <w:w w:val="105"/>
                <w:sz w:val="16"/>
              </w:rPr>
              <w:t> </w:t>
            </w:r>
            <w:r>
              <w:rPr>
                <w:w w:val="105"/>
                <w:sz w:val="16"/>
              </w:rPr>
              <w:t>se</w:t>
            </w:r>
            <w:r>
              <w:rPr>
                <w:spacing w:val="11"/>
                <w:w w:val="105"/>
                <w:sz w:val="16"/>
              </w:rPr>
              <w:t> </w:t>
            </w:r>
            <w:r>
              <w:rPr>
                <w:spacing w:val="-4"/>
                <w:w w:val="105"/>
                <w:sz w:val="16"/>
              </w:rPr>
              <w:t>debe</w:t>
            </w:r>
          </w:p>
        </w:tc>
        <w:tc>
          <w:tcPr>
            <w:tcW w:w="1958" w:type="dxa"/>
            <w:vMerge/>
            <w:tcBorders>
              <w:top w:val="nil"/>
              <w:bottom w:val="single" w:sz="4" w:space="0" w:color="000000"/>
            </w:tcBorders>
          </w:tcPr>
          <w:p>
            <w:pPr>
              <w:rPr>
                <w:sz w:val="2"/>
                <w:szCs w:val="2"/>
              </w:rPr>
            </w:pPr>
          </w:p>
        </w:tc>
      </w:tr>
      <w:tr>
        <w:trPr>
          <w:trHeight w:val="197" w:hRule="atLeast"/>
        </w:trPr>
        <w:tc>
          <w:tcPr>
            <w:tcW w:w="1132" w:type="dxa"/>
          </w:tcPr>
          <w:p>
            <w:pPr>
              <w:pStyle w:val="TableParagraph"/>
              <w:rPr>
                <w:rFonts w:ascii="Times New Roman"/>
                <w:sz w:val="12"/>
              </w:rPr>
            </w:pPr>
          </w:p>
        </w:tc>
        <w:tc>
          <w:tcPr>
            <w:tcW w:w="1809" w:type="dxa"/>
          </w:tcPr>
          <w:p>
            <w:pPr>
              <w:pStyle w:val="TableParagraph"/>
              <w:rPr>
                <w:rFonts w:ascii="Times New Roman"/>
                <w:sz w:val="12"/>
              </w:rPr>
            </w:pPr>
          </w:p>
        </w:tc>
        <w:tc>
          <w:tcPr>
            <w:tcW w:w="2347" w:type="dxa"/>
            <w:vMerge/>
            <w:tcBorders>
              <w:top w:val="nil"/>
              <w:bottom w:val="single" w:sz="4" w:space="0" w:color="000000"/>
            </w:tcBorders>
          </w:tcPr>
          <w:p>
            <w:pPr>
              <w:rPr>
                <w:sz w:val="2"/>
                <w:szCs w:val="2"/>
              </w:rPr>
            </w:pPr>
          </w:p>
        </w:tc>
        <w:tc>
          <w:tcPr>
            <w:tcW w:w="2338" w:type="dxa"/>
          </w:tcPr>
          <w:p>
            <w:pPr>
              <w:pStyle w:val="TableParagraph"/>
              <w:spacing w:line="174" w:lineRule="exact" w:before="3"/>
              <w:ind w:left="187"/>
              <w:rPr>
                <w:sz w:val="16"/>
              </w:rPr>
            </w:pPr>
            <w:r>
              <w:rPr>
                <w:w w:val="105"/>
                <w:sz w:val="16"/>
              </w:rPr>
              <w:t>ajustar</w:t>
            </w:r>
            <w:r>
              <w:rPr>
                <w:spacing w:val="11"/>
                <w:w w:val="105"/>
                <w:sz w:val="16"/>
              </w:rPr>
              <w:t> </w:t>
            </w:r>
            <w:r>
              <w:rPr>
                <w:w w:val="105"/>
                <w:sz w:val="16"/>
              </w:rPr>
              <w:t>a</w:t>
            </w:r>
            <w:r>
              <w:rPr>
                <w:spacing w:val="11"/>
                <w:w w:val="105"/>
                <w:sz w:val="16"/>
              </w:rPr>
              <w:t> </w:t>
            </w:r>
            <w:r>
              <w:rPr>
                <w:spacing w:val="-5"/>
                <w:w w:val="105"/>
                <w:sz w:val="16"/>
              </w:rPr>
              <w:t>las</w:t>
            </w:r>
          </w:p>
        </w:tc>
        <w:tc>
          <w:tcPr>
            <w:tcW w:w="1958" w:type="dxa"/>
            <w:vMerge/>
            <w:tcBorders>
              <w:top w:val="nil"/>
              <w:bottom w:val="single" w:sz="4" w:space="0" w:color="000000"/>
            </w:tcBorders>
          </w:tcPr>
          <w:p>
            <w:pPr>
              <w:rPr>
                <w:sz w:val="2"/>
                <w:szCs w:val="2"/>
              </w:rPr>
            </w:pPr>
          </w:p>
        </w:tc>
      </w:tr>
      <w:tr>
        <w:trPr>
          <w:trHeight w:val="197" w:hRule="atLeast"/>
        </w:trPr>
        <w:tc>
          <w:tcPr>
            <w:tcW w:w="1132" w:type="dxa"/>
          </w:tcPr>
          <w:p>
            <w:pPr>
              <w:pStyle w:val="TableParagraph"/>
              <w:rPr>
                <w:rFonts w:ascii="Times New Roman"/>
                <w:sz w:val="12"/>
              </w:rPr>
            </w:pPr>
          </w:p>
        </w:tc>
        <w:tc>
          <w:tcPr>
            <w:tcW w:w="1809" w:type="dxa"/>
          </w:tcPr>
          <w:p>
            <w:pPr>
              <w:pStyle w:val="TableParagraph"/>
              <w:rPr>
                <w:rFonts w:ascii="Times New Roman"/>
                <w:sz w:val="12"/>
              </w:rPr>
            </w:pPr>
          </w:p>
        </w:tc>
        <w:tc>
          <w:tcPr>
            <w:tcW w:w="2347" w:type="dxa"/>
            <w:vMerge/>
            <w:tcBorders>
              <w:top w:val="nil"/>
              <w:bottom w:val="single" w:sz="4" w:space="0" w:color="000000"/>
            </w:tcBorders>
          </w:tcPr>
          <w:p>
            <w:pPr>
              <w:rPr>
                <w:sz w:val="2"/>
                <w:szCs w:val="2"/>
              </w:rPr>
            </w:pPr>
          </w:p>
        </w:tc>
        <w:tc>
          <w:tcPr>
            <w:tcW w:w="2338" w:type="dxa"/>
          </w:tcPr>
          <w:p>
            <w:pPr>
              <w:pStyle w:val="TableParagraph"/>
              <w:spacing w:line="174" w:lineRule="exact" w:before="3"/>
              <w:ind w:left="187"/>
              <w:rPr>
                <w:sz w:val="16"/>
              </w:rPr>
            </w:pPr>
            <w:r>
              <w:rPr>
                <w:w w:val="105"/>
                <w:sz w:val="16"/>
              </w:rPr>
              <w:t>recomendaciones</w:t>
            </w:r>
            <w:r>
              <w:rPr>
                <w:spacing w:val="9"/>
                <w:w w:val="105"/>
                <w:sz w:val="16"/>
              </w:rPr>
              <w:t> </w:t>
            </w:r>
            <w:r>
              <w:rPr>
                <w:w w:val="105"/>
                <w:sz w:val="16"/>
              </w:rPr>
              <w:t>de</w:t>
            </w:r>
            <w:r>
              <w:rPr>
                <w:spacing w:val="8"/>
                <w:w w:val="105"/>
                <w:sz w:val="16"/>
              </w:rPr>
              <w:t> </w:t>
            </w:r>
            <w:r>
              <w:rPr>
                <w:spacing w:val="-5"/>
                <w:w w:val="105"/>
                <w:sz w:val="16"/>
              </w:rPr>
              <w:t>las</w:t>
            </w:r>
          </w:p>
        </w:tc>
        <w:tc>
          <w:tcPr>
            <w:tcW w:w="1958" w:type="dxa"/>
            <w:vMerge/>
            <w:tcBorders>
              <w:top w:val="nil"/>
              <w:bottom w:val="single" w:sz="4" w:space="0" w:color="000000"/>
            </w:tcBorders>
          </w:tcPr>
          <w:p>
            <w:pPr>
              <w:rPr>
                <w:sz w:val="2"/>
                <w:szCs w:val="2"/>
              </w:rPr>
            </w:pPr>
          </w:p>
        </w:tc>
      </w:tr>
      <w:tr>
        <w:trPr>
          <w:trHeight w:val="203" w:hRule="atLeast"/>
        </w:trPr>
        <w:tc>
          <w:tcPr>
            <w:tcW w:w="1132" w:type="dxa"/>
            <w:tcBorders>
              <w:bottom w:val="single" w:sz="4" w:space="0" w:color="000000"/>
            </w:tcBorders>
          </w:tcPr>
          <w:p>
            <w:pPr>
              <w:pStyle w:val="TableParagraph"/>
              <w:rPr>
                <w:rFonts w:ascii="Times New Roman"/>
                <w:sz w:val="14"/>
              </w:rPr>
            </w:pPr>
          </w:p>
        </w:tc>
        <w:tc>
          <w:tcPr>
            <w:tcW w:w="1809" w:type="dxa"/>
            <w:tcBorders>
              <w:bottom w:val="single" w:sz="4" w:space="0" w:color="000000"/>
            </w:tcBorders>
          </w:tcPr>
          <w:p>
            <w:pPr>
              <w:pStyle w:val="TableParagraph"/>
              <w:rPr>
                <w:rFonts w:ascii="Times New Roman"/>
                <w:sz w:val="14"/>
              </w:rPr>
            </w:pPr>
          </w:p>
        </w:tc>
        <w:tc>
          <w:tcPr>
            <w:tcW w:w="2347" w:type="dxa"/>
            <w:vMerge/>
            <w:tcBorders>
              <w:top w:val="nil"/>
              <w:bottom w:val="single" w:sz="4" w:space="0" w:color="000000"/>
            </w:tcBorders>
          </w:tcPr>
          <w:p>
            <w:pPr>
              <w:rPr>
                <w:sz w:val="2"/>
                <w:szCs w:val="2"/>
              </w:rPr>
            </w:pPr>
          </w:p>
        </w:tc>
        <w:tc>
          <w:tcPr>
            <w:tcW w:w="2338" w:type="dxa"/>
            <w:tcBorders>
              <w:bottom w:val="single" w:sz="4" w:space="0" w:color="000000"/>
            </w:tcBorders>
          </w:tcPr>
          <w:p>
            <w:pPr>
              <w:pStyle w:val="TableParagraph"/>
              <w:spacing w:line="180" w:lineRule="exact" w:before="3"/>
              <w:ind w:left="187"/>
              <w:rPr>
                <w:sz w:val="16"/>
              </w:rPr>
            </w:pPr>
            <w:r>
              <w:rPr>
                <w:w w:val="105"/>
                <w:sz w:val="16"/>
              </w:rPr>
              <w:t>Secretarias</w:t>
            </w:r>
            <w:r>
              <w:rPr>
                <w:spacing w:val="13"/>
                <w:w w:val="105"/>
                <w:sz w:val="16"/>
              </w:rPr>
              <w:t> </w:t>
            </w:r>
            <w:r>
              <w:rPr>
                <w:w w:val="105"/>
                <w:sz w:val="16"/>
              </w:rPr>
              <w:t>de</w:t>
            </w:r>
            <w:r>
              <w:rPr>
                <w:spacing w:val="14"/>
                <w:w w:val="105"/>
                <w:sz w:val="16"/>
              </w:rPr>
              <w:t> </w:t>
            </w:r>
            <w:r>
              <w:rPr>
                <w:spacing w:val="-2"/>
                <w:w w:val="105"/>
                <w:sz w:val="16"/>
              </w:rPr>
              <w:t>salud.</w:t>
            </w:r>
          </w:p>
        </w:tc>
        <w:tc>
          <w:tcPr>
            <w:tcW w:w="1958" w:type="dxa"/>
            <w:vMerge/>
            <w:tcBorders>
              <w:top w:val="nil"/>
              <w:bottom w:val="single" w:sz="4" w:space="0" w:color="000000"/>
            </w:tcBorders>
          </w:tcPr>
          <w:p>
            <w:pPr>
              <w:rPr>
                <w:sz w:val="2"/>
                <w:szCs w:val="2"/>
              </w:rPr>
            </w:pPr>
          </w:p>
        </w:tc>
      </w:tr>
      <w:tr>
        <w:trPr>
          <w:trHeight w:val="192" w:hRule="atLeast"/>
        </w:trPr>
        <w:tc>
          <w:tcPr>
            <w:tcW w:w="1132" w:type="dxa"/>
            <w:tcBorders>
              <w:top w:val="single" w:sz="4" w:space="0" w:color="000000"/>
            </w:tcBorders>
          </w:tcPr>
          <w:p>
            <w:pPr>
              <w:pStyle w:val="TableParagraph"/>
              <w:spacing w:line="164" w:lineRule="exact" w:before="8"/>
              <w:ind w:left="122"/>
              <w:rPr>
                <w:sz w:val="16"/>
              </w:rPr>
            </w:pPr>
            <w:r>
              <w:rPr>
                <w:spacing w:val="-2"/>
                <w:w w:val="105"/>
                <w:sz w:val="16"/>
              </w:rPr>
              <w:t>Percha</w:t>
            </w:r>
          </w:p>
        </w:tc>
        <w:tc>
          <w:tcPr>
            <w:tcW w:w="1809" w:type="dxa"/>
            <w:tcBorders>
              <w:top w:val="single" w:sz="4" w:space="0" w:color="000000"/>
            </w:tcBorders>
          </w:tcPr>
          <w:p>
            <w:pPr>
              <w:pStyle w:val="TableParagraph"/>
              <w:spacing w:line="164" w:lineRule="exact" w:before="8"/>
              <w:ind w:left="232"/>
              <w:rPr>
                <w:sz w:val="16"/>
              </w:rPr>
            </w:pPr>
            <w:r>
              <w:rPr>
                <w:w w:val="105"/>
                <w:sz w:val="16"/>
              </w:rPr>
              <w:t>La</w:t>
            </w:r>
            <w:r>
              <w:rPr>
                <w:spacing w:val="17"/>
                <w:w w:val="105"/>
                <w:sz w:val="16"/>
              </w:rPr>
              <w:t> </w:t>
            </w:r>
            <w:r>
              <w:rPr>
                <w:w w:val="105"/>
                <w:sz w:val="16"/>
              </w:rPr>
              <w:t>sala</w:t>
            </w:r>
            <w:r>
              <w:rPr>
                <w:spacing w:val="17"/>
                <w:w w:val="105"/>
                <w:sz w:val="16"/>
              </w:rPr>
              <w:t> </w:t>
            </w:r>
            <w:r>
              <w:rPr>
                <w:w w:val="105"/>
                <w:sz w:val="16"/>
              </w:rPr>
              <w:t>debe</w:t>
            </w:r>
            <w:r>
              <w:rPr>
                <w:spacing w:val="16"/>
                <w:w w:val="105"/>
                <w:sz w:val="16"/>
              </w:rPr>
              <w:t> </w:t>
            </w:r>
            <w:r>
              <w:rPr>
                <w:spacing w:val="-2"/>
                <w:w w:val="105"/>
                <w:sz w:val="16"/>
              </w:rPr>
              <w:t>contar</w:t>
            </w:r>
          </w:p>
        </w:tc>
        <w:tc>
          <w:tcPr>
            <w:tcW w:w="2347" w:type="dxa"/>
            <w:tcBorders>
              <w:top w:val="single" w:sz="4" w:space="0" w:color="000000"/>
            </w:tcBorders>
          </w:tcPr>
          <w:p>
            <w:pPr>
              <w:pStyle w:val="TableParagraph"/>
              <w:spacing w:line="164" w:lineRule="exact" w:before="8"/>
              <w:ind w:left="124"/>
              <w:rPr>
                <w:sz w:val="16"/>
              </w:rPr>
            </w:pPr>
            <w:r>
              <w:rPr>
                <w:w w:val="105"/>
                <w:sz w:val="16"/>
              </w:rPr>
              <w:t>Puede</w:t>
            </w:r>
            <w:r>
              <w:rPr>
                <w:spacing w:val="53"/>
                <w:w w:val="105"/>
                <w:sz w:val="16"/>
              </w:rPr>
              <w:t> </w:t>
            </w:r>
            <w:r>
              <w:rPr>
                <w:w w:val="105"/>
                <w:sz w:val="16"/>
              </w:rPr>
              <w:t>estar</w:t>
            </w:r>
            <w:r>
              <w:rPr>
                <w:spacing w:val="55"/>
                <w:w w:val="105"/>
                <w:sz w:val="16"/>
              </w:rPr>
              <w:t> </w:t>
            </w:r>
            <w:r>
              <w:rPr>
                <w:w w:val="105"/>
                <w:sz w:val="16"/>
              </w:rPr>
              <w:t>sujeto</w:t>
            </w:r>
            <w:r>
              <w:rPr>
                <w:spacing w:val="55"/>
                <w:w w:val="105"/>
                <w:sz w:val="16"/>
              </w:rPr>
              <w:t> </w:t>
            </w:r>
            <w:r>
              <w:rPr>
                <w:w w:val="105"/>
                <w:sz w:val="16"/>
              </w:rPr>
              <w:t>a</w:t>
            </w:r>
            <w:r>
              <w:rPr>
                <w:spacing w:val="54"/>
                <w:w w:val="105"/>
                <w:sz w:val="16"/>
              </w:rPr>
              <w:t> </w:t>
            </w:r>
            <w:r>
              <w:rPr>
                <w:spacing w:val="-5"/>
                <w:w w:val="105"/>
                <w:sz w:val="16"/>
              </w:rPr>
              <w:t>la</w:t>
            </w:r>
          </w:p>
        </w:tc>
        <w:tc>
          <w:tcPr>
            <w:tcW w:w="2338" w:type="dxa"/>
            <w:vMerge w:val="restart"/>
            <w:tcBorders>
              <w:top w:val="single" w:sz="4" w:space="0" w:color="000000"/>
              <w:bottom w:val="double" w:sz="4" w:space="0" w:color="000000"/>
            </w:tcBorders>
          </w:tcPr>
          <w:p>
            <w:pPr>
              <w:pStyle w:val="TableParagraph"/>
              <w:rPr>
                <w:rFonts w:ascii="Times New Roman"/>
                <w:sz w:val="20"/>
              </w:rPr>
            </w:pPr>
          </w:p>
        </w:tc>
        <w:tc>
          <w:tcPr>
            <w:tcW w:w="1958" w:type="dxa"/>
            <w:vMerge w:val="restart"/>
            <w:tcBorders>
              <w:top w:val="single" w:sz="4" w:space="0" w:color="000000"/>
              <w:bottom w:val="double" w:sz="4" w:space="0" w:color="000000"/>
            </w:tcBorders>
          </w:tcPr>
          <w:p>
            <w:pPr>
              <w:pStyle w:val="TableParagraph"/>
              <w:ind w:left="416"/>
              <w:rPr>
                <w:sz w:val="20"/>
              </w:rPr>
            </w:pPr>
            <w:r>
              <w:rPr>
                <w:sz w:val="20"/>
              </w:rPr>
              <w:drawing>
                <wp:inline distT="0" distB="0" distL="0" distR="0">
                  <wp:extent cx="731283" cy="624077"/>
                  <wp:effectExtent l="0" t="0" r="0" b="0"/>
                  <wp:docPr id="27" name="image16.jpeg"/>
                  <wp:cNvGraphicFramePr>
                    <a:graphicFrameLocks noChangeAspect="1"/>
                  </wp:cNvGraphicFramePr>
                  <a:graphic>
                    <a:graphicData uri="http://schemas.openxmlformats.org/drawingml/2006/picture">
                      <pic:pic>
                        <pic:nvPicPr>
                          <pic:cNvPr id="28" name="image16.jpeg"/>
                          <pic:cNvPicPr/>
                        </pic:nvPicPr>
                        <pic:blipFill>
                          <a:blip r:embed="rId57" cstate="print"/>
                          <a:stretch>
                            <a:fillRect/>
                          </a:stretch>
                        </pic:blipFill>
                        <pic:spPr>
                          <a:xfrm>
                            <a:off x="0" y="0"/>
                            <a:ext cx="731283" cy="624077"/>
                          </a:xfrm>
                          <a:prstGeom prst="rect">
                            <a:avLst/>
                          </a:prstGeom>
                        </pic:spPr>
                      </pic:pic>
                    </a:graphicData>
                  </a:graphic>
                </wp:inline>
              </w:drawing>
            </w:r>
            <w:r>
              <w:rPr>
                <w:sz w:val="20"/>
              </w:rPr>
            </w:r>
          </w:p>
        </w:tc>
      </w:tr>
      <w:tr>
        <w:trPr>
          <w:trHeight w:val="177" w:hRule="atLeast"/>
        </w:trPr>
        <w:tc>
          <w:tcPr>
            <w:tcW w:w="1132" w:type="dxa"/>
          </w:tcPr>
          <w:p>
            <w:pPr>
              <w:pStyle w:val="TableParagraph"/>
              <w:rPr>
                <w:rFonts w:ascii="Times New Roman"/>
                <w:sz w:val="10"/>
              </w:rPr>
            </w:pPr>
          </w:p>
        </w:tc>
        <w:tc>
          <w:tcPr>
            <w:tcW w:w="1809" w:type="dxa"/>
          </w:tcPr>
          <w:p>
            <w:pPr>
              <w:pStyle w:val="TableParagraph"/>
              <w:spacing w:line="158" w:lineRule="exact"/>
              <w:ind w:left="232"/>
              <w:rPr>
                <w:sz w:val="16"/>
              </w:rPr>
            </w:pPr>
            <w:r>
              <w:rPr>
                <w:w w:val="110"/>
                <w:sz w:val="16"/>
              </w:rPr>
              <w:t>con</w:t>
            </w:r>
            <w:r>
              <w:rPr>
                <w:spacing w:val="5"/>
                <w:w w:val="110"/>
                <w:sz w:val="16"/>
              </w:rPr>
              <w:t> </w:t>
            </w:r>
            <w:r>
              <w:rPr>
                <w:w w:val="110"/>
                <w:sz w:val="16"/>
              </w:rPr>
              <w:t>una</w:t>
            </w:r>
            <w:r>
              <w:rPr>
                <w:spacing w:val="6"/>
                <w:w w:val="110"/>
                <w:sz w:val="16"/>
              </w:rPr>
              <w:t> </w:t>
            </w:r>
            <w:r>
              <w:rPr>
                <w:w w:val="110"/>
                <w:sz w:val="16"/>
              </w:rPr>
              <w:t>pieza</w:t>
            </w:r>
            <w:r>
              <w:rPr>
                <w:spacing w:val="7"/>
                <w:w w:val="110"/>
                <w:sz w:val="16"/>
              </w:rPr>
              <w:t> </w:t>
            </w:r>
            <w:r>
              <w:rPr>
                <w:spacing w:val="-10"/>
                <w:w w:val="110"/>
                <w:sz w:val="16"/>
              </w:rPr>
              <w:t>o</w:t>
            </w:r>
          </w:p>
        </w:tc>
        <w:tc>
          <w:tcPr>
            <w:tcW w:w="2347" w:type="dxa"/>
          </w:tcPr>
          <w:p>
            <w:pPr>
              <w:pStyle w:val="TableParagraph"/>
              <w:spacing w:line="158" w:lineRule="exact"/>
              <w:ind w:left="124"/>
              <w:rPr>
                <w:sz w:val="16"/>
              </w:rPr>
            </w:pPr>
            <w:r>
              <w:rPr>
                <w:sz w:val="16"/>
              </w:rPr>
              <w:t>pared</w:t>
            </w:r>
            <w:r>
              <w:rPr>
                <w:spacing w:val="69"/>
                <w:w w:val="150"/>
                <w:sz w:val="16"/>
              </w:rPr>
              <w:t> </w:t>
            </w:r>
            <w:r>
              <w:rPr>
                <w:sz w:val="16"/>
              </w:rPr>
              <w:t>o</w:t>
            </w:r>
            <w:r>
              <w:rPr>
                <w:spacing w:val="70"/>
                <w:w w:val="150"/>
                <w:sz w:val="16"/>
              </w:rPr>
              <w:t> </w:t>
            </w:r>
            <w:r>
              <w:rPr>
                <w:sz w:val="16"/>
              </w:rPr>
              <w:t>constar</w:t>
            </w:r>
            <w:r>
              <w:rPr>
                <w:spacing w:val="70"/>
                <w:w w:val="150"/>
                <w:sz w:val="16"/>
              </w:rPr>
              <w:t> </w:t>
            </w:r>
            <w:r>
              <w:rPr>
                <w:sz w:val="16"/>
              </w:rPr>
              <w:t>de</w:t>
            </w:r>
            <w:r>
              <w:rPr>
                <w:spacing w:val="70"/>
                <w:w w:val="150"/>
                <w:sz w:val="16"/>
              </w:rPr>
              <w:t> </w:t>
            </w:r>
            <w:r>
              <w:rPr>
                <w:spacing w:val="-5"/>
                <w:sz w:val="16"/>
              </w:rPr>
              <w:t>un</w:t>
            </w:r>
          </w:p>
        </w:tc>
        <w:tc>
          <w:tcPr>
            <w:tcW w:w="2338" w:type="dxa"/>
            <w:vMerge/>
            <w:tcBorders>
              <w:top w:val="nil"/>
              <w:bottom w:val="double" w:sz="4" w:space="0" w:color="000000"/>
            </w:tcBorders>
          </w:tcPr>
          <w:p>
            <w:pPr>
              <w:rPr>
                <w:sz w:val="2"/>
                <w:szCs w:val="2"/>
              </w:rPr>
            </w:pPr>
          </w:p>
        </w:tc>
        <w:tc>
          <w:tcPr>
            <w:tcW w:w="1958" w:type="dxa"/>
            <w:vMerge/>
            <w:tcBorders>
              <w:top w:val="nil"/>
              <w:bottom w:val="double" w:sz="4" w:space="0" w:color="000000"/>
            </w:tcBorders>
          </w:tcPr>
          <w:p>
            <w:pPr>
              <w:rPr>
                <w:sz w:val="2"/>
                <w:szCs w:val="2"/>
              </w:rPr>
            </w:pPr>
          </w:p>
        </w:tc>
      </w:tr>
      <w:tr>
        <w:trPr>
          <w:trHeight w:val="178" w:hRule="atLeast"/>
        </w:trPr>
        <w:tc>
          <w:tcPr>
            <w:tcW w:w="1132" w:type="dxa"/>
          </w:tcPr>
          <w:p>
            <w:pPr>
              <w:pStyle w:val="TableParagraph"/>
              <w:rPr>
                <w:rFonts w:ascii="Times New Roman"/>
                <w:sz w:val="12"/>
              </w:rPr>
            </w:pPr>
          </w:p>
        </w:tc>
        <w:tc>
          <w:tcPr>
            <w:tcW w:w="1809" w:type="dxa"/>
          </w:tcPr>
          <w:p>
            <w:pPr>
              <w:pStyle w:val="TableParagraph"/>
              <w:spacing w:line="158" w:lineRule="exact"/>
              <w:ind w:left="232"/>
              <w:rPr>
                <w:sz w:val="16"/>
              </w:rPr>
            </w:pPr>
            <w:r>
              <w:rPr>
                <w:w w:val="105"/>
                <w:sz w:val="16"/>
              </w:rPr>
              <w:t>mueble</w:t>
            </w:r>
            <w:r>
              <w:rPr>
                <w:spacing w:val="5"/>
                <w:w w:val="105"/>
                <w:sz w:val="16"/>
              </w:rPr>
              <w:t> </w:t>
            </w:r>
            <w:r>
              <w:rPr>
                <w:w w:val="105"/>
                <w:sz w:val="16"/>
              </w:rPr>
              <w:t>de</w:t>
            </w:r>
            <w:r>
              <w:rPr>
                <w:spacing w:val="6"/>
                <w:w w:val="105"/>
                <w:sz w:val="16"/>
              </w:rPr>
              <w:t> </w:t>
            </w:r>
            <w:r>
              <w:rPr>
                <w:w w:val="105"/>
                <w:sz w:val="16"/>
              </w:rPr>
              <w:t>madera</w:t>
            </w:r>
            <w:r>
              <w:rPr>
                <w:spacing w:val="6"/>
                <w:w w:val="105"/>
                <w:sz w:val="16"/>
              </w:rPr>
              <w:t> </w:t>
            </w:r>
            <w:r>
              <w:rPr>
                <w:spacing w:val="-10"/>
                <w:w w:val="105"/>
                <w:sz w:val="16"/>
              </w:rPr>
              <w:t>o</w:t>
            </w:r>
          </w:p>
        </w:tc>
        <w:tc>
          <w:tcPr>
            <w:tcW w:w="2347" w:type="dxa"/>
          </w:tcPr>
          <w:p>
            <w:pPr>
              <w:pStyle w:val="TableParagraph"/>
              <w:spacing w:line="158" w:lineRule="exact"/>
              <w:ind w:left="125"/>
              <w:rPr>
                <w:sz w:val="16"/>
              </w:rPr>
            </w:pPr>
            <w:r>
              <w:rPr>
                <w:w w:val="110"/>
                <w:sz w:val="16"/>
              </w:rPr>
              <w:t>palo</w:t>
            </w:r>
            <w:r>
              <w:rPr>
                <w:spacing w:val="47"/>
                <w:w w:val="110"/>
                <w:sz w:val="16"/>
              </w:rPr>
              <w:t> </w:t>
            </w:r>
            <w:r>
              <w:rPr>
                <w:w w:val="110"/>
                <w:sz w:val="16"/>
              </w:rPr>
              <w:t>largo</w:t>
            </w:r>
            <w:r>
              <w:rPr>
                <w:spacing w:val="48"/>
                <w:w w:val="110"/>
                <w:sz w:val="16"/>
              </w:rPr>
              <w:t> </w:t>
            </w:r>
            <w:r>
              <w:rPr>
                <w:w w:val="110"/>
                <w:sz w:val="16"/>
              </w:rPr>
              <w:t>y</w:t>
            </w:r>
            <w:r>
              <w:rPr>
                <w:spacing w:val="48"/>
                <w:w w:val="110"/>
                <w:sz w:val="16"/>
              </w:rPr>
              <w:t> </w:t>
            </w:r>
            <w:r>
              <w:rPr>
                <w:w w:val="110"/>
                <w:sz w:val="16"/>
              </w:rPr>
              <w:t>de</w:t>
            </w:r>
            <w:r>
              <w:rPr>
                <w:spacing w:val="49"/>
                <w:w w:val="110"/>
                <w:sz w:val="16"/>
              </w:rPr>
              <w:t> </w:t>
            </w:r>
            <w:r>
              <w:rPr>
                <w:w w:val="110"/>
                <w:sz w:val="16"/>
              </w:rPr>
              <w:t>un</w:t>
            </w:r>
            <w:r>
              <w:rPr>
                <w:spacing w:val="48"/>
                <w:w w:val="110"/>
                <w:sz w:val="16"/>
              </w:rPr>
              <w:t> </w:t>
            </w:r>
            <w:r>
              <w:rPr>
                <w:spacing w:val="-5"/>
                <w:w w:val="110"/>
                <w:sz w:val="16"/>
              </w:rPr>
              <w:t>pie</w:t>
            </w:r>
          </w:p>
        </w:tc>
        <w:tc>
          <w:tcPr>
            <w:tcW w:w="2338" w:type="dxa"/>
            <w:vMerge/>
            <w:tcBorders>
              <w:top w:val="nil"/>
              <w:bottom w:val="double" w:sz="4" w:space="0" w:color="000000"/>
            </w:tcBorders>
          </w:tcPr>
          <w:p>
            <w:pPr>
              <w:rPr>
                <w:sz w:val="2"/>
                <w:szCs w:val="2"/>
              </w:rPr>
            </w:pPr>
          </w:p>
        </w:tc>
        <w:tc>
          <w:tcPr>
            <w:tcW w:w="1958" w:type="dxa"/>
            <w:vMerge/>
            <w:tcBorders>
              <w:top w:val="nil"/>
              <w:bottom w:val="double" w:sz="4" w:space="0" w:color="000000"/>
            </w:tcBorders>
          </w:tcPr>
          <w:p>
            <w:pPr>
              <w:rPr>
                <w:sz w:val="2"/>
                <w:szCs w:val="2"/>
              </w:rPr>
            </w:pPr>
          </w:p>
        </w:tc>
      </w:tr>
      <w:tr>
        <w:trPr>
          <w:trHeight w:val="178" w:hRule="atLeast"/>
        </w:trPr>
        <w:tc>
          <w:tcPr>
            <w:tcW w:w="1132" w:type="dxa"/>
          </w:tcPr>
          <w:p>
            <w:pPr>
              <w:pStyle w:val="TableParagraph"/>
              <w:rPr>
                <w:rFonts w:ascii="Times New Roman"/>
                <w:sz w:val="12"/>
              </w:rPr>
            </w:pPr>
          </w:p>
        </w:tc>
        <w:tc>
          <w:tcPr>
            <w:tcW w:w="1809" w:type="dxa"/>
          </w:tcPr>
          <w:p>
            <w:pPr>
              <w:pStyle w:val="TableParagraph"/>
              <w:spacing w:line="158" w:lineRule="exact"/>
              <w:ind w:left="232"/>
              <w:rPr>
                <w:sz w:val="16"/>
              </w:rPr>
            </w:pPr>
            <w:r>
              <w:rPr>
                <w:sz w:val="16"/>
              </w:rPr>
              <w:t>metal</w:t>
            </w:r>
            <w:r>
              <w:rPr>
                <w:spacing w:val="6"/>
                <w:sz w:val="16"/>
              </w:rPr>
              <w:t> </w:t>
            </w:r>
            <w:r>
              <w:rPr>
                <w:spacing w:val="-5"/>
                <w:sz w:val="16"/>
              </w:rPr>
              <w:t>con</w:t>
            </w:r>
          </w:p>
        </w:tc>
        <w:tc>
          <w:tcPr>
            <w:tcW w:w="2347" w:type="dxa"/>
          </w:tcPr>
          <w:p>
            <w:pPr>
              <w:pStyle w:val="TableParagraph"/>
              <w:spacing w:line="158" w:lineRule="exact"/>
              <w:ind w:left="125"/>
              <w:rPr>
                <w:sz w:val="16"/>
              </w:rPr>
            </w:pPr>
            <w:r>
              <w:rPr>
                <w:sz w:val="16"/>
              </w:rPr>
              <w:t>para</w:t>
            </w:r>
            <w:r>
              <w:rPr>
                <w:spacing w:val="70"/>
                <w:w w:val="150"/>
                <w:sz w:val="16"/>
              </w:rPr>
              <w:t> </w:t>
            </w:r>
            <w:r>
              <w:rPr>
                <w:sz w:val="16"/>
              </w:rPr>
              <w:t>que</w:t>
            </w:r>
            <w:r>
              <w:rPr>
                <w:spacing w:val="71"/>
                <w:w w:val="150"/>
                <w:sz w:val="16"/>
              </w:rPr>
              <w:t> </w:t>
            </w:r>
            <w:r>
              <w:rPr>
                <w:sz w:val="16"/>
              </w:rPr>
              <w:t>estribe</w:t>
            </w:r>
            <w:r>
              <w:rPr>
                <w:spacing w:val="71"/>
                <w:w w:val="150"/>
                <w:sz w:val="16"/>
              </w:rPr>
              <w:t> </w:t>
            </w:r>
            <w:r>
              <w:rPr>
                <w:sz w:val="16"/>
              </w:rPr>
              <w:t>en</w:t>
            </w:r>
            <w:r>
              <w:rPr>
                <w:spacing w:val="72"/>
                <w:w w:val="150"/>
                <w:sz w:val="16"/>
              </w:rPr>
              <w:t> </w:t>
            </w:r>
            <w:r>
              <w:rPr>
                <w:spacing w:val="-5"/>
                <w:sz w:val="16"/>
              </w:rPr>
              <w:t>el</w:t>
            </w:r>
          </w:p>
        </w:tc>
        <w:tc>
          <w:tcPr>
            <w:tcW w:w="2338" w:type="dxa"/>
            <w:vMerge/>
            <w:tcBorders>
              <w:top w:val="nil"/>
              <w:bottom w:val="double" w:sz="4" w:space="0" w:color="000000"/>
            </w:tcBorders>
          </w:tcPr>
          <w:p>
            <w:pPr>
              <w:rPr>
                <w:sz w:val="2"/>
                <w:szCs w:val="2"/>
              </w:rPr>
            </w:pPr>
          </w:p>
        </w:tc>
        <w:tc>
          <w:tcPr>
            <w:tcW w:w="1958" w:type="dxa"/>
            <w:vMerge/>
            <w:tcBorders>
              <w:top w:val="nil"/>
              <w:bottom w:val="double" w:sz="4" w:space="0" w:color="000000"/>
            </w:tcBorders>
          </w:tcPr>
          <w:p>
            <w:pPr>
              <w:rPr>
                <w:sz w:val="2"/>
                <w:szCs w:val="2"/>
              </w:rPr>
            </w:pPr>
          </w:p>
        </w:tc>
      </w:tr>
      <w:tr>
        <w:trPr>
          <w:trHeight w:val="177" w:hRule="atLeast"/>
        </w:trPr>
        <w:tc>
          <w:tcPr>
            <w:tcW w:w="1132" w:type="dxa"/>
          </w:tcPr>
          <w:p>
            <w:pPr>
              <w:pStyle w:val="TableParagraph"/>
              <w:rPr>
                <w:rFonts w:ascii="Times New Roman"/>
                <w:sz w:val="10"/>
              </w:rPr>
            </w:pPr>
          </w:p>
        </w:tc>
        <w:tc>
          <w:tcPr>
            <w:tcW w:w="1809" w:type="dxa"/>
          </w:tcPr>
          <w:p>
            <w:pPr>
              <w:pStyle w:val="TableParagraph"/>
              <w:spacing w:line="158" w:lineRule="exact"/>
              <w:ind w:left="232"/>
              <w:rPr>
                <w:sz w:val="16"/>
              </w:rPr>
            </w:pPr>
            <w:r>
              <w:rPr>
                <w:w w:val="105"/>
                <w:sz w:val="16"/>
              </w:rPr>
              <w:t>colgaderos</w:t>
            </w:r>
            <w:r>
              <w:rPr>
                <w:spacing w:val="16"/>
                <w:w w:val="105"/>
                <w:sz w:val="16"/>
              </w:rPr>
              <w:t> </w:t>
            </w:r>
            <w:r>
              <w:rPr>
                <w:w w:val="105"/>
                <w:sz w:val="16"/>
              </w:rPr>
              <w:t>en</w:t>
            </w:r>
            <w:r>
              <w:rPr>
                <w:spacing w:val="17"/>
                <w:w w:val="105"/>
                <w:sz w:val="16"/>
              </w:rPr>
              <w:t> </w:t>
            </w:r>
            <w:r>
              <w:rPr>
                <w:spacing w:val="-5"/>
                <w:w w:val="105"/>
                <w:sz w:val="16"/>
              </w:rPr>
              <w:t>que</w:t>
            </w:r>
          </w:p>
        </w:tc>
        <w:tc>
          <w:tcPr>
            <w:tcW w:w="2347" w:type="dxa"/>
          </w:tcPr>
          <w:p>
            <w:pPr>
              <w:pStyle w:val="TableParagraph"/>
              <w:spacing w:line="158" w:lineRule="exact"/>
              <w:ind w:left="125"/>
              <w:rPr>
                <w:sz w:val="16"/>
              </w:rPr>
            </w:pPr>
            <w:r>
              <w:rPr>
                <w:spacing w:val="-2"/>
                <w:w w:val="105"/>
                <w:sz w:val="16"/>
              </w:rPr>
              <w:t>suelo.</w:t>
            </w:r>
          </w:p>
        </w:tc>
        <w:tc>
          <w:tcPr>
            <w:tcW w:w="2338" w:type="dxa"/>
            <w:vMerge/>
            <w:tcBorders>
              <w:top w:val="nil"/>
              <w:bottom w:val="double" w:sz="4" w:space="0" w:color="000000"/>
            </w:tcBorders>
          </w:tcPr>
          <w:p>
            <w:pPr>
              <w:rPr>
                <w:sz w:val="2"/>
                <w:szCs w:val="2"/>
              </w:rPr>
            </w:pPr>
          </w:p>
        </w:tc>
        <w:tc>
          <w:tcPr>
            <w:tcW w:w="1958" w:type="dxa"/>
            <w:vMerge/>
            <w:tcBorders>
              <w:top w:val="nil"/>
              <w:bottom w:val="double" w:sz="4" w:space="0" w:color="000000"/>
            </w:tcBorders>
          </w:tcPr>
          <w:p>
            <w:pPr>
              <w:rPr>
                <w:sz w:val="2"/>
                <w:szCs w:val="2"/>
              </w:rPr>
            </w:pPr>
          </w:p>
        </w:tc>
      </w:tr>
      <w:tr>
        <w:trPr>
          <w:trHeight w:val="177" w:hRule="atLeast"/>
        </w:trPr>
        <w:tc>
          <w:tcPr>
            <w:tcW w:w="1132" w:type="dxa"/>
          </w:tcPr>
          <w:p>
            <w:pPr>
              <w:pStyle w:val="TableParagraph"/>
              <w:rPr>
                <w:rFonts w:ascii="Times New Roman"/>
                <w:sz w:val="10"/>
              </w:rPr>
            </w:pPr>
          </w:p>
        </w:tc>
        <w:tc>
          <w:tcPr>
            <w:tcW w:w="1809" w:type="dxa"/>
          </w:tcPr>
          <w:p>
            <w:pPr>
              <w:pStyle w:val="TableParagraph"/>
              <w:spacing w:line="158" w:lineRule="exact"/>
              <w:ind w:left="232"/>
              <w:rPr>
                <w:sz w:val="16"/>
              </w:rPr>
            </w:pPr>
            <w:r>
              <w:rPr>
                <w:w w:val="105"/>
                <w:sz w:val="16"/>
              </w:rPr>
              <w:t>se</w:t>
            </w:r>
            <w:r>
              <w:rPr>
                <w:spacing w:val="13"/>
                <w:w w:val="105"/>
                <w:sz w:val="16"/>
              </w:rPr>
              <w:t> </w:t>
            </w:r>
            <w:r>
              <w:rPr>
                <w:w w:val="105"/>
                <w:sz w:val="16"/>
              </w:rPr>
              <w:t>pueda</w:t>
            </w:r>
            <w:r>
              <w:rPr>
                <w:spacing w:val="15"/>
                <w:w w:val="105"/>
                <w:sz w:val="16"/>
              </w:rPr>
              <w:t> </w:t>
            </w:r>
            <w:r>
              <w:rPr>
                <w:w w:val="105"/>
                <w:sz w:val="16"/>
              </w:rPr>
              <w:t>ubicar</w:t>
            </w:r>
            <w:r>
              <w:rPr>
                <w:spacing w:val="15"/>
                <w:w w:val="105"/>
                <w:sz w:val="16"/>
              </w:rPr>
              <w:t> </w:t>
            </w:r>
            <w:r>
              <w:rPr>
                <w:spacing w:val="-7"/>
                <w:w w:val="105"/>
                <w:sz w:val="16"/>
              </w:rPr>
              <w:t>la</w:t>
            </w:r>
          </w:p>
        </w:tc>
        <w:tc>
          <w:tcPr>
            <w:tcW w:w="2347" w:type="dxa"/>
          </w:tcPr>
          <w:p>
            <w:pPr>
              <w:pStyle w:val="TableParagraph"/>
              <w:rPr>
                <w:rFonts w:ascii="Times New Roman"/>
                <w:sz w:val="10"/>
              </w:rPr>
            </w:pPr>
          </w:p>
        </w:tc>
        <w:tc>
          <w:tcPr>
            <w:tcW w:w="2338" w:type="dxa"/>
            <w:vMerge/>
            <w:tcBorders>
              <w:top w:val="nil"/>
              <w:bottom w:val="double" w:sz="4" w:space="0" w:color="000000"/>
            </w:tcBorders>
          </w:tcPr>
          <w:p>
            <w:pPr>
              <w:rPr>
                <w:sz w:val="2"/>
                <w:szCs w:val="2"/>
              </w:rPr>
            </w:pPr>
          </w:p>
        </w:tc>
        <w:tc>
          <w:tcPr>
            <w:tcW w:w="1958" w:type="dxa"/>
            <w:vMerge/>
            <w:tcBorders>
              <w:top w:val="nil"/>
              <w:bottom w:val="double" w:sz="4" w:space="0" w:color="000000"/>
            </w:tcBorders>
          </w:tcPr>
          <w:p>
            <w:pPr>
              <w:rPr>
                <w:sz w:val="2"/>
                <w:szCs w:val="2"/>
              </w:rPr>
            </w:pPr>
          </w:p>
        </w:tc>
      </w:tr>
      <w:tr>
        <w:trPr>
          <w:trHeight w:val="193" w:hRule="atLeast"/>
        </w:trPr>
        <w:tc>
          <w:tcPr>
            <w:tcW w:w="1132" w:type="dxa"/>
            <w:tcBorders>
              <w:bottom w:val="double" w:sz="4" w:space="0" w:color="000000"/>
            </w:tcBorders>
          </w:tcPr>
          <w:p>
            <w:pPr>
              <w:pStyle w:val="TableParagraph"/>
              <w:rPr>
                <w:rFonts w:ascii="Times New Roman"/>
                <w:sz w:val="12"/>
              </w:rPr>
            </w:pPr>
          </w:p>
        </w:tc>
        <w:tc>
          <w:tcPr>
            <w:tcW w:w="1809" w:type="dxa"/>
            <w:tcBorders>
              <w:bottom w:val="double" w:sz="4" w:space="0" w:color="000000"/>
            </w:tcBorders>
          </w:tcPr>
          <w:p>
            <w:pPr>
              <w:pStyle w:val="TableParagraph"/>
              <w:spacing w:line="173" w:lineRule="exact"/>
              <w:ind w:left="232"/>
              <w:rPr>
                <w:sz w:val="16"/>
              </w:rPr>
            </w:pPr>
            <w:r>
              <w:rPr>
                <w:w w:val="105"/>
                <w:sz w:val="16"/>
              </w:rPr>
              <w:t>ropa</w:t>
            </w:r>
            <w:r>
              <w:rPr>
                <w:spacing w:val="13"/>
                <w:w w:val="105"/>
                <w:sz w:val="16"/>
              </w:rPr>
              <w:t> </w:t>
            </w:r>
            <w:r>
              <w:rPr>
                <w:w w:val="105"/>
                <w:sz w:val="16"/>
              </w:rPr>
              <w:t>de</w:t>
            </w:r>
            <w:r>
              <w:rPr>
                <w:spacing w:val="12"/>
                <w:w w:val="105"/>
                <w:sz w:val="16"/>
              </w:rPr>
              <w:t> </w:t>
            </w:r>
            <w:r>
              <w:rPr>
                <w:w w:val="105"/>
                <w:sz w:val="16"/>
              </w:rPr>
              <w:t>los</w:t>
            </w:r>
            <w:r>
              <w:rPr>
                <w:spacing w:val="12"/>
                <w:w w:val="105"/>
                <w:sz w:val="16"/>
              </w:rPr>
              <w:t> </w:t>
            </w:r>
            <w:r>
              <w:rPr>
                <w:spacing w:val="-2"/>
                <w:w w:val="105"/>
                <w:sz w:val="16"/>
              </w:rPr>
              <w:t>niños.</w:t>
            </w:r>
          </w:p>
        </w:tc>
        <w:tc>
          <w:tcPr>
            <w:tcW w:w="2347" w:type="dxa"/>
            <w:tcBorders>
              <w:bottom w:val="double" w:sz="4" w:space="0" w:color="000000"/>
            </w:tcBorders>
          </w:tcPr>
          <w:p>
            <w:pPr>
              <w:pStyle w:val="TableParagraph"/>
              <w:rPr>
                <w:rFonts w:ascii="Times New Roman"/>
                <w:sz w:val="12"/>
              </w:rPr>
            </w:pPr>
          </w:p>
        </w:tc>
        <w:tc>
          <w:tcPr>
            <w:tcW w:w="2338" w:type="dxa"/>
            <w:vMerge/>
            <w:tcBorders>
              <w:top w:val="nil"/>
              <w:bottom w:val="double" w:sz="4" w:space="0" w:color="000000"/>
            </w:tcBorders>
          </w:tcPr>
          <w:p>
            <w:pPr>
              <w:rPr>
                <w:sz w:val="2"/>
                <w:szCs w:val="2"/>
              </w:rPr>
            </w:pPr>
          </w:p>
        </w:tc>
        <w:tc>
          <w:tcPr>
            <w:tcW w:w="1958" w:type="dxa"/>
            <w:vMerge/>
            <w:tcBorders>
              <w:top w:val="nil"/>
              <w:bottom w:val="double" w:sz="4" w:space="0" w:color="000000"/>
            </w:tcBorders>
          </w:tcPr>
          <w:p>
            <w:pPr>
              <w:rPr>
                <w:sz w:val="2"/>
                <w:szCs w:val="2"/>
              </w:rPr>
            </w:pPr>
          </w:p>
        </w:tc>
      </w:tr>
    </w:tbl>
    <w:p>
      <w:pPr>
        <w:spacing w:before="61"/>
        <w:ind w:left="380" w:right="0" w:firstLine="0"/>
        <w:jc w:val="both"/>
        <w:rPr>
          <w:sz w:val="18"/>
        </w:rPr>
      </w:pPr>
      <w:r>
        <w:rPr>
          <w:w w:val="105"/>
          <w:sz w:val="18"/>
        </w:rPr>
        <w:t>Fuente:</w:t>
      </w:r>
      <w:r>
        <w:rPr>
          <w:spacing w:val="-8"/>
          <w:w w:val="105"/>
          <w:sz w:val="18"/>
        </w:rPr>
        <w:t> </w:t>
      </w:r>
      <w:r>
        <w:rPr>
          <w:w w:val="105"/>
          <w:sz w:val="18"/>
        </w:rPr>
        <w:t>Ministerio</w:t>
      </w:r>
      <w:r>
        <w:rPr>
          <w:spacing w:val="-7"/>
          <w:w w:val="105"/>
          <w:sz w:val="18"/>
        </w:rPr>
        <w:t> </w:t>
      </w:r>
      <w:r>
        <w:rPr>
          <w:w w:val="105"/>
          <w:sz w:val="18"/>
        </w:rPr>
        <w:t>de</w:t>
      </w:r>
      <w:r>
        <w:rPr>
          <w:spacing w:val="-7"/>
          <w:w w:val="105"/>
          <w:sz w:val="18"/>
        </w:rPr>
        <w:t> </w:t>
      </w:r>
      <w:r>
        <w:rPr>
          <w:spacing w:val="-2"/>
          <w:w w:val="105"/>
          <w:sz w:val="18"/>
        </w:rPr>
        <w:t>Cultura.</w:t>
      </w:r>
    </w:p>
    <w:p>
      <w:pPr>
        <w:pStyle w:val="BodyText"/>
      </w:pPr>
    </w:p>
    <w:p>
      <w:pPr>
        <w:pStyle w:val="BodyText"/>
        <w:spacing w:line="292" w:lineRule="auto" w:before="162"/>
        <w:ind w:left="380" w:right="374"/>
        <w:jc w:val="both"/>
      </w:pPr>
      <w:r>
        <w:rPr>
          <w:w w:val="105"/>
        </w:rPr>
        <w:t>Mobiliario</w:t>
      </w:r>
      <w:r>
        <w:rPr>
          <w:w w:val="105"/>
        </w:rPr>
        <w:t> y</w:t>
      </w:r>
      <w:r>
        <w:rPr>
          <w:w w:val="105"/>
        </w:rPr>
        <w:t> equipos</w:t>
      </w:r>
      <w:r>
        <w:rPr>
          <w:w w:val="105"/>
        </w:rPr>
        <w:t> para</w:t>
      </w:r>
      <w:r>
        <w:rPr>
          <w:w w:val="105"/>
        </w:rPr>
        <w:t> la</w:t>
      </w:r>
      <w:r>
        <w:rPr>
          <w:w w:val="105"/>
        </w:rPr>
        <w:t> atención</w:t>
      </w:r>
      <w:r>
        <w:rPr>
          <w:w w:val="105"/>
        </w:rPr>
        <w:t> de</w:t>
      </w:r>
      <w:r>
        <w:rPr>
          <w:w w:val="105"/>
        </w:rPr>
        <w:t> la</w:t>
      </w:r>
      <w:r>
        <w:rPr>
          <w:w w:val="105"/>
        </w:rPr>
        <w:t> primera</w:t>
      </w:r>
      <w:r>
        <w:rPr>
          <w:w w:val="105"/>
        </w:rPr>
        <w:t> infancia</w:t>
      </w:r>
      <w:r>
        <w:rPr>
          <w:w w:val="105"/>
        </w:rPr>
        <w:t> en</w:t>
      </w:r>
      <w:r>
        <w:rPr>
          <w:w w:val="105"/>
        </w:rPr>
        <w:t> museos</w:t>
      </w:r>
      <w:r>
        <w:rPr>
          <w:w w:val="105"/>
        </w:rPr>
        <w:t> del</w:t>
      </w:r>
      <w:r>
        <w:rPr>
          <w:w w:val="105"/>
        </w:rPr>
        <w:t> Programa</w:t>
      </w:r>
      <w:r>
        <w:rPr>
          <w:w w:val="105"/>
        </w:rPr>
        <w:t> de Fortalecimiento</w:t>
      </w:r>
      <w:r>
        <w:rPr>
          <w:w w:val="105"/>
        </w:rPr>
        <w:t> de</w:t>
      </w:r>
      <w:r>
        <w:rPr>
          <w:w w:val="105"/>
        </w:rPr>
        <w:t> Museos</w:t>
      </w:r>
    </w:p>
    <w:p>
      <w:pPr>
        <w:pStyle w:val="BodyText"/>
        <w:spacing w:line="292" w:lineRule="auto" w:before="122"/>
        <w:ind w:left="380" w:right="370" w:firstLine="567"/>
        <w:jc w:val="both"/>
      </w:pPr>
      <w:r>
        <w:rPr>
          <w:w w:val="105"/>
        </w:rPr>
        <w:t>En Colombia existen 487 entidades con actividades museísticas pre</w:t>
      </w:r>
      <w:r>
        <w:rPr>
          <w:w w:val="105"/>
        </w:rPr>
        <w:t> registradas en</w:t>
      </w:r>
      <w:r>
        <w:rPr>
          <w:w w:val="105"/>
        </w:rPr>
        <w:t> el Sistema</w:t>
      </w:r>
      <w:r>
        <w:rPr>
          <w:w w:val="105"/>
        </w:rPr>
        <w:t> de</w:t>
      </w:r>
      <w:r>
        <w:rPr>
          <w:w w:val="105"/>
        </w:rPr>
        <w:t> Información</w:t>
      </w:r>
      <w:r>
        <w:rPr>
          <w:w w:val="105"/>
        </w:rPr>
        <w:t> de</w:t>
      </w:r>
      <w:r>
        <w:rPr>
          <w:w w:val="105"/>
        </w:rPr>
        <w:t> Museos</w:t>
      </w:r>
      <w:r>
        <w:rPr>
          <w:w w:val="105"/>
        </w:rPr>
        <w:t> Colombianos</w:t>
      </w:r>
      <w:r>
        <w:rPr>
          <w:w w:val="105"/>
        </w:rPr>
        <w:t> (SIMCO)</w:t>
      </w:r>
      <w:r>
        <w:rPr>
          <w:w w:val="105"/>
        </w:rPr>
        <w:t> dentro</w:t>
      </w:r>
      <w:r>
        <w:rPr>
          <w:w w:val="105"/>
        </w:rPr>
        <w:t> de</w:t>
      </w:r>
      <w:r>
        <w:rPr>
          <w:w w:val="105"/>
        </w:rPr>
        <w:t> los</w:t>
      </w:r>
      <w:r>
        <w:rPr>
          <w:w w:val="105"/>
        </w:rPr>
        <w:t> cuales</w:t>
      </w:r>
      <w:r>
        <w:rPr>
          <w:w w:val="105"/>
        </w:rPr>
        <w:t> 200,</w:t>
      </w:r>
      <w:r>
        <w:rPr>
          <w:w w:val="105"/>
        </w:rPr>
        <w:t> que</w:t>
      </w:r>
      <w:r>
        <w:rPr>
          <w:w w:val="105"/>
        </w:rPr>
        <w:t> han solicitado</w:t>
      </w:r>
      <w:r>
        <w:rPr>
          <w:w w:val="105"/>
        </w:rPr>
        <w:t> el</w:t>
      </w:r>
      <w:r>
        <w:rPr>
          <w:w w:val="105"/>
        </w:rPr>
        <w:t> registro</w:t>
      </w:r>
      <w:r>
        <w:rPr>
          <w:w w:val="105"/>
        </w:rPr>
        <w:t> y</w:t>
      </w:r>
      <w:r>
        <w:rPr>
          <w:w w:val="105"/>
        </w:rPr>
        <w:t> clasificación</w:t>
      </w:r>
      <w:r>
        <w:rPr>
          <w:w w:val="105"/>
        </w:rPr>
        <w:t> ante</w:t>
      </w:r>
      <w:r>
        <w:rPr>
          <w:w w:val="105"/>
        </w:rPr>
        <w:t> el</w:t>
      </w:r>
      <w:r>
        <w:rPr>
          <w:w w:val="105"/>
        </w:rPr>
        <w:t> Ministerio</w:t>
      </w:r>
      <w:r>
        <w:rPr>
          <w:w w:val="105"/>
        </w:rPr>
        <w:t> de</w:t>
      </w:r>
      <w:r>
        <w:rPr>
          <w:w w:val="105"/>
        </w:rPr>
        <w:t> Cultura,</w:t>
      </w:r>
      <w:r>
        <w:rPr>
          <w:w w:val="105"/>
        </w:rPr>
        <w:t> reportaron</w:t>
      </w:r>
      <w:r>
        <w:rPr>
          <w:w w:val="105"/>
        </w:rPr>
        <w:t> una</w:t>
      </w:r>
      <w:r>
        <w:rPr>
          <w:w w:val="105"/>
        </w:rPr>
        <w:t> atención</w:t>
      </w:r>
      <w:r>
        <w:rPr>
          <w:w w:val="105"/>
        </w:rPr>
        <w:t> de 8.236.943</w:t>
      </w:r>
      <w:r>
        <w:rPr>
          <w:w w:val="105"/>
        </w:rPr>
        <w:t> visitantes</w:t>
      </w:r>
      <w:r>
        <w:rPr>
          <w:w w:val="105"/>
        </w:rPr>
        <w:t> en</w:t>
      </w:r>
      <w:r>
        <w:rPr>
          <w:w w:val="105"/>
        </w:rPr>
        <w:t> 27</w:t>
      </w:r>
      <w:r>
        <w:rPr>
          <w:w w:val="105"/>
        </w:rPr>
        <w:t> departamentos</w:t>
      </w:r>
      <w:r>
        <w:rPr>
          <w:w w:val="105"/>
        </w:rPr>
        <w:t> del</w:t>
      </w:r>
      <w:r>
        <w:rPr>
          <w:w w:val="105"/>
        </w:rPr>
        <w:t> país</w:t>
      </w:r>
      <w:r>
        <w:rPr>
          <w:w w:val="105"/>
        </w:rPr>
        <w:t> en</w:t>
      </w:r>
      <w:r>
        <w:rPr>
          <w:w w:val="105"/>
        </w:rPr>
        <w:t> 2013</w:t>
      </w:r>
      <w:r>
        <w:rPr>
          <w:w w:val="105"/>
        </w:rPr>
        <w:t> (Museo</w:t>
      </w:r>
      <w:r>
        <w:rPr>
          <w:w w:val="105"/>
        </w:rPr>
        <w:t> Nacional</w:t>
      </w:r>
      <w:r>
        <w:rPr>
          <w:w w:val="105"/>
        </w:rPr>
        <w:t> de</w:t>
      </w:r>
      <w:r>
        <w:rPr>
          <w:w w:val="105"/>
        </w:rPr>
        <w:t> Colombia,</w:t>
      </w:r>
      <w:r>
        <w:rPr>
          <w:spacing w:val="40"/>
          <w:w w:val="105"/>
        </w:rPr>
        <w:t> </w:t>
      </w:r>
      <w:r>
        <w:rPr>
          <w:w w:val="105"/>
        </w:rPr>
        <w:t>2013).</w:t>
      </w:r>
      <w:r>
        <w:rPr>
          <w:w w:val="105"/>
        </w:rPr>
        <w:t> Este</w:t>
      </w:r>
      <w:r>
        <w:rPr>
          <w:w w:val="105"/>
        </w:rPr>
        <w:t> indicador</w:t>
      </w:r>
      <w:r>
        <w:rPr>
          <w:w w:val="105"/>
        </w:rPr>
        <w:t> de</w:t>
      </w:r>
      <w:r>
        <w:rPr>
          <w:w w:val="105"/>
        </w:rPr>
        <w:t> asistencia</w:t>
      </w:r>
      <w:r>
        <w:rPr>
          <w:w w:val="105"/>
        </w:rPr>
        <w:t> evidencia</w:t>
      </w:r>
      <w:r>
        <w:rPr>
          <w:w w:val="105"/>
        </w:rPr>
        <w:t> la</w:t>
      </w:r>
      <w:r>
        <w:rPr>
          <w:w w:val="105"/>
        </w:rPr>
        <w:t> visita</w:t>
      </w:r>
      <w:r>
        <w:rPr>
          <w:w w:val="105"/>
        </w:rPr>
        <w:t> permanente</w:t>
      </w:r>
      <w:r>
        <w:rPr>
          <w:w w:val="105"/>
        </w:rPr>
        <w:t> a</w:t>
      </w:r>
      <w:r>
        <w:rPr>
          <w:w w:val="105"/>
        </w:rPr>
        <w:t> los</w:t>
      </w:r>
      <w:r>
        <w:rPr>
          <w:w w:val="105"/>
        </w:rPr>
        <w:t> museos</w:t>
      </w:r>
      <w:r>
        <w:rPr>
          <w:w w:val="105"/>
        </w:rPr>
        <w:t> del</w:t>
      </w:r>
      <w:r>
        <w:rPr>
          <w:w w:val="105"/>
        </w:rPr>
        <w:t> país</w:t>
      </w:r>
      <w:r>
        <w:rPr>
          <w:w w:val="105"/>
        </w:rPr>
        <w:t> y</w:t>
      </w:r>
      <w:r>
        <w:rPr>
          <w:w w:val="105"/>
        </w:rPr>
        <w:t> la necesidad</w:t>
      </w:r>
      <w:r>
        <w:rPr>
          <w:w w:val="105"/>
        </w:rPr>
        <w:t> inherente</w:t>
      </w:r>
      <w:r>
        <w:rPr>
          <w:w w:val="105"/>
        </w:rPr>
        <w:t> de</w:t>
      </w:r>
      <w:r>
        <w:rPr>
          <w:w w:val="105"/>
        </w:rPr>
        <w:t> fortalecer</w:t>
      </w:r>
      <w:r>
        <w:rPr>
          <w:w w:val="105"/>
        </w:rPr>
        <w:t> a</w:t>
      </w:r>
      <w:r>
        <w:rPr>
          <w:w w:val="105"/>
        </w:rPr>
        <w:t> estas</w:t>
      </w:r>
      <w:r>
        <w:rPr>
          <w:w w:val="105"/>
        </w:rPr>
        <w:t> instituciones</w:t>
      </w:r>
      <w:r>
        <w:rPr>
          <w:w w:val="105"/>
        </w:rPr>
        <w:t> frente</w:t>
      </w:r>
      <w:r>
        <w:rPr>
          <w:w w:val="105"/>
        </w:rPr>
        <w:t> a</w:t>
      </w:r>
      <w:r>
        <w:rPr>
          <w:w w:val="105"/>
        </w:rPr>
        <w:t> la</w:t>
      </w:r>
      <w:r>
        <w:rPr>
          <w:w w:val="105"/>
        </w:rPr>
        <w:t> atención</w:t>
      </w:r>
      <w:r>
        <w:rPr>
          <w:w w:val="105"/>
        </w:rPr>
        <w:t> de</w:t>
      </w:r>
      <w:r>
        <w:rPr>
          <w:w w:val="105"/>
        </w:rPr>
        <w:t> públicos diferenciados, especialmente la primera infancia.</w:t>
      </w:r>
    </w:p>
    <w:p>
      <w:pPr>
        <w:pStyle w:val="BodyText"/>
        <w:spacing w:line="292" w:lineRule="auto" w:before="127"/>
        <w:ind w:left="379" w:right="371" w:firstLine="568"/>
        <w:jc w:val="both"/>
      </w:pPr>
      <w:r>
        <w:rPr>
          <w:w w:val="105"/>
        </w:rPr>
        <w:t>Dentro de las actividades misionales se encuentran el desarrollo de programas educativos y culturales para los diversos públicos, fundamentados en la Ley General de Cultura (Ley 1185</w:t>
      </w:r>
      <w:r>
        <w:rPr>
          <w:spacing w:val="80"/>
          <w:w w:val="105"/>
        </w:rPr>
        <w:t> </w:t>
      </w:r>
      <w:r>
        <w:rPr>
          <w:w w:val="105"/>
        </w:rPr>
        <w:t>de</w:t>
      </w:r>
      <w:r>
        <w:rPr>
          <w:w w:val="105"/>
        </w:rPr>
        <w:t> 2008</w:t>
      </w:r>
      <w:hyperlink w:history="true" w:anchor="_bookmark60">
        <w:r>
          <w:rPr>
            <w:w w:val="105"/>
            <w:position w:val="8"/>
            <w:sz w:val="13"/>
          </w:rPr>
          <w:t>35</w:t>
        </w:r>
      </w:hyperlink>
      <w:r>
        <w:rPr>
          <w:w w:val="105"/>
        </w:rPr>
        <w:t>).</w:t>
      </w:r>
      <w:r>
        <w:rPr>
          <w:w w:val="105"/>
        </w:rPr>
        <w:t> Es</w:t>
      </w:r>
      <w:r>
        <w:rPr>
          <w:w w:val="105"/>
        </w:rPr>
        <w:t> responsabilidad</w:t>
      </w:r>
      <w:r>
        <w:rPr>
          <w:w w:val="105"/>
        </w:rPr>
        <w:t> del</w:t>
      </w:r>
      <w:r>
        <w:rPr>
          <w:w w:val="105"/>
        </w:rPr>
        <w:t> Ministerio</w:t>
      </w:r>
      <w:r>
        <w:rPr>
          <w:w w:val="105"/>
        </w:rPr>
        <w:t> de</w:t>
      </w:r>
      <w:r>
        <w:rPr>
          <w:w w:val="105"/>
        </w:rPr>
        <w:t> Cultura</w:t>
      </w:r>
      <w:r>
        <w:rPr>
          <w:w w:val="105"/>
        </w:rPr>
        <w:t> y</w:t>
      </w:r>
      <w:r>
        <w:rPr>
          <w:w w:val="105"/>
        </w:rPr>
        <w:t> del</w:t>
      </w:r>
      <w:r>
        <w:rPr>
          <w:w w:val="105"/>
        </w:rPr>
        <w:t> Museo</w:t>
      </w:r>
      <w:r>
        <w:rPr>
          <w:w w:val="105"/>
        </w:rPr>
        <w:t> Nacional</w:t>
      </w:r>
      <w:r>
        <w:rPr>
          <w:w w:val="105"/>
        </w:rPr>
        <w:t> estimular</w:t>
      </w:r>
      <w:r>
        <w:rPr>
          <w:w w:val="105"/>
        </w:rPr>
        <w:t> el carácter</w:t>
      </w:r>
      <w:r>
        <w:rPr>
          <w:w w:val="105"/>
        </w:rPr>
        <w:t> activo</w:t>
      </w:r>
      <w:r>
        <w:rPr>
          <w:w w:val="105"/>
        </w:rPr>
        <w:t> de</w:t>
      </w:r>
      <w:r>
        <w:rPr>
          <w:w w:val="105"/>
        </w:rPr>
        <w:t> los</w:t>
      </w:r>
      <w:r>
        <w:rPr>
          <w:w w:val="105"/>
        </w:rPr>
        <w:t> museos</w:t>
      </w:r>
      <w:r>
        <w:rPr>
          <w:w w:val="105"/>
        </w:rPr>
        <w:t> al</w:t>
      </w:r>
      <w:r>
        <w:rPr>
          <w:w w:val="105"/>
        </w:rPr>
        <w:t> servicio</w:t>
      </w:r>
      <w:r>
        <w:rPr>
          <w:w w:val="105"/>
        </w:rPr>
        <w:t> de</w:t>
      </w:r>
      <w:r>
        <w:rPr>
          <w:w w:val="105"/>
        </w:rPr>
        <w:t> los</w:t>
      </w:r>
      <w:r>
        <w:rPr>
          <w:w w:val="105"/>
        </w:rPr>
        <w:t> diversos</w:t>
      </w:r>
      <w:r>
        <w:rPr>
          <w:w w:val="105"/>
        </w:rPr>
        <w:t> niveles</w:t>
      </w:r>
      <w:r>
        <w:rPr>
          <w:w w:val="105"/>
        </w:rPr>
        <w:t> de</w:t>
      </w:r>
      <w:r>
        <w:rPr>
          <w:w w:val="105"/>
        </w:rPr>
        <w:t> educación</w:t>
      </w:r>
      <w:r>
        <w:rPr>
          <w:w w:val="105"/>
        </w:rPr>
        <w:t> como</w:t>
      </w:r>
      <w:r>
        <w:rPr>
          <w:w w:val="105"/>
        </w:rPr>
        <w:t> entes enriquecedores de la vida y de la identidad cultural nacional, regional y local, para lo cual se requiere</w:t>
      </w:r>
      <w:r>
        <w:rPr>
          <w:w w:val="105"/>
        </w:rPr>
        <w:t> propiciar</w:t>
      </w:r>
      <w:r>
        <w:rPr>
          <w:w w:val="105"/>
        </w:rPr>
        <w:t> iniciativas</w:t>
      </w:r>
      <w:r>
        <w:rPr>
          <w:w w:val="105"/>
        </w:rPr>
        <w:t> como</w:t>
      </w:r>
      <w:r>
        <w:rPr>
          <w:w w:val="105"/>
        </w:rPr>
        <w:t> la</w:t>
      </w:r>
      <w:r>
        <w:rPr>
          <w:w w:val="105"/>
        </w:rPr>
        <w:t> dotación</w:t>
      </w:r>
      <w:r>
        <w:rPr>
          <w:w w:val="105"/>
        </w:rPr>
        <w:t> de</w:t>
      </w:r>
      <w:r>
        <w:rPr>
          <w:w w:val="105"/>
        </w:rPr>
        <w:t> recursos</w:t>
      </w:r>
      <w:r>
        <w:rPr>
          <w:w w:val="105"/>
        </w:rPr>
        <w:t> mínimos</w:t>
      </w:r>
      <w:r>
        <w:rPr>
          <w:w w:val="105"/>
        </w:rPr>
        <w:t> para</w:t>
      </w:r>
      <w:r>
        <w:rPr>
          <w:w w:val="105"/>
        </w:rPr>
        <w:t> la</w:t>
      </w:r>
      <w:r>
        <w:rPr>
          <w:w w:val="105"/>
        </w:rPr>
        <w:t> atención</w:t>
      </w:r>
      <w:r>
        <w:rPr>
          <w:w w:val="105"/>
        </w:rPr>
        <w:t> de</w:t>
      </w:r>
      <w:r>
        <w:rPr>
          <w:w w:val="105"/>
        </w:rPr>
        <w:t> estos públicos de manera vinculante.</w:t>
      </w:r>
    </w:p>
    <w:p>
      <w:pPr>
        <w:pStyle w:val="BodyText"/>
        <w:spacing w:line="292" w:lineRule="auto" w:before="127"/>
        <w:ind w:left="379" w:right="373" w:firstLine="567"/>
        <w:jc w:val="both"/>
      </w:pPr>
      <w:r>
        <w:rPr>
          <w:w w:val="105"/>
        </w:rPr>
        <w:t>Los</w:t>
      </w:r>
      <w:r>
        <w:rPr>
          <w:w w:val="105"/>
        </w:rPr>
        <w:t> museos,</w:t>
      </w:r>
      <w:r>
        <w:rPr>
          <w:w w:val="105"/>
        </w:rPr>
        <w:t> considerados</w:t>
      </w:r>
      <w:r>
        <w:rPr>
          <w:w w:val="105"/>
        </w:rPr>
        <w:t> como</w:t>
      </w:r>
      <w:r>
        <w:rPr>
          <w:w w:val="105"/>
        </w:rPr>
        <w:t> uno</w:t>
      </w:r>
      <w:r>
        <w:rPr>
          <w:w w:val="105"/>
        </w:rPr>
        <w:t> de</w:t>
      </w:r>
      <w:r>
        <w:rPr>
          <w:w w:val="105"/>
        </w:rPr>
        <w:t> los</w:t>
      </w:r>
      <w:r>
        <w:rPr>
          <w:w w:val="105"/>
        </w:rPr>
        <w:t> más</w:t>
      </w:r>
      <w:r>
        <w:rPr>
          <w:w w:val="105"/>
        </w:rPr>
        <w:t> importantes</w:t>
      </w:r>
      <w:r>
        <w:rPr>
          <w:w w:val="105"/>
        </w:rPr>
        <w:t> acervos</w:t>
      </w:r>
      <w:r>
        <w:rPr>
          <w:w w:val="105"/>
        </w:rPr>
        <w:t> de</w:t>
      </w:r>
      <w:r>
        <w:rPr>
          <w:w w:val="105"/>
        </w:rPr>
        <w:t> memoria</w:t>
      </w:r>
      <w:r>
        <w:rPr>
          <w:w w:val="105"/>
        </w:rPr>
        <w:t> de</w:t>
      </w:r>
      <w:r>
        <w:rPr>
          <w:w w:val="105"/>
        </w:rPr>
        <w:t> la humanidad, han llegado al siglo XXI como un espacio fundamental para la sociedad, en estos ámbitos se establecen procesos que permiten a los públicos el reconocimiento como individuos, a través de</w:t>
      </w:r>
      <w:r>
        <w:rPr>
          <w:spacing w:val="24"/>
          <w:w w:val="105"/>
        </w:rPr>
        <w:t> </w:t>
      </w:r>
      <w:r>
        <w:rPr>
          <w:w w:val="105"/>
        </w:rPr>
        <w:t>un amplio espectro de posibilidades, que van desde lo histórico hasta lo estético.</w:t>
      </w:r>
    </w:p>
    <w:p>
      <w:pPr>
        <w:pStyle w:val="BodyText"/>
        <w:spacing w:line="292" w:lineRule="auto" w:before="123"/>
        <w:ind w:left="379" w:right="373" w:firstLine="567"/>
        <w:jc w:val="both"/>
      </w:pPr>
      <w:r>
        <w:rPr>
          <w:w w:val="105"/>
        </w:rPr>
        <w:t>El papel educativo y social fortalecido en los museos, ha estructurado una nueva mirada</w:t>
      </w:r>
      <w:r>
        <w:rPr>
          <w:spacing w:val="40"/>
          <w:w w:val="105"/>
        </w:rPr>
        <w:t> </w:t>
      </w:r>
      <w:r>
        <w:rPr>
          <w:w w:val="105"/>
        </w:rPr>
        <w:t>en</w:t>
      </w:r>
      <w:r>
        <w:rPr>
          <w:spacing w:val="40"/>
          <w:w w:val="105"/>
        </w:rPr>
        <w:t> </w:t>
      </w:r>
      <w:r>
        <w:rPr>
          <w:w w:val="105"/>
        </w:rPr>
        <w:t>sus</w:t>
      </w:r>
      <w:r>
        <w:rPr>
          <w:spacing w:val="40"/>
          <w:w w:val="105"/>
        </w:rPr>
        <w:t> </w:t>
      </w:r>
      <w:r>
        <w:rPr>
          <w:w w:val="105"/>
        </w:rPr>
        <w:t>metodologías</w:t>
      </w:r>
      <w:r>
        <w:rPr>
          <w:spacing w:val="40"/>
          <w:w w:val="105"/>
        </w:rPr>
        <w:t> </w:t>
      </w:r>
      <w:r>
        <w:rPr>
          <w:w w:val="105"/>
        </w:rPr>
        <w:t>y</w:t>
      </w:r>
      <w:r>
        <w:rPr>
          <w:spacing w:val="40"/>
          <w:w w:val="105"/>
        </w:rPr>
        <w:t> </w:t>
      </w:r>
      <w:r>
        <w:rPr>
          <w:w w:val="105"/>
        </w:rPr>
        <w:t>acciones</w:t>
      </w:r>
      <w:r>
        <w:rPr>
          <w:spacing w:val="40"/>
          <w:w w:val="105"/>
        </w:rPr>
        <w:t> </w:t>
      </w:r>
      <w:r>
        <w:rPr>
          <w:w w:val="105"/>
        </w:rPr>
        <w:t>hacia</w:t>
      </w:r>
      <w:r>
        <w:rPr>
          <w:spacing w:val="40"/>
          <w:w w:val="105"/>
        </w:rPr>
        <w:t> </w:t>
      </w:r>
      <w:r>
        <w:rPr>
          <w:w w:val="105"/>
        </w:rPr>
        <w:t>las</w:t>
      </w:r>
      <w:r>
        <w:rPr>
          <w:spacing w:val="40"/>
          <w:w w:val="105"/>
        </w:rPr>
        <w:t> </w:t>
      </w:r>
      <w:r>
        <w:rPr>
          <w:w w:val="105"/>
        </w:rPr>
        <w:t>diferentes</w:t>
      </w:r>
      <w:r>
        <w:rPr>
          <w:spacing w:val="40"/>
          <w:w w:val="105"/>
        </w:rPr>
        <w:t> </w:t>
      </w:r>
      <w:r>
        <w:rPr>
          <w:w w:val="105"/>
        </w:rPr>
        <w:t>poblaciones</w:t>
      </w:r>
      <w:r>
        <w:rPr>
          <w:spacing w:val="40"/>
          <w:w w:val="105"/>
        </w:rPr>
        <w:t> </w:t>
      </w:r>
      <w:r>
        <w:rPr>
          <w:w w:val="105"/>
        </w:rPr>
        <w:t>en</w:t>
      </w:r>
      <w:r>
        <w:rPr>
          <w:spacing w:val="40"/>
          <w:w w:val="105"/>
        </w:rPr>
        <w:t> </w:t>
      </w:r>
      <w:r>
        <w:rPr>
          <w:w w:val="105"/>
        </w:rPr>
        <w:t>todas</w:t>
      </w:r>
      <w:r>
        <w:rPr>
          <w:spacing w:val="40"/>
          <w:w w:val="105"/>
        </w:rPr>
        <w:t> </w:t>
      </w:r>
      <w:r>
        <w:rPr>
          <w:w w:val="105"/>
        </w:rPr>
        <w:t>las</w:t>
      </w:r>
      <w:r>
        <w:rPr>
          <w:spacing w:val="40"/>
          <w:w w:val="105"/>
        </w:rPr>
        <w:t> </w:t>
      </w:r>
      <w:r>
        <w:rPr>
          <w:w w:val="105"/>
        </w:rPr>
        <w:t>edades.</w:t>
      </w:r>
      <w:r>
        <w:rPr>
          <w:spacing w:val="40"/>
          <w:w w:val="105"/>
        </w:rPr>
        <w:t> </w:t>
      </w:r>
      <w:r>
        <w:rPr>
          <w:w w:val="105"/>
        </w:rPr>
        <w:t>Pero sobre</w:t>
      </w:r>
      <w:r>
        <w:rPr>
          <w:spacing w:val="21"/>
          <w:w w:val="105"/>
        </w:rPr>
        <w:t> </w:t>
      </w:r>
      <w:r>
        <w:rPr>
          <w:w w:val="105"/>
        </w:rPr>
        <w:t>todo</w:t>
      </w:r>
      <w:r>
        <w:rPr>
          <w:spacing w:val="21"/>
          <w:w w:val="105"/>
        </w:rPr>
        <w:t> </w:t>
      </w:r>
      <w:r>
        <w:rPr>
          <w:w w:val="105"/>
        </w:rPr>
        <w:t>ha</w:t>
      </w:r>
      <w:r>
        <w:rPr>
          <w:spacing w:val="22"/>
          <w:w w:val="105"/>
        </w:rPr>
        <w:t> </w:t>
      </w:r>
      <w:r>
        <w:rPr>
          <w:w w:val="105"/>
        </w:rPr>
        <w:t>volcado</w:t>
      </w:r>
      <w:r>
        <w:rPr>
          <w:spacing w:val="21"/>
          <w:w w:val="105"/>
        </w:rPr>
        <w:t> </w:t>
      </w:r>
      <w:r>
        <w:rPr>
          <w:w w:val="105"/>
        </w:rPr>
        <w:t>su</w:t>
      </w:r>
      <w:r>
        <w:rPr>
          <w:spacing w:val="21"/>
          <w:w w:val="105"/>
        </w:rPr>
        <w:t> </w:t>
      </w:r>
      <w:r>
        <w:rPr>
          <w:w w:val="105"/>
        </w:rPr>
        <w:t>atención</w:t>
      </w:r>
      <w:r>
        <w:rPr>
          <w:spacing w:val="22"/>
          <w:w w:val="105"/>
        </w:rPr>
        <w:t> </w:t>
      </w:r>
      <w:r>
        <w:rPr>
          <w:w w:val="105"/>
        </w:rPr>
        <w:t>sobre</w:t>
      </w:r>
      <w:r>
        <w:rPr>
          <w:spacing w:val="21"/>
          <w:w w:val="105"/>
        </w:rPr>
        <w:t> </w:t>
      </w:r>
      <w:r>
        <w:rPr>
          <w:w w:val="105"/>
        </w:rPr>
        <w:t>la</w:t>
      </w:r>
      <w:r>
        <w:rPr>
          <w:spacing w:val="21"/>
          <w:w w:val="105"/>
        </w:rPr>
        <w:t> </w:t>
      </w:r>
      <w:r>
        <w:rPr>
          <w:w w:val="105"/>
        </w:rPr>
        <w:t>primera</w:t>
      </w:r>
      <w:r>
        <w:rPr>
          <w:spacing w:val="23"/>
          <w:w w:val="105"/>
        </w:rPr>
        <w:t> </w:t>
      </w:r>
      <w:r>
        <w:rPr>
          <w:w w:val="105"/>
        </w:rPr>
        <w:t>infancia,</w:t>
      </w:r>
      <w:r>
        <w:rPr>
          <w:spacing w:val="22"/>
          <w:w w:val="105"/>
        </w:rPr>
        <w:t> </w:t>
      </w:r>
      <w:r>
        <w:rPr>
          <w:w w:val="105"/>
        </w:rPr>
        <w:t>entendiendo</w:t>
      </w:r>
      <w:r>
        <w:rPr>
          <w:spacing w:val="21"/>
          <w:w w:val="105"/>
        </w:rPr>
        <w:t> </w:t>
      </w:r>
      <w:r>
        <w:rPr>
          <w:w w:val="105"/>
        </w:rPr>
        <w:t>que</w:t>
      </w:r>
      <w:r>
        <w:rPr>
          <w:spacing w:val="22"/>
          <w:w w:val="105"/>
        </w:rPr>
        <w:t> </w:t>
      </w:r>
      <w:r>
        <w:rPr>
          <w:w w:val="105"/>
        </w:rPr>
        <w:t>la</w:t>
      </w:r>
      <w:r>
        <w:rPr>
          <w:spacing w:val="21"/>
          <w:w w:val="105"/>
        </w:rPr>
        <w:t> </w:t>
      </w:r>
      <w:r>
        <w:rPr>
          <w:spacing w:val="-2"/>
          <w:w w:val="105"/>
        </w:rPr>
        <w:t>experiencia</w:t>
      </w:r>
    </w:p>
    <w:p>
      <w:pPr>
        <w:pStyle w:val="BodyText"/>
        <w:rPr>
          <w:sz w:val="20"/>
        </w:rPr>
      </w:pPr>
    </w:p>
    <w:p>
      <w:pPr>
        <w:pStyle w:val="BodyText"/>
        <w:spacing w:before="3"/>
        <w:rPr>
          <w:sz w:val="13"/>
        </w:rPr>
      </w:pPr>
      <w:r>
        <w:rPr/>
        <w:pict>
          <v:rect style="position:absolute;margin-left:78pt;margin-top:9.324977pt;width:144pt;height:.481pt;mso-position-horizontal-relative:page;mso-position-vertical-relative:paragraph;z-index:-15714816;mso-wrap-distance-left:0;mso-wrap-distance-right:0" id="docshape31" filled="true" fillcolor="#000000" stroked="false">
            <v:fill type="solid"/>
            <w10:wrap type="topAndBottom"/>
          </v:rect>
        </w:pict>
      </w:r>
    </w:p>
    <w:p>
      <w:pPr>
        <w:spacing w:before="245"/>
        <w:ind w:left="492" w:right="0" w:firstLine="0"/>
        <w:jc w:val="both"/>
        <w:rPr>
          <w:sz w:val="18"/>
        </w:rPr>
      </w:pPr>
      <w:bookmarkStart w:name="_bookmark60" w:id="80"/>
      <w:bookmarkEnd w:id="80"/>
      <w:r>
        <w:rPr/>
      </w:r>
      <w:r>
        <w:rPr>
          <w:w w:val="105"/>
          <w:position w:val="6"/>
          <w:sz w:val="11"/>
        </w:rPr>
        <w:t>35</w:t>
      </w:r>
      <w:r>
        <w:rPr>
          <w:spacing w:val="31"/>
          <w:w w:val="105"/>
          <w:position w:val="6"/>
          <w:sz w:val="11"/>
        </w:rPr>
        <w:t> </w:t>
      </w:r>
      <w:r>
        <w:rPr>
          <w:w w:val="105"/>
          <w:sz w:val="18"/>
        </w:rPr>
        <w:t>Por</w:t>
      </w:r>
      <w:r>
        <w:rPr>
          <w:spacing w:val="16"/>
          <w:w w:val="105"/>
          <w:sz w:val="18"/>
        </w:rPr>
        <w:t> </w:t>
      </w:r>
      <w:r>
        <w:rPr>
          <w:w w:val="105"/>
          <w:sz w:val="18"/>
        </w:rPr>
        <w:t>la</w:t>
      </w:r>
      <w:r>
        <w:rPr>
          <w:spacing w:val="16"/>
          <w:w w:val="105"/>
          <w:sz w:val="18"/>
        </w:rPr>
        <w:t> </w:t>
      </w:r>
      <w:r>
        <w:rPr>
          <w:w w:val="105"/>
          <w:sz w:val="18"/>
        </w:rPr>
        <w:t>cual</w:t>
      </w:r>
      <w:r>
        <w:rPr>
          <w:spacing w:val="16"/>
          <w:w w:val="105"/>
          <w:sz w:val="18"/>
        </w:rPr>
        <w:t> </w:t>
      </w:r>
      <w:r>
        <w:rPr>
          <w:w w:val="105"/>
          <w:sz w:val="18"/>
        </w:rPr>
        <w:t>se</w:t>
      </w:r>
      <w:r>
        <w:rPr>
          <w:spacing w:val="16"/>
          <w:w w:val="105"/>
          <w:sz w:val="18"/>
        </w:rPr>
        <w:t> </w:t>
      </w:r>
      <w:r>
        <w:rPr>
          <w:w w:val="105"/>
          <w:sz w:val="18"/>
        </w:rPr>
        <w:t>modifica</w:t>
      </w:r>
      <w:r>
        <w:rPr>
          <w:spacing w:val="16"/>
          <w:w w:val="105"/>
          <w:sz w:val="18"/>
        </w:rPr>
        <w:t> </w:t>
      </w:r>
      <w:r>
        <w:rPr>
          <w:w w:val="105"/>
          <w:sz w:val="18"/>
        </w:rPr>
        <w:t>y</w:t>
      </w:r>
      <w:r>
        <w:rPr>
          <w:spacing w:val="16"/>
          <w:w w:val="105"/>
          <w:sz w:val="18"/>
        </w:rPr>
        <w:t> </w:t>
      </w:r>
      <w:r>
        <w:rPr>
          <w:w w:val="105"/>
          <w:sz w:val="18"/>
        </w:rPr>
        <w:t>adiciona</w:t>
      </w:r>
      <w:r>
        <w:rPr>
          <w:spacing w:val="16"/>
          <w:w w:val="105"/>
          <w:sz w:val="18"/>
        </w:rPr>
        <w:t> </w:t>
      </w:r>
      <w:r>
        <w:rPr>
          <w:w w:val="105"/>
          <w:sz w:val="18"/>
        </w:rPr>
        <w:t>la</w:t>
      </w:r>
      <w:r>
        <w:rPr>
          <w:spacing w:val="16"/>
          <w:w w:val="105"/>
          <w:sz w:val="18"/>
        </w:rPr>
        <w:t> </w:t>
      </w:r>
      <w:r>
        <w:rPr>
          <w:w w:val="105"/>
          <w:sz w:val="18"/>
        </w:rPr>
        <w:t>Ley</w:t>
      </w:r>
      <w:r>
        <w:rPr>
          <w:spacing w:val="16"/>
          <w:w w:val="105"/>
          <w:sz w:val="18"/>
        </w:rPr>
        <w:t> </w:t>
      </w:r>
      <w:r>
        <w:rPr>
          <w:w w:val="105"/>
          <w:sz w:val="18"/>
        </w:rPr>
        <w:t>397</w:t>
      </w:r>
      <w:r>
        <w:rPr>
          <w:spacing w:val="15"/>
          <w:w w:val="105"/>
          <w:sz w:val="18"/>
        </w:rPr>
        <w:t> </w:t>
      </w:r>
      <w:r>
        <w:rPr>
          <w:w w:val="105"/>
          <w:sz w:val="18"/>
        </w:rPr>
        <w:t>de</w:t>
      </w:r>
      <w:r>
        <w:rPr>
          <w:spacing w:val="16"/>
          <w:w w:val="105"/>
          <w:sz w:val="18"/>
        </w:rPr>
        <w:t> </w:t>
      </w:r>
      <w:r>
        <w:rPr>
          <w:w w:val="105"/>
          <w:sz w:val="18"/>
        </w:rPr>
        <w:t>1997</w:t>
      </w:r>
      <w:r>
        <w:rPr>
          <w:spacing w:val="15"/>
          <w:w w:val="105"/>
          <w:sz w:val="18"/>
        </w:rPr>
        <w:t> </w:t>
      </w:r>
      <w:r>
        <w:rPr>
          <w:sz w:val="18"/>
        </w:rPr>
        <w:t>-</w:t>
      </w:r>
      <w:r>
        <w:rPr>
          <w:spacing w:val="17"/>
          <w:w w:val="105"/>
          <w:sz w:val="18"/>
        </w:rPr>
        <w:t> </w:t>
      </w:r>
      <w:r>
        <w:rPr>
          <w:w w:val="105"/>
          <w:sz w:val="18"/>
        </w:rPr>
        <w:t>Ley</w:t>
      </w:r>
      <w:r>
        <w:rPr>
          <w:spacing w:val="16"/>
          <w:w w:val="105"/>
          <w:sz w:val="18"/>
        </w:rPr>
        <w:t> </w:t>
      </w:r>
      <w:r>
        <w:rPr>
          <w:w w:val="105"/>
          <w:sz w:val="18"/>
        </w:rPr>
        <w:t>General</w:t>
      </w:r>
      <w:r>
        <w:rPr>
          <w:spacing w:val="16"/>
          <w:w w:val="105"/>
          <w:sz w:val="18"/>
        </w:rPr>
        <w:t> </w:t>
      </w:r>
      <w:r>
        <w:rPr>
          <w:w w:val="105"/>
          <w:sz w:val="18"/>
        </w:rPr>
        <w:t>de</w:t>
      </w:r>
      <w:r>
        <w:rPr>
          <w:spacing w:val="15"/>
          <w:w w:val="105"/>
          <w:sz w:val="18"/>
        </w:rPr>
        <w:t> </w:t>
      </w:r>
      <w:r>
        <w:rPr>
          <w:w w:val="105"/>
          <w:sz w:val="18"/>
        </w:rPr>
        <w:t>Cultura-</w:t>
      </w:r>
      <w:r>
        <w:rPr>
          <w:spacing w:val="16"/>
          <w:w w:val="105"/>
          <w:sz w:val="18"/>
        </w:rPr>
        <w:t> </w:t>
      </w:r>
      <w:r>
        <w:rPr>
          <w:w w:val="105"/>
          <w:sz w:val="18"/>
        </w:rPr>
        <w:t>y</w:t>
      </w:r>
      <w:r>
        <w:rPr>
          <w:spacing w:val="16"/>
          <w:w w:val="105"/>
          <w:sz w:val="18"/>
        </w:rPr>
        <w:t> </w:t>
      </w:r>
      <w:r>
        <w:rPr>
          <w:w w:val="105"/>
          <w:sz w:val="18"/>
        </w:rPr>
        <w:t>se</w:t>
      </w:r>
      <w:r>
        <w:rPr>
          <w:spacing w:val="15"/>
          <w:w w:val="105"/>
          <w:sz w:val="18"/>
        </w:rPr>
        <w:t> </w:t>
      </w:r>
      <w:r>
        <w:rPr>
          <w:w w:val="105"/>
          <w:sz w:val="18"/>
        </w:rPr>
        <w:t>dictan</w:t>
      </w:r>
      <w:r>
        <w:rPr>
          <w:spacing w:val="16"/>
          <w:w w:val="105"/>
          <w:sz w:val="18"/>
        </w:rPr>
        <w:t> </w:t>
      </w:r>
      <w:r>
        <w:rPr>
          <w:w w:val="105"/>
          <w:sz w:val="18"/>
        </w:rPr>
        <w:t>otras</w:t>
      </w:r>
      <w:r>
        <w:rPr>
          <w:spacing w:val="16"/>
          <w:w w:val="105"/>
          <w:sz w:val="18"/>
        </w:rPr>
        <w:t> </w:t>
      </w:r>
      <w:r>
        <w:rPr>
          <w:spacing w:val="-2"/>
          <w:w w:val="105"/>
          <w:sz w:val="18"/>
        </w:rPr>
        <w:t>disposiciones.</w:t>
      </w:r>
    </w:p>
    <w:p>
      <w:pPr>
        <w:spacing w:after="0"/>
        <w:jc w:val="both"/>
        <w:rPr>
          <w:sz w:val="18"/>
        </w:rPr>
        <w:sectPr>
          <w:pgSz w:w="11910" w:h="16840"/>
          <w:pgMar w:header="0" w:footer="1014" w:top="1780" w:bottom="1220" w:left="1180" w:right="900"/>
        </w:sectPr>
      </w:pPr>
    </w:p>
    <w:p>
      <w:pPr>
        <w:pStyle w:val="BodyText"/>
        <w:spacing w:line="292" w:lineRule="auto" w:before="83"/>
        <w:ind w:left="380" w:right="370" w:hanging="1"/>
        <w:jc w:val="both"/>
      </w:pPr>
      <w:r>
        <w:rPr/>
        <w:drawing>
          <wp:anchor distT="0" distB="0" distL="0" distR="0" allowOverlap="1" layoutInCell="1" locked="0" behindDoc="1" simplePos="0" relativeHeight="483641344">
            <wp:simplePos x="0" y="0"/>
            <wp:positionH relativeFrom="page">
              <wp:posOffset>5449568</wp:posOffset>
            </wp:positionH>
            <wp:positionV relativeFrom="page">
              <wp:posOffset>5832473</wp:posOffset>
            </wp:positionV>
            <wp:extent cx="1201114" cy="1812417"/>
            <wp:effectExtent l="0" t="0" r="0" b="0"/>
            <wp:wrapNone/>
            <wp:docPr id="29" name="image17.png"/>
            <wp:cNvGraphicFramePr>
              <a:graphicFrameLocks noChangeAspect="1"/>
            </wp:cNvGraphicFramePr>
            <a:graphic>
              <a:graphicData uri="http://schemas.openxmlformats.org/drawingml/2006/picture">
                <pic:pic>
                  <pic:nvPicPr>
                    <pic:cNvPr id="30" name="image17.png"/>
                    <pic:cNvPicPr/>
                  </pic:nvPicPr>
                  <pic:blipFill>
                    <a:blip r:embed="rId58" cstate="print"/>
                    <a:stretch>
                      <a:fillRect/>
                    </a:stretch>
                  </pic:blipFill>
                  <pic:spPr>
                    <a:xfrm>
                      <a:off x="0" y="0"/>
                      <a:ext cx="1201114" cy="1812417"/>
                    </a:xfrm>
                    <a:prstGeom prst="rect">
                      <a:avLst/>
                    </a:prstGeom>
                  </pic:spPr>
                </pic:pic>
              </a:graphicData>
            </a:graphic>
          </wp:anchor>
        </w:drawing>
      </w:r>
      <w:r>
        <w:rPr>
          <w:w w:val="105"/>
        </w:rPr>
        <w:t>sensorial</w:t>
      </w:r>
      <w:r>
        <w:rPr>
          <w:spacing w:val="39"/>
          <w:w w:val="105"/>
        </w:rPr>
        <w:t> </w:t>
      </w:r>
      <w:r>
        <w:rPr>
          <w:w w:val="105"/>
        </w:rPr>
        <w:t>en</w:t>
      </w:r>
      <w:r>
        <w:rPr>
          <w:spacing w:val="39"/>
          <w:w w:val="105"/>
        </w:rPr>
        <w:t> </w:t>
      </w:r>
      <w:r>
        <w:rPr>
          <w:w w:val="105"/>
        </w:rPr>
        <w:t>el</w:t>
      </w:r>
      <w:r>
        <w:rPr>
          <w:spacing w:val="39"/>
          <w:w w:val="105"/>
        </w:rPr>
        <w:t> </w:t>
      </w:r>
      <w:r>
        <w:rPr>
          <w:w w:val="105"/>
        </w:rPr>
        <w:t>espacio</w:t>
      </w:r>
      <w:r>
        <w:rPr>
          <w:spacing w:val="39"/>
          <w:w w:val="105"/>
        </w:rPr>
        <w:t> </w:t>
      </w:r>
      <w:r>
        <w:rPr>
          <w:w w:val="105"/>
        </w:rPr>
        <w:t>del</w:t>
      </w:r>
      <w:r>
        <w:rPr>
          <w:spacing w:val="39"/>
          <w:w w:val="105"/>
        </w:rPr>
        <w:t> </w:t>
      </w:r>
      <w:r>
        <w:rPr>
          <w:w w:val="105"/>
        </w:rPr>
        <w:t>museo,</w:t>
      </w:r>
      <w:r>
        <w:rPr>
          <w:w w:val="105"/>
        </w:rPr>
        <w:t> supera</w:t>
      </w:r>
      <w:r>
        <w:rPr>
          <w:spacing w:val="39"/>
          <w:w w:val="105"/>
        </w:rPr>
        <w:t> </w:t>
      </w:r>
      <w:r>
        <w:rPr>
          <w:w w:val="105"/>
        </w:rPr>
        <w:t>las</w:t>
      </w:r>
      <w:r>
        <w:rPr>
          <w:spacing w:val="39"/>
          <w:w w:val="105"/>
        </w:rPr>
        <w:t> </w:t>
      </w:r>
      <w:r>
        <w:rPr>
          <w:w w:val="105"/>
        </w:rPr>
        <w:t>expectativas</w:t>
      </w:r>
      <w:r>
        <w:rPr>
          <w:spacing w:val="39"/>
          <w:w w:val="105"/>
        </w:rPr>
        <w:t> </w:t>
      </w:r>
      <w:r>
        <w:rPr>
          <w:w w:val="105"/>
        </w:rPr>
        <w:t>que</w:t>
      </w:r>
      <w:r>
        <w:rPr>
          <w:w w:val="105"/>
        </w:rPr>
        <w:t> antaño</w:t>
      </w:r>
      <w:r>
        <w:rPr>
          <w:w w:val="105"/>
        </w:rPr>
        <w:t> se</w:t>
      </w:r>
      <w:r>
        <w:rPr>
          <w:spacing w:val="39"/>
          <w:w w:val="105"/>
        </w:rPr>
        <w:t> </w:t>
      </w:r>
      <w:r>
        <w:rPr>
          <w:w w:val="105"/>
        </w:rPr>
        <w:t>establecían</w:t>
      </w:r>
      <w:r>
        <w:rPr>
          <w:spacing w:val="39"/>
          <w:w w:val="105"/>
        </w:rPr>
        <w:t> </w:t>
      </w:r>
      <w:r>
        <w:rPr>
          <w:w w:val="105"/>
        </w:rPr>
        <w:t>en</w:t>
      </w:r>
      <w:r>
        <w:rPr>
          <w:spacing w:val="39"/>
          <w:w w:val="105"/>
        </w:rPr>
        <w:t> </w:t>
      </w:r>
      <w:r>
        <w:rPr>
          <w:w w:val="105"/>
        </w:rPr>
        <w:t>un lugar</w:t>
      </w:r>
      <w:r>
        <w:rPr>
          <w:w w:val="105"/>
        </w:rPr>
        <w:t> expositivo,</w:t>
      </w:r>
      <w:r>
        <w:rPr>
          <w:w w:val="105"/>
        </w:rPr>
        <w:t> pasando</w:t>
      </w:r>
      <w:r>
        <w:rPr>
          <w:w w:val="105"/>
        </w:rPr>
        <w:t> de</w:t>
      </w:r>
      <w:r>
        <w:rPr>
          <w:w w:val="105"/>
        </w:rPr>
        <w:t> una</w:t>
      </w:r>
      <w:r>
        <w:rPr>
          <w:w w:val="105"/>
        </w:rPr>
        <w:t> experiencia</w:t>
      </w:r>
      <w:r>
        <w:rPr>
          <w:w w:val="105"/>
        </w:rPr>
        <w:t> contemplativa</w:t>
      </w:r>
      <w:r>
        <w:rPr>
          <w:w w:val="105"/>
        </w:rPr>
        <w:t> y</w:t>
      </w:r>
      <w:r>
        <w:rPr>
          <w:w w:val="105"/>
        </w:rPr>
        <w:t> estática</w:t>
      </w:r>
      <w:r>
        <w:rPr>
          <w:w w:val="105"/>
        </w:rPr>
        <w:t> a</w:t>
      </w:r>
      <w:r>
        <w:rPr>
          <w:w w:val="105"/>
        </w:rPr>
        <w:t> una</w:t>
      </w:r>
      <w:r>
        <w:rPr>
          <w:w w:val="105"/>
        </w:rPr>
        <w:t> experiencia</w:t>
      </w:r>
      <w:r>
        <w:rPr>
          <w:spacing w:val="80"/>
          <w:w w:val="105"/>
        </w:rPr>
        <w:t> </w:t>
      </w:r>
      <w:r>
        <w:rPr>
          <w:w w:val="105"/>
        </w:rPr>
        <w:t>reactiva y participativa.</w:t>
      </w:r>
    </w:p>
    <w:p>
      <w:pPr>
        <w:pStyle w:val="BodyText"/>
        <w:spacing w:line="292" w:lineRule="auto" w:before="124"/>
        <w:ind w:left="380" w:right="370" w:firstLine="567"/>
        <w:jc w:val="both"/>
      </w:pPr>
      <w:r>
        <w:rPr>
          <w:w w:val="105"/>
        </w:rPr>
        <w:t>Los museos pensados generalmente para jóvenes y adultos, han mantenido dimensiones, medidas y parámetros ajenos a los niños y niñas. Pero recientemente, el</w:t>
      </w:r>
      <w:r>
        <w:rPr>
          <w:w w:val="105"/>
        </w:rPr>
        <w:t> nuevo museo no solo incorpora cambios en su museografía y nuevas tecnologías, sino que además está proyectando espacios</w:t>
      </w:r>
      <w:r>
        <w:rPr>
          <w:w w:val="105"/>
        </w:rPr>
        <w:t> de</w:t>
      </w:r>
      <w:r>
        <w:rPr>
          <w:w w:val="105"/>
        </w:rPr>
        <w:t> trabajo</w:t>
      </w:r>
      <w:r>
        <w:rPr>
          <w:w w:val="105"/>
        </w:rPr>
        <w:t> con</w:t>
      </w:r>
      <w:r>
        <w:rPr>
          <w:w w:val="105"/>
        </w:rPr>
        <w:t> la</w:t>
      </w:r>
      <w:r>
        <w:rPr>
          <w:w w:val="105"/>
        </w:rPr>
        <w:t> primera</w:t>
      </w:r>
      <w:r>
        <w:rPr>
          <w:w w:val="105"/>
        </w:rPr>
        <w:t> infancia,</w:t>
      </w:r>
      <w:r>
        <w:rPr>
          <w:w w:val="105"/>
        </w:rPr>
        <w:t> espacios</w:t>
      </w:r>
      <w:r>
        <w:rPr>
          <w:w w:val="105"/>
        </w:rPr>
        <w:t> que</w:t>
      </w:r>
      <w:r>
        <w:rPr>
          <w:w w:val="105"/>
        </w:rPr>
        <w:t> se</w:t>
      </w:r>
      <w:r>
        <w:rPr>
          <w:w w:val="105"/>
        </w:rPr>
        <w:t> convierten</w:t>
      </w:r>
      <w:r>
        <w:rPr>
          <w:w w:val="105"/>
        </w:rPr>
        <w:t> en</w:t>
      </w:r>
      <w:r>
        <w:rPr>
          <w:w w:val="105"/>
        </w:rPr>
        <w:t> ambientes</w:t>
      </w:r>
      <w:r>
        <w:rPr>
          <w:spacing w:val="80"/>
          <w:w w:val="105"/>
        </w:rPr>
        <w:t> </w:t>
      </w:r>
      <w:r>
        <w:rPr>
          <w:w w:val="105"/>
        </w:rPr>
        <w:t>educativos</w:t>
      </w:r>
      <w:r>
        <w:rPr>
          <w:w w:val="105"/>
        </w:rPr>
        <w:t> y</w:t>
      </w:r>
      <w:r>
        <w:rPr>
          <w:w w:val="105"/>
        </w:rPr>
        <w:t> que</w:t>
      </w:r>
      <w:r>
        <w:rPr>
          <w:w w:val="105"/>
        </w:rPr>
        <w:t> redimensionan</w:t>
      </w:r>
      <w:r>
        <w:rPr>
          <w:w w:val="105"/>
        </w:rPr>
        <w:t> la</w:t>
      </w:r>
      <w:r>
        <w:rPr>
          <w:w w:val="105"/>
        </w:rPr>
        <w:t> experiencia</w:t>
      </w:r>
      <w:r>
        <w:rPr>
          <w:w w:val="105"/>
        </w:rPr>
        <w:t> de</w:t>
      </w:r>
      <w:r>
        <w:rPr>
          <w:w w:val="105"/>
        </w:rPr>
        <w:t> los</w:t>
      </w:r>
      <w:r>
        <w:rPr>
          <w:w w:val="105"/>
        </w:rPr>
        <w:t> niños</w:t>
      </w:r>
      <w:r>
        <w:rPr>
          <w:w w:val="105"/>
        </w:rPr>
        <w:t> y</w:t>
      </w:r>
      <w:r>
        <w:rPr>
          <w:w w:val="105"/>
        </w:rPr>
        <w:t> niñas.</w:t>
      </w:r>
      <w:r>
        <w:rPr>
          <w:w w:val="105"/>
        </w:rPr>
        <w:t> La</w:t>
      </w:r>
      <w:r>
        <w:rPr>
          <w:w w:val="105"/>
        </w:rPr>
        <w:t> </w:t>
      </w:r>
      <w:hyperlink w:history="true" w:anchor="_bookmark61">
        <w:r>
          <w:rPr>
            <w:w w:val="105"/>
          </w:rPr>
          <w:t>Tabla</w:t>
        </w:r>
        <w:r>
          <w:rPr>
            <w:w w:val="105"/>
          </w:rPr>
          <w:t> 7</w:t>
        </w:r>
      </w:hyperlink>
      <w:r>
        <w:rPr>
          <w:w w:val="105"/>
        </w:rPr>
        <w:t> relaciona</w:t>
      </w:r>
      <w:r>
        <w:rPr>
          <w:w w:val="105"/>
        </w:rPr>
        <w:t> un listado detallado de los elementos que se deben adquirir para la dotación de mobiliario de los ámbitos culturales para la primera infancia.</w:t>
      </w:r>
    </w:p>
    <w:p>
      <w:pPr>
        <w:pStyle w:val="BodyText"/>
        <w:spacing w:before="247"/>
        <w:ind w:left="906"/>
      </w:pPr>
      <w:bookmarkStart w:name="_bookmark61" w:id="81"/>
      <w:bookmarkEnd w:id="81"/>
      <w:r>
        <w:rPr/>
      </w:r>
      <w:r>
        <w:rPr>
          <w:w w:val="105"/>
        </w:rPr>
        <w:t>Tabla</w:t>
      </w:r>
      <w:r>
        <w:rPr>
          <w:spacing w:val="53"/>
          <w:w w:val="105"/>
        </w:rPr>
        <w:t> </w:t>
      </w:r>
      <w:r>
        <w:rPr>
          <w:w w:val="105"/>
        </w:rPr>
        <w:t>7.</w:t>
      </w:r>
      <w:r>
        <w:rPr>
          <w:spacing w:val="53"/>
          <w:w w:val="105"/>
        </w:rPr>
        <w:t> </w:t>
      </w:r>
      <w:r>
        <w:rPr>
          <w:w w:val="105"/>
        </w:rPr>
        <w:t>Mobiliario</w:t>
      </w:r>
      <w:r>
        <w:rPr>
          <w:spacing w:val="55"/>
          <w:w w:val="105"/>
        </w:rPr>
        <w:t> </w:t>
      </w:r>
      <w:r>
        <w:rPr>
          <w:w w:val="105"/>
        </w:rPr>
        <w:t>para</w:t>
      </w:r>
      <w:r>
        <w:rPr>
          <w:spacing w:val="49"/>
          <w:w w:val="105"/>
        </w:rPr>
        <w:t> </w:t>
      </w:r>
      <w:r>
        <w:rPr>
          <w:w w:val="105"/>
        </w:rPr>
        <w:t>los</w:t>
      </w:r>
      <w:r>
        <w:rPr>
          <w:spacing w:val="52"/>
          <w:w w:val="105"/>
        </w:rPr>
        <w:t> </w:t>
      </w:r>
      <w:r>
        <w:rPr>
          <w:w w:val="105"/>
        </w:rPr>
        <w:t>ambientes</w:t>
      </w:r>
      <w:r>
        <w:rPr>
          <w:spacing w:val="54"/>
          <w:w w:val="105"/>
        </w:rPr>
        <w:t> </w:t>
      </w:r>
      <w:r>
        <w:rPr>
          <w:w w:val="105"/>
        </w:rPr>
        <w:t>de</w:t>
      </w:r>
      <w:r>
        <w:rPr>
          <w:spacing w:val="50"/>
          <w:w w:val="105"/>
        </w:rPr>
        <w:t> </w:t>
      </w:r>
      <w:r>
        <w:rPr>
          <w:w w:val="105"/>
        </w:rPr>
        <w:t>los</w:t>
      </w:r>
      <w:r>
        <w:rPr>
          <w:spacing w:val="53"/>
          <w:w w:val="105"/>
        </w:rPr>
        <w:t> </w:t>
      </w:r>
      <w:r>
        <w:rPr>
          <w:w w:val="105"/>
        </w:rPr>
        <w:t>museos</w:t>
      </w:r>
      <w:r>
        <w:rPr>
          <w:spacing w:val="57"/>
          <w:w w:val="105"/>
        </w:rPr>
        <w:t> </w:t>
      </w:r>
      <w:r>
        <w:rPr>
          <w:w w:val="105"/>
        </w:rPr>
        <w:t>para</w:t>
      </w:r>
      <w:r>
        <w:rPr>
          <w:spacing w:val="49"/>
          <w:w w:val="105"/>
        </w:rPr>
        <w:t> </w:t>
      </w:r>
      <w:r>
        <w:rPr>
          <w:w w:val="105"/>
        </w:rPr>
        <w:t>la</w:t>
      </w:r>
      <w:r>
        <w:rPr>
          <w:spacing w:val="54"/>
          <w:w w:val="105"/>
        </w:rPr>
        <w:t> </w:t>
      </w:r>
      <w:r>
        <w:rPr>
          <w:w w:val="105"/>
        </w:rPr>
        <w:t>primera</w:t>
      </w:r>
      <w:r>
        <w:rPr>
          <w:spacing w:val="54"/>
          <w:w w:val="105"/>
        </w:rPr>
        <w:t> </w:t>
      </w:r>
      <w:r>
        <w:rPr>
          <w:spacing w:val="-2"/>
          <w:w w:val="105"/>
        </w:rPr>
        <w:t>infancia</w:t>
      </w:r>
    </w:p>
    <w:p>
      <w:pPr>
        <w:pStyle w:val="BodyText"/>
        <w:spacing w:before="8" w:after="1"/>
        <w:rPr>
          <w:sz w:val="14"/>
        </w:rPr>
      </w:pPr>
    </w:p>
    <w:tbl>
      <w:tblPr>
        <w:tblW w:w="0" w:type="auto"/>
        <w:jc w:val="left"/>
        <w:tblInd w:w="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9"/>
        <w:gridCol w:w="2265"/>
        <w:gridCol w:w="3410"/>
        <w:gridCol w:w="2261"/>
      </w:tblGrid>
      <w:tr>
        <w:trPr>
          <w:trHeight w:val="453" w:hRule="atLeast"/>
        </w:trPr>
        <w:tc>
          <w:tcPr>
            <w:tcW w:w="1249" w:type="dxa"/>
            <w:tcBorders>
              <w:top w:val="double" w:sz="4" w:space="0" w:color="000000"/>
              <w:bottom w:val="double" w:sz="4" w:space="0" w:color="000000"/>
            </w:tcBorders>
          </w:tcPr>
          <w:p>
            <w:pPr>
              <w:pStyle w:val="TableParagraph"/>
              <w:spacing w:before="106"/>
              <w:ind w:left="263"/>
              <w:rPr>
                <w:sz w:val="20"/>
              </w:rPr>
            </w:pPr>
            <w:r>
              <w:rPr>
                <w:spacing w:val="-2"/>
                <w:w w:val="105"/>
                <w:sz w:val="20"/>
              </w:rPr>
              <w:t>Dotación</w:t>
            </w:r>
          </w:p>
        </w:tc>
        <w:tc>
          <w:tcPr>
            <w:tcW w:w="2265" w:type="dxa"/>
            <w:tcBorders>
              <w:top w:val="double" w:sz="4" w:space="0" w:color="000000"/>
              <w:bottom w:val="double" w:sz="4" w:space="0" w:color="000000"/>
            </w:tcBorders>
          </w:tcPr>
          <w:p>
            <w:pPr>
              <w:pStyle w:val="TableParagraph"/>
              <w:spacing w:before="106"/>
              <w:ind w:left="668"/>
              <w:rPr>
                <w:sz w:val="20"/>
              </w:rPr>
            </w:pPr>
            <w:r>
              <w:rPr>
                <w:spacing w:val="-2"/>
                <w:w w:val="105"/>
                <w:sz w:val="20"/>
              </w:rPr>
              <w:t>Descripción</w:t>
            </w:r>
          </w:p>
        </w:tc>
        <w:tc>
          <w:tcPr>
            <w:tcW w:w="3410" w:type="dxa"/>
            <w:tcBorders>
              <w:top w:val="double" w:sz="4" w:space="0" w:color="000000"/>
              <w:bottom w:val="double" w:sz="4" w:space="0" w:color="000000"/>
            </w:tcBorders>
          </w:tcPr>
          <w:p>
            <w:pPr>
              <w:pStyle w:val="TableParagraph"/>
              <w:spacing w:before="106"/>
              <w:ind w:left="1089"/>
              <w:rPr>
                <w:sz w:val="20"/>
              </w:rPr>
            </w:pPr>
            <w:r>
              <w:rPr>
                <w:spacing w:val="-2"/>
                <w:w w:val="105"/>
                <w:sz w:val="20"/>
              </w:rPr>
              <w:t>Características</w:t>
            </w:r>
          </w:p>
        </w:tc>
        <w:tc>
          <w:tcPr>
            <w:tcW w:w="2261" w:type="dxa"/>
            <w:tcBorders>
              <w:top w:val="double" w:sz="4" w:space="0" w:color="000000"/>
              <w:bottom w:val="double" w:sz="4" w:space="0" w:color="000000"/>
            </w:tcBorders>
          </w:tcPr>
          <w:p>
            <w:pPr>
              <w:pStyle w:val="TableParagraph"/>
              <w:spacing w:before="106"/>
              <w:ind w:left="361"/>
              <w:rPr>
                <w:sz w:val="20"/>
              </w:rPr>
            </w:pPr>
            <w:r>
              <w:rPr>
                <w:w w:val="105"/>
                <w:sz w:val="20"/>
              </w:rPr>
              <w:t>Imagen</w:t>
            </w:r>
            <w:r>
              <w:rPr>
                <w:spacing w:val="16"/>
                <w:w w:val="105"/>
                <w:sz w:val="20"/>
              </w:rPr>
              <w:t> </w:t>
            </w:r>
            <w:r>
              <w:rPr>
                <w:w w:val="105"/>
                <w:sz w:val="20"/>
              </w:rPr>
              <w:t>de</w:t>
            </w:r>
            <w:r>
              <w:rPr>
                <w:spacing w:val="17"/>
                <w:w w:val="105"/>
                <w:sz w:val="20"/>
              </w:rPr>
              <w:t> </w:t>
            </w:r>
            <w:r>
              <w:rPr>
                <w:spacing w:val="-2"/>
                <w:w w:val="105"/>
                <w:sz w:val="20"/>
              </w:rPr>
              <w:t>apoyo</w:t>
            </w:r>
          </w:p>
        </w:tc>
      </w:tr>
      <w:tr>
        <w:trPr>
          <w:trHeight w:val="1898" w:hRule="atLeast"/>
        </w:trPr>
        <w:tc>
          <w:tcPr>
            <w:tcW w:w="1249" w:type="dxa"/>
            <w:tcBorders>
              <w:top w:val="double" w:sz="4" w:space="0" w:color="000000"/>
              <w:bottom w:val="single" w:sz="4" w:space="0" w:color="000000"/>
            </w:tcBorders>
          </w:tcPr>
          <w:p>
            <w:pPr>
              <w:pStyle w:val="TableParagraph"/>
              <w:spacing w:line="254" w:lineRule="auto" w:before="9"/>
              <w:ind w:left="121"/>
              <w:rPr>
                <w:sz w:val="16"/>
              </w:rPr>
            </w:pPr>
            <w:r>
              <w:rPr>
                <w:w w:val="105"/>
                <w:sz w:val="16"/>
              </w:rPr>
              <w:t>Mesas y sillas</w:t>
            </w:r>
            <w:r>
              <w:rPr>
                <w:spacing w:val="40"/>
                <w:w w:val="105"/>
                <w:sz w:val="16"/>
              </w:rPr>
              <w:t> </w:t>
            </w:r>
            <w:r>
              <w:rPr>
                <w:w w:val="105"/>
                <w:sz w:val="16"/>
              </w:rPr>
              <w:t>para talleres</w:t>
            </w:r>
          </w:p>
        </w:tc>
        <w:tc>
          <w:tcPr>
            <w:tcW w:w="2265" w:type="dxa"/>
            <w:tcBorders>
              <w:top w:val="double" w:sz="4" w:space="0" w:color="000000"/>
              <w:bottom w:val="single" w:sz="4" w:space="0" w:color="000000"/>
            </w:tcBorders>
          </w:tcPr>
          <w:p>
            <w:pPr>
              <w:pStyle w:val="TableParagraph"/>
              <w:spacing w:line="254" w:lineRule="auto" w:before="9"/>
              <w:ind w:left="149" w:right="141"/>
              <w:rPr>
                <w:sz w:val="16"/>
              </w:rPr>
            </w:pPr>
            <w:r>
              <w:rPr>
                <w:w w:val="105"/>
                <w:sz w:val="16"/>
              </w:rPr>
              <w:t>Mobiliario para actividades</w:t>
            </w:r>
            <w:r>
              <w:rPr>
                <w:spacing w:val="40"/>
                <w:w w:val="105"/>
                <w:sz w:val="16"/>
              </w:rPr>
              <w:t> </w:t>
            </w:r>
            <w:r>
              <w:rPr>
                <w:w w:val="105"/>
                <w:sz w:val="16"/>
              </w:rPr>
              <w:t>didácticas de todo orden y</w:t>
            </w:r>
            <w:r>
              <w:rPr>
                <w:spacing w:val="40"/>
                <w:w w:val="105"/>
                <w:sz w:val="16"/>
              </w:rPr>
              <w:t> </w:t>
            </w:r>
            <w:r>
              <w:rPr>
                <w:w w:val="105"/>
                <w:sz w:val="16"/>
              </w:rPr>
              <w:t>con diversos materiales,</w:t>
            </w:r>
            <w:r>
              <w:rPr>
                <w:spacing w:val="40"/>
                <w:w w:val="105"/>
                <w:sz w:val="16"/>
              </w:rPr>
              <w:t> </w:t>
            </w:r>
            <w:r>
              <w:rPr>
                <w:w w:val="105"/>
                <w:sz w:val="16"/>
              </w:rPr>
              <w:t>lectura y actividades de</w:t>
            </w:r>
            <w:r>
              <w:rPr>
                <w:spacing w:val="40"/>
                <w:w w:val="105"/>
                <w:sz w:val="16"/>
              </w:rPr>
              <w:t> </w:t>
            </w:r>
            <w:r>
              <w:rPr>
                <w:spacing w:val="-2"/>
                <w:w w:val="105"/>
                <w:sz w:val="16"/>
              </w:rPr>
              <w:t>gastronomía.</w:t>
            </w:r>
          </w:p>
        </w:tc>
        <w:tc>
          <w:tcPr>
            <w:tcW w:w="3410" w:type="dxa"/>
            <w:tcBorders>
              <w:top w:val="double" w:sz="4" w:space="0" w:color="000000"/>
              <w:bottom w:val="single" w:sz="4" w:space="0" w:color="000000"/>
            </w:tcBorders>
          </w:tcPr>
          <w:p>
            <w:pPr>
              <w:pStyle w:val="TableParagraph"/>
              <w:spacing w:before="9"/>
              <w:ind w:left="152"/>
              <w:rPr>
                <w:sz w:val="16"/>
              </w:rPr>
            </w:pPr>
            <w:r>
              <w:rPr>
                <w:w w:val="105"/>
                <w:sz w:val="16"/>
              </w:rPr>
              <w:t>Máximo</w:t>
            </w:r>
            <w:r>
              <w:rPr>
                <w:spacing w:val="4"/>
                <w:w w:val="105"/>
                <w:sz w:val="16"/>
              </w:rPr>
              <w:t> </w:t>
            </w:r>
            <w:r>
              <w:rPr>
                <w:w w:val="105"/>
                <w:sz w:val="16"/>
              </w:rPr>
              <w:t>50</w:t>
            </w:r>
            <w:r>
              <w:rPr>
                <w:spacing w:val="5"/>
                <w:w w:val="105"/>
                <w:sz w:val="16"/>
              </w:rPr>
              <w:t> </w:t>
            </w:r>
            <w:r>
              <w:rPr>
                <w:w w:val="105"/>
                <w:sz w:val="16"/>
              </w:rPr>
              <w:t>centímetros</w:t>
            </w:r>
            <w:r>
              <w:rPr>
                <w:spacing w:val="4"/>
                <w:w w:val="105"/>
                <w:sz w:val="16"/>
              </w:rPr>
              <w:t> </w:t>
            </w:r>
            <w:r>
              <w:rPr>
                <w:w w:val="105"/>
                <w:sz w:val="16"/>
              </w:rPr>
              <w:t>de</w:t>
            </w:r>
            <w:r>
              <w:rPr>
                <w:spacing w:val="3"/>
                <w:w w:val="105"/>
                <w:sz w:val="16"/>
              </w:rPr>
              <w:t> </w:t>
            </w:r>
            <w:r>
              <w:rPr>
                <w:spacing w:val="-2"/>
                <w:w w:val="105"/>
                <w:sz w:val="16"/>
              </w:rPr>
              <w:t>altura.</w:t>
            </w:r>
          </w:p>
          <w:p>
            <w:pPr>
              <w:pStyle w:val="TableParagraph"/>
              <w:spacing w:line="254" w:lineRule="auto" w:before="12"/>
              <w:ind w:left="152" w:right="98"/>
              <w:rPr>
                <w:sz w:val="16"/>
              </w:rPr>
            </w:pPr>
            <w:r>
              <w:rPr>
                <w:w w:val="105"/>
                <w:sz w:val="16"/>
              </w:rPr>
              <w:t>Mesas</w:t>
            </w:r>
            <w:r>
              <w:rPr>
                <w:spacing w:val="19"/>
                <w:w w:val="105"/>
                <w:sz w:val="16"/>
              </w:rPr>
              <w:t> </w:t>
            </w:r>
            <w:r>
              <w:rPr>
                <w:w w:val="105"/>
                <w:sz w:val="16"/>
              </w:rPr>
              <w:t>de</w:t>
            </w:r>
            <w:r>
              <w:rPr>
                <w:spacing w:val="21"/>
                <w:w w:val="105"/>
                <w:sz w:val="16"/>
              </w:rPr>
              <w:t> </w:t>
            </w:r>
            <w:r>
              <w:rPr>
                <w:w w:val="105"/>
                <w:sz w:val="16"/>
              </w:rPr>
              <w:t>madecor</w:t>
            </w:r>
            <w:r>
              <w:rPr>
                <w:spacing w:val="20"/>
                <w:w w:val="105"/>
                <w:sz w:val="16"/>
              </w:rPr>
              <w:t> </w:t>
            </w:r>
            <w:r>
              <w:rPr>
                <w:w w:val="105"/>
                <w:sz w:val="16"/>
              </w:rPr>
              <w:t>o</w:t>
            </w:r>
            <w:r>
              <w:rPr>
                <w:spacing w:val="20"/>
                <w:w w:val="105"/>
                <w:sz w:val="16"/>
              </w:rPr>
              <w:t> </w:t>
            </w:r>
            <w:r>
              <w:rPr>
                <w:w w:val="105"/>
                <w:sz w:val="16"/>
              </w:rPr>
              <w:t>madera,</w:t>
            </w:r>
            <w:r>
              <w:rPr>
                <w:spacing w:val="20"/>
                <w:w w:val="105"/>
                <w:sz w:val="16"/>
              </w:rPr>
              <w:t> </w:t>
            </w:r>
            <w:r>
              <w:rPr>
                <w:w w:val="105"/>
                <w:sz w:val="16"/>
              </w:rPr>
              <w:t>lijada,</w:t>
            </w:r>
            <w:r>
              <w:rPr>
                <w:spacing w:val="20"/>
                <w:w w:val="105"/>
                <w:sz w:val="16"/>
              </w:rPr>
              <w:t> </w:t>
            </w:r>
            <w:r>
              <w:rPr>
                <w:w w:val="105"/>
                <w:sz w:val="16"/>
              </w:rPr>
              <w:t>sellada</w:t>
            </w:r>
            <w:r>
              <w:rPr>
                <w:spacing w:val="40"/>
                <w:w w:val="105"/>
                <w:sz w:val="16"/>
              </w:rPr>
              <w:t> </w:t>
            </w:r>
            <w:r>
              <w:rPr>
                <w:w w:val="105"/>
                <w:sz w:val="16"/>
              </w:rPr>
              <w:t>y pintada, sillas de madera o plástico con</w:t>
            </w:r>
            <w:r>
              <w:rPr>
                <w:spacing w:val="40"/>
                <w:w w:val="105"/>
                <w:sz w:val="16"/>
              </w:rPr>
              <w:t> </w:t>
            </w:r>
            <w:r>
              <w:rPr>
                <w:w w:val="105"/>
                <w:sz w:val="16"/>
              </w:rPr>
              <w:t>estructura metálica, con</w:t>
            </w:r>
            <w:r>
              <w:rPr>
                <w:spacing w:val="-1"/>
                <w:w w:val="105"/>
                <w:sz w:val="16"/>
              </w:rPr>
              <w:t> </w:t>
            </w:r>
            <w:r>
              <w:rPr>
                <w:w w:val="105"/>
                <w:sz w:val="16"/>
              </w:rPr>
              <w:t>bordes</w:t>
            </w:r>
            <w:r>
              <w:rPr>
                <w:spacing w:val="-1"/>
                <w:w w:val="105"/>
                <w:sz w:val="16"/>
              </w:rPr>
              <w:t> </w:t>
            </w:r>
            <w:r>
              <w:rPr>
                <w:w w:val="105"/>
                <w:sz w:val="16"/>
              </w:rPr>
              <w:t>redondeados</w:t>
            </w:r>
            <w:r>
              <w:rPr>
                <w:spacing w:val="40"/>
                <w:w w:val="105"/>
                <w:sz w:val="16"/>
              </w:rPr>
              <w:t> </w:t>
            </w:r>
            <w:r>
              <w:rPr>
                <w:w w:val="105"/>
                <w:sz w:val="16"/>
              </w:rPr>
              <w:t>y superficie lavable. Deben ser modulares y</w:t>
            </w:r>
            <w:r>
              <w:rPr>
                <w:spacing w:val="40"/>
                <w:w w:val="105"/>
                <w:sz w:val="16"/>
              </w:rPr>
              <w:t> </w:t>
            </w:r>
            <w:r>
              <w:rPr>
                <w:w w:val="105"/>
                <w:sz w:val="16"/>
              </w:rPr>
              <w:t>tener bases estables.</w:t>
            </w:r>
          </w:p>
        </w:tc>
        <w:tc>
          <w:tcPr>
            <w:tcW w:w="2261" w:type="dxa"/>
            <w:tcBorders>
              <w:top w:val="double" w:sz="4" w:space="0" w:color="000000"/>
              <w:bottom w:val="single" w:sz="4" w:space="0" w:color="000000"/>
            </w:tcBorders>
          </w:tcPr>
          <w:p>
            <w:pPr>
              <w:pStyle w:val="TableParagraph"/>
              <w:ind w:left="111"/>
              <w:rPr>
                <w:sz w:val="20"/>
              </w:rPr>
            </w:pPr>
            <w:r>
              <w:rPr>
                <w:sz w:val="20"/>
              </w:rPr>
              <w:drawing>
                <wp:inline distT="0" distB="0" distL="0" distR="0">
                  <wp:extent cx="1195164" cy="1193768"/>
                  <wp:effectExtent l="0" t="0" r="0" b="0"/>
                  <wp:docPr id="31" name="image18.jpeg"/>
                  <wp:cNvGraphicFramePr>
                    <a:graphicFrameLocks noChangeAspect="1"/>
                  </wp:cNvGraphicFramePr>
                  <a:graphic>
                    <a:graphicData uri="http://schemas.openxmlformats.org/drawingml/2006/picture">
                      <pic:pic>
                        <pic:nvPicPr>
                          <pic:cNvPr id="32" name="image18.jpeg"/>
                          <pic:cNvPicPr/>
                        </pic:nvPicPr>
                        <pic:blipFill>
                          <a:blip r:embed="rId59" cstate="print"/>
                          <a:stretch>
                            <a:fillRect/>
                          </a:stretch>
                        </pic:blipFill>
                        <pic:spPr>
                          <a:xfrm>
                            <a:off x="0" y="0"/>
                            <a:ext cx="1195164" cy="1193768"/>
                          </a:xfrm>
                          <a:prstGeom prst="rect">
                            <a:avLst/>
                          </a:prstGeom>
                        </pic:spPr>
                      </pic:pic>
                    </a:graphicData>
                  </a:graphic>
                </wp:inline>
              </w:drawing>
            </w:r>
            <w:r>
              <w:rPr>
                <w:sz w:val="20"/>
              </w:rPr>
            </w:r>
          </w:p>
        </w:tc>
      </w:tr>
      <w:tr>
        <w:trPr>
          <w:trHeight w:val="2730" w:hRule="atLeast"/>
        </w:trPr>
        <w:tc>
          <w:tcPr>
            <w:tcW w:w="1249" w:type="dxa"/>
            <w:tcBorders>
              <w:top w:val="single" w:sz="4" w:space="0" w:color="000000"/>
              <w:bottom w:val="single" w:sz="4" w:space="0" w:color="000000"/>
            </w:tcBorders>
          </w:tcPr>
          <w:p>
            <w:pPr>
              <w:pStyle w:val="TableParagraph"/>
              <w:spacing w:line="254" w:lineRule="auto" w:before="8"/>
              <w:ind w:left="121"/>
              <w:rPr>
                <w:sz w:val="16"/>
              </w:rPr>
            </w:pPr>
            <w:r>
              <w:rPr>
                <w:w w:val="105"/>
                <w:sz w:val="16"/>
              </w:rPr>
              <w:t>Armario </w:t>
            </w:r>
            <w:r>
              <w:rPr>
                <w:w w:val="105"/>
                <w:sz w:val="16"/>
              </w:rPr>
              <w:t>para</w:t>
            </w:r>
            <w:r>
              <w:rPr>
                <w:spacing w:val="40"/>
                <w:w w:val="105"/>
                <w:sz w:val="16"/>
              </w:rPr>
              <w:t> </w:t>
            </w:r>
            <w:r>
              <w:rPr>
                <w:w w:val="105"/>
                <w:sz w:val="16"/>
              </w:rPr>
              <w:t>material de</w:t>
            </w:r>
            <w:r>
              <w:rPr>
                <w:spacing w:val="40"/>
                <w:w w:val="105"/>
                <w:sz w:val="16"/>
              </w:rPr>
              <w:t> </w:t>
            </w:r>
            <w:r>
              <w:rPr>
                <w:spacing w:val="-2"/>
                <w:w w:val="105"/>
                <w:sz w:val="16"/>
              </w:rPr>
              <w:t>talleres</w:t>
            </w:r>
          </w:p>
        </w:tc>
        <w:tc>
          <w:tcPr>
            <w:tcW w:w="2265" w:type="dxa"/>
            <w:tcBorders>
              <w:top w:val="single" w:sz="4" w:space="0" w:color="000000"/>
              <w:bottom w:val="single" w:sz="4" w:space="0" w:color="000000"/>
            </w:tcBorders>
          </w:tcPr>
          <w:p>
            <w:pPr>
              <w:pStyle w:val="TableParagraph"/>
              <w:spacing w:line="254" w:lineRule="auto" w:before="8"/>
              <w:ind w:left="149" w:right="141"/>
              <w:rPr>
                <w:sz w:val="16"/>
              </w:rPr>
            </w:pPr>
            <w:r>
              <w:rPr>
                <w:w w:val="105"/>
                <w:sz w:val="16"/>
              </w:rPr>
              <w:t>Que permitan almacenar</w:t>
            </w:r>
            <w:r>
              <w:rPr>
                <w:spacing w:val="40"/>
                <w:w w:val="105"/>
                <w:sz w:val="16"/>
              </w:rPr>
              <w:t> </w:t>
            </w:r>
            <w:r>
              <w:rPr>
                <w:w w:val="105"/>
                <w:sz w:val="16"/>
              </w:rPr>
              <w:t>pliegos de papel, cajas</w:t>
            </w:r>
            <w:r>
              <w:rPr>
                <w:spacing w:val="40"/>
                <w:w w:val="105"/>
                <w:sz w:val="16"/>
              </w:rPr>
              <w:t> </w:t>
            </w:r>
            <w:r>
              <w:rPr>
                <w:w w:val="105"/>
                <w:sz w:val="16"/>
              </w:rPr>
              <w:t>apilables, tarros altos,</w:t>
            </w:r>
            <w:r>
              <w:rPr>
                <w:spacing w:val="40"/>
                <w:w w:val="105"/>
                <w:sz w:val="16"/>
              </w:rPr>
              <w:t> </w:t>
            </w:r>
            <w:r>
              <w:rPr>
                <w:w w:val="105"/>
                <w:sz w:val="16"/>
              </w:rPr>
              <w:t>pinceles, etc.</w:t>
            </w:r>
          </w:p>
        </w:tc>
        <w:tc>
          <w:tcPr>
            <w:tcW w:w="3410" w:type="dxa"/>
            <w:tcBorders>
              <w:top w:val="single" w:sz="4" w:space="0" w:color="000000"/>
              <w:bottom w:val="single" w:sz="4" w:space="0" w:color="000000"/>
            </w:tcBorders>
          </w:tcPr>
          <w:p>
            <w:pPr>
              <w:pStyle w:val="TableParagraph"/>
              <w:spacing w:line="254" w:lineRule="auto" w:before="8"/>
              <w:ind w:left="152" w:right="287"/>
              <w:rPr>
                <w:sz w:val="16"/>
              </w:rPr>
            </w:pPr>
            <w:r>
              <w:rPr>
                <w:w w:val="105"/>
                <w:sz w:val="16"/>
              </w:rPr>
              <w:t>Mueble en madecor o madera, lijada,</w:t>
            </w:r>
            <w:r>
              <w:rPr>
                <w:spacing w:val="40"/>
                <w:w w:val="105"/>
                <w:sz w:val="16"/>
              </w:rPr>
              <w:t> </w:t>
            </w:r>
            <w:r>
              <w:rPr>
                <w:w w:val="105"/>
                <w:sz w:val="16"/>
              </w:rPr>
              <w:t>sellada y pintada, con superficies lavables,</w:t>
            </w:r>
            <w:r>
              <w:rPr>
                <w:spacing w:val="40"/>
                <w:w w:val="105"/>
                <w:sz w:val="16"/>
              </w:rPr>
              <w:t> </w:t>
            </w:r>
            <w:r>
              <w:rPr>
                <w:w w:val="105"/>
                <w:sz w:val="16"/>
              </w:rPr>
              <w:t>con puertas y cierres seguros, bordes</w:t>
            </w:r>
            <w:r>
              <w:rPr>
                <w:spacing w:val="40"/>
                <w:w w:val="105"/>
                <w:sz w:val="16"/>
              </w:rPr>
              <w:t> </w:t>
            </w:r>
            <w:r>
              <w:rPr>
                <w:w w:val="105"/>
                <w:sz w:val="16"/>
              </w:rPr>
              <w:t>redondeados, bisagras de alta resistencia.</w:t>
            </w:r>
          </w:p>
        </w:tc>
        <w:tc>
          <w:tcPr>
            <w:tcW w:w="2261" w:type="dxa"/>
            <w:tcBorders>
              <w:top w:val="single" w:sz="4" w:space="0" w:color="000000"/>
              <w:bottom w:val="single" w:sz="4" w:space="0" w:color="000000"/>
            </w:tcBorders>
          </w:tcPr>
          <w:p>
            <w:pPr>
              <w:pStyle w:val="TableParagraph"/>
              <w:ind w:left="111"/>
              <w:rPr>
                <w:sz w:val="20"/>
              </w:rPr>
            </w:pPr>
            <w:r>
              <w:rPr>
                <w:sz w:val="20"/>
              </w:rPr>
              <w:drawing>
                <wp:inline distT="0" distB="0" distL="0" distR="0">
                  <wp:extent cx="1096722" cy="541782"/>
                  <wp:effectExtent l="0" t="0" r="0" b="0"/>
                  <wp:docPr id="33" name="image19.jpeg"/>
                  <wp:cNvGraphicFramePr>
                    <a:graphicFrameLocks noChangeAspect="1"/>
                  </wp:cNvGraphicFramePr>
                  <a:graphic>
                    <a:graphicData uri="http://schemas.openxmlformats.org/drawingml/2006/picture">
                      <pic:pic>
                        <pic:nvPicPr>
                          <pic:cNvPr id="34" name="image19.jpeg"/>
                          <pic:cNvPicPr/>
                        </pic:nvPicPr>
                        <pic:blipFill>
                          <a:blip r:embed="rId60" cstate="print"/>
                          <a:stretch>
                            <a:fillRect/>
                          </a:stretch>
                        </pic:blipFill>
                        <pic:spPr>
                          <a:xfrm>
                            <a:off x="0" y="0"/>
                            <a:ext cx="1096722" cy="541782"/>
                          </a:xfrm>
                          <a:prstGeom prst="rect">
                            <a:avLst/>
                          </a:prstGeom>
                        </pic:spPr>
                      </pic:pic>
                    </a:graphicData>
                  </a:graphic>
                </wp:inline>
              </w:drawing>
            </w:r>
            <w:r>
              <w:rPr>
                <w:sz w:val="20"/>
              </w:rPr>
            </w:r>
          </w:p>
        </w:tc>
      </w:tr>
      <w:tr>
        <w:trPr>
          <w:trHeight w:val="1455" w:hRule="atLeast"/>
        </w:trPr>
        <w:tc>
          <w:tcPr>
            <w:tcW w:w="1249" w:type="dxa"/>
            <w:tcBorders>
              <w:top w:val="single" w:sz="4" w:space="0" w:color="000000"/>
              <w:bottom w:val="single" w:sz="4" w:space="0" w:color="000000"/>
            </w:tcBorders>
          </w:tcPr>
          <w:p>
            <w:pPr>
              <w:pStyle w:val="TableParagraph"/>
              <w:spacing w:line="254" w:lineRule="auto" w:before="8"/>
              <w:ind w:left="121"/>
              <w:rPr>
                <w:sz w:val="16"/>
              </w:rPr>
            </w:pPr>
            <w:r>
              <w:rPr>
                <w:w w:val="105"/>
                <w:sz w:val="16"/>
              </w:rPr>
              <w:t>Exhibidor</w:t>
            </w:r>
            <w:r>
              <w:rPr>
                <w:spacing w:val="-5"/>
                <w:w w:val="105"/>
                <w:sz w:val="16"/>
              </w:rPr>
              <w:t> </w:t>
            </w:r>
            <w:r>
              <w:rPr>
                <w:w w:val="105"/>
                <w:sz w:val="16"/>
              </w:rPr>
              <w:t>de</w:t>
            </w:r>
            <w:r>
              <w:rPr>
                <w:spacing w:val="40"/>
                <w:w w:val="105"/>
                <w:sz w:val="16"/>
              </w:rPr>
              <w:t> </w:t>
            </w:r>
            <w:r>
              <w:rPr>
                <w:spacing w:val="-2"/>
                <w:w w:val="105"/>
                <w:sz w:val="16"/>
              </w:rPr>
              <w:t>libros</w:t>
            </w:r>
          </w:p>
        </w:tc>
        <w:tc>
          <w:tcPr>
            <w:tcW w:w="2265" w:type="dxa"/>
            <w:tcBorders>
              <w:top w:val="single" w:sz="4" w:space="0" w:color="000000"/>
              <w:bottom w:val="single" w:sz="4" w:space="0" w:color="000000"/>
            </w:tcBorders>
          </w:tcPr>
          <w:p>
            <w:pPr>
              <w:pStyle w:val="TableParagraph"/>
              <w:spacing w:line="256" w:lineRule="auto" w:before="8"/>
              <w:ind w:left="149" w:right="141"/>
              <w:rPr>
                <w:sz w:val="16"/>
              </w:rPr>
            </w:pPr>
            <w:r>
              <w:rPr>
                <w:w w:val="105"/>
                <w:sz w:val="16"/>
              </w:rPr>
              <w:t>Para exhibir y brindar el</w:t>
            </w:r>
            <w:r>
              <w:rPr>
                <w:spacing w:val="40"/>
                <w:w w:val="105"/>
                <w:sz w:val="16"/>
              </w:rPr>
              <w:t> </w:t>
            </w:r>
            <w:r>
              <w:rPr>
                <w:w w:val="105"/>
                <w:sz w:val="16"/>
              </w:rPr>
              <w:t>acceso a los textos y libros</w:t>
            </w:r>
            <w:r>
              <w:rPr>
                <w:spacing w:val="40"/>
                <w:w w:val="105"/>
                <w:sz w:val="16"/>
              </w:rPr>
              <w:t> </w:t>
            </w:r>
            <w:r>
              <w:rPr>
                <w:w w:val="105"/>
                <w:sz w:val="16"/>
              </w:rPr>
              <w:t>para primera infancia.</w:t>
            </w:r>
          </w:p>
        </w:tc>
        <w:tc>
          <w:tcPr>
            <w:tcW w:w="3410" w:type="dxa"/>
            <w:tcBorders>
              <w:top w:val="single" w:sz="4" w:space="0" w:color="000000"/>
              <w:bottom w:val="single" w:sz="4" w:space="0" w:color="000000"/>
            </w:tcBorders>
          </w:tcPr>
          <w:p>
            <w:pPr>
              <w:pStyle w:val="TableParagraph"/>
              <w:spacing w:line="256" w:lineRule="auto" w:before="8"/>
              <w:ind w:left="152" w:right="287"/>
              <w:rPr>
                <w:sz w:val="16"/>
              </w:rPr>
            </w:pPr>
            <w:r>
              <w:rPr>
                <w:w w:val="105"/>
                <w:sz w:val="16"/>
              </w:rPr>
              <w:t>Por lo menos 3 filas de entrepaños</w:t>
            </w:r>
            <w:r>
              <w:rPr>
                <w:spacing w:val="40"/>
                <w:w w:val="105"/>
                <w:sz w:val="16"/>
              </w:rPr>
              <w:t> </w:t>
            </w:r>
            <w:r>
              <w:rPr>
                <w:w w:val="105"/>
                <w:sz w:val="16"/>
              </w:rPr>
              <w:t>horizontales con dos divisiones por cada</w:t>
            </w:r>
            <w:r>
              <w:rPr>
                <w:spacing w:val="40"/>
                <w:w w:val="105"/>
                <w:sz w:val="16"/>
              </w:rPr>
              <w:t> </w:t>
            </w:r>
            <w:r>
              <w:rPr>
                <w:spacing w:val="-2"/>
                <w:w w:val="105"/>
                <w:sz w:val="16"/>
              </w:rPr>
              <w:t>fila.</w:t>
            </w:r>
          </w:p>
          <w:p>
            <w:pPr>
              <w:pStyle w:val="TableParagraph"/>
              <w:spacing w:line="254" w:lineRule="auto"/>
              <w:ind w:left="152" w:right="287"/>
              <w:rPr>
                <w:sz w:val="16"/>
              </w:rPr>
            </w:pPr>
            <w:r>
              <w:rPr>
                <w:w w:val="105"/>
                <w:sz w:val="16"/>
              </w:rPr>
              <w:t>Estructura de escalera en madera lijada,</w:t>
            </w:r>
            <w:r>
              <w:rPr>
                <w:spacing w:val="40"/>
                <w:w w:val="105"/>
                <w:sz w:val="16"/>
              </w:rPr>
              <w:t> </w:t>
            </w:r>
            <w:r>
              <w:rPr>
                <w:w w:val="105"/>
                <w:sz w:val="16"/>
              </w:rPr>
              <w:t>sellada, y pintada y con bordes</w:t>
            </w:r>
            <w:r>
              <w:rPr>
                <w:spacing w:val="40"/>
                <w:w w:val="105"/>
                <w:sz w:val="16"/>
              </w:rPr>
              <w:t> </w:t>
            </w:r>
            <w:r>
              <w:rPr>
                <w:spacing w:val="-2"/>
                <w:w w:val="105"/>
                <w:sz w:val="16"/>
              </w:rPr>
              <w:t>redondeados.</w:t>
            </w:r>
          </w:p>
          <w:p>
            <w:pPr>
              <w:pStyle w:val="TableParagraph"/>
              <w:spacing w:line="180" w:lineRule="exact"/>
              <w:ind w:left="152"/>
              <w:rPr>
                <w:sz w:val="16"/>
              </w:rPr>
            </w:pPr>
            <w:r>
              <w:rPr>
                <w:spacing w:val="-2"/>
                <w:w w:val="110"/>
                <w:sz w:val="16"/>
              </w:rPr>
              <w:t>Estabilidad.</w:t>
            </w:r>
          </w:p>
        </w:tc>
        <w:tc>
          <w:tcPr>
            <w:tcW w:w="2261" w:type="dxa"/>
            <w:tcBorders>
              <w:top w:val="single" w:sz="4" w:space="0" w:color="000000"/>
              <w:bottom w:val="single" w:sz="4" w:space="0" w:color="000000"/>
            </w:tcBorders>
          </w:tcPr>
          <w:p>
            <w:pPr>
              <w:pStyle w:val="TableParagraph"/>
              <w:rPr>
                <w:rFonts w:ascii="Times New Roman"/>
                <w:sz w:val="18"/>
              </w:rPr>
            </w:pPr>
          </w:p>
        </w:tc>
      </w:tr>
      <w:tr>
        <w:trPr>
          <w:trHeight w:val="1453" w:hRule="atLeast"/>
        </w:trPr>
        <w:tc>
          <w:tcPr>
            <w:tcW w:w="1249" w:type="dxa"/>
            <w:tcBorders>
              <w:top w:val="single" w:sz="4" w:space="0" w:color="000000"/>
              <w:bottom w:val="single" w:sz="4" w:space="0" w:color="000000"/>
            </w:tcBorders>
          </w:tcPr>
          <w:p>
            <w:pPr>
              <w:pStyle w:val="TableParagraph"/>
              <w:spacing w:line="254" w:lineRule="auto" w:before="8"/>
              <w:ind w:left="121" w:right="113"/>
              <w:rPr>
                <w:sz w:val="16"/>
              </w:rPr>
            </w:pPr>
            <w:r>
              <w:rPr>
                <w:spacing w:val="-2"/>
                <w:w w:val="105"/>
                <w:sz w:val="16"/>
              </w:rPr>
              <w:t>Tablero</w:t>
            </w:r>
            <w:r>
              <w:rPr>
                <w:spacing w:val="40"/>
                <w:w w:val="105"/>
                <w:sz w:val="16"/>
              </w:rPr>
              <w:t> </w:t>
            </w:r>
            <w:r>
              <w:rPr>
                <w:w w:val="105"/>
                <w:sz w:val="16"/>
              </w:rPr>
              <w:t>borrable </w:t>
            </w:r>
            <w:r>
              <w:rPr>
                <w:w w:val="105"/>
                <w:sz w:val="16"/>
              </w:rPr>
              <w:t>para</w:t>
            </w:r>
            <w:r>
              <w:rPr>
                <w:spacing w:val="40"/>
                <w:w w:val="105"/>
                <w:sz w:val="16"/>
              </w:rPr>
              <w:t> </w:t>
            </w:r>
            <w:r>
              <w:rPr>
                <w:spacing w:val="-2"/>
                <w:w w:val="105"/>
                <w:sz w:val="16"/>
              </w:rPr>
              <w:t>talleres</w:t>
            </w:r>
          </w:p>
        </w:tc>
        <w:tc>
          <w:tcPr>
            <w:tcW w:w="2265" w:type="dxa"/>
            <w:tcBorders>
              <w:top w:val="single" w:sz="4" w:space="0" w:color="000000"/>
              <w:bottom w:val="single" w:sz="4" w:space="0" w:color="000000"/>
            </w:tcBorders>
          </w:tcPr>
          <w:p>
            <w:pPr>
              <w:pStyle w:val="TableParagraph"/>
              <w:spacing w:line="254" w:lineRule="auto" w:before="8"/>
              <w:ind w:left="149" w:right="141"/>
              <w:rPr>
                <w:sz w:val="16"/>
              </w:rPr>
            </w:pPr>
            <w:r>
              <w:rPr>
                <w:w w:val="110"/>
                <w:sz w:val="16"/>
              </w:rPr>
              <w:t>Para diversas actividades</w:t>
            </w:r>
            <w:r>
              <w:rPr>
                <w:spacing w:val="40"/>
                <w:w w:val="110"/>
                <w:sz w:val="16"/>
              </w:rPr>
              <w:t> </w:t>
            </w:r>
            <w:r>
              <w:rPr>
                <w:w w:val="110"/>
                <w:sz w:val="16"/>
              </w:rPr>
              <w:t>relacionadas</w:t>
            </w:r>
            <w:r>
              <w:rPr>
                <w:spacing w:val="-9"/>
                <w:w w:val="110"/>
                <w:sz w:val="16"/>
              </w:rPr>
              <w:t> </w:t>
            </w:r>
            <w:r>
              <w:rPr>
                <w:w w:val="110"/>
                <w:sz w:val="16"/>
              </w:rPr>
              <w:t>con</w:t>
            </w:r>
            <w:r>
              <w:rPr>
                <w:spacing w:val="-8"/>
                <w:w w:val="110"/>
                <w:sz w:val="16"/>
              </w:rPr>
              <w:t> </w:t>
            </w:r>
            <w:r>
              <w:rPr>
                <w:w w:val="110"/>
                <w:sz w:val="16"/>
              </w:rPr>
              <w:t>el</w:t>
            </w:r>
            <w:r>
              <w:rPr>
                <w:spacing w:val="-8"/>
                <w:w w:val="110"/>
                <w:sz w:val="16"/>
              </w:rPr>
              <w:t> </w:t>
            </w:r>
            <w:r>
              <w:rPr>
                <w:w w:val="110"/>
                <w:sz w:val="16"/>
              </w:rPr>
              <w:t>dibujo,</w:t>
            </w:r>
            <w:r>
              <w:rPr>
                <w:spacing w:val="40"/>
                <w:w w:val="110"/>
                <w:sz w:val="16"/>
              </w:rPr>
              <w:t> </w:t>
            </w:r>
            <w:r>
              <w:rPr>
                <w:w w:val="110"/>
                <w:sz w:val="16"/>
              </w:rPr>
              <w:t>colores y actividades</w:t>
            </w:r>
            <w:r>
              <w:rPr>
                <w:spacing w:val="40"/>
                <w:w w:val="110"/>
                <w:sz w:val="16"/>
              </w:rPr>
              <w:t> </w:t>
            </w:r>
            <w:r>
              <w:rPr>
                <w:w w:val="110"/>
                <w:sz w:val="16"/>
              </w:rPr>
              <w:t>pedagógicas relacionadas</w:t>
            </w:r>
            <w:r>
              <w:rPr>
                <w:spacing w:val="40"/>
                <w:w w:val="110"/>
                <w:sz w:val="16"/>
              </w:rPr>
              <w:t> </w:t>
            </w:r>
            <w:r>
              <w:rPr>
                <w:w w:val="110"/>
                <w:sz w:val="16"/>
              </w:rPr>
              <w:t>con las actividades y</w:t>
            </w:r>
            <w:r>
              <w:rPr>
                <w:spacing w:val="40"/>
                <w:w w:val="110"/>
                <w:sz w:val="16"/>
              </w:rPr>
              <w:t> </w:t>
            </w:r>
            <w:r>
              <w:rPr>
                <w:w w:val="110"/>
                <w:sz w:val="16"/>
              </w:rPr>
              <w:t>servicios de cada espacio</w:t>
            </w:r>
          </w:p>
          <w:p>
            <w:pPr>
              <w:pStyle w:val="TableParagraph"/>
              <w:spacing w:line="179" w:lineRule="exact" w:before="5"/>
              <w:ind w:left="149"/>
              <w:rPr>
                <w:sz w:val="16"/>
              </w:rPr>
            </w:pPr>
            <w:r>
              <w:rPr>
                <w:w w:val="105"/>
                <w:sz w:val="16"/>
              </w:rPr>
              <w:t>museal</w:t>
            </w:r>
            <w:r>
              <w:rPr>
                <w:spacing w:val="2"/>
                <w:w w:val="105"/>
                <w:sz w:val="16"/>
              </w:rPr>
              <w:t> </w:t>
            </w:r>
            <w:r>
              <w:rPr>
                <w:w w:val="105"/>
                <w:sz w:val="16"/>
              </w:rPr>
              <w:t>o</w:t>
            </w:r>
            <w:r>
              <w:rPr>
                <w:spacing w:val="4"/>
                <w:w w:val="105"/>
                <w:sz w:val="16"/>
              </w:rPr>
              <w:t> </w:t>
            </w:r>
            <w:r>
              <w:rPr>
                <w:spacing w:val="-2"/>
                <w:w w:val="105"/>
                <w:sz w:val="16"/>
              </w:rPr>
              <w:t>cultural.</w:t>
            </w:r>
          </w:p>
        </w:tc>
        <w:tc>
          <w:tcPr>
            <w:tcW w:w="3410" w:type="dxa"/>
            <w:tcBorders>
              <w:top w:val="single" w:sz="4" w:space="0" w:color="000000"/>
              <w:bottom w:val="single" w:sz="4" w:space="0" w:color="000000"/>
            </w:tcBorders>
          </w:tcPr>
          <w:p>
            <w:pPr>
              <w:pStyle w:val="TableParagraph"/>
              <w:spacing w:line="254" w:lineRule="auto" w:before="8"/>
              <w:ind w:left="152" w:right="287"/>
              <w:rPr>
                <w:sz w:val="16"/>
              </w:rPr>
            </w:pPr>
            <w:r>
              <w:rPr>
                <w:w w:val="105"/>
                <w:sz w:val="16"/>
              </w:rPr>
              <w:t>Estructura rígida, bordes del tablero</w:t>
            </w:r>
            <w:r>
              <w:rPr>
                <w:spacing w:val="40"/>
                <w:w w:val="105"/>
                <w:sz w:val="16"/>
              </w:rPr>
              <w:t> </w:t>
            </w:r>
            <w:r>
              <w:rPr>
                <w:w w:val="105"/>
                <w:sz w:val="16"/>
              </w:rPr>
              <w:t>redondeados, con buena estabilidad y</w:t>
            </w:r>
            <w:r>
              <w:rPr>
                <w:spacing w:val="40"/>
                <w:w w:val="105"/>
                <w:sz w:val="16"/>
              </w:rPr>
              <w:t> </w:t>
            </w:r>
            <w:r>
              <w:rPr>
                <w:w w:val="105"/>
                <w:sz w:val="16"/>
              </w:rPr>
              <w:t>soporte</w:t>
            </w:r>
            <w:r>
              <w:rPr>
                <w:spacing w:val="-3"/>
                <w:w w:val="105"/>
                <w:sz w:val="16"/>
              </w:rPr>
              <w:t> </w:t>
            </w:r>
            <w:r>
              <w:rPr>
                <w:w w:val="105"/>
                <w:sz w:val="16"/>
              </w:rPr>
              <w:t>seguro</w:t>
            </w:r>
            <w:r>
              <w:rPr>
                <w:spacing w:val="-2"/>
                <w:w w:val="105"/>
                <w:sz w:val="16"/>
              </w:rPr>
              <w:t> </w:t>
            </w:r>
            <w:r>
              <w:rPr>
                <w:w w:val="105"/>
                <w:sz w:val="16"/>
              </w:rPr>
              <w:t>de</w:t>
            </w:r>
            <w:r>
              <w:rPr>
                <w:spacing w:val="-3"/>
                <w:w w:val="105"/>
                <w:sz w:val="16"/>
              </w:rPr>
              <w:t> </w:t>
            </w:r>
            <w:r>
              <w:rPr>
                <w:w w:val="105"/>
                <w:sz w:val="16"/>
              </w:rPr>
              <w:t>la</w:t>
            </w:r>
            <w:r>
              <w:rPr>
                <w:spacing w:val="-2"/>
                <w:w w:val="105"/>
                <w:sz w:val="16"/>
              </w:rPr>
              <w:t> </w:t>
            </w:r>
            <w:r>
              <w:rPr>
                <w:w w:val="105"/>
                <w:sz w:val="16"/>
              </w:rPr>
              <w:t>estructura</w:t>
            </w:r>
            <w:r>
              <w:rPr>
                <w:spacing w:val="-2"/>
                <w:w w:val="105"/>
                <w:sz w:val="16"/>
              </w:rPr>
              <w:t> </w:t>
            </w:r>
            <w:r>
              <w:rPr>
                <w:w w:val="105"/>
                <w:sz w:val="16"/>
              </w:rPr>
              <w:t>al</w:t>
            </w:r>
            <w:r>
              <w:rPr>
                <w:spacing w:val="-3"/>
                <w:w w:val="105"/>
                <w:sz w:val="16"/>
              </w:rPr>
              <w:t> </w:t>
            </w:r>
            <w:r>
              <w:rPr>
                <w:w w:val="105"/>
                <w:sz w:val="16"/>
              </w:rPr>
              <w:t>tablero.</w:t>
            </w:r>
          </w:p>
        </w:tc>
        <w:tc>
          <w:tcPr>
            <w:tcW w:w="2261" w:type="dxa"/>
            <w:tcBorders>
              <w:top w:val="single" w:sz="4" w:space="0" w:color="000000"/>
              <w:bottom w:val="single" w:sz="4" w:space="0" w:color="000000"/>
            </w:tcBorders>
          </w:tcPr>
          <w:p>
            <w:pPr>
              <w:pStyle w:val="TableParagraph"/>
              <w:ind w:left="111"/>
              <w:rPr>
                <w:sz w:val="20"/>
              </w:rPr>
            </w:pPr>
            <w:r>
              <w:rPr>
                <w:sz w:val="20"/>
              </w:rPr>
              <w:drawing>
                <wp:inline distT="0" distB="0" distL="0" distR="0">
                  <wp:extent cx="1010883" cy="624077"/>
                  <wp:effectExtent l="0" t="0" r="0" b="0"/>
                  <wp:docPr id="35" name="image20.jpeg"/>
                  <wp:cNvGraphicFramePr>
                    <a:graphicFrameLocks noChangeAspect="1"/>
                  </wp:cNvGraphicFramePr>
                  <a:graphic>
                    <a:graphicData uri="http://schemas.openxmlformats.org/drawingml/2006/picture">
                      <pic:pic>
                        <pic:nvPicPr>
                          <pic:cNvPr id="36" name="image20.jpeg"/>
                          <pic:cNvPicPr/>
                        </pic:nvPicPr>
                        <pic:blipFill>
                          <a:blip r:embed="rId61" cstate="print"/>
                          <a:stretch>
                            <a:fillRect/>
                          </a:stretch>
                        </pic:blipFill>
                        <pic:spPr>
                          <a:xfrm>
                            <a:off x="0" y="0"/>
                            <a:ext cx="1010883" cy="624077"/>
                          </a:xfrm>
                          <a:prstGeom prst="rect">
                            <a:avLst/>
                          </a:prstGeom>
                        </pic:spPr>
                      </pic:pic>
                    </a:graphicData>
                  </a:graphic>
                </wp:inline>
              </w:drawing>
            </w:r>
            <w:r>
              <w:rPr>
                <w:sz w:val="20"/>
              </w:rPr>
            </w:r>
          </w:p>
        </w:tc>
      </w:tr>
      <w:tr>
        <w:trPr>
          <w:trHeight w:val="1455" w:hRule="atLeast"/>
        </w:trPr>
        <w:tc>
          <w:tcPr>
            <w:tcW w:w="1249" w:type="dxa"/>
            <w:tcBorders>
              <w:top w:val="single" w:sz="4" w:space="0" w:color="000000"/>
              <w:bottom w:val="single" w:sz="4" w:space="0" w:color="000000"/>
            </w:tcBorders>
          </w:tcPr>
          <w:p>
            <w:pPr>
              <w:pStyle w:val="TableParagraph"/>
              <w:spacing w:line="254" w:lineRule="auto" w:before="9"/>
              <w:ind w:left="121" w:right="113"/>
              <w:rPr>
                <w:sz w:val="16"/>
              </w:rPr>
            </w:pPr>
            <w:r>
              <w:rPr>
                <w:w w:val="105"/>
                <w:sz w:val="16"/>
              </w:rPr>
              <w:t>Cubierta </w:t>
            </w:r>
            <w:r>
              <w:rPr>
                <w:w w:val="105"/>
                <w:sz w:val="16"/>
              </w:rPr>
              <w:t>para</w:t>
            </w:r>
            <w:r>
              <w:rPr>
                <w:spacing w:val="40"/>
                <w:w w:val="105"/>
                <w:sz w:val="16"/>
              </w:rPr>
              <w:t> </w:t>
            </w:r>
            <w:r>
              <w:rPr>
                <w:w w:val="105"/>
                <w:sz w:val="16"/>
              </w:rPr>
              <w:t>la superficie</w:t>
            </w:r>
            <w:r>
              <w:rPr>
                <w:spacing w:val="40"/>
                <w:w w:val="105"/>
                <w:sz w:val="16"/>
              </w:rPr>
              <w:t> </w:t>
            </w:r>
            <w:r>
              <w:rPr>
                <w:w w:val="105"/>
                <w:sz w:val="16"/>
              </w:rPr>
              <w:t>del piso</w:t>
            </w:r>
          </w:p>
        </w:tc>
        <w:tc>
          <w:tcPr>
            <w:tcW w:w="2265" w:type="dxa"/>
            <w:tcBorders>
              <w:top w:val="single" w:sz="4" w:space="0" w:color="000000"/>
              <w:bottom w:val="single" w:sz="4" w:space="0" w:color="000000"/>
            </w:tcBorders>
          </w:tcPr>
          <w:p>
            <w:pPr>
              <w:pStyle w:val="TableParagraph"/>
              <w:spacing w:line="254" w:lineRule="auto" w:before="9"/>
              <w:ind w:left="149" w:right="141"/>
              <w:rPr>
                <w:sz w:val="16"/>
              </w:rPr>
            </w:pPr>
            <w:r>
              <w:rPr>
                <w:w w:val="105"/>
                <w:sz w:val="16"/>
              </w:rPr>
              <w:t>Para evitar el contacto</w:t>
            </w:r>
            <w:r>
              <w:rPr>
                <w:spacing w:val="40"/>
                <w:w w:val="105"/>
                <w:sz w:val="16"/>
              </w:rPr>
              <w:t> </w:t>
            </w:r>
            <w:r>
              <w:rPr>
                <w:w w:val="105"/>
                <w:sz w:val="16"/>
              </w:rPr>
              <w:t>directo con el piso, suavizar</w:t>
            </w:r>
            <w:r>
              <w:rPr>
                <w:spacing w:val="40"/>
                <w:w w:val="105"/>
                <w:sz w:val="16"/>
              </w:rPr>
              <w:t> </w:t>
            </w:r>
            <w:r>
              <w:rPr>
                <w:w w:val="105"/>
                <w:sz w:val="16"/>
              </w:rPr>
              <w:t>la experiencia táctil y</w:t>
            </w:r>
            <w:r>
              <w:rPr>
                <w:spacing w:val="40"/>
                <w:w w:val="105"/>
                <w:sz w:val="16"/>
              </w:rPr>
              <w:t> </w:t>
            </w:r>
            <w:r>
              <w:rPr>
                <w:w w:val="105"/>
                <w:sz w:val="16"/>
              </w:rPr>
              <w:t>permitir una mejor y más</w:t>
            </w:r>
            <w:r>
              <w:rPr>
                <w:spacing w:val="40"/>
                <w:w w:val="105"/>
                <w:sz w:val="16"/>
              </w:rPr>
              <w:t> </w:t>
            </w:r>
            <w:r>
              <w:rPr>
                <w:w w:val="105"/>
                <w:sz w:val="16"/>
              </w:rPr>
              <w:t>fácil limpieza del área de</w:t>
            </w:r>
            <w:r>
              <w:rPr>
                <w:spacing w:val="40"/>
                <w:w w:val="105"/>
                <w:sz w:val="16"/>
              </w:rPr>
              <w:t> </w:t>
            </w:r>
            <w:r>
              <w:rPr>
                <w:w w:val="105"/>
                <w:sz w:val="16"/>
              </w:rPr>
              <w:t>trabajo y en algunos casos</w:t>
            </w:r>
          </w:p>
          <w:p>
            <w:pPr>
              <w:pStyle w:val="TableParagraph"/>
              <w:spacing w:line="179" w:lineRule="exact" w:before="5"/>
              <w:ind w:left="149"/>
              <w:rPr>
                <w:sz w:val="16"/>
              </w:rPr>
            </w:pPr>
            <w:r>
              <w:rPr>
                <w:w w:val="105"/>
                <w:sz w:val="16"/>
              </w:rPr>
              <w:t>para</w:t>
            </w:r>
            <w:r>
              <w:rPr>
                <w:spacing w:val="17"/>
                <w:w w:val="105"/>
                <w:sz w:val="16"/>
              </w:rPr>
              <w:t> </w:t>
            </w:r>
            <w:r>
              <w:rPr>
                <w:w w:val="105"/>
                <w:sz w:val="16"/>
              </w:rPr>
              <w:t>lograr</w:t>
            </w:r>
            <w:r>
              <w:rPr>
                <w:spacing w:val="17"/>
                <w:w w:val="105"/>
                <w:sz w:val="16"/>
              </w:rPr>
              <w:t> </w:t>
            </w:r>
            <w:r>
              <w:rPr>
                <w:w w:val="105"/>
                <w:sz w:val="16"/>
              </w:rPr>
              <w:t>un</w:t>
            </w:r>
            <w:r>
              <w:rPr>
                <w:spacing w:val="16"/>
                <w:w w:val="105"/>
                <w:sz w:val="16"/>
              </w:rPr>
              <w:t> </w:t>
            </w:r>
            <w:r>
              <w:rPr>
                <w:spacing w:val="-2"/>
                <w:w w:val="105"/>
                <w:sz w:val="16"/>
              </w:rPr>
              <w:t>aislamiento</w:t>
            </w:r>
          </w:p>
        </w:tc>
        <w:tc>
          <w:tcPr>
            <w:tcW w:w="3410" w:type="dxa"/>
            <w:tcBorders>
              <w:top w:val="single" w:sz="4" w:space="0" w:color="000000"/>
              <w:bottom w:val="single" w:sz="4" w:space="0" w:color="000000"/>
            </w:tcBorders>
          </w:tcPr>
          <w:p>
            <w:pPr>
              <w:pStyle w:val="TableParagraph"/>
              <w:spacing w:line="254" w:lineRule="auto" w:before="9"/>
              <w:ind w:left="152" w:right="287"/>
              <w:rPr>
                <w:sz w:val="16"/>
              </w:rPr>
            </w:pPr>
            <w:r>
              <w:rPr>
                <w:w w:val="105"/>
                <w:sz w:val="16"/>
              </w:rPr>
              <w:t>Debe ser en hule, caucho o plástico,</w:t>
            </w:r>
            <w:r>
              <w:rPr>
                <w:spacing w:val="40"/>
                <w:w w:val="105"/>
                <w:sz w:val="16"/>
              </w:rPr>
              <w:t> </w:t>
            </w:r>
            <w:r>
              <w:rPr>
                <w:w w:val="105"/>
                <w:sz w:val="16"/>
              </w:rPr>
              <w:t>enrollable y lavable.</w:t>
            </w:r>
          </w:p>
        </w:tc>
        <w:tc>
          <w:tcPr>
            <w:tcW w:w="2261" w:type="dxa"/>
            <w:tcBorders>
              <w:top w:val="single" w:sz="4" w:space="0" w:color="000000"/>
              <w:bottom w:val="single" w:sz="4" w:space="0" w:color="000000"/>
            </w:tcBorders>
          </w:tcPr>
          <w:p>
            <w:pPr>
              <w:pStyle w:val="TableParagraph"/>
              <w:ind w:left="111"/>
              <w:rPr>
                <w:sz w:val="20"/>
              </w:rPr>
            </w:pPr>
            <w:r>
              <w:rPr>
                <w:sz w:val="20"/>
              </w:rPr>
              <w:drawing>
                <wp:inline distT="0" distB="0" distL="0" distR="0">
                  <wp:extent cx="1288423" cy="624840"/>
                  <wp:effectExtent l="0" t="0" r="0" b="0"/>
                  <wp:docPr id="37" name="image21.jpeg"/>
                  <wp:cNvGraphicFramePr>
                    <a:graphicFrameLocks noChangeAspect="1"/>
                  </wp:cNvGraphicFramePr>
                  <a:graphic>
                    <a:graphicData uri="http://schemas.openxmlformats.org/drawingml/2006/picture">
                      <pic:pic>
                        <pic:nvPicPr>
                          <pic:cNvPr id="38" name="image21.jpeg"/>
                          <pic:cNvPicPr/>
                        </pic:nvPicPr>
                        <pic:blipFill>
                          <a:blip r:embed="rId62" cstate="print"/>
                          <a:stretch>
                            <a:fillRect/>
                          </a:stretch>
                        </pic:blipFill>
                        <pic:spPr>
                          <a:xfrm>
                            <a:off x="0" y="0"/>
                            <a:ext cx="1288423" cy="624840"/>
                          </a:xfrm>
                          <a:prstGeom prst="rect">
                            <a:avLst/>
                          </a:prstGeom>
                        </pic:spPr>
                      </pic:pic>
                    </a:graphicData>
                  </a:graphic>
                </wp:inline>
              </w:drawing>
            </w:r>
            <w:r>
              <w:rPr>
                <w:sz w:val="20"/>
              </w:rPr>
            </w:r>
          </w:p>
        </w:tc>
      </w:tr>
    </w:tbl>
    <w:p>
      <w:pPr>
        <w:spacing w:after="0"/>
        <w:rPr>
          <w:sz w:val="20"/>
        </w:rPr>
        <w:sectPr>
          <w:pgSz w:w="11910" w:h="16840"/>
          <w:pgMar w:header="0" w:footer="1014" w:top="1720" w:bottom="1220" w:left="1180" w:right="900"/>
        </w:sectPr>
      </w:pPr>
    </w:p>
    <w:tbl>
      <w:tblPr>
        <w:tblW w:w="0" w:type="auto"/>
        <w:jc w:val="left"/>
        <w:tblInd w:w="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1"/>
        <w:gridCol w:w="2337"/>
        <w:gridCol w:w="3366"/>
        <w:gridCol w:w="2262"/>
      </w:tblGrid>
      <w:tr>
        <w:trPr>
          <w:trHeight w:val="450" w:hRule="atLeast"/>
        </w:trPr>
        <w:tc>
          <w:tcPr>
            <w:tcW w:w="1221" w:type="dxa"/>
            <w:tcBorders>
              <w:top w:val="double" w:sz="4" w:space="0" w:color="000000"/>
              <w:bottom w:val="double" w:sz="4" w:space="0" w:color="000000"/>
            </w:tcBorders>
          </w:tcPr>
          <w:p>
            <w:pPr>
              <w:pStyle w:val="TableParagraph"/>
              <w:spacing w:before="107"/>
              <w:ind w:left="264"/>
              <w:rPr>
                <w:sz w:val="20"/>
              </w:rPr>
            </w:pPr>
            <w:r>
              <w:rPr>
                <w:spacing w:val="-2"/>
                <w:w w:val="105"/>
                <w:sz w:val="20"/>
              </w:rPr>
              <w:t>Dotación</w:t>
            </w:r>
          </w:p>
        </w:tc>
        <w:tc>
          <w:tcPr>
            <w:tcW w:w="2337" w:type="dxa"/>
            <w:tcBorders>
              <w:top w:val="double" w:sz="4" w:space="0" w:color="000000"/>
              <w:bottom w:val="double" w:sz="4" w:space="0" w:color="000000"/>
            </w:tcBorders>
          </w:tcPr>
          <w:p>
            <w:pPr>
              <w:pStyle w:val="TableParagraph"/>
              <w:spacing w:before="107"/>
              <w:ind w:left="696"/>
              <w:rPr>
                <w:sz w:val="20"/>
              </w:rPr>
            </w:pPr>
            <w:r>
              <w:rPr>
                <w:spacing w:val="-2"/>
                <w:w w:val="105"/>
                <w:sz w:val="20"/>
              </w:rPr>
              <w:t>Descripción</w:t>
            </w:r>
          </w:p>
        </w:tc>
        <w:tc>
          <w:tcPr>
            <w:tcW w:w="3366" w:type="dxa"/>
            <w:tcBorders>
              <w:top w:val="double" w:sz="4" w:space="0" w:color="000000"/>
              <w:bottom w:val="double" w:sz="4" w:space="0" w:color="000000"/>
            </w:tcBorders>
          </w:tcPr>
          <w:p>
            <w:pPr>
              <w:pStyle w:val="TableParagraph"/>
              <w:spacing w:before="107"/>
              <w:ind w:left="1046"/>
              <w:rPr>
                <w:sz w:val="20"/>
              </w:rPr>
            </w:pPr>
            <w:r>
              <w:rPr>
                <w:spacing w:val="-2"/>
                <w:w w:val="105"/>
                <w:sz w:val="20"/>
              </w:rPr>
              <w:t>Características</w:t>
            </w:r>
          </w:p>
        </w:tc>
        <w:tc>
          <w:tcPr>
            <w:tcW w:w="2262" w:type="dxa"/>
            <w:tcBorders>
              <w:top w:val="double" w:sz="4" w:space="0" w:color="000000"/>
              <w:bottom w:val="double" w:sz="4" w:space="0" w:color="000000"/>
            </w:tcBorders>
          </w:tcPr>
          <w:p>
            <w:pPr>
              <w:pStyle w:val="TableParagraph"/>
              <w:spacing w:before="107"/>
              <w:ind w:left="362"/>
              <w:rPr>
                <w:sz w:val="20"/>
              </w:rPr>
            </w:pPr>
            <w:r>
              <w:rPr>
                <w:w w:val="105"/>
                <w:sz w:val="20"/>
              </w:rPr>
              <w:t>Imagen</w:t>
            </w:r>
            <w:r>
              <w:rPr>
                <w:spacing w:val="16"/>
                <w:w w:val="105"/>
                <w:sz w:val="20"/>
              </w:rPr>
              <w:t> </w:t>
            </w:r>
            <w:r>
              <w:rPr>
                <w:w w:val="105"/>
                <w:sz w:val="20"/>
              </w:rPr>
              <w:t>de</w:t>
            </w:r>
            <w:r>
              <w:rPr>
                <w:spacing w:val="17"/>
                <w:w w:val="105"/>
                <w:sz w:val="20"/>
              </w:rPr>
              <w:t> </w:t>
            </w:r>
            <w:r>
              <w:rPr>
                <w:spacing w:val="-2"/>
                <w:w w:val="105"/>
                <w:sz w:val="20"/>
              </w:rPr>
              <w:t>apoyo</w:t>
            </w:r>
          </w:p>
        </w:tc>
      </w:tr>
      <w:tr>
        <w:trPr>
          <w:trHeight w:val="399" w:hRule="atLeast"/>
        </w:trPr>
        <w:tc>
          <w:tcPr>
            <w:tcW w:w="1221" w:type="dxa"/>
            <w:tcBorders>
              <w:top w:val="double" w:sz="4" w:space="0" w:color="000000"/>
              <w:bottom w:val="single" w:sz="4" w:space="0" w:color="000000"/>
            </w:tcBorders>
          </w:tcPr>
          <w:p>
            <w:pPr>
              <w:pStyle w:val="TableParagraph"/>
              <w:rPr>
                <w:rFonts w:ascii="Times New Roman"/>
                <w:sz w:val="16"/>
              </w:rPr>
            </w:pPr>
          </w:p>
        </w:tc>
        <w:tc>
          <w:tcPr>
            <w:tcW w:w="2337" w:type="dxa"/>
            <w:tcBorders>
              <w:top w:val="double" w:sz="4" w:space="0" w:color="000000"/>
              <w:bottom w:val="single" w:sz="4" w:space="0" w:color="000000"/>
            </w:tcBorders>
          </w:tcPr>
          <w:p>
            <w:pPr>
              <w:pStyle w:val="TableParagraph"/>
              <w:spacing w:line="185" w:lineRule="exact"/>
              <w:ind w:left="178"/>
              <w:rPr>
                <w:sz w:val="16"/>
              </w:rPr>
            </w:pPr>
            <w:r>
              <w:rPr>
                <w:w w:val="105"/>
                <w:sz w:val="16"/>
              </w:rPr>
              <w:t>climático</w:t>
            </w:r>
            <w:r>
              <w:rPr>
                <w:spacing w:val="6"/>
                <w:w w:val="105"/>
                <w:sz w:val="16"/>
              </w:rPr>
              <w:t> </w:t>
            </w:r>
            <w:r>
              <w:rPr>
                <w:w w:val="105"/>
                <w:sz w:val="16"/>
              </w:rPr>
              <w:t>del</w:t>
            </w:r>
            <w:r>
              <w:rPr>
                <w:spacing w:val="6"/>
                <w:w w:val="105"/>
                <w:sz w:val="16"/>
              </w:rPr>
              <w:t> </w:t>
            </w:r>
            <w:r>
              <w:rPr>
                <w:w w:val="105"/>
                <w:sz w:val="16"/>
              </w:rPr>
              <w:t>frío,</w:t>
            </w:r>
            <w:r>
              <w:rPr>
                <w:spacing w:val="7"/>
                <w:w w:val="105"/>
                <w:sz w:val="16"/>
              </w:rPr>
              <w:t> </w:t>
            </w:r>
            <w:r>
              <w:rPr>
                <w:spacing w:val="-5"/>
                <w:w w:val="105"/>
                <w:sz w:val="16"/>
              </w:rPr>
              <w:t>la</w:t>
            </w:r>
          </w:p>
          <w:p>
            <w:pPr>
              <w:pStyle w:val="TableParagraph"/>
              <w:spacing w:line="179" w:lineRule="exact" w:before="12"/>
              <w:ind w:left="178"/>
              <w:rPr>
                <w:sz w:val="16"/>
              </w:rPr>
            </w:pPr>
            <w:r>
              <w:rPr>
                <w:w w:val="105"/>
                <w:sz w:val="16"/>
              </w:rPr>
              <w:t>humedad</w:t>
            </w:r>
            <w:r>
              <w:rPr>
                <w:spacing w:val="5"/>
                <w:w w:val="105"/>
                <w:sz w:val="16"/>
              </w:rPr>
              <w:t> </w:t>
            </w:r>
            <w:r>
              <w:rPr>
                <w:w w:val="105"/>
                <w:sz w:val="16"/>
              </w:rPr>
              <w:t>o</w:t>
            </w:r>
            <w:r>
              <w:rPr>
                <w:spacing w:val="6"/>
                <w:w w:val="105"/>
                <w:sz w:val="16"/>
              </w:rPr>
              <w:t> </w:t>
            </w:r>
            <w:r>
              <w:rPr>
                <w:spacing w:val="-2"/>
                <w:w w:val="105"/>
                <w:sz w:val="16"/>
              </w:rPr>
              <w:t>texturas.</w:t>
            </w:r>
          </w:p>
        </w:tc>
        <w:tc>
          <w:tcPr>
            <w:tcW w:w="3366" w:type="dxa"/>
            <w:tcBorders>
              <w:top w:val="double" w:sz="4" w:space="0" w:color="000000"/>
              <w:bottom w:val="single" w:sz="4" w:space="0" w:color="000000"/>
            </w:tcBorders>
          </w:tcPr>
          <w:p>
            <w:pPr>
              <w:pStyle w:val="TableParagraph"/>
              <w:rPr>
                <w:rFonts w:ascii="Times New Roman"/>
                <w:sz w:val="16"/>
              </w:rPr>
            </w:pPr>
          </w:p>
        </w:tc>
        <w:tc>
          <w:tcPr>
            <w:tcW w:w="2262" w:type="dxa"/>
            <w:tcBorders>
              <w:top w:val="double" w:sz="4" w:space="0" w:color="000000"/>
              <w:bottom w:val="single" w:sz="4" w:space="0" w:color="000000"/>
            </w:tcBorders>
          </w:tcPr>
          <w:p>
            <w:pPr>
              <w:pStyle w:val="TableParagraph"/>
              <w:rPr>
                <w:rFonts w:ascii="Times New Roman"/>
                <w:sz w:val="16"/>
              </w:rPr>
            </w:pPr>
          </w:p>
        </w:tc>
      </w:tr>
      <w:tr>
        <w:trPr>
          <w:trHeight w:val="1439" w:hRule="atLeast"/>
        </w:trPr>
        <w:tc>
          <w:tcPr>
            <w:tcW w:w="1221" w:type="dxa"/>
            <w:tcBorders>
              <w:top w:val="single" w:sz="4" w:space="0" w:color="000000"/>
              <w:bottom w:val="single" w:sz="4" w:space="0" w:color="000000"/>
            </w:tcBorders>
          </w:tcPr>
          <w:p>
            <w:pPr>
              <w:pStyle w:val="TableParagraph"/>
              <w:spacing w:before="8"/>
              <w:ind w:left="122"/>
              <w:rPr>
                <w:sz w:val="16"/>
              </w:rPr>
            </w:pPr>
            <w:r>
              <w:rPr>
                <w:spacing w:val="-2"/>
                <w:w w:val="105"/>
                <w:sz w:val="16"/>
              </w:rPr>
              <w:t>Colchonetas</w:t>
            </w:r>
          </w:p>
        </w:tc>
        <w:tc>
          <w:tcPr>
            <w:tcW w:w="2337" w:type="dxa"/>
            <w:tcBorders>
              <w:top w:val="single" w:sz="4" w:space="0" w:color="000000"/>
              <w:bottom w:val="single" w:sz="4" w:space="0" w:color="000000"/>
            </w:tcBorders>
          </w:tcPr>
          <w:p>
            <w:pPr>
              <w:pStyle w:val="TableParagraph"/>
              <w:spacing w:line="254" w:lineRule="auto" w:before="8"/>
              <w:ind w:left="178" w:right="192"/>
              <w:rPr>
                <w:sz w:val="16"/>
              </w:rPr>
            </w:pPr>
            <w:r>
              <w:rPr>
                <w:w w:val="105"/>
                <w:sz w:val="16"/>
              </w:rPr>
              <w:t>Facilita las actividades en</w:t>
            </w:r>
            <w:r>
              <w:rPr>
                <w:spacing w:val="40"/>
                <w:w w:val="105"/>
                <w:sz w:val="16"/>
              </w:rPr>
              <w:t> </w:t>
            </w:r>
            <w:r>
              <w:rPr>
                <w:w w:val="105"/>
                <w:sz w:val="16"/>
              </w:rPr>
              <w:t>piso y la seguridad de los</w:t>
            </w:r>
            <w:r>
              <w:rPr>
                <w:spacing w:val="40"/>
                <w:w w:val="105"/>
                <w:sz w:val="16"/>
              </w:rPr>
              <w:t> </w:t>
            </w:r>
            <w:r>
              <w:rPr>
                <w:w w:val="105"/>
                <w:sz w:val="16"/>
              </w:rPr>
              <w:t>niños a la hora de realizar</w:t>
            </w:r>
            <w:r>
              <w:rPr>
                <w:spacing w:val="40"/>
                <w:w w:val="105"/>
                <w:sz w:val="16"/>
              </w:rPr>
              <w:t> </w:t>
            </w:r>
            <w:r>
              <w:rPr>
                <w:w w:val="105"/>
                <w:sz w:val="16"/>
              </w:rPr>
              <w:t>actividades físicas y de</w:t>
            </w:r>
            <w:r>
              <w:rPr>
                <w:spacing w:val="40"/>
                <w:w w:val="105"/>
                <w:sz w:val="16"/>
              </w:rPr>
              <w:t> </w:t>
            </w:r>
            <w:r>
              <w:rPr>
                <w:w w:val="105"/>
                <w:sz w:val="16"/>
              </w:rPr>
              <w:t>desplazamiento corporal.</w:t>
            </w:r>
          </w:p>
        </w:tc>
        <w:tc>
          <w:tcPr>
            <w:tcW w:w="3366" w:type="dxa"/>
            <w:tcBorders>
              <w:top w:val="single" w:sz="4" w:space="0" w:color="000000"/>
              <w:bottom w:val="single" w:sz="4" w:space="0" w:color="000000"/>
            </w:tcBorders>
          </w:tcPr>
          <w:p>
            <w:pPr>
              <w:pStyle w:val="TableParagraph"/>
              <w:spacing w:line="256" w:lineRule="auto" w:before="8"/>
              <w:ind w:left="109" w:right="207"/>
              <w:rPr>
                <w:sz w:val="16"/>
              </w:rPr>
            </w:pPr>
            <w:r>
              <w:rPr>
                <w:w w:val="105"/>
                <w:sz w:val="16"/>
              </w:rPr>
              <w:t>Colchonetas plegables y apilables, en</w:t>
            </w:r>
            <w:r>
              <w:rPr>
                <w:spacing w:val="40"/>
                <w:w w:val="105"/>
                <w:sz w:val="16"/>
              </w:rPr>
              <w:t> </w:t>
            </w:r>
            <w:r>
              <w:rPr>
                <w:w w:val="105"/>
                <w:sz w:val="16"/>
              </w:rPr>
              <w:t>espuma y con cubierta impermeable,</w:t>
            </w:r>
            <w:r>
              <w:rPr>
                <w:spacing w:val="40"/>
                <w:w w:val="105"/>
                <w:sz w:val="16"/>
              </w:rPr>
              <w:t> </w:t>
            </w:r>
            <w:r>
              <w:rPr>
                <w:spacing w:val="-2"/>
                <w:w w:val="105"/>
                <w:sz w:val="16"/>
              </w:rPr>
              <w:t>lavables.</w:t>
            </w:r>
          </w:p>
        </w:tc>
        <w:tc>
          <w:tcPr>
            <w:tcW w:w="2262" w:type="dxa"/>
            <w:tcBorders>
              <w:top w:val="single" w:sz="4" w:space="0" w:color="000000"/>
              <w:bottom w:val="single" w:sz="4" w:space="0" w:color="000000"/>
            </w:tcBorders>
          </w:tcPr>
          <w:p>
            <w:pPr>
              <w:pStyle w:val="TableParagraph"/>
              <w:ind w:left="112"/>
              <w:rPr>
                <w:sz w:val="20"/>
              </w:rPr>
            </w:pPr>
            <w:r>
              <w:rPr>
                <w:sz w:val="20"/>
              </w:rPr>
              <w:drawing>
                <wp:inline distT="0" distB="0" distL="0" distR="0">
                  <wp:extent cx="1285507" cy="913256"/>
                  <wp:effectExtent l="0" t="0" r="0" b="0"/>
                  <wp:docPr id="39" name="image22.jpeg"/>
                  <wp:cNvGraphicFramePr>
                    <a:graphicFrameLocks noChangeAspect="1"/>
                  </wp:cNvGraphicFramePr>
                  <a:graphic>
                    <a:graphicData uri="http://schemas.openxmlformats.org/drawingml/2006/picture">
                      <pic:pic>
                        <pic:nvPicPr>
                          <pic:cNvPr id="40" name="image22.jpeg"/>
                          <pic:cNvPicPr/>
                        </pic:nvPicPr>
                        <pic:blipFill>
                          <a:blip r:embed="rId63" cstate="print"/>
                          <a:stretch>
                            <a:fillRect/>
                          </a:stretch>
                        </pic:blipFill>
                        <pic:spPr>
                          <a:xfrm>
                            <a:off x="0" y="0"/>
                            <a:ext cx="1285507" cy="913256"/>
                          </a:xfrm>
                          <a:prstGeom prst="rect">
                            <a:avLst/>
                          </a:prstGeom>
                        </pic:spPr>
                      </pic:pic>
                    </a:graphicData>
                  </a:graphic>
                </wp:inline>
              </w:drawing>
            </w:r>
            <w:r>
              <w:rPr>
                <w:sz w:val="20"/>
              </w:rPr>
            </w:r>
          </w:p>
        </w:tc>
      </w:tr>
      <w:tr>
        <w:trPr>
          <w:trHeight w:val="1149" w:hRule="atLeast"/>
        </w:trPr>
        <w:tc>
          <w:tcPr>
            <w:tcW w:w="1221" w:type="dxa"/>
            <w:tcBorders>
              <w:top w:val="single" w:sz="4" w:space="0" w:color="000000"/>
              <w:bottom w:val="single" w:sz="4" w:space="0" w:color="000000"/>
            </w:tcBorders>
          </w:tcPr>
          <w:p>
            <w:pPr>
              <w:pStyle w:val="TableParagraph"/>
              <w:spacing w:before="8"/>
              <w:ind w:left="122"/>
              <w:rPr>
                <w:sz w:val="16"/>
              </w:rPr>
            </w:pPr>
            <w:r>
              <w:rPr>
                <w:spacing w:val="-2"/>
                <w:w w:val="110"/>
                <w:sz w:val="16"/>
              </w:rPr>
              <w:t>Coches</w:t>
            </w:r>
          </w:p>
        </w:tc>
        <w:tc>
          <w:tcPr>
            <w:tcW w:w="2337" w:type="dxa"/>
            <w:tcBorders>
              <w:top w:val="single" w:sz="4" w:space="0" w:color="000000"/>
              <w:bottom w:val="single" w:sz="4" w:space="0" w:color="000000"/>
            </w:tcBorders>
          </w:tcPr>
          <w:p>
            <w:pPr>
              <w:pStyle w:val="TableParagraph"/>
              <w:spacing w:line="256" w:lineRule="auto" w:before="8"/>
              <w:ind w:left="178" w:right="248"/>
              <w:jc w:val="both"/>
              <w:rPr>
                <w:sz w:val="16"/>
              </w:rPr>
            </w:pPr>
            <w:r>
              <w:rPr>
                <w:w w:val="105"/>
                <w:sz w:val="16"/>
              </w:rPr>
              <w:t>Para que los cuidadores se</w:t>
            </w:r>
            <w:r>
              <w:rPr>
                <w:spacing w:val="40"/>
                <w:w w:val="105"/>
                <w:sz w:val="16"/>
              </w:rPr>
              <w:t> </w:t>
            </w:r>
            <w:r>
              <w:rPr>
                <w:w w:val="105"/>
                <w:sz w:val="16"/>
              </w:rPr>
              <w:t>desplacen</w:t>
            </w:r>
            <w:r>
              <w:rPr>
                <w:spacing w:val="-5"/>
                <w:w w:val="105"/>
                <w:sz w:val="16"/>
              </w:rPr>
              <w:t> </w:t>
            </w:r>
            <w:r>
              <w:rPr>
                <w:w w:val="105"/>
                <w:sz w:val="16"/>
              </w:rPr>
              <w:t>fácilmente</w:t>
            </w:r>
            <w:r>
              <w:rPr>
                <w:spacing w:val="-6"/>
                <w:w w:val="105"/>
                <w:sz w:val="16"/>
              </w:rPr>
              <w:t> </w:t>
            </w:r>
            <w:r>
              <w:rPr>
                <w:w w:val="105"/>
                <w:sz w:val="16"/>
              </w:rPr>
              <w:t>por</w:t>
            </w:r>
            <w:r>
              <w:rPr>
                <w:spacing w:val="-5"/>
                <w:w w:val="105"/>
                <w:sz w:val="16"/>
              </w:rPr>
              <w:t> </w:t>
            </w:r>
            <w:r>
              <w:rPr>
                <w:w w:val="105"/>
                <w:sz w:val="16"/>
              </w:rPr>
              <w:t>el</w:t>
            </w:r>
            <w:r>
              <w:rPr>
                <w:spacing w:val="40"/>
                <w:w w:val="105"/>
                <w:sz w:val="16"/>
              </w:rPr>
              <w:t> </w:t>
            </w:r>
            <w:r>
              <w:rPr>
                <w:spacing w:val="-2"/>
                <w:w w:val="105"/>
                <w:sz w:val="16"/>
              </w:rPr>
              <w:t>lugar.</w:t>
            </w:r>
          </w:p>
        </w:tc>
        <w:tc>
          <w:tcPr>
            <w:tcW w:w="3366" w:type="dxa"/>
            <w:tcBorders>
              <w:top w:val="single" w:sz="4" w:space="0" w:color="000000"/>
              <w:bottom w:val="single" w:sz="4" w:space="0" w:color="000000"/>
            </w:tcBorders>
          </w:tcPr>
          <w:p>
            <w:pPr>
              <w:pStyle w:val="TableParagraph"/>
              <w:spacing w:before="8"/>
              <w:ind w:left="109"/>
              <w:rPr>
                <w:sz w:val="16"/>
              </w:rPr>
            </w:pPr>
            <w:r>
              <w:rPr>
                <w:spacing w:val="-2"/>
                <w:w w:val="110"/>
                <w:sz w:val="16"/>
              </w:rPr>
              <w:t>Plegables.</w:t>
            </w:r>
          </w:p>
        </w:tc>
        <w:tc>
          <w:tcPr>
            <w:tcW w:w="2262" w:type="dxa"/>
            <w:tcBorders>
              <w:top w:val="single" w:sz="4" w:space="0" w:color="000000"/>
              <w:bottom w:val="single" w:sz="4" w:space="0" w:color="000000"/>
            </w:tcBorders>
          </w:tcPr>
          <w:p>
            <w:pPr>
              <w:pStyle w:val="TableParagraph"/>
              <w:ind w:left="112"/>
              <w:rPr>
                <w:sz w:val="20"/>
              </w:rPr>
            </w:pPr>
            <w:r>
              <w:rPr>
                <w:sz w:val="20"/>
              </w:rPr>
              <w:drawing>
                <wp:inline distT="0" distB="0" distL="0" distR="0">
                  <wp:extent cx="1089215" cy="722376"/>
                  <wp:effectExtent l="0" t="0" r="0" b="0"/>
                  <wp:docPr id="41" name="image23.jpeg"/>
                  <wp:cNvGraphicFramePr>
                    <a:graphicFrameLocks noChangeAspect="1"/>
                  </wp:cNvGraphicFramePr>
                  <a:graphic>
                    <a:graphicData uri="http://schemas.openxmlformats.org/drawingml/2006/picture">
                      <pic:pic>
                        <pic:nvPicPr>
                          <pic:cNvPr id="42" name="image23.jpeg"/>
                          <pic:cNvPicPr/>
                        </pic:nvPicPr>
                        <pic:blipFill>
                          <a:blip r:embed="rId64" cstate="print"/>
                          <a:stretch>
                            <a:fillRect/>
                          </a:stretch>
                        </pic:blipFill>
                        <pic:spPr>
                          <a:xfrm>
                            <a:off x="0" y="0"/>
                            <a:ext cx="1089215" cy="722376"/>
                          </a:xfrm>
                          <a:prstGeom prst="rect">
                            <a:avLst/>
                          </a:prstGeom>
                        </pic:spPr>
                      </pic:pic>
                    </a:graphicData>
                  </a:graphic>
                </wp:inline>
              </w:drawing>
            </w:r>
            <w:r>
              <w:rPr>
                <w:sz w:val="20"/>
              </w:rPr>
            </w:r>
          </w:p>
        </w:tc>
      </w:tr>
      <w:tr>
        <w:trPr>
          <w:trHeight w:val="1681" w:hRule="atLeast"/>
        </w:trPr>
        <w:tc>
          <w:tcPr>
            <w:tcW w:w="1221" w:type="dxa"/>
            <w:tcBorders>
              <w:top w:val="single" w:sz="4" w:space="0" w:color="000000"/>
              <w:bottom w:val="single" w:sz="4" w:space="0" w:color="000000"/>
            </w:tcBorders>
          </w:tcPr>
          <w:p>
            <w:pPr>
              <w:pStyle w:val="TableParagraph"/>
              <w:spacing w:before="9"/>
              <w:ind w:left="122"/>
              <w:rPr>
                <w:sz w:val="16"/>
              </w:rPr>
            </w:pPr>
            <w:r>
              <w:rPr>
                <w:spacing w:val="-2"/>
                <w:sz w:val="16"/>
              </w:rPr>
              <w:t>Teatrino</w:t>
            </w:r>
          </w:p>
        </w:tc>
        <w:tc>
          <w:tcPr>
            <w:tcW w:w="2337" w:type="dxa"/>
            <w:tcBorders>
              <w:top w:val="single" w:sz="4" w:space="0" w:color="000000"/>
              <w:bottom w:val="single" w:sz="4" w:space="0" w:color="000000"/>
            </w:tcBorders>
          </w:tcPr>
          <w:p>
            <w:pPr>
              <w:pStyle w:val="TableParagraph"/>
              <w:spacing w:line="254" w:lineRule="auto" w:before="9"/>
              <w:ind w:left="178" w:right="192"/>
              <w:rPr>
                <w:sz w:val="16"/>
              </w:rPr>
            </w:pPr>
            <w:r>
              <w:rPr>
                <w:w w:val="105"/>
                <w:sz w:val="16"/>
              </w:rPr>
              <w:t>Para las actividades</w:t>
            </w:r>
            <w:r>
              <w:rPr>
                <w:spacing w:val="40"/>
                <w:w w:val="105"/>
                <w:sz w:val="16"/>
              </w:rPr>
              <w:t> </w:t>
            </w:r>
            <w:r>
              <w:rPr>
                <w:w w:val="105"/>
                <w:sz w:val="16"/>
              </w:rPr>
              <w:t>culturales</w:t>
            </w:r>
            <w:r>
              <w:rPr>
                <w:spacing w:val="-6"/>
                <w:w w:val="105"/>
                <w:sz w:val="16"/>
              </w:rPr>
              <w:t> </w:t>
            </w:r>
            <w:r>
              <w:rPr>
                <w:w w:val="105"/>
                <w:sz w:val="16"/>
              </w:rPr>
              <w:t>de</w:t>
            </w:r>
            <w:r>
              <w:rPr>
                <w:spacing w:val="-7"/>
                <w:w w:val="105"/>
                <w:sz w:val="16"/>
              </w:rPr>
              <w:t> </w:t>
            </w:r>
            <w:r>
              <w:rPr>
                <w:w w:val="105"/>
                <w:sz w:val="16"/>
              </w:rPr>
              <w:t>artes</w:t>
            </w:r>
            <w:r>
              <w:rPr>
                <w:spacing w:val="-6"/>
                <w:w w:val="105"/>
                <w:sz w:val="16"/>
              </w:rPr>
              <w:t> </w:t>
            </w:r>
            <w:r>
              <w:rPr>
                <w:w w:val="105"/>
                <w:sz w:val="16"/>
              </w:rPr>
              <w:t>escénicas</w:t>
            </w:r>
            <w:r>
              <w:rPr>
                <w:spacing w:val="40"/>
                <w:w w:val="105"/>
                <w:sz w:val="16"/>
              </w:rPr>
              <w:t> </w:t>
            </w:r>
            <w:r>
              <w:rPr>
                <w:w w:val="105"/>
                <w:sz w:val="16"/>
              </w:rPr>
              <w:t>(títeres, sombras chinescas,</w:t>
            </w:r>
            <w:r>
              <w:rPr>
                <w:spacing w:val="40"/>
                <w:w w:val="105"/>
                <w:sz w:val="16"/>
              </w:rPr>
              <w:t> </w:t>
            </w:r>
            <w:r>
              <w:rPr>
                <w:w w:val="105"/>
                <w:sz w:val="16"/>
              </w:rPr>
              <w:t>etc.) para la población de</w:t>
            </w:r>
            <w:r>
              <w:rPr>
                <w:spacing w:val="40"/>
                <w:w w:val="105"/>
                <w:sz w:val="16"/>
              </w:rPr>
              <w:t> </w:t>
            </w:r>
            <w:r>
              <w:rPr>
                <w:w w:val="105"/>
                <w:sz w:val="16"/>
              </w:rPr>
              <w:t>primera infancia y sus</w:t>
            </w:r>
            <w:r>
              <w:rPr>
                <w:spacing w:val="40"/>
                <w:w w:val="105"/>
                <w:sz w:val="16"/>
              </w:rPr>
              <w:t> </w:t>
            </w:r>
            <w:r>
              <w:rPr>
                <w:w w:val="105"/>
                <w:sz w:val="16"/>
              </w:rPr>
              <w:t>cuidadores en el marco de</w:t>
            </w:r>
            <w:r>
              <w:rPr>
                <w:spacing w:val="40"/>
                <w:w w:val="105"/>
                <w:sz w:val="16"/>
              </w:rPr>
              <w:t> </w:t>
            </w:r>
            <w:r>
              <w:rPr>
                <w:w w:val="105"/>
                <w:sz w:val="16"/>
              </w:rPr>
              <w:t>las actividades que ofrece</w:t>
            </w:r>
          </w:p>
          <w:p>
            <w:pPr>
              <w:pStyle w:val="TableParagraph"/>
              <w:spacing w:before="5"/>
              <w:ind w:left="178"/>
              <w:rPr>
                <w:sz w:val="16"/>
              </w:rPr>
            </w:pPr>
            <w:r>
              <w:rPr>
                <w:w w:val="110"/>
                <w:sz w:val="16"/>
              </w:rPr>
              <w:t>cada</w:t>
            </w:r>
            <w:r>
              <w:rPr>
                <w:spacing w:val="23"/>
                <w:w w:val="110"/>
                <w:sz w:val="16"/>
              </w:rPr>
              <w:t> </w:t>
            </w:r>
            <w:r>
              <w:rPr>
                <w:spacing w:val="-2"/>
                <w:w w:val="110"/>
                <w:sz w:val="16"/>
              </w:rPr>
              <w:t>ámbito.</w:t>
            </w:r>
          </w:p>
        </w:tc>
        <w:tc>
          <w:tcPr>
            <w:tcW w:w="3366" w:type="dxa"/>
            <w:tcBorders>
              <w:top w:val="single" w:sz="4" w:space="0" w:color="000000"/>
              <w:bottom w:val="single" w:sz="4" w:space="0" w:color="000000"/>
            </w:tcBorders>
          </w:tcPr>
          <w:p>
            <w:pPr>
              <w:pStyle w:val="TableParagraph"/>
              <w:spacing w:line="254" w:lineRule="auto" w:before="9"/>
              <w:ind w:left="109"/>
              <w:rPr>
                <w:sz w:val="16"/>
              </w:rPr>
            </w:pPr>
            <w:r>
              <w:rPr>
                <w:w w:val="105"/>
                <w:sz w:val="16"/>
              </w:rPr>
              <w:t>Estructura rígida en materiales de la región y</w:t>
            </w:r>
            <w:r>
              <w:rPr>
                <w:spacing w:val="40"/>
                <w:w w:val="105"/>
                <w:sz w:val="16"/>
              </w:rPr>
              <w:t> </w:t>
            </w:r>
            <w:r>
              <w:rPr>
                <w:w w:val="105"/>
                <w:sz w:val="16"/>
              </w:rPr>
              <w:t>acorde con el contexto.</w:t>
            </w:r>
          </w:p>
        </w:tc>
        <w:tc>
          <w:tcPr>
            <w:tcW w:w="2262" w:type="dxa"/>
            <w:tcBorders>
              <w:top w:val="single" w:sz="4" w:space="0" w:color="000000"/>
              <w:bottom w:val="single" w:sz="4" w:space="0" w:color="000000"/>
            </w:tcBorders>
          </w:tcPr>
          <w:p>
            <w:pPr>
              <w:pStyle w:val="TableParagraph"/>
              <w:ind w:left="112"/>
              <w:rPr>
                <w:sz w:val="20"/>
              </w:rPr>
            </w:pPr>
            <w:r>
              <w:rPr>
                <w:sz w:val="20"/>
              </w:rPr>
              <w:drawing>
                <wp:inline distT="0" distB="0" distL="0" distR="0">
                  <wp:extent cx="1058068" cy="1062989"/>
                  <wp:effectExtent l="0" t="0" r="0" b="0"/>
                  <wp:docPr id="43" name="image24.jpeg"/>
                  <wp:cNvGraphicFramePr>
                    <a:graphicFrameLocks noChangeAspect="1"/>
                  </wp:cNvGraphicFramePr>
                  <a:graphic>
                    <a:graphicData uri="http://schemas.openxmlformats.org/drawingml/2006/picture">
                      <pic:pic>
                        <pic:nvPicPr>
                          <pic:cNvPr id="44" name="image24.jpeg"/>
                          <pic:cNvPicPr/>
                        </pic:nvPicPr>
                        <pic:blipFill>
                          <a:blip r:embed="rId65" cstate="print"/>
                          <a:stretch>
                            <a:fillRect/>
                          </a:stretch>
                        </pic:blipFill>
                        <pic:spPr>
                          <a:xfrm>
                            <a:off x="0" y="0"/>
                            <a:ext cx="1058068" cy="1062989"/>
                          </a:xfrm>
                          <a:prstGeom prst="rect">
                            <a:avLst/>
                          </a:prstGeom>
                        </pic:spPr>
                      </pic:pic>
                    </a:graphicData>
                  </a:graphic>
                </wp:inline>
              </w:drawing>
            </w:r>
            <w:r>
              <w:rPr>
                <w:sz w:val="20"/>
              </w:rPr>
            </w:r>
          </w:p>
        </w:tc>
      </w:tr>
      <w:tr>
        <w:trPr>
          <w:trHeight w:val="1897" w:hRule="atLeast"/>
        </w:trPr>
        <w:tc>
          <w:tcPr>
            <w:tcW w:w="1221" w:type="dxa"/>
            <w:tcBorders>
              <w:top w:val="single" w:sz="4" w:space="0" w:color="000000"/>
              <w:bottom w:val="single" w:sz="4" w:space="0" w:color="000000"/>
            </w:tcBorders>
          </w:tcPr>
          <w:p>
            <w:pPr>
              <w:pStyle w:val="TableParagraph"/>
              <w:spacing w:before="8"/>
              <w:ind w:left="122"/>
              <w:rPr>
                <w:sz w:val="16"/>
              </w:rPr>
            </w:pPr>
            <w:r>
              <w:rPr>
                <w:spacing w:val="-2"/>
                <w:sz w:val="16"/>
              </w:rPr>
              <w:t>Perchero</w:t>
            </w:r>
          </w:p>
        </w:tc>
        <w:tc>
          <w:tcPr>
            <w:tcW w:w="2337" w:type="dxa"/>
            <w:tcBorders>
              <w:top w:val="single" w:sz="4" w:space="0" w:color="000000"/>
              <w:bottom w:val="single" w:sz="4" w:space="0" w:color="000000"/>
            </w:tcBorders>
          </w:tcPr>
          <w:p>
            <w:pPr>
              <w:pStyle w:val="TableParagraph"/>
              <w:spacing w:line="254" w:lineRule="auto" w:before="8"/>
              <w:ind w:left="178" w:right="123"/>
              <w:rPr>
                <w:sz w:val="16"/>
              </w:rPr>
            </w:pPr>
            <w:r>
              <w:rPr>
                <w:w w:val="105"/>
                <w:sz w:val="16"/>
              </w:rPr>
              <w:t>Que permita ubicar</w:t>
            </w:r>
            <w:r>
              <w:rPr>
                <w:spacing w:val="40"/>
                <w:w w:val="105"/>
                <w:sz w:val="16"/>
              </w:rPr>
              <w:t> </w:t>
            </w:r>
            <w:r>
              <w:rPr>
                <w:w w:val="105"/>
                <w:sz w:val="16"/>
              </w:rPr>
              <w:t>ordenadamente los</w:t>
            </w:r>
            <w:r>
              <w:rPr>
                <w:spacing w:val="40"/>
                <w:w w:val="105"/>
                <w:sz w:val="16"/>
              </w:rPr>
              <w:t> </w:t>
            </w:r>
            <w:r>
              <w:rPr>
                <w:w w:val="105"/>
                <w:sz w:val="16"/>
              </w:rPr>
              <w:t>elementos</w:t>
            </w:r>
            <w:r>
              <w:rPr>
                <w:spacing w:val="-7"/>
                <w:w w:val="105"/>
                <w:sz w:val="16"/>
              </w:rPr>
              <w:t> </w:t>
            </w:r>
            <w:r>
              <w:rPr>
                <w:w w:val="105"/>
                <w:sz w:val="16"/>
              </w:rPr>
              <w:t>de</w:t>
            </w:r>
            <w:r>
              <w:rPr>
                <w:spacing w:val="-7"/>
                <w:w w:val="105"/>
                <w:sz w:val="16"/>
              </w:rPr>
              <w:t> </w:t>
            </w:r>
            <w:r>
              <w:rPr>
                <w:w w:val="105"/>
                <w:sz w:val="16"/>
              </w:rPr>
              <w:t>los</w:t>
            </w:r>
            <w:r>
              <w:rPr>
                <w:spacing w:val="-5"/>
                <w:w w:val="105"/>
                <w:sz w:val="16"/>
              </w:rPr>
              <w:t> </w:t>
            </w:r>
            <w:r>
              <w:rPr>
                <w:w w:val="105"/>
                <w:sz w:val="16"/>
              </w:rPr>
              <w:t>niños,</w:t>
            </w:r>
            <w:r>
              <w:rPr>
                <w:spacing w:val="-7"/>
                <w:w w:val="105"/>
                <w:sz w:val="16"/>
              </w:rPr>
              <w:t> </w:t>
            </w:r>
            <w:r>
              <w:rPr>
                <w:w w:val="105"/>
                <w:sz w:val="16"/>
              </w:rPr>
              <w:t>tales</w:t>
            </w:r>
            <w:r>
              <w:rPr>
                <w:spacing w:val="40"/>
                <w:w w:val="105"/>
                <w:sz w:val="16"/>
              </w:rPr>
              <w:t> </w:t>
            </w:r>
            <w:r>
              <w:rPr>
                <w:w w:val="105"/>
                <w:sz w:val="16"/>
              </w:rPr>
              <w:t>como sacos, chaquetas y</w:t>
            </w:r>
            <w:r>
              <w:rPr>
                <w:spacing w:val="40"/>
                <w:w w:val="105"/>
                <w:sz w:val="16"/>
              </w:rPr>
              <w:t> </w:t>
            </w:r>
            <w:r>
              <w:rPr>
                <w:spacing w:val="-2"/>
                <w:w w:val="105"/>
                <w:sz w:val="16"/>
              </w:rPr>
              <w:t>loncheras.</w:t>
            </w:r>
          </w:p>
        </w:tc>
        <w:tc>
          <w:tcPr>
            <w:tcW w:w="3366" w:type="dxa"/>
            <w:tcBorders>
              <w:top w:val="single" w:sz="4" w:space="0" w:color="000000"/>
              <w:bottom w:val="single" w:sz="4" w:space="0" w:color="000000"/>
            </w:tcBorders>
          </w:tcPr>
          <w:p>
            <w:pPr>
              <w:pStyle w:val="TableParagraph"/>
              <w:spacing w:before="8"/>
              <w:ind w:left="109"/>
              <w:rPr>
                <w:sz w:val="16"/>
              </w:rPr>
            </w:pPr>
            <w:r>
              <w:rPr>
                <w:w w:val="105"/>
                <w:sz w:val="16"/>
              </w:rPr>
              <w:t>Estructura</w:t>
            </w:r>
            <w:r>
              <w:rPr>
                <w:spacing w:val="7"/>
                <w:w w:val="105"/>
                <w:sz w:val="16"/>
              </w:rPr>
              <w:t> </w:t>
            </w:r>
            <w:r>
              <w:rPr>
                <w:w w:val="105"/>
                <w:sz w:val="16"/>
              </w:rPr>
              <w:t>rígida</w:t>
            </w:r>
            <w:r>
              <w:rPr>
                <w:spacing w:val="7"/>
                <w:w w:val="105"/>
                <w:sz w:val="16"/>
              </w:rPr>
              <w:t> </w:t>
            </w:r>
            <w:r>
              <w:rPr>
                <w:w w:val="105"/>
                <w:sz w:val="16"/>
              </w:rPr>
              <w:t>con</w:t>
            </w:r>
            <w:r>
              <w:rPr>
                <w:spacing w:val="6"/>
                <w:w w:val="105"/>
                <w:sz w:val="16"/>
              </w:rPr>
              <w:t> </w:t>
            </w:r>
            <w:r>
              <w:rPr>
                <w:w w:val="105"/>
                <w:sz w:val="16"/>
              </w:rPr>
              <w:t>soporte</w:t>
            </w:r>
            <w:r>
              <w:rPr>
                <w:spacing w:val="7"/>
                <w:w w:val="105"/>
                <w:sz w:val="16"/>
              </w:rPr>
              <w:t> </w:t>
            </w:r>
            <w:r>
              <w:rPr>
                <w:w w:val="105"/>
                <w:sz w:val="16"/>
              </w:rPr>
              <w:t>a</w:t>
            </w:r>
            <w:r>
              <w:rPr>
                <w:spacing w:val="7"/>
                <w:w w:val="105"/>
                <w:sz w:val="16"/>
              </w:rPr>
              <w:t> </w:t>
            </w:r>
            <w:r>
              <w:rPr>
                <w:w w:val="105"/>
                <w:sz w:val="16"/>
              </w:rPr>
              <w:t>piso</w:t>
            </w:r>
            <w:r>
              <w:rPr>
                <w:spacing w:val="7"/>
                <w:w w:val="105"/>
                <w:sz w:val="16"/>
              </w:rPr>
              <w:t> </w:t>
            </w:r>
            <w:r>
              <w:rPr>
                <w:w w:val="105"/>
                <w:sz w:val="16"/>
              </w:rPr>
              <w:t>o</w:t>
            </w:r>
            <w:r>
              <w:rPr>
                <w:spacing w:val="8"/>
                <w:w w:val="105"/>
                <w:sz w:val="16"/>
              </w:rPr>
              <w:t> </w:t>
            </w:r>
            <w:r>
              <w:rPr>
                <w:spacing w:val="-2"/>
                <w:w w:val="105"/>
                <w:sz w:val="16"/>
              </w:rPr>
              <w:t>pared.</w:t>
            </w:r>
          </w:p>
        </w:tc>
        <w:tc>
          <w:tcPr>
            <w:tcW w:w="2262" w:type="dxa"/>
            <w:tcBorders>
              <w:top w:val="single" w:sz="4" w:space="0" w:color="000000"/>
              <w:bottom w:val="single" w:sz="4" w:space="0" w:color="000000"/>
            </w:tcBorders>
          </w:tcPr>
          <w:p>
            <w:pPr>
              <w:pStyle w:val="TableParagraph"/>
              <w:ind w:left="112"/>
              <w:rPr>
                <w:sz w:val="20"/>
              </w:rPr>
            </w:pPr>
            <w:r>
              <w:rPr>
                <w:sz w:val="20"/>
              </w:rPr>
              <w:drawing>
                <wp:inline distT="0" distB="0" distL="0" distR="0">
                  <wp:extent cx="1000389" cy="1194815"/>
                  <wp:effectExtent l="0" t="0" r="0" b="0"/>
                  <wp:docPr id="45" name="image25.jpeg"/>
                  <wp:cNvGraphicFramePr>
                    <a:graphicFrameLocks noChangeAspect="1"/>
                  </wp:cNvGraphicFramePr>
                  <a:graphic>
                    <a:graphicData uri="http://schemas.openxmlformats.org/drawingml/2006/picture">
                      <pic:pic>
                        <pic:nvPicPr>
                          <pic:cNvPr id="46" name="image25.jpeg"/>
                          <pic:cNvPicPr/>
                        </pic:nvPicPr>
                        <pic:blipFill>
                          <a:blip r:embed="rId66" cstate="print"/>
                          <a:stretch>
                            <a:fillRect/>
                          </a:stretch>
                        </pic:blipFill>
                        <pic:spPr>
                          <a:xfrm>
                            <a:off x="0" y="0"/>
                            <a:ext cx="1000389" cy="1194815"/>
                          </a:xfrm>
                          <a:prstGeom prst="rect">
                            <a:avLst/>
                          </a:prstGeom>
                        </pic:spPr>
                      </pic:pic>
                    </a:graphicData>
                  </a:graphic>
                </wp:inline>
              </w:drawing>
            </w:r>
            <w:r>
              <w:rPr>
                <w:sz w:val="20"/>
              </w:rPr>
            </w:r>
          </w:p>
        </w:tc>
      </w:tr>
      <w:tr>
        <w:trPr>
          <w:trHeight w:val="5196" w:hRule="atLeast"/>
        </w:trPr>
        <w:tc>
          <w:tcPr>
            <w:tcW w:w="1221" w:type="dxa"/>
            <w:tcBorders>
              <w:top w:val="single" w:sz="4" w:space="0" w:color="000000"/>
              <w:bottom w:val="single" w:sz="4" w:space="0" w:color="000000"/>
            </w:tcBorders>
          </w:tcPr>
          <w:p>
            <w:pPr>
              <w:pStyle w:val="TableParagraph"/>
              <w:spacing w:line="254" w:lineRule="auto" w:before="9"/>
              <w:ind w:left="122"/>
              <w:rPr>
                <w:sz w:val="16"/>
              </w:rPr>
            </w:pPr>
            <w:r>
              <w:rPr>
                <w:spacing w:val="-2"/>
                <w:w w:val="110"/>
                <w:sz w:val="16"/>
              </w:rPr>
              <w:t>Señalización</w:t>
            </w:r>
            <w:r>
              <w:rPr>
                <w:spacing w:val="40"/>
                <w:w w:val="110"/>
                <w:sz w:val="16"/>
              </w:rPr>
              <w:t> </w:t>
            </w:r>
            <w:r>
              <w:rPr>
                <w:spacing w:val="-2"/>
                <w:w w:val="110"/>
                <w:sz w:val="16"/>
              </w:rPr>
              <w:t>accesible</w:t>
            </w:r>
          </w:p>
        </w:tc>
        <w:tc>
          <w:tcPr>
            <w:tcW w:w="2337" w:type="dxa"/>
            <w:tcBorders>
              <w:top w:val="single" w:sz="4" w:space="0" w:color="000000"/>
              <w:bottom w:val="single" w:sz="4" w:space="0" w:color="000000"/>
            </w:tcBorders>
          </w:tcPr>
          <w:p>
            <w:pPr>
              <w:pStyle w:val="TableParagraph"/>
              <w:spacing w:line="254" w:lineRule="auto" w:before="9"/>
              <w:ind w:left="178" w:right="143"/>
              <w:rPr>
                <w:sz w:val="16"/>
              </w:rPr>
            </w:pPr>
            <w:r>
              <w:rPr>
                <w:w w:val="105"/>
                <w:sz w:val="16"/>
              </w:rPr>
              <w:t>Que permita la ubicación en</w:t>
            </w:r>
            <w:r>
              <w:rPr>
                <w:spacing w:val="40"/>
                <w:w w:val="105"/>
                <w:sz w:val="16"/>
              </w:rPr>
              <w:t> </w:t>
            </w:r>
            <w:r>
              <w:rPr>
                <w:w w:val="105"/>
                <w:sz w:val="16"/>
              </w:rPr>
              <w:t>el ámbito y facilite su acceso</w:t>
            </w:r>
            <w:r>
              <w:rPr>
                <w:spacing w:val="40"/>
                <w:w w:val="105"/>
                <w:sz w:val="16"/>
              </w:rPr>
              <w:t> </w:t>
            </w:r>
            <w:r>
              <w:rPr>
                <w:w w:val="105"/>
                <w:sz w:val="16"/>
              </w:rPr>
              <w:t>y eventual evacuación. La</w:t>
            </w:r>
            <w:r>
              <w:rPr>
                <w:spacing w:val="40"/>
                <w:w w:val="105"/>
                <w:sz w:val="16"/>
              </w:rPr>
              <w:t> </w:t>
            </w:r>
            <w:r>
              <w:rPr>
                <w:w w:val="105"/>
                <w:sz w:val="16"/>
              </w:rPr>
              <w:t>señalización debe ser</w:t>
            </w:r>
            <w:r>
              <w:rPr>
                <w:spacing w:val="40"/>
                <w:w w:val="105"/>
                <w:sz w:val="16"/>
              </w:rPr>
              <w:t> </w:t>
            </w:r>
            <w:r>
              <w:rPr>
                <w:w w:val="105"/>
                <w:sz w:val="16"/>
              </w:rPr>
              <w:t>ejecutada en materiales</w:t>
            </w:r>
            <w:r>
              <w:rPr>
                <w:spacing w:val="40"/>
                <w:w w:val="105"/>
                <w:sz w:val="16"/>
              </w:rPr>
              <w:t> </w:t>
            </w:r>
            <w:r>
              <w:rPr>
                <w:w w:val="105"/>
                <w:sz w:val="16"/>
              </w:rPr>
              <w:t>duraderos, de fácil movilidad</w:t>
            </w:r>
            <w:r>
              <w:rPr>
                <w:spacing w:val="40"/>
                <w:w w:val="105"/>
                <w:sz w:val="16"/>
              </w:rPr>
              <w:t> </w:t>
            </w:r>
            <w:r>
              <w:rPr>
                <w:w w:val="105"/>
                <w:sz w:val="16"/>
              </w:rPr>
              <w:t>y debe ser colocada en los</w:t>
            </w:r>
            <w:r>
              <w:rPr>
                <w:spacing w:val="40"/>
                <w:w w:val="105"/>
                <w:sz w:val="16"/>
              </w:rPr>
              <w:t> </w:t>
            </w:r>
            <w:r>
              <w:rPr>
                <w:w w:val="105"/>
                <w:sz w:val="16"/>
              </w:rPr>
              <w:t>sitios más visibles del</w:t>
            </w:r>
            <w:r>
              <w:rPr>
                <w:spacing w:val="80"/>
                <w:w w:val="105"/>
                <w:sz w:val="16"/>
              </w:rPr>
              <w:t> </w:t>
            </w:r>
            <w:r>
              <w:rPr>
                <w:spacing w:val="-2"/>
                <w:w w:val="105"/>
                <w:sz w:val="16"/>
              </w:rPr>
              <w:t>espacio.</w:t>
            </w:r>
          </w:p>
        </w:tc>
        <w:tc>
          <w:tcPr>
            <w:tcW w:w="3366" w:type="dxa"/>
            <w:tcBorders>
              <w:top w:val="single" w:sz="4" w:space="0" w:color="000000"/>
              <w:bottom w:val="single" w:sz="4" w:space="0" w:color="000000"/>
            </w:tcBorders>
          </w:tcPr>
          <w:p>
            <w:pPr>
              <w:pStyle w:val="TableParagraph"/>
              <w:spacing w:line="254" w:lineRule="auto" w:before="9"/>
              <w:ind w:left="109" w:right="190"/>
              <w:rPr>
                <w:sz w:val="16"/>
              </w:rPr>
            </w:pPr>
            <w:r>
              <w:rPr>
                <w:w w:val="105"/>
                <w:sz w:val="16"/>
              </w:rPr>
              <w:t>Conjunto de elementos visuales y táctiles. La</w:t>
            </w:r>
            <w:r>
              <w:rPr>
                <w:spacing w:val="40"/>
                <w:w w:val="105"/>
                <w:sz w:val="16"/>
              </w:rPr>
              <w:t> </w:t>
            </w:r>
            <w:r>
              <w:rPr>
                <w:w w:val="105"/>
                <w:sz w:val="16"/>
              </w:rPr>
              <w:t>sala o espacio de primera infancia del</w:t>
            </w:r>
            <w:r>
              <w:rPr>
                <w:spacing w:val="80"/>
                <w:w w:val="105"/>
                <w:sz w:val="16"/>
              </w:rPr>
              <w:t> </w:t>
            </w:r>
            <w:r>
              <w:rPr>
                <w:w w:val="105"/>
                <w:sz w:val="16"/>
              </w:rPr>
              <w:t>museo debe contar con dos tipos de</w:t>
            </w:r>
            <w:r>
              <w:rPr>
                <w:spacing w:val="40"/>
                <w:w w:val="105"/>
                <w:sz w:val="16"/>
              </w:rPr>
              <w:t> </w:t>
            </w:r>
            <w:r>
              <w:rPr>
                <w:w w:val="105"/>
                <w:sz w:val="16"/>
              </w:rPr>
              <w:t>señalización, una que ubique al</w:t>
            </w:r>
            <w:r>
              <w:rPr>
                <w:spacing w:val="28"/>
                <w:w w:val="105"/>
                <w:sz w:val="16"/>
              </w:rPr>
              <w:t> </w:t>
            </w:r>
            <w:r>
              <w:rPr>
                <w:w w:val="105"/>
                <w:sz w:val="16"/>
              </w:rPr>
              <w:t>usuario en</w:t>
            </w:r>
            <w:r>
              <w:rPr>
                <w:spacing w:val="80"/>
                <w:w w:val="105"/>
                <w:sz w:val="16"/>
              </w:rPr>
              <w:t> </w:t>
            </w:r>
            <w:r>
              <w:rPr>
                <w:w w:val="105"/>
                <w:sz w:val="16"/>
              </w:rPr>
              <w:t>el espacio, los servicios y las colecciones,</w:t>
            </w:r>
            <w:r>
              <w:rPr>
                <w:spacing w:val="24"/>
                <w:w w:val="105"/>
                <w:sz w:val="16"/>
              </w:rPr>
              <w:t> </w:t>
            </w:r>
            <w:r>
              <w:rPr>
                <w:w w:val="105"/>
                <w:sz w:val="16"/>
              </w:rPr>
              <w:t>y</w:t>
            </w:r>
            <w:r>
              <w:rPr>
                <w:spacing w:val="80"/>
                <w:w w:val="105"/>
                <w:sz w:val="16"/>
              </w:rPr>
              <w:t> </w:t>
            </w:r>
            <w:r>
              <w:rPr>
                <w:w w:val="105"/>
                <w:sz w:val="16"/>
              </w:rPr>
              <w:t>la otra, en relación con la normativa vigente</w:t>
            </w:r>
            <w:r>
              <w:rPr>
                <w:spacing w:val="40"/>
                <w:w w:val="105"/>
                <w:sz w:val="16"/>
              </w:rPr>
              <w:t> </w:t>
            </w:r>
            <w:r>
              <w:rPr>
                <w:w w:val="105"/>
                <w:sz w:val="16"/>
              </w:rPr>
              <w:t>sobre prevención y atención de</w:t>
            </w:r>
            <w:r>
              <w:rPr>
                <w:spacing w:val="80"/>
                <w:w w:val="105"/>
                <w:sz w:val="16"/>
              </w:rPr>
              <w:t> </w:t>
            </w:r>
            <w:r>
              <w:rPr>
                <w:w w:val="105"/>
                <w:sz w:val="16"/>
              </w:rPr>
              <w:t>emergencias, que oriente la evacuación.</w:t>
            </w:r>
          </w:p>
          <w:p>
            <w:pPr>
              <w:pStyle w:val="TableParagraph"/>
              <w:spacing w:line="254" w:lineRule="auto" w:before="6"/>
              <w:ind w:left="109" w:right="147"/>
              <w:rPr>
                <w:sz w:val="16"/>
              </w:rPr>
            </w:pPr>
            <w:r>
              <w:rPr>
                <w:w w:val="105"/>
                <w:sz w:val="16"/>
              </w:rPr>
              <w:t>Se sugiere que la</w:t>
            </w:r>
            <w:r>
              <w:rPr>
                <w:spacing w:val="40"/>
                <w:w w:val="105"/>
                <w:sz w:val="16"/>
              </w:rPr>
              <w:t> </w:t>
            </w:r>
            <w:r>
              <w:rPr>
                <w:w w:val="105"/>
                <w:sz w:val="16"/>
              </w:rPr>
              <w:t>señalización incluya</w:t>
            </w:r>
            <w:r>
              <w:rPr>
                <w:spacing w:val="40"/>
                <w:w w:val="105"/>
                <w:sz w:val="16"/>
              </w:rPr>
              <w:t> </w:t>
            </w:r>
            <w:r>
              <w:rPr>
                <w:w w:val="105"/>
                <w:sz w:val="16"/>
              </w:rPr>
              <w:t>además del texto en tipografía convencional,</w:t>
            </w:r>
            <w:r>
              <w:rPr>
                <w:spacing w:val="40"/>
                <w:w w:val="105"/>
                <w:sz w:val="16"/>
              </w:rPr>
              <w:t> </w:t>
            </w:r>
            <w:r>
              <w:rPr>
                <w:w w:val="105"/>
                <w:sz w:val="16"/>
              </w:rPr>
              <w:t>braille y lengua de señas, señalización en</w:t>
            </w:r>
            <w:r>
              <w:rPr>
                <w:spacing w:val="40"/>
                <w:w w:val="105"/>
                <w:sz w:val="16"/>
              </w:rPr>
              <w:t> </w:t>
            </w:r>
            <w:r>
              <w:rPr>
                <w:w w:val="105"/>
                <w:sz w:val="16"/>
              </w:rPr>
              <w:t>contrastes, símbolos o piezas gráficas para</w:t>
            </w:r>
            <w:r>
              <w:rPr>
                <w:spacing w:val="40"/>
                <w:w w:val="105"/>
                <w:sz w:val="16"/>
              </w:rPr>
              <w:t> </w:t>
            </w:r>
            <w:r>
              <w:rPr>
                <w:w w:val="105"/>
                <w:sz w:val="16"/>
              </w:rPr>
              <w:t>facilitar la lectura de los más pequeños y de</w:t>
            </w:r>
            <w:r>
              <w:rPr>
                <w:spacing w:val="40"/>
                <w:w w:val="105"/>
                <w:sz w:val="16"/>
              </w:rPr>
              <w:t> </w:t>
            </w:r>
            <w:r>
              <w:rPr>
                <w:w w:val="105"/>
                <w:sz w:val="16"/>
              </w:rPr>
              <w:t>los usuarios con discapacidades.</w:t>
            </w:r>
          </w:p>
          <w:p>
            <w:pPr>
              <w:pStyle w:val="TableParagraph"/>
              <w:spacing w:line="254" w:lineRule="auto" w:before="6"/>
              <w:ind w:left="109" w:right="112"/>
              <w:rPr>
                <w:sz w:val="16"/>
              </w:rPr>
            </w:pPr>
            <w:r>
              <w:rPr>
                <w:w w:val="105"/>
                <w:sz w:val="16"/>
              </w:rPr>
              <w:t>El</w:t>
            </w:r>
            <w:r>
              <w:rPr>
                <w:spacing w:val="19"/>
                <w:w w:val="105"/>
                <w:sz w:val="16"/>
              </w:rPr>
              <w:t> </w:t>
            </w:r>
            <w:r>
              <w:rPr>
                <w:w w:val="105"/>
                <w:sz w:val="16"/>
              </w:rPr>
              <w:t>lenguaje</w:t>
            </w:r>
            <w:r>
              <w:rPr>
                <w:spacing w:val="19"/>
                <w:w w:val="105"/>
                <w:sz w:val="16"/>
              </w:rPr>
              <w:t> </w:t>
            </w:r>
            <w:r>
              <w:rPr>
                <w:w w:val="105"/>
                <w:sz w:val="16"/>
              </w:rPr>
              <w:t>de</w:t>
            </w:r>
            <w:r>
              <w:rPr>
                <w:spacing w:val="21"/>
                <w:w w:val="105"/>
                <w:sz w:val="16"/>
              </w:rPr>
              <w:t> </w:t>
            </w:r>
            <w:r>
              <w:rPr>
                <w:w w:val="105"/>
                <w:sz w:val="16"/>
              </w:rPr>
              <w:t>los</w:t>
            </w:r>
            <w:r>
              <w:rPr>
                <w:spacing w:val="19"/>
                <w:w w:val="105"/>
                <w:sz w:val="16"/>
              </w:rPr>
              <w:t> </w:t>
            </w:r>
            <w:r>
              <w:rPr>
                <w:w w:val="105"/>
                <w:sz w:val="16"/>
              </w:rPr>
              <w:t>productos</w:t>
            </w:r>
            <w:r>
              <w:rPr>
                <w:spacing w:val="19"/>
                <w:w w:val="105"/>
                <w:sz w:val="16"/>
              </w:rPr>
              <w:t> </w:t>
            </w:r>
            <w:r>
              <w:rPr>
                <w:w w:val="105"/>
                <w:sz w:val="16"/>
              </w:rPr>
              <w:t>de</w:t>
            </w:r>
            <w:r>
              <w:rPr>
                <w:spacing w:val="19"/>
                <w:w w:val="105"/>
                <w:sz w:val="16"/>
              </w:rPr>
              <w:t> </w:t>
            </w:r>
            <w:r>
              <w:rPr>
                <w:w w:val="105"/>
                <w:sz w:val="16"/>
              </w:rPr>
              <w:t>información</w:t>
            </w:r>
            <w:r>
              <w:rPr>
                <w:spacing w:val="40"/>
                <w:w w:val="105"/>
                <w:sz w:val="16"/>
              </w:rPr>
              <w:t> </w:t>
            </w:r>
            <w:r>
              <w:rPr>
                <w:w w:val="105"/>
                <w:sz w:val="16"/>
              </w:rPr>
              <w:t>y señalización debe ser incluyente y</w:t>
            </w:r>
            <w:r>
              <w:rPr>
                <w:spacing w:val="40"/>
                <w:w w:val="105"/>
                <w:sz w:val="16"/>
              </w:rPr>
              <w:t> </w:t>
            </w:r>
            <w:r>
              <w:rPr>
                <w:w w:val="105"/>
                <w:sz w:val="16"/>
              </w:rPr>
              <w:t>promover la participación en igualdad de</w:t>
            </w:r>
            <w:r>
              <w:rPr>
                <w:spacing w:val="40"/>
                <w:w w:val="105"/>
                <w:sz w:val="16"/>
              </w:rPr>
              <w:t> </w:t>
            </w:r>
            <w:r>
              <w:rPr>
                <w:w w:val="105"/>
                <w:sz w:val="16"/>
              </w:rPr>
              <w:t>oportunidades</w:t>
            </w:r>
            <w:r>
              <w:rPr>
                <w:spacing w:val="38"/>
                <w:w w:val="105"/>
                <w:sz w:val="16"/>
              </w:rPr>
              <w:t> </w:t>
            </w:r>
            <w:r>
              <w:rPr>
                <w:w w:val="105"/>
                <w:sz w:val="16"/>
              </w:rPr>
              <w:t>para</w:t>
            </w:r>
            <w:r>
              <w:rPr>
                <w:spacing w:val="40"/>
                <w:w w:val="105"/>
                <w:sz w:val="16"/>
              </w:rPr>
              <w:t> </w:t>
            </w:r>
            <w:r>
              <w:rPr>
                <w:w w:val="105"/>
                <w:sz w:val="16"/>
              </w:rPr>
              <w:t>los</w:t>
            </w:r>
            <w:r>
              <w:rPr>
                <w:spacing w:val="38"/>
                <w:w w:val="105"/>
                <w:sz w:val="16"/>
              </w:rPr>
              <w:t> </w:t>
            </w:r>
            <w:r>
              <w:rPr>
                <w:w w:val="105"/>
                <w:sz w:val="16"/>
              </w:rPr>
              <w:t>niños</w:t>
            </w:r>
            <w:r>
              <w:rPr>
                <w:spacing w:val="38"/>
                <w:w w:val="105"/>
                <w:sz w:val="16"/>
              </w:rPr>
              <w:t> </w:t>
            </w:r>
            <w:r>
              <w:rPr>
                <w:w w:val="105"/>
                <w:sz w:val="16"/>
              </w:rPr>
              <w:t>y</w:t>
            </w:r>
            <w:r>
              <w:rPr>
                <w:spacing w:val="40"/>
                <w:w w:val="105"/>
                <w:sz w:val="16"/>
              </w:rPr>
              <w:t> </w:t>
            </w:r>
            <w:r>
              <w:rPr>
                <w:w w:val="105"/>
                <w:sz w:val="16"/>
              </w:rPr>
              <w:t>las</w:t>
            </w:r>
            <w:r>
              <w:rPr>
                <w:spacing w:val="38"/>
                <w:w w:val="105"/>
                <w:sz w:val="16"/>
              </w:rPr>
              <w:t> </w:t>
            </w:r>
            <w:r>
              <w:rPr>
                <w:w w:val="105"/>
                <w:sz w:val="16"/>
              </w:rPr>
              <w:t>niñas.</w:t>
            </w:r>
            <w:r>
              <w:rPr>
                <w:spacing w:val="40"/>
                <w:w w:val="105"/>
                <w:sz w:val="16"/>
              </w:rPr>
              <w:t> </w:t>
            </w:r>
            <w:r>
              <w:rPr>
                <w:w w:val="105"/>
                <w:sz w:val="16"/>
              </w:rPr>
              <w:t>Esta disposición se sustenta en la Sentencia</w:t>
            </w:r>
            <w:r>
              <w:rPr>
                <w:spacing w:val="80"/>
                <w:w w:val="105"/>
                <w:sz w:val="16"/>
              </w:rPr>
              <w:t> </w:t>
            </w:r>
            <w:r>
              <w:rPr>
                <w:w w:val="105"/>
                <w:sz w:val="16"/>
              </w:rPr>
              <w:t>C-804/2006 de la Corte Constitucional, que</w:t>
            </w:r>
            <w:r>
              <w:rPr>
                <w:spacing w:val="40"/>
                <w:w w:val="105"/>
                <w:sz w:val="16"/>
              </w:rPr>
              <w:t> </w:t>
            </w:r>
            <w:r>
              <w:rPr>
                <w:w w:val="105"/>
                <w:sz w:val="16"/>
              </w:rPr>
              <w:t>promulga el obligatorio cumplimiento de la</w:t>
            </w:r>
            <w:r>
              <w:rPr>
                <w:spacing w:val="40"/>
                <w:w w:val="105"/>
                <w:sz w:val="16"/>
              </w:rPr>
              <w:t> </w:t>
            </w:r>
            <w:r>
              <w:rPr>
                <w:w w:val="105"/>
                <w:sz w:val="16"/>
              </w:rPr>
              <w:t>utilización de las palabras hombre/mujer,</w:t>
            </w:r>
            <w:r>
              <w:rPr>
                <w:spacing w:val="40"/>
                <w:w w:val="105"/>
                <w:sz w:val="16"/>
              </w:rPr>
              <w:t> </w:t>
            </w:r>
            <w:r>
              <w:rPr>
                <w:w w:val="105"/>
                <w:sz w:val="16"/>
              </w:rPr>
              <w:t>niño/niña, los/las y todo aquello que denote</w:t>
            </w:r>
            <w:r>
              <w:rPr>
                <w:spacing w:val="40"/>
                <w:w w:val="105"/>
                <w:sz w:val="16"/>
              </w:rPr>
              <w:t> </w:t>
            </w:r>
            <w:r>
              <w:rPr>
                <w:w w:val="105"/>
                <w:sz w:val="16"/>
              </w:rPr>
              <w:t>la diferenciación e inclusión de ambos</w:t>
            </w:r>
          </w:p>
          <w:p>
            <w:pPr>
              <w:pStyle w:val="TableParagraph"/>
              <w:spacing w:line="179" w:lineRule="exact" w:before="8"/>
              <w:ind w:left="109"/>
              <w:rPr>
                <w:sz w:val="16"/>
              </w:rPr>
            </w:pPr>
            <w:r>
              <w:rPr>
                <w:spacing w:val="-2"/>
                <w:w w:val="110"/>
                <w:sz w:val="16"/>
              </w:rPr>
              <w:t>sexos.</w:t>
            </w:r>
          </w:p>
        </w:tc>
        <w:tc>
          <w:tcPr>
            <w:tcW w:w="2262" w:type="dxa"/>
            <w:tcBorders>
              <w:top w:val="single" w:sz="4" w:space="0" w:color="000000"/>
              <w:bottom w:val="single" w:sz="4" w:space="0" w:color="000000"/>
            </w:tcBorders>
          </w:tcPr>
          <w:p>
            <w:pPr>
              <w:pStyle w:val="TableParagraph"/>
              <w:ind w:left="112"/>
              <w:rPr>
                <w:sz w:val="20"/>
              </w:rPr>
            </w:pPr>
            <w:r>
              <w:rPr>
                <w:sz w:val="20"/>
              </w:rPr>
              <w:drawing>
                <wp:inline distT="0" distB="0" distL="0" distR="0">
                  <wp:extent cx="1209412" cy="1288923"/>
                  <wp:effectExtent l="0" t="0" r="0" b="0"/>
                  <wp:docPr id="47" name="image26.jpeg"/>
                  <wp:cNvGraphicFramePr>
                    <a:graphicFrameLocks noChangeAspect="1"/>
                  </wp:cNvGraphicFramePr>
                  <a:graphic>
                    <a:graphicData uri="http://schemas.openxmlformats.org/drawingml/2006/picture">
                      <pic:pic>
                        <pic:nvPicPr>
                          <pic:cNvPr id="48" name="image26.jpeg"/>
                          <pic:cNvPicPr/>
                        </pic:nvPicPr>
                        <pic:blipFill>
                          <a:blip r:embed="rId67" cstate="print"/>
                          <a:stretch>
                            <a:fillRect/>
                          </a:stretch>
                        </pic:blipFill>
                        <pic:spPr>
                          <a:xfrm>
                            <a:off x="0" y="0"/>
                            <a:ext cx="1209412" cy="1288923"/>
                          </a:xfrm>
                          <a:prstGeom prst="rect">
                            <a:avLst/>
                          </a:prstGeom>
                        </pic:spPr>
                      </pic:pic>
                    </a:graphicData>
                  </a:graphic>
                </wp:inline>
              </w:drawing>
            </w:r>
            <w:r>
              <w:rPr>
                <w:sz w:val="20"/>
              </w:rPr>
            </w:r>
          </w:p>
        </w:tc>
      </w:tr>
      <w:tr>
        <w:trPr>
          <w:trHeight w:val="1038" w:hRule="atLeast"/>
        </w:trPr>
        <w:tc>
          <w:tcPr>
            <w:tcW w:w="1221" w:type="dxa"/>
            <w:tcBorders>
              <w:top w:val="single" w:sz="4" w:space="0" w:color="000000"/>
              <w:bottom w:val="single" w:sz="4" w:space="0" w:color="000000"/>
            </w:tcBorders>
          </w:tcPr>
          <w:p>
            <w:pPr>
              <w:pStyle w:val="TableParagraph"/>
              <w:spacing w:before="8"/>
              <w:ind w:left="122"/>
              <w:rPr>
                <w:sz w:val="16"/>
              </w:rPr>
            </w:pPr>
            <w:r>
              <w:rPr>
                <w:spacing w:val="-2"/>
                <w:sz w:val="16"/>
              </w:rPr>
              <w:t>Extintor</w:t>
            </w:r>
          </w:p>
        </w:tc>
        <w:tc>
          <w:tcPr>
            <w:tcW w:w="2337" w:type="dxa"/>
            <w:tcBorders>
              <w:top w:val="single" w:sz="4" w:space="0" w:color="000000"/>
              <w:bottom w:val="single" w:sz="4" w:space="0" w:color="000000"/>
            </w:tcBorders>
          </w:tcPr>
          <w:p>
            <w:pPr>
              <w:pStyle w:val="TableParagraph"/>
              <w:spacing w:line="254" w:lineRule="auto" w:before="8"/>
              <w:ind w:left="178" w:right="192"/>
              <w:rPr>
                <w:sz w:val="16"/>
              </w:rPr>
            </w:pPr>
            <w:r>
              <w:rPr>
                <w:w w:val="110"/>
                <w:sz w:val="16"/>
              </w:rPr>
              <w:t>Extintores a base de</w:t>
            </w:r>
            <w:r>
              <w:rPr>
                <w:spacing w:val="40"/>
                <w:w w:val="110"/>
                <w:sz w:val="16"/>
              </w:rPr>
              <w:t> </w:t>
            </w:r>
            <w:r>
              <w:rPr>
                <w:w w:val="110"/>
                <w:sz w:val="16"/>
              </w:rPr>
              <w:t>productos halogenados.</w:t>
            </w:r>
            <w:r>
              <w:rPr>
                <w:spacing w:val="40"/>
                <w:w w:val="110"/>
                <w:sz w:val="16"/>
              </w:rPr>
              <w:t> </w:t>
            </w:r>
            <w:r>
              <w:rPr>
                <w:w w:val="110"/>
                <w:sz w:val="16"/>
              </w:rPr>
              <w:t>Actúan, al igual que los</w:t>
            </w:r>
            <w:r>
              <w:rPr>
                <w:spacing w:val="40"/>
                <w:w w:val="110"/>
                <w:sz w:val="16"/>
              </w:rPr>
              <w:t> </w:t>
            </w:r>
            <w:r>
              <w:rPr>
                <w:w w:val="105"/>
                <w:sz w:val="16"/>
              </w:rPr>
              <w:t>extintores</w:t>
            </w:r>
            <w:r>
              <w:rPr>
                <w:spacing w:val="5"/>
                <w:w w:val="105"/>
                <w:sz w:val="16"/>
              </w:rPr>
              <w:t> </w:t>
            </w:r>
            <w:r>
              <w:rPr>
                <w:w w:val="105"/>
                <w:sz w:val="16"/>
              </w:rPr>
              <w:t>a</w:t>
            </w:r>
            <w:r>
              <w:rPr>
                <w:spacing w:val="6"/>
                <w:w w:val="105"/>
                <w:sz w:val="16"/>
              </w:rPr>
              <w:t> </w:t>
            </w:r>
            <w:r>
              <w:rPr>
                <w:w w:val="105"/>
                <w:sz w:val="16"/>
              </w:rPr>
              <w:t>base</w:t>
            </w:r>
            <w:r>
              <w:rPr>
                <w:spacing w:val="8"/>
                <w:w w:val="105"/>
                <w:sz w:val="16"/>
              </w:rPr>
              <w:t> </w:t>
            </w:r>
            <w:r>
              <w:rPr>
                <w:w w:val="105"/>
                <w:sz w:val="16"/>
              </w:rPr>
              <w:t>de</w:t>
            </w:r>
            <w:r>
              <w:rPr>
                <w:spacing w:val="5"/>
                <w:w w:val="105"/>
                <w:sz w:val="16"/>
              </w:rPr>
              <w:t> </w:t>
            </w:r>
            <w:r>
              <w:rPr>
                <w:spacing w:val="-2"/>
                <w:w w:val="105"/>
                <w:sz w:val="16"/>
              </w:rPr>
              <w:t>polvo,</w:t>
            </w:r>
          </w:p>
          <w:p>
            <w:pPr>
              <w:pStyle w:val="TableParagraph"/>
              <w:spacing w:line="179" w:lineRule="exact" w:before="3"/>
              <w:ind w:left="178"/>
              <w:rPr>
                <w:sz w:val="16"/>
              </w:rPr>
            </w:pPr>
            <w:r>
              <w:rPr>
                <w:sz w:val="16"/>
              </w:rPr>
              <w:t>interrumpiendo</w:t>
            </w:r>
            <w:r>
              <w:rPr>
                <w:spacing w:val="19"/>
                <w:sz w:val="16"/>
              </w:rPr>
              <w:t> </w:t>
            </w:r>
            <w:r>
              <w:rPr>
                <w:sz w:val="16"/>
              </w:rPr>
              <w:t>la</w:t>
            </w:r>
            <w:r>
              <w:rPr>
                <w:spacing w:val="21"/>
                <w:sz w:val="16"/>
              </w:rPr>
              <w:t> </w:t>
            </w:r>
            <w:r>
              <w:rPr>
                <w:spacing w:val="-2"/>
                <w:sz w:val="16"/>
              </w:rPr>
              <w:t>reacción</w:t>
            </w:r>
          </w:p>
        </w:tc>
        <w:tc>
          <w:tcPr>
            <w:tcW w:w="3366" w:type="dxa"/>
            <w:tcBorders>
              <w:top w:val="single" w:sz="4" w:space="0" w:color="000000"/>
              <w:bottom w:val="single" w:sz="4" w:space="0" w:color="000000"/>
            </w:tcBorders>
          </w:tcPr>
          <w:p>
            <w:pPr>
              <w:pStyle w:val="TableParagraph"/>
              <w:spacing w:line="254" w:lineRule="auto" w:before="8"/>
              <w:ind w:left="109" w:right="207"/>
              <w:rPr>
                <w:sz w:val="16"/>
              </w:rPr>
            </w:pPr>
            <w:r>
              <w:rPr>
                <w:sz w:val="16"/>
              </w:rPr>
              <w:t>La sala debe contar con un extintor</w:t>
            </w:r>
            <w:r>
              <w:rPr>
                <w:spacing w:val="40"/>
                <w:sz w:val="16"/>
              </w:rPr>
              <w:t> </w:t>
            </w:r>
            <w:r>
              <w:rPr>
                <w:sz w:val="16"/>
              </w:rPr>
              <w:t>multipropósito según la norma de seguridad</w:t>
            </w:r>
            <w:r>
              <w:rPr>
                <w:spacing w:val="40"/>
                <w:sz w:val="16"/>
              </w:rPr>
              <w:t> </w:t>
            </w:r>
            <w:r>
              <w:rPr>
                <w:sz w:val="16"/>
              </w:rPr>
              <w:t>industrial</w:t>
            </w:r>
            <w:r>
              <w:rPr>
                <w:spacing w:val="40"/>
                <w:sz w:val="16"/>
              </w:rPr>
              <w:t> </w:t>
            </w:r>
            <w:r>
              <w:rPr>
                <w:sz w:val="16"/>
              </w:rPr>
              <w:t>colombiana</w:t>
            </w:r>
            <w:r>
              <w:rPr>
                <w:spacing w:val="40"/>
                <w:sz w:val="16"/>
              </w:rPr>
              <w:t> </w:t>
            </w:r>
            <w:r>
              <w:rPr>
                <w:sz w:val="16"/>
              </w:rPr>
              <w:t>vigente.</w:t>
            </w:r>
            <w:r>
              <w:rPr>
                <w:spacing w:val="40"/>
                <w:sz w:val="16"/>
              </w:rPr>
              <w:t> </w:t>
            </w:r>
            <w:r>
              <w:rPr>
                <w:sz w:val="16"/>
              </w:rPr>
              <w:t>El</w:t>
            </w:r>
            <w:r>
              <w:rPr>
                <w:spacing w:val="40"/>
                <w:sz w:val="16"/>
              </w:rPr>
              <w:t> </w:t>
            </w:r>
            <w:r>
              <w:rPr>
                <w:sz w:val="16"/>
              </w:rPr>
              <w:t>ideal</w:t>
            </w:r>
            <w:r>
              <w:rPr>
                <w:spacing w:val="40"/>
                <w:sz w:val="16"/>
              </w:rPr>
              <w:t> </w:t>
            </w:r>
            <w:r>
              <w:rPr>
                <w:sz w:val="16"/>
              </w:rPr>
              <w:t>es</w:t>
            </w:r>
            <w:r>
              <w:rPr>
                <w:spacing w:val="40"/>
                <w:sz w:val="16"/>
              </w:rPr>
              <w:t> </w:t>
            </w:r>
            <w:r>
              <w:rPr>
                <w:sz w:val="16"/>
              </w:rPr>
              <w:t>que la biblioteca contemple este elemento</w:t>
            </w:r>
          </w:p>
          <w:p>
            <w:pPr>
              <w:pStyle w:val="TableParagraph"/>
              <w:spacing w:line="179" w:lineRule="exact" w:before="3"/>
              <w:ind w:left="109"/>
              <w:rPr>
                <w:sz w:val="16"/>
              </w:rPr>
            </w:pPr>
            <w:r>
              <w:rPr>
                <w:w w:val="105"/>
                <w:sz w:val="16"/>
              </w:rPr>
              <w:t>dentro</w:t>
            </w:r>
            <w:r>
              <w:rPr>
                <w:spacing w:val="6"/>
                <w:w w:val="105"/>
                <w:sz w:val="16"/>
              </w:rPr>
              <w:t> </w:t>
            </w:r>
            <w:r>
              <w:rPr>
                <w:w w:val="105"/>
                <w:sz w:val="16"/>
              </w:rPr>
              <w:t>de</w:t>
            </w:r>
            <w:r>
              <w:rPr>
                <w:spacing w:val="5"/>
                <w:w w:val="105"/>
                <w:sz w:val="16"/>
              </w:rPr>
              <w:t> </w:t>
            </w:r>
            <w:r>
              <w:rPr>
                <w:w w:val="105"/>
                <w:sz w:val="16"/>
              </w:rPr>
              <w:t>su</w:t>
            </w:r>
            <w:r>
              <w:rPr>
                <w:spacing w:val="5"/>
                <w:w w:val="105"/>
                <w:sz w:val="16"/>
              </w:rPr>
              <w:t> </w:t>
            </w:r>
            <w:r>
              <w:rPr>
                <w:w w:val="105"/>
                <w:sz w:val="16"/>
              </w:rPr>
              <w:t>dotación</w:t>
            </w:r>
            <w:r>
              <w:rPr>
                <w:spacing w:val="5"/>
                <w:w w:val="105"/>
                <w:sz w:val="16"/>
              </w:rPr>
              <w:t> </w:t>
            </w:r>
            <w:r>
              <w:rPr>
                <w:w w:val="105"/>
                <w:sz w:val="16"/>
              </w:rPr>
              <w:t>general</w:t>
            </w:r>
            <w:r>
              <w:rPr>
                <w:spacing w:val="5"/>
                <w:w w:val="105"/>
                <w:sz w:val="16"/>
              </w:rPr>
              <w:t> </w:t>
            </w:r>
            <w:r>
              <w:rPr>
                <w:spacing w:val="-2"/>
                <w:w w:val="105"/>
                <w:sz w:val="16"/>
              </w:rPr>
              <w:t>atendiendo</w:t>
            </w:r>
          </w:p>
        </w:tc>
        <w:tc>
          <w:tcPr>
            <w:tcW w:w="2262" w:type="dxa"/>
            <w:tcBorders>
              <w:top w:val="single" w:sz="4" w:space="0" w:color="000000"/>
              <w:bottom w:val="single" w:sz="4" w:space="0" w:color="000000"/>
            </w:tcBorders>
          </w:tcPr>
          <w:p>
            <w:pPr>
              <w:pStyle w:val="TableParagraph"/>
              <w:ind w:left="112"/>
              <w:rPr>
                <w:sz w:val="20"/>
              </w:rPr>
            </w:pPr>
            <w:r>
              <w:rPr>
                <w:sz w:val="20"/>
              </w:rPr>
              <w:drawing>
                <wp:inline distT="0" distB="0" distL="0" distR="0">
                  <wp:extent cx="1198255" cy="446341"/>
                  <wp:effectExtent l="0" t="0" r="0" b="0"/>
                  <wp:docPr id="49" name="image27.jpeg"/>
                  <wp:cNvGraphicFramePr>
                    <a:graphicFrameLocks noChangeAspect="1"/>
                  </wp:cNvGraphicFramePr>
                  <a:graphic>
                    <a:graphicData uri="http://schemas.openxmlformats.org/drawingml/2006/picture">
                      <pic:pic>
                        <pic:nvPicPr>
                          <pic:cNvPr id="50" name="image27.jpeg"/>
                          <pic:cNvPicPr/>
                        </pic:nvPicPr>
                        <pic:blipFill>
                          <a:blip r:embed="rId68" cstate="print"/>
                          <a:stretch>
                            <a:fillRect/>
                          </a:stretch>
                        </pic:blipFill>
                        <pic:spPr>
                          <a:xfrm>
                            <a:off x="0" y="0"/>
                            <a:ext cx="1198255" cy="446341"/>
                          </a:xfrm>
                          <a:prstGeom prst="rect">
                            <a:avLst/>
                          </a:prstGeom>
                        </pic:spPr>
                      </pic:pic>
                    </a:graphicData>
                  </a:graphic>
                </wp:inline>
              </w:drawing>
            </w:r>
            <w:r>
              <w:rPr>
                <w:sz w:val="20"/>
              </w:rPr>
            </w:r>
          </w:p>
        </w:tc>
      </w:tr>
    </w:tbl>
    <w:p>
      <w:pPr>
        <w:spacing w:after="0"/>
        <w:rPr>
          <w:sz w:val="20"/>
        </w:rPr>
        <w:sectPr>
          <w:type w:val="continuous"/>
          <w:pgSz w:w="11910" w:h="16840"/>
          <w:pgMar w:header="0" w:footer="1014" w:top="1780" w:bottom="1455" w:left="1180" w:right="900"/>
        </w:sectPr>
      </w:pPr>
    </w:p>
    <w:tbl>
      <w:tblPr>
        <w:tblW w:w="0" w:type="auto"/>
        <w:jc w:val="left"/>
        <w:tblInd w:w="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1"/>
        <w:gridCol w:w="2318"/>
        <w:gridCol w:w="3376"/>
        <w:gridCol w:w="2271"/>
      </w:tblGrid>
      <w:tr>
        <w:trPr>
          <w:trHeight w:val="450" w:hRule="atLeast"/>
        </w:trPr>
        <w:tc>
          <w:tcPr>
            <w:tcW w:w="1221" w:type="dxa"/>
            <w:tcBorders>
              <w:top w:val="double" w:sz="4" w:space="0" w:color="000000"/>
              <w:bottom w:val="double" w:sz="4" w:space="0" w:color="000000"/>
            </w:tcBorders>
          </w:tcPr>
          <w:p>
            <w:pPr>
              <w:pStyle w:val="TableParagraph"/>
              <w:spacing w:before="107"/>
              <w:ind w:left="264"/>
              <w:rPr>
                <w:sz w:val="20"/>
              </w:rPr>
            </w:pPr>
            <w:r>
              <w:rPr>
                <w:spacing w:val="-2"/>
                <w:w w:val="105"/>
                <w:sz w:val="20"/>
              </w:rPr>
              <w:t>Dotación</w:t>
            </w:r>
          </w:p>
        </w:tc>
        <w:tc>
          <w:tcPr>
            <w:tcW w:w="2318" w:type="dxa"/>
            <w:tcBorders>
              <w:top w:val="double" w:sz="4" w:space="0" w:color="000000"/>
              <w:bottom w:val="double" w:sz="4" w:space="0" w:color="000000"/>
            </w:tcBorders>
          </w:tcPr>
          <w:p>
            <w:pPr>
              <w:pStyle w:val="TableParagraph"/>
              <w:spacing w:before="107"/>
              <w:ind w:left="696"/>
              <w:rPr>
                <w:sz w:val="20"/>
              </w:rPr>
            </w:pPr>
            <w:r>
              <w:rPr>
                <w:spacing w:val="-2"/>
                <w:w w:val="105"/>
                <w:sz w:val="20"/>
              </w:rPr>
              <w:t>Descripción</w:t>
            </w:r>
          </w:p>
        </w:tc>
        <w:tc>
          <w:tcPr>
            <w:tcW w:w="3376" w:type="dxa"/>
            <w:tcBorders>
              <w:top w:val="double" w:sz="4" w:space="0" w:color="000000"/>
              <w:bottom w:val="double" w:sz="4" w:space="0" w:color="000000"/>
            </w:tcBorders>
          </w:tcPr>
          <w:p>
            <w:pPr>
              <w:pStyle w:val="TableParagraph"/>
              <w:spacing w:before="107"/>
              <w:ind w:left="1065"/>
              <w:rPr>
                <w:sz w:val="20"/>
              </w:rPr>
            </w:pPr>
            <w:r>
              <w:rPr>
                <w:spacing w:val="-2"/>
                <w:w w:val="105"/>
                <w:sz w:val="20"/>
              </w:rPr>
              <w:t>Características</w:t>
            </w:r>
          </w:p>
        </w:tc>
        <w:tc>
          <w:tcPr>
            <w:tcW w:w="2271" w:type="dxa"/>
            <w:tcBorders>
              <w:top w:val="double" w:sz="4" w:space="0" w:color="000000"/>
              <w:bottom w:val="double" w:sz="4" w:space="0" w:color="000000"/>
            </w:tcBorders>
          </w:tcPr>
          <w:p>
            <w:pPr>
              <w:pStyle w:val="TableParagraph"/>
              <w:spacing w:before="107"/>
              <w:ind w:left="371"/>
              <w:rPr>
                <w:sz w:val="20"/>
              </w:rPr>
            </w:pPr>
            <w:r>
              <w:rPr>
                <w:w w:val="105"/>
                <w:sz w:val="20"/>
              </w:rPr>
              <w:t>Imagen</w:t>
            </w:r>
            <w:r>
              <w:rPr>
                <w:spacing w:val="16"/>
                <w:w w:val="105"/>
                <w:sz w:val="20"/>
              </w:rPr>
              <w:t> </w:t>
            </w:r>
            <w:r>
              <w:rPr>
                <w:w w:val="105"/>
                <w:sz w:val="20"/>
              </w:rPr>
              <w:t>de</w:t>
            </w:r>
            <w:r>
              <w:rPr>
                <w:spacing w:val="17"/>
                <w:w w:val="105"/>
                <w:sz w:val="20"/>
              </w:rPr>
              <w:t> </w:t>
            </w:r>
            <w:r>
              <w:rPr>
                <w:spacing w:val="-2"/>
                <w:w w:val="105"/>
                <w:sz w:val="20"/>
              </w:rPr>
              <w:t>apoyo</w:t>
            </w:r>
          </w:p>
        </w:tc>
      </w:tr>
      <w:tr>
        <w:trPr>
          <w:trHeight w:val="400" w:hRule="atLeast"/>
        </w:trPr>
        <w:tc>
          <w:tcPr>
            <w:tcW w:w="1221" w:type="dxa"/>
            <w:tcBorders>
              <w:top w:val="double" w:sz="4" w:space="0" w:color="000000"/>
            </w:tcBorders>
          </w:tcPr>
          <w:p>
            <w:pPr>
              <w:pStyle w:val="TableParagraph"/>
              <w:rPr>
                <w:rFonts w:ascii="Times New Roman"/>
                <w:sz w:val="18"/>
              </w:rPr>
            </w:pPr>
          </w:p>
        </w:tc>
        <w:tc>
          <w:tcPr>
            <w:tcW w:w="2318" w:type="dxa"/>
            <w:tcBorders>
              <w:top w:val="double" w:sz="4" w:space="0" w:color="000000"/>
            </w:tcBorders>
          </w:tcPr>
          <w:p>
            <w:pPr>
              <w:pStyle w:val="TableParagraph"/>
              <w:spacing w:line="185" w:lineRule="exact"/>
              <w:ind w:left="178"/>
              <w:rPr>
                <w:sz w:val="16"/>
              </w:rPr>
            </w:pPr>
            <w:r>
              <w:rPr>
                <w:w w:val="105"/>
                <w:sz w:val="16"/>
              </w:rPr>
              <w:t>química</w:t>
            </w:r>
            <w:r>
              <w:rPr>
                <w:spacing w:val="7"/>
                <w:w w:val="105"/>
                <w:sz w:val="16"/>
              </w:rPr>
              <w:t> </w:t>
            </w:r>
            <w:r>
              <w:rPr>
                <w:w w:val="105"/>
                <w:sz w:val="16"/>
              </w:rPr>
              <w:t>del</w:t>
            </w:r>
            <w:r>
              <w:rPr>
                <w:spacing w:val="7"/>
                <w:w w:val="105"/>
                <w:sz w:val="16"/>
              </w:rPr>
              <w:t> </w:t>
            </w:r>
            <w:r>
              <w:rPr>
                <w:w w:val="105"/>
                <w:sz w:val="16"/>
              </w:rPr>
              <w:t>triángulo</w:t>
            </w:r>
            <w:r>
              <w:rPr>
                <w:spacing w:val="8"/>
                <w:w w:val="105"/>
                <w:sz w:val="16"/>
              </w:rPr>
              <w:t> </w:t>
            </w:r>
            <w:r>
              <w:rPr>
                <w:spacing w:val="-5"/>
                <w:w w:val="105"/>
                <w:sz w:val="16"/>
              </w:rPr>
              <w:t>de</w:t>
            </w:r>
          </w:p>
          <w:p>
            <w:pPr>
              <w:pStyle w:val="TableParagraph"/>
              <w:spacing w:line="179" w:lineRule="exact" w:before="12"/>
              <w:ind w:left="178"/>
              <w:rPr>
                <w:sz w:val="16"/>
              </w:rPr>
            </w:pPr>
            <w:r>
              <w:rPr>
                <w:spacing w:val="-2"/>
                <w:w w:val="105"/>
                <w:sz w:val="16"/>
              </w:rPr>
              <w:t>fuego.</w:t>
            </w:r>
          </w:p>
        </w:tc>
        <w:tc>
          <w:tcPr>
            <w:tcW w:w="3376" w:type="dxa"/>
            <w:tcBorders>
              <w:top w:val="double" w:sz="4" w:space="0" w:color="000000"/>
            </w:tcBorders>
          </w:tcPr>
          <w:p>
            <w:pPr>
              <w:pStyle w:val="TableParagraph"/>
              <w:spacing w:line="185" w:lineRule="exact"/>
              <w:ind w:left="128"/>
              <w:rPr>
                <w:sz w:val="16"/>
              </w:rPr>
            </w:pPr>
            <w:r>
              <w:rPr>
                <w:w w:val="105"/>
                <w:sz w:val="16"/>
              </w:rPr>
              <w:t>los</w:t>
            </w:r>
            <w:r>
              <w:rPr>
                <w:spacing w:val="11"/>
                <w:w w:val="105"/>
                <w:sz w:val="16"/>
              </w:rPr>
              <w:t> </w:t>
            </w:r>
            <w:r>
              <w:rPr>
                <w:w w:val="105"/>
                <w:sz w:val="16"/>
              </w:rPr>
              <w:t>planes</w:t>
            </w:r>
            <w:r>
              <w:rPr>
                <w:spacing w:val="12"/>
                <w:w w:val="105"/>
                <w:sz w:val="16"/>
              </w:rPr>
              <w:t> </w:t>
            </w:r>
            <w:r>
              <w:rPr>
                <w:w w:val="105"/>
                <w:sz w:val="16"/>
              </w:rPr>
              <w:t>de</w:t>
            </w:r>
            <w:r>
              <w:rPr>
                <w:spacing w:val="12"/>
                <w:w w:val="105"/>
                <w:sz w:val="16"/>
              </w:rPr>
              <w:t> </w:t>
            </w:r>
            <w:r>
              <w:rPr>
                <w:w w:val="105"/>
                <w:sz w:val="16"/>
              </w:rPr>
              <w:t>emergencia</w:t>
            </w:r>
            <w:r>
              <w:rPr>
                <w:spacing w:val="13"/>
                <w:w w:val="105"/>
                <w:sz w:val="16"/>
              </w:rPr>
              <w:t> </w:t>
            </w:r>
            <w:r>
              <w:rPr>
                <w:w w:val="105"/>
                <w:sz w:val="16"/>
              </w:rPr>
              <w:t>y</w:t>
            </w:r>
            <w:r>
              <w:rPr>
                <w:spacing w:val="12"/>
                <w:w w:val="105"/>
                <w:sz w:val="16"/>
              </w:rPr>
              <w:t> </w:t>
            </w:r>
            <w:r>
              <w:rPr>
                <w:w w:val="105"/>
                <w:sz w:val="16"/>
              </w:rPr>
              <w:t>contingencia</w:t>
            </w:r>
            <w:r>
              <w:rPr>
                <w:spacing w:val="13"/>
                <w:w w:val="105"/>
                <w:sz w:val="16"/>
              </w:rPr>
              <w:t> </w:t>
            </w:r>
            <w:r>
              <w:rPr>
                <w:spacing w:val="-5"/>
                <w:w w:val="105"/>
                <w:sz w:val="16"/>
              </w:rPr>
              <w:t>del</w:t>
            </w:r>
          </w:p>
          <w:p>
            <w:pPr>
              <w:pStyle w:val="TableParagraph"/>
              <w:spacing w:line="179" w:lineRule="exact" w:before="12"/>
              <w:ind w:left="128"/>
              <w:rPr>
                <w:sz w:val="16"/>
              </w:rPr>
            </w:pPr>
            <w:r>
              <w:rPr>
                <w:w w:val="105"/>
                <w:sz w:val="16"/>
              </w:rPr>
              <w:t>Plan</w:t>
            </w:r>
            <w:r>
              <w:rPr>
                <w:spacing w:val="18"/>
                <w:w w:val="105"/>
                <w:sz w:val="16"/>
              </w:rPr>
              <w:t> </w:t>
            </w:r>
            <w:r>
              <w:rPr>
                <w:w w:val="105"/>
                <w:sz w:val="16"/>
              </w:rPr>
              <w:t>Nacional</w:t>
            </w:r>
            <w:r>
              <w:rPr>
                <w:spacing w:val="19"/>
                <w:w w:val="105"/>
                <w:sz w:val="16"/>
              </w:rPr>
              <w:t> </w:t>
            </w:r>
            <w:r>
              <w:rPr>
                <w:w w:val="105"/>
                <w:sz w:val="16"/>
              </w:rPr>
              <w:t>de</w:t>
            </w:r>
            <w:r>
              <w:rPr>
                <w:spacing w:val="20"/>
                <w:w w:val="105"/>
                <w:sz w:val="16"/>
              </w:rPr>
              <w:t> </w:t>
            </w:r>
            <w:r>
              <w:rPr>
                <w:w w:val="105"/>
                <w:sz w:val="16"/>
              </w:rPr>
              <w:t>Atención</w:t>
            </w:r>
            <w:r>
              <w:rPr>
                <w:spacing w:val="19"/>
                <w:w w:val="105"/>
                <w:sz w:val="16"/>
              </w:rPr>
              <w:t> </w:t>
            </w:r>
            <w:r>
              <w:rPr>
                <w:w w:val="105"/>
                <w:sz w:val="16"/>
              </w:rPr>
              <w:t>de</w:t>
            </w:r>
            <w:r>
              <w:rPr>
                <w:spacing w:val="18"/>
                <w:w w:val="105"/>
                <w:sz w:val="16"/>
              </w:rPr>
              <w:t> </w:t>
            </w:r>
            <w:r>
              <w:rPr>
                <w:spacing w:val="-2"/>
                <w:w w:val="105"/>
                <w:sz w:val="16"/>
              </w:rPr>
              <w:t>Emergencias.</w:t>
            </w:r>
          </w:p>
        </w:tc>
        <w:tc>
          <w:tcPr>
            <w:tcW w:w="2271" w:type="dxa"/>
            <w:tcBorders>
              <w:top w:val="double" w:sz="4" w:space="0" w:color="000000"/>
            </w:tcBorders>
          </w:tcPr>
          <w:p>
            <w:pPr>
              <w:pStyle w:val="TableParagraph"/>
              <w:rPr>
                <w:rFonts w:ascii="Times New Roman"/>
                <w:sz w:val="18"/>
              </w:rPr>
            </w:pPr>
          </w:p>
        </w:tc>
      </w:tr>
      <w:tr>
        <w:trPr>
          <w:trHeight w:val="1870" w:hRule="atLeast"/>
        </w:trPr>
        <w:tc>
          <w:tcPr>
            <w:tcW w:w="1221" w:type="dxa"/>
            <w:tcBorders>
              <w:bottom w:val="single" w:sz="4" w:space="0" w:color="000000"/>
            </w:tcBorders>
          </w:tcPr>
          <w:p>
            <w:pPr>
              <w:pStyle w:val="TableParagraph"/>
              <w:rPr>
                <w:rFonts w:ascii="Times New Roman"/>
                <w:sz w:val="18"/>
              </w:rPr>
            </w:pPr>
          </w:p>
        </w:tc>
        <w:tc>
          <w:tcPr>
            <w:tcW w:w="2318" w:type="dxa"/>
            <w:tcBorders>
              <w:bottom w:val="single" w:sz="4" w:space="0" w:color="000000"/>
            </w:tcBorders>
          </w:tcPr>
          <w:p>
            <w:pPr>
              <w:pStyle w:val="TableParagraph"/>
              <w:spacing w:line="254" w:lineRule="auto" w:before="8"/>
              <w:ind w:left="178" w:right="131"/>
              <w:rPr>
                <w:sz w:val="16"/>
              </w:rPr>
            </w:pPr>
            <w:r>
              <w:rPr>
                <w:w w:val="110"/>
                <w:sz w:val="16"/>
              </w:rPr>
              <w:t>Tienen la ventaja de ser</w:t>
            </w:r>
            <w:r>
              <w:rPr>
                <w:spacing w:val="40"/>
                <w:w w:val="110"/>
                <w:sz w:val="16"/>
              </w:rPr>
              <w:t> </w:t>
            </w:r>
            <w:r>
              <w:rPr>
                <w:w w:val="110"/>
                <w:sz w:val="16"/>
              </w:rPr>
              <w:t>agentes limpios, son aptos</w:t>
            </w:r>
            <w:r>
              <w:rPr>
                <w:spacing w:val="40"/>
                <w:w w:val="110"/>
                <w:sz w:val="16"/>
              </w:rPr>
              <w:t> </w:t>
            </w:r>
            <w:r>
              <w:rPr>
                <w:w w:val="110"/>
                <w:sz w:val="16"/>
              </w:rPr>
              <w:t>para fuegos de las clases A,</w:t>
            </w:r>
            <w:r>
              <w:rPr>
                <w:spacing w:val="40"/>
                <w:w w:val="110"/>
                <w:sz w:val="16"/>
              </w:rPr>
              <w:t> </w:t>
            </w:r>
            <w:r>
              <w:rPr>
                <w:w w:val="110"/>
                <w:sz w:val="16"/>
              </w:rPr>
              <w:t>B</w:t>
            </w:r>
            <w:r>
              <w:rPr>
                <w:spacing w:val="-5"/>
                <w:w w:val="110"/>
                <w:sz w:val="16"/>
              </w:rPr>
              <w:t> </w:t>
            </w:r>
            <w:r>
              <w:rPr>
                <w:w w:val="110"/>
                <w:sz w:val="16"/>
              </w:rPr>
              <w:t>y</w:t>
            </w:r>
            <w:r>
              <w:rPr>
                <w:spacing w:val="-5"/>
                <w:w w:val="110"/>
                <w:sz w:val="16"/>
              </w:rPr>
              <w:t> </w:t>
            </w:r>
            <w:r>
              <w:rPr>
                <w:w w:val="110"/>
                <w:sz w:val="16"/>
              </w:rPr>
              <w:t>C.</w:t>
            </w:r>
            <w:r>
              <w:rPr>
                <w:spacing w:val="-4"/>
                <w:w w:val="110"/>
                <w:sz w:val="16"/>
              </w:rPr>
              <w:t> </w:t>
            </w:r>
            <w:r>
              <w:rPr>
                <w:w w:val="110"/>
                <w:sz w:val="16"/>
              </w:rPr>
              <w:t>Clase</w:t>
            </w:r>
            <w:r>
              <w:rPr>
                <w:spacing w:val="-5"/>
                <w:w w:val="110"/>
                <w:sz w:val="16"/>
              </w:rPr>
              <w:t> </w:t>
            </w:r>
            <w:r>
              <w:rPr>
                <w:w w:val="110"/>
                <w:sz w:val="16"/>
              </w:rPr>
              <w:t>A</w:t>
            </w:r>
            <w:r>
              <w:rPr>
                <w:spacing w:val="-4"/>
                <w:w w:val="110"/>
                <w:sz w:val="16"/>
              </w:rPr>
              <w:t> </w:t>
            </w:r>
            <w:r>
              <w:rPr>
                <w:w w:val="110"/>
                <w:sz w:val="16"/>
              </w:rPr>
              <w:t>(combustibles</w:t>
            </w:r>
            <w:r>
              <w:rPr>
                <w:spacing w:val="40"/>
                <w:w w:val="110"/>
                <w:sz w:val="16"/>
              </w:rPr>
              <w:t> </w:t>
            </w:r>
            <w:r>
              <w:rPr>
                <w:w w:val="110"/>
                <w:sz w:val="16"/>
              </w:rPr>
              <w:t>sólidos), Clase B</w:t>
            </w:r>
            <w:r>
              <w:rPr>
                <w:spacing w:val="40"/>
                <w:w w:val="110"/>
                <w:sz w:val="16"/>
              </w:rPr>
              <w:t> </w:t>
            </w:r>
            <w:r>
              <w:rPr>
                <w:w w:val="110"/>
                <w:sz w:val="16"/>
              </w:rPr>
              <w:t>(combustibles líquidos y</w:t>
            </w:r>
            <w:r>
              <w:rPr>
                <w:spacing w:val="40"/>
                <w:w w:val="110"/>
                <w:sz w:val="16"/>
              </w:rPr>
              <w:t> </w:t>
            </w:r>
            <w:r>
              <w:rPr>
                <w:w w:val="110"/>
                <w:sz w:val="16"/>
              </w:rPr>
              <w:t>gaseosos) y Clase C</w:t>
            </w:r>
            <w:r>
              <w:rPr>
                <w:spacing w:val="40"/>
                <w:w w:val="110"/>
                <w:sz w:val="16"/>
              </w:rPr>
              <w:t> </w:t>
            </w:r>
            <w:r>
              <w:rPr>
                <w:w w:val="110"/>
                <w:sz w:val="16"/>
              </w:rPr>
              <w:t>(equipos eléctricos</w:t>
            </w:r>
          </w:p>
          <w:p>
            <w:pPr>
              <w:pStyle w:val="TableParagraph"/>
              <w:spacing w:line="179" w:lineRule="exact" w:before="7"/>
              <w:ind w:left="178"/>
              <w:rPr>
                <w:sz w:val="16"/>
              </w:rPr>
            </w:pPr>
            <w:r>
              <w:rPr>
                <w:spacing w:val="-2"/>
                <w:w w:val="110"/>
                <w:sz w:val="16"/>
              </w:rPr>
              <w:t>energizados).</w:t>
            </w:r>
          </w:p>
        </w:tc>
        <w:tc>
          <w:tcPr>
            <w:tcW w:w="3376" w:type="dxa"/>
            <w:tcBorders>
              <w:bottom w:val="single" w:sz="4" w:space="0" w:color="000000"/>
            </w:tcBorders>
          </w:tcPr>
          <w:p>
            <w:pPr>
              <w:pStyle w:val="TableParagraph"/>
              <w:rPr>
                <w:rFonts w:ascii="Times New Roman"/>
                <w:sz w:val="18"/>
              </w:rPr>
            </w:pPr>
          </w:p>
        </w:tc>
        <w:tc>
          <w:tcPr>
            <w:tcW w:w="2271" w:type="dxa"/>
            <w:tcBorders>
              <w:bottom w:val="single" w:sz="4" w:space="0" w:color="000000"/>
            </w:tcBorders>
          </w:tcPr>
          <w:p>
            <w:pPr>
              <w:pStyle w:val="TableParagraph"/>
              <w:rPr>
                <w:rFonts w:ascii="Times New Roman"/>
                <w:sz w:val="18"/>
              </w:rPr>
            </w:pPr>
          </w:p>
        </w:tc>
      </w:tr>
      <w:tr>
        <w:trPr>
          <w:trHeight w:val="1556" w:hRule="atLeast"/>
        </w:trPr>
        <w:tc>
          <w:tcPr>
            <w:tcW w:w="1221" w:type="dxa"/>
            <w:tcBorders>
              <w:top w:val="single" w:sz="4" w:space="0" w:color="000000"/>
              <w:bottom w:val="double" w:sz="4" w:space="0" w:color="000000"/>
            </w:tcBorders>
          </w:tcPr>
          <w:p>
            <w:pPr>
              <w:pStyle w:val="TableParagraph"/>
              <w:spacing w:before="8"/>
              <w:ind w:left="122"/>
              <w:rPr>
                <w:sz w:val="16"/>
              </w:rPr>
            </w:pPr>
            <w:r>
              <w:rPr>
                <w:spacing w:val="-2"/>
                <w:sz w:val="16"/>
              </w:rPr>
              <w:t>Botiquín</w:t>
            </w:r>
          </w:p>
        </w:tc>
        <w:tc>
          <w:tcPr>
            <w:tcW w:w="2318" w:type="dxa"/>
            <w:tcBorders>
              <w:top w:val="single" w:sz="4" w:space="0" w:color="000000"/>
              <w:bottom w:val="double" w:sz="4" w:space="0" w:color="000000"/>
            </w:tcBorders>
          </w:tcPr>
          <w:p>
            <w:pPr>
              <w:pStyle w:val="TableParagraph"/>
              <w:spacing w:line="254" w:lineRule="auto" w:before="8"/>
              <w:ind w:left="178"/>
              <w:rPr>
                <w:sz w:val="16"/>
              </w:rPr>
            </w:pPr>
            <w:r>
              <w:rPr>
                <w:w w:val="105"/>
                <w:sz w:val="16"/>
              </w:rPr>
              <w:t>Mueble, caja o maleta para</w:t>
            </w:r>
            <w:r>
              <w:rPr>
                <w:spacing w:val="40"/>
                <w:w w:val="105"/>
                <w:sz w:val="16"/>
              </w:rPr>
              <w:t> </w:t>
            </w:r>
            <w:r>
              <w:rPr>
                <w:w w:val="105"/>
                <w:sz w:val="16"/>
              </w:rPr>
              <w:t>guardar medicinas o</w:t>
            </w:r>
            <w:r>
              <w:rPr>
                <w:spacing w:val="40"/>
                <w:w w:val="105"/>
                <w:sz w:val="16"/>
              </w:rPr>
              <w:t> </w:t>
            </w:r>
            <w:r>
              <w:rPr>
                <w:w w:val="105"/>
                <w:sz w:val="16"/>
              </w:rPr>
              <w:t>implementos de primeros</w:t>
            </w:r>
            <w:r>
              <w:rPr>
                <w:spacing w:val="40"/>
                <w:w w:val="105"/>
                <w:sz w:val="16"/>
              </w:rPr>
              <w:t> </w:t>
            </w:r>
            <w:r>
              <w:rPr>
                <w:spacing w:val="-2"/>
                <w:w w:val="105"/>
                <w:sz w:val="16"/>
              </w:rPr>
              <w:t>auxilios.</w:t>
            </w:r>
          </w:p>
        </w:tc>
        <w:tc>
          <w:tcPr>
            <w:tcW w:w="3376" w:type="dxa"/>
            <w:tcBorders>
              <w:top w:val="single" w:sz="4" w:space="0" w:color="000000"/>
              <w:bottom w:val="double" w:sz="4" w:space="0" w:color="000000"/>
            </w:tcBorders>
          </w:tcPr>
          <w:p>
            <w:pPr>
              <w:pStyle w:val="TableParagraph"/>
              <w:spacing w:line="254" w:lineRule="auto" w:before="8"/>
              <w:ind w:left="128" w:right="81"/>
              <w:rPr>
                <w:sz w:val="16"/>
              </w:rPr>
            </w:pPr>
            <w:r>
              <w:rPr>
                <w:w w:val="105"/>
                <w:sz w:val="16"/>
              </w:rPr>
              <w:t>La sala debe contar con un botiquín portable</w:t>
            </w:r>
            <w:r>
              <w:rPr>
                <w:spacing w:val="40"/>
                <w:w w:val="105"/>
                <w:sz w:val="16"/>
              </w:rPr>
              <w:t> </w:t>
            </w:r>
            <w:r>
              <w:rPr>
                <w:w w:val="105"/>
                <w:sz w:val="16"/>
              </w:rPr>
              <w:t>de primeros auxilios. No se pueden incluir</w:t>
            </w:r>
            <w:r>
              <w:rPr>
                <w:spacing w:val="40"/>
                <w:w w:val="105"/>
                <w:sz w:val="16"/>
              </w:rPr>
              <w:t> </w:t>
            </w:r>
            <w:r>
              <w:rPr>
                <w:w w:val="105"/>
                <w:sz w:val="16"/>
              </w:rPr>
              <w:t>medicamentos o elementos que se pueden</w:t>
            </w:r>
            <w:r>
              <w:rPr>
                <w:spacing w:val="40"/>
                <w:w w:val="105"/>
                <w:sz w:val="16"/>
              </w:rPr>
              <w:t> </w:t>
            </w:r>
            <w:r>
              <w:rPr>
                <w:w w:val="105"/>
                <w:sz w:val="16"/>
              </w:rPr>
              <w:t>ingerir y la dotación se debe ajustar a las</w:t>
            </w:r>
            <w:r>
              <w:rPr>
                <w:spacing w:val="40"/>
                <w:w w:val="105"/>
                <w:sz w:val="16"/>
              </w:rPr>
              <w:t> </w:t>
            </w:r>
            <w:r>
              <w:rPr>
                <w:w w:val="105"/>
                <w:sz w:val="16"/>
              </w:rPr>
              <w:t>recomendaciones</w:t>
            </w:r>
            <w:r>
              <w:rPr>
                <w:spacing w:val="40"/>
                <w:w w:val="105"/>
                <w:sz w:val="16"/>
              </w:rPr>
              <w:t> </w:t>
            </w:r>
            <w:r>
              <w:rPr>
                <w:w w:val="105"/>
                <w:sz w:val="16"/>
              </w:rPr>
              <w:t>de</w:t>
            </w:r>
            <w:r>
              <w:rPr>
                <w:spacing w:val="40"/>
                <w:w w:val="105"/>
                <w:sz w:val="16"/>
              </w:rPr>
              <w:t> </w:t>
            </w:r>
            <w:r>
              <w:rPr>
                <w:w w:val="105"/>
                <w:sz w:val="16"/>
              </w:rPr>
              <w:t>las</w:t>
            </w:r>
            <w:r>
              <w:rPr>
                <w:spacing w:val="40"/>
                <w:w w:val="105"/>
                <w:sz w:val="16"/>
              </w:rPr>
              <w:t> </w:t>
            </w:r>
            <w:r>
              <w:rPr>
                <w:w w:val="105"/>
                <w:sz w:val="16"/>
              </w:rPr>
              <w:t>secretarias</w:t>
            </w:r>
            <w:r>
              <w:rPr>
                <w:spacing w:val="40"/>
                <w:w w:val="105"/>
                <w:sz w:val="16"/>
              </w:rPr>
              <w:t> </w:t>
            </w:r>
            <w:r>
              <w:rPr>
                <w:w w:val="105"/>
                <w:sz w:val="16"/>
              </w:rPr>
              <w:t>de</w:t>
            </w:r>
            <w:r>
              <w:rPr>
                <w:spacing w:val="40"/>
                <w:w w:val="105"/>
                <w:sz w:val="16"/>
              </w:rPr>
              <w:t> </w:t>
            </w:r>
            <w:r>
              <w:rPr>
                <w:spacing w:val="-2"/>
                <w:w w:val="105"/>
                <w:sz w:val="16"/>
              </w:rPr>
              <w:t>salud.</w:t>
            </w:r>
          </w:p>
        </w:tc>
        <w:tc>
          <w:tcPr>
            <w:tcW w:w="2271" w:type="dxa"/>
            <w:tcBorders>
              <w:top w:val="single" w:sz="4" w:space="0" w:color="000000"/>
              <w:bottom w:val="double" w:sz="4" w:space="0" w:color="000000"/>
            </w:tcBorders>
          </w:tcPr>
          <w:p>
            <w:pPr>
              <w:pStyle w:val="TableParagraph"/>
              <w:ind w:left="121"/>
              <w:rPr>
                <w:sz w:val="20"/>
              </w:rPr>
            </w:pPr>
            <w:r>
              <w:rPr>
                <w:sz w:val="20"/>
              </w:rPr>
              <w:drawing>
                <wp:inline distT="0" distB="0" distL="0" distR="0">
                  <wp:extent cx="1210126" cy="937259"/>
                  <wp:effectExtent l="0" t="0" r="0" b="0"/>
                  <wp:docPr id="51" name="image28.jpeg"/>
                  <wp:cNvGraphicFramePr>
                    <a:graphicFrameLocks noChangeAspect="1"/>
                  </wp:cNvGraphicFramePr>
                  <a:graphic>
                    <a:graphicData uri="http://schemas.openxmlformats.org/drawingml/2006/picture">
                      <pic:pic>
                        <pic:nvPicPr>
                          <pic:cNvPr id="52" name="image28.jpeg"/>
                          <pic:cNvPicPr/>
                        </pic:nvPicPr>
                        <pic:blipFill>
                          <a:blip r:embed="rId69" cstate="print"/>
                          <a:stretch>
                            <a:fillRect/>
                          </a:stretch>
                        </pic:blipFill>
                        <pic:spPr>
                          <a:xfrm>
                            <a:off x="0" y="0"/>
                            <a:ext cx="1210126" cy="937259"/>
                          </a:xfrm>
                          <a:prstGeom prst="rect">
                            <a:avLst/>
                          </a:prstGeom>
                        </pic:spPr>
                      </pic:pic>
                    </a:graphicData>
                  </a:graphic>
                </wp:inline>
              </w:drawing>
            </w:r>
            <w:r>
              <w:rPr>
                <w:sz w:val="20"/>
              </w:rPr>
            </w:r>
          </w:p>
        </w:tc>
      </w:tr>
    </w:tbl>
    <w:p>
      <w:pPr>
        <w:spacing w:before="82"/>
        <w:ind w:left="380" w:right="0" w:firstLine="0"/>
        <w:jc w:val="both"/>
        <w:rPr>
          <w:sz w:val="18"/>
        </w:rPr>
      </w:pPr>
      <w:r>
        <w:rPr>
          <w:w w:val="105"/>
          <w:sz w:val="18"/>
        </w:rPr>
        <w:t>Fuente:</w:t>
      </w:r>
      <w:r>
        <w:rPr>
          <w:spacing w:val="-8"/>
          <w:w w:val="105"/>
          <w:sz w:val="18"/>
        </w:rPr>
        <w:t> </w:t>
      </w:r>
      <w:r>
        <w:rPr>
          <w:w w:val="105"/>
          <w:sz w:val="18"/>
        </w:rPr>
        <w:t>Ministerio</w:t>
      </w:r>
      <w:r>
        <w:rPr>
          <w:spacing w:val="-7"/>
          <w:w w:val="105"/>
          <w:sz w:val="18"/>
        </w:rPr>
        <w:t> </w:t>
      </w:r>
      <w:r>
        <w:rPr>
          <w:w w:val="105"/>
          <w:sz w:val="18"/>
        </w:rPr>
        <w:t>de</w:t>
      </w:r>
      <w:r>
        <w:rPr>
          <w:spacing w:val="-7"/>
          <w:w w:val="105"/>
          <w:sz w:val="18"/>
        </w:rPr>
        <w:t> </w:t>
      </w:r>
      <w:r>
        <w:rPr>
          <w:spacing w:val="-2"/>
          <w:w w:val="105"/>
          <w:sz w:val="18"/>
        </w:rPr>
        <w:t>Cultura.</w:t>
      </w:r>
    </w:p>
    <w:p>
      <w:pPr>
        <w:pStyle w:val="BodyText"/>
        <w:spacing w:before="2"/>
        <w:rPr>
          <w:sz w:val="21"/>
        </w:rPr>
      </w:pPr>
    </w:p>
    <w:p>
      <w:pPr>
        <w:pStyle w:val="BodyText"/>
        <w:spacing w:line="440" w:lineRule="atLeast"/>
        <w:ind w:left="947" w:right="371" w:hanging="568"/>
        <w:jc w:val="both"/>
      </w:pPr>
      <w:r>
        <w:rPr>
          <w:w w:val="105"/>
        </w:rPr>
        <w:t>Dotación</w:t>
      </w:r>
      <w:r>
        <w:rPr>
          <w:spacing w:val="70"/>
          <w:w w:val="105"/>
        </w:rPr>
        <w:t> </w:t>
      </w:r>
      <w:r>
        <w:rPr>
          <w:w w:val="105"/>
        </w:rPr>
        <w:t>de</w:t>
      </w:r>
      <w:r>
        <w:rPr>
          <w:spacing w:val="71"/>
          <w:w w:val="105"/>
        </w:rPr>
        <w:t> </w:t>
      </w:r>
      <w:r>
        <w:rPr>
          <w:w w:val="105"/>
        </w:rPr>
        <w:t>mobiliarios</w:t>
      </w:r>
      <w:r>
        <w:rPr>
          <w:spacing w:val="71"/>
          <w:w w:val="105"/>
        </w:rPr>
        <w:t> </w:t>
      </w:r>
      <w:r>
        <w:rPr>
          <w:w w:val="105"/>
        </w:rPr>
        <w:t>para</w:t>
      </w:r>
      <w:r>
        <w:rPr>
          <w:spacing w:val="71"/>
          <w:w w:val="105"/>
        </w:rPr>
        <w:t> </w:t>
      </w:r>
      <w:r>
        <w:rPr>
          <w:w w:val="105"/>
        </w:rPr>
        <w:t>la</w:t>
      </w:r>
      <w:r>
        <w:rPr>
          <w:spacing w:val="73"/>
          <w:w w:val="105"/>
        </w:rPr>
        <w:t> </w:t>
      </w:r>
      <w:r>
        <w:rPr>
          <w:w w:val="105"/>
        </w:rPr>
        <w:t>atención</w:t>
      </w:r>
      <w:r>
        <w:rPr>
          <w:spacing w:val="70"/>
          <w:w w:val="105"/>
        </w:rPr>
        <w:t> </w:t>
      </w:r>
      <w:r>
        <w:rPr>
          <w:w w:val="105"/>
        </w:rPr>
        <w:t>de</w:t>
      </w:r>
      <w:r>
        <w:rPr>
          <w:spacing w:val="73"/>
          <w:w w:val="105"/>
        </w:rPr>
        <w:t> </w:t>
      </w:r>
      <w:r>
        <w:rPr>
          <w:w w:val="105"/>
        </w:rPr>
        <w:t>la</w:t>
      </w:r>
      <w:r>
        <w:rPr>
          <w:spacing w:val="71"/>
          <w:w w:val="105"/>
        </w:rPr>
        <w:t> </w:t>
      </w:r>
      <w:r>
        <w:rPr>
          <w:w w:val="105"/>
        </w:rPr>
        <w:t>primera</w:t>
      </w:r>
      <w:r>
        <w:rPr>
          <w:spacing w:val="73"/>
          <w:w w:val="105"/>
        </w:rPr>
        <w:t> </w:t>
      </w:r>
      <w:r>
        <w:rPr>
          <w:w w:val="105"/>
        </w:rPr>
        <w:t>infancia</w:t>
      </w:r>
      <w:r>
        <w:rPr>
          <w:spacing w:val="70"/>
          <w:w w:val="105"/>
        </w:rPr>
        <w:t> </w:t>
      </w:r>
      <w:r>
        <w:rPr>
          <w:w w:val="105"/>
        </w:rPr>
        <w:t>en</w:t>
      </w:r>
      <w:r>
        <w:rPr>
          <w:spacing w:val="71"/>
          <w:w w:val="105"/>
        </w:rPr>
        <w:t> </w:t>
      </w:r>
      <w:r>
        <w:rPr>
          <w:w w:val="105"/>
        </w:rPr>
        <w:t>las</w:t>
      </w:r>
      <w:r>
        <w:rPr>
          <w:spacing w:val="71"/>
          <w:w w:val="105"/>
        </w:rPr>
        <w:t> </w:t>
      </w:r>
      <w:r>
        <w:rPr>
          <w:w w:val="105"/>
        </w:rPr>
        <w:t>casas</w:t>
      </w:r>
      <w:r>
        <w:rPr>
          <w:spacing w:val="71"/>
          <w:w w:val="105"/>
        </w:rPr>
        <w:t> </w:t>
      </w:r>
      <w:r>
        <w:rPr>
          <w:w w:val="105"/>
        </w:rPr>
        <w:t>de</w:t>
      </w:r>
      <w:r>
        <w:rPr>
          <w:spacing w:val="71"/>
          <w:w w:val="105"/>
        </w:rPr>
        <w:t> </w:t>
      </w:r>
      <w:r>
        <w:rPr>
          <w:w w:val="105"/>
        </w:rPr>
        <w:t>cultura Las</w:t>
      </w:r>
      <w:r>
        <w:rPr>
          <w:spacing w:val="29"/>
          <w:w w:val="105"/>
        </w:rPr>
        <w:t> </w:t>
      </w:r>
      <w:r>
        <w:rPr>
          <w:w w:val="105"/>
        </w:rPr>
        <w:t>casas</w:t>
      </w:r>
      <w:r>
        <w:rPr>
          <w:spacing w:val="30"/>
          <w:w w:val="105"/>
        </w:rPr>
        <w:t> </w:t>
      </w:r>
      <w:r>
        <w:rPr>
          <w:w w:val="105"/>
        </w:rPr>
        <w:t>de</w:t>
      </w:r>
      <w:r>
        <w:rPr>
          <w:spacing w:val="32"/>
          <w:w w:val="105"/>
        </w:rPr>
        <w:t> </w:t>
      </w:r>
      <w:r>
        <w:rPr>
          <w:w w:val="105"/>
        </w:rPr>
        <w:t>la</w:t>
      </w:r>
      <w:r>
        <w:rPr>
          <w:spacing w:val="28"/>
          <w:w w:val="105"/>
        </w:rPr>
        <w:t> </w:t>
      </w:r>
      <w:r>
        <w:rPr>
          <w:w w:val="105"/>
        </w:rPr>
        <w:t>cultura</w:t>
      </w:r>
      <w:r>
        <w:rPr>
          <w:spacing w:val="32"/>
          <w:w w:val="105"/>
        </w:rPr>
        <w:t> </w:t>
      </w:r>
      <w:r>
        <w:rPr>
          <w:w w:val="105"/>
        </w:rPr>
        <w:t>son</w:t>
      </w:r>
      <w:r>
        <w:rPr>
          <w:spacing w:val="31"/>
          <w:w w:val="105"/>
        </w:rPr>
        <w:t> </w:t>
      </w:r>
      <w:r>
        <w:rPr>
          <w:w w:val="105"/>
        </w:rPr>
        <w:t>escenarios</w:t>
      </w:r>
      <w:r>
        <w:rPr>
          <w:spacing w:val="29"/>
          <w:w w:val="105"/>
        </w:rPr>
        <w:t> </w:t>
      </w:r>
      <w:r>
        <w:rPr>
          <w:w w:val="105"/>
        </w:rPr>
        <w:t>para</w:t>
      </w:r>
      <w:r>
        <w:rPr>
          <w:spacing w:val="27"/>
          <w:w w:val="105"/>
        </w:rPr>
        <w:t> </w:t>
      </w:r>
      <w:r>
        <w:rPr>
          <w:w w:val="105"/>
        </w:rPr>
        <w:t>el</w:t>
      </w:r>
      <w:r>
        <w:rPr>
          <w:spacing w:val="31"/>
          <w:w w:val="105"/>
        </w:rPr>
        <w:t> </w:t>
      </w:r>
      <w:r>
        <w:rPr>
          <w:w w:val="105"/>
        </w:rPr>
        <w:t>desarrollo</w:t>
      </w:r>
      <w:r>
        <w:rPr>
          <w:spacing w:val="30"/>
          <w:w w:val="105"/>
        </w:rPr>
        <w:t> </w:t>
      </w:r>
      <w:r>
        <w:rPr>
          <w:w w:val="105"/>
        </w:rPr>
        <w:t>creativo,</w:t>
      </w:r>
      <w:r>
        <w:rPr>
          <w:spacing w:val="31"/>
          <w:w w:val="105"/>
        </w:rPr>
        <w:t> </w:t>
      </w:r>
      <w:r>
        <w:rPr>
          <w:w w:val="105"/>
        </w:rPr>
        <w:t>cuya</w:t>
      </w:r>
      <w:r>
        <w:rPr>
          <w:spacing w:val="30"/>
          <w:w w:val="105"/>
        </w:rPr>
        <w:t> </w:t>
      </w:r>
      <w:r>
        <w:rPr>
          <w:w w:val="105"/>
        </w:rPr>
        <w:t>finalidad</w:t>
      </w:r>
      <w:r>
        <w:rPr>
          <w:spacing w:val="30"/>
          <w:w w:val="105"/>
        </w:rPr>
        <w:t> </w:t>
      </w:r>
      <w:r>
        <w:rPr>
          <w:spacing w:val="-2"/>
          <w:w w:val="105"/>
        </w:rPr>
        <w:t>última</w:t>
      </w:r>
    </w:p>
    <w:p>
      <w:pPr>
        <w:pStyle w:val="BodyText"/>
        <w:spacing w:line="292" w:lineRule="auto" w:before="68"/>
        <w:ind w:left="379" w:right="372"/>
        <w:jc w:val="both"/>
      </w:pPr>
      <w:r>
        <w:rPr>
          <w:w w:val="105"/>
        </w:rPr>
        <w:t>es</w:t>
      </w:r>
      <w:r>
        <w:rPr>
          <w:spacing w:val="20"/>
          <w:w w:val="105"/>
        </w:rPr>
        <w:t> </w:t>
      </w:r>
      <w:r>
        <w:rPr>
          <w:w w:val="105"/>
        </w:rPr>
        <w:t>lograr</w:t>
      </w:r>
      <w:r>
        <w:rPr>
          <w:spacing w:val="18"/>
          <w:w w:val="105"/>
        </w:rPr>
        <w:t> </w:t>
      </w:r>
      <w:r>
        <w:rPr>
          <w:w w:val="105"/>
        </w:rPr>
        <w:t>que</w:t>
      </w:r>
      <w:r>
        <w:rPr>
          <w:spacing w:val="21"/>
          <w:w w:val="105"/>
        </w:rPr>
        <w:t> </w:t>
      </w:r>
      <w:r>
        <w:rPr>
          <w:w w:val="105"/>
        </w:rPr>
        <w:t>cada</w:t>
      </w:r>
      <w:r>
        <w:rPr>
          <w:spacing w:val="20"/>
          <w:w w:val="105"/>
        </w:rPr>
        <w:t> </w:t>
      </w:r>
      <w:r>
        <w:rPr>
          <w:w w:val="105"/>
        </w:rPr>
        <w:t>individuo</w:t>
      </w:r>
      <w:r>
        <w:rPr>
          <w:spacing w:val="18"/>
          <w:w w:val="105"/>
        </w:rPr>
        <w:t> </w:t>
      </w:r>
      <w:r>
        <w:rPr>
          <w:w w:val="105"/>
        </w:rPr>
        <w:t>y</w:t>
      </w:r>
      <w:r>
        <w:rPr>
          <w:spacing w:val="20"/>
          <w:w w:val="105"/>
        </w:rPr>
        <w:t> </w:t>
      </w:r>
      <w:r>
        <w:rPr>
          <w:w w:val="105"/>
        </w:rPr>
        <w:t>cada</w:t>
      </w:r>
      <w:r>
        <w:rPr>
          <w:spacing w:val="21"/>
          <w:w w:val="105"/>
        </w:rPr>
        <w:t> </w:t>
      </w:r>
      <w:r>
        <w:rPr>
          <w:w w:val="105"/>
        </w:rPr>
        <w:t>grupo</w:t>
      </w:r>
      <w:r>
        <w:rPr>
          <w:spacing w:val="21"/>
          <w:w w:val="105"/>
        </w:rPr>
        <w:t> </w:t>
      </w:r>
      <w:r>
        <w:rPr>
          <w:w w:val="105"/>
        </w:rPr>
        <w:t>humano</w:t>
      </w:r>
      <w:r>
        <w:rPr>
          <w:spacing w:val="21"/>
          <w:w w:val="105"/>
        </w:rPr>
        <w:t> </w:t>
      </w:r>
      <w:r>
        <w:rPr>
          <w:w w:val="105"/>
        </w:rPr>
        <w:t>pueda</w:t>
      </w:r>
      <w:r>
        <w:rPr>
          <w:spacing w:val="16"/>
          <w:w w:val="105"/>
        </w:rPr>
        <w:t> </w:t>
      </w:r>
      <w:r>
        <w:rPr>
          <w:w w:val="105"/>
        </w:rPr>
        <w:t>expresar</w:t>
      </w:r>
      <w:r>
        <w:rPr>
          <w:spacing w:val="16"/>
          <w:w w:val="105"/>
        </w:rPr>
        <w:t> </w:t>
      </w:r>
      <w:r>
        <w:rPr>
          <w:w w:val="105"/>
        </w:rPr>
        <w:t>plenamente</w:t>
      </w:r>
      <w:r>
        <w:rPr>
          <w:spacing w:val="18"/>
          <w:w w:val="105"/>
        </w:rPr>
        <w:t> </w:t>
      </w:r>
      <w:r>
        <w:rPr>
          <w:w w:val="105"/>
        </w:rPr>
        <w:t>su</w:t>
      </w:r>
      <w:r>
        <w:rPr>
          <w:spacing w:val="21"/>
          <w:w w:val="105"/>
        </w:rPr>
        <w:t> </w:t>
      </w:r>
      <w:r>
        <w:rPr>
          <w:w w:val="105"/>
        </w:rPr>
        <w:t>creatividad y</w:t>
      </w:r>
      <w:r>
        <w:rPr>
          <w:w w:val="105"/>
        </w:rPr>
        <w:t> aportar,</w:t>
      </w:r>
      <w:r>
        <w:rPr>
          <w:spacing w:val="40"/>
          <w:w w:val="105"/>
        </w:rPr>
        <w:t> </w:t>
      </w:r>
      <w:r>
        <w:rPr>
          <w:w w:val="105"/>
        </w:rPr>
        <w:t>desde</w:t>
      </w:r>
      <w:r>
        <w:rPr>
          <w:spacing w:val="40"/>
          <w:w w:val="105"/>
        </w:rPr>
        <w:t> </w:t>
      </w:r>
      <w:r>
        <w:rPr>
          <w:w w:val="105"/>
        </w:rPr>
        <w:t>ella,</w:t>
      </w:r>
      <w:r>
        <w:rPr>
          <w:spacing w:val="40"/>
          <w:w w:val="105"/>
        </w:rPr>
        <w:t> </w:t>
      </w:r>
      <w:r>
        <w:rPr>
          <w:w w:val="105"/>
        </w:rPr>
        <w:t>a</w:t>
      </w:r>
      <w:r>
        <w:rPr>
          <w:spacing w:val="40"/>
          <w:w w:val="105"/>
        </w:rPr>
        <w:t> </w:t>
      </w:r>
      <w:r>
        <w:rPr>
          <w:w w:val="105"/>
        </w:rPr>
        <w:t>la</w:t>
      </w:r>
      <w:r>
        <w:rPr>
          <w:spacing w:val="40"/>
          <w:w w:val="105"/>
        </w:rPr>
        <w:t> </w:t>
      </w:r>
      <w:r>
        <w:rPr>
          <w:w w:val="105"/>
        </w:rPr>
        <w:t>cohesión</w:t>
      </w:r>
      <w:r>
        <w:rPr>
          <w:spacing w:val="40"/>
          <w:w w:val="105"/>
        </w:rPr>
        <w:t> </w:t>
      </w:r>
      <w:r>
        <w:rPr>
          <w:w w:val="105"/>
        </w:rPr>
        <w:t>social</w:t>
      </w:r>
      <w:r>
        <w:rPr>
          <w:spacing w:val="40"/>
          <w:w w:val="105"/>
        </w:rPr>
        <w:t> </w:t>
      </w:r>
      <w:r>
        <w:rPr>
          <w:w w:val="105"/>
        </w:rPr>
        <w:t>de</w:t>
      </w:r>
      <w:r>
        <w:rPr>
          <w:spacing w:val="40"/>
          <w:w w:val="105"/>
        </w:rPr>
        <w:t> </w:t>
      </w:r>
      <w:r>
        <w:rPr>
          <w:w w:val="105"/>
        </w:rPr>
        <w:t>los</w:t>
      </w:r>
      <w:r>
        <w:rPr>
          <w:spacing w:val="40"/>
          <w:w w:val="105"/>
        </w:rPr>
        <w:t> </w:t>
      </w:r>
      <w:r>
        <w:rPr>
          <w:w w:val="105"/>
        </w:rPr>
        <w:t>colectivos</w:t>
      </w:r>
      <w:r>
        <w:rPr>
          <w:spacing w:val="40"/>
          <w:w w:val="105"/>
        </w:rPr>
        <w:t> </w:t>
      </w:r>
      <w:r>
        <w:rPr>
          <w:w w:val="105"/>
        </w:rPr>
        <w:t>y</w:t>
      </w:r>
      <w:r>
        <w:rPr>
          <w:spacing w:val="40"/>
          <w:w w:val="105"/>
        </w:rPr>
        <w:t> </w:t>
      </w:r>
      <w:r>
        <w:rPr>
          <w:w w:val="105"/>
        </w:rPr>
        <w:t>la</w:t>
      </w:r>
      <w:r>
        <w:rPr>
          <w:spacing w:val="40"/>
          <w:w w:val="105"/>
        </w:rPr>
        <w:t> </w:t>
      </w:r>
      <w:r>
        <w:rPr>
          <w:w w:val="105"/>
        </w:rPr>
        <w:t>realización</w:t>
      </w:r>
      <w:r>
        <w:rPr>
          <w:spacing w:val="40"/>
          <w:w w:val="105"/>
        </w:rPr>
        <w:t> </w:t>
      </w:r>
      <w:r>
        <w:rPr>
          <w:w w:val="105"/>
        </w:rPr>
        <w:t>individual (Ministerio</w:t>
      </w:r>
      <w:r>
        <w:rPr>
          <w:spacing w:val="40"/>
          <w:w w:val="105"/>
        </w:rPr>
        <w:t> </w:t>
      </w:r>
      <w:r>
        <w:rPr>
          <w:w w:val="105"/>
        </w:rPr>
        <w:t>de</w:t>
      </w:r>
      <w:r>
        <w:rPr>
          <w:spacing w:val="40"/>
          <w:w w:val="105"/>
        </w:rPr>
        <w:t> </w:t>
      </w:r>
      <w:r>
        <w:rPr>
          <w:w w:val="105"/>
        </w:rPr>
        <w:t>Cultura,</w:t>
      </w:r>
      <w:r>
        <w:rPr>
          <w:spacing w:val="40"/>
          <w:w w:val="105"/>
        </w:rPr>
        <w:t> </w:t>
      </w:r>
      <w:r>
        <w:rPr>
          <w:w w:val="105"/>
        </w:rPr>
        <w:t>2010).</w:t>
      </w:r>
      <w:r>
        <w:rPr>
          <w:spacing w:val="80"/>
          <w:w w:val="105"/>
        </w:rPr>
        <w:t> </w:t>
      </w:r>
      <w:r>
        <w:rPr>
          <w:w w:val="105"/>
        </w:rPr>
        <w:t>Las</w:t>
      </w:r>
      <w:r>
        <w:rPr>
          <w:spacing w:val="37"/>
          <w:w w:val="105"/>
        </w:rPr>
        <w:t> </w:t>
      </w:r>
      <w:r>
        <w:rPr>
          <w:w w:val="105"/>
        </w:rPr>
        <w:t>casas</w:t>
      </w:r>
      <w:r>
        <w:rPr>
          <w:spacing w:val="38"/>
          <w:w w:val="105"/>
        </w:rPr>
        <w:t> </w:t>
      </w:r>
      <w:r>
        <w:rPr>
          <w:w w:val="105"/>
        </w:rPr>
        <w:t>de</w:t>
      </w:r>
      <w:r>
        <w:rPr>
          <w:spacing w:val="40"/>
          <w:w w:val="105"/>
        </w:rPr>
        <w:t> </w:t>
      </w:r>
      <w:r>
        <w:rPr>
          <w:w w:val="105"/>
        </w:rPr>
        <w:t>la</w:t>
      </w:r>
      <w:r>
        <w:rPr>
          <w:spacing w:val="40"/>
          <w:w w:val="105"/>
        </w:rPr>
        <w:t> </w:t>
      </w:r>
      <w:r>
        <w:rPr>
          <w:w w:val="105"/>
        </w:rPr>
        <w:t>cultura</w:t>
      </w:r>
      <w:r>
        <w:rPr>
          <w:spacing w:val="40"/>
          <w:w w:val="105"/>
        </w:rPr>
        <w:t> </w:t>
      </w:r>
      <w:r>
        <w:rPr>
          <w:w w:val="105"/>
        </w:rPr>
        <w:t>movilizan</w:t>
      </w:r>
      <w:r>
        <w:rPr>
          <w:spacing w:val="37"/>
          <w:w w:val="105"/>
        </w:rPr>
        <w:t> </w:t>
      </w:r>
      <w:r>
        <w:rPr>
          <w:w w:val="105"/>
        </w:rPr>
        <w:t>la</w:t>
      </w:r>
      <w:r>
        <w:rPr>
          <w:spacing w:val="40"/>
          <w:w w:val="105"/>
        </w:rPr>
        <w:t> </w:t>
      </w:r>
      <w:r>
        <w:rPr>
          <w:w w:val="105"/>
        </w:rPr>
        <w:t>participación</w:t>
      </w:r>
      <w:r>
        <w:rPr>
          <w:spacing w:val="38"/>
          <w:w w:val="105"/>
        </w:rPr>
        <w:t> </w:t>
      </w:r>
      <w:r>
        <w:rPr>
          <w:w w:val="105"/>
        </w:rPr>
        <w:t>comunitaria y</w:t>
      </w:r>
      <w:r>
        <w:rPr>
          <w:w w:val="105"/>
        </w:rPr>
        <w:t> promueven</w:t>
      </w:r>
      <w:r>
        <w:rPr>
          <w:w w:val="105"/>
        </w:rPr>
        <w:t> el</w:t>
      </w:r>
      <w:r>
        <w:rPr>
          <w:w w:val="105"/>
        </w:rPr>
        <w:t> acceso</w:t>
      </w:r>
      <w:r>
        <w:rPr>
          <w:w w:val="105"/>
        </w:rPr>
        <w:t> de</w:t>
      </w:r>
      <w:r>
        <w:rPr>
          <w:w w:val="105"/>
        </w:rPr>
        <w:t> la</w:t>
      </w:r>
      <w:r>
        <w:rPr>
          <w:w w:val="105"/>
        </w:rPr>
        <w:t> comunidad</w:t>
      </w:r>
      <w:r>
        <w:rPr>
          <w:w w:val="105"/>
        </w:rPr>
        <w:t> a</w:t>
      </w:r>
      <w:r>
        <w:rPr>
          <w:w w:val="105"/>
        </w:rPr>
        <w:t> los</w:t>
      </w:r>
      <w:r>
        <w:rPr>
          <w:w w:val="105"/>
        </w:rPr>
        <w:t> bienes</w:t>
      </w:r>
      <w:r>
        <w:rPr>
          <w:w w:val="105"/>
        </w:rPr>
        <w:t> y</w:t>
      </w:r>
      <w:r>
        <w:rPr>
          <w:w w:val="105"/>
        </w:rPr>
        <w:t> servicios</w:t>
      </w:r>
      <w:r>
        <w:rPr>
          <w:w w:val="105"/>
        </w:rPr>
        <w:t> culturales</w:t>
      </w:r>
      <w:r>
        <w:rPr>
          <w:w w:val="105"/>
        </w:rPr>
        <w:t> así</w:t>
      </w:r>
      <w:r>
        <w:rPr>
          <w:w w:val="105"/>
        </w:rPr>
        <w:t> como</w:t>
      </w:r>
      <w:r>
        <w:rPr>
          <w:w w:val="105"/>
        </w:rPr>
        <w:t> son</w:t>
      </w:r>
      <w:r>
        <w:rPr>
          <w:w w:val="105"/>
        </w:rPr>
        <w:t> un referente</w:t>
      </w:r>
      <w:r>
        <w:rPr>
          <w:w w:val="105"/>
        </w:rPr>
        <w:t> institucional</w:t>
      </w:r>
      <w:r>
        <w:rPr>
          <w:w w:val="105"/>
        </w:rPr>
        <w:t> son</w:t>
      </w:r>
      <w:r>
        <w:rPr>
          <w:w w:val="105"/>
        </w:rPr>
        <w:t> depositario</w:t>
      </w:r>
      <w:r>
        <w:rPr>
          <w:w w:val="105"/>
        </w:rPr>
        <w:t> de</w:t>
      </w:r>
      <w:r>
        <w:rPr>
          <w:w w:val="105"/>
        </w:rPr>
        <w:t> la memoria</w:t>
      </w:r>
      <w:r>
        <w:rPr>
          <w:w w:val="105"/>
        </w:rPr>
        <w:t> local.</w:t>
      </w:r>
      <w:r>
        <w:rPr>
          <w:w w:val="105"/>
        </w:rPr>
        <w:t> Igualmente</w:t>
      </w:r>
      <w:r>
        <w:rPr>
          <w:w w:val="105"/>
        </w:rPr>
        <w:t> apoyan</w:t>
      </w:r>
      <w:r>
        <w:rPr>
          <w:w w:val="105"/>
        </w:rPr>
        <w:t> la implementación</w:t>
      </w:r>
      <w:r>
        <w:rPr>
          <w:spacing w:val="22"/>
          <w:w w:val="105"/>
        </w:rPr>
        <w:t> </w:t>
      </w:r>
      <w:r>
        <w:rPr>
          <w:w w:val="105"/>
        </w:rPr>
        <w:t>de</w:t>
      </w:r>
      <w:r>
        <w:rPr>
          <w:spacing w:val="23"/>
          <w:w w:val="105"/>
        </w:rPr>
        <w:t> </w:t>
      </w:r>
      <w:r>
        <w:rPr>
          <w:w w:val="105"/>
        </w:rPr>
        <w:t>políticas,</w:t>
      </w:r>
      <w:r>
        <w:rPr>
          <w:spacing w:val="23"/>
          <w:w w:val="105"/>
        </w:rPr>
        <w:t> </w:t>
      </w:r>
      <w:r>
        <w:rPr>
          <w:w w:val="105"/>
        </w:rPr>
        <w:t>planes,</w:t>
      </w:r>
      <w:r>
        <w:rPr>
          <w:spacing w:val="23"/>
          <w:w w:val="105"/>
        </w:rPr>
        <w:t> </w:t>
      </w:r>
      <w:r>
        <w:rPr>
          <w:w w:val="105"/>
        </w:rPr>
        <w:t>programas</w:t>
      </w:r>
      <w:r>
        <w:rPr>
          <w:spacing w:val="20"/>
          <w:w w:val="105"/>
        </w:rPr>
        <w:t> </w:t>
      </w:r>
      <w:r>
        <w:rPr>
          <w:w w:val="105"/>
        </w:rPr>
        <w:t>y</w:t>
      </w:r>
      <w:r>
        <w:rPr>
          <w:spacing w:val="23"/>
          <w:w w:val="105"/>
        </w:rPr>
        <w:t> </w:t>
      </w:r>
      <w:r>
        <w:rPr>
          <w:w w:val="105"/>
        </w:rPr>
        <w:t>proyectos</w:t>
      </w:r>
      <w:r>
        <w:rPr>
          <w:spacing w:val="21"/>
          <w:w w:val="105"/>
        </w:rPr>
        <w:t> </w:t>
      </w:r>
      <w:r>
        <w:rPr>
          <w:w w:val="105"/>
        </w:rPr>
        <w:t>culturales</w:t>
      </w:r>
      <w:r>
        <w:rPr>
          <w:spacing w:val="33"/>
          <w:w w:val="105"/>
        </w:rPr>
        <w:t> </w:t>
      </w:r>
      <w:r>
        <w:rPr>
          <w:w w:val="105"/>
        </w:rPr>
        <w:t>en</w:t>
      </w:r>
      <w:r>
        <w:rPr>
          <w:spacing w:val="31"/>
          <w:w w:val="105"/>
        </w:rPr>
        <w:t> </w:t>
      </w:r>
      <w:r>
        <w:rPr>
          <w:w w:val="105"/>
        </w:rPr>
        <w:t>el</w:t>
      </w:r>
      <w:r>
        <w:rPr>
          <w:spacing w:val="31"/>
          <w:w w:val="105"/>
        </w:rPr>
        <w:t> </w:t>
      </w:r>
      <w:r>
        <w:rPr>
          <w:w w:val="105"/>
        </w:rPr>
        <w:t>municipio</w:t>
      </w:r>
      <w:r>
        <w:rPr>
          <w:spacing w:val="30"/>
          <w:w w:val="105"/>
        </w:rPr>
        <w:t> </w:t>
      </w:r>
      <w:r>
        <w:rPr>
          <w:w w:val="105"/>
        </w:rPr>
        <w:t>y</w:t>
      </w:r>
      <w:r>
        <w:rPr>
          <w:spacing w:val="34"/>
          <w:w w:val="105"/>
        </w:rPr>
        <w:t> </w:t>
      </w:r>
      <w:r>
        <w:rPr>
          <w:w w:val="105"/>
        </w:rPr>
        <w:t>para la</w:t>
      </w:r>
      <w:r>
        <w:rPr>
          <w:spacing w:val="40"/>
          <w:w w:val="105"/>
        </w:rPr>
        <w:t> </w:t>
      </w:r>
      <w:r>
        <w:rPr>
          <w:w w:val="105"/>
        </w:rPr>
        <w:t>atención</w:t>
      </w:r>
      <w:r>
        <w:rPr>
          <w:spacing w:val="40"/>
          <w:w w:val="105"/>
        </w:rPr>
        <w:t> </w:t>
      </w:r>
      <w:r>
        <w:rPr>
          <w:w w:val="105"/>
        </w:rPr>
        <w:t>a</w:t>
      </w:r>
      <w:r>
        <w:rPr>
          <w:spacing w:val="40"/>
          <w:w w:val="105"/>
        </w:rPr>
        <w:t> </w:t>
      </w:r>
      <w:r>
        <w:rPr>
          <w:w w:val="105"/>
        </w:rPr>
        <w:t>la</w:t>
      </w:r>
      <w:r>
        <w:rPr>
          <w:spacing w:val="40"/>
          <w:w w:val="105"/>
        </w:rPr>
        <w:t> </w:t>
      </w:r>
      <w:r>
        <w:rPr>
          <w:w w:val="105"/>
        </w:rPr>
        <w:t>primera</w:t>
      </w:r>
      <w:r>
        <w:rPr>
          <w:spacing w:val="40"/>
          <w:w w:val="105"/>
        </w:rPr>
        <w:t> </w:t>
      </w:r>
      <w:r>
        <w:rPr>
          <w:w w:val="105"/>
        </w:rPr>
        <w:t>infancia</w:t>
      </w:r>
      <w:r>
        <w:rPr>
          <w:spacing w:val="40"/>
          <w:w w:val="105"/>
        </w:rPr>
        <w:t> </w:t>
      </w:r>
      <w:r>
        <w:rPr>
          <w:w w:val="105"/>
        </w:rPr>
        <w:t>requieren</w:t>
      </w:r>
      <w:r>
        <w:rPr>
          <w:spacing w:val="40"/>
          <w:w w:val="105"/>
        </w:rPr>
        <w:t> </w:t>
      </w:r>
      <w:r>
        <w:rPr>
          <w:w w:val="105"/>
        </w:rPr>
        <w:t>de</w:t>
      </w:r>
      <w:r>
        <w:rPr>
          <w:spacing w:val="40"/>
          <w:w w:val="105"/>
        </w:rPr>
        <w:t> </w:t>
      </w:r>
      <w:r>
        <w:rPr>
          <w:w w:val="105"/>
        </w:rPr>
        <w:t>la</w:t>
      </w:r>
      <w:r>
        <w:rPr>
          <w:spacing w:val="40"/>
          <w:w w:val="105"/>
        </w:rPr>
        <w:t> </w:t>
      </w:r>
      <w:r>
        <w:rPr>
          <w:w w:val="105"/>
        </w:rPr>
        <w:t>provisión</w:t>
      </w:r>
      <w:r>
        <w:rPr>
          <w:spacing w:val="31"/>
          <w:w w:val="105"/>
        </w:rPr>
        <w:t> </w:t>
      </w:r>
      <w:r>
        <w:rPr>
          <w:w w:val="105"/>
        </w:rPr>
        <w:t>de</w:t>
      </w:r>
      <w:r>
        <w:rPr>
          <w:spacing w:val="40"/>
          <w:w w:val="105"/>
        </w:rPr>
        <w:t> </w:t>
      </w:r>
      <w:r>
        <w:rPr>
          <w:w w:val="105"/>
        </w:rPr>
        <w:t>mobiliario</w:t>
      </w:r>
      <w:r>
        <w:rPr>
          <w:spacing w:val="38"/>
          <w:w w:val="105"/>
        </w:rPr>
        <w:t> </w:t>
      </w:r>
      <w:r>
        <w:rPr>
          <w:w w:val="105"/>
        </w:rPr>
        <w:t>especializado</w:t>
      </w:r>
      <w:r>
        <w:rPr>
          <w:spacing w:val="40"/>
          <w:w w:val="105"/>
        </w:rPr>
        <w:t> </w:t>
      </w:r>
      <w:r>
        <w:rPr>
          <w:w w:val="105"/>
        </w:rPr>
        <w:t>para el</w:t>
      </w:r>
      <w:r>
        <w:rPr>
          <w:spacing w:val="40"/>
          <w:w w:val="105"/>
        </w:rPr>
        <w:t> </w:t>
      </w:r>
      <w:r>
        <w:rPr>
          <w:w w:val="105"/>
        </w:rPr>
        <w:t>acceso</w:t>
      </w:r>
      <w:r>
        <w:rPr>
          <w:spacing w:val="40"/>
          <w:w w:val="105"/>
        </w:rPr>
        <w:t> </w:t>
      </w:r>
      <w:r>
        <w:rPr>
          <w:w w:val="105"/>
        </w:rPr>
        <w:t>y</w:t>
      </w:r>
      <w:r>
        <w:rPr>
          <w:w w:val="105"/>
        </w:rPr>
        <w:t> participación</w:t>
      </w:r>
      <w:r>
        <w:rPr>
          <w:spacing w:val="40"/>
          <w:w w:val="105"/>
        </w:rPr>
        <w:t> </w:t>
      </w:r>
      <w:r>
        <w:rPr>
          <w:w w:val="105"/>
        </w:rPr>
        <w:t>de</w:t>
      </w:r>
      <w:r>
        <w:rPr>
          <w:spacing w:val="40"/>
          <w:w w:val="105"/>
        </w:rPr>
        <w:t> </w:t>
      </w:r>
      <w:r>
        <w:rPr>
          <w:w w:val="105"/>
        </w:rPr>
        <w:t>los</w:t>
      </w:r>
      <w:r>
        <w:rPr>
          <w:spacing w:val="40"/>
          <w:w w:val="105"/>
        </w:rPr>
        <w:t> </w:t>
      </w:r>
      <w:r>
        <w:rPr>
          <w:w w:val="105"/>
        </w:rPr>
        <w:t>niños</w:t>
      </w:r>
      <w:r>
        <w:rPr>
          <w:w w:val="105"/>
        </w:rPr>
        <w:t> en</w:t>
      </w:r>
      <w:r>
        <w:rPr>
          <w:spacing w:val="40"/>
          <w:w w:val="105"/>
        </w:rPr>
        <w:t> </w:t>
      </w:r>
      <w:r>
        <w:rPr>
          <w:w w:val="105"/>
        </w:rPr>
        <w:t>el</w:t>
      </w:r>
      <w:r>
        <w:rPr>
          <w:spacing w:val="40"/>
          <w:w w:val="105"/>
        </w:rPr>
        <w:t> </w:t>
      </w:r>
      <w:r>
        <w:rPr>
          <w:w w:val="105"/>
        </w:rPr>
        <w:t>escenario</w:t>
      </w:r>
      <w:r>
        <w:rPr>
          <w:w w:val="105"/>
        </w:rPr>
        <w:t> institucional.</w:t>
      </w:r>
      <w:r>
        <w:rPr>
          <w:w w:val="105"/>
        </w:rPr>
        <w:t> La</w:t>
      </w:r>
      <w:r>
        <w:rPr>
          <w:w w:val="105"/>
        </w:rPr>
        <w:t> </w:t>
      </w:r>
      <w:hyperlink w:history="true" w:anchor="_bookmark62">
        <w:r>
          <w:rPr>
            <w:w w:val="105"/>
          </w:rPr>
          <w:t>Tabla</w:t>
        </w:r>
        <w:r>
          <w:rPr>
            <w:w w:val="105"/>
          </w:rPr>
          <w:t> 8</w:t>
        </w:r>
      </w:hyperlink>
      <w:r>
        <w:rPr>
          <w:w w:val="105"/>
        </w:rPr>
        <w:t> relaciona</w:t>
      </w:r>
      <w:r>
        <w:rPr>
          <w:w w:val="105"/>
        </w:rPr>
        <w:t> un listado detallado de los elementos y el mobiliario de las salas de lectura para la primera infancia en las casas de cultura.</w:t>
      </w:r>
    </w:p>
    <w:p>
      <w:pPr>
        <w:pStyle w:val="BodyText"/>
        <w:spacing w:before="251"/>
        <w:ind w:left="945"/>
      </w:pPr>
      <w:bookmarkStart w:name="_bookmark62" w:id="82"/>
      <w:bookmarkEnd w:id="82"/>
      <w:r>
        <w:rPr/>
      </w:r>
      <w:r>
        <w:rPr>
          <w:w w:val="110"/>
        </w:rPr>
        <w:t>Tabla</w:t>
      </w:r>
      <w:r>
        <w:rPr>
          <w:spacing w:val="37"/>
          <w:w w:val="110"/>
        </w:rPr>
        <w:t> </w:t>
      </w:r>
      <w:r>
        <w:rPr>
          <w:w w:val="110"/>
        </w:rPr>
        <w:t>8.</w:t>
      </w:r>
      <w:r>
        <w:rPr>
          <w:spacing w:val="36"/>
          <w:w w:val="110"/>
        </w:rPr>
        <w:t> </w:t>
      </w:r>
      <w:r>
        <w:rPr>
          <w:w w:val="110"/>
        </w:rPr>
        <w:t>Mobiliario</w:t>
      </w:r>
      <w:r>
        <w:rPr>
          <w:spacing w:val="39"/>
          <w:w w:val="110"/>
        </w:rPr>
        <w:t> </w:t>
      </w:r>
      <w:r>
        <w:rPr>
          <w:w w:val="110"/>
        </w:rPr>
        <w:t>para</w:t>
      </w:r>
      <w:r>
        <w:rPr>
          <w:spacing w:val="33"/>
          <w:w w:val="110"/>
        </w:rPr>
        <w:t> </w:t>
      </w:r>
      <w:r>
        <w:rPr>
          <w:w w:val="110"/>
        </w:rPr>
        <w:t>las</w:t>
      </w:r>
      <w:r>
        <w:rPr>
          <w:spacing w:val="40"/>
          <w:w w:val="110"/>
        </w:rPr>
        <w:t> </w:t>
      </w:r>
      <w:r>
        <w:rPr>
          <w:w w:val="110"/>
        </w:rPr>
        <w:t>salas</w:t>
      </w:r>
      <w:r>
        <w:rPr>
          <w:spacing w:val="36"/>
          <w:w w:val="110"/>
        </w:rPr>
        <w:t> </w:t>
      </w:r>
      <w:r>
        <w:rPr>
          <w:w w:val="110"/>
        </w:rPr>
        <w:t>de</w:t>
      </w:r>
      <w:r>
        <w:rPr>
          <w:spacing w:val="37"/>
          <w:w w:val="110"/>
        </w:rPr>
        <w:t> </w:t>
      </w:r>
      <w:r>
        <w:rPr>
          <w:w w:val="110"/>
        </w:rPr>
        <w:t>primera</w:t>
      </w:r>
      <w:r>
        <w:rPr>
          <w:spacing w:val="38"/>
          <w:w w:val="110"/>
        </w:rPr>
        <w:t> </w:t>
      </w:r>
      <w:r>
        <w:rPr>
          <w:w w:val="110"/>
        </w:rPr>
        <w:t>infancia</w:t>
      </w:r>
      <w:r>
        <w:rPr>
          <w:spacing w:val="38"/>
          <w:w w:val="110"/>
        </w:rPr>
        <w:t> </w:t>
      </w:r>
      <w:r>
        <w:rPr>
          <w:w w:val="110"/>
        </w:rPr>
        <w:t>de</w:t>
      </w:r>
      <w:r>
        <w:rPr>
          <w:spacing w:val="47"/>
          <w:w w:val="110"/>
        </w:rPr>
        <w:t> </w:t>
      </w:r>
      <w:r>
        <w:rPr>
          <w:w w:val="110"/>
        </w:rPr>
        <w:t>las</w:t>
      </w:r>
      <w:r>
        <w:rPr>
          <w:spacing w:val="35"/>
          <w:w w:val="110"/>
        </w:rPr>
        <w:t> </w:t>
      </w:r>
      <w:r>
        <w:rPr>
          <w:w w:val="110"/>
        </w:rPr>
        <w:t>casas</w:t>
      </w:r>
      <w:r>
        <w:rPr>
          <w:spacing w:val="38"/>
          <w:w w:val="110"/>
        </w:rPr>
        <w:t> </w:t>
      </w:r>
      <w:r>
        <w:rPr>
          <w:w w:val="110"/>
        </w:rPr>
        <w:t>de</w:t>
      </w:r>
      <w:r>
        <w:rPr>
          <w:spacing w:val="36"/>
          <w:w w:val="110"/>
        </w:rPr>
        <w:t> </w:t>
      </w:r>
      <w:r>
        <w:rPr>
          <w:spacing w:val="-2"/>
          <w:w w:val="110"/>
        </w:rPr>
        <w:t>cultura</w:t>
      </w:r>
    </w:p>
    <w:p>
      <w:pPr>
        <w:pStyle w:val="BodyText"/>
        <w:spacing w:before="8"/>
        <w:rPr>
          <w:sz w:val="14"/>
        </w:rPr>
      </w:pPr>
    </w:p>
    <w:tbl>
      <w:tblPr>
        <w:tblW w:w="0" w:type="auto"/>
        <w:jc w:val="left"/>
        <w:tblInd w:w="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4"/>
        <w:gridCol w:w="2433"/>
        <w:gridCol w:w="3120"/>
        <w:gridCol w:w="2099"/>
      </w:tblGrid>
      <w:tr>
        <w:trPr>
          <w:trHeight w:val="453" w:hRule="atLeast"/>
        </w:trPr>
        <w:tc>
          <w:tcPr>
            <w:tcW w:w="1214" w:type="dxa"/>
            <w:tcBorders>
              <w:top w:val="double" w:sz="4" w:space="0" w:color="000000"/>
              <w:bottom w:val="double" w:sz="4" w:space="0" w:color="000000"/>
            </w:tcBorders>
          </w:tcPr>
          <w:p>
            <w:pPr>
              <w:pStyle w:val="TableParagraph"/>
              <w:spacing w:before="107"/>
              <w:ind w:left="238"/>
              <w:rPr>
                <w:sz w:val="20"/>
              </w:rPr>
            </w:pPr>
            <w:r>
              <w:rPr>
                <w:spacing w:val="-2"/>
                <w:w w:val="105"/>
                <w:sz w:val="20"/>
              </w:rPr>
              <w:t>Dotación</w:t>
            </w:r>
          </w:p>
        </w:tc>
        <w:tc>
          <w:tcPr>
            <w:tcW w:w="2433" w:type="dxa"/>
            <w:tcBorders>
              <w:top w:val="double" w:sz="4" w:space="0" w:color="000000"/>
              <w:bottom w:val="double" w:sz="4" w:space="0" w:color="000000"/>
            </w:tcBorders>
          </w:tcPr>
          <w:p>
            <w:pPr>
              <w:pStyle w:val="TableParagraph"/>
              <w:spacing w:before="107"/>
              <w:ind w:left="732"/>
              <w:rPr>
                <w:sz w:val="20"/>
              </w:rPr>
            </w:pPr>
            <w:r>
              <w:rPr>
                <w:spacing w:val="-2"/>
                <w:w w:val="105"/>
                <w:sz w:val="20"/>
              </w:rPr>
              <w:t>Descripción</w:t>
            </w:r>
          </w:p>
        </w:tc>
        <w:tc>
          <w:tcPr>
            <w:tcW w:w="3120" w:type="dxa"/>
            <w:tcBorders>
              <w:top w:val="double" w:sz="4" w:space="0" w:color="000000"/>
              <w:bottom w:val="double" w:sz="4" w:space="0" w:color="000000"/>
            </w:tcBorders>
          </w:tcPr>
          <w:p>
            <w:pPr>
              <w:pStyle w:val="TableParagraph"/>
              <w:spacing w:before="107"/>
              <w:ind w:left="932"/>
              <w:rPr>
                <w:sz w:val="20"/>
              </w:rPr>
            </w:pPr>
            <w:r>
              <w:rPr>
                <w:spacing w:val="-2"/>
                <w:w w:val="105"/>
                <w:sz w:val="20"/>
              </w:rPr>
              <w:t>Características</w:t>
            </w:r>
          </w:p>
        </w:tc>
        <w:tc>
          <w:tcPr>
            <w:tcW w:w="2099" w:type="dxa"/>
            <w:tcBorders>
              <w:top w:val="double" w:sz="4" w:space="0" w:color="000000"/>
              <w:bottom w:val="double" w:sz="4" w:space="0" w:color="000000"/>
            </w:tcBorders>
          </w:tcPr>
          <w:p>
            <w:pPr>
              <w:pStyle w:val="TableParagraph"/>
              <w:spacing w:before="107"/>
              <w:ind w:left="286"/>
              <w:rPr>
                <w:sz w:val="20"/>
              </w:rPr>
            </w:pPr>
            <w:r>
              <w:rPr>
                <w:w w:val="105"/>
                <w:sz w:val="20"/>
              </w:rPr>
              <w:t>Imagen</w:t>
            </w:r>
            <w:r>
              <w:rPr>
                <w:spacing w:val="16"/>
                <w:w w:val="105"/>
                <w:sz w:val="20"/>
              </w:rPr>
              <w:t> </w:t>
            </w:r>
            <w:r>
              <w:rPr>
                <w:w w:val="105"/>
                <w:sz w:val="20"/>
              </w:rPr>
              <w:t>de</w:t>
            </w:r>
            <w:r>
              <w:rPr>
                <w:spacing w:val="17"/>
                <w:w w:val="105"/>
                <w:sz w:val="20"/>
              </w:rPr>
              <w:t> </w:t>
            </w:r>
            <w:r>
              <w:rPr>
                <w:spacing w:val="-2"/>
                <w:w w:val="105"/>
                <w:sz w:val="20"/>
              </w:rPr>
              <w:t>apoyo</w:t>
            </w:r>
          </w:p>
        </w:tc>
      </w:tr>
      <w:tr>
        <w:trPr>
          <w:trHeight w:val="1730" w:hRule="atLeast"/>
        </w:trPr>
        <w:tc>
          <w:tcPr>
            <w:tcW w:w="1214" w:type="dxa"/>
            <w:tcBorders>
              <w:top w:val="double" w:sz="4" w:space="0" w:color="000000"/>
              <w:bottom w:val="single" w:sz="4" w:space="0" w:color="000000"/>
            </w:tcBorders>
          </w:tcPr>
          <w:p>
            <w:pPr>
              <w:pStyle w:val="TableParagraph"/>
              <w:spacing w:line="254" w:lineRule="auto" w:before="9"/>
              <w:ind w:left="114"/>
              <w:rPr>
                <w:sz w:val="16"/>
              </w:rPr>
            </w:pPr>
            <w:r>
              <w:rPr>
                <w:w w:val="105"/>
                <w:sz w:val="16"/>
              </w:rPr>
              <w:t>Mesas y </w:t>
            </w:r>
            <w:r>
              <w:rPr>
                <w:w w:val="105"/>
                <w:sz w:val="16"/>
              </w:rPr>
              <w:t>sillas</w:t>
            </w:r>
            <w:r>
              <w:rPr>
                <w:spacing w:val="40"/>
                <w:w w:val="105"/>
                <w:sz w:val="16"/>
              </w:rPr>
              <w:t> </w:t>
            </w:r>
            <w:r>
              <w:rPr>
                <w:w w:val="105"/>
                <w:sz w:val="16"/>
              </w:rPr>
              <w:t>para talleres</w:t>
            </w:r>
          </w:p>
        </w:tc>
        <w:tc>
          <w:tcPr>
            <w:tcW w:w="2433" w:type="dxa"/>
            <w:tcBorders>
              <w:top w:val="double" w:sz="4" w:space="0" w:color="000000"/>
              <w:bottom w:val="single" w:sz="4" w:space="0" w:color="000000"/>
            </w:tcBorders>
          </w:tcPr>
          <w:p>
            <w:pPr>
              <w:pStyle w:val="TableParagraph"/>
              <w:spacing w:line="254" w:lineRule="auto" w:before="9"/>
              <w:ind w:left="143"/>
              <w:rPr>
                <w:sz w:val="16"/>
              </w:rPr>
            </w:pPr>
            <w:r>
              <w:rPr>
                <w:w w:val="105"/>
                <w:sz w:val="16"/>
              </w:rPr>
              <w:t>Mobiliario para actividades</w:t>
            </w:r>
            <w:r>
              <w:rPr>
                <w:spacing w:val="40"/>
                <w:w w:val="105"/>
                <w:sz w:val="16"/>
              </w:rPr>
              <w:t> </w:t>
            </w:r>
            <w:r>
              <w:rPr>
                <w:w w:val="105"/>
                <w:sz w:val="16"/>
              </w:rPr>
              <w:t>didácticas de todo orden y con</w:t>
            </w:r>
            <w:r>
              <w:rPr>
                <w:spacing w:val="40"/>
                <w:w w:val="105"/>
                <w:sz w:val="16"/>
              </w:rPr>
              <w:t> </w:t>
            </w:r>
            <w:r>
              <w:rPr>
                <w:w w:val="105"/>
                <w:sz w:val="16"/>
              </w:rPr>
              <w:t>diversos materiales, lectura y</w:t>
            </w:r>
            <w:r>
              <w:rPr>
                <w:spacing w:val="40"/>
                <w:w w:val="105"/>
                <w:sz w:val="16"/>
              </w:rPr>
              <w:t> </w:t>
            </w:r>
            <w:r>
              <w:rPr>
                <w:w w:val="105"/>
                <w:sz w:val="16"/>
              </w:rPr>
              <w:t>actividades de gastronomía.</w:t>
            </w:r>
          </w:p>
        </w:tc>
        <w:tc>
          <w:tcPr>
            <w:tcW w:w="3120" w:type="dxa"/>
            <w:tcBorders>
              <w:top w:val="double" w:sz="4" w:space="0" w:color="000000"/>
              <w:bottom w:val="single" w:sz="4" w:space="0" w:color="000000"/>
            </w:tcBorders>
          </w:tcPr>
          <w:p>
            <w:pPr>
              <w:pStyle w:val="TableParagraph"/>
              <w:spacing w:line="254" w:lineRule="auto" w:before="9"/>
              <w:ind w:left="119" w:right="259"/>
              <w:rPr>
                <w:sz w:val="16"/>
              </w:rPr>
            </w:pPr>
            <w:r>
              <w:rPr>
                <w:w w:val="105"/>
                <w:sz w:val="16"/>
              </w:rPr>
              <w:t>Máximo 50 centímetros de altura.</w:t>
            </w:r>
            <w:r>
              <w:rPr>
                <w:spacing w:val="40"/>
                <w:w w:val="105"/>
                <w:sz w:val="16"/>
              </w:rPr>
              <w:t> </w:t>
            </w:r>
            <w:r>
              <w:rPr>
                <w:w w:val="105"/>
                <w:sz w:val="16"/>
              </w:rPr>
              <w:t>Mesas de madecor o madera, lijada,</w:t>
            </w:r>
            <w:r>
              <w:rPr>
                <w:spacing w:val="40"/>
                <w:w w:val="105"/>
                <w:sz w:val="16"/>
              </w:rPr>
              <w:t> </w:t>
            </w:r>
            <w:r>
              <w:rPr>
                <w:w w:val="105"/>
                <w:sz w:val="16"/>
              </w:rPr>
              <w:t>sellada y pintada, sillas de madera o</w:t>
            </w:r>
            <w:r>
              <w:rPr>
                <w:spacing w:val="40"/>
                <w:w w:val="105"/>
                <w:sz w:val="16"/>
              </w:rPr>
              <w:t> </w:t>
            </w:r>
            <w:r>
              <w:rPr>
                <w:w w:val="105"/>
                <w:sz w:val="16"/>
              </w:rPr>
              <w:t>plástico con estructura metálica, con</w:t>
            </w:r>
          </w:p>
          <w:p>
            <w:pPr>
              <w:pStyle w:val="TableParagraph"/>
              <w:spacing w:line="254" w:lineRule="auto" w:before="3"/>
              <w:ind w:left="119" w:right="33"/>
              <w:rPr>
                <w:sz w:val="16"/>
              </w:rPr>
            </w:pPr>
            <w:r>
              <w:rPr>
                <w:w w:val="105"/>
                <w:sz w:val="16"/>
              </w:rPr>
              <w:t>bordes redondeados y superficie lavable.</w:t>
            </w:r>
            <w:r>
              <w:rPr>
                <w:spacing w:val="40"/>
                <w:w w:val="105"/>
                <w:sz w:val="16"/>
              </w:rPr>
              <w:t> </w:t>
            </w:r>
            <w:r>
              <w:rPr>
                <w:w w:val="105"/>
                <w:sz w:val="16"/>
              </w:rPr>
              <w:t>Deben ser modulares y tener bases</w:t>
            </w:r>
            <w:r>
              <w:rPr>
                <w:spacing w:val="40"/>
                <w:w w:val="105"/>
                <w:sz w:val="16"/>
              </w:rPr>
              <w:t> </w:t>
            </w:r>
            <w:r>
              <w:rPr>
                <w:spacing w:val="-2"/>
                <w:w w:val="105"/>
                <w:sz w:val="16"/>
              </w:rPr>
              <w:t>estables.</w:t>
            </w:r>
          </w:p>
        </w:tc>
        <w:tc>
          <w:tcPr>
            <w:tcW w:w="2099" w:type="dxa"/>
            <w:tcBorders>
              <w:top w:val="double" w:sz="4" w:space="0" w:color="000000"/>
              <w:bottom w:val="single" w:sz="4" w:space="0" w:color="000000"/>
            </w:tcBorders>
          </w:tcPr>
          <w:p>
            <w:pPr>
              <w:pStyle w:val="TableParagraph"/>
              <w:ind w:left="118"/>
              <w:rPr>
                <w:sz w:val="20"/>
              </w:rPr>
            </w:pPr>
            <w:r>
              <w:rPr>
                <w:sz w:val="20"/>
              </w:rPr>
              <w:drawing>
                <wp:inline distT="0" distB="0" distL="0" distR="0">
                  <wp:extent cx="1093088" cy="1093089"/>
                  <wp:effectExtent l="0" t="0" r="0" b="0"/>
                  <wp:docPr id="53" name="image18.jpeg"/>
                  <wp:cNvGraphicFramePr>
                    <a:graphicFrameLocks noChangeAspect="1"/>
                  </wp:cNvGraphicFramePr>
                  <a:graphic>
                    <a:graphicData uri="http://schemas.openxmlformats.org/drawingml/2006/picture">
                      <pic:pic>
                        <pic:nvPicPr>
                          <pic:cNvPr id="54" name="image18.jpeg"/>
                          <pic:cNvPicPr/>
                        </pic:nvPicPr>
                        <pic:blipFill>
                          <a:blip r:embed="rId59" cstate="print"/>
                          <a:stretch>
                            <a:fillRect/>
                          </a:stretch>
                        </pic:blipFill>
                        <pic:spPr>
                          <a:xfrm>
                            <a:off x="0" y="0"/>
                            <a:ext cx="1093088" cy="1093089"/>
                          </a:xfrm>
                          <a:prstGeom prst="rect">
                            <a:avLst/>
                          </a:prstGeom>
                        </pic:spPr>
                      </pic:pic>
                    </a:graphicData>
                  </a:graphic>
                </wp:inline>
              </w:drawing>
            </w:r>
            <w:r>
              <w:rPr>
                <w:sz w:val="20"/>
              </w:rPr>
            </w:r>
          </w:p>
        </w:tc>
      </w:tr>
      <w:tr>
        <w:trPr>
          <w:trHeight w:val="1242" w:hRule="atLeast"/>
        </w:trPr>
        <w:tc>
          <w:tcPr>
            <w:tcW w:w="1214" w:type="dxa"/>
            <w:tcBorders>
              <w:top w:val="single" w:sz="4" w:space="0" w:color="000000"/>
              <w:bottom w:val="single" w:sz="4" w:space="0" w:color="000000"/>
            </w:tcBorders>
          </w:tcPr>
          <w:p>
            <w:pPr>
              <w:pStyle w:val="TableParagraph"/>
              <w:spacing w:line="254" w:lineRule="auto" w:before="9"/>
              <w:ind w:left="114"/>
              <w:rPr>
                <w:sz w:val="16"/>
              </w:rPr>
            </w:pPr>
            <w:r>
              <w:rPr>
                <w:w w:val="105"/>
                <w:sz w:val="16"/>
              </w:rPr>
              <w:t>Armario </w:t>
            </w:r>
            <w:r>
              <w:rPr>
                <w:w w:val="105"/>
                <w:sz w:val="16"/>
              </w:rPr>
              <w:t>para</w:t>
            </w:r>
            <w:r>
              <w:rPr>
                <w:spacing w:val="40"/>
                <w:w w:val="105"/>
                <w:sz w:val="16"/>
              </w:rPr>
              <w:t> </w:t>
            </w:r>
            <w:r>
              <w:rPr>
                <w:w w:val="105"/>
                <w:sz w:val="16"/>
              </w:rPr>
              <w:t>material de</w:t>
            </w:r>
            <w:r>
              <w:rPr>
                <w:spacing w:val="40"/>
                <w:w w:val="105"/>
                <w:sz w:val="16"/>
              </w:rPr>
              <w:t> </w:t>
            </w:r>
            <w:r>
              <w:rPr>
                <w:spacing w:val="-2"/>
                <w:w w:val="105"/>
                <w:sz w:val="16"/>
              </w:rPr>
              <w:t>talleres</w:t>
            </w:r>
          </w:p>
        </w:tc>
        <w:tc>
          <w:tcPr>
            <w:tcW w:w="2433" w:type="dxa"/>
            <w:tcBorders>
              <w:top w:val="single" w:sz="4" w:space="0" w:color="000000"/>
              <w:bottom w:val="single" w:sz="4" w:space="0" w:color="000000"/>
            </w:tcBorders>
          </w:tcPr>
          <w:p>
            <w:pPr>
              <w:pStyle w:val="TableParagraph"/>
              <w:spacing w:line="254" w:lineRule="auto" w:before="9"/>
              <w:ind w:left="143" w:right="110"/>
              <w:rPr>
                <w:sz w:val="16"/>
              </w:rPr>
            </w:pPr>
            <w:r>
              <w:rPr>
                <w:w w:val="105"/>
                <w:sz w:val="16"/>
              </w:rPr>
              <w:t>Que permitan almacenar</w:t>
            </w:r>
            <w:r>
              <w:rPr>
                <w:spacing w:val="40"/>
                <w:w w:val="110"/>
                <w:sz w:val="16"/>
              </w:rPr>
              <w:t> </w:t>
            </w:r>
            <w:r>
              <w:rPr>
                <w:w w:val="110"/>
                <w:sz w:val="16"/>
              </w:rPr>
              <w:t>pliegos de papel, cajas</w:t>
            </w:r>
            <w:r>
              <w:rPr>
                <w:spacing w:val="40"/>
                <w:w w:val="110"/>
                <w:sz w:val="16"/>
              </w:rPr>
              <w:t> </w:t>
            </w:r>
            <w:r>
              <w:rPr>
                <w:w w:val="110"/>
                <w:sz w:val="16"/>
              </w:rPr>
              <w:t>apilables, tarros altos,</w:t>
            </w:r>
            <w:r>
              <w:rPr>
                <w:spacing w:val="40"/>
                <w:w w:val="110"/>
                <w:sz w:val="16"/>
              </w:rPr>
              <w:t> </w:t>
            </w:r>
            <w:r>
              <w:rPr>
                <w:w w:val="110"/>
                <w:sz w:val="16"/>
              </w:rPr>
              <w:t>pinceles, etc.</w:t>
            </w:r>
          </w:p>
        </w:tc>
        <w:tc>
          <w:tcPr>
            <w:tcW w:w="3120" w:type="dxa"/>
            <w:tcBorders>
              <w:top w:val="single" w:sz="4" w:space="0" w:color="000000"/>
              <w:bottom w:val="single" w:sz="4" w:space="0" w:color="000000"/>
            </w:tcBorders>
          </w:tcPr>
          <w:p>
            <w:pPr>
              <w:pStyle w:val="TableParagraph"/>
              <w:spacing w:line="254" w:lineRule="auto" w:before="9"/>
              <w:ind w:left="119" w:right="259"/>
              <w:rPr>
                <w:sz w:val="16"/>
              </w:rPr>
            </w:pPr>
            <w:r>
              <w:rPr>
                <w:w w:val="105"/>
                <w:sz w:val="16"/>
              </w:rPr>
              <w:t>Mueble en madecor o madera, lijada,</w:t>
            </w:r>
            <w:r>
              <w:rPr>
                <w:spacing w:val="40"/>
                <w:w w:val="105"/>
                <w:sz w:val="16"/>
              </w:rPr>
              <w:t> </w:t>
            </w:r>
            <w:r>
              <w:rPr>
                <w:w w:val="105"/>
                <w:sz w:val="16"/>
              </w:rPr>
              <w:t>sellada y pintada, con superficies</w:t>
            </w:r>
            <w:r>
              <w:rPr>
                <w:spacing w:val="40"/>
                <w:w w:val="105"/>
                <w:sz w:val="16"/>
              </w:rPr>
              <w:t> </w:t>
            </w:r>
            <w:r>
              <w:rPr>
                <w:w w:val="105"/>
                <w:sz w:val="16"/>
              </w:rPr>
              <w:t>lavables, con puertas y cierres seguros,</w:t>
            </w:r>
            <w:r>
              <w:rPr>
                <w:spacing w:val="40"/>
                <w:w w:val="105"/>
                <w:sz w:val="16"/>
              </w:rPr>
              <w:t> </w:t>
            </w:r>
            <w:r>
              <w:rPr>
                <w:w w:val="105"/>
                <w:sz w:val="16"/>
              </w:rPr>
              <w:t>bordes redondeados, bisagras de alta</w:t>
            </w:r>
            <w:r>
              <w:rPr>
                <w:spacing w:val="40"/>
                <w:w w:val="105"/>
                <w:sz w:val="16"/>
              </w:rPr>
              <w:t> </w:t>
            </w:r>
            <w:r>
              <w:rPr>
                <w:spacing w:val="-2"/>
                <w:w w:val="105"/>
                <w:sz w:val="16"/>
              </w:rPr>
              <w:t>resistencia.</w:t>
            </w:r>
          </w:p>
        </w:tc>
        <w:tc>
          <w:tcPr>
            <w:tcW w:w="2099" w:type="dxa"/>
            <w:tcBorders>
              <w:top w:val="single" w:sz="4" w:space="0" w:color="000000"/>
              <w:bottom w:val="single" w:sz="4" w:space="0" w:color="000000"/>
            </w:tcBorders>
          </w:tcPr>
          <w:p>
            <w:pPr>
              <w:pStyle w:val="TableParagraph"/>
              <w:ind w:left="118"/>
              <w:rPr>
                <w:sz w:val="20"/>
              </w:rPr>
            </w:pPr>
            <w:r>
              <w:rPr>
                <w:sz w:val="20"/>
              </w:rPr>
              <w:drawing>
                <wp:inline distT="0" distB="0" distL="0" distR="0">
                  <wp:extent cx="1207380" cy="624554"/>
                  <wp:effectExtent l="0" t="0" r="0" b="0"/>
                  <wp:docPr id="55" name="image19.jpeg"/>
                  <wp:cNvGraphicFramePr>
                    <a:graphicFrameLocks noChangeAspect="1"/>
                  </wp:cNvGraphicFramePr>
                  <a:graphic>
                    <a:graphicData uri="http://schemas.openxmlformats.org/drawingml/2006/picture">
                      <pic:pic>
                        <pic:nvPicPr>
                          <pic:cNvPr id="56" name="image19.jpeg"/>
                          <pic:cNvPicPr/>
                        </pic:nvPicPr>
                        <pic:blipFill>
                          <a:blip r:embed="rId60" cstate="print"/>
                          <a:stretch>
                            <a:fillRect/>
                          </a:stretch>
                        </pic:blipFill>
                        <pic:spPr>
                          <a:xfrm>
                            <a:off x="0" y="0"/>
                            <a:ext cx="1207380" cy="624554"/>
                          </a:xfrm>
                          <a:prstGeom prst="rect">
                            <a:avLst/>
                          </a:prstGeom>
                        </pic:spPr>
                      </pic:pic>
                    </a:graphicData>
                  </a:graphic>
                </wp:inline>
              </w:drawing>
            </w:r>
            <w:r>
              <w:rPr>
                <w:sz w:val="20"/>
              </w:rPr>
            </w:r>
          </w:p>
        </w:tc>
      </w:tr>
    </w:tbl>
    <w:p>
      <w:pPr>
        <w:spacing w:after="0"/>
        <w:rPr>
          <w:sz w:val="20"/>
        </w:rPr>
        <w:sectPr>
          <w:type w:val="continuous"/>
          <w:pgSz w:w="11910" w:h="16840"/>
          <w:pgMar w:header="0" w:footer="1014" w:top="1780" w:bottom="1469" w:left="1180" w:right="900"/>
        </w:sectPr>
      </w:pPr>
    </w:p>
    <w:tbl>
      <w:tblPr>
        <w:tblW w:w="0" w:type="auto"/>
        <w:jc w:val="left"/>
        <w:tblInd w:w="4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2"/>
        <w:gridCol w:w="2416"/>
        <w:gridCol w:w="3137"/>
        <w:gridCol w:w="2093"/>
      </w:tblGrid>
      <w:tr>
        <w:trPr>
          <w:trHeight w:val="453" w:hRule="atLeast"/>
        </w:trPr>
        <w:tc>
          <w:tcPr>
            <w:tcW w:w="1232" w:type="dxa"/>
            <w:tcBorders>
              <w:top w:val="double" w:sz="4" w:space="0" w:color="000000"/>
              <w:bottom w:val="double" w:sz="4" w:space="0" w:color="000000"/>
            </w:tcBorders>
          </w:tcPr>
          <w:p>
            <w:pPr>
              <w:pStyle w:val="TableParagraph"/>
              <w:spacing w:before="107"/>
              <w:ind w:left="245"/>
              <w:rPr>
                <w:sz w:val="20"/>
              </w:rPr>
            </w:pPr>
            <w:r>
              <w:rPr>
                <w:spacing w:val="-2"/>
                <w:w w:val="105"/>
                <w:sz w:val="20"/>
              </w:rPr>
              <w:t>Dotación</w:t>
            </w:r>
          </w:p>
        </w:tc>
        <w:tc>
          <w:tcPr>
            <w:tcW w:w="2416" w:type="dxa"/>
            <w:tcBorders>
              <w:top w:val="double" w:sz="4" w:space="0" w:color="000000"/>
              <w:bottom w:val="double" w:sz="4" w:space="0" w:color="000000"/>
            </w:tcBorders>
          </w:tcPr>
          <w:p>
            <w:pPr>
              <w:pStyle w:val="TableParagraph"/>
              <w:spacing w:before="107"/>
              <w:ind w:left="721"/>
              <w:rPr>
                <w:sz w:val="20"/>
              </w:rPr>
            </w:pPr>
            <w:r>
              <w:rPr>
                <w:spacing w:val="-2"/>
                <w:w w:val="105"/>
                <w:sz w:val="20"/>
              </w:rPr>
              <w:t>Descripción</w:t>
            </w:r>
          </w:p>
        </w:tc>
        <w:tc>
          <w:tcPr>
            <w:tcW w:w="3137" w:type="dxa"/>
            <w:tcBorders>
              <w:top w:val="double" w:sz="4" w:space="0" w:color="000000"/>
              <w:bottom w:val="double" w:sz="4" w:space="0" w:color="000000"/>
            </w:tcBorders>
          </w:tcPr>
          <w:p>
            <w:pPr>
              <w:pStyle w:val="TableParagraph"/>
              <w:spacing w:before="107"/>
              <w:ind w:left="938"/>
              <w:rPr>
                <w:sz w:val="20"/>
              </w:rPr>
            </w:pPr>
            <w:r>
              <w:rPr>
                <w:spacing w:val="-2"/>
                <w:w w:val="105"/>
                <w:sz w:val="20"/>
              </w:rPr>
              <w:t>Características</w:t>
            </w:r>
          </w:p>
        </w:tc>
        <w:tc>
          <w:tcPr>
            <w:tcW w:w="2093" w:type="dxa"/>
            <w:tcBorders>
              <w:top w:val="double" w:sz="4" w:space="0" w:color="000000"/>
              <w:bottom w:val="double" w:sz="4" w:space="0" w:color="000000"/>
            </w:tcBorders>
          </w:tcPr>
          <w:p>
            <w:pPr>
              <w:pStyle w:val="TableParagraph"/>
              <w:spacing w:before="107"/>
              <w:ind w:left="275"/>
              <w:rPr>
                <w:sz w:val="20"/>
              </w:rPr>
            </w:pPr>
            <w:r>
              <w:rPr>
                <w:w w:val="105"/>
                <w:sz w:val="20"/>
              </w:rPr>
              <w:t>Imagen</w:t>
            </w:r>
            <w:r>
              <w:rPr>
                <w:spacing w:val="16"/>
                <w:w w:val="105"/>
                <w:sz w:val="20"/>
              </w:rPr>
              <w:t> </w:t>
            </w:r>
            <w:r>
              <w:rPr>
                <w:w w:val="105"/>
                <w:sz w:val="20"/>
              </w:rPr>
              <w:t>de</w:t>
            </w:r>
            <w:r>
              <w:rPr>
                <w:spacing w:val="17"/>
                <w:w w:val="105"/>
                <w:sz w:val="20"/>
              </w:rPr>
              <w:t> </w:t>
            </w:r>
            <w:r>
              <w:rPr>
                <w:spacing w:val="-2"/>
                <w:w w:val="105"/>
                <w:sz w:val="20"/>
              </w:rPr>
              <w:t>apoyo</w:t>
            </w:r>
          </w:p>
        </w:tc>
      </w:tr>
      <w:tr>
        <w:trPr>
          <w:trHeight w:val="1855" w:hRule="atLeast"/>
        </w:trPr>
        <w:tc>
          <w:tcPr>
            <w:tcW w:w="1232" w:type="dxa"/>
            <w:tcBorders>
              <w:top w:val="double" w:sz="4" w:space="0" w:color="000000"/>
              <w:bottom w:val="single" w:sz="4" w:space="0" w:color="000000"/>
            </w:tcBorders>
          </w:tcPr>
          <w:p>
            <w:pPr>
              <w:pStyle w:val="TableParagraph"/>
              <w:rPr>
                <w:rFonts w:ascii="Times New Roman"/>
                <w:sz w:val="16"/>
              </w:rPr>
            </w:pPr>
          </w:p>
        </w:tc>
        <w:tc>
          <w:tcPr>
            <w:tcW w:w="2416" w:type="dxa"/>
            <w:tcBorders>
              <w:top w:val="double" w:sz="4" w:space="0" w:color="000000"/>
              <w:bottom w:val="single" w:sz="4" w:space="0" w:color="000000"/>
            </w:tcBorders>
          </w:tcPr>
          <w:p>
            <w:pPr>
              <w:pStyle w:val="TableParagraph"/>
              <w:rPr>
                <w:rFonts w:ascii="Times New Roman"/>
                <w:sz w:val="16"/>
              </w:rPr>
            </w:pPr>
          </w:p>
        </w:tc>
        <w:tc>
          <w:tcPr>
            <w:tcW w:w="3137" w:type="dxa"/>
            <w:tcBorders>
              <w:top w:val="double" w:sz="4" w:space="0" w:color="000000"/>
              <w:bottom w:val="single" w:sz="4" w:space="0" w:color="000000"/>
            </w:tcBorders>
          </w:tcPr>
          <w:p>
            <w:pPr>
              <w:pStyle w:val="TableParagraph"/>
              <w:rPr>
                <w:rFonts w:ascii="Times New Roman"/>
                <w:sz w:val="16"/>
              </w:rPr>
            </w:pPr>
          </w:p>
        </w:tc>
        <w:tc>
          <w:tcPr>
            <w:tcW w:w="2093" w:type="dxa"/>
            <w:tcBorders>
              <w:top w:val="double" w:sz="4" w:space="0" w:color="000000"/>
              <w:bottom w:val="single" w:sz="4" w:space="0" w:color="000000"/>
            </w:tcBorders>
          </w:tcPr>
          <w:p>
            <w:pPr>
              <w:pStyle w:val="TableParagraph"/>
              <w:ind w:left="107"/>
              <w:rPr>
                <w:sz w:val="20"/>
              </w:rPr>
            </w:pPr>
            <w:r>
              <w:rPr>
                <w:sz w:val="20"/>
              </w:rPr>
              <w:drawing>
                <wp:inline distT="0" distB="0" distL="0" distR="0">
                  <wp:extent cx="1089443" cy="1166812"/>
                  <wp:effectExtent l="0" t="0" r="0" b="0"/>
                  <wp:docPr id="57" name="image29.jpeg"/>
                  <wp:cNvGraphicFramePr>
                    <a:graphicFrameLocks noChangeAspect="1"/>
                  </wp:cNvGraphicFramePr>
                  <a:graphic>
                    <a:graphicData uri="http://schemas.openxmlformats.org/drawingml/2006/picture">
                      <pic:pic>
                        <pic:nvPicPr>
                          <pic:cNvPr id="58" name="image29.jpeg"/>
                          <pic:cNvPicPr/>
                        </pic:nvPicPr>
                        <pic:blipFill>
                          <a:blip r:embed="rId70" cstate="print"/>
                          <a:stretch>
                            <a:fillRect/>
                          </a:stretch>
                        </pic:blipFill>
                        <pic:spPr>
                          <a:xfrm>
                            <a:off x="0" y="0"/>
                            <a:ext cx="1089443" cy="1166812"/>
                          </a:xfrm>
                          <a:prstGeom prst="rect">
                            <a:avLst/>
                          </a:prstGeom>
                        </pic:spPr>
                      </pic:pic>
                    </a:graphicData>
                  </a:graphic>
                </wp:inline>
              </w:drawing>
            </w:r>
            <w:r>
              <w:rPr>
                <w:sz w:val="20"/>
              </w:rPr>
            </w:r>
          </w:p>
        </w:tc>
      </w:tr>
      <w:tr>
        <w:trPr>
          <w:trHeight w:val="1246" w:hRule="atLeast"/>
        </w:trPr>
        <w:tc>
          <w:tcPr>
            <w:tcW w:w="1232" w:type="dxa"/>
            <w:tcBorders>
              <w:top w:val="single" w:sz="4" w:space="0" w:color="000000"/>
              <w:bottom w:val="single" w:sz="4" w:space="0" w:color="000000"/>
            </w:tcBorders>
          </w:tcPr>
          <w:p>
            <w:pPr>
              <w:pStyle w:val="TableParagraph"/>
              <w:spacing w:line="254" w:lineRule="auto" w:before="8"/>
              <w:ind w:left="121"/>
              <w:rPr>
                <w:sz w:val="16"/>
              </w:rPr>
            </w:pPr>
            <w:r>
              <w:rPr>
                <w:w w:val="105"/>
                <w:sz w:val="16"/>
              </w:rPr>
              <w:t>Exhibidor</w:t>
            </w:r>
            <w:r>
              <w:rPr>
                <w:spacing w:val="-5"/>
                <w:w w:val="105"/>
                <w:sz w:val="16"/>
              </w:rPr>
              <w:t> </w:t>
            </w:r>
            <w:r>
              <w:rPr>
                <w:w w:val="105"/>
                <w:sz w:val="16"/>
              </w:rPr>
              <w:t>de</w:t>
            </w:r>
            <w:r>
              <w:rPr>
                <w:spacing w:val="40"/>
                <w:w w:val="105"/>
                <w:sz w:val="16"/>
              </w:rPr>
              <w:t> </w:t>
            </w:r>
            <w:r>
              <w:rPr>
                <w:spacing w:val="-2"/>
                <w:w w:val="105"/>
                <w:sz w:val="16"/>
              </w:rPr>
              <w:t>libros</w:t>
            </w:r>
          </w:p>
        </w:tc>
        <w:tc>
          <w:tcPr>
            <w:tcW w:w="2416" w:type="dxa"/>
            <w:tcBorders>
              <w:top w:val="single" w:sz="4" w:space="0" w:color="000000"/>
              <w:bottom w:val="single" w:sz="4" w:space="0" w:color="000000"/>
            </w:tcBorders>
          </w:tcPr>
          <w:p>
            <w:pPr>
              <w:pStyle w:val="TableParagraph"/>
              <w:spacing w:line="254" w:lineRule="auto" w:before="8"/>
              <w:ind w:left="132" w:right="217"/>
              <w:rPr>
                <w:sz w:val="16"/>
              </w:rPr>
            </w:pPr>
            <w:r>
              <w:rPr>
                <w:w w:val="105"/>
                <w:sz w:val="16"/>
              </w:rPr>
              <w:t>Para exhibir y brindar el</w:t>
            </w:r>
            <w:r>
              <w:rPr>
                <w:spacing w:val="40"/>
                <w:w w:val="105"/>
                <w:sz w:val="16"/>
              </w:rPr>
              <w:t> </w:t>
            </w:r>
            <w:r>
              <w:rPr>
                <w:w w:val="105"/>
                <w:sz w:val="16"/>
              </w:rPr>
              <w:t>acceso a los textos y libros</w:t>
            </w:r>
            <w:r>
              <w:rPr>
                <w:spacing w:val="40"/>
                <w:w w:val="105"/>
                <w:sz w:val="16"/>
              </w:rPr>
              <w:t> </w:t>
            </w:r>
            <w:r>
              <w:rPr>
                <w:w w:val="105"/>
                <w:sz w:val="16"/>
              </w:rPr>
              <w:t>para primera infancia,</w:t>
            </w:r>
          </w:p>
        </w:tc>
        <w:tc>
          <w:tcPr>
            <w:tcW w:w="3137" w:type="dxa"/>
            <w:tcBorders>
              <w:top w:val="single" w:sz="4" w:space="0" w:color="000000"/>
              <w:bottom w:val="single" w:sz="4" w:space="0" w:color="000000"/>
            </w:tcBorders>
          </w:tcPr>
          <w:p>
            <w:pPr>
              <w:pStyle w:val="TableParagraph"/>
              <w:spacing w:line="254" w:lineRule="auto" w:before="8"/>
              <w:ind w:left="125" w:right="133"/>
              <w:rPr>
                <w:sz w:val="16"/>
              </w:rPr>
            </w:pPr>
            <w:r>
              <w:rPr>
                <w:w w:val="105"/>
                <w:sz w:val="16"/>
              </w:rPr>
              <w:t>Por lo menos 3 filas de entrepaños</w:t>
            </w:r>
            <w:r>
              <w:rPr>
                <w:spacing w:val="40"/>
                <w:w w:val="105"/>
                <w:sz w:val="16"/>
              </w:rPr>
              <w:t> </w:t>
            </w:r>
            <w:r>
              <w:rPr>
                <w:w w:val="105"/>
                <w:sz w:val="16"/>
              </w:rPr>
              <w:t>horizontales con dos divisiones por cada</w:t>
            </w:r>
            <w:r>
              <w:rPr>
                <w:spacing w:val="40"/>
                <w:w w:val="105"/>
                <w:sz w:val="16"/>
              </w:rPr>
              <w:t> </w:t>
            </w:r>
            <w:r>
              <w:rPr>
                <w:spacing w:val="-2"/>
                <w:w w:val="105"/>
                <w:sz w:val="16"/>
              </w:rPr>
              <w:t>fila.</w:t>
            </w:r>
          </w:p>
          <w:p>
            <w:pPr>
              <w:pStyle w:val="TableParagraph"/>
              <w:spacing w:before="2"/>
              <w:ind w:left="125"/>
              <w:rPr>
                <w:sz w:val="16"/>
              </w:rPr>
            </w:pPr>
            <w:r>
              <w:rPr>
                <w:w w:val="105"/>
                <w:sz w:val="16"/>
              </w:rPr>
              <w:t>Estructura</w:t>
            </w:r>
            <w:r>
              <w:rPr>
                <w:spacing w:val="5"/>
                <w:w w:val="105"/>
                <w:sz w:val="16"/>
              </w:rPr>
              <w:t> </w:t>
            </w:r>
            <w:r>
              <w:rPr>
                <w:w w:val="105"/>
                <w:sz w:val="16"/>
              </w:rPr>
              <w:t>de</w:t>
            </w:r>
            <w:r>
              <w:rPr>
                <w:spacing w:val="4"/>
                <w:w w:val="105"/>
                <w:sz w:val="16"/>
              </w:rPr>
              <w:t> </w:t>
            </w:r>
            <w:r>
              <w:rPr>
                <w:w w:val="105"/>
                <w:sz w:val="16"/>
              </w:rPr>
              <w:t>escalera</w:t>
            </w:r>
            <w:r>
              <w:rPr>
                <w:spacing w:val="5"/>
                <w:w w:val="105"/>
                <w:sz w:val="16"/>
              </w:rPr>
              <w:t> </w:t>
            </w:r>
            <w:r>
              <w:rPr>
                <w:w w:val="105"/>
                <w:sz w:val="16"/>
              </w:rPr>
              <w:t>en</w:t>
            </w:r>
            <w:r>
              <w:rPr>
                <w:spacing w:val="4"/>
                <w:w w:val="105"/>
                <w:sz w:val="16"/>
              </w:rPr>
              <w:t> </w:t>
            </w:r>
            <w:r>
              <w:rPr>
                <w:w w:val="105"/>
                <w:sz w:val="16"/>
              </w:rPr>
              <w:t>madera</w:t>
            </w:r>
            <w:r>
              <w:rPr>
                <w:spacing w:val="6"/>
                <w:w w:val="105"/>
                <w:sz w:val="16"/>
              </w:rPr>
              <w:t> </w:t>
            </w:r>
            <w:r>
              <w:rPr>
                <w:spacing w:val="-2"/>
                <w:w w:val="105"/>
                <w:sz w:val="16"/>
              </w:rPr>
              <w:t>lijada,</w:t>
            </w:r>
          </w:p>
          <w:p>
            <w:pPr>
              <w:pStyle w:val="TableParagraph"/>
              <w:spacing w:line="200" w:lineRule="atLeast"/>
              <w:ind w:left="125"/>
              <w:rPr>
                <w:sz w:val="16"/>
              </w:rPr>
            </w:pPr>
            <w:r>
              <w:rPr>
                <w:w w:val="105"/>
                <w:sz w:val="16"/>
              </w:rPr>
              <w:t>sellada, y pintada y con bordes</w:t>
            </w:r>
            <w:r>
              <w:rPr>
                <w:spacing w:val="40"/>
                <w:w w:val="105"/>
                <w:sz w:val="16"/>
              </w:rPr>
              <w:t> </w:t>
            </w:r>
            <w:r>
              <w:rPr>
                <w:w w:val="105"/>
                <w:sz w:val="16"/>
              </w:rPr>
              <w:t>redondeados. Estabilidad.</w:t>
            </w:r>
          </w:p>
        </w:tc>
        <w:tc>
          <w:tcPr>
            <w:tcW w:w="2093" w:type="dxa"/>
            <w:tcBorders>
              <w:top w:val="single" w:sz="4" w:space="0" w:color="000000"/>
              <w:bottom w:val="single" w:sz="4" w:space="0" w:color="000000"/>
            </w:tcBorders>
          </w:tcPr>
          <w:p>
            <w:pPr>
              <w:pStyle w:val="TableParagraph"/>
              <w:spacing w:before="3"/>
              <w:rPr>
                <w:sz w:val="5"/>
              </w:rPr>
            </w:pPr>
          </w:p>
          <w:p>
            <w:pPr>
              <w:pStyle w:val="TableParagraph"/>
              <w:ind w:left="107"/>
              <w:rPr>
                <w:sz w:val="20"/>
              </w:rPr>
            </w:pPr>
            <w:r>
              <w:rPr>
                <w:sz w:val="20"/>
              </w:rPr>
              <w:drawing>
                <wp:inline distT="0" distB="0" distL="0" distR="0">
                  <wp:extent cx="1200507" cy="542353"/>
                  <wp:effectExtent l="0" t="0" r="0" b="0"/>
                  <wp:docPr id="59" name="image30.jpeg"/>
                  <wp:cNvGraphicFramePr>
                    <a:graphicFrameLocks noChangeAspect="1"/>
                  </wp:cNvGraphicFramePr>
                  <a:graphic>
                    <a:graphicData uri="http://schemas.openxmlformats.org/drawingml/2006/picture">
                      <pic:pic>
                        <pic:nvPicPr>
                          <pic:cNvPr id="60" name="image30.jpeg"/>
                          <pic:cNvPicPr/>
                        </pic:nvPicPr>
                        <pic:blipFill>
                          <a:blip r:embed="rId71" cstate="print"/>
                          <a:stretch>
                            <a:fillRect/>
                          </a:stretch>
                        </pic:blipFill>
                        <pic:spPr>
                          <a:xfrm>
                            <a:off x="0" y="0"/>
                            <a:ext cx="1200507" cy="542353"/>
                          </a:xfrm>
                          <a:prstGeom prst="rect">
                            <a:avLst/>
                          </a:prstGeom>
                        </pic:spPr>
                      </pic:pic>
                    </a:graphicData>
                  </a:graphic>
                </wp:inline>
              </w:drawing>
            </w:r>
            <w:r>
              <w:rPr>
                <w:sz w:val="20"/>
              </w:rPr>
            </w:r>
          </w:p>
        </w:tc>
      </w:tr>
      <w:tr>
        <w:trPr>
          <w:trHeight w:val="1455" w:hRule="atLeast"/>
        </w:trPr>
        <w:tc>
          <w:tcPr>
            <w:tcW w:w="1232" w:type="dxa"/>
            <w:tcBorders>
              <w:top w:val="single" w:sz="4" w:space="0" w:color="000000"/>
              <w:bottom w:val="single" w:sz="4" w:space="0" w:color="000000"/>
            </w:tcBorders>
          </w:tcPr>
          <w:p>
            <w:pPr>
              <w:pStyle w:val="TableParagraph"/>
              <w:spacing w:line="256" w:lineRule="auto" w:before="8"/>
              <w:ind w:left="121" w:right="96"/>
              <w:rPr>
                <w:sz w:val="16"/>
              </w:rPr>
            </w:pPr>
            <w:r>
              <w:rPr>
                <w:spacing w:val="-2"/>
                <w:w w:val="105"/>
                <w:sz w:val="16"/>
              </w:rPr>
              <w:t>Tablero</w:t>
            </w:r>
            <w:r>
              <w:rPr>
                <w:spacing w:val="40"/>
                <w:w w:val="105"/>
                <w:sz w:val="16"/>
              </w:rPr>
              <w:t> </w:t>
            </w:r>
            <w:r>
              <w:rPr>
                <w:w w:val="105"/>
                <w:sz w:val="16"/>
              </w:rPr>
              <w:t>borrable </w:t>
            </w:r>
            <w:r>
              <w:rPr>
                <w:w w:val="105"/>
                <w:sz w:val="16"/>
              </w:rPr>
              <w:t>para</w:t>
            </w:r>
            <w:r>
              <w:rPr>
                <w:spacing w:val="40"/>
                <w:w w:val="105"/>
                <w:sz w:val="16"/>
              </w:rPr>
              <w:t> </w:t>
            </w:r>
            <w:r>
              <w:rPr>
                <w:spacing w:val="-2"/>
                <w:w w:val="105"/>
                <w:sz w:val="16"/>
              </w:rPr>
              <w:t>talleres</w:t>
            </w:r>
          </w:p>
        </w:tc>
        <w:tc>
          <w:tcPr>
            <w:tcW w:w="2416" w:type="dxa"/>
            <w:tcBorders>
              <w:top w:val="single" w:sz="4" w:space="0" w:color="000000"/>
              <w:bottom w:val="single" w:sz="4" w:space="0" w:color="000000"/>
            </w:tcBorders>
          </w:tcPr>
          <w:p>
            <w:pPr>
              <w:pStyle w:val="TableParagraph"/>
              <w:spacing w:line="254" w:lineRule="auto" w:before="8"/>
              <w:ind w:left="132"/>
              <w:rPr>
                <w:sz w:val="16"/>
              </w:rPr>
            </w:pPr>
            <w:r>
              <w:rPr>
                <w:w w:val="110"/>
                <w:sz w:val="16"/>
              </w:rPr>
              <w:t>Para diversas actividades</w:t>
            </w:r>
            <w:r>
              <w:rPr>
                <w:spacing w:val="40"/>
                <w:w w:val="110"/>
                <w:sz w:val="16"/>
              </w:rPr>
              <w:t> </w:t>
            </w:r>
            <w:r>
              <w:rPr>
                <w:w w:val="110"/>
                <w:sz w:val="16"/>
              </w:rPr>
              <w:t>relacionadas con el dibujo,</w:t>
            </w:r>
            <w:r>
              <w:rPr>
                <w:spacing w:val="40"/>
                <w:w w:val="110"/>
                <w:sz w:val="16"/>
              </w:rPr>
              <w:t> </w:t>
            </w:r>
            <w:r>
              <w:rPr>
                <w:w w:val="110"/>
                <w:sz w:val="16"/>
              </w:rPr>
              <w:t>colores y actividades</w:t>
            </w:r>
            <w:r>
              <w:rPr>
                <w:spacing w:val="40"/>
                <w:w w:val="110"/>
                <w:sz w:val="16"/>
              </w:rPr>
              <w:t> </w:t>
            </w:r>
            <w:r>
              <w:rPr>
                <w:w w:val="110"/>
                <w:sz w:val="16"/>
              </w:rPr>
              <w:t>pedagógicas</w:t>
            </w:r>
            <w:r>
              <w:rPr>
                <w:spacing w:val="-5"/>
                <w:w w:val="110"/>
                <w:sz w:val="16"/>
              </w:rPr>
              <w:t> </w:t>
            </w:r>
            <w:r>
              <w:rPr>
                <w:w w:val="110"/>
                <w:sz w:val="16"/>
              </w:rPr>
              <w:t>relacionadas</w:t>
            </w:r>
            <w:r>
              <w:rPr>
                <w:spacing w:val="-5"/>
                <w:w w:val="110"/>
                <w:sz w:val="16"/>
              </w:rPr>
              <w:t> </w:t>
            </w:r>
            <w:r>
              <w:rPr>
                <w:w w:val="110"/>
                <w:sz w:val="16"/>
              </w:rPr>
              <w:t>con</w:t>
            </w:r>
            <w:r>
              <w:rPr>
                <w:spacing w:val="40"/>
                <w:w w:val="110"/>
                <w:sz w:val="16"/>
              </w:rPr>
              <w:t> </w:t>
            </w:r>
            <w:r>
              <w:rPr>
                <w:w w:val="110"/>
                <w:sz w:val="16"/>
              </w:rPr>
              <w:t>las actividades y servicios de</w:t>
            </w:r>
            <w:r>
              <w:rPr>
                <w:spacing w:val="40"/>
                <w:w w:val="110"/>
                <w:sz w:val="16"/>
              </w:rPr>
              <w:t> </w:t>
            </w:r>
            <w:r>
              <w:rPr>
                <w:w w:val="110"/>
                <w:sz w:val="16"/>
              </w:rPr>
              <w:t>cada espacio museal o</w:t>
            </w:r>
          </w:p>
          <w:p>
            <w:pPr>
              <w:pStyle w:val="TableParagraph"/>
              <w:spacing w:line="179" w:lineRule="exact" w:before="6"/>
              <w:ind w:left="132"/>
              <w:rPr>
                <w:sz w:val="16"/>
              </w:rPr>
            </w:pPr>
            <w:r>
              <w:rPr>
                <w:spacing w:val="-2"/>
                <w:sz w:val="16"/>
              </w:rPr>
              <w:t>cultural.</w:t>
            </w:r>
          </w:p>
        </w:tc>
        <w:tc>
          <w:tcPr>
            <w:tcW w:w="3137" w:type="dxa"/>
            <w:tcBorders>
              <w:top w:val="single" w:sz="4" w:space="0" w:color="000000"/>
              <w:bottom w:val="single" w:sz="4" w:space="0" w:color="000000"/>
            </w:tcBorders>
          </w:tcPr>
          <w:p>
            <w:pPr>
              <w:pStyle w:val="TableParagraph"/>
              <w:spacing w:line="256" w:lineRule="auto" w:before="8"/>
              <w:ind w:left="125"/>
              <w:rPr>
                <w:sz w:val="16"/>
              </w:rPr>
            </w:pPr>
            <w:r>
              <w:rPr>
                <w:w w:val="105"/>
                <w:sz w:val="16"/>
              </w:rPr>
              <w:t>Estructura rígida, bordes del tablero</w:t>
            </w:r>
            <w:r>
              <w:rPr>
                <w:spacing w:val="40"/>
                <w:w w:val="105"/>
                <w:sz w:val="16"/>
              </w:rPr>
              <w:t> </w:t>
            </w:r>
            <w:r>
              <w:rPr>
                <w:w w:val="105"/>
                <w:sz w:val="16"/>
              </w:rPr>
              <w:t>redondeados, con buena estabilidad y</w:t>
            </w:r>
            <w:r>
              <w:rPr>
                <w:spacing w:val="40"/>
                <w:w w:val="105"/>
                <w:sz w:val="16"/>
              </w:rPr>
              <w:t> </w:t>
            </w:r>
            <w:r>
              <w:rPr>
                <w:w w:val="105"/>
                <w:sz w:val="16"/>
              </w:rPr>
              <w:t>soporte</w:t>
            </w:r>
            <w:r>
              <w:rPr>
                <w:spacing w:val="-3"/>
                <w:w w:val="105"/>
                <w:sz w:val="16"/>
              </w:rPr>
              <w:t> </w:t>
            </w:r>
            <w:r>
              <w:rPr>
                <w:w w:val="105"/>
                <w:sz w:val="16"/>
              </w:rPr>
              <w:t>seguro</w:t>
            </w:r>
            <w:r>
              <w:rPr>
                <w:spacing w:val="-2"/>
                <w:w w:val="105"/>
                <w:sz w:val="16"/>
              </w:rPr>
              <w:t> </w:t>
            </w:r>
            <w:r>
              <w:rPr>
                <w:w w:val="105"/>
                <w:sz w:val="16"/>
              </w:rPr>
              <w:t>de</w:t>
            </w:r>
            <w:r>
              <w:rPr>
                <w:spacing w:val="-3"/>
                <w:w w:val="105"/>
                <w:sz w:val="16"/>
              </w:rPr>
              <w:t> </w:t>
            </w:r>
            <w:r>
              <w:rPr>
                <w:w w:val="105"/>
                <w:sz w:val="16"/>
              </w:rPr>
              <w:t>la</w:t>
            </w:r>
            <w:r>
              <w:rPr>
                <w:spacing w:val="-2"/>
                <w:w w:val="105"/>
                <w:sz w:val="16"/>
              </w:rPr>
              <w:t> </w:t>
            </w:r>
            <w:r>
              <w:rPr>
                <w:w w:val="105"/>
                <w:sz w:val="16"/>
              </w:rPr>
              <w:t>estructura</w:t>
            </w:r>
            <w:r>
              <w:rPr>
                <w:spacing w:val="-2"/>
                <w:w w:val="105"/>
                <w:sz w:val="16"/>
              </w:rPr>
              <w:t> </w:t>
            </w:r>
            <w:r>
              <w:rPr>
                <w:w w:val="105"/>
                <w:sz w:val="16"/>
              </w:rPr>
              <w:t>al</w:t>
            </w:r>
            <w:r>
              <w:rPr>
                <w:spacing w:val="-3"/>
                <w:w w:val="105"/>
                <w:sz w:val="16"/>
              </w:rPr>
              <w:t> </w:t>
            </w:r>
            <w:r>
              <w:rPr>
                <w:w w:val="105"/>
                <w:sz w:val="16"/>
              </w:rPr>
              <w:t>tablero.</w:t>
            </w:r>
          </w:p>
        </w:tc>
        <w:tc>
          <w:tcPr>
            <w:tcW w:w="2093" w:type="dxa"/>
            <w:tcBorders>
              <w:top w:val="single" w:sz="4" w:space="0" w:color="000000"/>
              <w:bottom w:val="single" w:sz="4" w:space="0" w:color="000000"/>
            </w:tcBorders>
          </w:tcPr>
          <w:p>
            <w:pPr>
              <w:pStyle w:val="TableParagraph"/>
              <w:spacing w:before="5"/>
              <w:rPr>
                <w:sz w:val="19"/>
              </w:rPr>
            </w:pPr>
          </w:p>
          <w:p>
            <w:pPr>
              <w:pStyle w:val="TableParagraph"/>
              <w:ind w:left="107"/>
              <w:rPr>
                <w:sz w:val="20"/>
              </w:rPr>
            </w:pPr>
            <w:r>
              <w:rPr>
                <w:sz w:val="20"/>
              </w:rPr>
              <w:drawing>
                <wp:inline distT="0" distB="0" distL="0" distR="0">
                  <wp:extent cx="1010472" cy="624077"/>
                  <wp:effectExtent l="0" t="0" r="0" b="0"/>
                  <wp:docPr id="61" name="image20.jpeg"/>
                  <wp:cNvGraphicFramePr>
                    <a:graphicFrameLocks noChangeAspect="1"/>
                  </wp:cNvGraphicFramePr>
                  <a:graphic>
                    <a:graphicData uri="http://schemas.openxmlformats.org/drawingml/2006/picture">
                      <pic:pic>
                        <pic:nvPicPr>
                          <pic:cNvPr id="62" name="image20.jpeg"/>
                          <pic:cNvPicPr/>
                        </pic:nvPicPr>
                        <pic:blipFill>
                          <a:blip r:embed="rId61" cstate="print"/>
                          <a:stretch>
                            <a:fillRect/>
                          </a:stretch>
                        </pic:blipFill>
                        <pic:spPr>
                          <a:xfrm>
                            <a:off x="0" y="0"/>
                            <a:ext cx="1010472" cy="624077"/>
                          </a:xfrm>
                          <a:prstGeom prst="rect">
                            <a:avLst/>
                          </a:prstGeom>
                        </pic:spPr>
                      </pic:pic>
                    </a:graphicData>
                  </a:graphic>
                </wp:inline>
              </w:drawing>
            </w:r>
            <w:r>
              <w:rPr>
                <w:sz w:val="20"/>
              </w:rPr>
            </w:r>
          </w:p>
        </w:tc>
      </w:tr>
      <w:tr>
        <w:trPr>
          <w:trHeight w:val="1662" w:hRule="atLeast"/>
        </w:trPr>
        <w:tc>
          <w:tcPr>
            <w:tcW w:w="1232" w:type="dxa"/>
            <w:tcBorders>
              <w:top w:val="single" w:sz="4" w:space="0" w:color="000000"/>
              <w:bottom w:val="single" w:sz="4" w:space="0" w:color="000000"/>
            </w:tcBorders>
          </w:tcPr>
          <w:p>
            <w:pPr>
              <w:pStyle w:val="TableParagraph"/>
              <w:spacing w:line="256" w:lineRule="auto" w:before="8"/>
              <w:ind w:left="121" w:right="96"/>
              <w:rPr>
                <w:sz w:val="16"/>
              </w:rPr>
            </w:pPr>
            <w:r>
              <w:rPr>
                <w:w w:val="105"/>
                <w:sz w:val="16"/>
              </w:rPr>
              <w:t>Cubierta </w:t>
            </w:r>
            <w:r>
              <w:rPr>
                <w:w w:val="105"/>
                <w:sz w:val="16"/>
              </w:rPr>
              <w:t>para</w:t>
            </w:r>
            <w:r>
              <w:rPr>
                <w:spacing w:val="40"/>
                <w:w w:val="105"/>
                <w:sz w:val="16"/>
              </w:rPr>
              <w:t> </w:t>
            </w:r>
            <w:r>
              <w:rPr>
                <w:w w:val="105"/>
                <w:sz w:val="16"/>
              </w:rPr>
              <w:t>la superficie</w:t>
            </w:r>
            <w:r>
              <w:rPr>
                <w:spacing w:val="40"/>
                <w:w w:val="105"/>
                <w:sz w:val="16"/>
              </w:rPr>
              <w:t> </w:t>
            </w:r>
            <w:r>
              <w:rPr>
                <w:w w:val="105"/>
                <w:sz w:val="16"/>
              </w:rPr>
              <w:t>del piso</w:t>
            </w:r>
          </w:p>
        </w:tc>
        <w:tc>
          <w:tcPr>
            <w:tcW w:w="2416" w:type="dxa"/>
            <w:tcBorders>
              <w:top w:val="single" w:sz="4" w:space="0" w:color="000000"/>
              <w:bottom w:val="single" w:sz="4" w:space="0" w:color="000000"/>
            </w:tcBorders>
          </w:tcPr>
          <w:p>
            <w:pPr>
              <w:pStyle w:val="TableParagraph"/>
              <w:spacing w:line="254" w:lineRule="auto" w:before="8"/>
              <w:ind w:left="132" w:right="162"/>
              <w:rPr>
                <w:sz w:val="16"/>
              </w:rPr>
            </w:pPr>
            <w:r>
              <w:rPr>
                <w:w w:val="105"/>
                <w:sz w:val="16"/>
              </w:rPr>
              <w:t>Para evitar el contacto directo</w:t>
            </w:r>
            <w:r>
              <w:rPr>
                <w:spacing w:val="40"/>
                <w:w w:val="105"/>
                <w:sz w:val="16"/>
              </w:rPr>
              <w:t> </w:t>
            </w:r>
            <w:r>
              <w:rPr>
                <w:w w:val="105"/>
                <w:sz w:val="16"/>
              </w:rPr>
              <w:t>con el piso, suavizar la</w:t>
            </w:r>
            <w:r>
              <w:rPr>
                <w:spacing w:val="40"/>
                <w:w w:val="105"/>
                <w:sz w:val="16"/>
              </w:rPr>
              <w:t> </w:t>
            </w:r>
            <w:r>
              <w:rPr>
                <w:w w:val="105"/>
                <w:sz w:val="16"/>
              </w:rPr>
              <w:t>experiencia táctil y permitir</w:t>
            </w:r>
            <w:r>
              <w:rPr>
                <w:spacing w:val="40"/>
                <w:w w:val="105"/>
                <w:sz w:val="16"/>
              </w:rPr>
              <w:t> </w:t>
            </w:r>
            <w:r>
              <w:rPr>
                <w:w w:val="105"/>
                <w:sz w:val="16"/>
              </w:rPr>
              <w:t>una mejor y más fácil limpieza</w:t>
            </w:r>
            <w:r>
              <w:rPr>
                <w:spacing w:val="40"/>
                <w:w w:val="105"/>
                <w:sz w:val="16"/>
              </w:rPr>
              <w:t> </w:t>
            </w:r>
            <w:r>
              <w:rPr>
                <w:w w:val="105"/>
                <w:sz w:val="16"/>
              </w:rPr>
              <w:t>del área de trabajo y en</w:t>
            </w:r>
            <w:r>
              <w:rPr>
                <w:spacing w:val="40"/>
                <w:w w:val="105"/>
                <w:sz w:val="16"/>
              </w:rPr>
              <w:t> </w:t>
            </w:r>
            <w:r>
              <w:rPr>
                <w:w w:val="105"/>
                <w:sz w:val="16"/>
              </w:rPr>
              <w:t>algunos casos para lograr un</w:t>
            </w:r>
            <w:r>
              <w:rPr>
                <w:spacing w:val="40"/>
                <w:w w:val="105"/>
                <w:sz w:val="16"/>
              </w:rPr>
              <w:t> </w:t>
            </w:r>
            <w:r>
              <w:rPr>
                <w:w w:val="105"/>
                <w:sz w:val="16"/>
              </w:rPr>
              <w:t>aislamiento climático del frío,</w:t>
            </w:r>
          </w:p>
          <w:p>
            <w:pPr>
              <w:pStyle w:val="TableParagraph"/>
              <w:spacing w:line="179" w:lineRule="exact" w:before="6"/>
              <w:ind w:left="132"/>
              <w:rPr>
                <w:sz w:val="16"/>
              </w:rPr>
            </w:pPr>
            <w:r>
              <w:rPr>
                <w:w w:val="105"/>
                <w:sz w:val="16"/>
              </w:rPr>
              <w:t>la</w:t>
            </w:r>
            <w:r>
              <w:rPr>
                <w:spacing w:val="11"/>
                <w:w w:val="105"/>
                <w:sz w:val="16"/>
              </w:rPr>
              <w:t> </w:t>
            </w:r>
            <w:r>
              <w:rPr>
                <w:w w:val="105"/>
                <w:sz w:val="16"/>
              </w:rPr>
              <w:t>humedad</w:t>
            </w:r>
            <w:r>
              <w:rPr>
                <w:spacing w:val="10"/>
                <w:w w:val="105"/>
                <w:sz w:val="16"/>
              </w:rPr>
              <w:t> </w:t>
            </w:r>
            <w:r>
              <w:rPr>
                <w:w w:val="105"/>
                <w:sz w:val="16"/>
              </w:rPr>
              <w:t>o</w:t>
            </w:r>
            <w:r>
              <w:rPr>
                <w:spacing w:val="11"/>
                <w:w w:val="105"/>
                <w:sz w:val="16"/>
              </w:rPr>
              <w:t> </w:t>
            </w:r>
            <w:r>
              <w:rPr>
                <w:spacing w:val="-2"/>
                <w:w w:val="105"/>
                <w:sz w:val="16"/>
              </w:rPr>
              <w:t>texturas.</w:t>
            </w:r>
          </w:p>
        </w:tc>
        <w:tc>
          <w:tcPr>
            <w:tcW w:w="3137" w:type="dxa"/>
            <w:tcBorders>
              <w:top w:val="single" w:sz="4" w:space="0" w:color="000000"/>
              <w:bottom w:val="single" w:sz="4" w:space="0" w:color="000000"/>
            </w:tcBorders>
          </w:tcPr>
          <w:p>
            <w:pPr>
              <w:pStyle w:val="TableParagraph"/>
              <w:spacing w:line="254" w:lineRule="auto" w:before="8"/>
              <w:ind w:left="125"/>
              <w:rPr>
                <w:sz w:val="16"/>
              </w:rPr>
            </w:pPr>
            <w:r>
              <w:rPr>
                <w:w w:val="105"/>
                <w:sz w:val="16"/>
              </w:rPr>
              <w:t>Debe ser en hule, caucho o plástico,</w:t>
            </w:r>
            <w:r>
              <w:rPr>
                <w:spacing w:val="40"/>
                <w:w w:val="105"/>
                <w:sz w:val="16"/>
              </w:rPr>
              <w:t> </w:t>
            </w:r>
            <w:r>
              <w:rPr>
                <w:w w:val="105"/>
                <w:sz w:val="16"/>
              </w:rPr>
              <w:t>enrollable y lavable.</w:t>
            </w:r>
          </w:p>
        </w:tc>
        <w:tc>
          <w:tcPr>
            <w:tcW w:w="2093" w:type="dxa"/>
            <w:tcBorders>
              <w:top w:val="single" w:sz="4" w:space="0" w:color="000000"/>
              <w:bottom w:val="single" w:sz="4" w:space="0" w:color="000000"/>
            </w:tcBorders>
          </w:tcPr>
          <w:p>
            <w:pPr>
              <w:pStyle w:val="TableParagraph"/>
              <w:rPr>
                <w:sz w:val="20"/>
              </w:rPr>
            </w:pPr>
          </w:p>
          <w:p>
            <w:pPr>
              <w:pStyle w:val="TableParagraph"/>
              <w:spacing w:before="12"/>
              <w:rPr>
                <w:sz w:val="12"/>
              </w:rPr>
            </w:pPr>
          </w:p>
          <w:p>
            <w:pPr>
              <w:pStyle w:val="TableParagraph"/>
              <w:ind w:left="107"/>
              <w:rPr>
                <w:sz w:val="20"/>
              </w:rPr>
            </w:pPr>
            <w:r>
              <w:rPr>
                <w:sz w:val="20"/>
              </w:rPr>
              <w:drawing>
                <wp:inline distT="0" distB="0" distL="0" distR="0">
                  <wp:extent cx="1103676" cy="546735"/>
                  <wp:effectExtent l="0" t="0" r="0" b="0"/>
                  <wp:docPr id="63" name="image21.jpeg"/>
                  <wp:cNvGraphicFramePr>
                    <a:graphicFrameLocks noChangeAspect="1"/>
                  </wp:cNvGraphicFramePr>
                  <a:graphic>
                    <a:graphicData uri="http://schemas.openxmlformats.org/drawingml/2006/picture">
                      <pic:pic>
                        <pic:nvPicPr>
                          <pic:cNvPr id="64" name="image21.jpeg"/>
                          <pic:cNvPicPr/>
                        </pic:nvPicPr>
                        <pic:blipFill>
                          <a:blip r:embed="rId62" cstate="print"/>
                          <a:stretch>
                            <a:fillRect/>
                          </a:stretch>
                        </pic:blipFill>
                        <pic:spPr>
                          <a:xfrm>
                            <a:off x="0" y="0"/>
                            <a:ext cx="1103676" cy="546735"/>
                          </a:xfrm>
                          <a:prstGeom prst="rect">
                            <a:avLst/>
                          </a:prstGeom>
                        </pic:spPr>
                      </pic:pic>
                    </a:graphicData>
                  </a:graphic>
                </wp:inline>
              </w:drawing>
            </w:r>
            <w:r>
              <w:rPr>
                <w:sz w:val="20"/>
              </w:rPr>
            </w:r>
          </w:p>
        </w:tc>
      </w:tr>
      <w:tr>
        <w:trPr>
          <w:trHeight w:val="1558" w:hRule="atLeast"/>
        </w:trPr>
        <w:tc>
          <w:tcPr>
            <w:tcW w:w="1232" w:type="dxa"/>
            <w:tcBorders>
              <w:top w:val="single" w:sz="4" w:space="0" w:color="000000"/>
              <w:bottom w:val="single" w:sz="4" w:space="0" w:color="000000"/>
            </w:tcBorders>
          </w:tcPr>
          <w:p>
            <w:pPr>
              <w:pStyle w:val="TableParagraph"/>
              <w:spacing w:before="8"/>
              <w:ind w:left="121"/>
              <w:rPr>
                <w:sz w:val="16"/>
              </w:rPr>
            </w:pPr>
            <w:r>
              <w:rPr>
                <w:spacing w:val="-2"/>
                <w:w w:val="105"/>
                <w:sz w:val="16"/>
              </w:rPr>
              <w:t>Colchonetas</w:t>
            </w:r>
          </w:p>
        </w:tc>
        <w:tc>
          <w:tcPr>
            <w:tcW w:w="2416" w:type="dxa"/>
            <w:tcBorders>
              <w:top w:val="single" w:sz="4" w:space="0" w:color="000000"/>
              <w:bottom w:val="single" w:sz="4" w:space="0" w:color="000000"/>
            </w:tcBorders>
          </w:tcPr>
          <w:p>
            <w:pPr>
              <w:pStyle w:val="TableParagraph"/>
              <w:spacing w:line="254" w:lineRule="auto" w:before="8"/>
              <w:ind w:left="132" w:right="150"/>
              <w:rPr>
                <w:sz w:val="16"/>
              </w:rPr>
            </w:pPr>
            <w:r>
              <w:rPr>
                <w:w w:val="105"/>
                <w:sz w:val="16"/>
              </w:rPr>
              <w:t>Facilita las actividades en piso</w:t>
            </w:r>
            <w:r>
              <w:rPr>
                <w:spacing w:val="40"/>
                <w:w w:val="105"/>
                <w:sz w:val="16"/>
              </w:rPr>
              <w:t> </w:t>
            </w:r>
            <w:r>
              <w:rPr>
                <w:w w:val="105"/>
                <w:sz w:val="16"/>
              </w:rPr>
              <w:t>y</w:t>
            </w:r>
            <w:r>
              <w:rPr>
                <w:spacing w:val="33"/>
                <w:w w:val="105"/>
                <w:sz w:val="16"/>
              </w:rPr>
              <w:t> </w:t>
            </w:r>
            <w:r>
              <w:rPr>
                <w:w w:val="105"/>
                <w:sz w:val="16"/>
              </w:rPr>
              <w:t>la</w:t>
            </w:r>
            <w:r>
              <w:rPr>
                <w:spacing w:val="34"/>
                <w:w w:val="105"/>
                <w:sz w:val="16"/>
              </w:rPr>
              <w:t> </w:t>
            </w:r>
            <w:r>
              <w:rPr>
                <w:w w:val="105"/>
                <w:sz w:val="16"/>
              </w:rPr>
              <w:t>seguridad</w:t>
            </w:r>
            <w:r>
              <w:rPr>
                <w:spacing w:val="34"/>
                <w:w w:val="105"/>
                <w:sz w:val="16"/>
              </w:rPr>
              <w:t> </w:t>
            </w:r>
            <w:r>
              <w:rPr>
                <w:w w:val="105"/>
                <w:sz w:val="16"/>
              </w:rPr>
              <w:t>de</w:t>
            </w:r>
            <w:r>
              <w:rPr>
                <w:spacing w:val="33"/>
                <w:w w:val="105"/>
                <w:sz w:val="16"/>
              </w:rPr>
              <w:t> </w:t>
            </w:r>
            <w:r>
              <w:rPr>
                <w:w w:val="105"/>
                <w:sz w:val="16"/>
              </w:rPr>
              <w:t>los</w:t>
            </w:r>
            <w:r>
              <w:rPr>
                <w:spacing w:val="33"/>
                <w:w w:val="105"/>
                <w:sz w:val="16"/>
              </w:rPr>
              <w:t> </w:t>
            </w:r>
            <w:r>
              <w:rPr>
                <w:w w:val="105"/>
                <w:sz w:val="16"/>
              </w:rPr>
              <w:t>niños</w:t>
            </w:r>
            <w:r>
              <w:rPr>
                <w:spacing w:val="33"/>
                <w:w w:val="105"/>
                <w:sz w:val="16"/>
              </w:rPr>
              <w:t> </w:t>
            </w:r>
            <w:r>
              <w:rPr>
                <w:w w:val="105"/>
                <w:sz w:val="16"/>
              </w:rPr>
              <w:t>a</w:t>
            </w:r>
            <w:r>
              <w:rPr>
                <w:spacing w:val="40"/>
                <w:w w:val="105"/>
                <w:sz w:val="16"/>
              </w:rPr>
              <w:t> </w:t>
            </w:r>
            <w:r>
              <w:rPr>
                <w:w w:val="105"/>
                <w:sz w:val="16"/>
              </w:rPr>
              <w:t>la hora de realizar actividades</w:t>
            </w:r>
            <w:r>
              <w:rPr>
                <w:spacing w:val="40"/>
                <w:w w:val="105"/>
                <w:sz w:val="16"/>
              </w:rPr>
              <w:t> </w:t>
            </w:r>
            <w:r>
              <w:rPr>
                <w:w w:val="105"/>
                <w:sz w:val="16"/>
              </w:rPr>
              <w:t>físicas y de desplazamiento</w:t>
            </w:r>
            <w:r>
              <w:rPr>
                <w:spacing w:val="40"/>
                <w:w w:val="105"/>
                <w:sz w:val="16"/>
              </w:rPr>
              <w:t> </w:t>
            </w:r>
            <w:r>
              <w:rPr>
                <w:spacing w:val="-2"/>
                <w:w w:val="105"/>
                <w:sz w:val="16"/>
              </w:rPr>
              <w:t>corporal.</w:t>
            </w:r>
          </w:p>
        </w:tc>
        <w:tc>
          <w:tcPr>
            <w:tcW w:w="3137" w:type="dxa"/>
            <w:tcBorders>
              <w:top w:val="single" w:sz="4" w:space="0" w:color="000000"/>
              <w:bottom w:val="single" w:sz="4" w:space="0" w:color="000000"/>
            </w:tcBorders>
          </w:tcPr>
          <w:p>
            <w:pPr>
              <w:pStyle w:val="TableParagraph"/>
              <w:spacing w:line="256" w:lineRule="auto" w:before="8"/>
              <w:ind w:left="125"/>
              <w:rPr>
                <w:sz w:val="16"/>
              </w:rPr>
            </w:pPr>
            <w:r>
              <w:rPr>
                <w:w w:val="105"/>
                <w:sz w:val="16"/>
              </w:rPr>
              <w:t>Colchonetas plegables y apilables, en</w:t>
            </w:r>
            <w:r>
              <w:rPr>
                <w:spacing w:val="40"/>
                <w:w w:val="105"/>
                <w:sz w:val="16"/>
              </w:rPr>
              <w:t> </w:t>
            </w:r>
            <w:r>
              <w:rPr>
                <w:w w:val="105"/>
                <w:sz w:val="16"/>
              </w:rPr>
              <w:t>espuma y con cubierta impermeable,</w:t>
            </w:r>
            <w:r>
              <w:rPr>
                <w:spacing w:val="40"/>
                <w:w w:val="105"/>
                <w:sz w:val="16"/>
              </w:rPr>
              <w:t> </w:t>
            </w:r>
            <w:r>
              <w:rPr>
                <w:spacing w:val="-2"/>
                <w:w w:val="105"/>
                <w:sz w:val="16"/>
              </w:rPr>
              <w:t>lavables.</w:t>
            </w:r>
          </w:p>
        </w:tc>
        <w:tc>
          <w:tcPr>
            <w:tcW w:w="2093" w:type="dxa"/>
            <w:tcBorders>
              <w:top w:val="single" w:sz="4" w:space="0" w:color="000000"/>
              <w:bottom w:val="single" w:sz="4" w:space="0" w:color="000000"/>
            </w:tcBorders>
          </w:tcPr>
          <w:p>
            <w:pPr>
              <w:pStyle w:val="TableParagraph"/>
              <w:ind w:left="107"/>
              <w:rPr>
                <w:sz w:val="20"/>
              </w:rPr>
            </w:pPr>
            <w:r>
              <w:rPr>
                <w:sz w:val="20"/>
              </w:rPr>
              <w:drawing>
                <wp:inline distT="0" distB="0" distL="0" distR="0">
                  <wp:extent cx="1204489" cy="823722"/>
                  <wp:effectExtent l="0" t="0" r="0" b="0"/>
                  <wp:docPr id="65" name="image22.jpeg"/>
                  <wp:cNvGraphicFramePr>
                    <a:graphicFrameLocks noChangeAspect="1"/>
                  </wp:cNvGraphicFramePr>
                  <a:graphic>
                    <a:graphicData uri="http://schemas.openxmlformats.org/drawingml/2006/picture">
                      <pic:pic>
                        <pic:nvPicPr>
                          <pic:cNvPr id="66" name="image22.jpeg"/>
                          <pic:cNvPicPr/>
                        </pic:nvPicPr>
                        <pic:blipFill>
                          <a:blip r:embed="rId63" cstate="print"/>
                          <a:stretch>
                            <a:fillRect/>
                          </a:stretch>
                        </pic:blipFill>
                        <pic:spPr>
                          <a:xfrm>
                            <a:off x="0" y="0"/>
                            <a:ext cx="1204489" cy="823722"/>
                          </a:xfrm>
                          <a:prstGeom prst="rect">
                            <a:avLst/>
                          </a:prstGeom>
                        </pic:spPr>
                      </pic:pic>
                    </a:graphicData>
                  </a:graphic>
                </wp:inline>
              </w:drawing>
            </w:r>
            <w:r>
              <w:rPr>
                <w:sz w:val="20"/>
              </w:rPr>
            </w:r>
          </w:p>
        </w:tc>
      </w:tr>
      <w:tr>
        <w:trPr>
          <w:trHeight w:val="1149" w:hRule="atLeast"/>
        </w:trPr>
        <w:tc>
          <w:tcPr>
            <w:tcW w:w="1232" w:type="dxa"/>
            <w:tcBorders>
              <w:top w:val="single" w:sz="4" w:space="0" w:color="000000"/>
              <w:bottom w:val="single" w:sz="4" w:space="0" w:color="000000"/>
            </w:tcBorders>
          </w:tcPr>
          <w:p>
            <w:pPr>
              <w:pStyle w:val="TableParagraph"/>
              <w:spacing w:before="8"/>
              <w:ind w:left="121"/>
              <w:rPr>
                <w:sz w:val="16"/>
              </w:rPr>
            </w:pPr>
            <w:r>
              <w:rPr>
                <w:spacing w:val="-2"/>
                <w:w w:val="110"/>
                <w:sz w:val="16"/>
              </w:rPr>
              <w:t>Coches</w:t>
            </w:r>
          </w:p>
        </w:tc>
        <w:tc>
          <w:tcPr>
            <w:tcW w:w="2416" w:type="dxa"/>
            <w:tcBorders>
              <w:top w:val="single" w:sz="4" w:space="0" w:color="000000"/>
              <w:bottom w:val="single" w:sz="4" w:space="0" w:color="000000"/>
            </w:tcBorders>
          </w:tcPr>
          <w:p>
            <w:pPr>
              <w:pStyle w:val="TableParagraph"/>
              <w:spacing w:line="256" w:lineRule="auto" w:before="8"/>
              <w:ind w:left="132" w:right="373"/>
              <w:jc w:val="both"/>
              <w:rPr>
                <w:sz w:val="16"/>
              </w:rPr>
            </w:pPr>
            <w:r>
              <w:rPr>
                <w:w w:val="105"/>
                <w:sz w:val="16"/>
              </w:rPr>
              <w:t>Para que los cuidadores se</w:t>
            </w:r>
            <w:r>
              <w:rPr>
                <w:spacing w:val="40"/>
                <w:w w:val="105"/>
                <w:sz w:val="16"/>
              </w:rPr>
              <w:t> </w:t>
            </w:r>
            <w:r>
              <w:rPr>
                <w:w w:val="105"/>
                <w:sz w:val="16"/>
              </w:rPr>
              <w:t>desplacen</w:t>
            </w:r>
            <w:r>
              <w:rPr>
                <w:spacing w:val="-5"/>
                <w:w w:val="105"/>
                <w:sz w:val="16"/>
              </w:rPr>
              <w:t> </w:t>
            </w:r>
            <w:r>
              <w:rPr>
                <w:w w:val="105"/>
                <w:sz w:val="16"/>
              </w:rPr>
              <w:t>fácilmente</w:t>
            </w:r>
            <w:r>
              <w:rPr>
                <w:spacing w:val="-6"/>
                <w:w w:val="105"/>
                <w:sz w:val="16"/>
              </w:rPr>
              <w:t> </w:t>
            </w:r>
            <w:r>
              <w:rPr>
                <w:w w:val="105"/>
                <w:sz w:val="16"/>
              </w:rPr>
              <w:t>por</w:t>
            </w:r>
            <w:r>
              <w:rPr>
                <w:spacing w:val="-5"/>
                <w:w w:val="105"/>
                <w:sz w:val="16"/>
              </w:rPr>
              <w:t> </w:t>
            </w:r>
            <w:r>
              <w:rPr>
                <w:w w:val="105"/>
                <w:sz w:val="16"/>
              </w:rPr>
              <w:t>el</w:t>
            </w:r>
            <w:r>
              <w:rPr>
                <w:spacing w:val="40"/>
                <w:w w:val="105"/>
                <w:sz w:val="16"/>
              </w:rPr>
              <w:t> </w:t>
            </w:r>
            <w:r>
              <w:rPr>
                <w:spacing w:val="-2"/>
                <w:w w:val="105"/>
                <w:sz w:val="16"/>
              </w:rPr>
              <w:t>lugar.</w:t>
            </w:r>
          </w:p>
        </w:tc>
        <w:tc>
          <w:tcPr>
            <w:tcW w:w="3137" w:type="dxa"/>
            <w:tcBorders>
              <w:top w:val="single" w:sz="4" w:space="0" w:color="000000"/>
              <w:bottom w:val="single" w:sz="4" w:space="0" w:color="000000"/>
            </w:tcBorders>
          </w:tcPr>
          <w:p>
            <w:pPr>
              <w:pStyle w:val="TableParagraph"/>
              <w:spacing w:before="8"/>
              <w:ind w:left="125"/>
              <w:rPr>
                <w:sz w:val="16"/>
              </w:rPr>
            </w:pPr>
            <w:r>
              <w:rPr>
                <w:spacing w:val="-2"/>
                <w:w w:val="110"/>
                <w:sz w:val="16"/>
              </w:rPr>
              <w:t>Plegables.</w:t>
            </w:r>
          </w:p>
        </w:tc>
        <w:tc>
          <w:tcPr>
            <w:tcW w:w="2093" w:type="dxa"/>
            <w:tcBorders>
              <w:top w:val="single" w:sz="4" w:space="0" w:color="000000"/>
              <w:bottom w:val="single" w:sz="4" w:space="0" w:color="000000"/>
            </w:tcBorders>
          </w:tcPr>
          <w:p>
            <w:pPr>
              <w:pStyle w:val="TableParagraph"/>
              <w:ind w:left="107"/>
              <w:rPr>
                <w:sz w:val="20"/>
              </w:rPr>
            </w:pPr>
            <w:r>
              <w:rPr>
                <w:sz w:val="20"/>
              </w:rPr>
              <w:drawing>
                <wp:inline distT="0" distB="0" distL="0" distR="0">
                  <wp:extent cx="1088031" cy="722376"/>
                  <wp:effectExtent l="0" t="0" r="0" b="0"/>
                  <wp:docPr id="67" name="image23.jpeg"/>
                  <wp:cNvGraphicFramePr>
                    <a:graphicFrameLocks noChangeAspect="1"/>
                  </wp:cNvGraphicFramePr>
                  <a:graphic>
                    <a:graphicData uri="http://schemas.openxmlformats.org/drawingml/2006/picture">
                      <pic:pic>
                        <pic:nvPicPr>
                          <pic:cNvPr id="68" name="image23.jpeg"/>
                          <pic:cNvPicPr/>
                        </pic:nvPicPr>
                        <pic:blipFill>
                          <a:blip r:embed="rId64" cstate="print"/>
                          <a:stretch>
                            <a:fillRect/>
                          </a:stretch>
                        </pic:blipFill>
                        <pic:spPr>
                          <a:xfrm>
                            <a:off x="0" y="0"/>
                            <a:ext cx="1088031" cy="722376"/>
                          </a:xfrm>
                          <a:prstGeom prst="rect">
                            <a:avLst/>
                          </a:prstGeom>
                        </pic:spPr>
                      </pic:pic>
                    </a:graphicData>
                  </a:graphic>
                </wp:inline>
              </w:drawing>
            </w:r>
            <w:r>
              <w:rPr>
                <w:sz w:val="20"/>
              </w:rPr>
            </w:r>
          </w:p>
        </w:tc>
      </w:tr>
      <w:tr>
        <w:trPr>
          <w:trHeight w:val="1731" w:hRule="atLeast"/>
        </w:trPr>
        <w:tc>
          <w:tcPr>
            <w:tcW w:w="1232" w:type="dxa"/>
            <w:tcBorders>
              <w:top w:val="single" w:sz="4" w:space="0" w:color="000000"/>
              <w:bottom w:val="single" w:sz="4" w:space="0" w:color="000000"/>
            </w:tcBorders>
          </w:tcPr>
          <w:p>
            <w:pPr>
              <w:pStyle w:val="TableParagraph"/>
              <w:spacing w:before="8"/>
              <w:ind w:left="121"/>
              <w:rPr>
                <w:sz w:val="16"/>
              </w:rPr>
            </w:pPr>
            <w:r>
              <w:rPr>
                <w:spacing w:val="-2"/>
                <w:sz w:val="16"/>
              </w:rPr>
              <w:t>Teatrino</w:t>
            </w:r>
          </w:p>
        </w:tc>
        <w:tc>
          <w:tcPr>
            <w:tcW w:w="2416" w:type="dxa"/>
            <w:tcBorders>
              <w:top w:val="single" w:sz="4" w:space="0" w:color="000000"/>
              <w:bottom w:val="single" w:sz="4" w:space="0" w:color="000000"/>
            </w:tcBorders>
          </w:tcPr>
          <w:p>
            <w:pPr>
              <w:pStyle w:val="TableParagraph"/>
              <w:spacing w:line="256" w:lineRule="auto" w:before="8"/>
              <w:ind w:left="132" w:right="162"/>
              <w:rPr>
                <w:sz w:val="16"/>
              </w:rPr>
            </w:pPr>
            <w:r>
              <w:rPr>
                <w:w w:val="105"/>
                <w:sz w:val="16"/>
              </w:rPr>
              <w:t>Para las actividades culturales</w:t>
            </w:r>
            <w:r>
              <w:rPr>
                <w:spacing w:val="40"/>
                <w:w w:val="105"/>
                <w:sz w:val="16"/>
              </w:rPr>
              <w:t> </w:t>
            </w:r>
            <w:r>
              <w:rPr>
                <w:w w:val="105"/>
                <w:sz w:val="16"/>
              </w:rPr>
              <w:t>de artes escénicas (títeres,</w:t>
            </w:r>
            <w:r>
              <w:rPr>
                <w:spacing w:val="40"/>
                <w:w w:val="105"/>
                <w:sz w:val="16"/>
              </w:rPr>
              <w:t> </w:t>
            </w:r>
            <w:r>
              <w:rPr>
                <w:w w:val="105"/>
                <w:sz w:val="16"/>
              </w:rPr>
              <w:t>sombras chinescas, etc.) para</w:t>
            </w:r>
            <w:r>
              <w:rPr>
                <w:spacing w:val="40"/>
                <w:w w:val="105"/>
                <w:sz w:val="16"/>
              </w:rPr>
              <w:t> </w:t>
            </w:r>
            <w:r>
              <w:rPr>
                <w:w w:val="105"/>
                <w:sz w:val="16"/>
              </w:rPr>
              <w:t>la población de primera</w:t>
            </w:r>
            <w:r>
              <w:rPr>
                <w:spacing w:val="40"/>
                <w:w w:val="105"/>
                <w:sz w:val="16"/>
              </w:rPr>
              <w:t> </w:t>
            </w:r>
            <w:r>
              <w:rPr>
                <w:w w:val="105"/>
                <w:sz w:val="16"/>
              </w:rPr>
              <w:t>infancia y sus cuidadores en el</w:t>
            </w:r>
            <w:r>
              <w:rPr>
                <w:spacing w:val="40"/>
                <w:w w:val="105"/>
                <w:sz w:val="16"/>
              </w:rPr>
              <w:t> </w:t>
            </w:r>
            <w:r>
              <w:rPr>
                <w:w w:val="105"/>
                <w:sz w:val="16"/>
              </w:rPr>
              <w:t>marco de las actividades que</w:t>
            </w:r>
            <w:r>
              <w:rPr>
                <w:spacing w:val="40"/>
                <w:w w:val="105"/>
                <w:sz w:val="16"/>
              </w:rPr>
              <w:t> </w:t>
            </w:r>
            <w:r>
              <w:rPr>
                <w:w w:val="105"/>
                <w:sz w:val="16"/>
              </w:rPr>
              <w:t>ofrece cada ámbito.</w:t>
            </w:r>
          </w:p>
        </w:tc>
        <w:tc>
          <w:tcPr>
            <w:tcW w:w="3137" w:type="dxa"/>
            <w:tcBorders>
              <w:top w:val="single" w:sz="4" w:space="0" w:color="000000"/>
              <w:bottom w:val="single" w:sz="4" w:space="0" w:color="000000"/>
            </w:tcBorders>
          </w:tcPr>
          <w:p>
            <w:pPr>
              <w:pStyle w:val="TableParagraph"/>
              <w:spacing w:line="256" w:lineRule="auto" w:before="8"/>
              <w:ind w:left="125" w:right="133"/>
              <w:rPr>
                <w:sz w:val="16"/>
              </w:rPr>
            </w:pPr>
            <w:r>
              <w:rPr>
                <w:w w:val="105"/>
                <w:sz w:val="16"/>
              </w:rPr>
              <w:t>Estructura rígida en materiales de la</w:t>
            </w:r>
            <w:r>
              <w:rPr>
                <w:spacing w:val="40"/>
                <w:w w:val="105"/>
                <w:sz w:val="16"/>
              </w:rPr>
              <w:t> </w:t>
            </w:r>
            <w:r>
              <w:rPr>
                <w:w w:val="105"/>
                <w:sz w:val="16"/>
              </w:rPr>
              <w:t>región y acorde con el contexto.</w:t>
            </w:r>
          </w:p>
        </w:tc>
        <w:tc>
          <w:tcPr>
            <w:tcW w:w="2093" w:type="dxa"/>
            <w:tcBorders>
              <w:top w:val="single" w:sz="4" w:space="0" w:color="000000"/>
              <w:bottom w:val="single" w:sz="4" w:space="0" w:color="000000"/>
            </w:tcBorders>
          </w:tcPr>
          <w:p>
            <w:pPr>
              <w:pStyle w:val="TableParagraph"/>
              <w:ind w:left="107"/>
              <w:rPr>
                <w:sz w:val="20"/>
              </w:rPr>
            </w:pPr>
            <w:r>
              <w:rPr>
                <w:sz w:val="20"/>
              </w:rPr>
              <w:drawing>
                <wp:inline distT="0" distB="0" distL="0" distR="0">
                  <wp:extent cx="1097784" cy="1097280"/>
                  <wp:effectExtent l="0" t="0" r="0" b="0"/>
                  <wp:docPr id="69" name="image24.jpeg"/>
                  <wp:cNvGraphicFramePr>
                    <a:graphicFrameLocks noChangeAspect="1"/>
                  </wp:cNvGraphicFramePr>
                  <a:graphic>
                    <a:graphicData uri="http://schemas.openxmlformats.org/drawingml/2006/picture">
                      <pic:pic>
                        <pic:nvPicPr>
                          <pic:cNvPr id="70" name="image24.jpeg"/>
                          <pic:cNvPicPr/>
                        </pic:nvPicPr>
                        <pic:blipFill>
                          <a:blip r:embed="rId65" cstate="print"/>
                          <a:stretch>
                            <a:fillRect/>
                          </a:stretch>
                        </pic:blipFill>
                        <pic:spPr>
                          <a:xfrm>
                            <a:off x="0" y="0"/>
                            <a:ext cx="1097784" cy="1097280"/>
                          </a:xfrm>
                          <a:prstGeom prst="rect">
                            <a:avLst/>
                          </a:prstGeom>
                        </pic:spPr>
                      </pic:pic>
                    </a:graphicData>
                  </a:graphic>
                </wp:inline>
              </w:drawing>
            </w:r>
            <w:r>
              <w:rPr>
                <w:sz w:val="20"/>
              </w:rPr>
            </w:r>
          </w:p>
        </w:tc>
      </w:tr>
      <w:tr>
        <w:trPr>
          <w:trHeight w:val="1732" w:hRule="atLeast"/>
        </w:trPr>
        <w:tc>
          <w:tcPr>
            <w:tcW w:w="1232" w:type="dxa"/>
            <w:tcBorders>
              <w:top w:val="single" w:sz="4" w:space="0" w:color="000000"/>
              <w:bottom w:val="single" w:sz="4" w:space="0" w:color="000000"/>
            </w:tcBorders>
          </w:tcPr>
          <w:p>
            <w:pPr>
              <w:pStyle w:val="TableParagraph"/>
              <w:spacing w:before="9"/>
              <w:ind w:left="121"/>
              <w:rPr>
                <w:sz w:val="16"/>
              </w:rPr>
            </w:pPr>
            <w:r>
              <w:rPr>
                <w:spacing w:val="-2"/>
                <w:sz w:val="16"/>
              </w:rPr>
              <w:t>Perchero</w:t>
            </w:r>
          </w:p>
        </w:tc>
        <w:tc>
          <w:tcPr>
            <w:tcW w:w="2416" w:type="dxa"/>
            <w:tcBorders>
              <w:top w:val="single" w:sz="4" w:space="0" w:color="000000"/>
              <w:bottom w:val="single" w:sz="4" w:space="0" w:color="000000"/>
            </w:tcBorders>
          </w:tcPr>
          <w:p>
            <w:pPr>
              <w:pStyle w:val="TableParagraph"/>
              <w:spacing w:line="254" w:lineRule="auto" w:before="9"/>
              <w:ind w:left="132" w:right="38"/>
              <w:rPr>
                <w:sz w:val="16"/>
              </w:rPr>
            </w:pPr>
            <w:r>
              <w:rPr>
                <w:w w:val="105"/>
                <w:sz w:val="16"/>
              </w:rPr>
              <w:t>Que permita ubicar</w:t>
            </w:r>
            <w:r>
              <w:rPr>
                <w:spacing w:val="40"/>
                <w:w w:val="105"/>
                <w:sz w:val="16"/>
              </w:rPr>
              <w:t> </w:t>
            </w:r>
            <w:r>
              <w:rPr>
                <w:w w:val="105"/>
                <w:sz w:val="16"/>
              </w:rPr>
              <w:t>ordenadamente los elementos</w:t>
            </w:r>
            <w:r>
              <w:rPr>
                <w:spacing w:val="40"/>
                <w:w w:val="105"/>
                <w:sz w:val="16"/>
              </w:rPr>
              <w:t> </w:t>
            </w:r>
            <w:r>
              <w:rPr>
                <w:w w:val="105"/>
                <w:sz w:val="16"/>
              </w:rPr>
              <w:t>de los niños, tales como sacos,</w:t>
            </w:r>
            <w:r>
              <w:rPr>
                <w:spacing w:val="40"/>
                <w:w w:val="105"/>
                <w:sz w:val="16"/>
              </w:rPr>
              <w:t> </w:t>
            </w:r>
            <w:r>
              <w:rPr>
                <w:w w:val="105"/>
                <w:sz w:val="16"/>
              </w:rPr>
              <w:t>chaquetas y loncheras.</w:t>
            </w:r>
          </w:p>
        </w:tc>
        <w:tc>
          <w:tcPr>
            <w:tcW w:w="3137" w:type="dxa"/>
            <w:tcBorders>
              <w:top w:val="single" w:sz="4" w:space="0" w:color="000000"/>
              <w:bottom w:val="single" w:sz="4" w:space="0" w:color="000000"/>
            </w:tcBorders>
          </w:tcPr>
          <w:p>
            <w:pPr>
              <w:pStyle w:val="TableParagraph"/>
              <w:spacing w:line="254" w:lineRule="auto" w:before="9"/>
              <w:ind w:left="125" w:right="133"/>
              <w:rPr>
                <w:sz w:val="16"/>
              </w:rPr>
            </w:pPr>
            <w:r>
              <w:rPr>
                <w:spacing w:val="-2"/>
                <w:w w:val="110"/>
                <w:sz w:val="16"/>
              </w:rPr>
              <w:t>Estructura</w:t>
            </w:r>
            <w:r>
              <w:rPr>
                <w:spacing w:val="-5"/>
                <w:w w:val="110"/>
                <w:sz w:val="16"/>
              </w:rPr>
              <w:t> </w:t>
            </w:r>
            <w:r>
              <w:rPr>
                <w:spacing w:val="-2"/>
                <w:w w:val="110"/>
                <w:sz w:val="16"/>
              </w:rPr>
              <w:t>rígida</w:t>
            </w:r>
            <w:r>
              <w:rPr>
                <w:spacing w:val="-5"/>
                <w:w w:val="110"/>
                <w:sz w:val="16"/>
              </w:rPr>
              <w:t> </w:t>
            </w:r>
            <w:r>
              <w:rPr>
                <w:spacing w:val="-2"/>
                <w:w w:val="110"/>
                <w:sz w:val="16"/>
              </w:rPr>
              <w:t>con</w:t>
            </w:r>
            <w:r>
              <w:rPr>
                <w:spacing w:val="-6"/>
                <w:w w:val="110"/>
                <w:sz w:val="16"/>
              </w:rPr>
              <w:t> </w:t>
            </w:r>
            <w:r>
              <w:rPr>
                <w:spacing w:val="-2"/>
                <w:w w:val="110"/>
                <w:sz w:val="16"/>
              </w:rPr>
              <w:t>soporte</w:t>
            </w:r>
            <w:r>
              <w:rPr>
                <w:spacing w:val="-6"/>
                <w:w w:val="110"/>
                <w:sz w:val="16"/>
              </w:rPr>
              <w:t> </w:t>
            </w:r>
            <w:r>
              <w:rPr>
                <w:spacing w:val="-2"/>
                <w:w w:val="110"/>
                <w:sz w:val="16"/>
              </w:rPr>
              <w:t>a</w:t>
            </w:r>
            <w:r>
              <w:rPr>
                <w:spacing w:val="-5"/>
                <w:w w:val="110"/>
                <w:sz w:val="16"/>
              </w:rPr>
              <w:t> </w:t>
            </w:r>
            <w:r>
              <w:rPr>
                <w:spacing w:val="-2"/>
                <w:w w:val="110"/>
                <w:sz w:val="16"/>
              </w:rPr>
              <w:t>piso</w:t>
            </w:r>
            <w:r>
              <w:rPr>
                <w:spacing w:val="-5"/>
                <w:w w:val="110"/>
                <w:sz w:val="16"/>
              </w:rPr>
              <w:t> </w:t>
            </w:r>
            <w:r>
              <w:rPr>
                <w:spacing w:val="-2"/>
                <w:w w:val="110"/>
                <w:sz w:val="16"/>
              </w:rPr>
              <w:t>o</w:t>
            </w:r>
            <w:r>
              <w:rPr>
                <w:spacing w:val="40"/>
                <w:w w:val="110"/>
                <w:sz w:val="16"/>
              </w:rPr>
              <w:t> </w:t>
            </w:r>
            <w:r>
              <w:rPr>
                <w:spacing w:val="-2"/>
                <w:w w:val="110"/>
                <w:sz w:val="16"/>
              </w:rPr>
              <w:t>pared.</w:t>
            </w:r>
          </w:p>
        </w:tc>
        <w:tc>
          <w:tcPr>
            <w:tcW w:w="2093" w:type="dxa"/>
            <w:tcBorders>
              <w:top w:val="single" w:sz="4" w:space="0" w:color="000000"/>
              <w:bottom w:val="single" w:sz="4" w:space="0" w:color="000000"/>
            </w:tcBorders>
          </w:tcPr>
          <w:p>
            <w:pPr>
              <w:pStyle w:val="TableParagraph"/>
              <w:ind w:left="107"/>
              <w:rPr>
                <w:sz w:val="20"/>
              </w:rPr>
            </w:pPr>
            <w:r>
              <w:rPr>
                <w:sz w:val="20"/>
              </w:rPr>
              <w:drawing>
                <wp:inline distT="0" distB="0" distL="0" distR="0">
                  <wp:extent cx="912815" cy="1097280"/>
                  <wp:effectExtent l="0" t="0" r="0" b="0"/>
                  <wp:docPr id="71" name="image25.jpeg"/>
                  <wp:cNvGraphicFramePr>
                    <a:graphicFrameLocks noChangeAspect="1"/>
                  </wp:cNvGraphicFramePr>
                  <a:graphic>
                    <a:graphicData uri="http://schemas.openxmlformats.org/drawingml/2006/picture">
                      <pic:pic>
                        <pic:nvPicPr>
                          <pic:cNvPr id="72" name="image25.jpeg"/>
                          <pic:cNvPicPr/>
                        </pic:nvPicPr>
                        <pic:blipFill>
                          <a:blip r:embed="rId66" cstate="print"/>
                          <a:stretch>
                            <a:fillRect/>
                          </a:stretch>
                        </pic:blipFill>
                        <pic:spPr>
                          <a:xfrm>
                            <a:off x="0" y="0"/>
                            <a:ext cx="912815" cy="1097280"/>
                          </a:xfrm>
                          <a:prstGeom prst="rect">
                            <a:avLst/>
                          </a:prstGeom>
                        </pic:spPr>
                      </pic:pic>
                    </a:graphicData>
                  </a:graphic>
                </wp:inline>
              </w:drawing>
            </w:r>
            <w:r>
              <w:rPr>
                <w:sz w:val="20"/>
              </w:rPr>
            </w:r>
          </w:p>
        </w:tc>
      </w:tr>
    </w:tbl>
    <w:p>
      <w:pPr>
        <w:spacing w:after="0"/>
        <w:rPr>
          <w:sz w:val="20"/>
        </w:rPr>
        <w:sectPr>
          <w:type w:val="continuous"/>
          <w:pgSz w:w="11910" w:h="16840"/>
          <w:pgMar w:header="0" w:footer="1014" w:top="1780" w:bottom="1853" w:left="1180" w:right="900"/>
        </w:sectPr>
      </w:pPr>
    </w:p>
    <w:tbl>
      <w:tblPr>
        <w:tblW w:w="0" w:type="auto"/>
        <w:jc w:val="left"/>
        <w:tblInd w:w="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7"/>
        <w:gridCol w:w="2467"/>
        <w:gridCol w:w="3119"/>
        <w:gridCol w:w="2095"/>
      </w:tblGrid>
      <w:tr>
        <w:trPr>
          <w:trHeight w:val="450" w:hRule="atLeast"/>
        </w:trPr>
        <w:tc>
          <w:tcPr>
            <w:tcW w:w="1187" w:type="dxa"/>
            <w:tcBorders>
              <w:top w:val="double" w:sz="4" w:space="0" w:color="000000"/>
              <w:bottom w:val="double" w:sz="4" w:space="0" w:color="000000"/>
            </w:tcBorders>
          </w:tcPr>
          <w:p>
            <w:pPr>
              <w:pStyle w:val="TableParagraph"/>
              <w:spacing w:before="107"/>
              <w:ind w:left="238"/>
              <w:rPr>
                <w:sz w:val="20"/>
              </w:rPr>
            </w:pPr>
            <w:r>
              <w:rPr>
                <w:spacing w:val="-2"/>
                <w:w w:val="105"/>
                <w:sz w:val="20"/>
              </w:rPr>
              <w:t>Dotación</w:t>
            </w:r>
          </w:p>
        </w:tc>
        <w:tc>
          <w:tcPr>
            <w:tcW w:w="2467" w:type="dxa"/>
            <w:tcBorders>
              <w:top w:val="double" w:sz="4" w:space="0" w:color="000000"/>
              <w:bottom w:val="double" w:sz="4" w:space="0" w:color="000000"/>
            </w:tcBorders>
          </w:tcPr>
          <w:p>
            <w:pPr>
              <w:pStyle w:val="TableParagraph"/>
              <w:spacing w:before="107"/>
              <w:ind w:left="759"/>
              <w:rPr>
                <w:sz w:val="20"/>
              </w:rPr>
            </w:pPr>
            <w:r>
              <w:rPr>
                <w:spacing w:val="-2"/>
                <w:w w:val="105"/>
                <w:sz w:val="20"/>
              </w:rPr>
              <w:t>Descripción</w:t>
            </w:r>
          </w:p>
        </w:tc>
        <w:tc>
          <w:tcPr>
            <w:tcW w:w="3119" w:type="dxa"/>
            <w:tcBorders>
              <w:top w:val="double" w:sz="4" w:space="0" w:color="000000"/>
              <w:bottom w:val="double" w:sz="4" w:space="0" w:color="000000"/>
            </w:tcBorders>
          </w:tcPr>
          <w:p>
            <w:pPr>
              <w:pStyle w:val="TableParagraph"/>
              <w:spacing w:before="107"/>
              <w:ind w:left="925"/>
              <w:rPr>
                <w:sz w:val="20"/>
              </w:rPr>
            </w:pPr>
            <w:r>
              <w:rPr>
                <w:spacing w:val="-2"/>
                <w:w w:val="105"/>
                <w:sz w:val="20"/>
              </w:rPr>
              <w:t>Características</w:t>
            </w:r>
          </w:p>
        </w:tc>
        <w:tc>
          <w:tcPr>
            <w:tcW w:w="2095" w:type="dxa"/>
            <w:tcBorders>
              <w:top w:val="double" w:sz="4" w:space="0" w:color="000000"/>
              <w:bottom w:val="double" w:sz="4" w:space="0" w:color="000000"/>
            </w:tcBorders>
          </w:tcPr>
          <w:p>
            <w:pPr>
              <w:pStyle w:val="TableParagraph"/>
              <w:spacing w:before="107"/>
              <w:ind w:left="280"/>
              <w:rPr>
                <w:sz w:val="20"/>
              </w:rPr>
            </w:pPr>
            <w:r>
              <w:rPr>
                <w:w w:val="105"/>
                <w:sz w:val="20"/>
              </w:rPr>
              <w:t>Imagen</w:t>
            </w:r>
            <w:r>
              <w:rPr>
                <w:spacing w:val="16"/>
                <w:w w:val="105"/>
                <w:sz w:val="20"/>
              </w:rPr>
              <w:t> </w:t>
            </w:r>
            <w:r>
              <w:rPr>
                <w:w w:val="105"/>
                <w:sz w:val="20"/>
              </w:rPr>
              <w:t>de</w:t>
            </w:r>
            <w:r>
              <w:rPr>
                <w:spacing w:val="17"/>
                <w:w w:val="105"/>
                <w:sz w:val="20"/>
              </w:rPr>
              <w:t> </w:t>
            </w:r>
            <w:r>
              <w:rPr>
                <w:spacing w:val="-2"/>
                <w:w w:val="105"/>
                <w:sz w:val="20"/>
              </w:rPr>
              <w:t>apoyo</w:t>
            </w:r>
          </w:p>
        </w:tc>
      </w:tr>
      <w:tr>
        <w:trPr>
          <w:trHeight w:val="5803" w:hRule="atLeast"/>
        </w:trPr>
        <w:tc>
          <w:tcPr>
            <w:tcW w:w="1187" w:type="dxa"/>
            <w:tcBorders>
              <w:top w:val="double" w:sz="4" w:space="0" w:color="000000"/>
              <w:bottom w:val="single" w:sz="4" w:space="0" w:color="000000"/>
            </w:tcBorders>
          </w:tcPr>
          <w:p>
            <w:pPr>
              <w:pStyle w:val="TableParagraph"/>
              <w:spacing w:line="185" w:lineRule="exact"/>
              <w:ind w:left="114"/>
              <w:rPr>
                <w:sz w:val="16"/>
              </w:rPr>
            </w:pPr>
            <w:r>
              <w:rPr>
                <w:spacing w:val="-2"/>
                <w:w w:val="110"/>
                <w:sz w:val="16"/>
              </w:rPr>
              <w:t>Señalización</w:t>
            </w:r>
          </w:p>
          <w:p>
            <w:pPr>
              <w:pStyle w:val="TableParagraph"/>
              <w:spacing w:before="12"/>
              <w:ind w:left="114"/>
              <w:rPr>
                <w:sz w:val="16"/>
              </w:rPr>
            </w:pPr>
            <w:r>
              <w:rPr>
                <w:spacing w:val="-2"/>
                <w:w w:val="110"/>
                <w:sz w:val="16"/>
              </w:rPr>
              <w:t>accesible</w:t>
            </w:r>
          </w:p>
        </w:tc>
        <w:tc>
          <w:tcPr>
            <w:tcW w:w="2467" w:type="dxa"/>
            <w:tcBorders>
              <w:top w:val="double" w:sz="4" w:space="0" w:color="000000"/>
              <w:bottom w:val="single" w:sz="4" w:space="0" w:color="000000"/>
            </w:tcBorders>
          </w:tcPr>
          <w:p>
            <w:pPr>
              <w:pStyle w:val="TableParagraph"/>
              <w:spacing w:line="185" w:lineRule="exact"/>
              <w:ind w:left="170"/>
              <w:rPr>
                <w:sz w:val="16"/>
              </w:rPr>
            </w:pPr>
            <w:r>
              <w:rPr>
                <w:w w:val="105"/>
                <w:sz w:val="16"/>
              </w:rPr>
              <w:t>Que</w:t>
            </w:r>
            <w:r>
              <w:rPr>
                <w:spacing w:val="13"/>
                <w:w w:val="105"/>
                <w:sz w:val="16"/>
              </w:rPr>
              <w:t> </w:t>
            </w:r>
            <w:r>
              <w:rPr>
                <w:w w:val="105"/>
                <w:sz w:val="16"/>
              </w:rPr>
              <w:t>permita</w:t>
            </w:r>
            <w:r>
              <w:rPr>
                <w:spacing w:val="14"/>
                <w:w w:val="105"/>
                <w:sz w:val="16"/>
              </w:rPr>
              <w:t> </w:t>
            </w:r>
            <w:r>
              <w:rPr>
                <w:w w:val="105"/>
                <w:sz w:val="16"/>
              </w:rPr>
              <w:t>la</w:t>
            </w:r>
            <w:r>
              <w:rPr>
                <w:spacing w:val="14"/>
                <w:w w:val="105"/>
                <w:sz w:val="16"/>
              </w:rPr>
              <w:t> </w:t>
            </w:r>
            <w:r>
              <w:rPr>
                <w:w w:val="105"/>
                <w:sz w:val="16"/>
              </w:rPr>
              <w:t>ubicación</w:t>
            </w:r>
            <w:r>
              <w:rPr>
                <w:spacing w:val="13"/>
                <w:w w:val="105"/>
                <w:sz w:val="16"/>
              </w:rPr>
              <w:t> </w:t>
            </w:r>
            <w:r>
              <w:rPr>
                <w:w w:val="105"/>
                <w:sz w:val="16"/>
              </w:rPr>
              <w:t>en</w:t>
            </w:r>
            <w:r>
              <w:rPr>
                <w:spacing w:val="14"/>
                <w:w w:val="105"/>
                <w:sz w:val="16"/>
              </w:rPr>
              <w:t> </w:t>
            </w:r>
            <w:r>
              <w:rPr>
                <w:spacing w:val="-5"/>
                <w:w w:val="105"/>
                <w:sz w:val="16"/>
              </w:rPr>
              <w:t>el</w:t>
            </w:r>
          </w:p>
          <w:p>
            <w:pPr>
              <w:pStyle w:val="TableParagraph"/>
              <w:spacing w:line="254" w:lineRule="auto" w:before="12"/>
              <w:ind w:left="170" w:right="163"/>
              <w:rPr>
                <w:sz w:val="16"/>
              </w:rPr>
            </w:pPr>
            <w:r>
              <w:rPr>
                <w:w w:val="105"/>
                <w:sz w:val="16"/>
              </w:rPr>
              <w:t>ámbito y facilite su acceso y</w:t>
            </w:r>
            <w:r>
              <w:rPr>
                <w:spacing w:val="40"/>
                <w:w w:val="105"/>
                <w:sz w:val="16"/>
              </w:rPr>
              <w:t> </w:t>
            </w:r>
            <w:r>
              <w:rPr>
                <w:w w:val="105"/>
                <w:sz w:val="16"/>
              </w:rPr>
              <w:t>eventual evacuación. La</w:t>
            </w:r>
            <w:r>
              <w:rPr>
                <w:spacing w:val="40"/>
                <w:w w:val="105"/>
                <w:sz w:val="16"/>
              </w:rPr>
              <w:t> </w:t>
            </w:r>
            <w:r>
              <w:rPr>
                <w:w w:val="105"/>
                <w:sz w:val="16"/>
              </w:rPr>
              <w:t>señalización debe ser</w:t>
            </w:r>
            <w:r>
              <w:rPr>
                <w:spacing w:val="80"/>
                <w:w w:val="105"/>
                <w:sz w:val="16"/>
              </w:rPr>
              <w:t> </w:t>
            </w:r>
            <w:r>
              <w:rPr>
                <w:w w:val="105"/>
                <w:sz w:val="16"/>
              </w:rPr>
              <w:t>ejecutada en materiales</w:t>
            </w:r>
            <w:r>
              <w:rPr>
                <w:spacing w:val="40"/>
                <w:w w:val="105"/>
                <w:sz w:val="16"/>
              </w:rPr>
              <w:t> </w:t>
            </w:r>
            <w:r>
              <w:rPr>
                <w:w w:val="105"/>
                <w:sz w:val="16"/>
              </w:rPr>
              <w:t>duraderos, de fácil movilidad y</w:t>
            </w:r>
            <w:r>
              <w:rPr>
                <w:spacing w:val="40"/>
                <w:w w:val="105"/>
                <w:sz w:val="16"/>
              </w:rPr>
              <w:t> </w:t>
            </w:r>
            <w:r>
              <w:rPr>
                <w:w w:val="105"/>
                <w:sz w:val="16"/>
              </w:rPr>
              <w:t>debe ser colocada en los sitios</w:t>
            </w:r>
            <w:r>
              <w:rPr>
                <w:spacing w:val="40"/>
                <w:w w:val="105"/>
                <w:sz w:val="16"/>
              </w:rPr>
              <w:t> </w:t>
            </w:r>
            <w:r>
              <w:rPr>
                <w:w w:val="105"/>
                <w:sz w:val="16"/>
              </w:rPr>
              <w:t>más visibles del espacio.</w:t>
            </w:r>
          </w:p>
        </w:tc>
        <w:tc>
          <w:tcPr>
            <w:tcW w:w="3119" w:type="dxa"/>
            <w:tcBorders>
              <w:top w:val="double" w:sz="4" w:space="0" w:color="000000"/>
              <w:bottom w:val="single" w:sz="4" w:space="0" w:color="000000"/>
            </w:tcBorders>
          </w:tcPr>
          <w:p>
            <w:pPr>
              <w:pStyle w:val="TableParagraph"/>
              <w:spacing w:line="185" w:lineRule="exact"/>
              <w:ind w:left="112"/>
              <w:rPr>
                <w:sz w:val="16"/>
              </w:rPr>
            </w:pPr>
            <w:r>
              <w:rPr>
                <w:w w:val="105"/>
                <w:sz w:val="16"/>
              </w:rPr>
              <w:t>Conjunto</w:t>
            </w:r>
            <w:r>
              <w:rPr>
                <w:spacing w:val="1"/>
                <w:w w:val="105"/>
                <w:sz w:val="16"/>
              </w:rPr>
              <w:t> </w:t>
            </w:r>
            <w:r>
              <w:rPr>
                <w:w w:val="105"/>
                <w:sz w:val="16"/>
              </w:rPr>
              <w:t>de elementos</w:t>
            </w:r>
            <w:r>
              <w:rPr>
                <w:spacing w:val="1"/>
                <w:w w:val="105"/>
                <w:sz w:val="16"/>
              </w:rPr>
              <w:t> </w:t>
            </w:r>
            <w:r>
              <w:rPr>
                <w:w w:val="105"/>
                <w:sz w:val="16"/>
              </w:rPr>
              <w:t>visuales</w:t>
            </w:r>
            <w:r>
              <w:rPr>
                <w:spacing w:val="2"/>
                <w:w w:val="105"/>
                <w:sz w:val="16"/>
              </w:rPr>
              <w:t> </w:t>
            </w:r>
            <w:r>
              <w:rPr>
                <w:w w:val="105"/>
                <w:sz w:val="16"/>
              </w:rPr>
              <w:t>y </w:t>
            </w:r>
            <w:r>
              <w:rPr>
                <w:spacing w:val="-2"/>
                <w:w w:val="105"/>
                <w:sz w:val="16"/>
              </w:rPr>
              <w:t>táctiles.</w:t>
            </w:r>
          </w:p>
          <w:p>
            <w:pPr>
              <w:pStyle w:val="TableParagraph"/>
              <w:spacing w:line="254" w:lineRule="auto" w:before="12"/>
              <w:ind w:left="112" w:right="169"/>
              <w:rPr>
                <w:sz w:val="16"/>
              </w:rPr>
            </w:pPr>
            <w:r>
              <w:rPr>
                <w:w w:val="105"/>
                <w:sz w:val="16"/>
              </w:rPr>
              <w:t>La sala o espacio de primera infancia del</w:t>
            </w:r>
            <w:r>
              <w:rPr>
                <w:spacing w:val="40"/>
                <w:w w:val="105"/>
                <w:sz w:val="16"/>
              </w:rPr>
              <w:t> </w:t>
            </w:r>
            <w:r>
              <w:rPr>
                <w:w w:val="105"/>
                <w:sz w:val="16"/>
              </w:rPr>
              <w:t>museo debe contar con dos tipos de</w:t>
            </w:r>
            <w:r>
              <w:rPr>
                <w:spacing w:val="40"/>
                <w:w w:val="105"/>
                <w:sz w:val="16"/>
              </w:rPr>
              <w:t> </w:t>
            </w:r>
            <w:r>
              <w:rPr>
                <w:w w:val="105"/>
                <w:sz w:val="16"/>
              </w:rPr>
              <w:t>señalización, una que ubique al usuario</w:t>
            </w:r>
            <w:r>
              <w:rPr>
                <w:spacing w:val="80"/>
                <w:w w:val="105"/>
                <w:sz w:val="16"/>
              </w:rPr>
              <w:t> </w:t>
            </w:r>
            <w:r>
              <w:rPr>
                <w:w w:val="105"/>
                <w:sz w:val="16"/>
              </w:rPr>
              <w:t>en el espacio, los servicios y las</w:t>
            </w:r>
            <w:r>
              <w:rPr>
                <w:spacing w:val="40"/>
                <w:w w:val="105"/>
                <w:sz w:val="16"/>
              </w:rPr>
              <w:t> </w:t>
            </w:r>
            <w:r>
              <w:rPr>
                <w:w w:val="105"/>
                <w:sz w:val="16"/>
              </w:rPr>
              <w:t>colecciones, y la otra, en relación con la</w:t>
            </w:r>
            <w:r>
              <w:rPr>
                <w:spacing w:val="40"/>
                <w:w w:val="105"/>
                <w:sz w:val="16"/>
              </w:rPr>
              <w:t> </w:t>
            </w:r>
            <w:r>
              <w:rPr>
                <w:w w:val="105"/>
                <w:sz w:val="16"/>
              </w:rPr>
              <w:t>normativa vigente sobre prevención y</w:t>
            </w:r>
            <w:r>
              <w:rPr>
                <w:spacing w:val="40"/>
                <w:w w:val="105"/>
                <w:sz w:val="16"/>
              </w:rPr>
              <w:t> </w:t>
            </w:r>
            <w:r>
              <w:rPr>
                <w:w w:val="105"/>
                <w:sz w:val="16"/>
              </w:rPr>
              <w:t>atención de emergencias, que oriente la</w:t>
            </w:r>
            <w:r>
              <w:rPr>
                <w:spacing w:val="40"/>
                <w:w w:val="105"/>
                <w:sz w:val="16"/>
              </w:rPr>
              <w:t> </w:t>
            </w:r>
            <w:r>
              <w:rPr>
                <w:spacing w:val="-2"/>
                <w:w w:val="105"/>
                <w:sz w:val="16"/>
              </w:rPr>
              <w:t>evacuación.</w:t>
            </w:r>
          </w:p>
          <w:p>
            <w:pPr>
              <w:pStyle w:val="TableParagraph"/>
              <w:spacing w:line="256" w:lineRule="auto" w:before="6"/>
              <w:ind w:left="112" w:right="169"/>
              <w:rPr>
                <w:sz w:val="16"/>
              </w:rPr>
            </w:pPr>
            <w:r>
              <w:rPr>
                <w:w w:val="110"/>
                <w:sz w:val="16"/>
              </w:rPr>
              <w:t>Se sugiere que la señalización incluya</w:t>
            </w:r>
            <w:r>
              <w:rPr>
                <w:spacing w:val="40"/>
                <w:w w:val="110"/>
                <w:sz w:val="16"/>
              </w:rPr>
              <w:t> </w:t>
            </w:r>
            <w:r>
              <w:rPr>
                <w:w w:val="110"/>
                <w:sz w:val="16"/>
              </w:rPr>
              <w:t>además del texto en tipografía</w:t>
            </w:r>
            <w:r>
              <w:rPr>
                <w:spacing w:val="40"/>
                <w:w w:val="110"/>
                <w:sz w:val="16"/>
              </w:rPr>
              <w:t> </w:t>
            </w:r>
            <w:r>
              <w:rPr>
                <w:w w:val="110"/>
                <w:sz w:val="16"/>
              </w:rPr>
              <w:t>convencional,</w:t>
            </w:r>
            <w:r>
              <w:rPr>
                <w:spacing w:val="-8"/>
                <w:w w:val="110"/>
                <w:sz w:val="16"/>
              </w:rPr>
              <w:t> </w:t>
            </w:r>
            <w:r>
              <w:rPr>
                <w:w w:val="110"/>
                <w:sz w:val="16"/>
              </w:rPr>
              <w:t>braille</w:t>
            </w:r>
            <w:r>
              <w:rPr>
                <w:spacing w:val="-9"/>
                <w:w w:val="110"/>
                <w:sz w:val="16"/>
              </w:rPr>
              <w:t> </w:t>
            </w:r>
            <w:r>
              <w:rPr>
                <w:w w:val="110"/>
                <w:sz w:val="16"/>
              </w:rPr>
              <w:t>y</w:t>
            </w:r>
            <w:r>
              <w:rPr>
                <w:spacing w:val="-8"/>
                <w:w w:val="110"/>
                <w:sz w:val="16"/>
              </w:rPr>
              <w:t> </w:t>
            </w:r>
            <w:r>
              <w:rPr>
                <w:w w:val="110"/>
                <w:sz w:val="16"/>
              </w:rPr>
              <w:t>lengua</w:t>
            </w:r>
            <w:r>
              <w:rPr>
                <w:spacing w:val="-8"/>
                <w:w w:val="110"/>
                <w:sz w:val="16"/>
              </w:rPr>
              <w:t> </w:t>
            </w:r>
            <w:r>
              <w:rPr>
                <w:w w:val="110"/>
                <w:sz w:val="16"/>
              </w:rPr>
              <w:t>de</w:t>
            </w:r>
            <w:r>
              <w:rPr>
                <w:spacing w:val="-7"/>
                <w:w w:val="110"/>
                <w:sz w:val="16"/>
              </w:rPr>
              <w:t> </w:t>
            </w:r>
            <w:r>
              <w:rPr>
                <w:w w:val="110"/>
                <w:sz w:val="16"/>
              </w:rPr>
              <w:t>señas,</w:t>
            </w:r>
            <w:r>
              <w:rPr>
                <w:spacing w:val="40"/>
                <w:w w:val="110"/>
                <w:sz w:val="16"/>
              </w:rPr>
              <w:t> </w:t>
            </w:r>
            <w:r>
              <w:rPr>
                <w:w w:val="110"/>
                <w:sz w:val="16"/>
              </w:rPr>
              <w:t>señalización en contrastes, símbolos o</w:t>
            </w:r>
            <w:r>
              <w:rPr>
                <w:spacing w:val="40"/>
                <w:w w:val="110"/>
                <w:sz w:val="16"/>
              </w:rPr>
              <w:t> </w:t>
            </w:r>
            <w:r>
              <w:rPr>
                <w:w w:val="110"/>
                <w:sz w:val="16"/>
              </w:rPr>
              <w:t>piezas gráficas para facilitar la lectura</w:t>
            </w:r>
            <w:r>
              <w:rPr>
                <w:spacing w:val="40"/>
                <w:w w:val="110"/>
                <w:sz w:val="16"/>
              </w:rPr>
              <w:t> </w:t>
            </w:r>
            <w:r>
              <w:rPr>
                <w:w w:val="110"/>
                <w:sz w:val="16"/>
              </w:rPr>
              <w:t>de los más pequeños y de los usuarios</w:t>
            </w:r>
            <w:r>
              <w:rPr>
                <w:spacing w:val="40"/>
                <w:w w:val="110"/>
                <w:sz w:val="16"/>
              </w:rPr>
              <w:t> </w:t>
            </w:r>
            <w:r>
              <w:rPr>
                <w:w w:val="110"/>
                <w:sz w:val="16"/>
              </w:rPr>
              <w:t>con discapacidades.</w:t>
            </w:r>
          </w:p>
          <w:p>
            <w:pPr>
              <w:pStyle w:val="TableParagraph"/>
              <w:spacing w:line="254" w:lineRule="auto"/>
              <w:ind w:left="112" w:right="154"/>
              <w:rPr>
                <w:sz w:val="16"/>
              </w:rPr>
            </w:pPr>
            <w:r>
              <w:rPr>
                <w:w w:val="105"/>
                <w:sz w:val="16"/>
              </w:rPr>
              <w:t>El lenguaje de los productos de</w:t>
            </w:r>
            <w:r>
              <w:rPr>
                <w:spacing w:val="40"/>
                <w:w w:val="105"/>
                <w:sz w:val="16"/>
              </w:rPr>
              <w:t> </w:t>
            </w:r>
            <w:r>
              <w:rPr>
                <w:w w:val="105"/>
                <w:sz w:val="16"/>
              </w:rPr>
              <w:t>información y señalización debe ser</w:t>
            </w:r>
            <w:r>
              <w:rPr>
                <w:spacing w:val="40"/>
                <w:w w:val="105"/>
                <w:sz w:val="16"/>
              </w:rPr>
              <w:t> </w:t>
            </w:r>
            <w:r>
              <w:rPr>
                <w:w w:val="105"/>
                <w:sz w:val="16"/>
              </w:rPr>
              <w:t>incluyente y promover la participación en</w:t>
            </w:r>
            <w:r>
              <w:rPr>
                <w:spacing w:val="40"/>
                <w:w w:val="105"/>
                <w:sz w:val="16"/>
              </w:rPr>
              <w:t> </w:t>
            </w:r>
            <w:r>
              <w:rPr>
                <w:w w:val="105"/>
                <w:sz w:val="16"/>
              </w:rPr>
              <w:t>igualdad</w:t>
            </w:r>
            <w:r>
              <w:rPr>
                <w:spacing w:val="40"/>
                <w:w w:val="105"/>
                <w:sz w:val="16"/>
              </w:rPr>
              <w:t> </w:t>
            </w:r>
            <w:r>
              <w:rPr>
                <w:w w:val="105"/>
                <w:sz w:val="16"/>
              </w:rPr>
              <w:t>de</w:t>
            </w:r>
            <w:r>
              <w:rPr>
                <w:spacing w:val="40"/>
                <w:w w:val="105"/>
                <w:sz w:val="16"/>
              </w:rPr>
              <w:t> </w:t>
            </w:r>
            <w:r>
              <w:rPr>
                <w:w w:val="105"/>
                <w:sz w:val="16"/>
              </w:rPr>
              <w:t>oportunidades</w:t>
            </w:r>
            <w:r>
              <w:rPr>
                <w:spacing w:val="40"/>
                <w:w w:val="105"/>
                <w:sz w:val="16"/>
              </w:rPr>
              <w:t> </w:t>
            </w:r>
            <w:r>
              <w:rPr>
                <w:w w:val="105"/>
                <w:sz w:val="16"/>
              </w:rPr>
              <w:t>para</w:t>
            </w:r>
            <w:r>
              <w:rPr>
                <w:spacing w:val="40"/>
                <w:w w:val="105"/>
                <w:sz w:val="16"/>
              </w:rPr>
              <w:t> </w:t>
            </w:r>
            <w:r>
              <w:rPr>
                <w:w w:val="105"/>
                <w:sz w:val="16"/>
              </w:rPr>
              <w:t>los</w:t>
            </w:r>
            <w:r>
              <w:rPr>
                <w:spacing w:val="40"/>
                <w:w w:val="105"/>
                <w:sz w:val="16"/>
              </w:rPr>
              <w:t> </w:t>
            </w:r>
            <w:r>
              <w:rPr>
                <w:w w:val="105"/>
                <w:sz w:val="16"/>
              </w:rPr>
              <w:t>niños y las niñas. Esta disposición se</w:t>
            </w:r>
            <w:r>
              <w:rPr>
                <w:spacing w:val="40"/>
                <w:w w:val="105"/>
                <w:sz w:val="16"/>
              </w:rPr>
              <w:t> </w:t>
            </w:r>
            <w:r>
              <w:rPr>
                <w:w w:val="105"/>
                <w:sz w:val="16"/>
              </w:rPr>
              <w:t>sustenta en la Sentencia C-804/2006 de</w:t>
            </w:r>
            <w:r>
              <w:rPr>
                <w:spacing w:val="80"/>
                <w:w w:val="105"/>
                <w:sz w:val="16"/>
              </w:rPr>
              <w:t> </w:t>
            </w:r>
            <w:r>
              <w:rPr>
                <w:w w:val="105"/>
                <w:sz w:val="16"/>
              </w:rPr>
              <w:t>la Corte Constitucional, que promulga el</w:t>
            </w:r>
            <w:r>
              <w:rPr>
                <w:spacing w:val="40"/>
                <w:w w:val="105"/>
                <w:sz w:val="16"/>
              </w:rPr>
              <w:t> </w:t>
            </w:r>
            <w:r>
              <w:rPr>
                <w:w w:val="105"/>
                <w:sz w:val="16"/>
              </w:rPr>
              <w:t>obligatorio cumplimiento de la utilización</w:t>
            </w:r>
            <w:r>
              <w:rPr>
                <w:spacing w:val="40"/>
                <w:w w:val="105"/>
                <w:sz w:val="16"/>
              </w:rPr>
              <w:t> </w:t>
            </w:r>
            <w:r>
              <w:rPr>
                <w:w w:val="105"/>
                <w:sz w:val="16"/>
              </w:rPr>
              <w:t>de las palabras hombre/mujer,</w:t>
            </w:r>
            <w:r>
              <w:rPr>
                <w:spacing w:val="80"/>
                <w:w w:val="105"/>
                <w:sz w:val="16"/>
              </w:rPr>
              <w:t> </w:t>
            </w:r>
            <w:r>
              <w:rPr>
                <w:w w:val="105"/>
                <w:sz w:val="16"/>
              </w:rPr>
              <w:t>niño/niña, los/las y todo aquello que</w:t>
            </w:r>
            <w:r>
              <w:rPr>
                <w:spacing w:val="40"/>
                <w:w w:val="105"/>
                <w:sz w:val="16"/>
              </w:rPr>
              <w:t> </w:t>
            </w:r>
            <w:r>
              <w:rPr>
                <w:w w:val="105"/>
                <w:sz w:val="16"/>
              </w:rPr>
              <w:t>denote la diferenciación e inclusión de</w:t>
            </w:r>
          </w:p>
          <w:p>
            <w:pPr>
              <w:pStyle w:val="TableParagraph"/>
              <w:spacing w:line="179" w:lineRule="exact" w:before="1"/>
              <w:ind w:left="112"/>
              <w:rPr>
                <w:sz w:val="16"/>
              </w:rPr>
            </w:pPr>
            <w:r>
              <w:rPr>
                <w:w w:val="105"/>
                <w:sz w:val="16"/>
              </w:rPr>
              <w:t>ambos</w:t>
            </w:r>
            <w:r>
              <w:rPr>
                <w:spacing w:val="9"/>
                <w:w w:val="105"/>
                <w:sz w:val="16"/>
              </w:rPr>
              <w:t> </w:t>
            </w:r>
            <w:r>
              <w:rPr>
                <w:spacing w:val="-2"/>
                <w:w w:val="105"/>
                <w:sz w:val="16"/>
              </w:rPr>
              <w:t>sexos.</w:t>
            </w:r>
          </w:p>
        </w:tc>
        <w:tc>
          <w:tcPr>
            <w:tcW w:w="2095" w:type="dxa"/>
            <w:tcBorders>
              <w:top w:val="double" w:sz="4" w:space="0" w:color="000000"/>
              <w:bottom w:val="single" w:sz="4" w:space="0" w:color="000000"/>
            </w:tcBorders>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2"/>
              <w:rPr>
                <w:sz w:val="23"/>
              </w:rPr>
            </w:pPr>
          </w:p>
          <w:p>
            <w:pPr>
              <w:pStyle w:val="TableParagraph"/>
              <w:ind w:left="112"/>
              <w:rPr>
                <w:sz w:val="20"/>
              </w:rPr>
            </w:pPr>
            <w:r>
              <w:rPr>
                <w:sz w:val="20"/>
              </w:rPr>
              <w:drawing>
                <wp:inline distT="0" distB="0" distL="0" distR="0">
                  <wp:extent cx="1208034" cy="1288923"/>
                  <wp:effectExtent l="0" t="0" r="0" b="0"/>
                  <wp:docPr id="73" name="image26.jpeg"/>
                  <wp:cNvGraphicFramePr>
                    <a:graphicFrameLocks noChangeAspect="1"/>
                  </wp:cNvGraphicFramePr>
                  <a:graphic>
                    <a:graphicData uri="http://schemas.openxmlformats.org/drawingml/2006/picture">
                      <pic:pic>
                        <pic:nvPicPr>
                          <pic:cNvPr id="74" name="image26.jpeg"/>
                          <pic:cNvPicPr/>
                        </pic:nvPicPr>
                        <pic:blipFill>
                          <a:blip r:embed="rId67" cstate="print"/>
                          <a:stretch>
                            <a:fillRect/>
                          </a:stretch>
                        </pic:blipFill>
                        <pic:spPr>
                          <a:xfrm>
                            <a:off x="0" y="0"/>
                            <a:ext cx="1208034" cy="1288923"/>
                          </a:xfrm>
                          <a:prstGeom prst="rect">
                            <a:avLst/>
                          </a:prstGeom>
                        </pic:spPr>
                      </pic:pic>
                    </a:graphicData>
                  </a:graphic>
                </wp:inline>
              </w:drawing>
            </w:r>
            <w:r>
              <w:rPr>
                <w:sz w:val="20"/>
              </w:rPr>
            </w:r>
          </w:p>
        </w:tc>
      </w:tr>
      <w:tr>
        <w:trPr>
          <w:trHeight w:val="2909" w:hRule="atLeast"/>
        </w:trPr>
        <w:tc>
          <w:tcPr>
            <w:tcW w:w="1187" w:type="dxa"/>
            <w:tcBorders>
              <w:top w:val="single" w:sz="4" w:space="0" w:color="000000"/>
              <w:bottom w:val="single" w:sz="4" w:space="0" w:color="000000"/>
            </w:tcBorders>
          </w:tcPr>
          <w:p>
            <w:pPr>
              <w:pStyle w:val="TableParagraph"/>
              <w:spacing w:before="9"/>
              <w:ind w:left="114"/>
              <w:rPr>
                <w:sz w:val="16"/>
              </w:rPr>
            </w:pPr>
            <w:r>
              <w:rPr>
                <w:spacing w:val="-2"/>
                <w:sz w:val="16"/>
              </w:rPr>
              <w:t>Extintor</w:t>
            </w:r>
          </w:p>
        </w:tc>
        <w:tc>
          <w:tcPr>
            <w:tcW w:w="2467" w:type="dxa"/>
            <w:tcBorders>
              <w:top w:val="single" w:sz="4" w:space="0" w:color="000000"/>
              <w:bottom w:val="single" w:sz="4" w:space="0" w:color="000000"/>
            </w:tcBorders>
          </w:tcPr>
          <w:p>
            <w:pPr>
              <w:pStyle w:val="TableParagraph"/>
              <w:spacing w:line="254" w:lineRule="auto" w:before="9"/>
              <w:ind w:left="170"/>
              <w:rPr>
                <w:sz w:val="16"/>
              </w:rPr>
            </w:pPr>
            <w:r>
              <w:rPr>
                <w:w w:val="105"/>
                <w:sz w:val="16"/>
              </w:rPr>
              <w:t>Extintores</w:t>
            </w:r>
            <w:r>
              <w:rPr>
                <w:spacing w:val="-4"/>
                <w:w w:val="105"/>
                <w:sz w:val="16"/>
              </w:rPr>
              <w:t> </w:t>
            </w:r>
            <w:r>
              <w:rPr>
                <w:w w:val="105"/>
                <w:sz w:val="16"/>
              </w:rPr>
              <w:t>a</w:t>
            </w:r>
            <w:r>
              <w:rPr>
                <w:spacing w:val="-3"/>
                <w:w w:val="105"/>
                <w:sz w:val="16"/>
              </w:rPr>
              <w:t> </w:t>
            </w:r>
            <w:r>
              <w:rPr>
                <w:w w:val="105"/>
                <w:sz w:val="16"/>
              </w:rPr>
              <w:t>base</w:t>
            </w:r>
            <w:r>
              <w:rPr>
                <w:spacing w:val="-3"/>
                <w:w w:val="105"/>
                <w:sz w:val="16"/>
              </w:rPr>
              <w:t> </w:t>
            </w:r>
            <w:r>
              <w:rPr>
                <w:w w:val="105"/>
                <w:sz w:val="16"/>
              </w:rPr>
              <w:t>de</w:t>
            </w:r>
            <w:r>
              <w:rPr>
                <w:spacing w:val="-4"/>
                <w:w w:val="105"/>
                <w:sz w:val="16"/>
              </w:rPr>
              <w:t> </w:t>
            </w:r>
            <w:r>
              <w:rPr>
                <w:w w:val="105"/>
                <w:sz w:val="16"/>
              </w:rPr>
              <w:t>productos</w:t>
            </w:r>
            <w:r>
              <w:rPr>
                <w:spacing w:val="40"/>
                <w:w w:val="110"/>
                <w:sz w:val="16"/>
              </w:rPr>
              <w:t> </w:t>
            </w:r>
            <w:r>
              <w:rPr>
                <w:spacing w:val="-2"/>
                <w:w w:val="110"/>
                <w:sz w:val="16"/>
              </w:rPr>
              <w:t>Halogenados.</w:t>
            </w:r>
          </w:p>
          <w:p>
            <w:pPr>
              <w:pStyle w:val="TableParagraph"/>
              <w:spacing w:line="254" w:lineRule="auto" w:before="1"/>
              <w:ind w:left="170" w:right="110"/>
              <w:rPr>
                <w:sz w:val="16"/>
              </w:rPr>
            </w:pPr>
            <w:r>
              <w:rPr>
                <w:w w:val="105"/>
                <w:sz w:val="16"/>
              </w:rPr>
              <w:t>Actúan, al igual que los</w:t>
            </w:r>
            <w:r>
              <w:rPr>
                <w:spacing w:val="40"/>
                <w:w w:val="105"/>
                <w:sz w:val="16"/>
              </w:rPr>
              <w:t> </w:t>
            </w:r>
            <w:r>
              <w:rPr>
                <w:w w:val="105"/>
                <w:sz w:val="16"/>
              </w:rPr>
              <w:t>extintores a base de polvo,</w:t>
            </w:r>
            <w:r>
              <w:rPr>
                <w:spacing w:val="40"/>
                <w:w w:val="105"/>
                <w:sz w:val="16"/>
              </w:rPr>
              <w:t> </w:t>
            </w:r>
            <w:r>
              <w:rPr>
                <w:w w:val="105"/>
                <w:sz w:val="16"/>
              </w:rPr>
              <w:t>interrumpiendo la reacción</w:t>
            </w:r>
            <w:r>
              <w:rPr>
                <w:spacing w:val="40"/>
                <w:w w:val="105"/>
                <w:sz w:val="16"/>
              </w:rPr>
              <w:t> </w:t>
            </w:r>
            <w:r>
              <w:rPr>
                <w:w w:val="105"/>
                <w:sz w:val="16"/>
              </w:rPr>
              <w:t>química del triángulo de fuego.</w:t>
            </w:r>
            <w:r>
              <w:rPr>
                <w:spacing w:val="40"/>
                <w:w w:val="105"/>
                <w:sz w:val="16"/>
              </w:rPr>
              <w:t> </w:t>
            </w:r>
            <w:r>
              <w:rPr>
                <w:w w:val="105"/>
                <w:sz w:val="16"/>
              </w:rPr>
              <w:t>Tienen la ventaja de ser</w:t>
            </w:r>
            <w:r>
              <w:rPr>
                <w:spacing w:val="40"/>
                <w:w w:val="105"/>
                <w:sz w:val="16"/>
              </w:rPr>
              <w:t> </w:t>
            </w:r>
            <w:r>
              <w:rPr>
                <w:w w:val="105"/>
                <w:sz w:val="16"/>
              </w:rPr>
              <w:t>agentes limpios, son aptos</w:t>
            </w:r>
            <w:r>
              <w:rPr>
                <w:spacing w:val="80"/>
                <w:w w:val="105"/>
                <w:sz w:val="16"/>
              </w:rPr>
              <w:t> </w:t>
            </w:r>
            <w:r>
              <w:rPr>
                <w:w w:val="105"/>
                <w:sz w:val="16"/>
              </w:rPr>
              <w:t>para</w:t>
            </w:r>
            <w:r>
              <w:rPr>
                <w:spacing w:val="27"/>
                <w:w w:val="105"/>
                <w:sz w:val="16"/>
              </w:rPr>
              <w:t> </w:t>
            </w:r>
            <w:r>
              <w:rPr>
                <w:w w:val="105"/>
                <w:sz w:val="16"/>
              </w:rPr>
              <w:t>fuegos</w:t>
            </w:r>
            <w:r>
              <w:rPr>
                <w:spacing w:val="26"/>
                <w:w w:val="105"/>
                <w:sz w:val="16"/>
              </w:rPr>
              <w:t> </w:t>
            </w:r>
            <w:r>
              <w:rPr>
                <w:w w:val="105"/>
                <w:sz w:val="16"/>
              </w:rPr>
              <w:t>de</w:t>
            </w:r>
            <w:r>
              <w:rPr>
                <w:spacing w:val="26"/>
                <w:w w:val="105"/>
                <w:sz w:val="16"/>
              </w:rPr>
              <w:t> </w:t>
            </w:r>
            <w:r>
              <w:rPr>
                <w:w w:val="105"/>
                <w:sz w:val="16"/>
              </w:rPr>
              <w:t>las</w:t>
            </w:r>
            <w:r>
              <w:rPr>
                <w:spacing w:val="26"/>
                <w:w w:val="105"/>
                <w:sz w:val="16"/>
              </w:rPr>
              <w:t> </w:t>
            </w:r>
            <w:r>
              <w:rPr>
                <w:w w:val="105"/>
                <w:sz w:val="16"/>
              </w:rPr>
              <w:t>clases</w:t>
            </w:r>
            <w:r>
              <w:rPr>
                <w:spacing w:val="29"/>
                <w:w w:val="105"/>
                <w:sz w:val="16"/>
              </w:rPr>
              <w:t> </w:t>
            </w:r>
            <w:r>
              <w:rPr>
                <w:w w:val="105"/>
                <w:sz w:val="16"/>
              </w:rPr>
              <w:t>A,</w:t>
            </w:r>
            <w:r>
              <w:rPr>
                <w:spacing w:val="26"/>
                <w:w w:val="105"/>
                <w:sz w:val="16"/>
              </w:rPr>
              <w:t> </w:t>
            </w:r>
            <w:r>
              <w:rPr>
                <w:w w:val="105"/>
                <w:sz w:val="16"/>
              </w:rPr>
              <w:t>B</w:t>
            </w:r>
            <w:r>
              <w:rPr>
                <w:spacing w:val="40"/>
                <w:w w:val="105"/>
                <w:sz w:val="16"/>
              </w:rPr>
              <w:t> </w:t>
            </w:r>
            <w:r>
              <w:rPr>
                <w:w w:val="105"/>
                <w:sz w:val="16"/>
              </w:rPr>
              <w:t>y C. Clase A (combustibles</w:t>
            </w:r>
            <w:r>
              <w:rPr>
                <w:spacing w:val="40"/>
                <w:w w:val="105"/>
                <w:sz w:val="16"/>
              </w:rPr>
              <w:t> </w:t>
            </w:r>
            <w:r>
              <w:rPr>
                <w:w w:val="105"/>
                <w:sz w:val="16"/>
              </w:rPr>
              <w:t>sólidos), Clase B (combustibles</w:t>
            </w:r>
            <w:r>
              <w:rPr>
                <w:spacing w:val="40"/>
                <w:w w:val="105"/>
                <w:sz w:val="16"/>
              </w:rPr>
              <w:t> </w:t>
            </w:r>
            <w:r>
              <w:rPr>
                <w:w w:val="105"/>
                <w:sz w:val="16"/>
              </w:rPr>
              <w:t>líquidos y gaseosos) y Clase C</w:t>
            </w:r>
            <w:r>
              <w:rPr>
                <w:spacing w:val="40"/>
                <w:w w:val="105"/>
                <w:sz w:val="16"/>
              </w:rPr>
              <w:t> </w:t>
            </w:r>
            <w:r>
              <w:rPr>
                <w:w w:val="105"/>
                <w:sz w:val="16"/>
              </w:rPr>
              <w:t>(equipos eléctricos</w:t>
            </w:r>
          </w:p>
          <w:p>
            <w:pPr>
              <w:pStyle w:val="TableParagraph"/>
              <w:spacing w:line="179" w:lineRule="exact" w:before="9"/>
              <w:ind w:left="170"/>
              <w:rPr>
                <w:sz w:val="16"/>
              </w:rPr>
            </w:pPr>
            <w:r>
              <w:rPr>
                <w:spacing w:val="-2"/>
                <w:w w:val="110"/>
                <w:sz w:val="16"/>
              </w:rPr>
              <w:t>energizados).</w:t>
            </w:r>
          </w:p>
        </w:tc>
        <w:tc>
          <w:tcPr>
            <w:tcW w:w="3119" w:type="dxa"/>
            <w:tcBorders>
              <w:top w:val="single" w:sz="4" w:space="0" w:color="000000"/>
              <w:bottom w:val="single" w:sz="4" w:space="0" w:color="000000"/>
            </w:tcBorders>
          </w:tcPr>
          <w:p>
            <w:pPr>
              <w:pStyle w:val="TableParagraph"/>
              <w:spacing w:line="254" w:lineRule="auto" w:before="9"/>
              <w:ind w:left="112" w:right="169"/>
              <w:rPr>
                <w:sz w:val="16"/>
              </w:rPr>
            </w:pPr>
            <w:r>
              <w:rPr>
                <w:w w:val="105"/>
                <w:sz w:val="16"/>
              </w:rPr>
              <w:t>La sala debe contar con un extintor</w:t>
            </w:r>
            <w:r>
              <w:rPr>
                <w:spacing w:val="40"/>
                <w:w w:val="105"/>
                <w:sz w:val="16"/>
              </w:rPr>
              <w:t> </w:t>
            </w:r>
            <w:r>
              <w:rPr>
                <w:w w:val="105"/>
                <w:sz w:val="16"/>
              </w:rPr>
              <w:t>multipropósito según la norma de</w:t>
            </w:r>
            <w:r>
              <w:rPr>
                <w:spacing w:val="40"/>
                <w:w w:val="105"/>
                <w:sz w:val="16"/>
              </w:rPr>
              <w:t> </w:t>
            </w:r>
            <w:r>
              <w:rPr>
                <w:w w:val="105"/>
                <w:sz w:val="16"/>
              </w:rPr>
              <w:t>seguridad industrial colombiana vigente.</w:t>
            </w:r>
            <w:r>
              <w:rPr>
                <w:spacing w:val="40"/>
                <w:w w:val="105"/>
                <w:sz w:val="16"/>
              </w:rPr>
              <w:t> </w:t>
            </w:r>
            <w:r>
              <w:rPr>
                <w:w w:val="105"/>
                <w:sz w:val="16"/>
              </w:rPr>
              <w:t>El ideal es que la biblioteca contemple</w:t>
            </w:r>
            <w:r>
              <w:rPr>
                <w:spacing w:val="40"/>
                <w:w w:val="105"/>
                <w:sz w:val="16"/>
              </w:rPr>
              <w:t> </w:t>
            </w:r>
            <w:r>
              <w:rPr>
                <w:w w:val="105"/>
                <w:sz w:val="16"/>
              </w:rPr>
              <w:t>este elemento dentro de su dotación</w:t>
            </w:r>
            <w:r>
              <w:rPr>
                <w:spacing w:val="40"/>
                <w:w w:val="105"/>
                <w:sz w:val="16"/>
              </w:rPr>
              <w:t> </w:t>
            </w:r>
            <w:r>
              <w:rPr>
                <w:w w:val="105"/>
                <w:sz w:val="16"/>
              </w:rPr>
              <w:t>general atendiendo los planes de</w:t>
            </w:r>
            <w:r>
              <w:rPr>
                <w:spacing w:val="40"/>
                <w:w w:val="105"/>
                <w:sz w:val="16"/>
              </w:rPr>
              <w:t> </w:t>
            </w:r>
            <w:r>
              <w:rPr>
                <w:w w:val="105"/>
                <w:sz w:val="16"/>
              </w:rPr>
              <w:t>emergencia y contingencia del Plan</w:t>
            </w:r>
            <w:r>
              <w:rPr>
                <w:spacing w:val="40"/>
                <w:w w:val="105"/>
                <w:sz w:val="16"/>
              </w:rPr>
              <w:t> </w:t>
            </w:r>
            <w:r>
              <w:rPr>
                <w:w w:val="105"/>
                <w:sz w:val="16"/>
              </w:rPr>
              <w:t>Nacional de Atención de Emergencias.</w:t>
            </w:r>
          </w:p>
        </w:tc>
        <w:tc>
          <w:tcPr>
            <w:tcW w:w="2095" w:type="dxa"/>
            <w:tcBorders>
              <w:top w:val="single" w:sz="4" w:space="0" w:color="000000"/>
              <w:bottom w:val="single" w:sz="4" w:space="0" w:color="000000"/>
            </w:tcBorders>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
              <w:rPr>
                <w:sz w:val="10"/>
              </w:rPr>
            </w:pPr>
          </w:p>
          <w:p>
            <w:pPr>
              <w:pStyle w:val="TableParagraph"/>
              <w:ind w:left="184"/>
              <w:rPr>
                <w:sz w:val="20"/>
              </w:rPr>
            </w:pPr>
            <w:r>
              <w:rPr>
                <w:sz w:val="20"/>
              </w:rPr>
              <w:drawing>
                <wp:inline distT="0" distB="0" distL="0" distR="0">
                  <wp:extent cx="1105998" cy="452627"/>
                  <wp:effectExtent l="0" t="0" r="0" b="0"/>
                  <wp:docPr id="75" name="image27.jpeg"/>
                  <wp:cNvGraphicFramePr>
                    <a:graphicFrameLocks noChangeAspect="1"/>
                  </wp:cNvGraphicFramePr>
                  <a:graphic>
                    <a:graphicData uri="http://schemas.openxmlformats.org/drawingml/2006/picture">
                      <pic:pic>
                        <pic:nvPicPr>
                          <pic:cNvPr id="76" name="image27.jpeg"/>
                          <pic:cNvPicPr/>
                        </pic:nvPicPr>
                        <pic:blipFill>
                          <a:blip r:embed="rId68" cstate="print"/>
                          <a:stretch>
                            <a:fillRect/>
                          </a:stretch>
                        </pic:blipFill>
                        <pic:spPr>
                          <a:xfrm>
                            <a:off x="0" y="0"/>
                            <a:ext cx="1105998" cy="452627"/>
                          </a:xfrm>
                          <a:prstGeom prst="rect">
                            <a:avLst/>
                          </a:prstGeom>
                        </pic:spPr>
                      </pic:pic>
                    </a:graphicData>
                  </a:graphic>
                </wp:inline>
              </w:drawing>
            </w:r>
            <w:r>
              <w:rPr>
                <w:sz w:val="20"/>
              </w:rPr>
            </w:r>
          </w:p>
        </w:tc>
      </w:tr>
      <w:tr>
        <w:trPr>
          <w:trHeight w:val="1291" w:hRule="atLeast"/>
        </w:trPr>
        <w:tc>
          <w:tcPr>
            <w:tcW w:w="1187" w:type="dxa"/>
            <w:tcBorders>
              <w:top w:val="single" w:sz="4" w:space="0" w:color="000000"/>
              <w:bottom w:val="double" w:sz="4" w:space="0" w:color="000000"/>
            </w:tcBorders>
          </w:tcPr>
          <w:p>
            <w:pPr>
              <w:pStyle w:val="TableParagraph"/>
              <w:spacing w:before="9"/>
              <w:ind w:left="114"/>
              <w:rPr>
                <w:sz w:val="16"/>
              </w:rPr>
            </w:pPr>
            <w:r>
              <w:rPr>
                <w:spacing w:val="-2"/>
                <w:sz w:val="16"/>
              </w:rPr>
              <w:t>Botiquín</w:t>
            </w:r>
          </w:p>
        </w:tc>
        <w:tc>
          <w:tcPr>
            <w:tcW w:w="2467" w:type="dxa"/>
            <w:tcBorders>
              <w:top w:val="single" w:sz="4" w:space="0" w:color="000000"/>
              <w:bottom w:val="double" w:sz="4" w:space="0" w:color="000000"/>
            </w:tcBorders>
          </w:tcPr>
          <w:p>
            <w:pPr>
              <w:pStyle w:val="TableParagraph"/>
              <w:spacing w:line="254" w:lineRule="auto" w:before="9"/>
              <w:ind w:left="170" w:right="110"/>
              <w:rPr>
                <w:sz w:val="16"/>
              </w:rPr>
            </w:pPr>
            <w:r>
              <w:rPr>
                <w:w w:val="105"/>
                <w:sz w:val="16"/>
              </w:rPr>
              <w:t>Mueble, caja o maleta para</w:t>
            </w:r>
            <w:r>
              <w:rPr>
                <w:spacing w:val="40"/>
                <w:w w:val="105"/>
                <w:sz w:val="16"/>
              </w:rPr>
              <w:t> </w:t>
            </w:r>
            <w:r>
              <w:rPr>
                <w:w w:val="105"/>
                <w:sz w:val="16"/>
              </w:rPr>
              <w:t>guardar medicinas o</w:t>
            </w:r>
            <w:r>
              <w:rPr>
                <w:spacing w:val="40"/>
                <w:w w:val="105"/>
                <w:sz w:val="16"/>
              </w:rPr>
              <w:t> </w:t>
            </w:r>
            <w:r>
              <w:rPr>
                <w:w w:val="105"/>
                <w:sz w:val="16"/>
              </w:rPr>
              <w:t>implementos de primeros</w:t>
            </w:r>
            <w:r>
              <w:rPr>
                <w:spacing w:val="40"/>
                <w:w w:val="105"/>
                <w:sz w:val="16"/>
              </w:rPr>
              <w:t> </w:t>
            </w:r>
            <w:r>
              <w:rPr>
                <w:spacing w:val="-2"/>
                <w:w w:val="105"/>
                <w:sz w:val="16"/>
              </w:rPr>
              <w:t>auxilios.</w:t>
            </w:r>
          </w:p>
        </w:tc>
        <w:tc>
          <w:tcPr>
            <w:tcW w:w="3119" w:type="dxa"/>
            <w:tcBorders>
              <w:top w:val="single" w:sz="4" w:space="0" w:color="000000"/>
              <w:bottom w:val="double" w:sz="4" w:space="0" w:color="000000"/>
            </w:tcBorders>
          </w:tcPr>
          <w:p>
            <w:pPr>
              <w:pStyle w:val="TableParagraph"/>
              <w:spacing w:line="254" w:lineRule="auto" w:before="9"/>
              <w:ind w:left="112" w:right="147"/>
              <w:rPr>
                <w:sz w:val="16"/>
              </w:rPr>
            </w:pPr>
            <w:r>
              <w:rPr>
                <w:w w:val="105"/>
                <w:sz w:val="16"/>
              </w:rPr>
              <w:t>La sala debe contar con un botiquín</w:t>
            </w:r>
            <w:r>
              <w:rPr>
                <w:spacing w:val="40"/>
                <w:w w:val="105"/>
                <w:sz w:val="16"/>
              </w:rPr>
              <w:t> </w:t>
            </w:r>
            <w:r>
              <w:rPr>
                <w:w w:val="105"/>
                <w:sz w:val="16"/>
              </w:rPr>
              <w:t>portable de primeros auxilios. No se</w:t>
            </w:r>
            <w:r>
              <w:rPr>
                <w:spacing w:val="40"/>
                <w:w w:val="105"/>
                <w:sz w:val="16"/>
              </w:rPr>
              <w:t> </w:t>
            </w:r>
            <w:r>
              <w:rPr>
                <w:spacing w:val="-2"/>
                <w:w w:val="105"/>
                <w:sz w:val="16"/>
              </w:rPr>
              <w:t>pueden incluir medicamentos o elementos</w:t>
            </w:r>
            <w:r>
              <w:rPr>
                <w:spacing w:val="40"/>
                <w:w w:val="105"/>
                <w:sz w:val="16"/>
              </w:rPr>
              <w:t> </w:t>
            </w:r>
            <w:r>
              <w:rPr>
                <w:w w:val="105"/>
                <w:sz w:val="16"/>
              </w:rPr>
              <w:t>que se pueden ingerir y la dotación se</w:t>
            </w:r>
            <w:r>
              <w:rPr>
                <w:spacing w:val="40"/>
                <w:w w:val="105"/>
                <w:sz w:val="16"/>
              </w:rPr>
              <w:t> </w:t>
            </w:r>
            <w:r>
              <w:rPr>
                <w:w w:val="105"/>
                <w:sz w:val="16"/>
              </w:rPr>
              <w:t>debe ajustar a las recomendaciones de</w:t>
            </w:r>
            <w:r>
              <w:rPr>
                <w:spacing w:val="80"/>
                <w:w w:val="105"/>
                <w:sz w:val="16"/>
              </w:rPr>
              <w:t> </w:t>
            </w:r>
            <w:r>
              <w:rPr>
                <w:w w:val="105"/>
                <w:sz w:val="16"/>
              </w:rPr>
              <w:t>las Secretarias de salud.</w:t>
            </w:r>
          </w:p>
        </w:tc>
        <w:tc>
          <w:tcPr>
            <w:tcW w:w="2095" w:type="dxa"/>
            <w:tcBorders>
              <w:top w:val="single" w:sz="4" w:space="0" w:color="000000"/>
              <w:bottom w:val="double" w:sz="4" w:space="0" w:color="000000"/>
            </w:tcBorders>
          </w:tcPr>
          <w:p>
            <w:pPr>
              <w:pStyle w:val="TableParagraph"/>
              <w:ind w:left="112"/>
              <w:rPr>
                <w:sz w:val="20"/>
              </w:rPr>
            </w:pPr>
            <w:r>
              <w:rPr>
                <w:sz w:val="20"/>
              </w:rPr>
              <w:drawing>
                <wp:inline distT="0" distB="0" distL="0" distR="0">
                  <wp:extent cx="1085462" cy="808386"/>
                  <wp:effectExtent l="0" t="0" r="0" b="0"/>
                  <wp:docPr id="77" name="image28.jpeg"/>
                  <wp:cNvGraphicFramePr>
                    <a:graphicFrameLocks noChangeAspect="1"/>
                  </wp:cNvGraphicFramePr>
                  <a:graphic>
                    <a:graphicData uri="http://schemas.openxmlformats.org/drawingml/2006/picture">
                      <pic:pic>
                        <pic:nvPicPr>
                          <pic:cNvPr id="78" name="image28.jpeg"/>
                          <pic:cNvPicPr/>
                        </pic:nvPicPr>
                        <pic:blipFill>
                          <a:blip r:embed="rId69" cstate="print"/>
                          <a:stretch>
                            <a:fillRect/>
                          </a:stretch>
                        </pic:blipFill>
                        <pic:spPr>
                          <a:xfrm>
                            <a:off x="0" y="0"/>
                            <a:ext cx="1085462" cy="808386"/>
                          </a:xfrm>
                          <a:prstGeom prst="rect">
                            <a:avLst/>
                          </a:prstGeom>
                        </pic:spPr>
                      </pic:pic>
                    </a:graphicData>
                  </a:graphic>
                </wp:inline>
              </w:drawing>
            </w:r>
            <w:r>
              <w:rPr>
                <w:sz w:val="20"/>
              </w:rPr>
            </w:r>
          </w:p>
        </w:tc>
      </w:tr>
    </w:tbl>
    <w:p>
      <w:pPr>
        <w:spacing w:before="83"/>
        <w:ind w:left="380" w:right="0" w:firstLine="0"/>
        <w:jc w:val="left"/>
        <w:rPr>
          <w:sz w:val="18"/>
        </w:rPr>
      </w:pPr>
      <w:r>
        <w:rPr>
          <w:w w:val="105"/>
          <w:sz w:val="18"/>
        </w:rPr>
        <w:t>Fuente:</w:t>
      </w:r>
      <w:r>
        <w:rPr>
          <w:spacing w:val="-8"/>
          <w:w w:val="105"/>
          <w:sz w:val="18"/>
        </w:rPr>
        <w:t> </w:t>
      </w:r>
      <w:r>
        <w:rPr>
          <w:w w:val="105"/>
          <w:sz w:val="18"/>
        </w:rPr>
        <w:t>Ministerio</w:t>
      </w:r>
      <w:r>
        <w:rPr>
          <w:spacing w:val="-7"/>
          <w:w w:val="105"/>
          <w:sz w:val="18"/>
        </w:rPr>
        <w:t> </w:t>
      </w:r>
      <w:r>
        <w:rPr>
          <w:w w:val="105"/>
          <w:sz w:val="18"/>
        </w:rPr>
        <w:t>de</w:t>
      </w:r>
      <w:r>
        <w:rPr>
          <w:spacing w:val="-7"/>
          <w:w w:val="105"/>
          <w:sz w:val="18"/>
        </w:rPr>
        <w:t> </w:t>
      </w:r>
      <w:r>
        <w:rPr>
          <w:spacing w:val="-2"/>
          <w:w w:val="105"/>
          <w:sz w:val="18"/>
        </w:rPr>
        <w:t>Cultura.</w:t>
      </w:r>
    </w:p>
    <w:p>
      <w:pPr>
        <w:spacing w:after="0"/>
        <w:jc w:val="left"/>
        <w:rPr>
          <w:sz w:val="18"/>
        </w:rPr>
        <w:sectPr>
          <w:type w:val="continuous"/>
          <w:pgSz w:w="11910" w:h="16840"/>
          <w:pgMar w:header="0" w:footer="1014" w:top="1780" w:bottom="1220" w:left="1180" w:right="900"/>
        </w:sectPr>
      </w:pPr>
    </w:p>
    <w:p>
      <w:pPr>
        <w:pStyle w:val="ListParagraph"/>
        <w:numPr>
          <w:ilvl w:val="1"/>
          <w:numId w:val="2"/>
        </w:numPr>
        <w:tabs>
          <w:tab w:pos="948" w:val="left" w:leader="none"/>
        </w:tabs>
        <w:spacing w:line="292" w:lineRule="auto" w:before="83" w:after="0"/>
        <w:ind w:left="777" w:right="878" w:hanging="398"/>
        <w:jc w:val="both"/>
        <w:rPr>
          <w:sz w:val="22"/>
        </w:rPr>
      </w:pPr>
      <w:bookmarkStart w:name="6.5. Anexo 5. Espacios lúdicos adecuados" w:id="83"/>
      <w:bookmarkEnd w:id="83"/>
      <w:r>
        <w:rPr/>
      </w:r>
      <w:bookmarkStart w:name="_bookmark63" w:id="84"/>
      <w:bookmarkEnd w:id="84"/>
      <w:r>
        <w:rPr>
          <w:w w:val="105"/>
          <w:sz w:val="22"/>
        </w:rPr>
        <w:t>An</w:t>
      </w:r>
      <w:r>
        <w:rPr>
          <w:w w:val="105"/>
          <w:sz w:val="22"/>
        </w:rPr>
        <w:t>exo</w:t>
      </w:r>
      <w:r>
        <w:rPr>
          <w:spacing w:val="40"/>
          <w:w w:val="105"/>
          <w:sz w:val="22"/>
        </w:rPr>
        <w:t> </w:t>
      </w:r>
      <w:r>
        <w:rPr>
          <w:w w:val="105"/>
          <w:sz w:val="22"/>
        </w:rPr>
        <w:t>5.</w:t>
      </w:r>
      <w:r>
        <w:rPr>
          <w:spacing w:val="40"/>
          <w:w w:val="105"/>
          <w:sz w:val="22"/>
        </w:rPr>
        <w:t> </w:t>
      </w:r>
      <w:r>
        <w:rPr>
          <w:w w:val="105"/>
          <w:sz w:val="22"/>
        </w:rPr>
        <w:t>Espacios</w:t>
      </w:r>
      <w:r>
        <w:rPr>
          <w:spacing w:val="40"/>
          <w:w w:val="105"/>
          <w:sz w:val="22"/>
        </w:rPr>
        <w:t> </w:t>
      </w:r>
      <w:r>
        <w:rPr>
          <w:w w:val="105"/>
          <w:sz w:val="22"/>
        </w:rPr>
        <w:t>lúdicos</w:t>
      </w:r>
      <w:r>
        <w:rPr>
          <w:spacing w:val="40"/>
          <w:w w:val="105"/>
          <w:sz w:val="22"/>
        </w:rPr>
        <w:t> </w:t>
      </w:r>
      <w:r>
        <w:rPr>
          <w:w w:val="105"/>
          <w:sz w:val="22"/>
        </w:rPr>
        <w:t>adecuados</w:t>
      </w:r>
      <w:r>
        <w:rPr>
          <w:spacing w:val="40"/>
          <w:w w:val="105"/>
          <w:sz w:val="22"/>
        </w:rPr>
        <w:t> </w:t>
      </w:r>
      <w:r>
        <w:rPr>
          <w:w w:val="105"/>
          <w:sz w:val="22"/>
        </w:rPr>
        <w:t>y</w:t>
      </w:r>
      <w:r>
        <w:rPr>
          <w:spacing w:val="40"/>
          <w:w w:val="105"/>
          <w:sz w:val="22"/>
        </w:rPr>
        <w:t> </w:t>
      </w:r>
      <w:r>
        <w:rPr>
          <w:w w:val="105"/>
          <w:sz w:val="22"/>
        </w:rPr>
        <w:t>accesibles</w:t>
      </w:r>
      <w:r>
        <w:rPr>
          <w:spacing w:val="40"/>
          <w:w w:val="105"/>
          <w:sz w:val="22"/>
        </w:rPr>
        <w:t> </w:t>
      </w:r>
      <w:r>
        <w:rPr>
          <w:w w:val="105"/>
          <w:sz w:val="22"/>
        </w:rPr>
        <w:t>para</w:t>
      </w:r>
      <w:r>
        <w:rPr>
          <w:spacing w:val="40"/>
          <w:w w:val="105"/>
          <w:sz w:val="22"/>
        </w:rPr>
        <w:t> </w:t>
      </w:r>
      <w:r>
        <w:rPr>
          <w:w w:val="105"/>
          <w:sz w:val="22"/>
        </w:rPr>
        <w:t>primera</w:t>
      </w:r>
      <w:r>
        <w:rPr>
          <w:spacing w:val="40"/>
          <w:w w:val="105"/>
          <w:sz w:val="22"/>
        </w:rPr>
        <w:t> </w:t>
      </w:r>
      <w:r>
        <w:rPr>
          <w:w w:val="105"/>
          <w:sz w:val="22"/>
        </w:rPr>
        <w:t>infancia</w:t>
      </w:r>
      <w:r>
        <w:rPr>
          <w:spacing w:val="40"/>
          <w:w w:val="105"/>
          <w:sz w:val="22"/>
        </w:rPr>
        <w:t> </w:t>
      </w:r>
      <w:r>
        <w:rPr>
          <w:w w:val="105"/>
          <w:sz w:val="22"/>
        </w:rPr>
        <w:t>en</w:t>
      </w:r>
      <w:r>
        <w:rPr>
          <w:spacing w:val="40"/>
          <w:w w:val="105"/>
          <w:sz w:val="22"/>
        </w:rPr>
        <w:t> </w:t>
      </w:r>
      <w:r>
        <w:rPr>
          <w:w w:val="105"/>
          <w:sz w:val="22"/>
        </w:rPr>
        <w:t>el marco</w:t>
      </w:r>
      <w:r>
        <w:rPr>
          <w:spacing w:val="40"/>
          <w:w w:val="105"/>
          <w:sz w:val="22"/>
        </w:rPr>
        <w:t> </w:t>
      </w:r>
      <w:r>
        <w:rPr>
          <w:w w:val="105"/>
          <w:sz w:val="22"/>
        </w:rPr>
        <w:t>de</w:t>
      </w:r>
      <w:r>
        <w:rPr>
          <w:spacing w:val="40"/>
          <w:w w:val="105"/>
          <w:sz w:val="22"/>
        </w:rPr>
        <w:t> </w:t>
      </w:r>
      <w:r>
        <w:rPr>
          <w:w w:val="105"/>
          <w:sz w:val="22"/>
        </w:rPr>
        <w:t>la</w:t>
      </w:r>
      <w:r>
        <w:rPr>
          <w:spacing w:val="40"/>
          <w:w w:val="105"/>
          <w:sz w:val="22"/>
        </w:rPr>
        <w:t> </w:t>
      </w:r>
      <w:r>
        <w:rPr>
          <w:w w:val="105"/>
          <w:sz w:val="22"/>
        </w:rPr>
        <w:t>atención</w:t>
      </w:r>
      <w:r>
        <w:rPr>
          <w:spacing w:val="40"/>
          <w:w w:val="105"/>
          <w:sz w:val="22"/>
        </w:rPr>
        <w:t> </w:t>
      </w:r>
      <w:r>
        <w:rPr>
          <w:w w:val="105"/>
          <w:sz w:val="22"/>
        </w:rPr>
        <w:t>integral.</w:t>
      </w:r>
    </w:p>
    <w:p>
      <w:pPr>
        <w:pStyle w:val="BodyText"/>
        <w:spacing w:line="292" w:lineRule="auto" w:before="123"/>
        <w:ind w:left="380" w:right="372" w:firstLine="567"/>
        <w:jc w:val="both"/>
      </w:pPr>
      <w:r>
        <w:rPr>
          <w:w w:val="105"/>
        </w:rPr>
        <w:t>De</w:t>
      </w:r>
      <w:r>
        <w:rPr>
          <w:spacing w:val="40"/>
          <w:w w:val="105"/>
        </w:rPr>
        <w:t> </w:t>
      </w:r>
      <w:r>
        <w:rPr>
          <w:w w:val="105"/>
        </w:rPr>
        <w:t>acuerdo</w:t>
      </w:r>
      <w:r>
        <w:rPr>
          <w:spacing w:val="40"/>
          <w:w w:val="105"/>
        </w:rPr>
        <w:t> </w:t>
      </w:r>
      <w:r>
        <w:rPr>
          <w:w w:val="105"/>
        </w:rPr>
        <w:t>con</w:t>
      </w:r>
      <w:r>
        <w:rPr>
          <w:spacing w:val="40"/>
          <w:w w:val="105"/>
        </w:rPr>
        <w:t> </w:t>
      </w:r>
      <w:r>
        <w:rPr>
          <w:w w:val="105"/>
        </w:rPr>
        <w:t>la</w:t>
      </w:r>
      <w:r>
        <w:rPr>
          <w:spacing w:val="40"/>
          <w:w w:val="105"/>
        </w:rPr>
        <w:t> </w:t>
      </w:r>
      <w:r>
        <w:rPr>
          <w:w w:val="105"/>
        </w:rPr>
        <w:t>Ley</w:t>
      </w:r>
      <w:r>
        <w:rPr>
          <w:spacing w:val="40"/>
          <w:w w:val="105"/>
        </w:rPr>
        <w:t> </w:t>
      </w:r>
      <w:r>
        <w:rPr>
          <w:w w:val="105"/>
        </w:rPr>
        <w:t>181</w:t>
      </w:r>
      <w:r>
        <w:rPr>
          <w:spacing w:val="40"/>
          <w:w w:val="105"/>
        </w:rPr>
        <w:t> </w:t>
      </w:r>
      <w:r>
        <w:rPr>
          <w:w w:val="105"/>
        </w:rPr>
        <w:t>de</w:t>
      </w:r>
      <w:r>
        <w:rPr>
          <w:spacing w:val="40"/>
          <w:w w:val="105"/>
        </w:rPr>
        <w:t> </w:t>
      </w:r>
      <w:r>
        <w:rPr>
          <w:w w:val="105"/>
        </w:rPr>
        <w:t>1995</w:t>
      </w:r>
      <w:hyperlink w:history="true" w:anchor="_bookmark64">
        <w:r>
          <w:rPr>
            <w:w w:val="105"/>
            <w:position w:val="8"/>
            <w:sz w:val="13"/>
          </w:rPr>
          <w:t>36</w:t>
        </w:r>
      </w:hyperlink>
      <w:r>
        <w:rPr>
          <w:w w:val="105"/>
        </w:rPr>
        <w:t>,</w:t>
      </w:r>
      <w:r>
        <w:rPr>
          <w:spacing w:val="40"/>
          <w:w w:val="105"/>
        </w:rPr>
        <w:t> </w:t>
      </w:r>
      <w:r>
        <w:rPr>
          <w:w w:val="105"/>
        </w:rPr>
        <w:t>la</w:t>
      </w:r>
      <w:r>
        <w:rPr>
          <w:spacing w:val="40"/>
          <w:w w:val="105"/>
        </w:rPr>
        <w:t> </w:t>
      </w:r>
      <w:r>
        <w:rPr>
          <w:w w:val="105"/>
        </w:rPr>
        <w:t>recreación</w:t>
      </w:r>
      <w:r>
        <w:rPr>
          <w:spacing w:val="40"/>
          <w:w w:val="105"/>
        </w:rPr>
        <w:t> </w:t>
      </w:r>
      <w:r>
        <w:rPr>
          <w:w w:val="105"/>
        </w:rPr>
        <w:t>es</w:t>
      </w:r>
      <w:r>
        <w:rPr>
          <w:spacing w:val="40"/>
          <w:w w:val="105"/>
        </w:rPr>
        <w:t> </w:t>
      </w:r>
      <w:r>
        <w:rPr>
          <w:w w:val="105"/>
        </w:rPr>
        <w:t>un</w:t>
      </w:r>
      <w:r>
        <w:rPr>
          <w:spacing w:val="40"/>
          <w:w w:val="105"/>
        </w:rPr>
        <w:t> </w:t>
      </w:r>
      <w:r>
        <w:rPr>
          <w:w w:val="105"/>
        </w:rPr>
        <w:t>proceso</w:t>
      </w:r>
      <w:r>
        <w:rPr>
          <w:spacing w:val="40"/>
          <w:w w:val="105"/>
        </w:rPr>
        <w:t> </w:t>
      </w:r>
      <w:r>
        <w:rPr>
          <w:w w:val="105"/>
        </w:rPr>
        <w:t>participativo</w:t>
      </w:r>
      <w:r>
        <w:rPr>
          <w:spacing w:val="40"/>
          <w:w w:val="105"/>
        </w:rPr>
        <w:t> </w:t>
      </w:r>
      <w:r>
        <w:rPr>
          <w:w w:val="105"/>
        </w:rPr>
        <w:t>y dinámico</w:t>
      </w:r>
      <w:r>
        <w:rPr>
          <w:w w:val="105"/>
        </w:rPr>
        <w:t> que</w:t>
      </w:r>
      <w:r>
        <w:rPr>
          <w:w w:val="105"/>
        </w:rPr>
        <w:t> permite</w:t>
      </w:r>
      <w:r>
        <w:rPr>
          <w:w w:val="105"/>
        </w:rPr>
        <w:t> comprender</w:t>
      </w:r>
      <w:r>
        <w:rPr>
          <w:w w:val="105"/>
        </w:rPr>
        <w:t> el</w:t>
      </w:r>
      <w:r>
        <w:rPr>
          <w:w w:val="105"/>
        </w:rPr>
        <w:t> disfrute,</w:t>
      </w:r>
      <w:r>
        <w:rPr>
          <w:w w:val="105"/>
        </w:rPr>
        <w:t> la</w:t>
      </w:r>
      <w:r>
        <w:rPr>
          <w:w w:val="105"/>
        </w:rPr>
        <w:t> creación</w:t>
      </w:r>
      <w:r>
        <w:rPr>
          <w:w w:val="105"/>
        </w:rPr>
        <w:t> y</w:t>
      </w:r>
      <w:r>
        <w:rPr>
          <w:w w:val="105"/>
        </w:rPr>
        <w:t> la</w:t>
      </w:r>
      <w:r>
        <w:rPr>
          <w:w w:val="105"/>
        </w:rPr>
        <w:t> libertad</w:t>
      </w:r>
      <w:r>
        <w:rPr>
          <w:w w:val="105"/>
        </w:rPr>
        <w:t> como</w:t>
      </w:r>
      <w:r>
        <w:rPr>
          <w:w w:val="105"/>
        </w:rPr>
        <w:t> aspectos</w:t>
      </w:r>
      <w:r>
        <w:rPr>
          <w:w w:val="105"/>
        </w:rPr>
        <w:t> que promueven</w:t>
      </w:r>
      <w:r>
        <w:rPr>
          <w:w w:val="105"/>
        </w:rPr>
        <w:t> el</w:t>
      </w:r>
      <w:r>
        <w:rPr>
          <w:w w:val="105"/>
        </w:rPr>
        <w:t> pleno</w:t>
      </w:r>
      <w:r>
        <w:rPr>
          <w:w w:val="105"/>
        </w:rPr>
        <w:t> desarrollo</w:t>
      </w:r>
      <w:r>
        <w:rPr>
          <w:w w:val="105"/>
        </w:rPr>
        <w:t> de</w:t>
      </w:r>
      <w:r>
        <w:rPr>
          <w:w w:val="105"/>
        </w:rPr>
        <w:t> las</w:t>
      </w:r>
      <w:r>
        <w:rPr>
          <w:w w:val="105"/>
        </w:rPr>
        <w:t> potencialidades</w:t>
      </w:r>
      <w:r>
        <w:rPr>
          <w:w w:val="105"/>
        </w:rPr>
        <w:t> del</w:t>
      </w:r>
      <w:r>
        <w:rPr>
          <w:w w:val="105"/>
        </w:rPr>
        <w:t> ser</w:t>
      </w:r>
      <w:r>
        <w:rPr>
          <w:w w:val="105"/>
        </w:rPr>
        <w:t> humano</w:t>
      </w:r>
      <w:r>
        <w:rPr>
          <w:w w:val="105"/>
        </w:rPr>
        <w:t> para</w:t>
      </w:r>
      <w:r>
        <w:rPr>
          <w:w w:val="105"/>
        </w:rPr>
        <w:t> su</w:t>
      </w:r>
      <w:r>
        <w:rPr>
          <w:w w:val="105"/>
        </w:rPr>
        <w:t> realización</w:t>
      </w:r>
      <w:r>
        <w:rPr>
          <w:w w:val="105"/>
        </w:rPr>
        <w:t> y mejoramiento</w:t>
      </w:r>
      <w:r>
        <w:rPr>
          <w:spacing w:val="40"/>
          <w:w w:val="105"/>
        </w:rPr>
        <w:t> </w:t>
      </w:r>
      <w:r>
        <w:rPr>
          <w:w w:val="105"/>
        </w:rPr>
        <w:t>de</w:t>
      </w:r>
      <w:r>
        <w:rPr>
          <w:spacing w:val="40"/>
          <w:w w:val="105"/>
        </w:rPr>
        <w:t> </w:t>
      </w:r>
      <w:r>
        <w:rPr>
          <w:w w:val="105"/>
        </w:rPr>
        <w:t>la</w:t>
      </w:r>
      <w:r>
        <w:rPr>
          <w:spacing w:val="40"/>
          <w:w w:val="105"/>
        </w:rPr>
        <w:t> </w:t>
      </w:r>
      <w:r>
        <w:rPr>
          <w:w w:val="105"/>
        </w:rPr>
        <w:t>calidad</w:t>
      </w:r>
      <w:r>
        <w:rPr>
          <w:spacing w:val="40"/>
          <w:w w:val="105"/>
        </w:rPr>
        <w:t> </w:t>
      </w:r>
      <w:r>
        <w:rPr>
          <w:w w:val="105"/>
        </w:rPr>
        <w:t>de</w:t>
      </w:r>
      <w:r>
        <w:rPr>
          <w:spacing w:val="40"/>
          <w:w w:val="105"/>
        </w:rPr>
        <w:t> </w:t>
      </w:r>
      <w:r>
        <w:rPr>
          <w:w w:val="105"/>
        </w:rPr>
        <w:t>vida</w:t>
      </w:r>
      <w:r>
        <w:rPr>
          <w:spacing w:val="40"/>
          <w:w w:val="105"/>
        </w:rPr>
        <w:t> </w:t>
      </w:r>
      <w:r>
        <w:rPr>
          <w:w w:val="105"/>
        </w:rPr>
        <w:t>individual</w:t>
      </w:r>
      <w:r>
        <w:rPr>
          <w:spacing w:val="40"/>
          <w:w w:val="105"/>
        </w:rPr>
        <w:t> </w:t>
      </w:r>
      <w:r>
        <w:rPr>
          <w:w w:val="105"/>
        </w:rPr>
        <w:t>y</w:t>
      </w:r>
      <w:r>
        <w:rPr>
          <w:spacing w:val="40"/>
          <w:w w:val="105"/>
        </w:rPr>
        <w:t> </w:t>
      </w:r>
      <w:r>
        <w:rPr>
          <w:w w:val="105"/>
        </w:rPr>
        <w:t>social.</w:t>
      </w:r>
    </w:p>
    <w:p>
      <w:pPr>
        <w:pStyle w:val="BodyText"/>
        <w:spacing w:line="292" w:lineRule="auto" w:before="123"/>
        <w:ind w:left="379" w:right="372" w:firstLine="567"/>
        <w:jc w:val="both"/>
      </w:pPr>
      <w:r>
        <w:rPr>
          <w:w w:val="105"/>
        </w:rPr>
        <w:t>Por</w:t>
      </w:r>
      <w:r>
        <w:rPr>
          <w:spacing w:val="36"/>
          <w:w w:val="105"/>
        </w:rPr>
        <w:t> </w:t>
      </w:r>
      <w:r>
        <w:rPr>
          <w:w w:val="105"/>
        </w:rPr>
        <w:t>otro</w:t>
      </w:r>
      <w:r>
        <w:rPr>
          <w:spacing w:val="36"/>
          <w:w w:val="105"/>
        </w:rPr>
        <w:t> </w:t>
      </w:r>
      <w:r>
        <w:rPr>
          <w:w w:val="105"/>
        </w:rPr>
        <w:t>lado</w:t>
      </w:r>
      <w:r>
        <w:rPr>
          <w:spacing w:val="36"/>
          <w:w w:val="105"/>
        </w:rPr>
        <w:t> </w:t>
      </w:r>
      <w:r>
        <w:rPr>
          <w:w w:val="105"/>
        </w:rPr>
        <w:t>y</w:t>
      </w:r>
      <w:r>
        <w:rPr>
          <w:spacing w:val="36"/>
          <w:w w:val="105"/>
        </w:rPr>
        <w:t> </w:t>
      </w:r>
      <w:r>
        <w:rPr>
          <w:w w:val="105"/>
        </w:rPr>
        <w:t>según</w:t>
      </w:r>
      <w:r>
        <w:rPr>
          <w:spacing w:val="36"/>
          <w:w w:val="105"/>
        </w:rPr>
        <w:t> </w:t>
      </w:r>
      <w:r>
        <w:rPr>
          <w:w w:val="105"/>
        </w:rPr>
        <w:t>lo</w:t>
      </w:r>
      <w:r>
        <w:rPr>
          <w:spacing w:val="36"/>
          <w:w w:val="105"/>
        </w:rPr>
        <w:t> </w:t>
      </w:r>
      <w:r>
        <w:rPr>
          <w:w w:val="105"/>
        </w:rPr>
        <w:t>contemplado</w:t>
      </w:r>
      <w:r>
        <w:rPr>
          <w:spacing w:val="36"/>
          <w:w w:val="105"/>
        </w:rPr>
        <w:t> </w:t>
      </w:r>
      <w:r>
        <w:rPr>
          <w:w w:val="105"/>
        </w:rPr>
        <w:t>en</w:t>
      </w:r>
      <w:r>
        <w:rPr>
          <w:spacing w:val="36"/>
          <w:w w:val="105"/>
        </w:rPr>
        <w:t> </w:t>
      </w:r>
      <w:r>
        <w:rPr>
          <w:w w:val="105"/>
        </w:rPr>
        <w:t>el</w:t>
      </w:r>
      <w:r>
        <w:rPr>
          <w:spacing w:val="36"/>
          <w:w w:val="105"/>
        </w:rPr>
        <w:t> </w:t>
      </w:r>
      <w:r>
        <w:rPr>
          <w:w w:val="105"/>
        </w:rPr>
        <w:t>Plan</w:t>
      </w:r>
      <w:r>
        <w:rPr>
          <w:spacing w:val="35"/>
          <w:w w:val="105"/>
        </w:rPr>
        <w:t> </w:t>
      </w:r>
      <w:r>
        <w:rPr>
          <w:w w:val="105"/>
        </w:rPr>
        <w:t>Nacional</w:t>
      </w:r>
      <w:r>
        <w:rPr>
          <w:spacing w:val="36"/>
          <w:w w:val="105"/>
        </w:rPr>
        <w:t> </w:t>
      </w:r>
      <w:r>
        <w:rPr>
          <w:w w:val="105"/>
        </w:rPr>
        <w:t>de</w:t>
      </w:r>
      <w:r>
        <w:rPr>
          <w:spacing w:val="35"/>
          <w:w w:val="105"/>
        </w:rPr>
        <w:t> </w:t>
      </w:r>
      <w:r>
        <w:rPr>
          <w:w w:val="105"/>
        </w:rPr>
        <w:t>Recreación</w:t>
      </w:r>
      <w:r>
        <w:rPr>
          <w:spacing w:val="38"/>
          <w:w w:val="105"/>
        </w:rPr>
        <w:t> </w:t>
      </w:r>
      <w:r>
        <w:rPr>
          <w:w w:val="105"/>
        </w:rPr>
        <w:t>2013-2019</w:t>
      </w:r>
      <w:hyperlink w:history="true" w:anchor="_bookmark65">
        <w:r>
          <w:rPr>
            <w:w w:val="105"/>
            <w:position w:val="8"/>
            <w:sz w:val="13"/>
          </w:rPr>
          <w:t>37</w:t>
        </w:r>
      </w:hyperlink>
      <w:r>
        <w:rPr>
          <w:w w:val="105"/>
        </w:rPr>
        <w:t>, la</w:t>
      </w:r>
      <w:r>
        <w:rPr>
          <w:w w:val="105"/>
        </w:rPr>
        <w:t> recreación</w:t>
      </w:r>
      <w:r>
        <w:rPr>
          <w:w w:val="105"/>
        </w:rPr>
        <w:t> se</w:t>
      </w:r>
      <w:r>
        <w:rPr>
          <w:w w:val="105"/>
        </w:rPr>
        <w:t> define</w:t>
      </w:r>
      <w:r>
        <w:rPr>
          <w:w w:val="105"/>
        </w:rPr>
        <w:t> como</w:t>
      </w:r>
      <w:r>
        <w:rPr>
          <w:w w:val="105"/>
        </w:rPr>
        <w:t> un</w:t>
      </w:r>
      <w:r>
        <w:rPr>
          <w:w w:val="105"/>
        </w:rPr>
        <w:t> campo</w:t>
      </w:r>
      <w:r>
        <w:rPr>
          <w:w w:val="105"/>
        </w:rPr>
        <w:t> social</w:t>
      </w:r>
      <w:r>
        <w:rPr>
          <w:w w:val="105"/>
        </w:rPr>
        <w:t> conformado</w:t>
      </w:r>
      <w:r>
        <w:rPr>
          <w:w w:val="105"/>
        </w:rPr>
        <w:t> por</w:t>
      </w:r>
      <w:r>
        <w:rPr>
          <w:w w:val="105"/>
        </w:rPr>
        <w:t> actores</w:t>
      </w:r>
      <w:r>
        <w:rPr>
          <w:w w:val="105"/>
        </w:rPr>
        <w:t> que</w:t>
      </w:r>
      <w:r>
        <w:rPr>
          <w:w w:val="105"/>
        </w:rPr>
        <w:t> orientan</w:t>
      </w:r>
      <w:r>
        <w:rPr>
          <w:w w:val="105"/>
        </w:rPr>
        <w:t> sus</w:t>
      </w:r>
      <w:r>
        <w:rPr>
          <w:spacing w:val="40"/>
          <w:w w:val="105"/>
        </w:rPr>
        <w:t> </w:t>
      </w:r>
      <w:r>
        <w:rPr>
          <w:w w:val="105"/>
        </w:rPr>
        <w:t>acciones, relaciones, valores y objetivos hacia la circulación de un capital simbólico y cultural</w:t>
      </w:r>
      <w:r>
        <w:rPr>
          <w:spacing w:val="40"/>
          <w:w w:val="105"/>
        </w:rPr>
        <w:t> </w:t>
      </w:r>
      <w:r>
        <w:rPr>
          <w:w w:val="105"/>
        </w:rPr>
        <w:t>que los distingue de otros campos, tanto en sus prácticas como en sus lenguajes. De ahí que el propósito</w:t>
      </w:r>
      <w:r>
        <w:rPr>
          <w:spacing w:val="16"/>
          <w:w w:val="105"/>
        </w:rPr>
        <w:t> </w:t>
      </w:r>
      <w:r>
        <w:rPr>
          <w:w w:val="105"/>
        </w:rPr>
        <w:t>común</w:t>
      </w:r>
      <w:r>
        <w:rPr>
          <w:spacing w:val="16"/>
          <w:w w:val="105"/>
        </w:rPr>
        <w:t> </w:t>
      </w:r>
      <w:r>
        <w:rPr>
          <w:w w:val="105"/>
        </w:rPr>
        <w:t>es</w:t>
      </w:r>
      <w:r>
        <w:rPr>
          <w:spacing w:val="16"/>
          <w:w w:val="105"/>
        </w:rPr>
        <w:t> </w:t>
      </w:r>
      <w:r>
        <w:rPr>
          <w:w w:val="105"/>
        </w:rPr>
        <w:t>la</w:t>
      </w:r>
      <w:r>
        <w:rPr>
          <w:spacing w:val="17"/>
          <w:w w:val="105"/>
        </w:rPr>
        <w:t> </w:t>
      </w:r>
      <w:r>
        <w:rPr>
          <w:w w:val="105"/>
        </w:rPr>
        <w:t>generación</w:t>
      </w:r>
      <w:r>
        <w:rPr>
          <w:spacing w:val="16"/>
          <w:w w:val="105"/>
        </w:rPr>
        <w:t> </w:t>
      </w:r>
      <w:r>
        <w:rPr>
          <w:w w:val="105"/>
        </w:rPr>
        <w:t>de</w:t>
      </w:r>
      <w:r>
        <w:rPr>
          <w:spacing w:val="19"/>
          <w:w w:val="105"/>
        </w:rPr>
        <w:t> </w:t>
      </w:r>
      <w:r>
        <w:rPr>
          <w:w w:val="105"/>
        </w:rPr>
        <w:t>condiciones</w:t>
      </w:r>
      <w:r>
        <w:rPr>
          <w:spacing w:val="17"/>
          <w:w w:val="105"/>
        </w:rPr>
        <w:t> </w:t>
      </w:r>
      <w:r>
        <w:rPr>
          <w:w w:val="105"/>
        </w:rPr>
        <w:t>para</w:t>
      </w:r>
      <w:r>
        <w:rPr>
          <w:spacing w:val="16"/>
          <w:w w:val="105"/>
        </w:rPr>
        <w:t> </w:t>
      </w:r>
      <w:r>
        <w:rPr>
          <w:w w:val="105"/>
        </w:rPr>
        <w:t>que</w:t>
      </w:r>
      <w:r>
        <w:rPr>
          <w:spacing w:val="16"/>
          <w:w w:val="105"/>
        </w:rPr>
        <w:t> </w:t>
      </w:r>
      <w:r>
        <w:rPr>
          <w:w w:val="105"/>
        </w:rPr>
        <w:t>las</w:t>
      </w:r>
      <w:r>
        <w:rPr>
          <w:spacing w:val="16"/>
          <w:w w:val="105"/>
        </w:rPr>
        <w:t> </w:t>
      </w:r>
      <w:r>
        <w:rPr>
          <w:w w:val="105"/>
        </w:rPr>
        <w:t>personas</w:t>
      </w:r>
      <w:r>
        <w:rPr>
          <w:spacing w:val="17"/>
          <w:w w:val="105"/>
        </w:rPr>
        <w:t> </w:t>
      </w:r>
      <w:r>
        <w:rPr>
          <w:w w:val="105"/>
        </w:rPr>
        <w:t>y</w:t>
      </w:r>
      <w:r>
        <w:rPr>
          <w:spacing w:val="19"/>
          <w:w w:val="105"/>
        </w:rPr>
        <w:t> </w:t>
      </w:r>
      <w:r>
        <w:rPr>
          <w:w w:val="105"/>
        </w:rPr>
        <w:t>grupos</w:t>
      </w:r>
      <w:r>
        <w:rPr>
          <w:spacing w:val="16"/>
          <w:w w:val="105"/>
        </w:rPr>
        <w:t> </w:t>
      </w:r>
      <w:r>
        <w:rPr>
          <w:w w:val="105"/>
        </w:rPr>
        <w:t>humanos</w:t>
      </w:r>
      <w:r>
        <w:rPr>
          <w:spacing w:val="16"/>
          <w:w w:val="105"/>
        </w:rPr>
        <w:t> </w:t>
      </w:r>
      <w:r>
        <w:rPr>
          <w:w w:val="105"/>
        </w:rPr>
        <w:t>de la</w:t>
      </w:r>
      <w:r>
        <w:rPr>
          <w:w w:val="105"/>
        </w:rPr>
        <w:t> sociedad</w:t>
      </w:r>
      <w:r>
        <w:rPr>
          <w:w w:val="105"/>
        </w:rPr>
        <w:t> colombiana</w:t>
      </w:r>
      <w:r>
        <w:rPr>
          <w:w w:val="105"/>
        </w:rPr>
        <w:t> ejerzan</w:t>
      </w:r>
      <w:r>
        <w:rPr>
          <w:w w:val="105"/>
        </w:rPr>
        <w:t> el</w:t>
      </w:r>
      <w:r>
        <w:rPr>
          <w:w w:val="105"/>
        </w:rPr>
        <w:t> derecho</w:t>
      </w:r>
      <w:r>
        <w:rPr>
          <w:w w:val="105"/>
        </w:rPr>
        <w:t> a</w:t>
      </w:r>
      <w:r>
        <w:rPr>
          <w:w w:val="105"/>
        </w:rPr>
        <w:t> la</w:t>
      </w:r>
      <w:r>
        <w:rPr>
          <w:w w:val="105"/>
        </w:rPr>
        <w:t> recreación</w:t>
      </w:r>
      <w:r>
        <w:rPr>
          <w:w w:val="105"/>
        </w:rPr>
        <w:t> dignamente,</w:t>
      </w:r>
      <w:r>
        <w:rPr>
          <w:w w:val="105"/>
        </w:rPr>
        <w:t> contribuyendo</w:t>
      </w:r>
      <w:r>
        <w:rPr>
          <w:w w:val="105"/>
        </w:rPr>
        <w:t> a</w:t>
      </w:r>
      <w:r>
        <w:rPr>
          <w:w w:val="105"/>
        </w:rPr>
        <w:t> que alcancen</w:t>
      </w:r>
      <w:r>
        <w:rPr>
          <w:spacing w:val="33"/>
          <w:w w:val="105"/>
        </w:rPr>
        <w:t> </w:t>
      </w:r>
      <w:r>
        <w:rPr>
          <w:w w:val="105"/>
        </w:rPr>
        <w:t>la</w:t>
      </w:r>
      <w:r>
        <w:rPr>
          <w:spacing w:val="33"/>
          <w:w w:val="105"/>
        </w:rPr>
        <w:t> </w:t>
      </w:r>
      <w:r>
        <w:rPr>
          <w:w w:val="105"/>
        </w:rPr>
        <w:t>vida</w:t>
      </w:r>
      <w:r>
        <w:rPr>
          <w:spacing w:val="33"/>
          <w:w w:val="105"/>
        </w:rPr>
        <w:t> </w:t>
      </w:r>
      <w:r>
        <w:rPr>
          <w:w w:val="105"/>
        </w:rPr>
        <w:t>que</w:t>
      </w:r>
      <w:r>
        <w:rPr>
          <w:spacing w:val="33"/>
          <w:w w:val="105"/>
        </w:rPr>
        <w:t> </w:t>
      </w:r>
      <w:r>
        <w:rPr>
          <w:w w:val="105"/>
        </w:rPr>
        <w:t>deseen</w:t>
      </w:r>
      <w:r>
        <w:rPr>
          <w:spacing w:val="33"/>
          <w:w w:val="105"/>
        </w:rPr>
        <w:t> </w:t>
      </w:r>
      <w:r>
        <w:rPr>
          <w:w w:val="105"/>
        </w:rPr>
        <w:t>y</w:t>
      </w:r>
      <w:r>
        <w:rPr>
          <w:spacing w:val="34"/>
          <w:w w:val="105"/>
        </w:rPr>
        <w:t> </w:t>
      </w:r>
      <w:r>
        <w:rPr>
          <w:w w:val="105"/>
        </w:rPr>
        <w:t>el</w:t>
      </w:r>
      <w:r>
        <w:rPr>
          <w:spacing w:val="33"/>
          <w:w w:val="105"/>
        </w:rPr>
        <w:t> </w:t>
      </w:r>
      <w:r>
        <w:rPr>
          <w:w w:val="105"/>
        </w:rPr>
        <w:t>disfrute</w:t>
      </w:r>
      <w:r>
        <w:rPr>
          <w:spacing w:val="33"/>
          <w:w w:val="105"/>
        </w:rPr>
        <w:t> </w:t>
      </w:r>
      <w:r>
        <w:rPr>
          <w:w w:val="105"/>
        </w:rPr>
        <w:t>de</w:t>
      </w:r>
      <w:r>
        <w:rPr>
          <w:spacing w:val="34"/>
          <w:w w:val="105"/>
        </w:rPr>
        <w:t> </w:t>
      </w:r>
      <w:r>
        <w:rPr>
          <w:w w:val="105"/>
        </w:rPr>
        <w:t>experiencias</w:t>
      </w:r>
      <w:r>
        <w:rPr>
          <w:spacing w:val="33"/>
          <w:w w:val="105"/>
        </w:rPr>
        <w:t> </w:t>
      </w:r>
      <w:r>
        <w:rPr>
          <w:w w:val="105"/>
        </w:rPr>
        <w:t>de</w:t>
      </w:r>
      <w:r>
        <w:rPr>
          <w:spacing w:val="34"/>
          <w:w w:val="105"/>
        </w:rPr>
        <w:t> </w:t>
      </w:r>
      <w:r>
        <w:rPr>
          <w:w w:val="105"/>
        </w:rPr>
        <w:t>ocio</w:t>
      </w:r>
      <w:r>
        <w:rPr>
          <w:spacing w:val="33"/>
          <w:w w:val="105"/>
        </w:rPr>
        <w:t> </w:t>
      </w:r>
      <w:r>
        <w:rPr>
          <w:w w:val="105"/>
        </w:rPr>
        <w:t>en</w:t>
      </w:r>
      <w:r>
        <w:rPr>
          <w:spacing w:val="35"/>
          <w:w w:val="105"/>
        </w:rPr>
        <w:t> </w:t>
      </w:r>
      <w:r>
        <w:rPr>
          <w:w w:val="105"/>
        </w:rPr>
        <w:t>la</w:t>
      </w:r>
      <w:r>
        <w:rPr>
          <w:spacing w:val="33"/>
          <w:w w:val="105"/>
        </w:rPr>
        <w:t> </w:t>
      </w:r>
      <w:r>
        <w:rPr>
          <w:w w:val="105"/>
        </w:rPr>
        <w:t>vida</w:t>
      </w:r>
      <w:r>
        <w:rPr>
          <w:spacing w:val="33"/>
          <w:w w:val="105"/>
        </w:rPr>
        <w:t> </w:t>
      </w:r>
      <w:r>
        <w:rPr>
          <w:w w:val="105"/>
        </w:rPr>
        <w:t>cotidiana.</w:t>
      </w:r>
    </w:p>
    <w:p>
      <w:pPr>
        <w:pStyle w:val="BodyText"/>
        <w:spacing w:line="292" w:lineRule="auto" w:before="127"/>
        <w:ind w:left="379" w:right="372" w:firstLine="567"/>
        <w:jc w:val="both"/>
      </w:pPr>
      <w:r>
        <w:rPr>
          <w:w w:val="105"/>
        </w:rPr>
        <w:t>En</w:t>
      </w:r>
      <w:r>
        <w:rPr>
          <w:spacing w:val="28"/>
          <w:w w:val="105"/>
        </w:rPr>
        <w:t> </w:t>
      </w:r>
      <w:r>
        <w:rPr>
          <w:w w:val="105"/>
        </w:rPr>
        <w:t>consecuencia,</w:t>
      </w:r>
      <w:r>
        <w:rPr>
          <w:spacing w:val="27"/>
          <w:w w:val="105"/>
        </w:rPr>
        <w:t> </w:t>
      </w:r>
      <w:r>
        <w:rPr>
          <w:w w:val="105"/>
        </w:rPr>
        <w:t>la</w:t>
      </w:r>
      <w:r>
        <w:rPr>
          <w:spacing w:val="29"/>
          <w:w w:val="105"/>
        </w:rPr>
        <w:t> </w:t>
      </w:r>
      <w:r>
        <w:rPr>
          <w:w w:val="105"/>
        </w:rPr>
        <w:t>recreación</w:t>
      </w:r>
      <w:r>
        <w:rPr>
          <w:spacing w:val="28"/>
          <w:w w:val="105"/>
        </w:rPr>
        <w:t> </w:t>
      </w:r>
      <w:r>
        <w:rPr>
          <w:w w:val="105"/>
        </w:rPr>
        <w:t>puede</w:t>
      </w:r>
      <w:r>
        <w:rPr>
          <w:spacing w:val="28"/>
          <w:w w:val="105"/>
        </w:rPr>
        <w:t> </w:t>
      </w:r>
      <w:r>
        <w:rPr>
          <w:w w:val="105"/>
        </w:rPr>
        <w:t>ser</w:t>
      </w:r>
      <w:r>
        <w:rPr>
          <w:spacing w:val="28"/>
          <w:w w:val="105"/>
        </w:rPr>
        <w:t> </w:t>
      </w:r>
      <w:r>
        <w:rPr>
          <w:w w:val="105"/>
        </w:rPr>
        <w:t>reconocida</w:t>
      </w:r>
      <w:r>
        <w:rPr>
          <w:spacing w:val="28"/>
          <w:w w:val="105"/>
        </w:rPr>
        <w:t> </w:t>
      </w:r>
      <w:r>
        <w:rPr>
          <w:w w:val="105"/>
        </w:rPr>
        <w:t>como</w:t>
      </w:r>
      <w:r>
        <w:rPr>
          <w:spacing w:val="29"/>
          <w:w w:val="105"/>
        </w:rPr>
        <w:t> </w:t>
      </w:r>
      <w:r>
        <w:rPr>
          <w:w w:val="105"/>
        </w:rPr>
        <w:t>una</w:t>
      </w:r>
      <w:r>
        <w:rPr>
          <w:spacing w:val="29"/>
          <w:w w:val="105"/>
        </w:rPr>
        <w:t> </w:t>
      </w:r>
      <w:r>
        <w:rPr>
          <w:w w:val="105"/>
        </w:rPr>
        <w:t>necesidad</w:t>
      </w:r>
      <w:r>
        <w:rPr>
          <w:spacing w:val="28"/>
          <w:w w:val="105"/>
        </w:rPr>
        <w:t> </w:t>
      </w:r>
      <w:r>
        <w:rPr>
          <w:w w:val="105"/>
        </w:rPr>
        <w:t>fundamental y un derecho sin importar el género, la edad, la raza, el credo o las condiciones en las que se encuentren las personas o los grupos humanos los cuales hagan parte de la acción de la misma. Esta es base para reconocer la recreación como parte de los fundamentos políticos, técnicos y</w:t>
      </w:r>
      <w:r>
        <w:rPr>
          <w:spacing w:val="40"/>
          <w:w w:val="105"/>
        </w:rPr>
        <w:t> </w:t>
      </w:r>
      <w:r>
        <w:rPr>
          <w:w w:val="105"/>
        </w:rPr>
        <w:t>de</w:t>
      </w:r>
      <w:r>
        <w:rPr>
          <w:w w:val="105"/>
        </w:rPr>
        <w:t> gestión</w:t>
      </w:r>
      <w:r>
        <w:rPr>
          <w:w w:val="105"/>
        </w:rPr>
        <w:t> de</w:t>
      </w:r>
      <w:r>
        <w:rPr>
          <w:w w:val="105"/>
        </w:rPr>
        <w:t> la</w:t>
      </w:r>
      <w:r>
        <w:rPr>
          <w:w w:val="105"/>
        </w:rPr>
        <w:t> estrategia</w:t>
      </w:r>
      <w:r>
        <w:rPr>
          <w:w w:val="105"/>
        </w:rPr>
        <w:t> “De</w:t>
      </w:r>
      <w:r>
        <w:rPr>
          <w:w w:val="105"/>
        </w:rPr>
        <w:t> Cero</w:t>
      </w:r>
      <w:r>
        <w:rPr>
          <w:w w:val="105"/>
        </w:rPr>
        <w:t> a</w:t>
      </w:r>
      <w:r>
        <w:rPr>
          <w:w w:val="105"/>
        </w:rPr>
        <w:t> Siempre”</w:t>
      </w:r>
      <w:r>
        <w:rPr>
          <w:w w:val="105"/>
        </w:rPr>
        <w:t> (Gobierno</w:t>
      </w:r>
      <w:r>
        <w:rPr>
          <w:w w:val="105"/>
        </w:rPr>
        <w:t> de</w:t>
      </w:r>
      <w:r>
        <w:rPr>
          <w:w w:val="105"/>
        </w:rPr>
        <w:t> Colombia,</w:t>
      </w:r>
      <w:r>
        <w:rPr>
          <w:w w:val="105"/>
        </w:rPr>
        <w:t> 2013),</w:t>
      </w:r>
      <w:r>
        <w:rPr>
          <w:w w:val="105"/>
        </w:rPr>
        <w:t> donde</w:t>
      </w:r>
      <w:r>
        <w:rPr>
          <w:w w:val="105"/>
        </w:rPr>
        <w:t> se contempla</w:t>
      </w:r>
      <w:r>
        <w:rPr>
          <w:w w:val="105"/>
        </w:rPr>
        <w:t> como</w:t>
      </w:r>
      <w:r>
        <w:rPr>
          <w:w w:val="105"/>
        </w:rPr>
        <w:t> un</w:t>
      </w:r>
      <w:r>
        <w:rPr>
          <w:w w:val="105"/>
        </w:rPr>
        <w:t> estructurante</w:t>
      </w:r>
      <w:r>
        <w:rPr>
          <w:w w:val="105"/>
        </w:rPr>
        <w:t> ligado</w:t>
      </w:r>
      <w:r>
        <w:rPr>
          <w:w w:val="105"/>
        </w:rPr>
        <w:t> a</w:t>
      </w:r>
      <w:r>
        <w:rPr>
          <w:w w:val="105"/>
        </w:rPr>
        <w:t> la</w:t>
      </w:r>
      <w:r>
        <w:rPr>
          <w:w w:val="105"/>
        </w:rPr>
        <w:t> educación</w:t>
      </w:r>
      <w:r>
        <w:rPr>
          <w:w w:val="105"/>
        </w:rPr>
        <w:t> inicial,</w:t>
      </w:r>
      <w:r>
        <w:rPr>
          <w:w w:val="105"/>
        </w:rPr>
        <w:t> y</w:t>
      </w:r>
      <w:r>
        <w:rPr>
          <w:w w:val="105"/>
        </w:rPr>
        <w:t> en</w:t>
      </w:r>
      <w:r>
        <w:rPr>
          <w:w w:val="105"/>
        </w:rPr>
        <w:t> el</w:t>
      </w:r>
      <w:r>
        <w:rPr>
          <w:w w:val="105"/>
        </w:rPr>
        <w:t> que</w:t>
      </w:r>
      <w:r>
        <w:rPr>
          <w:w w:val="105"/>
        </w:rPr>
        <w:t> se</w:t>
      </w:r>
      <w:r>
        <w:rPr>
          <w:w w:val="105"/>
        </w:rPr>
        <w:t> brinda oportunidades para explorar y relacionarse significativamente con el entorno.</w:t>
      </w:r>
      <w:r>
        <w:rPr>
          <w:spacing w:val="-1"/>
          <w:w w:val="105"/>
        </w:rPr>
        <w:t> </w:t>
      </w:r>
      <w:r>
        <w:rPr>
          <w:w w:val="105"/>
        </w:rPr>
        <w:t>Disfrutar el juego, la actividad física, la recreación, el arte, la literatura y el diálogo entre niños, niñas y adultos, contribuye</w:t>
      </w:r>
      <w:r>
        <w:rPr>
          <w:w w:val="105"/>
        </w:rPr>
        <w:t> en</w:t>
      </w:r>
      <w:r>
        <w:rPr>
          <w:w w:val="105"/>
        </w:rPr>
        <w:t> la</w:t>
      </w:r>
      <w:r>
        <w:rPr>
          <w:w w:val="105"/>
        </w:rPr>
        <w:t> formación</w:t>
      </w:r>
      <w:r>
        <w:rPr>
          <w:w w:val="105"/>
        </w:rPr>
        <w:t> de</w:t>
      </w:r>
      <w:r>
        <w:rPr>
          <w:w w:val="105"/>
        </w:rPr>
        <w:t> seres</w:t>
      </w:r>
      <w:r>
        <w:rPr>
          <w:w w:val="105"/>
        </w:rPr>
        <w:t> humanos</w:t>
      </w:r>
      <w:r>
        <w:rPr>
          <w:w w:val="105"/>
        </w:rPr>
        <w:t> creativos,</w:t>
      </w:r>
      <w:r>
        <w:rPr>
          <w:w w:val="105"/>
        </w:rPr>
        <w:t> sensibles</w:t>
      </w:r>
      <w:r>
        <w:rPr>
          <w:w w:val="105"/>
        </w:rPr>
        <w:t> y</w:t>
      </w:r>
      <w:r>
        <w:rPr>
          <w:w w:val="105"/>
        </w:rPr>
        <w:t> solidarios;</w:t>
      </w:r>
      <w:r>
        <w:rPr>
          <w:w w:val="105"/>
        </w:rPr>
        <w:t> por</w:t>
      </w:r>
      <w:r>
        <w:rPr>
          <w:w w:val="105"/>
        </w:rPr>
        <w:t> ello</w:t>
      </w:r>
      <w:r>
        <w:rPr>
          <w:w w:val="105"/>
        </w:rPr>
        <w:t> se promueve</w:t>
      </w:r>
      <w:r>
        <w:rPr>
          <w:w w:val="105"/>
        </w:rPr>
        <w:t> que</w:t>
      </w:r>
      <w:r>
        <w:rPr>
          <w:w w:val="105"/>
        </w:rPr>
        <w:t> las</w:t>
      </w:r>
      <w:r>
        <w:rPr>
          <w:w w:val="105"/>
        </w:rPr>
        <w:t> entidades</w:t>
      </w:r>
      <w:r>
        <w:rPr>
          <w:w w:val="105"/>
        </w:rPr>
        <w:t> territoriales</w:t>
      </w:r>
      <w:r>
        <w:rPr>
          <w:w w:val="105"/>
        </w:rPr>
        <w:t> desarrollen</w:t>
      </w:r>
      <w:r>
        <w:rPr>
          <w:w w:val="105"/>
        </w:rPr>
        <w:t> propuestas</w:t>
      </w:r>
      <w:r>
        <w:rPr>
          <w:w w:val="105"/>
        </w:rPr>
        <w:t> encaminadas</w:t>
      </w:r>
      <w:r>
        <w:rPr>
          <w:w w:val="105"/>
        </w:rPr>
        <w:t> a</w:t>
      </w:r>
      <w:r>
        <w:rPr>
          <w:w w:val="105"/>
        </w:rPr>
        <w:t> favorecer</w:t>
      </w:r>
      <w:r>
        <w:rPr>
          <w:w w:val="105"/>
        </w:rPr>
        <w:t> los entornos</w:t>
      </w:r>
      <w:r>
        <w:rPr>
          <w:w w:val="105"/>
        </w:rPr>
        <w:t> donde</w:t>
      </w:r>
      <w:r>
        <w:rPr>
          <w:w w:val="105"/>
        </w:rPr>
        <w:t> el</w:t>
      </w:r>
      <w:r>
        <w:rPr>
          <w:w w:val="105"/>
        </w:rPr>
        <w:t> niño</w:t>
      </w:r>
      <w:r>
        <w:rPr>
          <w:w w:val="105"/>
        </w:rPr>
        <w:t> y</w:t>
      </w:r>
      <w:r>
        <w:rPr>
          <w:w w:val="105"/>
        </w:rPr>
        <w:t> la</w:t>
      </w:r>
      <w:r>
        <w:rPr>
          <w:w w:val="105"/>
        </w:rPr>
        <w:t> niña</w:t>
      </w:r>
      <w:r>
        <w:rPr>
          <w:w w:val="105"/>
        </w:rPr>
        <w:t> en</w:t>
      </w:r>
      <w:r>
        <w:rPr>
          <w:w w:val="105"/>
        </w:rPr>
        <w:t> primera</w:t>
      </w:r>
      <w:r>
        <w:rPr>
          <w:w w:val="105"/>
        </w:rPr>
        <w:t> infancia</w:t>
      </w:r>
      <w:r>
        <w:rPr>
          <w:w w:val="105"/>
        </w:rPr>
        <w:t> se</w:t>
      </w:r>
      <w:r>
        <w:rPr>
          <w:w w:val="105"/>
        </w:rPr>
        <w:t> desenvuelve</w:t>
      </w:r>
      <w:r>
        <w:rPr>
          <w:w w:val="105"/>
        </w:rPr>
        <w:t> y</w:t>
      </w:r>
      <w:r>
        <w:rPr>
          <w:w w:val="105"/>
        </w:rPr>
        <w:t> tiene</w:t>
      </w:r>
      <w:r>
        <w:rPr>
          <w:w w:val="105"/>
        </w:rPr>
        <w:t> la</w:t>
      </w:r>
      <w:r>
        <w:rPr>
          <w:w w:val="105"/>
        </w:rPr>
        <w:t> posibilidad</w:t>
      </w:r>
      <w:r>
        <w:rPr>
          <w:w w:val="105"/>
        </w:rPr>
        <w:t> de </w:t>
      </w:r>
      <w:r>
        <w:rPr>
          <w:spacing w:val="-2"/>
          <w:w w:val="105"/>
        </w:rPr>
        <w:t>explorar.</w:t>
      </w:r>
    </w:p>
    <w:p>
      <w:pPr>
        <w:pStyle w:val="BodyText"/>
        <w:spacing w:line="292" w:lineRule="auto" w:before="132"/>
        <w:ind w:left="379" w:right="372" w:firstLine="567"/>
        <w:jc w:val="both"/>
      </w:pPr>
      <w:r>
        <w:rPr>
          <w:w w:val="105"/>
        </w:rPr>
        <w:t>La</w:t>
      </w:r>
      <w:r>
        <w:rPr>
          <w:w w:val="105"/>
        </w:rPr>
        <w:t> recreación</w:t>
      </w:r>
      <w:r>
        <w:rPr>
          <w:w w:val="105"/>
        </w:rPr>
        <w:t> para</w:t>
      </w:r>
      <w:r>
        <w:rPr>
          <w:w w:val="105"/>
        </w:rPr>
        <w:t> la</w:t>
      </w:r>
      <w:r>
        <w:rPr>
          <w:w w:val="105"/>
        </w:rPr>
        <w:t> primera</w:t>
      </w:r>
      <w:r>
        <w:rPr>
          <w:w w:val="105"/>
        </w:rPr>
        <w:t> infancia</w:t>
      </w:r>
      <w:r>
        <w:rPr>
          <w:w w:val="105"/>
        </w:rPr>
        <w:t> en</w:t>
      </w:r>
      <w:r>
        <w:rPr>
          <w:w w:val="105"/>
        </w:rPr>
        <w:t> el</w:t>
      </w:r>
      <w:r>
        <w:rPr>
          <w:w w:val="105"/>
        </w:rPr>
        <w:t> marco</w:t>
      </w:r>
      <w:r>
        <w:rPr>
          <w:w w:val="105"/>
        </w:rPr>
        <w:t> de</w:t>
      </w:r>
      <w:r>
        <w:rPr>
          <w:w w:val="105"/>
        </w:rPr>
        <w:t> las</w:t>
      </w:r>
      <w:r>
        <w:rPr>
          <w:w w:val="105"/>
        </w:rPr>
        <w:t> políticas</w:t>
      </w:r>
      <w:r>
        <w:rPr>
          <w:w w:val="105"/>
        </w:rPr>
        <w:t> públicas</w:t>
      </w:r>
      <w:r>
        <w:rPr>
          <w:w w:val="105"/>
        </w:rPr>
        <w:t> del</w:t>
      </w:r>
      <w:r>
        <w:rPr>
          <w:w w:val="105"/>
        </w:rPr>
        <w:t> país,</w:t>
      </w:r>
      <w:r>
        <w:rPr>
          <w:spacing w:val="80"/>
          <w:w w:val="105"/>
        </w:rPr>
        <w:t> </w:t>
      </w:r>
      <w:r>
        <w:rPr>
          <w:w w:val="105"/>
        </w:rPr>
        <w:t>apunta por un lado a fomentar desde la más temprana edad la recreación como una actividad que</w:t>
      </w:r>
      <w:r>
        <w:rPr>
          <w:spacing w:val="18"/>
          <w:w w:val="105"/>
        </w:rPr>
        <w:t> </w:t>
      </w:r>
      <w:r>
        <w:rPr>
          <w:w w:val="105"/>
        </w:rPr>
        <w:t>no</w:t>
      </w:r>
      <w:r>
        <w:rPr>
          <w:spacing w:val="20"/>
          <w:w w:val="105"/>
        </w:rPr>
        <w:t> </w:t>
      </w:r>
      <w:r>
        <w:rPr>
          <w:w w:val="105"/>
        </w:rPr>
        <w:t>sólo</w:t>
      </w:r>
      <w:r>
        <w:rPr>
          <w:spacing w:val="20"/>
          <w:w w:val="105"/>
        </w:rPr>
        <w:t> </w:t>
      </w:r>
      <w:r>
        <w:rPr>
          <w:w w:val="105"/>
        </w:rPr>
        <w:t>viabiliza</w:t>
      </w:r>
      <w:r>
        <w:rPr>
          <w:spacing w:val="20"/>
          <w:w w:val="105"/>
        </w:rPr>
        <w:t> </w:t>
      </w:r>
      <w:r>
        <w:rPr>
          <w:w w:val="105"/>
        </w:rPr>
        <w:t>múltiples</w:t>
      </w:r>
      <w:r>
        <w:rPr>
          <w:spacing w:val="18"/>
          <w:w w:val="105"/>
        </w:rPr>
        <w:t> </w:t>
      </w:r>
      <w:r>
        <w:rPr>
          <w:w w:val="105"/>
        </w:rPr>
        <w:t>posibilidades</w:t>
      </w:r>
      <w:r>
        <w:rPr>
          <w:spacing w:val="18"/>
          <w:w w:val="105"/>
        </w:rPr>
        <w:t> </w:t>
      </w:r>
      <w:r>
        <w:rPr>
          <w:w w:val="105"/>
        </w:rPr>
        <w:t>de</w:t>
      </w:r>
      <w:r>
        <w:rPr>
          <w:spacing w:val="18"/>
          <w:w w:val="105"/>
        </w:rPr>
        <w:t> </w:t>
      </w:r>
      <w:r>
        <w:rPr>
          <w:w w:val="105"/>
        </w:rPr>
        <w:t>desarrollo,</w:t>
      </w:r>
      <w:r>
        <w:rPr>
          <w:spacing w:val="18"/>
          <w:w w:val="105"/>
        </w:rPr>
        <w:t> </w:t>
      </w:r>
      <w:r>
        <w:rPr>
          <w:w w:val="105"/>
        </w:rPr>
        <w:t>sino</w:t>
      </w:r>
      <w:r>
        <w:rPr>
          <w:spacing w:val="20"/>
          <w:w w:val="105"/>
        </w:rPr>
        <w:t> </w:t>
      </w:r>
      <w:r>
        <w:rPr>
          <w:w w:val="105"/>
        </w:rPr>
        <w:t>que</w:t>
      </w:r>
      <w:r>
        <w:rPr>
          <w:spacing w:val="18"/>
          <w:w w:val="105"/>
        </w:rPr>
        <w:t> </w:t>
      </w:r>
      <w:r>
        <w:rPr>
          <w:w w:val="105"/>
        </w:rPr>
        <w:t>en</w:t>
      </w:r>
      <w:r>
        <w:rPr>
          <w:spacing w:val="20"/>
          <w:w w:val="105"/>
        </w:rPr>
        <w:t> </w:t>
      </w:r>
      <w:r>
        <w:rPr>
          <w:w w:val="105"/>
        </w:rPr>
        <w:t>sí</w:t>
      </w:r>
      <w:r>
        <w:rPr>
          <w:spacing w:val="21"/>
          <w:w w:val="105"/>
        </w:rPr>
        <w:t> </w:t>
      </w:r>
      <w:r>
        <w:rPr>
          <w:w w:val="105"/>
        </w:rPr>
        <w:t>misma</w:t>
      </w:r>
      <w:r>
        <w:rPr>
          <w:spacing w:val="21"/>
          <w:w w:val="105"/>
        </w:rPr>
        <w:t> </w:t>
      </w:r>
      <w:r>
        <w:rPr>
          <w:w w:val="105"/>
        </w:rPr>
        <w:t>es</w:t>
      </w:r>
      <w:r>
        <w:rPr>
          <w:spacing w:val="18"/>
          <w:w w:val="105"/>
        </w:rPr>
        <w:t> </w:t>
      </w:r>
      <w:r>
        <w:rPr>
          <w:w w:val="105"/>
        </w:rPr>
        <w:t>desarrollo, y</w:t>
      </w:r>
      <w:r>
        <w:rPr>
          <w:spacing w:val="40"/>
          <w:w w:val="105"/>
        </w:rPr>
        <w:t> </w:t>
      </w:r>
      <w:r>
        <w:rPr>
          <w:w w:val="105"/>
        </w:rPr>
        <w:t>por</w:t>
      </w:r>
      <w:r>
        <w:rPr>
          <w:spacing w:val="40"/>
          <w:w w:val="105"/>
        </w:rPr>
        <w:t> </w:t>
      </w:r>
      <w:r>
        <w:rPr>
          <w:w w:val="105"/>
        </w:rPr>
        <w:t>otro</w:t>
      </w:r>
      <w:r>
        <w:rPr>
          <w:spacing w:val="40"/>
          <w:w w:val="105"/>
        </w:rPr>
        <w:t> </w:t>
      </w:r>
      <w:r>
        <w:rPr>
          <w:w w:val="105"/>
        </w:rPr>
        <w:t>lado,</w:t>
      </w:r>
      <w:r>
        <w:rPr>
          <w:spacing w:val="40"/>
          <w:w w:val="105"/>
        </w:rPr>
        <w:t> </w:t>
      </w:r>
      <w:r>
        <w:rPr>
          <w:w w:val="105"/>
        </w:rPr>
        <w:t>a</w:t>
      </w:r>
      <w:r>
        <w:rPr>
          <w:spacing w:val="40"/>
          <w:w w:val="105"/>
        </w:rPr>
        <w:t> </w:t>
      </w:r>
      <w:r>
        <w:rPr>
          <w:w w:val="105"/>
        </w:rPr>
        <w:t>la</w:t>
      </w:r>
      <w:r>
        <w:rPr>
          <w:spacing w:val="40"/>
          <w:w w:val="105"/>
        </w:rPr>
        <w:t> </w:t>
      </w:r>
      <w:r>
        <w:rPr>
          <w:w w:val="105"/>
        </w:rPr>
        <w:t>reivindicación</w:t>
      </w:r>
      <w:r>
        <w:rPr>
          <w:spacing w:val="40"/>
          <w:w w:val="105"/>
        </w:rPr>
        <w:t> </w:t>
      </w:r>
      <w:r>
        <w:rPr>
          <w:w w:val="105"/>
        </w:rPr>
        <w:t>del</w:t>
      </w:r>
      <w:r>
        <w:rPr>
          <w:spacing w:val="40"/>
          <w:w w:val="105"/>
        </w:rPr>
        <w:t> </w:t>
      </w:r>
      <w:r>
        <w:rPr>
          <w:w w:val="105"/>
        </w:rPr>
        <w:t>derecho</w:t>
      </w:r>
      <w:r>
        <w:rPr>
          <w:spacing w:val="40"/>
          <w:w w:val="105"/>
        </w:rPr>
        <w:t> </w:t>
      </w:r>
      <w:r>
        <w:rPr>
          <w:w w:val="105"/>
        </w:rPr>
        <w:t>a</w:t>
      </w:r>
      <w:r>
        <w:rPr>
          <w:spacing w:val="40"/>
          <w:w w:val="105"/>
        </w:rPr>
        <w:t> </w:t>
      </w:r>
      <w:r>
        <w:rPr>
          <w:w w:val="105"/>
        </w:rPr>
        <w:t>configurar</w:t>
      </w:r>
      <w:r>
        <w:rPr>
          <w:spacing w:val="40"/>
          <w:w w:val="105"/>
        </w:rPr>
        <w:t> </w:t>
      </w:r>
      <w:r>
        <w:rPr>
          <w:w w:val="105"/>
        </w:rPr>
        <w:t>condiciones</w:t>
      </w:r>
      <w:r>
        <w:rPr>
          <w:spacing w:val="40"/>
          <w:w w:val="105"/>
        </w:rPr>
        <w:t> </w:t>
      </w:r>
      <w:r>
        <w:rPr>
          <w:w w:val="105"/>
        </w:rPr>
        <w:t>para</w:t>
      </w:r>
      <w:r>
        <w:rPr>
          <w:spacing w:val="40"/>
          <w:w w:val="105"/>
        </w:rPr>
        <w:t> </w:t>
      </w:r>
      <w:r>
        <w:rPr>
          <w:w w:val="105"/>
        </w:rPr>
        <w:t>elegir</w:t>
      </w:r>
      <w:r>
        <w:rPr>
          <w:spacing w:val="40"/>
          <w:w w:val="105"/>
        </w:rPr>
        <w:t> </w:t>
      </w:r>
      <w:r>
        <w:rPr>
          <w:w w:val="105"/>
        </w:rPr>
        <w:t>y reinventar, a través de la capacidad de disfrute, las vivencias diarias. Este estructurante busca promover</w:t>
      </w:r>
      <w:r>
        <w:rPr>
          <w:spacing w:val="27"/>
          <w:w w:val="105"/>
        </w:rPr>
        <w:t> </w:t>
      </w:r>
      <w:r>
        <w:rPr>
          <w:w w:val="105"/>
        </w:rPr>
        <w:t>la</w:t>
      </w:r>
      <w:r>
        <w:rPr>
          <w:spacing w:val="30"/>
          <w:w w:val="105"/>
        </w:rPr>
        <w:t> </w:t>
      </w:r>
      <w:r>
        <w:rPr>
          <w:w w:val="105"/>
        </w:rPr>
        <w:t>construcción</w:t>
      </w:r>
      <w:r>
        <w:rPr>
          <w:spacing w:val="28"/>
          <w:w w:val="105"/>
        </w:rPr>
        <w:t> </w:t>
      </w:r>
      <w:r>
        <w:rPr>
          <w:w w:val="105"/>
        </w:rPr>
        <w:t>de</w:t>
      </w:r>
      <w:r>
        <w:rPr>
          <w:spacing w:val="29"/>
          <w:w w:val="105"/>
        </w:rPr>
        <w:t> </w:t>
      </w:r>
      <w:r>
        <w:rPr>
          <w:w w:val="105"/>
        </w:rPr>
        <w:t>la</w:t>
      </w:r>
      <w:r>
        <w:rPr>
          <w:spacing w:val="28"/>
          <w:w w:val="105"/>
        </w:rPr>
        <w:t> </w:t>
      </w:r>
      <w:r>
        <w:rPr>
          <w:w w:val="105"/>
        </w:rPr>
        <w:t>autonomía</w:t>
      </w:r>
      <w:r>
        <w:rPr>
          <w:spacing w:val="29"/>
          <w:w w:val="105"/>
        </w:rPr>
        <w:t> </w:t>
      </w:r>
      <w:r>
        <w:rPr>
          <w:w w:val="105"/>
        </w:rPr>
        <w:t>y</w:t>
      </w:r>
      <w:r>
        <w:rPr>
          <w:spacing w:val="28"/>
          <w:w w:val="105"/>
        </w:rPr>
        <w:t> </w:t>
      </w:r>
      <w:r>
        <w:rPr>
          <w:w w:val="105"/>
        </w:rPr>
        <w:t>la</w:t>
      </w:r>
      <w:r>
        <w:rPr>
          <w:spacing w:val="30"/>
          <w:w w:val="105"/>
        </w:rPr>
        <w:t> </w:t>
      </w:r>
      <w:r>
        <w:rPr>
          <w:w w:val="105"/>
        </w:rPr>
        <w:t>autodeterminación</w:t>
      </w:r>
      <w:r>
        <w:rPr>
          <w:spacing w:val="28"/>
          <w:w w:val="105"/>
        </w:rPr>
        <w:t> </w:t>
      </w:r>
      <w:r>
        <w:rPr>
          <w:w w:val="105"/>
        </w:rPr>
        <w:t>en</w:t>
      </w:r>
      <w:r>
        <w:rPr>
          <w:spacing w:val="29"/>
          <w:w w:val="105"/>
        </w:rPr>
        <w:t> </w:t>
      </w:r>
      <w:r>
        <w:rPr>
          <w:w w:val="105"/>
        </w:rPr>
        <w:t>las</w:t>
      </w:r>
      <w:r>
        <w:rPr>
          <w:spacing w:val="28"/>
          <w:w w:val="105"/>
        </w:rPr>
        <w:t> </w:t>
      </w:r>
      <w:r>
        <w:rPr>
          <w:w w:val="105"/>
        </w:rPr>
        <w:t>niñas</w:t>
      </w:r>
      <w:r>
        <w:rPr>
          <w:spacing w:val="29"/>
          <w:w w:val="105"/>
        </w:rPr>
        <w:t> </w:t>
      </w:r>
      <w:r>
        <w:rPr>
          <w:w w:val="105"/>
        </w:rPr>
        <w:t>y</w:t>
      </w:r>
      <w:r>
        <w:rPr>
          <w:spacing w:val="29"/>
          <w:w w:val="105"/>
        </w:rPr>
        <w:t> </w:t>
      </w:r>
      <w:r>
        <w:rPr>
          <w:w w:val="105"/>
        </w:rPr>
        <w:t>los</w:t>
      </w:r>
      <w:r>
        <w:rPr>
          <w:spacing w:val="29"/>
          <w:w w:val="105"/>
        </w:rPr>
        <w:t> </w:t>
      </w:r>
      <w:r>
        <w:rPr>
          <w:w w:val="105"/>
        </w:rPr>
        <w:t>niños</w:t>
      </w:r>
      <w:r>
        <w:rPr>
          <w:spacing w:val="29"/>
          <w:w w:val="105"/>
        </w:rPr>
        <w:t> </w:t>
      </w:r>
      <w:r>
        <w:rPr>
          <w:spacing w:val="-10"/>
          <w:w w:val="105"/>
        </w:rPr>
        <w:t>a</w:t>
      </w:r>
    </w:p>
    <w:p>
      <w:pPr>
        <w:pStyle w:val="BodyText"/>
        <w:rPr>
          <w:sz w:val="20"/>
        </w:rPr>
      </w:pPr>
    </w:p>
    <w:p>
      <w:pPr>
        <w:pStyle w:val="BodyText"/>
        <w:spacing w:before="12"/>
        <w:rPr>
          <w:sz w:val="11"/>
        </w:rPr>
      </w:pPr>
      <w:r>
        <w:rPr/>
        <w:pict>
          <v:rect style="position:absolute;margin-left:78pt;margin-top:8.516055pt;width:144pt;height:.48pt;mso-position-horizontal-relative:page;mso-position-vertical-relative:paragraph;z-index:-15713792;mso-wrap-distance-left:0;mso-wrap-distance-right:0" id="docshape32" filled="true" fillcolor="#000000" stroked="false">
            <v:fill type="solid"/>
            <w10:wrap type="topAndBottom"/>
          </v:rect>
        </w:pict>
      </w:r>
    </w:p>
    <w:p>
      <w:pPr>
        <w:spacing w:line="254" w:lineRule="auto" w:before="245"/>
        <w:ind w:left="379" w:right="370" w:firstLine="112"/>
        <w:jc w:val="both"/>
        <w:rPr>
          <w:sz w:val="18"/>
        </w:rPr>
      </w:pPr>
      <w:bookmarkStart w:name="_bookmark64" w:id="85"/>
      <w:bookmarkEnd w:id="85"/>
      <w:r>
        <w:rPr/>
      </w:r>
      <w:r>
        <w:rPr>
          <w:w w:val="105"/>
          <w:position w:val="6"/>
          <w:sz w:val="11"/>
        </w:rPr>
        <w:t>36</w:t>
      </w:r>
      <w:r>
        <w:rPr>
          <w:spacing w:val="39"/>
          <w:w w:val="105"/>
          <w:position w:val="6"/>
          <w:sz w:val="11"/>
        </w:rPr>
        <w:t> </w:t>
      </w:r>
      <w:r>
        <w:rPr>
          <w:w w:val="105"/>
          <w:sz w:val="18"/>
        </w:rPr>
        <w:t>Por</w:t>
      </w:r>
      <w:r>
        <w:rPr>
          <w:w w:val="105"/>
          <w:sz w:val="18"/>
        </w:rPr>
        <w:t> la</w:t>
      </w:r>
      <w:r>
        <w:rPr>
          <w:w w:val="105"/>
          <w:sz w:val="18"/>
        </w:rPr>
        <w:t> cual</w:t>
      </w:r>
      <w:r>
        <w:rPr>
          <w:w w:val="105"/>
          <w:sz w:val="18"/>
        </w:rPr>
        <w:t> se</w:t>
      </w:r>
      <w:r>
        <w:rPr>
          <w:w w:val="105"/>
          <w:sz w:val="18"/>
        </w:rPr>
        <w:t> dictan</w:t>
      </w:r>
      <w:r>
        <w:rPr>
          <w:w w:val="105"/>
          <w:sz w:val="18"/>
        </w:rPr>
        <w:t> disposiciones</w:t>
      </w:r>
      <w:r>
        <w:rPr>
          <w:w w:val="105"/>
          <w:sz w:val="18"/>
        </w:rPr>
        <w:t> para</w:t>
      </w:r>
      <w:r>
        <w:rPr>
          <w:w w:val="105"/>
          <w:sz w:val="18"/>
        </w:rPr>
        <w:t> el</w:t>
      </w:r>
      <w:r>
        <w:rPr>
          <w:w w:val="105"/>
          <w:sz w:val="18"/>
        </w:rPr>
        <w:t> fomento</w:t>
      </w:r>
      <w:r>
        <w:rPr>
          <w:w w:val="105"/>
          <w:sz w:val="18"/>
        </w:rPr>
        <w:t> del</w:t>
      </w:r>
      <w:r>
        <w:rPr>
          <w:w w:val="105"/>
          <w:sz w:val="18"/>
        </w:rPr>
        <w:t> deporte,</w:t>
      </w:r>
      <w:r>
        <w:rPr>
          <w:w w:val="105"/>
          <w:sz w:val="18"/>
        </w:rPr>
        <w:t> la</w:t>
      </w:r>
      <w:r>
        <w:rPr>
          <w:w w:val="105"/>
          <w:sz w:val="18"/>
        </w:rPr>
        <w:t> recreación,</w:t>
      </w:r>
      <w:r>
        <w:rPr>
          <w:w w:val="105"/>
          <w:sz w:val="18"/>
        </w:rPr>
        <w:t> el</w:t>
      </w:r>
      <w:r>
        <w:rPr>
          <w:w w:val="105"/>
          <w:sz w:val="18"/>
        </w:rPr>
        <w:t> aprovechamiento</w:t>
      </w:r>
      <w:r>
        <w:rPr>
          <w:w w:val="105"/>
          <w:sz w:val="18"/>
        </w:rPr>
        <w:t> del</w:t>
      </w:r>
      <w:r>
        <w:rPr>
          <w:w w:val="105"/>
          <w:sz w:val="18"/>
        </w:rPr>
        <w:t> tiempo</w:t>
      </w:r>
      <w:r>
        <w:rPr>
          <w:spacing w:val="80"/>
          <w:w w:val="105"/>
          <w:sz w:val="18"/>
        </w:rPr>
        <w:t> </w:t>
      </w:r>
      <w:r>
        <w:rPr>
          <w:w w:val="105"/>
          <w:sz w:val="18"/>
        </w:rPr>
        <w:t>libre</w:t>
      </w:r>
      <w:r>
        <w:rPr>
          <w:spacing w:val="33"/>
          <w:w w:val="105"/>
          <w:sz w:val="18"/>
        </w:rPr>
        <w:t> </w:t>
      </w:r>
      <w:r>
        <w:rPr>
          <w:w w:val="105"/>
          <w:sz w:val="18"/>
        </w:rPr>
        <w:t>y</w:t>
      </w:r>
      <w:r>
        <w:rPr>
          <w:spacing w:val="33"/>
          <w:w w:val="105"/>
          <w:sz w:val="18"/>
        </w:rPr>
        <w:t> </w:t>
      </w:r>
      <w:r>
        <w:rPr>
          <w:w w:val="105"/>
          <w:sz w:val="18"/>
        </w:rPr>
        <w:t>la</w:t>
      </w:r>
      <w:r>
        <w:rPr>
          <w:spacing w:val="35"/>
          <w:w w:val="105"/>
          <w:sz w:val="18"/>
        </w:rPr>
        <w:t> </w:t>
      </w:r>
      <w:r>
        <w:rPr>
          <w:w w:val="105"/>
          <w:sz w:val="18"/>
        </w:rPr>
        <w:t>Educación</w:t>
      </w:r>
      <w:r>
        <w:rPr>
          <w:spacing w:val="33"/>
          <w:w w:val="105"/>
          <w:sz w:val="18"/>
        </w:rPr>
        <w:t> </w:t>
      </w:r>
      <w:r>
        <w:rPr>
          <w:w w:val="105"/>
          <w:sz w:val="18"/>
        </w:rPr>
        <w:t>Física</w:t>
      </w:r>
      <w:r>
        <w:rPr>
          <w:spacing w:val="35"/>
          <w:w w:val="105"/>
          <w:sz w:val="18"/>
        </w:rPr>
        <w:t> </w:t>
      </w:r>
      <w:r>
        <w:rPr>
          <w:w w:val="105"/>
          <w:sz w:val="18"/>
        </w:rPr>
        <w:t>y</w:t>
      </w:r>
      <w:r>
        <w:rPr>
          <w:spacing w:val="33"/>
          <w:w w:val="105"/>
          <w:sz w:val="18"/>
        </w:rPr>
        <w:t> </w:t>
      </w:r>
      <w:r>
        <w:rPr>
          <w:w w:val="105"/>
          <w:sz w:val="18"/>
        </w:rPr>
        <w:t>se</w:t>
      </w:r>
      <w:r>
        <w:rPr>
          <w:spacing w:val="33"/>
          <w:w w:val="105"/>
          <w:sz w:val="18"/>
        </w:rPr>
        <w:t> </w:t>
      </w:r>
      <w:r>
        <w:rPr>
          <w:w w:val="105"/>
          <w:sz w:val="18"/>
        </w:rPr>
        <w:t>crea</w:t>
      </w:r>
      <w:r>
        <w:rPr>
          <w:spacing w:val="35"/>
          <w:w w:val="105"/>
          <w:sz w:val="18"/>
        </w:rPr>
        <w:t> </w:t>
      </w:r>
      <w:r>
        <w:rPr>
          <w:w w:val="105"/>
          <w:sz w:val="18"/>
        </w:rPr>
        <w:t>el</w:t>
      </w:r>
      <w:r>
        <w:rPr>
          <w:spacing w:val="33"/>
          <w:w w:val="105"/>
          <w:sz w:val="18"/>
        </w:rPr>
        <w:t> </w:t>
      </w:r>
      <w:r>
        <w:rPr>
          <w:w w:val="105"/>
          <w:sz w:val="18"/>
        </w:rPr>
        <w:t>Sistema</w:t>
      </w:r>
      <w:r>
        <w:rPr>
          <w:spacing w:val="35"/>
          <w:w w:val="105"/>
          <w:sz w:val="18"/>
        </w:rPr>
        <w:t> </w:t>
      </w:r>
      <w:r>
        <w:rPr>
          <w:w w:val="105"/>
          <w:sz w:val="18"/>
        </w:rPr>
        <w:t>Nacional</w:t>
      </w:r>
      <w:r>
        <w:rPr>
          <w:spacing w:val="33"/>
          <w:w w:val="105"/>
          <w:sz w:val="18"/>
        </w:rPr>
        <w:t> </w:t>
      </w:r>
      <w:r>
        <w:rPr>
          <w:w w:val="105"/>
          <w:sz w:val="18"/>
        </w:rPr>
        <w:t>del</w:t>
      </w:r>
      <w:r>
        <w:rPr>
          <w:spacing w:val="33"/>
          <w:w w:val="105"/>
          <w:sz w:val="18"/>
        </w:rPr>
        <w:t> </w:t>
      </w:r>
      <w:r>
        <w:rPr>
          <w:w w:val="105"/>
          <w:sz w:val="18"/>
        </w:rPr>
        <w:t>Deporte.</w:t>
      </w:r>
    </w:p>
    <w:p>
      <w:pPr>
        <w:spacing w:line="254" w:lineRule="auto" w:before="62"/>
        <w:ind w:left="380" w:right="370" w:firstLine="112"/>
        <w:jc w:val="both"/>
        <w:rPr>
          <w:sz w:val="18"/>
        </w:rPr>
      </w:pPr>
      <w:bookmarkStart w:name="_bookmark65" w:id="86"/>
      <w:bookmarkEnd w:id="86"/>
      <w:r>
        <w:rPr/>
      </w:r>
      <w:r>
        <w:rPr>
          <w:w w:val="105"/>
          <w:position w:val="6"/>
          <w:sz w:val="11"/>
        </w:rPr>
        <w:t>37</w:t>
      </w:r>
      <w:r>
        <w:rPr>
          <w:spacing w:val="40"/>
          <w:w w:val="105"/>
          <w:position w:val="6"/>
          <w:sz w:val="11"/>
        </w:rPr>
        <w:t> </w:t>
      </w:r>
      <w:r>
        <w:rPr>
          <w:w w:val="105"/>
          <w:sz w:val="18"/>
        </w:rPr>
        <w:t>El</w:t>
      </w:r>
      <w:r>
        <w:rPr>
          <w:spacing w:val="40"/>
          <w:w w:val="105"/>
          <w:sz w:val="18"/>
        </w:rPr>
        <w:t> </w:t>
      </w:r>
      <w:r>
        <w:rPr>
          <w:w w:val="105"/>
          <w:sz w:val="18"/>
        </w:rPr>
        <w:t>Plan</w:t>
      </w:r>
      <w:r>
        <w:rPr>
          <w:spacing w:val="40"/>
          <w:w w:val="105"/>
          <w:sz w:val="18"/>
        </w:rPr>
        <w:t> </w:t>
      </w:r>
      <w:r>
        <w:rPr>
          <w:w w:val="105"/>
          <w:sz w:val="18"/>
        </w:rPr>
        <w:t>Nacional</w:t>
      </w:r>
      <w:r>
        <w:rPr>
          <w:spacing w:val="40"/>
          <w:w w:val="105"/>
          <w:sz w:val="18"/>
        </w:rPr>
        <w:t> </w:t>
      </w:r>
      <w:r>
        <w:rPr>
          <w:w w:val="105"/>
          <w:sz w:val="18"/>
        </w:rPr>
        <w:t>de</w:t>
      </w:r>
      <w:r>
        <w:rPr>
          <w:spacing w:val="40"/>
          <w:w w:val="105"/>
          <w:sz w:val="18"/>
        </w:rPr>
        <w:t> </w:t>
      </w:r>
      <w:r>
        <w:rPr>
          <w:w w:val="105"/>
          <w:sz w:val="18"/>
        </w:rPr>
        <w:t>Recreación</w:t>
      </w:r>
      <w:r>
        <w:rPr>
          <w:spacing w:val="40"/>
          <w:w w:val="105"/>
          <w:sz w:val="18"/>
        </w:rPr>
        <w:t> </w:t>
      </w:r>
      <w:r>
        <w:rPr>
          <w:w w:val="105"/>
          <w:sz w:val="18"/>
        </w:rPr>
        <w:t>tiene</w:t>
      </w:r>
      <w:r>
        <w:rPr>
          <w:spacing w:val="40"/>
          <w:w w:val="105"/>
          <w:sz w:val="18"/>
        </w:rPr>
        <w:t> </w:t>
      </w:r>
      <w:r>
        <w:rPr>
          <w:w w:val="105"/>
          <w:sz w:val="18"/>
        </w:rPr>
        <w:t>como</w:t>
      </w:r>
      <w:r>
        <w:rPr>
          <w:spacing w:val="40"/>
          <w:w w:val="105"/>
          <w:sz w:val="18"/>
        </w:rPr>
        <w:t> </w:t>
      </w:r>
      <w:r>
        <w:rPr>
          <w:w w:val="105"/>
          <w:sz w:val="18"/>
        </w:rPr>
        <w:t>objetivo</w:t>
      </w:r>
      <w:r>
        <w:rPr>
          <w:spacing w:val="40"/>
          <w:w w:val="105"/>
          <w:sz w:val="18"/>
        </w:rPr>
        <w:t> </w:t>
      </w:r>
      <w:r>
        <w:rPr>
          <w:w w:val="105"/>
          <w:sz w:val="18"/>
        </w:rPr>
        <w:t>plantear</w:t>
      </w:r>
      <w:r>
        <w:rPr>
          <w:spacing w:val="40"/>
          <w:w w:val="105"/>
          <w:sz w:val="18"/>
        </w:rPr>
        <w:t> </w:t>
      </w:r>
      <w:r>
        <w:rPr>
          <w:w w:val="105"/>
          <w:sz w:val="18"/>
        </w:rPr>
        <w:t>y</w:t>
      </w:r>
      <w:r>
        <w:rPr>
          <w:spacing w:val="40"/>
          <w:w w:val="105"/>
          <w:sz w:val="18"/>
        </w:rPr>
        <w:t> </w:t>
      </w:r>
      <w:r>
        <w:rPr>
          <w:w w:val="105"/>
          <w:sz w:val="18"/>
        </w:rPr>
        <w:t>canalizar</w:t>
      </w:r>
      <w:r>
        <w:rPr>
          <w:spacing w:val="40"/>
          <w:w w:val="105"/>
          <w:sz w:val="18"/>
        </w:rPr>
        <w:t> </w:t>
      </w:r>
      <w:r>
        <w:rPr>
          <w:w w:val="105"/>
          <w:sz w:val="18"/>
        </w:rPr>
        <w:t>los</w:t>
      </w:r>
      <w:r>
        <w:rPr>
          <w:spacing w:val="40"/>
          <w:w w:val="105"/>
          <w:sz w:val="18"/>
        </w:rPr>
        <w:t> </w:t>
      </w:r>
      <w:r>
        <w:rPr>
          <w:w w:val="105"/>
          <w:sz w:val="18"/>
        </w:rPr>
        <w:t>lineamientos</w:t>
      </w:r>
      <w:r>
        <w:rPr>
          <w:spacing w:val="40"/>
          <w:w w:val="105"/>
          <w:sz w:val="18"/>
        </w:rPr>
        <w:t> </w:t>
      </w:r>
      <w:r>
        <w:rPr>
          <w:w w:val="105"/>
          <w:sz w:val="18"/>
        </w:rPr>
        <w:t>que</w:t>
      </w:r>
      <w:r>
        <w:rPr>
          <w:spacing w:val="40"/>
          <w:w w:val="105"/>
          <w:sz w:val="18"/>
        </w:rPr>
        <w:t> </w:t>
      </w:r>
      <w:r>
        <w:rPr>
          <w:w w:val="105"/>
          <w:sz w:val="18"/>
        </w:rPr>
        <w:t>orientan</w:t>
      </w:r>
      <w:r>
        <w:rPr>
          <w:spacing w:val="40"/>
          <w:w w:val="105"/>
          <w:sz w:val="18"/>
        </w:rPr>
        <w:t> </w:t>
      </w:r>
      <w:r>
        <w:rPr>
          <w:w w:val="105"/>
          <w:sz w:val="18"/>
        </w:rPr>
        <w:t>las acciones</w:t>
      </w:r>
      <w:r>
        <w:rPr>
          <w:w w:val="105"/>
          <w:sz w:val="18"/>
        </w:rPr>
        <w:t> de</w:t>
      </w:r>
      <w:r>
        <w:rPr>
          <w:w w:val="105"/>
          <w:sz w:val="18"/>
        </w:rPr>
        <w:t> la</w:t>
      </w:r>
      <w:r>
        <w:rPr>
          <w:w w:val="105"/>
          <w:sz w:val="18"/>
        </w:rPr>
        <w:t> política</w:t>
      </w:r>
      <w:r>
        <w:rPr>
          <w:w w:val="105"/>
          <w:sz w:val="18"/>
        </w:rPr>
        <w:t> pública</w:t>
      </w:r>
      <w:r>
        <w:rPr>
          <w:w w:val="105"/>
          <w:sz w:val="18"/>
        </w:rPr>
        <w:t> para</w:t>
      </w:r>
      <w:r>
        <w:rPr>
          <w:w w:val="105"/>
          <w:sz w:val="18"/>
        </w:rPr>
        <w:t> el</w:t>
      </w:r>
      <w:r>
        <w:rPr>
          <w:w w:val="105"/>
          <w:sz w:val="18"/>
        </w:rPr>
        <w:t> sector</w:t>
      </w:r>
      <w:r>
        <w:rPr>
          <w:w w:val="105"/>
          <w:sz w:val="18"/>
        </w:rPr>
        <w:t> de</w:t>
      </w:r>
      <w:r>
        <w:rPr>
          <w:w w:val="105"/>
          <w:sz w:val="18"/>
        </w:rPr>
        <w:t> la</w:t>
      </w:r>
      <w:r>
        <w:rPr>
          <w:w w:val="105"/>
          <w:sz w:val="18"/>
        </w:rPr>
        <w:t> recreación</w:t>
      </w:r>
      <w:r>
        <w:rPr>
          <w:w w:val="105"/>
          <w:sz w:val="18"/>
        </w:rPr>
        <w:t> en</w:t>
      </w:r>
      <w:r>
        <w:rPr>
          <w:w w:val="105"/>
          <w:sz w:val="18"/>
        </w:rPr>
        <w:t> Colombia</w:t>
      </w:r>
      <w:r>
        <w:rPr>
          <w:w w:val="105"/>
          <w:sz w:val="18"/>
        </w:rPr>
        <w:t> para</w:t>
      </w:r>
      <w:r>
        <w:rPr>
          <w:w w:val="105"/>
          <w:sz w:val="18"/>
        </w:rPr>
        <w:t> el</w:t>
      </w:r>
      <w:r>
        <w:rPr>
          <w:w w:val="105"/>
          <w:sz w:val="18"/>
        </w:rPr>
        <w:t> periodo</w:t>
      </w:r>
      <w:r>
        <w:rPr>
          <w:w w:val="105"/>
          <w:sz w:val="18"/>
        </w:rPr>
        <w:t> 2013-2019.</w:t>
      </w:r>
      <w:r>
        <w:rPr>
          <w:w w:val="105"/>
          <w:sz w:val="18"/>
        </w:rPr>
        <w:t> El</w:t>
      </w:r>
      <w:r>
        <w:rPr>
          <w:w w:val="105"/>
          <w:sz w:val="18"/>
        </w:rPr>
        <w:t> Plan contempla</w:t>
      </w:r>
      <w:r>
        <w:rPr>
          <w:w w:val="105"/>
          <w:sz w:val="18"/>
        </w:rPr>
        <w:t> acciones</w:t>
      </w:r>
      <w:r>
        <w:rPr>
          <w:w w:val="105"/>
          <w:sz w:val="18"/>
        </w:rPr>
        <w:t> en</w:t>
      </w:r>
      <w:r>
        <w:rPr>
          <w:w w:val="105"/>
          <w:sz w:val="18"/>
        </w:rPr>
        <w:t> las</w:t>
      </w:r>
      <w:r>
        <w:rPr>
          <w:w w:val="105"/>
          <w:sz w:val="18"/>
        </w:rPr>
        <w:t> áreas</w:t>
      </w:r>
      <w:r>
        <w:rPr>
          <w:w w:val="105"/>
          <w:sz w:val="18"/>
        </w:rPr>
        <w:t> de</w:t>
      </w:r>
      <w:r>
        <w:rPr>
          <w:w w:val="105"/>
          <w:sz w:val="18"/>
        </w:rPr>
        <w:t> gestión,</w:t>
      </w:r>
      <w:r>
        <w:rPr>
          <w:w w:val="105"/>
          <w:sz w:val="18"/>
        </w:rPr>
        <w:t> investigación,</w:t>
      </w:r>
      <w:r>
        <w:rPr>
          <w:w w:val="105"/>
          <w:sz w:val="18"/>
        </w:rPr>
        <w:t> vivencias</w:t>
      </w:r>
      <w:r>
        <w:rPr>
          <w:w w:val="105"/>
          <w:sz w:val="18"/>
        </w:rPr>
        <w:t> y</w:t>
      </w:r>
      <w:r>
        <w:rPr>
          <w:w w:val="105"/>
          <w:sz w:val="18"/>
        </w:rPr>
        <w:t> formación,</w:t>
      </w:r>
      <w:r>
        <w:rPr>
          <w:w w:val="105"/>
          <w:sz w:val="18"/>
        </w:rPr>
        <w:t> expresadas</w:t>
      </w:r>
      <w:r>
        <w:rPr>
          <w:w w:val="105"/>
          <w:sz w:val="18"/>
        </w:rPr>
        <w:t> a</w:t>
      </w:r>
      <w:r>
        <w:rPr>
          <w:w w:val="105"/>
          <w:sz w:val="18"/>
        </w:rPr>
        <w:t> través</w:t>
      </w:r>
      <w:r>
        <w:rPr>
          <w:w w:val="105"/>
          <w:sz w:val="18"/>
        </w:rPr>
        <w:t> de</w:t>
      </w:r>
      <w:r>
        <w:rPr>
          <w:w w:val="105"/>
          <w:sz w:val="18"/>
        </w:rPr>
        <w:t> 13</w:t>
      </w:r>
      <w:r>
        <w:rPr>
          <w:spacing w:val="40"/>
          <w:w w:val="105"/>
          <w:sz w:val="18"/>
        </w:rPr>
        <w:t> </w:t>
      </w:r>
      <w:r>
        <w:rPr>
          <w:w w:val="105"/>
          <w:sz w:val="18"/>
        </w:rPr>
        <w:t>estrategias que se articulan sinérgicamente para promover la recreación en el país; dichas estrategias comprenden cátedra virtual de recreación, posicionamiento de la recreación y el ocio como campo de estudio, recreación en la educación, recreación en la primera infancia, para jóvenes y personas mayores, recreación y turismo, desarrollo de capacidades</w:t>
      </w:r>
      <w:r>
        <w:rPr>
          <w:w w:val="105"/>
          <w:sz w:val="18"/>
        </w:rPr>
        <w:t> sectoriales,</w:t>
      </w:r>
      <w:r>
        <w:rPr>
          <w:w w:val="105"/>
          <w:sz w:val="18"/>
        </w:rPr>
        <w:t> fortalecimiento</w:t>
      </w:r>
      <w:r>
        <w:rPr>
          <w:w w:val="105"/>
          <w:sz w:val="18"/>
        </w:rPr>
        <w:t> del</w:t>
      </w:r>
      <w:r>
        <w:rPr>
          <w:w w:val="105"/>
          <w:sz w:val="18"/>
        </w:rPr>
        <w:t> sistema</w:t>
      </w:r>
      <w:r>
        <w:rPr>
          <w:w w:val="105"/>
          <w:sz w:val="18"/>
        </w:rPr>
        <w:t> de</w:t>
      </w:r>
      <w:r>
        <w:rPr>
          <w:w w:val="105"/>
          <w:sz w:val="18"/>
        </w:rPr>
        <w:t> información,</w:t>
      </w:r>
      <w:r>
        <w:rPr>
          <w:w w:val="105"/>
          <w:sz w:val="18"/>
        </w:rPr>
        <w:t> entre</w:t>
      </w:r>
      <w:r>
        <w:rPr>
          <w:w w:val="105"/>
          <w:sz w:val="18"/>
        </w:rPr>
        <w:t> otros</w:t>
      </w:r>
      <w:r>
        <w:rPr>
          <w:w w:val="105"/>
          <w:sz w:val="18"/>
        </w:rPr>
        <w:t> temas.</w:t>
      </w:r>
      <w:r>
        <w:rPr>
          <w:w w:val="105"/>
          <w:sz w:val="18"/>
        </w:rPr>
        <w:t> Para</w:t>
      </w:r>
      <w:r>
        <w:rPr>
          <w:w w:val="105"/>
          <w:sz w:val="18"/>
        </w:rPr>
        <w:t> más</w:t>
      </w:r>
      <w:r>
        <w:rPr>
          <w:w w:val="105"/>
          <w:sz w:val="18"/>
        </w:rPr>
        <w:t> información,</w:t>
      </w:r>
      <w:r>
        <w:rPr>
          <w:w w:val="105"/>
          <w:sz w:val="18"/>
        </w:rPr>
        <w:t> se puede consultar el documento del Plan (Coldeportes, 2013).</w:t>
      </w:r>
    </w:p>
    <w:p>
      <w:pPr>
        <w:spacing w:after="0" w:line="254" w:lineRule="auto"/>
        <w:jc w:val="both"/>
        <w:rPr>
          <w:sz w:val="18"/>
        </w:rPr>
        <w:sectPr>
          <w:pgSz w:w="11910" w:h="16840"/>
          <w:pgMar w:header="0" w:footer="1014" w:top="1720" w:bottom="1200" w:left="1180" w:right="900"/>
        </w:sectPr>
      </w:pPr>
    </w:p>
    <w:p>
      <w:pPr>
        <w:pStyle w:val="BodyText"/>
        <w:spacing w:line="292" w:lineRule="auto" w:before="83"/>
        <w:ind w:left="380" w:right="374"/>
        <w:jc w:val="both"/>
      </w:pPr>
      <w:r>
        <w:rPr>
          <w:w w:val="105"/>
        </w:rPr>
        <w:t>través del favorecimiento de experiencias significativas que privilegien y promuevan el disfrute, el</w:t>
      </w:r>
      <w:r>
        <w:rPr>
          <w:spacing w:val="25"/>
          <w:w w:val="105"/>
        </w:rPr>
        <w:t> </w:t>
      </w:r>
      <w:r>
        <w:rPr>
          <w:w w:val="105"/>
        </w:rPr>
        <w:t>esparcimiento,</w:t>
      </w:r>
      <w:r>
        <w:rPr>
          <w:spacing w:val="24"/>
          <w:w w:val="105"/>
        </w:rPr>
        <w:t> </w:t>
      </w:r>
      <w:r>
        <w:rPr>
          <w:w w:val="105"/>
        </w:rPr>
        <w:t>la</w:t>
      </w:r>
      <w:r>
        <w:rPr>
          <w:spacing w:val="24"/>
          <w:w w:val="105"/>
        </w:rPr>
        <w:t> </w:t>
      </w:r>
      <w:r>
        <w:rPr>
          <w:w w:val="105"/>
        </w:rPr>
        <w:t>libre</w:t>
      </w:r>
      <w:r>
        <w:rPr>
          <w:spacing w:val="25"/>
          <w:w w:val="105"/>
        </w:rPr>
        <w:t> </w:t>
      </w:r>
      <w:r>
        <w:rPr>
          <w:w w:val="105"/>
        </w:rPr>
        <w:t>expresión</w:t>
      </w:r>
      <w:r>
        <w:rPr>
          <w:spacing w:val="26"/>
          <w:w w:val="105"/>
        </w:rPr>
        <w:t> </w:t>
      </w:r>
      <w:r>
        <w:rPr>
          <w:w w:val="105"/>
        </w:rPr>
        <w:t>creativa</w:t>
      </w:r>
      <w:r>
        <w:rPr>
          <w:spacing w:val="24"/>
          <w:w w:val="105"/>
        </w:rPr>
        <w:t> </w:t>
      </w:r>
      <w:r>
        <w:rPr>
          <w:w w:val="105"/>
        </w:rPr>
        <w:t>y</w:t>
      </w:r>
      <w:r>
        <w:rPr>
          <w:spacing w:val="24"/>
          <w:w w:val="105"/>
        </w:rPr>
        <w:t> </w:t>
      </w:r>
      <w:r>
        <w:rPr>
          <w:w w:val="105"/>
        </w:rPr>
        <w:t>el</w:t>
      </w:r>
      <w:r>
        <w:rPr>
          <w:spacing w:val="26"/>
          <w:w w:val="105"/>
        </w:rPr>
        <w:t> </w:t>
      </w:r>
      <w:r>
        <w:rPr>
          <w:w w:val="105"/>
        </w:rPr>
        <w:t>deseo</w:t>
      </w:r>
      <w:r>
        <w:rPr>
          <w:spacing w:val="24"/>
          <w:w w:val="105"/>
        </w:rPr>
        <w:t> </w:t>
      </w:r>
      <w:r>
        <w:rPr>
          <w:w w:val="105"/>
        </w:rPr>
        <w:t>de</w:t>
      </w:r>
      <w:r>
        <w:rPr>
          <w:spacing w:val="24"/>
          <w:w w:val="105"/>
        </w:rPr>
        <w:t> </w:t>
      </w:r>
      <w:r>
        <w:rPr>
          <w:w w:val="105"/>
        </w:rPr>
        <w:t>ser</w:t>
      </w:r>
      <w:r>
        <w:rPr>
          <w:spacing w:val="25"/>
          <w:w w:val="105"/>
        </w:rPr>
        <w:t> </w:t>
      </w:r>
      <w:r>
        <w:rPr>
          <w:w w:val="105"/>
        </w:rPr>
        <w:t>en</w:t>
      </w:r>
      <w:r>
        <w:rPr>
          <w:spacing w:val="24"/>
          <w:w w:val="105"/>
        </w:rPr>
        <w:t> </w:t>
      </w:r>
      <w:r>
        <w:rPr>
          <w:w w:val="105"/>
        </w:rPr>
        <w:t>relación</w:t>
      </w:r>
      <w:r>
        <w:rPr>
          <w:spacing w:val="26"/>
          <w:w w:val="105"/>
        </w:rPr>
        <w:t> </w:t>
      </w:r>
      <w:r>
        <w:rPr>
          <w:w w:val="105"/>
        </w:rPr>
        <w:t>con</w:t>
      </w:r>
      <w:r>
        <w:rPr>
          <w:spacing w:val="24"/>
          <w:w w:val="105"/>
        </w:rPr>
        <w:t> </w:t>
      </w:r>
      <w:r>
        <w:rPr>
          <w:w w:val="105"/>
        </w:rPr>
        <w:t>el</w:t>
      </w:r>
      <w:r>
        <w:rPr>
          <w:spacing w:val="25"/>
          <w:w w:val="105"/>
        </w:rPr>
        <w:t> </w:t>
      </w:r>
      <w:r>
        <w:rPr>
          <w:w w:val="105"/>
        </w:rPr>
        <w:t>mundo.</w:t>
      </w:r>
    </w:p>
    <w:p>
      <w:pPr>
        <w:pStyle w:val="BodyText"/>
        <w:spacing w:line="292" w:lineRule="auto" w:before="123"/>
        <w:ind w:left="380" w:right="372" w:firstLine="567"/>
        <w:jc w:val="both"/>
      </w:pPr>
      <w:r>
        <w:rPr>
          <w:w w:val="105"/>
        </w:rPr>
        <w:t>La recreación para la primera infancia se orienta al desarrollo de lo lúdico, en el sentido</w:t>
      </w:r>
      <w:r>
        <w:rPr>
          <w:spacing w:val="80"/>
          <w:w w:val="105"/>
        </w:rPr>
        <w:t> </w:t>
      </w:r>
      <w:r>
        <w:rPr>
          <w:w w:val="105"/>
        </w:rPr>
        <w:t>de que las niñas y los niños construyan</w:t>
      </w:r>
      <w:r>
        <w:rPr>
          <w:w w:val="105"/>
        </w:rPr>
        <w:t> mediante el</w:t>
      </w:r>
      <w:r>
        <w:rPr>
          <w:w w:val="105"/>
        </w:rPr>
        <w:t> ejercicio</w:t>
      </w:r>
      <w:r>
        <w:rPr>
          <w:w w:val="105"/>
        </w:rPr>
        <w:t> libre voluntad</w:t>
      </w:r>
      <w:r>
        <w:rPr>
          <w:w w:val="105"/>
        </w:rPr>
        <w:t> y creatividad, una relación</w:t>
      </w:r>
      <w:r>
        <w:rPr>
          <w:w w:val="105"/>
        </w:rPr>
        <w:t> de</w:t>
      </w:r>
      <w:r>
        <w:rPr>
          <w:w w:val="105"/>
        </w:rPr>
        <w:t> disfrute</w:t>
      </w:r>
      <w:r>
        <w:rPr>
          <w:w w:val="105"/>
        </w:rPr>
        <w:t> con</w:t>
      </w:r>
      <w:r>
        <w:rPr>
          <w:w w:val="105"/>
        </w:rPr>
        <w:t> el</w:t>
      </w:r>
      <w:r>
        <w:rPr>
          <w:w w:val="105"/>
        </w:rPr>
        <w:t> medio</w:t>
      </w:r>
      <w:r>
        <w:rPr>
          <w:w w:val="105"/>
        </w:rPr>
        <w:t> que</w:t>
      </w:r>
      <w:r>
        <w:rPr>
          <w:w w:val="105"/>
        </w:rPr>
        <w:t> los</w:t>
      </w:r>
      <w:r>
        <w:rPr>
          <w:w w:val="105"/>
        </w:rPr>
        <w:t> rodea.</w:t>
      </w:r>
      <w:r>
        <w:rPr>
          <w:w w:val="105"/>
        </w:rPr>
        <w:t> Es</w:t>
      </w:r>
      <w:r>
        <w:rPr>
          <w:w w:val="105"/>
        </w:rPr>
        <w:t> por</w:t>
      </w:r>
      <w:r>
        <w:rPr>
          <w:w w:val="105"/>
        </w:rPr>
        <w:t> ello</w:t>
      </w:r>
      <w:r>
        <w:rPr>
          <w:w w:val="105"/>
        </w:rPr>
        <w:t> que</w:t>
      </w:r>
      <w:r>
        <w:rPr>
          <w:w w:val="105"/>
        </w:rPr>
        <w:t> a</w:t>
      </w:r>
      <w:r>
        <w:rPr>
          <w:w w:val="105"/>
        </w:rPr>
        <w:t> través</w:t>
      </w:r>
      <w:r>
        <w:rPr>
          <w:w w:val="105"/>
        </w:rPr>
        <w:t> de</w:t>
      </w:r>
      <w:r>
        <w:rPr>
          <w:w w:val="105"/>
        </w:rPr>
        <w:t> Coldeportes</w:t>
      </w:r>
      <w:r>
        <w:rPr>
          <w:w w:val="105"/>
        </w:rPr>
        <w:t> se desarrollará y mejorará la oferta existente de espacios recreativos (lúdicos) adecuados para la atención integral a niños y niñas en primera infancia.</w:t>
      </w:r>
    </w:p>
    <w:p>
      <w:pPr>
        <w:pStyle w:val="BodyText"/>
        <w:spacing w:before="124"/>
        <w:ind w:left="380"/>
        <w:jc w:val="both"/>
      </w:pPr>
      <w:r>
        <w:rPr>
          <w:w w:val="105"/>
        </w:rPr>
        <w:t>Entorno</w:t>
      </w:r>
      <w:r>
        <w:rPr>
          <w:spacing w:val="54"/>
          <w:w w:val="105"/>
        </w:rPr>
        <w:t> </w:t>
      </w:r>
      <w:r>
        <w:rPr>
          <w:w w:val="105"/>
        </w:rPr>
        <w:t>espacio</w:t>
      </w:r>
      <w:r>
        <w:rPr>
          <w:spacing w:val="55"/>
          <w:w w:val="105"/>
        </w:rPr>
        <w:t> </w:t>
      </w:r>
      <w:r>
        <w:rPr>
          <w:spacing w:val="-2"/>
          <w:w w:val="105"/>
        </w:rPr>
        <w:t>público</w:t>
      </w:r>
    </w:p>
    <w:p>
      <w:pPr>
        <w:pStyle w:val="BodyText"/>
        <w:spacing w:line="292" w:lineRule="auto" w:before="181"/>
        <w:ind w:left="379" w:right="372" w:firstLine="567"/>
        <w:jc w:val="both"/>
      </w:pPr>
      <w:r>
        <w:rPr>
          <w:w w:val="105"/>
        </w:rPr>
        <w:t>Cuando</w:t>
      </w:r>
      <w:r>
        <w:rPr>
          <w:w w:val="105"/>
        </w:rPr>
        <w:t> las</w:t>
      </w:r>
      <w:r>
        <w:rPr>
          <w:w w:val="105"/>
        </w:rPr>
        <w:t> niñas</w:t>
      </w:r>
      <w:r>
        <w:rPr>
          <w:w w:val="105"/>
        </w:rPr>
        <w:t> y</w:t>
      </w:r>
      <w:r>
        <w:rPr>
          <w:w w:val="105"/>
        </w:rPr>
        <w:t> los</w:t>
      </w:r>
      <w:r>
        <w:rPr>
          <w:w w:val="105"/>
        </w:rPr>
        <w:t> niños</w:t>
      </w:r>
      <w:r>
        <w:rPr>
          <w:w w:val="105"/>
        </w:rPr>
        <w:t> exploran</w:t>
      </w:r>
      <w:r>
        <w:rPr>
          <w:w w:val="105"/>
        </w:rPr>
        <w:t> el</w:t>
      </w:r>
      <w:r>
        <w:rPr>
          <w:w w:val="105"/>
        </w:rPr>
        <w:t> medio,</w:t>
      </w:r>
      <w:r>
        <w:rPr>
          <w:w w:val="105"/>
        </w:rPr>
        <w:t> construyen</w:t>
      </w:r>
      <w:r>
        <w:rPr>
          <w:w w:val="105"/>
        </w:rPr>
        <w:t> diversos</w:t>
      </w:r>
      <w:r>
        <w:rPr>
          <w:w w:val="105"/>
        </w:rPr>
        <w:t> conocimientos: identifican que existen objetos naturales y</w:t>
      </w:r>
      <w:r>
        <w:rPr>
          <w:w w:val="105"/>
        </w:rPr>
        <w:t> otros</w:t>
      </w:r>
      <w:r>
        <w:rPr>
          <w:w w:val="105"/>
        </w:rPr>
        <w:t> que</w:t>
      </w:r>
      <w:r>
        <w:rPr>
          <w:w w:val="105"/>
        </w:rPr>
        <w:t> son</w:t>
      </w:r>
      <w:r>
        <w:rPr>
          <w:w w:val="105"/>
        </w:rPr>
        <w:t> construidos por</w:t>
      </w:r>
      <w:r>
        <w:rPr>
          <w:w w:val="105"/>
        </w:rPr>
        <w:t> el</w:t>
      </w:r>
      <w:r>
        <w:rPr>
          <w:w w:val="105"/>
        </w:rPr>
        <w:t> ser</w:t>
      </w:r>
      <w:r>
        <w:rPr>
          <w:w w:val="105"/>
        </w:rPr>
        <w:t> humano;</w:t>
      </w:r>
      <w:r>
        <w:rPr>
          <w:w w:val="105"/>
        </w:rPr>
        <w:t> se acercan</w:t>
      </w:r>
      <w:r>
        <w:rPr>
          <w:w w:val="105"/>
        </w:rPr>
        <w:t> a</w:t>
      </w:r>
      <w:r>
        <w:rPr>
          <w:w w:val="105"/>
        </w:rPr>
        <w:t> los</w:t>
      </w:r>
      <w:r>
        <w:rPr>
          <w:w w:val="105"/>
        </w:rPr>
        <w:t> fenómenos</w:t>
      </w:r>
      <w:r>
        <w:rPr>
          <w:w w:val="105"/>
        </w:rPr>
        <w:t> físicos,</w:t>
      </w:r>
      <w:r>
        <w:rPr>
          <w:w w:val="105"/>
        </w:rPr>
        <w:t> naturales;</w:t>
      </w:r>
      <w:r>
        <w:rPr>
          <w:w w:val="105"/>
        </w:rPr>
        <w:t> reconocen</w:t>
      </w:r>
      <w:r>
        <w:rPr>
          <w:w w:val="105"/>
        </w:rPr>
        <w:t> las diferentes formas</w:t>
      </w:r>
      <w:r>
        <w:rPr>
          <w:w w:val="105"/>
        </w:rPr>
        <w:t> de relacionarse entre unas y otras personas, construyen hipótesis sobre el funcionamiento de la naturaleza o de las</w:t>
      </w:r>
      <w:r>
        <w:rPr>
          <w:w w:val="105"/>
        </w:rPr>
        <w:t> cosas,</w:t>
      </w:r>
      <w:r>
        <w:rPr>
          <w:w w:val="105"/>
        </w:rPr>
        <w:t> y</w:t>
      </w:r>
      <w:r>
        <w:rPr>
          <w:w w:val="105"/>
        </w:rPr>
        <w:t> se</w:t>
      </w:r>
      <w:r>
        <w:rPr>
          <w:w w:val="105"/>
        </w:rPr>
        <w:t> apropian</w:t>
      </w:r>
      <w:r>
        <w:rPr>
          <w:w w:val="105"/>
        </w:rPr>
        <w:t> de</w:t>
      </w:r>
      <w:r>
        <w:rPr>
          <w:w w:val="105"/>
        </w:rPr>
        <w:t> su</w:t>
      </w:r>
      <w:r>
        <w:rPr>
          <w:w w:val="105"/>
        </w:rPr>
        <w:t> cultura.</w:t>
      </w:r>
      <w:r>
        <w:rPr>
          <w:w w:val="105"/>
        </w:rPr>
        <w:t> Esto</w:t>
      </w:r>
      <w:r>
        <w:rPr>
          <w:w w:val="105"/>
        </w:rPr>
        <w:t> significa</w:t>
      </w:r>
      <w:r>
        <w:rPr>
          <w:w w:val="105"/>
        </w:rPr>
        <w:t> empezar</w:t>
      </w:r>
      <w:r>
        <w:rPr>
          <w:w w:val="105"/>
        </w:rPr>
        <w:t> a</w:t>
      </w:r>
      <w:r>
        <w:rPr>
          <w:w w:val="105"/>
        </w:rPr>
        <w:t> entender</w:t>
      </w:r>
      <w:r>
        <w:rPr>
          <w:w w:val="105"/>
        </w:rPr>
        <w:t> que</w:t>
      </w:r>
      <w:r>
        <w:rPr>
          <w:w w:val="105"/>
        </w:rPr>
        <w:t> lo</w:t>
      </w:r>
      <w:r>
        <w:rPr>
          <w:w w:val="105"/>
        </w:rPr>
        <w:t> social</w:t>
      </w:r>
      <w:r>
        <w:rPr>
          <w:w w:val="105"/>
        </w:rPr>
        <w:t> y</w:t>
      </w:r>
      <w:r>
        <w:rPr>
          <w:w w:val="105"/>
        </w:rPr>
        <w:t> lo</w:t>
      </w:r>
      <w:r>
        <w:rPr>
          <w:spacing w:val="80"/>
          <w:w w:val="105"/>
        </w:rPr>
        <w:t> </w:t>
      </w:r>
      <w:r>
        <w:rPr>
          <w:w w:val="105"/>
        </w:rPr>
        <w:t>natural están en permanente interacción. Darle un lugar a la recreación en la vida de las niñas, niños y sus familias significa darles oportunidad de hacer parte de entornos en donde tienen la posibilidad de ser. Vista</w:t>
      </w:r>
      <w:r>
        <w:rPr>
          <w:w w:val="105"/>
        </w:rPr>
        <w:t> de esa manera, la recreación trasciende el aspecto funcional para la</w:t>
      </w:r>
      <w:r>
        <w:rPr>
          <w:spacing w:val="80"/>
          <w:w w:val="105"/>
        </w:rPr>
        <w:t> </w:t>
      </w:r>
      <w:r>
        <w:rPr>
          <w:w w:val="105"/>
        </w:rPr>
        <w:t>vida de las niñas y los niños.</w:t>
      </w:r>
    </w:p>
    <w:p>
      <w:pPr>
        <w:pStyle w:val="BodyText"/>
        <w:spacing w:line="292" w:lineRule="auto" w:before="129"/>
        <w:ind w:left="379" w:right="372" w:firstLine="567"/>
        <w:jc w:val="both"/>
      </w:pPr>
      <w:r>
        <w:rPr>
          <w:w w:val="105"/>
        </w:rPr>
        <w:t>La</w:t>
      </w:r>
      <w:r>
        <w:rPr>
          <w:spacing w:val="24"/>
          <w:w w:val="105"/>
        </w:rPr>
        <w:t> </w:t>
      </w:r>
      <w:r>
        <w:rPr>
          <w:w w:val="105"/>
        </w:rPr>
        <w:t>estrategia</w:t>
      </w:r>
      <w:r>
        <w:rPr>
          <w:spacing w:val="24"/>
          <w:w w:val="105"/>
        </w:rPr>
        <w:t> </w:t>
      </w:r>
      <w:r>
        <w:rPr>
          <w:w w:val="105"/>
        </w:rPr>
        <w:t>“De</w:t>
      </w:r>
      <w:r>
        <w:rPr>
          <w:spacing w:val="23"/>
          <w:w w:val="105"/>
        </w:rPr>
        <w:t> </w:t>
      </w:r>
      <w:r>
        <w:rPr>
          <w:w w:val="105"/>
        </w:rPr>
        <w:t>Cero</w:t>
      </w:r>
      <w:r>
        <w:rPr>
          <w:spacing w:val="24"/>
          <w:w w:val="105"/>
        </w:rPr>
        <w:t> </w:t>
      </w:r>
      <w:r>
        <w:rPr>
          <w:w w:val="105"/>
        </w:rPr>
        <w:t>a</w:t>
      </w:r>
      <w:r>
        <w:rPr>
          <w:spacing w:val="25"/>
          <w:w w:val="105"/>
        </w:rPr>
        <w:t> </w:t>
      </w:r>
      <w:r>
        <w:rPr>
          <w:w w:val="105"/>
        </w:rPr>
        <w:t>Siempre”</w:t>
      </w:r>
      <w:r>
        <w:rPr>
          <w:spacing w:val="24"/>
          <w:w w:val="105"/>
        </w:rPr>
        <w:t> </w:t>
      </w:r>
      <w:r>
        <w:rPr>
          <w:w w:val="105"/>
        </w:rPr>
        <w:t>supone</w:t>
      </w:r>
      <w:r>
        <w:rPr>
          <w:spacing w:val="24"/>
          <w:w w:val="105"/>
        </w:rPr>
        <w:t> </w:t>
      </w:r>
      <w:r>
        <w:rPr>
          <w:w w:val="105"/>
        </w:rPr>
        <w:t>entonces</w:t>
      </w:r>
      <w:r>
        <w:rPr>
          <w:spacing w:val="23"/>
          <w:w w:val="105"/>
        </w:rPr>
        <w:t> </w:t>
      </w:r>
      <w:r>
        <w:rPr>
          <w:w w:val="105"/>
        </w:rPr>
        <w:t>la</w:t>
      </w:r>
      <w:r>
        <w:rPr>
          <w:spacing w:val="24"/>
          <w:w w:val="105"/>
        </w:rPr>
        <w:t> </w:t>
      </w:r>
      <w:r>
        <w:rPr>
          <w:w w:val="105"/>
        </w:rPr>
        <w:t>configuración</w:t>
      </w:r>
      <w:r>
        <w:rPr>
          <w:spacing w:val="24"/>
          <w:w w:val="105"/>
        </w:rPr>
        <w:t> </w:t>
      </w:r>
      <w:r>
        <w:rPr>
          <w:w w:val="105"/>
        </w:rPr>
        <w:t>de</w:t>
      </w:r>
      <w:r>
        <w:rPr>
          <w:spacing w:val="24"/>
          <w:w w:val="105"/>
        </w:rPr>
        <w:t> </w:t>
      </w:r>
      <w:r>
        <w:rPr>
          <w:w w:val="105"/>
        </w:rPr>
        <w:t>espacios</w:t>
      </w:r>
      <w:r>
        <w:rPr>
          <w:spacing w:val="23"/>
          <w:w w:val="105"/>
        </w:rPr>
        <w:t> </w:t>
      </w:r>
      <w:r>
        <w:rPr>
          <w:w w:val="105"/>
        </w:rPr>
        <w:t>donde a</w:t>
      </w:r>
      <w:r>
        <w:rPr>
          <w:w w:val="105"/>
        </w:rPr>
        <w:t> través</w:t>
      </w:r>
      <w:r>
        <w:rPr>
          <w:w w:val="105"/>
        </w:rPr>
        <w:t> de</w:t>
      </w:r>
      <w:r>
        <w:rPr>
          <w:w w:val="105"/>
        </w:rPr>
        <w:t> la</w:t>
      </w:r>
      <w:r>
        <w:rPr>
          <w:w w:val="105"/>
        </w:rPr>
        <w:t> recreación</w:t>
      </w:r>
      <w:r>
        <w:rPr>
          <w:w w:val="105"/>
        </w:rPr>
        <w:t> se</w:t>
      </w:r>
      <w:r>
        <w:rPr>
          <w:w w:val="105"/>
        </w:rPr>
        <w:t> estimule</w:t>
      </w:r>
      <w:r>
        <w:rPr>
          <w:w w:val="105"/>
        </w:rPr>
        <w:t> la</w:t>
      </w:r>
      <w:r>
        <w:rPr>
          <w:w w:val="105"/>
        </w:rPr>
        <w:t> capacidad</w:t>
      </w:r>
      <w:r>
        <w:rPr>
          <w:w w:val="105"/>
        </w:rPr>
        <w:t> de</w:t>
      </w:r>
      <w:r>
        <w:rPr>
          <w:w w:val="105"/>
        </w:rPr>
        <w:t> las</w:t>
      </w:r>
      <w:r>
        <w:rPr>
          <w:w w:val="105"/>
        </w:rPr>
        <w:t> niñas</w:t>
      </w:r>
      <w:r>
        <w:rPr>
          <w:w w:val="105"/>
        </w:rPr>
        <w:t> y</w:t>
      </w:r>
      <w:r>
        <w:rPr>
          <w:w w:val="105"/>
        </w:rPr>
        <w:t> niños</w:t>
      </w:r>
      <w:r>
        <w:rPr>
          <w:w w:val="105"/>
        </w:rPr>
        <w:t> para</w:t>
      </w:r>
      <w:r>
        <w:rPr>
          <w:w w:val="105"/>
        </w:rPr>
        <w:t> establecer</w:t>
      </w:r>
      <w:r>
        <w:rPr>
          <w:w w:val="105"/>
        </w:rPr>
        <w:t> una relación con el mundo a través del disfrute y el deseo de ser. Desde esta perspectiva, la lúdica aparece</w:t>
      </w:r>
      <w:r>
        <w:rPr>
          <w:w w:val="105"/>
        </w:rPr>
        <w:t> como</w:t>
      </w:r>
      <w:r>
        <w:rPr>
          <w:w w:val="105"/>
        </w:rPr>
        <w:t> eje</w:t>
      </w:r>
      <w:r>
        <w:rPr>
          <w:w w:val="105"/>
        </w:rPr>
        <w:t> fundamental,</w:t>
      </w:r>
      <w:r>
        <w:rPr>
          <w:w w:val="105"/>
        </w:rPr>
        <w:t> dado</w:t>
      </w:r>
      <w:r>
        <w:rPr>
          <w:w w:val="105"/>
        </w:rPr>
        <w:t> que</w:t>
      </w:r>
      <w:r>
        <w:rPr>
          <w:w w:val="105"/>
        </w:rPr>
        <w:t> lo</w:t>
      </w:r>
      <w:r>
        <w:rPr>
          <w:w w:val="105"/>
        </w:rPr>
        <w:t> que</w:t>
      </w:r>
      <w:r>
        <w:rPr>
          <w:w w:val="105"/>
        </w:rPr>
        <w:t> se</w:t>
      </w:r>
      <w:r>
        <w:rPr>
          <w:w w:val="105"/>
        </w:rPr>
        <w:t> establece</w:t>
      </w:r>
      <w:r>
        <w:rPr>
          <w:w w:val="105"/>
        </w:rPr>
        <w:t> es</w:t>
      </w:r>
      <w:r>
        <w:rPr>
          <w:w w:val="105"/>
        </w:rPr>
        <w:t> el</w:t>
      </w:r>
      <w:r>
        <w:rPr>
          <w:w w:val="105"/>
        </w:rPr>
        <w:t> conocimiento</w:t>
      </w:r>
      <w:r>
        <w:rPr>
          <w:w w:val="105"/>
        </w:rPr>
        <w:t> y</w:t>
      </w:r>
      <w:r>
        <w:rPr>
          <w:w w:val="105"/>
        </w:rPr>
        <w:t> las</w:t>
      </w:r>
      <w:r>
        <w:rPr>
          <w:spacing w:val="40"/>
          <w:w w:val="105"/>
        </w:rPr>
        <w:t> </w:t>
      </w:r>
      <w:r>
        <w:rPr>
          <w:w w:val="105"/>
        </w:rPr>
        <w:t>relaciones,</w:t>
      </w:r>
      <w:r>
        <w:rPr>
          <w:w w:val="105"/>
        </w:rPr>
        <w:t> que</w:t>
      </w:r>
      <w:r>
        <w:rPr>
          <w:w w:val="105"/>
        </w:rPr>
        <w:t> les</w:t>
      </w:r>
      <w:r>
        <w:rPr>
          <w:w w:val="105"/>
        </w:rPr>
        <w:t> permite</w:t>
      </w:r>
      <w:r>
        <w:rPr>
          <w:w w:val="105"/>
        </w:rPr>
        <w:t> estructurarse</w:t>
      </w:r>
      <w:r>
        <w:rPr>
          <w:w w:val="105"/>
        </w:rPr>
        <w:t> como</w:t>
      </w:r>
      <w:r>
        <w:rPr>
          <w:w w:val="105"/>
        </w:rPr>
        <w:t> sujetos</w:t>
      </w:r>
      <w:r>
        <w:rPr>
          <w:w w:val="105"/>
        </w:rPr>
        <w:t> críticos,</w:t>
      </w:r>
      <w:r>
        <w:rPr>
          <w:w w:val="105"/>
        </w:rPr>
        <w:t> capaces</w:t>
      </w:r>
      <w:r>
        <w:rPr>
          <w:w w:val="105"/>
        </w:rPr>
        <w:t> de</w:t>
      </w:r>
      <w:r>
        <w:rPr>
          <w:w w:val="105"/>
        </w:rPr>
        <w:t> emocionarse</w:t>
      </w:r>
      <w:r>
        <w:rPr>
          <w:w w:val="105"/>
        </w:rPr>
        <w:t> e </w:t>
      </w:r>
      <w:r>
        <w:rPr>
          <w:spacing w:val="-2"/>
          <w:w w:val="105"/>
        </w:rPr>
        <w:t>incomodarse.</w:t>
      </w:r>
    </w:p>
    <w:p>
      <w:pPr>
        <w:pStyle w:val="BodyText"/>
        <w:spacing w:line="292" w:lineRule="auto" w:before="125"/>
        <w:ind w:left="379" w:right="372" w:firstLine="567"/>
        <w:jc w:val="both"/>
      </w:pPr>
      <w:r>
        <w:rPr>
          <w:w w:val="105"/>
        </w:rPr>
        <w:t>La recreación pensada para las niñas y los niños tiene en cuenta en sus diseños y espacios sus</w:t>
      </w:r>
      <w:r>
        <w:rPr>
          <w:w w:val="105"/>
        </w:rPr>
        <w:t> realidades</w:t>
      </w:r>
      <w:r>
        <w:rPr>
          <w:w w:val="105"/>
        </w:rPr>
        <w:t> sociales,</w:t>
      </w:r>
      <w:r>
        <w:rPr>
          <w:w w:val="105"/>
        </w:rPr>
        <w:t> culturales,</w:t>
      </w:r>
      <w:r>
        <w:rPr>
          <w:w w:val="105"/>
        </w:rPr>
        <w:t> sus</w:t>
      </w:r>
      <w:r>
        <w:rPr>
          <w:w w:val="105"/>
        </w:rPr>
        <w:t> saberes,</w:t>
      </w:r>
      <w:r>
        <w:rPr>
          <w:w w:val="105"/>
        </w:rPr>
        <w:t> sus</w:t>
      </w:r>
      <w:r>
        <w:rPr>
          <w:w w:val="105"/>
        </w:rPr>
        <w:t> visiones</w:t>
      </w:r>
      <w:r>
        <w:rPr>
          <w:w w:val="105"/>
        </w:rPr>
        <w:t> de</w:t>
      </w:r>
      <w:r>
        <w:rPr>
          <w:w w:val="105"/>
        </w:rPr>
        <w:t> mundo,</w:t>
      </w:r>
      <w:r>
        <w:rPr>
          <w:w w:val="105"/>
        </w:rPr>
        <w:t> y</w:t>
      </w:r>
      <w:r>
        <w:rPr>
          <w:w w:val="105"/>
        </w:rPr>
        <w:t> hace</w:t>
      </w:r>
      <w:r>
        <w:rPr>
          <w:w w:val="105"/>
        </w:rPr>
        <w:t> posible</w:t>
      </w:r>
      <w:r>
        <w:rPr>
          <w:w w:val="105"/>
        </w:rPr>
        <w:t> su participación en la construcción de estilos propios para recrearse y para generar experiencias que</w:t>
      </w:r>
      <w:r>
        <w:rPr>
          <w:w w:val="105"/>
        </w:rPr>
        <w:t> los</w:t>
      </w:r>
      <w:r>
        <w:rPr>
          <w:w w:val="105"/>
        </w:rPr>
        <w:t> reafirmen</w:t>
      </w:r>
      <w:r>
        <w:rPr>
          <w:w w:val="105"/>
        </w:rPr>
        <w:t> individual</w:t>
      </w:r>
      <w:r>
        <w:rPr>
          <w:w w:val="105"/>
        </w:rPr>
        <w:t> y</w:t>
      </w:r>
      <w:r>
        <w:rPr>
          <w:w w:val="105"/>
        </w:rPr>
        <w:t> colectivamente.</w:t>
      </w:r>
      <w:r>
        <w:rPr>
          <w:w w:val="105"/>
        </w:rPr>
        <w:t> Así</w:t>
      </w:r>
      <w:r>
        <w:rPr>
          <w:w w:val="105"/>
        </w:rPr>
        <w:t> pues</w:t>
      </w:r>
      <w:r>
        <w:rPr>
          <w:w w:val="105"/>
        </w:rPr>
        <w:t> que</w:t>
      </w:r>
      <w:r>
        <w:rPr>
          <w:w w:val="105"/>
        </w:rPr>
        <w:t> dentro</w:t>
      </w:r>
      <w:r>
        <w:rPr>
          <w:w w:val="105"/>
        </w:rPr>
        <w:t> del</w:t>
      </w:r>
      <w:r>
        <w:rPr>
          <w:w w:val="105"/>
        </w:rPr>
        <w:t> marco</w:t>
      </w:r>
      <w:r>
        <w:rPr>
          <w:w w:val="105"/>
        </w:rPr>
        <w:t> de</w:t>
      </w:r>
      <w:r>
        <w:rPr>
          <w:w w:val="105"/>
        </w:rPr>
        <w:t> la</w:t>
      </w:r>
      <w:r>
        <w:rPr>
          <w:w w:val="105"/>
        </w:rPr>
        <w:t> atención integral</w:t>
      </w:r>
      <w:r>
        <w:rPr>
          <w:spacing w:val="23"/>
          <w:w w:val="105"/>
        </w:rPr>
        <w:t> </w:t>
      </w:r>
      <w:r>
        <w:rPr>
          <w:w w:val="105"/>
        </w:rPr>
        <w:t>se</w:t>
      </w:r>
      <w:r>
        <w:rPr>
          <w:spacing w:val="22"/>
          <w:w w:val="105"/>
        </w:rPr>
        <w:t> </w:t>
      </w:r>
      <w:r>
        <w:rPr>
          <w:w w:val="105"/>
        </w:rPr>
        <w:t>establecen</w:t>
      </w:r>
      <w:r>
        <w:rPr>
          <w:spacing w:val="23"/>
          <w:w w:val="105"/>
        </w:rPr>
        <w:t> </w:t>
      </w:r>
      <w:r>
        <w:rPr>
          <w:w w:val="105"/>
        </w:rPr>
        <w:t>espacios</w:t>
      </w:r>
      <w:r>
        <w:rPr>
          <w:spacing w:val="22"/>
          <w:w w:val="105"/>
        </w:rPr>
        <w:t> </w:t>
      </w:r>
      <w:r>
        <w:rPr>
          <w:w w:val="105"/>
        </w:rPr>
        <w:t>donde</w:t>
      </w:r>
      <w:r>
        <w:rPr>
          <w:spacing w:val="22"/>
          <w:w w:val="105"/>
        </w:rPr>
        <w:t> </w:t>
      </w:r>
      <w:r>
        <w:rPr>
          <w:w w:val="105"/>
        </w:rPr>
        <w:t>se</w:t>
      </w:r>
      <w:r>
        <w:rPr>
          <w:spacing w:val="22"/>
          <w:w w:val="105"/>
        </w:rPr>
        <w:t> </w:t>
      </w:r>
      <w:r>
        <w:rPr>
          <w:w w:val="105"/>
        </w:rPr>
        <w:t>posibilita</w:t>
      </w:r>
      <w:r>
        <w:rPr>
          <w:spacing w:val="23"/>
          <w:w w:val="105"/>
        </w:rPr>
        <w:t> </w:t>
      </w:r>
      <w:r>
        <w:rPr>
          <w:w w:val="105"/>
        </w:rPr>
        <w:t>la</w:t>
      </w:r>
      <w:r>
        <w:rPr>
          <w:spacing w:val="23"/>
          <w:w w:val="105"/>
        </w:rPr>
        <w:t> </w:t>
      </w:r>
      <w:r>
        <w:rPr>
          <w:w w:val="105"/>
        </w:rPr>
        <w:t>adquisición</w:t>
      </w:r>
      <w:r>
        <w:rPr>
          <w:spacing w:val="23"/>
          <w:w w:val="105"/>
        </w:rPr>
        <w:t> </w:t>
      </w:r>
      <w:r>
        <w:rPr>
          <w:w w:val="105"/>
        </w:rPr>
        <w:t>de</w:t>
      </w:r>
      <w:r>
        <w:rPr>
          <w:spacing w:val="24"/>
          <w:w w:val="105"/>
        </w:rPr>
        <w:t> </w:t>
      </w:r>
      <w:r>
        <w:rPr>
          <w:w w:val="105"/>
        </w:rPr>
        <w:t>las</w:t>
      </w:r>
      <w:r>
        <w:rPr>
          <w:spacing w:val="22"/>
          <w:w w:val="105"/>
        </w:rPr>
        <w:t> </w:t>
      </w:r>
      <w:r>
        <w:rPr>
          <w:w w:val="105"/>
        </w:rPr>
        <w:t>vivencias</w:t>
      </w:r>
      <w:r>
        <w:rPr>
          <w:spacing w:val="22"/>
          <w:w w:val="105"/>
        </w:rPr>
        <w:t> </w:t>
      </w:r>
      <w:r>
        <w:rPr>
          <w:w w:val="105"/>
        </w:rPr>
        <w:t>en</w:t>
      </w:r>
      <w:r>
        <w:rPr>
          <w:spacing w:val="23"/>
          <w:w w:val="105"/>
        </w:rPr>
        <w:t> </w:t>
      </w:r>
      <w:r>
        <w:rPr>
          <w:w w:val="105"/>
        </w:rPr>
        <w:t>los</w:t>
      </w:r>
      <w:r>
        <w:rPr>
          <w:spacing w:val="22"/>
          <w:w w:val="105"/>
        </w:rPr>
        <w:t> </w:t>
      </w:r>
      <w:r>
        <w:rPr>
          <w:w w:val="105"/>
        </w:rPr>
        <w:t>niños y</w:t>
      </w:r>
      <w:r>
        <w:rPr>
          <w:w w:val="105"/>
        </w:rPr>
        <w:t> las</w:t>
      </w:r>
      <w:r>
        <w:rPr>
          <w:w w:val="105"/>
        </w:rPr>
        <w:t> niñas,</w:t>
      </w:r>
      <w:r>
        <w:rPr>
          <w:w w:val="105"/>
        </w:rPr>
        <w:t> uno</w:t>
      </w:r>
      <w:r>
        <w:rPr>
          <w:w w:val="105"/>
        </w:rPr>
        <w:t> de</w:t>
      </w:r>
      <w:r>
        <w:rPr>
          <w:w w:val="105"/>
        </w:rPr>
        <w:t> los</w:t>
      </w:r>
      <w:r>
        <w:rPr>
          <w:w w:val="105"/>
        </w:rPr>
        <w:t> espacios</w:t>
      </w:r>
      <w:r>
        <w:rPr>
          <w:w w:val="105"/>
        </w:rPr>
        <w:t> en</w:t>
      </w:r>
      <w:r>
        <w:rPr>
          <w:w w:val="105"/>
        </w:rPr>
        <w:t> los</w:t>
      </w:r>
      <w:r>
        <w:rPr>
          <w:w w:val="105"/>
        </w:rPr>
        <w:t> que</w:t>
      </w:r>
      <w:r>
        <w:rPr>
          <w:w w:val="105"/>
        </w:rPr>
        <w:t> se</w:t>
      </w:r>
      <w:r>
        <w:rPr>
          <w:w w:val="105"/>
        </w:rPr>
        <w:t> pretende</w:t>
      </w:r>
      <w:r>
        <w:rPr>
          <w:w w:val="105"/>
        </w:rPr>
        <w:t> obtener</w:t>
      </w:r>
      <w:r>
        <w:rPr>
          <w:w w:val="105"/>
        </w:rPr>
        <w:t> un</w:t>
      </w:r>
      <w:r>
        <w:rPr>
          <w:w w:val="105"/>
        </w:rPr>
        <w:t> desarrollo</w:t>
      </w:r>
      <w:r>
        <w:rPr>
          <w:w w:val="105"/>
        </w:rPr>
        <w:t> integral</w:t>
      </w:r>
      <w:r>
        <w:rPr>
          <w:w w:val="105"/>
        </w:rPr>
        <w:t> es</w:t>
      </w:r>
      <w:r>
        <w:rPr>
          <w:w w:val="105"/>
        </w:rPr>
        <w:t> el espacio</w:t>
      </w:r>
      <w:r>
        <w:rPr>
          <w:spacing w:val="40"/>
          <w:w w:val="105"/>
        </w:rPr>
        <w:t> </w:t>
      </w:r>
      <w:r>
        <w:rPr>
          <w:w w:val="105"/>
        </w:rPr>
        <w:t>público,</w:t>
      </w:r>
      <w:r>
        <w:rPr>
          <w:spacing w:val="40"/>
          <w:w w:val="105"/>
        </w:rPr>
        <w:t> </w:t>
      </w:r>
      <w:r>
        <w:rPr>
          <w:w w:val="105"/>
        </w:rPr>
        <w:t>el</w:t>
      </w:r>
      <w:r>
        <w:rPr>
          <w:spacing w:val="40"/>
          <w:w w:val="105"/>
        </w:rPr>
        <w:t> </w:t>
      </w:r>
      <w:r>
        <w:rPr>
          <w:w w:val="105"/>
        </w:rPr>
        <w:t>cual</w:t>
      </w:r>
      <w:r>
        <w:rPr>
          <w:spacing w:val="40"/>
          <w:w w:val="105"/>
        </w:rPr>
        <w:t> </w:t>
      </w:r>
      <w:r>
        <w:rPr>
          <w:w w:val="105"/>
        </w:rPr>
        <w:t>cumple</w:t>
      </w:r>
      <w:r>
        <w:rPr>
          <w:spacing w:val="40"/>
          <w:w w:val="105"/>
        </w:rPr>
        <w:t> </w:t>
      </w:r>
      <w:r>
        <w:rPr>
          <w:w w:val="105"/>
        </w:rPr>
        <w:t>un</w:t>
      </w:r>
      <w:r>
        <w:rPr>
          <w:spacing w:val="40"/>
          <w:w w:val="105"/>
        </w:rPr>
        <w:t> </w:t>
      </w:r>
      <w:r>
        <w:rPr>
          <w:w w:val="105"/>
        </w:rPr>
        <w:t>papel</w:t>
      </w:r>
      <w:r>
        <w:rPr>
          <w:spacing w:val="40"/>
          <w:w w:val="105"/>
        </w:rPr>
        <w:t> </w:t>
      </w:r>
      <w:r>
        <w:rPr>
          <w:w w:val="105"/>
        </w:rPr>
        <w:t>esencial</w:t>
      </w:r>
      <w:r>
        <w:rPr>
          <w:spacing w:val="40"/>
          <w:w w:val="105"/>
        </w:rPr>
        <w:t> </w:t>
      </w:r>
      <w:r>
        <w:rPr>
          <w:w w:val="105"/>
        </w:rPr>
        <w:t>en</w:t>
      </w:r>
      <w:r>
        <w:rPr>
          <w:spacing w:val="40"/>
          <w:w w:val="105"/>
        </w:rPr>
        <w:t> </w:t>
      </w:r>
      <w:r>
        <w:rPr>
          <w:w w:val="105"/>
        </w:rPr>
        <w:t>la</w:t>
      </w:r>
      <w:r>
        <w:rPr>
          <w:spacing w:val="40"/>
          <w:w w:val="105"/>
        </w:rPr>
        <w:t> </w:t>
      </w:r>
      <w:r>
        <w:rPr>
          <w:w w:val="105"/>
        </w:rPr>
        <w:t>construcción</w:t>
      </w:r>
      <w:r>
        <w:rPr>
          <w:spacing w:val="40"/>
          <w:w w:val="105"/>
        </w:rPr>
        <w:t> </w:t>
      </w:r>
      <w:r>
        <w:rPr>
          <w:w w:val="105"/>
        </w:rPr>
        <w:t>de</w:t>
      </w:r>
      <w:r>
        <w:rPr>
          <w:spacing w:val="40"/>
          <w:w w:val="105"/>
        </w:rPr>
        <w:t> </w:t>
      </w:r>
      <w:r>
        <w:rPr>
          <w:w w:val="105"/>
        </w:rPr>
        <w:t>la</w:t>
      </w:r>
      <w:r>
        <w:rPr>
          <w:spacing w:val="40"/>
          <w:w w:val="105"/>
        </w:rPr>
        <w:t> </w:t>
      </w:r>
      <w:r>
        <w:rPr>
          <w:w w:val="105"/>
        </w:rPr>
        <w:t>identidad</w:t>
      </w:r>
      <w:r>
        <w:rPr>
          <w:spacing w:val="40"/>
          <w:w w:val="105"/>
        </w:rPr>
        <w:t> </w:t>
      </w:r>
      <w:r>
        <w:rPr>
          <w:w w:val="105"/>
        </w:rPr>
        <w:t>de</w:t>
      </w:r>
      <w:r>
        <w:rPr>
          <w:spacing w:val="40"/>
          <w:w w:val="105"/>
        </w:rPr>
        <w:t> </w:t>
      </w:r>
      <w:r>
        <w:rPr>
          <w:w w:val="105"/>
        </w:rPr>
        <w:t>las niñas</w:t>
      </w:r>
      <w:r>
        <w:rPr>
          <w:spacing w:val="25"/>
          <w:w w:val="105"/>
        </w:rPr>
        <w:t> </w:t>
      </w:r>
      <w:r>
        <w:rPr>
          <w:w w:val="105"/>
        </w:rPr>
        <w:t>y</w:t>
      </w:r>
      <w:r>
        <w:rPr>
          <w:spacing w:val="25"/>
          <w:w w:val="105"/>
        </w:rPr>
        <w:t> </w:t>
      </w:r>
      <w:r>
        <w:rPr>
          <w:w w:val="105"/>
        </w:rPr>
        <w:t>los</w:t>
      </w:r>
      <w:r>
        <w:rPr>
          <w:spacing w:val="25"/>
          <w:w w:val="105"/>
        </w:rPr>
        <w:t> </w:t>
      </w:r>
      <w:r>
        <w:rPr>
          <w:w w:val="105"/>
        </w:rPr>
        <w:t>niños,</w:t>
      </w:r>
      <w:r>
        <w:rPr>
          <w:spacing w:val="25"/>
          <w:w w:val="105"/>
        </w:rPr>
        <w:t> </w:t>
      </w:r>
      <w:r>
        <w:rPr>
          <w:w w:val="105"/>
        </w:rPr>
        <w:t>en</w:t>
      </w:r>
      <w:r>
        <w:rPr>
          <w:spacing w:val="25"/>
          <w:w w:val="105"/>
        </w:rPr>
        <w:t> </w:t>
      </w:r>
      <w:r>
        <w:rPr>
          <w:w w:val="105"/>
        </w:rPr>
        <w:t>el</w:t>
      </w:r>
      <w:r>
        <w:rPr>
          <w:spacing w:val="26"/>
          <w:w w:val="105"/>
        </w:rPr>
        <w:t> </w:t>
      </w:r>
      <w:r>
        <w:rPr>
          <w:w w:val="105"/>
        </w:rPr>
        <w:t>ejercicio</w:t>
      </w:r>
      <w:r>
        <w:rPr>
          <w:spacing w:val="26"/>
          <w:w w:val="105"/>
        </w:rPr>
        <w:t> </w:t>
      </w:r>
      <w:r>
        <w:rPr>
          <w:w w:val="105"/>
        </w:rPr>
        <w:t>ciudadano</w:t>
      </w:r>
      <w:r>
        <w:rPr>
          <w:spacing w:val="25"/>
          <w:w w:val="105"/>
        </w:rPr>
        <w:t> </w:t>
      </w:r>
      <w:r>
        <w:rPr>
          <w:w w:val="105"/>
        </w:rPr>
        <w:t>y</w:t>
      </w:r>
      <w:r>
        <w:rPr>
          <w:spacing w:val="25"/>
          <w:w w:val="105"/>
        </w:rPr>
        <w:t> </w:t>
      </w:r>
      <w:r>
        <w:rPr>
          <w:w w:val="105"/>
        </w:rPr>
        <w:t>en</w:t>
      </w:r>
      <w:r>
        <w:rPr>
          <w:spacing w:val="25"/>
          <w:w w:val="105"/>
        </w:rPr>
        <w:t> </w:t>
      </w:r>
      <w:r>
        <w:rPr>
          <w:w w:val="105"/>
        </w:rPr>
        <w:t>la</w:t>
      </w:r>
      <w:r>
        <w:rPr>
          <w:spacing w:val="25"/>
          <w:w w:val="105"/>
        </w:rPr>
        <w:t> </w:t>
      </w:r>
      <w:r>
        <w:rPr>
          <w:w w:val="105"/>
        </w:rPr>
        <w:t>formación</w:t>
      </w:r>
      <w:r>
        <w:rPr>
          <w:spacing w:val="25"/>
          <w:w w:val="105"/>
        </w:rPr>
        <w:t> </w:t>
      </w:r>
      <w:r>
        <w:rPr>
          <w:w w:val="105"/>
        </w:rPr>
        <w:t>democrática</w:t>
      </w:r>
      <w:r>
        <w:rPr>
          <w:spacing w:val="26"/>
          <w:w w:val="105"/>
        </w:rPr>
        <w:t> </w:t>
      </w:r>
      <w:r>
        <w:rPr>
          <w:w w:val="105"/>
        </w:rPr>
        <w:t>pues</w:t>
      </w:r>
      <w:r>
        <w:rPr>
          <w:spacing w:val="25"/>
          <w:w w:val="105"/>
        </w:rPr>
        <w:t> </w:t>
      </w:r>
      <w:r>
        <w:rPr>
          <w:w w:val="105"/>
        </w:rPr>
        <w:t>se</w:t>
      </w:r>
      <w:r>
        <w:rPr>
          <w:spacing w:val="25"/>
          <w:w w:val="105"/>
        </w:rPr>
        <w:t> </w:t>
      </w:r>
      <w:r>
        <w:rPr>
          <w:w w:val="105"/>
        </w:rPr>
        <w:t>constituye en</w:t>
      </w:r>
      <w:r>
        <w:rPr>
          <w:w w:val="105"/>
        </w:rPr>
        <w:t> un</w:t>
      </w:r>
      <w:r>
        <w:rPr>
          <w:w w:val="105"/>
        </w:rPr>
        <w:t> espacio</w:t>
      </w:r>
      <w:r>
        <w:rPr>
          <w:w w:val="105"/>
        </w:rPr>
        <w:t> vital</w:t>
      </w:r>
      <w:r>
        <w:rPr>
          <w:w w:val="105"/>
        </w:rPr>
        <w:t> y</w:t>
      </w:r>
      <w:r>
        <w:rPr>
          <w:w w:val="105"/>
        </w:rPr>
        <w:t> humanizante</w:t>
      </w:r>
      <w:r>
        <w:rPr>
          <w:w w:val="105"/>
        </w:rPr>
        <w:t> que</w:t>
      </w:r>
      <w:r>
        <w:rPr>
          <w:w w:val="105"/>
        </w:rPr>
        <w:t> les</w:t>
      </w:r>
      <w:r>
        <w:rPr>
          <w:w w:val="105"/>
        </w:rPr>
        <w:t> permite</w:t>
      </w:r>
      <w:r>
        <w:rPr>
          <w:w w:val="105"/>
        </w:rPr>
        <w:t> integrar</w:t>
      </w:r>
      <w:r>
        <w:rPr>
          <w:w w:val="105"/>
        </w:rPr>
        <w:t> su</w:t>
      </w:r>
      <w:r>
        <w:rPr>
          <w:w w:val="105"/>
        </w:rPr>
        <w:t> condición</w:t>
      </w:r>
      <w:r>
        <w:rPr>
          <w:w w:val="105"/>
        </w:rPr>
        <w:t> de</w:t>
      </w:r>
      <w:r>
        <w:rPr>
          <w:w w:val="105"/>
        </w:rPr>
        <w:t> seres</w:t>
      </w:r>
      <w:r>
        <w:rPr>
          <w:w w:val="105"/>
        </w:rPr>
        <w:t> vivos,</w:t>
      </w:r>
      <w:r>
        <w:rPr>
          <w:w w:val="105"/>
        </w:rPr>
        <w:t> seres sociales</w:t>
      </w:r>
      <w:r>
        <w:rPr>
          <w:w w:val="105"/>
        </w:rPr>
        <w:t> y</w:t>
      </w:r>
      <w:r>
        <w:rPr>
          <w:w w:val="105"/>
        </w:rPr>
        <w:t> seres</w:t>
      </w:r>
      <w:r>
        <w:rPr>
          <w:w w:val="105"/>
        </w:rPr>
        <w:t> culturales;</w:t>
      </w:r>
      <w:r>
        <w:rPr>
          <w:w w:val="105"/>
        </w:rPr>
        <w:t> se</w:t>
      </w:r>
      <w:r>
        <w:rPr>
          <w:w w:val="105"/>
        </w:rPr>
        <w:t> compone</w:t>
      </w:r>
      <w:r>
        <w:rPr>
          <w:w w:val="105"/>
        </w:rPr>
        <w:t> de</w:t>
      </w:r>
      <w:r>
        <w:rPr>
          <w:w w:val="105"/>
        </w:rPr>
        <w:t> espacios</w:t>
      </w:r>
      <w:r>
        <w:rPr>
          <w:w w:val="105"/>
        </w:rPr>
        <w:t> abiertos</w:t>
      </w:r>
      <w:r>
        <w:rPr>
          <w:w w:val="105"/>
        </w:rPr>
        <w:t> (plazas,</w:t>
      </w:r>
      <w:r>
        <w:rPr>
          <w:w w:val="105"/>
        </w:rPr>
        <w:t> playas,</w:t>
      </w:r>
      <w:r>
        <w:rPr>
          <w:w w:val="105"/>
        </w:rPr>
        <w:t> parques,</w:t>
      </w:r>
      <w:r>
        <w:rPr>
          <w:w w:val="105"/>
        </w:rPr>
        <w:t> vías) caracterizados por el libre acceso y de lugares ubicados en infraestructuras de acceso permitido a los cuales</w:t>
      </w:r>
      <w:r>
        <w:rPr>
          <w:w w:val="105"/>
        </w:rPr>
        <w:t> la comunidad atribuye</w:t>
      </w:r>
      <w:r>
        <w:rPr>
          <w:w w:val="105"/>
        </w:rPr>
        <w:t> valor</w:t>
      </w:r>
      <w:r>
        <w:rPr>
          <w:w w:val="105"/>
        </w:rPr>
        <w:t> político,</w:t>
      </w:r>
      <w:r>
        <w:rPr>
          <w:w w:val="105"/>
        </w:rPr>
        <w:t> histórico,</w:t>
      </w:r>
      <w:r>
        <w:rPr>
          <w:w w:val="105"/>
        </w:rPr>
        <w:t> cultural o</w:t>
      </w:r>
      <w:r>
        <w:rPr>
          <w:w w:val="105"/>
        </w:rPr>
        <w:t> sagrado (bibliotecas, ludotecas, casas de la cultura, museos, teatros, templos, malocas, escenarios de participación).</w:t>
      </w:r>
    </w:p>
    <w:p>
      <w:pPr>
        <w:pStyle w:val="BodyText"/>
        <w:spacing w:line="292" w:lineRule="auto" w:before="133"/>
        <w:ind w:left="380" w:right="372" w:firstLine="567"/>
        <w:jc w:val="both"/>
      </w:pPr>
      <w:r>
        <w:rPr>
          <w:w w:val="105"/>
        </w:rPr>
        <w:t>Es por ello que se promueve a través de esta línea de inversión la posibilidad de pensarse </w:t>
      </w:r>
      <w:r>
        <w:rPr>
          <w:w w:val="110"/>
        </w:rPr>
        <w:t>el</w:t>
      </w:r>
      <w:r>
        <w:rPr>
          <w:spacing w:val="-10"/>
          <w:w w:val="110"/>
        </w:rPr>
        <w:t> </w:t>
      </w:r>
      <w:r>
        <w:rPr>
          <w:w w:val="110"/>
        </w:rPr>
        <w:t>espacio</w:t>
      </w:r>
      <w:r>
        <w:rPr>
          <w:spacing w:val="-11"/>
          <w:w w:val="110"/>
        </w:rPr>
        <w:t> </w:t>
      </w:r>
      <w:r>
        <w:rPr>
          <w:w w:val="110"/>
        </w:rPr>
        <w:t>público</w:t>
      </w:r>
      <w:r>
        <w:rPr>
          <w:spacing w:val="-10"/>
          <w:w w:val="110"/>
        </w:rPr>
        <w:t> </w:t>
      </w:r>
      <w:r>
        <w:rPr>
          <w:w w:val="110"/>
        </w:rPr>
        <w:t>desde</w:t>
      </w:r>
      <w:r>
        <w:rPr>
          <w:spacing w:val="-11"/>
          <w:w w:val="110"/>
        </w:rPr>
        <w:t> </w:t>
      </w:r>
      <w:r>
        <w:rPr>
          <w:w w:val="110"/>
        </w:rPr>
        <w:t>la</w:t>
      </w:r>
      <w:r>
        <w:rPr>
          <w:spacing w:val="-10"/>
          <w:w w:val="110"/>
        </w:rPr>
        <w:t> </w:t>
      </w:r>
      <w:r>
        <w:rPr>
          <w:w w:val="110"/>
        </w:rPr>
        <w:t>concepción</w:t>
      </w:r>
      <w:r>
        <w:rPr>
          <w:spacing w:val="-11"/>
          <w:w w:val="110"/>
        </w:rPr>
        <w:t> </w:t>
      </w:r>
      <w:r>
        <w:rPr>
          <w:w w:val="110"/>
        </w:rPr>
        <w:t>y</w:t>
      </w:r>
      <w:r>
        <w:rPr>
          <w:spacing w:val="-11"/>
          <w:w w:val="110"/>
        </w:rPr>
        <w:t> </w:t>
      </w:r>
      <w:r>
        <w:rPr>
          <w:w w:val="110"/>
        </w:rPr>
        <w:t>necesidad</w:t>
      </w:r>
      <w:r>
        <w:rPr>
          <w:spacing w:val="-10"/>
          <w:w w:val="110"/>
        </w:rPr>
        <w:t> </w:t>
      </w:r>
      <w:r>
        <w:rPr>
          <w:w w:val="110"/>
        </w:rPr>
        <w:t>de</w:t>
      </w:r>
      <w:r>
        <w:rPr>
          <w:spacing w:val="-11"/>
          <w:w w:val="110"/>
        </w:rPr>
        <w:t> </w:t>
      </w:r>
      <w:r>
        <w:rPr>
          <w:w w:val="110"/>
        </w:rPr>
        <w:t>apropiación</w:t>
      </w:r>
      <w:r>
        <w:rPr>
          <w:spacing w:val="-10"/>
          <w:w w:val="110"/>
        </w:rPr>
        <w:t> </w:t>
      </w:r>
      <w:r>
        <w:rPr>
          <w:w w:val="110"/>
        </w:rPr>
        <w:t>en</w:t>
      </w:r>
      <w:r>
        <w:rPr>
          <w:spacing w:val="-11"/>
          <w:w w:val="110"/>
        </w:rPr>
        <w:t> </w:t>
      </w:r>
      <w:r>
        <w:rPr>
          <w:w w:val="110"/>
        </w:rPr>
        <w:t>el</w:t>
      </w:r>
      <w:r>
        <w:rPr>
          <w:spacing w:val="-10"/>
          <w:w w:val="110"/>
        </w:rPr>
        <w:t> </w:t>
      </w:r>
      <w:r>
        <w:rPr>
          <w:w w:val="110"/>
        </w:rPr>
        <w:t>cual</w:t>
      </w:r>
      <w:r>
        <w:rPr>
          <w:spacing w:val="-10"/>
          <w:w w:val="110"/>
        </w:rPr>
        <w:t> </w:t>
      </w:r>
      <w:r>
        <w:rPr>
          <w:w w:val="110"/>
        </w:rPr>
        <w:t>transcurre</w:t>
      </w:r>
      <w:r>
        <w:rPr>
          <w:spacing w:val="-11"/>
          <w:w w:val="110"/>
        </w:rPr>
        <w:t> </w:t>
      </w:r>
      <w:r>
        <w:rPr>
          <w:w w:val="110"/>
        </w:rPr>
        <w:t>parte de</w:t>
      </w:r>
      <w:r>
        <w:rPr>
          <w:spacing w:val="32"/>
          <w:w w:val="110"/>
        </w:rPr>
        <w:t> </w:t>
      </w:r>
      <w:r>
        <w:rPr>
          <w:w w:val="110"/>
        </w:rPr>
        <w:t>la</w:t>
      </w:r>
      <w:r>
        <w:rPr>
          <w:spacing w:val="32"/>
          <w:w w:val="110"/>
        </w:rPr>
        <w:t> </w:t>
      </w:r>
      <w:r>
        <w:rPr>
          <w:w w:val="110"/>
        </w:rPr>
        <w:t>vida</w:t>
      </w:r>
      <w:r>
        <w:rPr>
          <w:spacing w:val="32"/>
          <w:w w:val="110"/>
        </w:rPr>
        <w:t> </w:t>
      </w:r>
      <w:r>
        <w:rPr>
          <w:w w:val="110"/>
        </w:rPr>
        <w:t>de</w:t>
      </w:r>
      <w:r>
        <w:rPr>
          <w:spacing w:val="32"/>
          <w:w w:val="110"/>
        </w:rPr>
        <w:t> </w:t>
      </w:r>
      <w:r>
        <w:rPr>
          <w:w w:val="110"/>
        </w:rPr>
        <w:t>las</w:t>
      </w:r>
      <w:r>
        <w:rPr>
          <w:spacing w:val="32"/>
          <w:w w:val="110"/>
        </w:rPr>
        <w:t> </w:t>
      </w:r>
      <w:r>
        <w:rPr>
          <w:w w:val="110"/>
        </w:rPr>
        <w:t>niñas</w:t>
      </w:r>
      <w:r>
        <w:rPr>
          <w:spacing w:val="32"/>
          <w:w w:val="110"/>
        </w:rPr>
        <w:t> </w:t>
      </w:r>
      <w:r>
        <w:rPr>
          <w:w w:val="110"/>
        </w:rPr>
        <w:t>y</w:t>
      </w:r>
      <w:r>
        <w:rPr>
          <w:spacing w:val="33"/>
          <w:w w:val="110"/>
        </w:rPr>
        <w:t> </w:t>
      </w:r>
      <w:r>
        <w:rPr>
          <w:w w:val="110"/>
        </w:rPr>
        <w:t>los</w:t>
      </w:r>
      <w:r>
        <w:rPr>
          <w:spacing w:val="33"/>
          <w:w w:val="110"/>
        </w:rPr>
        <w:t> </w:t>
      </w:r>
      <w:r>
        <w:rPr>
          <w:w w:val="110"/>
        </w:rPr>
        <w:t>niños</w:t>
      </w:r>
      <w:r>
        <w:rPr>
          <w:spacing w:val="32"/>
          <w:w w:val="110"/>
        </w:rPr>
        <w:t> </w:t>
      </w:r>
      <w:r>
        <w:rPr>
          <w:w w:val="110"/>
        </w:rPr>
        <w:t>y</w:t>
      </w:r>
      <w:r>
        <w:rPr>
          <w:spacing w:val="32"/>
          <w:w w:val="110"/>
        </w:rPr>
        <w:t> </w:t>
      </w:r>
      <w:r>
        <w:rPr>
          <w:w w:val="110"/>
        </w:rPr>
        <w:t>en</w:t>
      </w:r>
      <w:r>
        <w:rPr>
          <w:spacing w:val="33"/>
          <w:w w:val="110"/>
        </w:rPr>
        <w:t> </w:t>
      </w:r>
      <w:r>
        <w:rPr>
          <w:w w:val="110"/>
        </w:rPr>
        <w:t>el</w:t>
      </w:r>
      <w:r>
        <w:rPr>
          <w:spacing w:val="32"/>
          <w:w w:val="110"/>
        </w:rPr>
        <w:t> </w:t>
      </w:r>
      <w:r>
        <w:rPr>
          <w:w w:val="110"/>
        </w:rPr>
        <w:t>que</w:t>
      </w:r>
      <w:r>
        <w:rPr>
          <w:spacing w:val="32"/>
          <w:w w:val="110"/>
        </w:rPr>
        <w:t> </w:t>
      </w:r>
      <w:r>
        <w:rPr>
          <w:w w:val="110"/>
        </w:rPr>
        <w:t>se</w:t>
      </w:r>
      <w:r>
        <w:rPr>
          <w:spacing w:val="32"/>
          <w:w w:val="110"/>
        </w:rPr>
        <w:t> </w:t>
      </w:r>
      <w:r>
        <w:rPr>
          <w:w w:val="110"/>
        </w:rPr>
        <w:t>debe</w:t>
      </w:r>
      <w:r>
        <w:rPr>
          <w:spacing w:val="33"/>
          <w:w w:val="110"/>
        </w:rPr>
        <w:t> </w:t>
      </w:r>
      <w:r>
        <w:rPr>
          <w:w w:val="110"/>
        </w:rPr>
        <w:t>impulsar</w:t>
      </w:r>
      <w:r>
        <w:rPr>
          <w:spacing w:val="32"/>
          <w:w w:val="110"/>
        </w:rPr>
        <w:t> </w:t>
      </w:r>
      <w:r>
        <w:rPr>
          <w:w w:val="110"/>
        </w:rPr>
        <w:t>y</w:t>
      </w:r>
      <w:r>
        <w:rPr>
          <w:spacing w:val="32"/>
          <w:w w:val="110"/>
        </w:rPr>
        <w:t> </w:t>
      </w:r>
      <w:r>
        <w:rPr>
          <w:w w:val="110"/>
        </w:rPr>
        <w:t>avivar</w:t>
      </w:r>
      <w:r>
        <w:rPr>
          <w:spacing w:val="32"/>
          <w:w w:val="110"/>
        </w:rPr>
        <w:t> </w:t>
      </w:r>
      <w:r>
        <w:rPr>
          <w:w w:val="110"/>
        </w:rPr>
        <w:t>la</w:t>
      </w:r>
      <w:r>
        <w:rPr>
          <w:spacing w:val="33"/>
          <w:w w:val="110"/>
        </w:rPr>
        <w:t> </w:t>
      </w:r>
      <w:r>
        <w:rPr>
          <w:w w:val="110"/>
        </w:rPr>
        <w:t>curiosidad</w:t>
      </w:r>
      <w:r>
        <w:rPr>
          <w:spacing w:val="32"/>
          <w:w w:val="110"/>
        </w:rPr>
        <w:t> </w:t>
      </w:r>
      <w:r>
        <w:rPr>
          <w:spacing w:val="-10"/>
          <w:w w:val="110"/>
        </w:rPr>
        <w:t>y</w:t>
      </w:r>
    </w:p>
    <w:p>
      <w:pPr>
        <w:spacing w:after="0" w:line="292" w:lineRule="auto"/>
        <w:jc w:val="both"/>
        <w:sectPr>
          <w:pgSz w:w="11910" w:h="16840"/>
          <w:pgMar w:header="0" w:footer="1014" w:top="1720" w:bottom="1220" w:left="1180" w:right="900"/>
        </w:sectPr>
      </w:pPr>
    </w:p>
    <w:p>
      <w:pPr>
        <w:pStyle w:val="BodyText"/>
        <w:spacing w:line="292" w:lineRule="auto" w:before="83"/>
        <w:ind w:left="379" w:right="374"/>
        <w:jc w:val="both"/>
      </w:pPr>
      <w:r>
        <w:rPr>
          <w:w w:val="105"/>
        </w:rPr>
        <w:t>despliegue de vivencias. Este espacio público le permite al niño y a la niña explorar el medio, pasar por los afectos y la interacción, posibilitando el reconocerse como sujeto diferenciado del mundo, además, les permite experimentar y avanzar en la vivencia de ser parte de grupos que los llevan a embarcarse en aventuras, intercambiar ideas, saberes y opiniones, con sus pares,</w:t>
      </w:r>
      <w:r>
        <w:rPr>
          <w:spacing w:val="80"/>
          <w:w w:val="105"/>
        </w:rPr>
        <w:t> </w:t>
      </w:r>
      <w:r>
        <w:rPr>
          <w:w w:val="105"/>
        </w:rPr>
        <w:t>sus maestras, maestros, agentes educativos y otros adultos.</w:t>
      </w:r>
    </w:p>
    <w:p>
      <w:pPr>
        <w:pStyle w:val="BodyText"/>
        <w:spacing w:line="292" w:lineRule="auto" w:before="125"/>
        <w:ind w:left="379" w:right="373" w:firstLine="567"/>
        <w:jc w:val="both"/>
      </w:pPr>
      <w:r>
        <w:rPr>
          <w:w w:val="105"/>
        </w:rPr>
        <w:t>Los entornos son espacios físicos, sociales y culturales donde habitan los seres humanos, en</w:t>
      </w:r>
      <w:r>
        <w:rPr>
          <w:w w:val="105"/>
        </w:rPr>
        <w:t> los</w:t>
      </w:r>
      <w:r>
        <w:rPr>
          <w:w w:val="105"/>
        </w:rPr>
        <w:t> que</w:t>
      </w:r>
      <w:r>
        <w:rPr>
          <w:w w:val="105"/>
        </w:rPr>
        <w:t> se</w:t>
      </w:r>
      <w:r>
        <w:rPr>
          <w:w w:val="105"/>
        </w:rPr>
        <w:t> produce</w:t>
      </w:r>
      <w:r>
        <w:rPr>
          <w:w w:val="105"/>
        </w:rPr>
        <w:t> una</w:t>
      </w:r>
      <w:r>
        <w:rPr>
          <w:w w:val="105"/>
        </w:rPr>
        <w:t> intensa</w:t>
      </w:r>
      <w:r>
        <w:rPr>
          <w:w w:val="105"/>
        </w:rPr>
        <w:t> y</w:t>
      </w:r>
      <w:r>
        <w:rPr>
          <w:w w:val="105"/>
        </w:rPr>
        <w:t> continua</w:t>
      </w:r>
      <w:r>
        <w:rPr>
          <w:w w:val="105"/>
        </w:rPr>
        <w:t> interacción</w:t>
      </w:r>
      <w:r>
        <w:rPr>
          <w:w w:val="105"/>
        </w:rPr>
        <w:t> entre</w:t>
      </w:r>
      <w:r>
        <w:rPr>
          <w:w w:val="105"/>
        </w:rPr>
        <w:t> ellos,</w:t>
      </w:r>
      <w:r>
        <w:rPr>
          <w:w w:val="105"/>
        </w:rPr>
        <w:t> con</w:t>
      </w:r>
      <w:r>
        <w:rPr>
          <w:w w:val="105"/>
        </w:rPr>
        <w:t> el</w:t>
      </w:r>
      <w:r>
        <w:rPr>
          <w:w w:val="105"/>
        </w:rPr>
        <w:t> contexto</w:t>
      </w:r>
      <w:r>
        <w:rPr>
          <w:w w:val="105"/>
        </w:rPr>
        <w:t> que</w:t>
      </w:r>
      <w:r>
        <w:rPr>
          <w:w w:val="105"/>
        </w:rPr>
        <w:t> les rodea</w:t>
      </w:r>
      <w:r>
        <w:rPr>
          <w:w w:val="105"/>
        </w:rPr>
        <w:t> (espacio</w:t>
      </w:r>
      <w:r>
        <w:rPr>
          <w:w w:val="105"/>
        </w:rPr>
        <w:t> físico</w:t>
      </w:r>
      <w:r>
        <w:rPr>
          <w:w w:val="105"/>
        </w:rPr>
        <w:t> y</w:t>
      </w:r>
      <w:r>
        <w:rPr>
          <w:w w:val="105"/>
        </w:rPr>
        <w:t> biológico,</w:t>
      </w:r>
      <w:r>
        <w:rPr>
          <w:w w:val="105"/>
        </w:rPr>
        <w:t> ecosistema,</w:t>
      </w:r>
      <w:r>
        <w:rPr>
          <w:w w:val="105"/>
        </w:rPr>
        <w:t> comunidad,</w:t>
      </w:r>
      <w:r>
        <w:rPr>
          <w:w w:val="105"/>
        </w:rPr>
        <w:t> recreación,</w:t>
      </w:r>
      <w:r>
        <w:rPr>
          <w:w w:val="105"/>
        </w:rPr>
        <w:t> cultura</w:t>
      </w:r>
      <w:r>
        <w:rPr>
          <w:w w:val="105"/>
        </w:rPr>
        <w:t> y</w:t>
      </w:r>
      <w:r>
        <w:rPr>
          <w:w w:val="105"/>
        </w:rPr>
        <w:t> sociedad</w:t>
      </w:r>
      <w:r>
        <w:rPr>
          <w:w w:val="105"/>
        </w:rPr>
        <w:t> en general). Se caracterizan por tener unos contornos precisos y visibles, unas personas con roles definidos</w:t>
      </w:r>
      <w:r>
        <w:rPr>
          <w:w w:val="105"/>
        </w:rPr>
        <w:t> y</w:t>
      </w:r>
      <w:r>
        <w:rPr>
          <w:w w:val="105"/>
        </w:rPr>
        <w:t> una</w:t>
      </w:r>
      <w:r>
        <w:rPr>
          <w:w w:val="105"/>
        </w:rPr>
        <w:t> estructura</w:t>
      </w:r>
      <w:r>
        <w:rPr>
          <w:w w:val="105"/>
        </w:rPr>
        <w:t> organizativa.</w:t>
      </w:r>
      <w:r>
        <w:rPr>
          <w:w w:val="105"/>
        </w:rPr>
        <w:t> Su</w:t>
      </w:r>
      <w:r>
        <w:rPr>
          <w:w w:val="105"/>
        </w:rPr>
        <w:t> riqueza</w:t>
      </w:r>
      <w:r>
        <w:rPr>
          <w:w w:val="105"/>
        </w:rPr>
        <w:t> radica</w:t>
      </w:r>
      <w:r>
        <w:rPr>
          <w:w w:val="105"/>
        </w:rPr>
        <w:t> en</w:t>
      </w:r>
      <w:r>
        <w:rPr>
          <w:w w:val="105"/>
        </w:rPr>
        <w:t> la</w:t>
      </w:r>
      <w:r>
        <w:rPr>
          <w:w w:val="105"/>
        </w:rPr>
        <w:t> capacidad</w:t>
      </w:r>
      <w:r>
        <w:rPr>
          <w:w w:val="105"/>
        </w:rPr>
        <w:t> que</w:t>
      </w:r>
      <w:r>
        <w:rPr>
          <w:w w:val="105"/>
        </w:rPr>
        <w:t> tienen</w:t>
      </w:r>
      <w:r>
        <w:rPr>
          <w:w w:val="105"/>
        </w:rPr>
        <w:t> para favorecer</w:t>
      </w:r>
      <w:r>
        <w:rPr>
          <w:w w:val="105"/>
        </w:rPr>
        <w:t> el</w:t>
      </w:r>
      <w:r>
        <w:rPr>
          <w:w w:val="105"/>
        </w:rPr>
        <w:t> desarrollo</w:t>
      </w:r>
      <w:r>
        <w:rPr>
          <w:w w:val="105"/>
        </w:rPr>
        <w:t> de</w:t>
      </w:r>
      <w:r>
        <w:rPr>
          <w:w w:val="105"/>
        </w:rPr>
        <w:t> las</w:t>
      </w:r>
      <w:r>
        <w:rPr>
          <w:w w:val="105"/>
        </w:rPr>
        <w:t> niñas</w:t>
      </w:r>
      <w:r>
        <w:rPr>
          <w:w w:val="105"/>
        </w:rPr>
        <w:t> y</w:t>
      </w:r>
      <w:r>
        <w:rPr>
          <w:w w:val="105"/>
        </w:rPr>
        <w:t> los</w:t>
      </w:r>
      <w:r>
        <w:rPr>
          <w:w w:val="105"/>
        </w:rPr>
        <w:t> niños,</w:t>
      </w:r>
      <w:r>
        <w:rPr>
          <w:w w:val="105"/>
        </w:rPr>
        <w:t> para</w:t>
      </w:r>
      <w:r>
        <w:rPr>
          <w:w w:val="105"/>
        </w:rPr>
        <w:t> promover</w:t>
      </w:r>
      <w:r>
        <w:rPr>
          <w:w w:val="105"/>
        </w:rPr>
        <w:t> la</w:t>
      </w:r>
      <w:r>
        <w:rPr>
          <w:w w:val="105"/>
        </w:rPr>
        <w:t> construcción</w:t>
      </w:r>
      <w:r>
        <w:rPr>
          <w:w w:val="105"/>
        </w:rPr>
        <w:t> de</w:t>
      </w:r>
      <w:r>
        <w:rPr>
          <w:w w:val="105"/>
        </w:rPr>
        <w:t> su</w:t>
      </w:r>
      <w:r>
        <w:rPr>
          <w:w w:val="105"/>
        </w:rPr>
        <w:t> vida subjetiva</w:t>
      </w:r>
      <w:r>
        <w:rPr>
          <w:spacing w:val="40"/>
          <w:w w:val="105"/>
        </w:rPr>
        <w:t> </w:t>
      </w:r>
      <w:r>
        <w:rPr>
          <w:w w:val="105"/>
        </w:rPr>
        <w:t>y</w:t>
      </w:r>
      <w:r>
        <w:rPr>
          <w:spacing w:val="40"/>
          <w:w w:val="105"/>
        </w:rPr>
        <w:t> </w:t>
      </w:r>
      <w:r>
        <w:rPr>
          <w:w w:val="105"/>
        </w:rPr>
        <w:t>cotidiana</w:t>
      </w:r>
      <w:r>
        <w:rPr>
          <w:spacing w:val="40"/>
          <w:w w:val="105"/>
        </w:rPr>
        <w:t> </w:t>
      </w:r>
      <w:r>
        <w:rPr>
          <w:w w:val="105"/>
        </w:rPr>
        <w:t>y</w:t>
      </w:r>
      <w:r>
        <w:rPr>
          <w:spacing w:val="40"/>
          <w:w w:val="105"/>
        </w:rPr>
        <w:t> </w:t>
      </w:r>
      <w:r>
        <w:rPr>
          <w:w w:val="105"/>
        </w:rPr>
        <w:t>para</w:t>
      </w:r>
      <w:r>
        <w:rPr>
          <w:spacing w:val="40"/>
          <w:w w:val="105"/>
        </w:rPr>
        <w:t> </w:t>
      </w:r>
      <w:r>
        <w:rPr>
          <w:w w:val="105"/>
        </w:rPr>
        <w:t>vincularlos</w:t>
      </w:r>
      <w:r>
        <w:rPr>
          <w:spacing w:val="40"/>
          <w:w w:val="105"/>
        </w:rPr>
        <w:t> </w:t>
      </w:r>
      <w:r>
        <w:rPr>
          <w:w w:val="105"/>
        </w:rPr>
        <w:t>con</w:t>
      </w:r>
      <w:r>
        <w:rPr>
          <w:spacing w:val="40"/>
          <w:w w:val="105"/>
        </w:rPr>
        <w:t> </w:t>
      </w:r>
      <w:r>
        <w:rPr>
          <w:w w:val="105"/>
        </w:rPr>
        <w:t>la</w:t>
      </w:r>
      <w:r>
        <w:rPr>
          <w:spacing w:val="40"/>
          <w:w w:val="105"/>
        </w:rPr>
        <w:t> </w:t>
      </w:r>
      <w:r>
        <w:rPr>
          <w:w w:val="105"/>
        </w:rPr>
        <w:t>vida</w:t>
      </w:r>
      <w:r>
        <w:rPr>
          <w:spacing w:val="40"/>
          <w:w w:val="105"/>
        </w:rPr>
        <w:t> </w:t>
      </w:r>
      <w:r>
        <w:rPr>
          <w:w w:val="105"/>
        </w:rPr>
        <w:t>social,</w:t>
      </w:r>
      <w:r>
        <w:rPr>
          <w:w w:val="105"/>
        </w:rPr>
        <w:t> histórica,</w:t>
      </w:r>
      <w:r>
        <w:rPr>
          <w:w w:val="105"/>
        </w:rPr>
        <w:t> cultural,</w:t>
      </w:r>
      <w:r>
        <w:rPr>
          <w:spacing w:val="40"/>
          <w:w w:val="105"/>
        </w:rPr>
        <w:t> </w:t>
      </w:r>
      <w:r>
        <w:rPr>
          <w:w w:val="105"/>
        </w:rPr>
        <w:t>política</w:t>
      </w:r>
      <w:r>
        <w:rPr>
          <w:spacing w:val="40"/>
          <w:w w:val="105"/>
        </w:rPr>
        <w:t> </w:t>
      </w:r>
      <w:r>
        <w:rPr>
          <w:w w:val="105"/>
        </w:rPr>
        <w:t>y económica de la sociedad a la que pertenecen.</w:t>
      </w:r>
    </w:p>
    <w:p>
      <w:pPr>
        <w:pStyle w:val="BodyText"/>
        <w:spacing w:before="128"/>
        <w:ind w:left="380"/>
        <w:jc w:val="both"/>
      </w:pPr>
      <w:r>
        <w:rPr>
          <w:w w:val="105"/>
        </w:rPr>
        <w:t>Espacios</w:t>
      </w:r>
      <w:r>
        <w:rPr>
          <w:spacing w:val="48"/>
          <w:w w:val="105"/>
        </w:rPr>
        <w:t> </w:t>
      </w:r>
      <w:r>
        <w:rPr>
          <w:w w:val="105"/>
        </w:rPr>
        <w:t>lúdicos</w:t>
      </w:r>
      <w:r>
        <w:rPr>
          <w:spacing w:val="48"/>
          <w:w w:val="105"/>
        </w:rPr>
        <w:t> </w:t>
      </w:r>
      <w:r>
        <w:rPr>
          <w:w w:val="105"/>
        </w:rPr>
        <w:t>en</w:t>
      </w:r>
      <w:r>
        <w:rPr>
          <w:spacing w:val="49"/>
          <w:w w:val="105"/>
        </w:rPr>
        <w:t> </w:t>
      </w:r>
      <w:r>
        <w:rPr>
          <w:w w:val="105"/>
        </w:rPr>
        <w:t>el</w:t>
      </w:r>
      <w:r>
        <w:rPr>
          <w:spacing w:val="50"/>
          <w:w w:val="105"/>
        </w:rPr>
        <w:t> </w:t>
      </w:r>
      <w:r>
        <w:rPr>
          <w:w w:val="105"/>
        </w:rPr>
        <w:t>marco</w:t>
      </w:r>
      <w:r>
        <w:rPr>
          <w:spacing w:val="49"/>
          <w:w w:val="105"/>
        </w:rPr>
        <w:t> </w:t>
      </w:r>
      <w:r>
        <w:rPr>
          <w:w w:val="105"/>
        </w:rPr>
        <w:t>de</w:t>
      </w:r>
      <w:r>
        <w:rPr>
          <w:spacing w:val="49"/>
          <w:w w:val="105"/>
        </w:rPr>
        <w:t> </w:t>
      </w:r>
      <w:r>
        <w:rPr>
          <w:w w:val="105"/>
        </w:rPr>
        <w:t>la</w:t>
      </w:r>
      <w:r>
        <w:rPr>
          <w:spacing w:val="50"/>
          <w:w w:val="105"/>
        </w:rPr>
        <w:t> </w:t>
      </w:r>
      <w:r>
        <w:rPr>
          <w:w w:val="105"/>
        </w:rPr>
        <w:t>atención</w:t>
      </w:r>
      <w:r>
        <w:rPr>
          <w:spacing w:val="50"/>
          <w:w w:val="105"/>
        </w:rPr>
        <w:t> </w:t>
      </w:r>
      <w:r>
        <w:rPr>
          <w:w w:val="105"/>
        </w:rPr>
        <w:t>integral</w:t>
      </w:r>
      <w:r>
        <w:rPr>
          <w:spacing w:val="48"/>
          <w:w w:val="105"/>
        </w:rPr>
        <w:t> </w:t>
      </w:r>
      <w:r>
        <w:rPr>
          <w:w w:val="105"/>
        </w:rPr>
        <w:t>a</w:t>
      </w:r>
      <w:r>
        <w:rPr>
          <w:spacing w:val="50"/>
          <w:w w:val="105"/>
        </w:rPr>
        <w:t> </w:t>
      </w:r>
      <w:r>
        <w:rPr>
          <w:w w:val="105"/>
        </w:rPr>
        <w:t>la</w:t>
      </w:r>
      <w:r>
        <w:rPr>
          <w:spacing w:val="51"/>
          <w:w w:val="105"/>
        </w:rPr>
        <w:t> </w:t>
      </w:r>
      <w:r>
        <w:rPr>
          <w:w w:val="105"/>
        </w:rPr>
        <w:t>primera</w:t>
      </w:r>
      <w:r>
        <w:rPr>
          <w:spacing w:val="49"/>
          <w:w w:val="105"/>
        </w:rPr>
        <w:t> </w:t>
      </w:r>
      <w:r>
        <w:rPr>
          <w:spacing w:val="-2"/>
          <w:w w:val="105"/>
        </w:rPr>
        <w:t>infancia</w:t>
      </w:r>
    </w:p>
    <w:p>
      <w:pPr>
        <w:pStyle w:val="BodyText"/>
        <w:spacing w:line="292" w:lineRule="auto" w:before="180"/>
        <w:ind w:left="379" w:right="371" w:firstLine="567"/>
        <w:jc w:val="both"/>
      </w:pPr>
      <w:r>
        <w:rPr>
          <w:w w:val="105"/>
        </w:rPr>
        <w:t>El</w:t>
      </w:r>
      <w:r>
        <w:rPr>
          <w:spacing w:val="24"/>
          <w:w w:val="105"/>
        </w:rPr>
        <w:t> </w:t>
      </w:r>
      <w:r>
        <w:rPr>
          <w:w w:val="105"/>
        </w:rPr>
        <w:t>espacio</w:t>
      </w:r>
      <w:r>
        <w:rPr>
          <w:spacing w:val="24"/>
          <w:w w:val="105"/>
        </w:rPr>
        <w:t> </w:t>
      </w:r>
      <w:r>
        <w:rPr>
          <w:w w:val="105"/>
        </w:rPr>
        <w:t>lúdico</w:t>
      </w:r>
      <w:r>
        <w:rPr>
          <w:spacing w:val="24"/>
          <w:w w:val="105"/>
        </w:rPr>
        <w:t> </w:t>
      </w:r>
      <w:r>
        <w:rPr>
          <w:w w:val="105"/>
        </w:rPr>
        <w:t>es</w:t>
      </w:r>
      <w:r>
        <w:rPr>
          <w:spacing w:val="24"/>
          <w:w w:val="105"/>
        </w:rPr>
        <w:t> </w:t>
      </w:r>
      <w:r>
        <w:rPr>
          <w:w w:val="105"/>
        </w:rPr>
        <w:t>un</w:t>
      </w:r>
      <w:r>
        <w:rPr>
          <w:spacing w:val="24"/>
          <w:w w:val="105"/>
        </w:rPr>
        <w:t> </w:t>
      </w:r>
      <w:r>
        <w:rPr>
          <w:w w:val="105"/>
        </w:rPr>
        <w:t>lugar</w:t>
      </w:r>
      <w:r>
        <w:rPr>
          <w:spacing w:val="23"/>
          <w:w w:val="105"/>
        </w:rPr>
        <w:t> </w:t>
      </w:r>
      <w:r>
        <w:rPr>
          <w:w w:val="105"/>
        </w:rPr>
        <w:t>físico</w:t>
      </w:r>
      <w:r>
        <w:rPr>
          <w:spacing w:val="24"/>
          <w:w w:val="105"/>
        </w:rPr>
        <w:t> </w:t>
      </w:r>
      <w:r>
        <w:rPr>
          <w:w w:val="105"/>
        </w:rPr>
        <w:t>que</w:t>
      </w:r>
      <w:r>
        <w:rPr>
          <w:spacing w:val="24"/>
          <w:w w:val="105"/>
        </w:rPr>
        <w:t> </w:t>
      </w:r>
      <w:r>
        <w:rPr>
          <w:w w:val="105"/>
        </w:rPr>
        <w:t>está</w:t>
      </w:r>
      <w:r>
        <w:rPr>
          <w:spacing w:val="24"/>
          <w:w w:val="105"/>
        </w:rPr>
        <w:t> </w:t>
      </w:r>
      <w:r>
        <w:rPr>
          <w:w w:val="105"/>
        </w:rPr>
        <w:t>pensando</w:t>
      </w:r>
      <w:r>
        <w:rPr>
          <w:spacing w:val="24"/>
          <w:w w:val="105"/>
        </w:rPr>
        <w:t> </w:t>
      </w:r>
      <w:r>
        <w:rPr>
          <w:w w:val="105"/>
        </w:rPr>
        <w:t>para</w:t>
      </w:r>
      <w:r>
        <w:rPr>
          <w:spacing w:val="24"/>
          <w:w w:val="105"/>
        </w:rPr>
        <w:t> </w:t>
      </w:r>
      <w:r>
        <w:rPr>
          <w:w w:val="105"/>
        </w:rPr>
        <w:t>ser</w:t>
      </w:r>
      <w:r>
        <w:rPr>
          <w:spacing w:val="23"/>
          <w:w w:val="105"/>
        </w:rPr>
        <w:t> </w:t>
      </w:r>
      <w:r>
        <w:rPr>
          <w:w w:val="105"/>
        </w:rPr>
        <w:t>ocupado</w:t>
      </w:r>
      <w:r>
        <w:rPr>
          <w:spacing w:val="24"/>
          <w:w w:val="105"/>
        </w:rPr>
        <w:t> </w:t>
      </w:r>
      <w:r>
        <w:rPr>
          <w:w w:val="105"/>
        </w:rPr>
        <w:t>por</w:t>
      </w:r>
      <w:r>
        <w:rPr>
          <w:spacing w:val="23"/>
          <w:w w:val="105"/>
        </w:rPr>
        <w:t> </w:t>
      </w:r>
      <w:r>
        <w:rPr>
          <w:w w:val="105"/>
        </w:rPr>
        <w:t>los</w:t>
      </w:r>
      <w:r>
        <w:rPr>
          <w:spacing w:val="24"/>
          <w:w w:val="105"/>
        </w:rPr>
        <w:t> </w:t>
      </w:r>
      <w:r>
        <w:rPr>
          <w:w w:val="105"/>
        </w:rPr>
        <w:t>niños</w:t>
      </w:r>
      <w:r>
        <w:rPr>
          <w:spacing w:val="25"/>
          <w:w w:val="105"/>
        </w:rPr>
        <w:t> </w:t>
      </w:r>
      <w:r>
        <w:rPr>
          <w:w w:val="105"/>
        </w:rPr>
        <w:t>y las niñas de primera infancia. Al ser lúdico se transforma en espacio social, de interacciones y relaciones entre pares e intergeneracional, proporcionando oportunidades a la primera infancia de descubrir, experimentar, imaginar y analizar su realidad donde pueda crear nuevos mundos.</w:t>
      </w:r>
    </w:p>
    <w:p>
      <w:pPr>
        <w:pStyle w:val="BodyText"/>
        <w:spacing w:line="292" w:lineRule="auto" w:before="125"/>
        <w:ind w:left="379" w:right="373" w:firstLine="567"/>
        <w:jc w:val="both"/>
      </w:pPr>
      <w:r>
        <w:rPr>
          <w:w w:val="105"/>
        </w:rPr>
        <w:t>Es</w:t>
      </w:r>
      <w:r>
        <w:rPr>
          <w:w w:val="105"/>
        </w:rPr>
        <w:t> también</w:t>
      </w:r>
      <w:r>
        <w:rPr>
          <w:w w:val="105"/>
        </w:rPr>
        <w:t> un</w:t>
      </w:r>
      <w:r>
        <w:rPr>
          <w:w w:val="105"/>
        </w:rPr>
        <w:t> espacio</w:t>
      </w:r>
      <w:r>
        <w:rPr>
          <w:w w:val="105"/>
        </w:rPr>
        <w:t> para</w:t>
      </w:r>
      <w:r>
        <w:rPr>
          <w:w w:val="105"/>
        </w:rPr>
        <w:t> el</w:t>
      </w:r>
      <w:r>
        <w:rPr>
          <w:w w:val="105"/>
        </w:rPr>
        <w:t> encuentro</w:t>
      </w:r>
      <w:r>
        <w:rPr>
          <w:w w:val="105"/>
        </w:rPr>
        <w:t> de</w:t>
      </w:r>
      <w:r>
        <w:rPr>
          <w:w w:val="105"/>
        </w:rPr>
        <w:t> la</w:t>
      </w:r>
      <w:r>
        <w:rPr>
          <w:w w:val="105"/>
        </w:rPr>
        <w:t> primera</w:t>
      </w:r>
      <w:r>
        <w:rPr>
          <w:w w:val="105"/>
        </w:rPr>
        <w:t> infancia,</w:t>
      </w:r>
      <w:r>
        <w:rPr>
          <w:w w:val="105"/>
        </w:rPr>
        <w:t> sus</w:t>
      </w:r>
      <w:r>
        <w:rPr>
          <w:w w:val="105"/>
        </w:rPr>
        <w:t> familias</w:t>
      </w:r>
      <w:r>
        <w:rPr>
          <w:w w:val="105"/>
        </w:rPr>
        <w:t> y</w:t>
      </w:r>
      <w:r>
        <w:rPr>
          <w:w w:val="105"/>
        </w:rPr>
        <w:t> la comunidad,</w:t>
      </w:r>
      <w:r>
        <w:rPr>
          <w:w w:val="105"/>
        </w:rPr>
        <w:t> donde</w:t>
      </w:r>
      <w:r>
        <w:rPr>
          <w:w w:val="105"/>
        </w:rPr>
        <w:t> los</w:t>
      </w:r>
      <w:r>
        <w:rPr>
          <w:w w:val="105"/>
        </w:rPr>
        <w:t> niños</w:t>
      </w:r>
      <w:r>
        <w:rPr>
          <w:w w:val="105"/>
        </w:rPr>
        <w:t> y</w:t>
      </w:r>
      <w:r>
        <w:rPr>
          <w:w w:val="105"/>
        </w:rPr>
        <w:t> las</w:t>
      </w:r>
      <w:r>
        <w:rPr>
          <w:w w:val="105"/>
        </w:rPr>
        <w:t> niñas</w:t>
      </w:r>
      <w:r>
        <w:rPr>
          <w:w w:val="105"/>
        </w:rPr>
        <w:t> se</w:t>
      </w:r>
      <w:r>
        <w:rPr>
          <w:w w:val="105"/>
        </w:rPr>
        <w:t> expresan</w:t>
      </w:r>
      <w:r>
        <w:rPr>
          <w:w w:val="105"/>
        </w:rPr>
        <w:t> a</w:t>
      </w:r>
      <w:r>
        <w:rPr>
          <w:w w:val="105"/>
        </w:rPr>
        <w:t> través</w:t>
      </w:r>
      <w:r>
        <w:rPr>
          <w:w w:val="105"/>
        </w:rPr>
        <w:t> del</w:t>
      </w:r>
      <w:r>
        <w:rPr>
          <w:w w:val="105"/>
        </w:rPr>
        <w:t> juego,</w:t>
      </w:r>
      <w:r>
        <w:rPr>
          <w:w w:val="105"/>
        </w:rPr>
        <w:t> las</w:t>
      </w:r>
      <w:r>
        <w:rPr>
          <w:w w:val="105"/>
        </w:rPr>
        <w:t> manifestaciones culturales,</w:t>
      </w:r>
      <w:r>
        <w:rPr>
          <w:w w:val="105"/>
        </w:rPr>
        <w:t> las</w:t>
      </w:r>
      <w:r>
        <w:rPr>
          <w:w w:val="105"/>
        </w:rPr>
        <w:t> tradiciones</w:t>
      </w:r>
      <w:r>
        <w:rPr>
          <w:w w:val="105"/>
        </w:rPr>
        <w:t> y</w:t>
      </w:r>
      <w:r>
        <w:rPr>
          <w:w w:val="105"/>
        </w:rPr>
        <w:t> la</w:t>
      </w:r>
      <w:r>
        <w:rPr>
          <w:w w:val="105"/>
        </w:rPr>
        <w:t> vivencia</w:t>
      </w:r>
      <w:r>
        <w:rPr>
          <w:w w:val="105"/>
        </w:rPr>
        <w:t> del</w:t>
      </w:r>
      <w:r>
        <w:rPr>
          <w:w w:val="105"/>
        </w:rPr>
        <w:t> ocio.</w:t>
      </w:r>
      <w:r>
        <w:rPr>
          <w:w w:val="105"/>
        </w:rPr>
        <w:t> El</w:t>
      </w:r>
      <w:r>
        <w:rPr>
          <w:w w:val="105"/>
        </w:rPr>
        <w:t> espacio</w:t>
      </w:r>
      <w:r>
        <w:rPr>
          <w:w w:val="105"/>
        </w:rPr>
        <w:t> lúdico</w:t>
      </w:r>
      <w:r>
        <w:rPr>
          <w:w w:val="105"/>
        </w:rPr>
        <w:t> posibilita</w:t>
      </w:r>
      <w:r>
        <w:rPr>
          <w:w w:val="105"/>
        </w:rPr>
        <w:t> el</w:t>
      </w:r>
      <w:r>
        <w:rPr>
          <w:w w:val="105"/>
        </w:rPr>
        <w:t> desarrollo</w:t>
      </w:r>
      <w:r>
        <w:rPr>
          <w:w w:val="105"/>
        </w:rPr>
        <w:t> del pensamiento crítico, la capacidad creativa, la autonomía, la construcción individual y colectiva, entre otros procesos.</w:t>
      </w:r>
    </w:p>
    <w:p>
      <w:pPr>
        <w:pStyle w:val="BodyText"/>
        <w:spacing w:line="292" w:lineRule="auto" w:before="124"/>
        <w:ind w:left="379" w:right="372" w:firstLine="567"/>
        <w:jc w:val="both"/>
      </w:pPr>
      <w:r>
        <w:rPr>
          <w:w w:val="105"/>
        </w:rPr>
        <w:t>Es</w:t>
      </w:r>
      <w:r>
        <w:rPr>
          <w:w w:val="105"/>
        </w:rPr>
        <w:t> por</w:t>
      </w:r>
      <w:r>
        <w:rPr>
          <w:w w:val="105"/>
        </w:rPr>
        <w:t> ello</w:t>
      </w:r>
      <w:r>
        <w:rPr>
          <w:w w:val="105"/>
        </w:rPr>
        <w:t> que</w:t>
      </w:r>
      <w:r>
        <w:rPr>
          <w:w w:val="105"/>
        </w:rPr>
        <w:t> a</w:t>
      </w:r>
      <w:r>
        <w:rPr>
          <w:w w:val="105"/>
        </w:rPr>
        <w:t> través</w:t>
      </w:r>
      <w:r>
        <w:rPr>
          <w:w w:val="105"/>
        </w:rPr>
        <w:t> de</w:t>
      </w:r>
      <w:r>
        <w:rPr>
          <w:w w:val="105"/>
        </w:rPr>
        <w:t> la</w:t>
      </w:r>
      <w:r>
        <w:rPr>
          <w:w w:val="105"/>
        </w:rPr>
        <w:t> atención</w:t>
      </w:r>
      <w:r>
        <w:rPr>
          <w:w w:val="105"/>
        </w:rPr>
        <w:t> integral</w:t>
      </w:r>
      <w:r>
        <w:rPr>
          <w:w w:val="105"/>
        </w:rPr>
        <w:t> de</w:t>
      </w:r>
      <w:r>
        <w:rPr>
          <w:w w:val="105"/>
        </w:rPr>
        <w:t> la</w:t>
      </w:r>
      <w:r>
        <w:rPr>
          <w:w w:val="105"/>
        </w:rPr>
        <w:t> primera</w:t>
      </w:r>
      <w:r>
        <w:rPr>
          <w:w w:val="105"/>
        </w:rPr>
        <w:t> infancia,</w:t>
      </w:r>
      <w:r>
        <w:rPr>
          <w:w w:val="105"/>
        </w:rPr>
        <w:t> se</w:t>
      </w:r>
      <w:r>
        <w:rPr>
          <w:w w:val="105"/>
        </w:rPr>
        <w:t> abre</w:t>
      </w:r>
      <w:r>
        <w:rPr>
          <w:w w:val="105"/>
        </w:rPr>
        <w:t> la</w:t>
      </w:r>
      <w:r>
        <w:rPr>
          <w:spacing w:val="80"/>
          <w:w w:val="105"/>
        </w:rPr>
        <w:t> </w:t>
      </w:r>
      <w:r>
        <w:rPr>
          <w:w w:val="105"/>
        </w:rPr>
        <w:t>posibilidad</w:t>
      </w:r>
      <w:r>
        <w:rPr>
          <w:w w:val="105"/>
        </w:rPr>
        <w:t> de la</w:t>
      </w:r>
      <w:r>
        <w:rPr>
          <w:w w:val="105"/>
        </w:rPr>
        <w:t> construcción</w:t>
      </w:r>
      <w:r>
        <w:rPr>
          <w:w w:val="105"/>
        </w:rPr>
        <w:t> de</w:t>
      </w:r>
      <w:r>
        <w:rPr>
          <w:w w:val="105"/>
        </w:rPr>
        <w:t> ambientes enriquecidos que les</w:t>
      </w:r>
      <w:r>
        <w:rPr>
          <w:w w:val="105"/>
        </w:rPr>
        <w:t> generan</w:t>
      </w:r>
      <w:r>
        <w:rPr>
          <w:w w:val="105"/>
        </w:rPr>
        <w:t> opciones</w:t>
      </w:r>
      <w:r>
        <w:rPr>
          <w:w w:val="105"/>
        </w:rPr>
        <w:t> concretas para el ejercicio libre y autónomo de su capacidad de participación, orientada a su desarrollo integral; así mismo, se concibe la perspectiva de crear, ampliar, adecuar los entornos desde la concepción</w:t>
      </w:r>
      <w:r>
        <w:rPr>
          <w:w w:val="105"/>
        </w:rPr>
        <w:t> de</w:t>
      </w:r>
      <w:r>
        <w:rPr>
          <w:w w:val="105"/>
        </w:rPr>
        <w:t> lo</w:t>
      </w:r>
      <w:r>
        <w:rPr>
          <w:w w:val="105"/>
        </w:rPr>
        <w:t> físico</w:t>
      </w:r>
      <w:r>
        <w:rPr>
          <w:w w:val="105"/>
        </w:rPr>
        <w:t> en</w:t>
      </w:r>
      <w:r>
        <w:rPr>
          <w:w w:val="105"/>
        </w:rPr>
        <w:t> espacios</w:t>
      </w:r>
      <w:r>
        <w:rPr>
          <w:w w:val="105"/>
        </w:rPr>
        <w:t> que</w:t>
      </w:r>
      <w:r>
        <w:rPr>
          <w:w w:val="105"/>
        </w:rPr>
        <w:t> permite</w:t>
      </w:r>
      <w:r>
        <w:rPr>
          <w:w w:val="105"/>
        </w:rPr>
        <w:t> tener</w:t>
      </w:r>
      <w:r>
        <w:rPr>
          <w:w w:val="105"/>
        </w:rPr>
        <w:t> en</w:t>
      </w:r>
      <w:r>
        <w:rPr>
          <w:w w:val="105"/>
        </w:rPr>
        <w:t> el</w:t>
      </w:r>
      <w:r>
        <w:rPr>
          <w:w w:val="105"/>
        </w:rPr>
        <w:t> niño</w:t>
      </w:r>
      <w:r>
        <w:rPr>
          <w:w w:val="105"/>
        </w:rPr>
        <w:t> y</w:t>
      </w:r>
      <w:r>
        <w:rPr>
          <w:w w:val="105"/>
        </w:rPr>
        <w:t> la</w:t>
      </w:r>
      <w:r>
        <w:rPr>
          <w:w w:val="105"/>
        </w:rPr>
        <w:t> niña</w:t>
      </w:r>
      <w:r>
        <w:rPr>
          <w:w w:val="105"/>
        </w:rPr>
        <w:t> la</w:t>
      </w:r>
      <w:r>
        <w:rPr>
          <w:w w:val="105"/>
        </w:rPr>
        <w:t> vivencia</w:t>
      </w:r>
      <w:r>
        <w:rPr>
          <w:w w:val="105"/>
        </w:rPr>
        <w:t> de</w:t>
      </w:r>
      <w:r>
        <w:rPr>
          <w:w w:val="105"/>
        </w:rPr>
        <w:t> lo</w:t>
      </w:r>
      <w:r>
        <w:rPr>
          <w:spacing w:val="80"/>
          <w:w w:val="105"/>
        </w:rPr>
        <w:t> </w:t>
      </w:r>
      <w:r>
        <w:rPr>
          <w:spacing w:val="-2"/>
          <w:w w:val="105"/>
        </w:rPr>
        <w:t>lúdico.</w:t>
      </w:r>
    </w:p>
    <w:p>
      <w:pPr>
        <w:pStyle w:val="BodyText"/>
        <w:spacing w:line="292" w:lineRule="auto" w:before="126"/>
        <w:ind w:left="379" w:right="372" w:firstLine="567"/>
        <w:jc w:val="both"/>
      </w:pPr>
      <w:r>
        <w:rPr>
          <w:w w:val="105"/>
        </w:rPr>
        <w:t>Por lo anterior, el espacio lúdico es esencialmente un espacio para la libertad y el disfrute, se</w:t>
      </w:r>
      <w:r>
        <w:rPr>
          <w:w w:val="105"/>
        </w:rPr>
        <w:t> convierte</w:t>
      </w:r>
      <w:r>
        <w:rPr>
          <w:w w:val="105"/>
        </w:rPr>
        <w:t> en</w:t>
      </w:r>
      <w:r>
        <w:rPr>
          <w:w w:val="105"/>
        </w:rPr>
        <w:t> un</w:t>
      </w:r>
      <w:r>
        <w:rPr>
          <w:w w:val="105"/>
        </w:rPr>
        <w:t> escenario</w:t>
      </w:r>
      <w:r>
        <w:rPr>
          <w:w w:val="105"/>
        </w:rPr>
        <w:t> donde</w:t>
      </w:r>
      <w:r>
        <w:rPr>
          <w:w w:val="105"/>
        </w:rPr>
        <w:t> la</w:t>
      </w:r>
      <w:r>
        <w:rPr>
          <w:w w:val="105"/>
        </w:rPr>
        <w:t> primera</w:t>
      </w:r>
      <w:r>
        <w:rPr>
          <w:w w:val="105"/>
        </w:rPr>
        <w:t> infancia</w:t>
      </w:r>
      <w:r>
        <w:rPr>
          <w:w w:val="105"/>
        </w:rPr>
        <w:t> encuentra</w:t>
      </w:r>
      <w:r>
        <w:rPr>
          <w:w w:val="105"/>
        </w:rPr>
        <w:t> alternativas</w:t>
      </w:r>
      <w:r>
        <w:rPr>
          <w:w w:val="105"/>
        </w:rPr>
        <w:t> múltiples</w:t>
      </w:r>
      <w:r>
        <w:rPr>
          <w:w w:val="105"/>
        </w:rPr>
        <w:t> de juego;</w:t>
      </w:r>
      <w:r>
        <w:rPr>
          <w:w w:val="105"/>
        </w:rPr>
        <w:t> en</w:t>
      </w:r>
      <w:r>
        <w:rPr>
          <w:w w:val="105"/>
        </w:rPr>
        <w:t> donde</w:t>
      </w:r>
      <w:r>
        <w:rPr>
          <w:w w:val="105"/>
        </w:rPr>
        <w:t> la</w:t>
      </w:r>
      <w:r>
        <w:rPr>
          <w:w w:val="105"/>
        </w:rPr>
        <w:t> recreación</w:t>
      </w:r>
      <w:r>
        <w:rPr>
          <w:w w:val="105"/>
        </w:rPr>
        <w:t> es</w:t>
      </w:r>
      <w:r>
        <w:rPr>
          <w:w w:val="105"/>
        </w:rPr>
        <w:t> sinónimo</w:t>
      </w:r>
      <w:r>
        <w:rPr>
          <w:w w:val="105"/>
        </w:rPr>
        <w:t> de</w:t>
      </w:r>
      <w:r>
        <w:rPr>
          <w:w w:val="105"/>
        </w:rPr>
        <w:t> goce,</w:t>
      </w:r>
      <w:r>
        <w:rPr>
          <w:w w:val="105"/>
        </w:rPr>
        <w:t> placer</w:t>
      </w:r>
      <w:r>
        <w:rPr>
          <w:w w:val="105"/>
        </w:rPr>
        <w:t> y</w:t>
      </w:r>
      <w:r>
        <w:rPr>
          <w:w w:val="105"/>
        </w:rPr>
        <w:t> disfrute,</w:t>
      </w:r>
      <w:r>
        <w:rPr>
          <w:w w:val="105"/>
        </w:rPr>
        <w:t> de</w:t>
      </w:r>
      <w:r>
        <w:rPr>
          <w:w w:val="105"/>
        </w:rPr>
        <w:t> reconocimiento, construcción</w:t>
      </w:r>
      <w:r>
        <w:rPr>
          <w:w w:val="105"/>
        </w:rPr>
        <w:t> y</w:t>
      </w:r>
      <w:r>
        <w:rPr>
          <w:w w:val="105"/>
        </w:rPr>
        <w:t> reconstrucción</w:t>
      </w:r>
      <w:r>
        <w:rPr>
          <w:w w:val="105"/>
        </w:rPr>
        <w:t> de</w:t>
      </w:r>
      <w:r>
        <w:rPr>
          <w:w w:val="105"/>
        </w:rPr>
        <w:t> territorios</w:t>
      </w:r>
      <w:r>
        <w:rPr>
          <w:w w:val="105"/>
        </w:rPr>
        <w:t> de</w:t>
      </w:r>
      <w:r>
        <w:rPr>
          <w:w w:val="105"/>
        </w:rPr>
        <w:t> vida.</w:t>
      </w:r>
      <w:r>
        <w:rPr>
          <w:w w:val="105"/>
        </w:rPr>
        <w:t> Por</w:t>
      </w:r>
      <w:r>
        <w:rPr>
          <w:w w:val="105"/>
        </w:rPr>
        <w:t> otro</w:t>
      </w:r>
      <w:r>
        <w:rPr>
          <w:w w:val="105"/>
        </w:rPr>
        <w:t> lado</w:t>
      </w:r>
      <w:r>
        <w:rPr>
          <w:w w:val="105"/>
        </w:rPr>
        <w:t> permite</w:t>
      </w:r>
      <w:r>
        <w:rPr>
          <w:w w:val="105"/>
        </w:rPr>
        <w:t> generar</w:t>
      </w:r>
      <w:r>
        <w:rPr>
          <w:w w:val="105"/>
        </w:rPr>
        <w:t> sentido</w:t>
      </w:r>
      <w:r>
        <w:rPr>
          <w:w w:val="105"/>
        </w:rPr>
        <w:t> de pertenencia</w:t>
      </w:r>
      <w:r>
        <w:rPr>
          <w:w w:val="105"/>
        </w:rPr>
        <w:t> y</w:t>
      </w:r>
      <w:r>
        <w:rPr>
          <w:w w:val="105"/>
        </w:rPr>
        <w:t> apropiación</w:t>
      </w:r>
      <w:r>
        <w:rPr>
          <w:w w:val="105"/>
        </w:rPr>
        <w:t> del</w:t>
      </w:r>
      <w:r>
        <w:rPr>
          <w:w w:val="105"/>
        </w:rPr>
        <w:t> espacio,</w:t>
      </w:r>
      <w:r>
        <w:rPr>
          <w:w w:val="105"/>
        </w:rPr>
        <w:t> y</w:t>
      </w:r>
      <w:r>
        <w:rPr>
          <w:w w:val="105"/>
        </w:rPr>
        <w:t> es</w:t>
      </w:r>
      <w:r>
        <w:rPr>
          <w:w w:val="105"/>
        </w:rPr>
        <w:t> por</w:t>
      </w:r>
      <w:r>
        <w:rPr>
          <w:w w:val="105"/>
        </w:rPr>
        <w:t> ello</w:t>
      </w:r>
      <w:r>
        <w:rPr>
          <w:w w:val="105"/>
        </w:rPr>
        <w:t> que</w:t>
      </w:r>
      <w:r>
        <w:rPr>
          <w:w w:val="105"/>
        </w:rPr>
        <w:t> se</w:t>
      </w:r>
      <w:r>
        <w:rPr>
          <w:w w:val="105"/>
        </w:rPr>
        <w:t> han</w:t>
      </w:r>
      <w:r>
        <w:rPr>
          <w:w w:val="105"/>
        </w:rPr>
        <w:t> contemplado</w:t>
      </w:r>
      <w:r>
        <w:rPr>
          <w:w w:val="105"/>
        </w:rPr>
        <w:t> unos</w:t>
      </w:r>
      <w:r>
        <w:rPr>
          <w:w w:val="105"/>
        </w:rPr>
        <w:t> principios</w:t>
      </w:r>
      <w:r>
        <w:rPr>
          <w:spacing w:val="80"/>
          <w:w w:val="105"/>
        </w:rPr>
        <w:t> </w:t>
      </w:r>
      <w:r>
        <w:rPr>
          <w:w w:val="105"/>
        </w:rPr>
        <w:t>que invitan a pensar dicho espacio como un sinfín de expresiones de goce, disfrute y placer del niño</w:t>
      </w:r>
      <w:r>
        <w:rPr>
          <w:w w:val="105"/>
        </w:rPr>
        <w:t> y</w:t>
      </w:r>
      <w:r>
        <w:rPr>
          <w:w w:val="105"/>
        </w:rPr>
        <w:t> la</w:t>
      </w:r>
      <w:r>
        <w:rPr>
          <w:w w:val="105"/>
        </w:rPr>
        <w:t> niña,</w:t>
      </w:r>
      <w:r>
        <w:rPr>
          <w:w w:val="105"/>
        </w:rPr>
        <w:t> en</w:t>
      </w:r>
      <w:r>
        <w:rPr>
          <w:w w:val="105"/>
        </w:rPr>
        <w:t> donde</w:t>
      </w:r>
      <w:r>
        <w:rPr>
          <w:w w:val="105"/>
        </w:rPr>
        <w:t> además</w:t>
      </w:r>
      <w:r>
        <w:rPr>
          <w:w w:val="105"/>
        </w:rPr>
        <w:t> se</w:t>
      </w:r>
      <w:r>
        <w:rPr>
          <w:w w:val="105"/>
        </w:rPr>
        <w:t> vincula</w:t>
      </w:r>
      <w:r>
        <w:rPr>
          <w:w w:val="105"/>
        </w:rPr>
        <w:t> a</w:t>
      </w:r>
      <w:r>
        <w:rPr>
          <w:w w:val="105"/>
        </w:rPr>
        <w:t> la</w:t>
      </w:r>
      <w:r>
        <w:rPr>
          <w:w w:val="105"/>
        </w:rPr>
        <w:t> madre</w:t>
      </w:r>
      <w:r>
        <w:rPr>
          <w:w w:val="105"/>
        </w:rPr>
        <w:t> gestante</w:t>
      </w:r>
      <w:r>
        <w:rPr>
          <w:w w:val="105"/>
        </w:rPr>
        <w:t> y</w:t>
      </w:r>
      <w:r>
        <w:rPr>
          <w:w w:val="105"/>
        </w:rPr>
        <w:t> lactante,</w:t>
      </w:r>
      <w:r>
        <w:rPr>
          <w:w w:val="105"/>
        </w:rPr>
        <w:t> los</w:t>
      </w:r>
      <w:r>
        <w:rPr>
          <w:w w:val="105"/>
        </w:rPr>
        <w:t> cuales</w:t>
      </w:r>
      <w:r>
        <w:rPr>
          <w:w w:val="105"/>
        </w:rPr>
        <w:t> deben contar</w:t>
      </w:r>
      <w:r>
        <w:rPr>
          <w:w w:val="105"/>
        </w:rPr>
        <w:t> con</w:t>
      </w:r>
      <w:r>
        <w:rPr>
          <w:w w:val="105"/>
        </w:rPr>
        <w:t> espacios</w:t>
      </w:r>
      <w:r>
        <w:rPr>
          <w:w w:val="105"/>
        </w:rPr>
        <w:t> amplios,</w:t>
      </w:r>
      <w:r>
        <w:rPr>
          <w:w w:val="105"/>
        </w:rPr>
        <w:t> flexibles</w:t>
      </w:r>
      <w:r>
        <w:rPr>
          <w:w w:val="105"/>
        </w:rPr>
        <w:t> para</w:t>
      </w:r>
      <w:r>
        <w:rPr>
          <w:w w:val="105"/>
        </w:rPr>
        <w:t> responder</w:t>
      </w:r>
      <w:r>
        <w:rPr>
          <w:w w:val="105"/>
        </w:rPr>
        <w:t> a</w:t>
      </w:r>
      <w:r>
        <w:rPr>
          <w:w w:val="105"/>
        </w:rPr>
        <w:t> la</w:t>
      </w:r>
      <w:r>
        <w:rPr>
          <w:w w:val="105"/>
        </w:rPr>
        <w:t> diversidad</w:t>
      </w:r>
      <w:r>
        <w:rPr>
          <w:w w:val="105"/>
        </w:rPr>
        <w:t> de</w:t>
      </w:r>
      <w:r>
        <w:rPr>
          <w:w w:val="105"/>
        </w:rPr>
        <w:t> contextos</w:t>
      </w:r>
      <w:r>
        <w:rPr>
          <w:w w:val="105"/>
        </w:rPr>
        <w:t> sociales, culturales</w:t>
      </w:r>
      <w:r>
        <w:rPr>
          <w:spacing w:val="40"/>
          <w:w w:val="105"/>
        </w:rPr>
        <w:t> </w:t>
      </w:r>
      <w:r>
        <w:rPr>
          <w:w w:val="105"/>
        </w:rPr>
        <w:t>y</w:t>
      </w:r>
      <w:r>
        <w:rPr>
          <w:spacing w:val="40"/>
          <w:w w:val="105"/>
        </w:rPr>
        <w:t> </w:t>
      </w:r>
      <w:r>
        <w:rPr>
          <w:w w:val="105"/>
        </w:rPr>
        <w:t>ambientales,</w:t>
      </w:r>
      <w:r>
        <w:rPr>
          <w:spacing w:val="40"/>
          <w:w w:val="105"/>
        </w:rPr>
        <w:t> </w:t>
      </w:r>
      <w:r>
        <w:rPr>
          <w:w w:val="105"/>
        </w:rPr>
        <w:t>que</w:t>
      </w:r>
      <w:r>
        <w:rPr>
          <w:spacing w:val="40"/>
          <w:w w:val="105"/>
        </w:rPr>
        <w:t> </w:t>
      </w:r>
      <w:r>
        <w:rPr>
          <w:w w:val="105"/>
        </w:rPr>
        <w:t>puedan</w:t>
      </w:r>
      <w:r>
        <w:rPr>
          <w:spacing w:val="40"/>
          <w:w w:val="105"/>
        </w:rPr>
        <w:t> </w:t>
      </w:r>
      <w:r>
        <w:rPr>
          <w:w w:val="105"/>
        </w:rPr>
        <w:t>garantizar</w:t>
      </w:r>
      <w:r>
        <w:rPr>
          <w:spacing w:val="40"/>
          <w:w w:val="105"/>
        </w:rPr>
        <w:t> </w:t>
      </w:r>
      <w:r>
        <w:rPr>
          <w:w w:val="105"/>
        </w:rPr>
        <w:t>condiciones</w:t>
      </w:r>
      <w:r>
        <w:rPr>
          <w:spacing w:val="40"/>
          <w:w w:val="105"/>
        </w:rPr>
        <w:t> </w:t>
      </w:r>
      <w:r>
        <w:rPr>
          <w:w w:val="105"/>
        </w:rPr>
        <w:t>de</w:t>
      </w:r>
      <w:r>
        <w:rPr>
          <w:spacing w:val="40"/>
          <w:w w:val="105"/>
        </w:rPr>
        <w:t> </w:t>
      </w:r>
      <w:r>
        <w:rPr>
          <w:w w:val="105"/>
        </w:rPr>
        <w:t>seguridad</w:t>
      </w:r>
      <w:r>
        <w:rPr>
          <w:spacing w:val="40"/>
          <w:w w:val="105"/>
        </w:rPr>
        <w:t> </w:t>
      </w:r>
      <w:r>
        <w:rPr>
          <w:w w:val="105"/>
        </w:rPr>
        <w:t>física,</w:t>
      </w:r>
      <w:r>
        <w:rPr>
          <w:spacing w:val="40"/>
          <w:w w:val="105"/>
        </w:rPr>
        <w:t> </w:t>
      </w:r>
      <w:r>
        <w:rPr>
          <w:w w:val="105"/>
        </w:rPr>
        <w:t>ambiental,</w:t>
      </w:r>
    </w:p>
    <w:p>
      <w:pPr>
        <w:spacing w:after="0" w:line="292" w:lineRule="auto"/>
        <w:jc w:val="both"/>
        <w:sectPr>
          <w:pgSz w:w="11910" w:h="16840"/>
          <w:pgMar w:header="0" w:footer="1014" w:top="1720" w:bottom="1220" w:left="1180" w:right="900"/>
        </w:sectPr>
      </w:pPr>
    </w:p>
    <w:p>
      <w:pPr>
        <w:pStyle w:val="BodyText"/>
        <w:spacing w:line="292" w:lineRule="auto" w:before="83"/>
        <w:ind w:left="380" w:right="374" w:hanging="1"/>
        <w:jc w:val="both"/>
      </w:pPr>
      <w:r>
        <w:rPr>
          <w:w w:val="105"/>
        </w:rPr>
        <w:t>cultural y social. Los espacios lúdicos para la primera infancia deben contemplar los siguientes </w:t>
      </w:r>
      <w:r>
        <w:rPr>
          <w:spacing w:val="-2"/>
          <w:w w:val="105"/>
        </w:rPr>
        <w:t>principios:</w:t>
      </w:r>
    </w:p>
    <w:p>
      <w:pPr>
        <w:pStyle w:val="ListParagraph"/>
        <w:numPr>
          <w:ilvl w:val="0"/>
          <w:numId w:val="14"/>
        </w:numPr>
        <w:tabs>
          <w:tab w:pos="948" w:val="left" w:leader="none"/>
        </w:tabs>
        <w:spacing w:line="292" w:lineRule="auto" w:before="111" w:after="0"/>
        <w:ind w:left="947" w:right="372" w:hanging="360"/>
        <w:jc w:val="both"/>
        <w:rPr>
          <w:sz w:val="22"/>
        </w:rPr>
      </w:pPr>
      <w:r>
        <w:rPr>
          <w:i/>
          <w:w w:val="105"/>
          <w:sz w:val="23"/>
        </w:rPr>
        <w:t>Ser</w:t>
      </w:r>
      <w:r>
        <w:rPr>
          <w:i/>
          <w:w w:val="105"/>
          <w:sz w:val="23"/>
        </w:rPr>
        <w:t> diseñados para</w:t>
      </w:r>
      <w:r>
        <w:rPr>
          <w:i/>
          <w:w w:val="105"/>
          <w:sz w:val="23"/>
        </w:rPr>
        <w:t> mejorar</w:t>
      </w:r>
      <w:r>
        <w:rPr>
          <w:i/>
          <w:w w:val="105"/>
          <w:sz w:val="23"/>
        </w:rPr>
        <w:t> el</w:t>
      </w:r>
      <w:r>
        <w:rPr>
          <w:i/>
          <w:w w:val="105"/>
          <w:sz w:val="23"/>
        </w:rPr>
        <w:t> entorno</w:t>
      </w:r>
      <w:r>
        <w:rPr>
          <w:w w:val="105"/>
          <w:sz w:val="22"/>
        </w:rPr>
        <w:t>:</w:t>
      </w:r>
      <w:r>
        <w:rPr>
          <w:w w:val="105"/>
          <w:sz w:val="22"/>
        </w:rPr>
        <w:t> Los</w:t>
      </w:r>
      <w:r>
        <w:rPr>
          <w:w w:val="105"/>
          <w:sz w:val="22"/>
        </w:rPr>
        <w:t> espacios</w:t>
      </w:r>
      <w:r>
        <w:rPr>
          <w:w w:val="105"/>
          <w:sz w:val="22"/>
        </w:rPr>
        <w:t> están</w:t>
      </w:r>
      <w:r>
        <w:rPr>
          <w:w w:val="105"/>
          <w:sz w:val="22"/>
        </w:rPr>
        <w:t> diseñados</w:t>
      </w:r>
      <w:r>
        <w:rPr>
          <w:w w:val="105"/>
          <w:sz w:val="22"/>
        </w:rPr>
        <w:t> para</w:t>
      </w:r>
      <w:r>
        <w:rPr>
          <w:w w:val="105"/>
          <w:sz w:val="22"/>
        </w:rPr>
        <w:t> adaptarse</w:t>
      </w:r>
      <w:r>
        <w:rPr>
          <w:w w:val="105"/>
          <w:sz w:val="22"/>
        </w:rPr>
        <w:t> a</w:t>
      </w:r>
      <w:r>
        <w:rPr>
          <w:spacing w:val="80"/>
          <w:w w:val="150"/>
          <w:sz w:val="22"/>
        </w:rPr>
        <w:t> </w:t>
      </w:r>
      <w:r>
        <w:rPr>
          <w:w w:val="105"/>
          <w:sz w:val="22"/>
        </w:rPr>
        <w:t>su</w:t>
      </w:r>
      <w:r>
        <w:rPr>
          <w:w w:val="105"/>
          <w:sz w:val="22"/>
        </w:rPr>
        <w:t> entorno</w:t>
      </w:r>
      <w:r>
        <w:rPr>
          <w:w w:val="105"/>
          <w:sz w:val="22"/>
        </w:rPr>
        <w:t> y</w:t>
      </w:r>
      <w:r>
        <w:rPr>
          <w:w w:val="105"/>
          <w:sz w:val="22"/>
        </w:rPr>
        <w:t> mejorar</w:t>
      </w:r>
      <w:r>
        <w:rPr>
          <w:w w:val="105"/>
          <w:sz w:val="22"/>
        </w:rPr>
        <w:t> el</w:t>
      </w:r>
      <w:r>
        <w:rPr>
          <w:w w:val="105"/>
          <w:sz w:val="22"/>
        </w:rPr>
        <w:t> medioambiente.</w:t>
      </w:r>
      <w:r>
        <w:rPr>
          <w:w w:val="105"/>
          <w:sz w:val="22"/>
        </w:rPr>
        <w:t> Los</w:t>
      </w:r>
      <w:r>
        <w:rPr>
          <w:w w:val="105"/>
          <w:sz w:val="22"/>
        </w:rPr>
        <w:t> diseñadores</w:t>
      </w:r>
      <w:r>
        <w:rPr>
          <w:w w:val="105"/>
          <w:sz w:val="22"/>
        </w:rPr>
        <w:t> deben</w:t>
      </w:r>
      <w:r>
        <w:rPr>
          <w:w w:val="105"/>
          <w:sz w:val="22"/>
        </w:rPr>
        <w:t> tener</w:t>
      </w:r>
      <w:r>
        <w:rPr>
          <w:w w:val="105"/>
          <w:sz w:val="22"/>
        </w:rPr>
        <w:t> conocimiento</w:t>
      </w:r>
      <w:r>
        <w:rPr>
          <w:w w:val="105"/>
          <w:sz w:val="22"/>
        </w:rPr>
        <w:t> del entorno,</w:t>
      </w:r>
      <w:r>
        <w:rPr>
          <w:spacing w:val="20"/>
          <w:w w:val="105"/>
          <w:sz w:val="22"/>
        </w:rPr>
        <w:t> </w:t>
      </w:r>
      <w:r>
        <w:rPr>
          <w:w w:val="105"/>
          <w:sz w:val="22"/>
        </w:rPr>
        <w:t>la</w:t>
      </w:r>
      <w:r>
        <w:rPr>
          <w:spacing w:val="22"/>
          <w:w w:val="105"/>
          <w:sz w:val="22"/>
        </w:rPr>
        <w:t> </w:t>
      </w:r>
      <w:r>
        <w:rPr>
          <w:w w:val="105"/>
          <w:sz w:val="22"/>
        </w:rPr>
        <w:t>zona</w:t>
      </w:r>
      <w:r>
        <w:rPr>
          <w:spacing w:val="21"/>
          <w:w w:val="105"/>
          <w:sz w:val="22"/>
        </w:rPr>
        <w:t> </w:t>
      </w:r>
      <w:r>
        <w:rPr>
          <w:w w:val="105"/>
          <w:sz w:val="22"/>
        </w:rPr>
        <w:t>y</w:t>
      </w:r>
      <w:r>
        <w:rPr>
          <w:spacing w:val="22"/>
          <w:w w:val="105"/>
          <w:sz w:val="22"/>
        </w:rPr>
        <w:t> </w:t>
      </w:r>
      <w:r>
        <w:rPr>
          <w:w w:val="105"/>
          <w:sz w:val="22"/>
        </w:rPr>
        <w:t>su</w:t>
      </w:r>
      <w:r>
        <w:rPr>
          <w:spacing w:val="21"/>
          <w:w w:val="105"/>
          <w:sz w:val="22"/>
        </w:rPr>
        <w:t> </w:t>
      </w:r>
      <w:r>
        <w:rPr>
          <w:w w:val="105"/>
          <w:sz w:val="22"/>
        </w:rPr>
        <w:t>historia</w:t>
      </w:r>
      <w:r>
        <w:rPr>
          <w:spacing w:val="21"/>
          <w:w w:val="105"/>
          <w:sz w:val="22"/>
        </w:rPr>
        <w:t> </w:t>
      </w:r>
      <w:r>
        <w:rPr>
          <w:w w:val="105"/>
          <w:sz w:val="22"/>
        </w:rPr>
        <w:t>las</w:t>
      </w:r>
      <w:r>
        <w:rPr>
          <w:spacing w:val="22"/>
          <w:w w:val="105"/>
          <w:sz w:val="22"/>
        </w:rPr>
        <w:t> </w:t>
      </w:r>
      <w:r>
        <w:rPr>
          <w:w w:val="105"/>
          <w:sz w:val="22"/>
        </w:rPr>
        <w:t>cuales</w:t>
      </w:r>
      <w:r>
        <w:rPr>
          <w:spacing w:val="21"/>
          <w:w w:val="105"/>
          <w:sz w:val="22"/>
        </w:rPr>
        <w:t> </w:t>
      </w:r>
      <w:r>
        <w:rPr>
          <w:w w:val="105"/>
          <w:sz w:val="22"/>
        </w:rPr>
        <w:t>les</w:t>
      </w:r>
      <w:r>
        <w:rPr>
          <w:spacing w:val="21"/>
          <w:w w:val="105"/>
          <w:sz w:val="22"/>
        </w:rPr>
        <w:t> </w:t>
      </w:r>
      <w:r>
        <w:rPr>
          <w:w w:val="105"/>
          <w:sz w:val="22"/>
        </w:rPr>
        <w:t>sirven</w:t>
      </w:r>
      <w:r>
        <w:rPr>
          <w:spacing w:val="21"/>
          <w:w w:val="105"/>
          <w:sz w:val="22"/>
        </w:rPr>
        <w:t> </w:t>
      </w:r>
      <w:r>
        <w:rPr>
          <w:w w:val="105"/>
          <w:sz w:val="22"/>
        </w:rPr>
        <w:t>como</w:t>
      </w:r>
      <w:r>
        <w:rPr>
          <w:spacing w:val="21"/>
          <w:w w:val="105"/>
          <w:sz w:val="22"/>
        </w:rPr>
        <w:t> </w:t>
      </w:r>
      <w:r>
        <w:rPr>
          <w:w w:val="105"/>
          <w:sz w:val="22"/>
        </w:rPr>
        <w:t>fuente</w:t>
      </w:r>
      <w:r>
        <w:rPr>
          <w:spacing w:val="21"/>
          <w:w w:val="105"/>
          <w:sz w:val="22"/>
        </w:rPr>
        <w:t> </w:t>
      </w:r>
      <w:r>
        <w:rPr>
          <w:w w:val="105"/>
          <w:sz w:val="22"/>
        </w:rPr>
        <w:t>de</w:t>
      </w:r>
      <w:r>
        <w:rPr>
          <w:spacing w:val="21"/>
          <w:w w:val="105"/>
          <w:sz w:val="22"/>
        </w:rPr>
        <w:t> </w:t>
      </w:r>
      <w:r>
        <w:rPr>
          <w:w w:val="105"/>
          <w:sz w:val="22"/>
        </w:rPr>
        <w:t>inspiración.</w:t>
      </w:r>
      <w:r>
        <w:rPr>
          <w:spacing w:val="21"/>
          <w:w w:val="105"/>
          <w:sz w:val="22"/>
        </w:rPr>
        <w:t> </w:t>
      </w:r>
      <w:r>
        <w:rPr>
          <w:w w:val="105"/>
          <w:sz w:val="22"/>
        </w:rPr>
        <w:t>El</w:t>
      </w:r>
      <w:r>
        <w:rPr>
          <w:spacing w:val="21"/>
          <w:w w:val="105"/>
          <w:sz w:val="22"/>
        </w:rPr>
        <w:t> </w:t>
      </w:r>
      <w:r>
        <w:rPr>
          <w:w w:val="105"/>
          <w:sz w:val="22"/>
        </w:rPr>
        <w:t>diseño de espacios lúdicos no solo tiene en cuenta lo económico, se refiere al espíritu del lugar,</w:t>
      </w:r>
      <w:r>
        <w:rPr>
          <w:spacing w:val="40"/>
          <w:w w:val="105"/>
          <w:sz w:val="22"/>
        </w:rPr>
        <w:t> </w:t>
      </w:r>
      <w:r>
        <w:rPr>
          <w:w w:val="105"/>
          <w:sz w:val="22"/>
        </w:rPr>
        <w:t>es decir sus cualidades y el ambiente que está presente.</w:t>
      </w:r>
    </w:p>
    <w:p>
      <w:pPr>
        <w:pStyle w:val="ListParagraph"/>
        <w:numPr>
          <w:ilvl w:val="0"/>
          <w:numId w:val="14"/>
        </w:numPr>
        <w:tabs>
          <w:tab w:pos="948" w:val="left" w:leader="none"/>
        </w:tabs>
        <w:spacing w:line="292" w:lineRule="auto" w:before="108" w:after="0"/>
        <w:ind w:left="947" w:right="372" w:hanging="361"/>
        <w:jc w:val="both"/>
        <w:rPr>
          <w:sz w:val="22"/>
        </w:rPr>
      </w:pPr>
      <w:r>
        <w:rPr>
          <w:i/>
          <w:sz w:val="23"/>
        </w:rPr>
        <w:t>Concebirse como el mejor lugar posible: </w:t>
      </w:r>
      <w:r>
        <w:rPr>
          <w:sz w:val="22"/>
        </w:rPr>
        <w:t>Los espacios se deben ubicar en zonas que no atenten contra la integridad física y psicológica de las niñas, los niños, sus familias y la comunidad. Se localizan en lugares que preferiblemente estén cerca de su contexto de </w:t>
      </w:r>
      <w:r>
        <w:rPr>
          <w:spacing w:val="-2"/>
          <w:sz w:val="22"/>
        </w:rPr>
        <w:t>movilidad.</w:t>
      </w:r>
    </w:p>
    <w:p>
      <w:pPr>
        <w:pStyle w:val="ListParagraph"/>
        <w:numPr>
          <w:ilvl w:val="0"/>
          <w:numId w:val="14"/>
        </w:numPr>
        <w:tabs>
          <w:tab w:pos="948" w:val="left" w:leader="none"/>
        </w:tabs>
        <w:spacing w:line="292" w:lineRule="auto" w:before="107" w:after="0"/>
        <w:ind w:left="947" w:right="370" w:hanging="360"/>
        <w:jc w:val="both"/>
        <w:rPr>
          <w:sz w:val="22"/>
        </w:rPr>
      </w:pPr>
      <w:r>
        <w:rPr>
          <w:i/>
          <w:w w:val="105"/>
          <w:sz w:val="23"/>
        </w:rPr>
        <w:t>Tener</w:t>
      </w:r>
      <w:r>
        <w:rPr>
          <w:i/>
          <w:w w:val="105"/>
          <w:sz w:val="23"/>
        </w:rPr>
        <w:t> una</w:t>
      </w:r>
      <w:r>
        <w:rPr>
          <w:i/>
          <w:w w:val="105"/>
          <w:sz w:val="23"/>
        </w:rPr>
        <w:t> estrecha</w:t>
      </w:r>
      <w:r>
        <w:rPr>
          <w:i/>
          <w:w w:val="105"/>
          <w:sz w:val="23"/>
        </w:rPr>
        <w:t> relación</w:t>
      </w:r>
      <w:r>
        <w:rPr>
          <w:i/>
          <w:w w:val="105"/>
          <w:sz w:val="23"/>
        </w:rPr>
        <w:t> con</w:t>
      </w:r>
      <w:r>
        <w:rPr>
          <w:i/>
          <w:w w:val="105"/>
          <w:sz w:val="23"/>
        </w:rPr>
        <w:t> la</w:t>
      </w:r>
      <w:r>
        <w:rPr>
          <w:i/>
          <w:w w:val="105"/>
          <w:sz w:val="23"/>
        </w:rPr>
        <w:t> naturaleza:</w:t>
      </w:r>
      <w:r>
        <w:rPr>
          <w:i/>
          <w:w w:val="105"/>
          <w:sz w:val="23"/>
        </w:rPr>
        <w:t> </w:t>
      </w:r>
      <w:r>
        <w:rPr>
          <w:w w:val="105"/>
          <w:sz w:val="22"/>
        </w:rPr>
        <w:t>Los</w:t>
      </w:r>
      <w:r>
        <w:rPr>
          <w:w w:val="105"/>
          <w:sz w:val="22"/>
        </w:rPr>
        <w:t> niños</w:t>
      </w:r>
      <w:r>
        <w:rPr>
          <w:w w:val="105"/>
          <w:sz w:val="22"/>
        </w:rPr>
        <w:t> se</w:t>
      </w:r>
      <w:r>
        <w:rPr>
          <w:w w:val="105"/>
          <w:sz w:val="22"/>
        </w:rPr>
        <w:t> benefician</w:t>
      </w:r>
      <w:r>
        <w:rPr>
          <w:w w:val="105"/>
          <w:sz w:val="22"/>
        </w:rPr>
        <w:t> del</w:t>
      </w:r>
      <w:r>
        <w:rPr>
          <w:w w:val="105"/>
          <w:sz w:val="22"/>
        </w:rPr>
        <w:t> acceso</w:t>
      </w:r>
      <w:r>
        <w:rPr>
          <w:w w:val="105"/>
          <w:sz w:val="22"/>
        </w:rPr>
        <w:t> a ambientes naturales, por lo cual se recomienda que el espacio lúdico cuente con troncos, rocas, árboles y demás elementos de la naturaleza que hacen los espacios más atractivos</w:t>
      </w:r>
      <w:r>
        <w:rPr>
          <w:spacing w:val="80"/>
          <w:w w:val="105"/>
          <w:sz w:val="22"/>
        </w:rPr>
        <w:t> </w:t>
      </w:r>
      <w:r>
        <w:rPr>
          <w:w w:val="105"/>
          <w:sz w:val="22"/>
        </w:rPr>
        <w:t>y facilitadores para el juego.</w:t>
      </w:r>
    </w:p>
    <w:p>
      <w:pPr>
        <w:pStyle w:val="ListParagraph"/>
        <w:numPr>
          <w:ilvl w:val="0"/>
          <w:numId w:val="14"/>
        </w:numPr>
        <w:tabs>
          <w:tab w:pos="948" w:val="left" w:leader="none"/>
        </w:tabs>
        <w:spacing w:line="292" w:lineRule="auto" w:before="107" w:after="0"/>
        <w:ind w:left="947" w:right="372" w:hanging="360"/>
        <w:jc w:val="both"/>
        <w:rPr>
          <w:sz w:val="22"/>
        </w:rPr>
      </w:pPr>
      <w:r>
        <w:rPr>
          <w:i/>
          <w:w w:val="105"/>
          <w:sz w:val="23"/>
        </w:rPr>
        <w:t>Permitir</w:t>
      </w:r>
      <w:r>
        <w:rPr>
          <w:i/>
          <w:w w:val="105"/>
          <w:sz w:val="23"/>
        </w:rPr>
        <w:t> los</w:t>
      </w:r>
      <w:r>
        <w:rPr>
          <w:i/>
          <w:w w:val="105"/>
          <w:sz w:val="23"/>
        </w:rPr>
        <w:t> niños</w:t>
      </w:r>
      <w:r>
        <w:rPr>
          <w:i/>
          <w:w w:val="105"/>
          <w:sz w:val="23"/>
        </w:rPr>
        <w:t> puedan</w:t>
      </w:r>
      <w:r>
        <w:rPr>
          <w:i/>
          <w:w w:val="105"/>
          <w:sz w:val="23"/>
        </w:rPr>
        <w:t> jugar</w:t>
      </w:r>
      <w:r>
        <w:rPr>
          <w:i/>
          <w:w w:val="105"/>
          <w:sz w:val="23"/>
        </w:rPr>
        <w:t> de</w:t>
      </w:r>
      <w:r>
        <w:rPr>
          <w:i/>
          <w:w w:val="105"/>
          <w:sz w:val="23"/>
        </w:rPr>
        <w:t> diferentes</w:t>
      </w:r>
      <w:r>
        <w:rPr>
          <w:i/>
          <w:w w:val="105"/>
          <w:sz w:val="23"/>
        </w:rPr>
        <w:t> maneras:</w:t>
      </w:r>
      <w:r>
        <w:rPr>
          <w:i/>
          <w:w w:val="105"/>
          <w:sz w:val="23"/>
        </w:rPr>
        <w:t> </w:t>
      </w:r>
      <w:r>
        <w:rPr>
          <w:w w:val="105"/>
          <w:sz w:val="22"/>
        </w:rPr>
        <w:t>Los</w:t>
      </w:r>
      <w:r>
        <w:rPr>
          <w:w w:val="105"/>
          <w:sz w:val="22"/>
        </w:rPr>
        <w:t> espacios</w:t>
      </w:r>
      <w:r>
        <w:rPr>
          <w:w w:val="105"/>
          <w:sz w:val="22"/>
        </w:rPr>
        <w:t> de</w:t>
      </w:r>
      <w:r>
        <w:rPr>
          <w:w w:val="105"/>
          <w:sz w:val="22"/>
        </w:rPr>
        <w:t> juego</w:t>
      </w:r>
      <w:r>
        <w:rPr>
          <w:w w:val="105"/>
          <w:sz w:val="22"/>
        </w:rPr>
        <w:t> son utilizados</w:t>
      </w:r>
      <w:r>
        <w:rPr>
          <w:spacing w:val="-2"/>
          <w:w w:val="105"/>
          <w:sz w:val="22"/>
        </w:rPr>
        <w:t> </w:t>
      </w:r>
      <w:r>
        <w:rPr>
          <w:w w:val="105"/>
          <w:sz w:val="22"/>
        </w:rPr>
        <w:t>de</w:t>
      </w:r>
      <w:r>
        <w:rPr>
          <w:spacing w:val="-2"/>
          <w:w w:val="105"/>
          <w:sz w:val="22"/>
        </w:rPr>
        <w:t> </w:t>
      </w:r>
      <w:r>
        <w:rPr>
          <w:w w:val="105"/>
          <w:sz w:val="22"/>
        </w:rPr>
        <w:t>diferentes maneras</w:t>
      </w:r>
      <w:r>
        <w:rPr>
          <w:spacing w:val="-2"/>
          <w:w w:val="105"/>
          <w:sz w:val="22"/>
        </w:rPr>
        <w:t> </w:t>
      </w:r>
      <w:r>
        <w:rPr>
          <w:w w:val="105"/>
          <w:sz w:val="22"/>
        </w:rPr>
        <w:t>por</w:t>
      </w:r>
      <w:r>
        <w:rPr>
          <w:spacing w:val="-2"/>
          <w:w w:val="105"/>
          <w:sz w:val="22"/>
        </w:rPr>
        <w:t> </w:t>
      </w:r>
      <w:r>
        <w:rPr>
          <w:w w:val="105"/>
          <w:sz w:val="22"/>
        </w:rPr>
        <w:t>las</w:t>
      </w:r>
      <w:r>
        <w:rPr>
          <w:spacing w:val="-2"/>
          <w:w w:val="105"/>
          <w:sz w:val="22"/>
        </w:rPr>
        <w:t> </w:t>
      </w:r>
      <w:r>
        <w:rPr>
          <w:w w:val="105"/>
          <w:sz w:val="22"/>
        </w:rPr>
        <w:t>diferentes</w:t>
      </w:r>
      <w:r>
        <w:rPr>
          <w:spacing w:val="-1"/>
          <w:w w:val="105"/>
          <w:sz w:val="22"/>
        </w:rPr>
        <w:t> </w:t>
      </w:r>
      <w:r>
        <w:rPr>
          <w:w w:val="105"/>
          <w:sz w:val="22"/>
        </w:rPr>
        <w:t>generaciones</w:t>
      </w:r>
      <w:r>
        <w:rPr>
          <w:spacing w:val="-2"/>
          <w:w w:val="105"/>
          <w:sz w:val="22"/>
        </w:rPr>
        <w:t> </w:t>
      </w:r>
      <w:r>
        <w:rPr>
          <w:w w:val="105"/>
          <w:sz w:val="22"/>
        </w:rPr>
        <w:t>y</w:t>
      </w:r>
      <w:r>
        <w:rPr>
          <w:spacing w:val="-1"/>
          <w:w w:val="105"/>
          <w:sz w:val="22"/>
        </w:rPr>
        <w:t> </w:t>
      </w:r>
      <w:r>
        <w:rPr>
          <w:w w:val="105"/>
          <w:sz w:val="22"/>
        </w:rPr>
        <w:t>para</w:t>
      </w:r>
      <w:r>
        <w:rPr>
          <w:spacing w:val="-2"/>
          <w:w w:val="105"/>
          <w:sz w:val="22"/>
        </w:rPr>
        <w:t> </w:t>
      </w:r>
      <w:r>
        <w:rPr>
          <w:w w:val="105"/>
          <w:sz w:val="22"/>
        </w:rPr>
        <w:t>diversos</w:t>
      </w:r>
      <w:r>
        <w:rPr>
          <w:spacing w:val="-2"/>
          <w:w w:val="105"/>
          <w:sz w:val="22"/>
        </w:rPr>
        <w:t> </w:t>
      </w:r>
      <w:r>
        <w:rPr>
          <w:w w:val="105"/>
          <w:sz w:val="22"/>
        </w:rPr>
        <w:t>intereses, además</w:t>
      </w:r>
      <w:r>
        <w:rPr>
          <w:w w:val="105"/>
          <w:sz w:val="22"/>
        </w:rPr>
        <w:t> de</w:t>
      </w:r>
      <w:r>
        <w:rPr>
          <w:w w:val="105"/>
          <w:sz w:val="22"/>
        </w:rPr>
        <w:t> constituirse</w:t>
      </w:r>
      <w:r>
        <w:rPr>
          <w:w w:val="105"/>
          <w:sz w:val="22"/>
        </w:rPr>
        <w:t> en</w:t>
      </w:r>
      <w:r>
        <w:rPr>
          <w:w w:val="105"/>
          <w:sz w:val="22"/>
        </w:rPr>
        <w:t> importantes</w:t>
      </w:r>
      <w:r>
        <w:rPr>
          <w:w w:val="105"/>
          <w:sz w:val="22"/>
        </w:rPr>
        <w:t> espacios</w:t>
      </w:r>
      <w:r>
        <w:rPr>
          <w:w w:val="105"/>
          <w:sz w:val="22"/>
        </w:rPr>
        <w:t> sociales</w:t>
      </w:r>
      <w:r>
        <w:rPr>
          <w:w w:val="105"/>
          <w:sz w:val="22"/>
        </w:rPr>
        <w:t> que</w:t>
      </w:r>
      <w:r>
        <w:rPr>
          <w:w w:val="105"/>
          <w:sz w:val="22"/>
        </w:rPr>
        <w:t> son</w:t>
      </w:r>
      <w:r>
        <w:rPr>
          <w:w w:val="105"/>
          <w:sz w:val="22"/>
        </w:rPr>
        <w:t> seguros</w:t>
      </w:r>
      <w:r>
        <w:rPr>
          <w:w w:val="105"/>
          <w:sz w:val="22"/>
        </w:rPr>
        <w:t> para</w:t>
      </w:r>
      <w:r>
        <w:rPr>
          <w:w w:val="105"/>
          <w:sz w:val="22"/>
        </w:rPr>
        <w:t> que</w:t>
      </w:r>
      <w:r>
        <w:rPr>
          <w:w w:val="105"/>
          <w:sz w:val="22"/>
        </w:rPr>
        <w:t> las familias</w:t>
      </w:r>
      <w:r>
        <w:rPr>
          <w:spacing w:val="30"/>
          <w:w w:val="105"/>
          <w:sz w:val="22"/>
        </w:rPr>
        <w:t> </w:t>
      </w:r>
      <w:r>
        <w:rPr>
          <w:w w:val="105"/>
          <w:sz w:val="22"/>
        </w:rPr>
        <w:t>y</w:t>
      </w:r>
      <w:r>
        <w:rPr>
          <w:spacing w:val="30"/>
          <w:w w:val="105"/>
          <w:sz w:val="22"/>
        </w:rPr>
        <w:t> </w:t>
      </w:r>
      <w:r>
        <w:rPr>
          <w:w w:val="105"/>
          <w:sz w:val="22"/>
        </w:rPr>
        <w:t>los</w:t>
      </w:r>
      <w:r>
        <w:rPr>
          <w:spacing w:val="30"/>
          <w:w w:val="105"/>
          <w:sz w:val="22"/>
        </w:rPr>
        <w:t> </w:t>
      </w:r>
      <w:r>
        <w:rPr>
          <w:w w:val="105"/>
          <w:sz w:val="22"/>
        </w:rPr>
        <w:t>cuidadores</w:t>
      </w:r>
      <w:r>
        <w:rPr>
          <w:spacing w:val="31"/>
          <w:w w:val="105"/>
          <w:sz w:val="22"/>
        </w:rPr>
        <w:t> </w:t>
      </w:r>
      <w:r>
        <w:rPr>
          <w:w w:val="105"/>
          <w:sz w:val="22"/>
        </w:rPr>
        <w:t>puedan</w:t>
      </w:r>
      <w:r>
        <w:rPr>
          <w:spacing w:val="30"/>
          <w:w w:val="105"/>
          <w:sz w:val="22"/>
        </w:rPr>
        <w:t> </w:t>
      </w:r>
      <w:r>
        <w:rPr>
          <w:w w:val="105"/>
          <w:sz w:val="22"/>
        </w:rPr>
        <w:t>estar</w:t>
      </w:r>
      <w:r>
        <w:rPr>
          <w:spacing w:val="30"/>
          <w:w w:val="105"/>
          <w:sz w:val="22"/>
        </w:rPr>
        <w:t> </w:t>
      </w:r>
      <w:r>
        <w:rPr>
          <w:w w:val="105"/>
          <w:sz w:val="22"/>
        </w:rPr>
        <w:t>con</w:t>
      </w:r>
      <w:r>
        <w:rPr>
          <w:spacing w:val="30"/>
          <w:w w:val="105"/>
          <w:sz w:val="22"/>
        </w:rPr>
        <w:t> </w:t>
      </w:r>
      <w:r>
        <w:rPr>
          <w:w w:val="105"/>
          <w:sz w:val="22"/>
        </w:rPr>
        <w:t>sus</w:t>
      </w:r>
      <w:r>
        <w:rPr>
          <w:spacing w:val="31"/>
          <w:w w:val="105"/>
          <w:sz w:val="22"/>
        </w:rPr>
        <w:t> </w:t>
      </w:r>
      <w:r>
        <w:rPr>
          <w:w w:val="105"/>
          <w:sz w:val="22"/>
        </w:rPr>
        <w:t>niños</w:t>
      </w:r>
      <w:r>
        <w:rPr>
          <w:spacing w:val="30"/>
          <w:w w:val="105"/>
          <w:sz w:val="22"/>
        </w:rPr>
        <w:t> </w:t>
      </w:r>
      <w:r>
        <w:rPr>
          <w:w w:val="105"/>
          <w:sz w:val="22"/>
        </w:rPr>
        <w:t>y</w:t>
      </w:r>
      <w:r>
        <w:rPr>
          <w:spacing w:val="30"/>
          <w:w w:val="105"/>
          <w:sz w:val="22"/>
        </w:rPr>
        <w:t> </w:t>
      </w:r>
      <w:r>
        <w:rPr>
          <w:w w:val="105"/>
          <w:sz w:val="22"/>
        </w:rPr>
        <w:t>niñas</w:t>
      </w:r>
      <w:r>
        <w:rPr>
          <w:spacing w:val="31"/>
          <w:w w:val="105"/>
          <w:sz w:val="22"/>
        </w:rPr>
        <w:t> </w:t>
      </w:r>
      <w:r>
        <w:rPr>
          <w:w w:val="105"/>
          <w:sz w:val="22"/>
        </w:rPr>
        <w:t>de</w:t>
      </w:r>
      <w:r>
        <w:rPr>
          <w:spacing w:val="30"/>
          <w:w w:val="105"/>
          <w:sz w:val="22"/>
        </w:rPr>
        <w:t> </w:t>
      </w:r>
      <w:r>
        <w:rPr>
          <w:w w:val="105"/>
          <w:sz w:val="22"/>
        </w:rPr>
        <w:t>primera</w:t>
      </w:r>
      <w:r>
        <w:rPr>
          <w:spacing w:val="30"/>
          <w:w w:val="105"/>
          <w:sz w:val="22"/>
        </w:rPr>
        <w:t> </w:t>
      </w:r>
      <w:r>
        <w:rPr>
          <w:w w:val="105"/>
          <w:sz w:val="22"/>
        </w:rPr>
        <w:t>infancia.</w:t>
      </w:r>
    </w:p>
    <w:p>
      <w:pPr>
        <w:pStyle w:val="ListParagraph"/>
        <w:numPr>
          <w:ilvl w:val="0"/>
          <w:numId w:val="14"/>
        </w:numPr>
        <w:tabs>
          <w:tab w:pos="948" w:val="left" w:leader="none"/>
        </w:tabs>
        <w:spacing w:line="292" w:lineRule="auto" w:before="107" w:after="0"/>
        <w:ind w:left="947" w:right="371" w:hanging="361"/>
        <w:jc w:val="both"/>
        <w:rPr>
          <w:sz w:val="22"/>
        </w:rPr>
      </w:pPr>
      <w:r>
        <w:rPr>
          <w:i/>
          <w:w w:val="105"/>
          <w:sz w:val="23"/>
        </w:rPr>
        <w:t>Mantener</w:t>
      </w:r>
      <w:r>
        <w:rPr>
          <w:i/>
          <w:w w:val="105"/>
          <w:sz w:val="23"/>
        </w:rPr>
        <w:t> el</w:t>
      </w:r>
      <w:r>
        <w:rPr>
          <w:i/>
          <w:w w:val="105"/>
          <w:sz w:val="23"/>
        </w:rPr>
        <w:t> valor</w:t>
      </w:r>
      <w:r>
        <w:rPr>
          <w:i/>
          <w:w w:val="105"/>
          <w:sz w:val="23"/>
        </w:rPr>
        <w:t> del</w:t>
      </w:r>
      <w:r>
        <w:rPr>
          <w:i/>
          <w:w w:val="105"/>
          <w:sz w:val="23"/>
        </w:rPr>
        <w:t> medioambiente</w:t>
      </w:r>
      <w:r>
        <w:rPr>
          <w:i/>
          <w:w w:val="105"/>
          <w:sz w:val="23"/>
        </w:rPr>
        <w:t> y</w:t>
      </w:r>
      <w:r>
        <w:rPr>
          <w:i/>
          <w:w w:val="105"/>
          <w:sz w:val="23"/>
        </w:rPr>
        <w:t> la</w:t>
      </w:r>
      <w:r>
        <w:rPr>
          <w:i/>
          <w:w w:val="105"/>
          <w:sz w:val="23"/>
        </w:rPr>
        <w:t> sostenibilidad:</w:t>
      </w:r>
      <w:r>
        <w:rPr>
          <w:i/>
          <w:w w:val="105"/>
          <w:sz w:val="23"/>
        </w:rPr>
        <w:t> </w:t>
      </w:r>
      <w:r>
        <w:rPr>
          <w:w w:val="105"/>
          <w:sz w:val="22"/>
        </w:rPr>
        <w:t>El</w:t>
      </w:r>
      <w:r>
        <w:rPr>
          <w:w w:val="105"/>
          <w:sz w:val="22"/>
        </w:rPr>
        <w:t> diseño</w:t>
      </w:r>
      <w:r>
        <w:rPr>
          <w:w w:val="105"/>
          <w:sz w:val="22"/>
        </w:rPr>
        <w:t> de</w:t>
      </w:r>
      <w:r>
        <w:rPr>
          <w:w w:val="105"/>
          <w:sz w:val="22"/>
        </w:rPr>
        <w:t> espacios</w:t>
      </w:r>
      <w:r>
        <w:rPr>
          <w:w w:val="105"/>
          <w:sz w:val="22"/>
        </w:rPr>
        <w:t> lúdicos contempla</w:t>
      </w:r>
      <w:r>
        <w:rPr>
          <w:w w:val="105"/>
          <w:sz w:val="22"/>
        </w:rPr>
        <w:t> la</w:t>
      </w:r>
      <w:r>
        <w:rPr>
          <w:w w:val="105"/>
          <w:sz w:val="22"/>
        </w:rPr>
        <w:t> construcción</w:t>
      </w:r>
      <w:r>
        <w:rPr>
          <w:w w:val="105"/>
          <w:sz w:val="22"/>
        </w:rPr>
        <w:t> con</w:t>
      </w:r>
      <w:r>
        <w:rPr>
          <w:w w:val="105"/>
          <w:sz w:val="22"/>
        </w:rPr>
        <w:t> materiales</w:t>
      </w:r>
      <w:r>
        <w:rPr>
          <w:w w:val="105"/>
          <w:sz w:val="22"/>
        </w:rPr>
        <w:t> reciclables</w:t>
      </w:r>
      <w:r>
        <w:rPr>
          <w:w w:val="105"/>
          <w:sz w:val="22"/>
        </w:rPr>
        <w:t> o</w:t>
      </w:r>
      <w:r>
        <w:rPr>
          <w:w w:val="105"/>
          <w:sz w:val="22"/>
        </w:rPr>
        <w:t> de</w:t>
      </w:r>
      <w:r>
        <w:rPr>
          <w:w w:val="105"/>
          <w:sz w:val="22"/>
        </w:rPr>
        <w:t> origen</w:t>
      </w:r>
      <w:r>
        <w:rPr>
          <w:w w:val="105"/>
          <w:sz w:val="22"/>
        </w:rPr>
        <w:t> sostenible.</w:t>
      </w:r>
      <w:r>
        <w:rPr>
          <w:w w:val="105"/>
          <w:sz w:val="22"/>
        </w:rPr>
        <w:t> Igualmente</w:t>
      </w:r>
      <w:r>
        <w:rPr>
          <w:spacing w:val="80"/>
          <w:w w:val="105"/>
          <w:sz w:val="22"/>
        </w:rPr>
        <w:t> </w:t>
      </w:r>
      <w:r>
        <w:rPr>
          <w:w w:val="105"/>
          <w:sz w:val="22"/>
        </w:rPr>
        <w:t>es importante su</w:t>
      </w:r>
      <w:r>
        <w:rPr>
          <w:w w:val="105"/>
          <w:sz w:val="22"/>
        </w:rPr>
        <w:t> sostenibilidad a largo</w:t>
      </w:r>
      <w:r>
        <w:rPr>
          <w:w w:val="105"/>
          <w:sz w:val="22"/>
        </w:rPr>
        <w:t> plazo,</w:t>
      </w:r>
      <w:r>
        <w:rPr>
          <w:w w:val="105"/>
          <w:sz w:val="22"/>
        </w:rPr>
        <w:t> sin que ello limite las posibilidades de exploración,</w:t>
      </w:r>
      <w:r>
        <w:rPr>
          <w:spacing w:val="40"/>
          <w:w w:val="105"/>
          <w:sz w:val="22"/>
        </w:rPr>
        <w:t> </w:t>
      </w:r>
      <w:r>
        <w:rPr>
          <w:w w:val="105"/>
          <w:sz w:val="22"/>
        </w:rPr>
        <w:t>creación,</w:t>
      </w:r>
      <w:r>
        <w:rPr>
          <w:spacing w:val="40"/>
          <w:w w:val="105"/>
          <w:sz w:val="22"/>
        </w:rPr>
        <w:t> </w:t>
      </w:r>
      <w:r>
        <w:rPr>
          <w:w w:val="105"/>
          <w:sz w:val="22"/>
        </w:rPr>
        <w:t>construcción,</w:t>
      </w:r>
      <w:r>
        <w:rPr>
          <w:spacing w:val="40"/>
          <w:w w:val="105"/>
          <w:sz w:val="22"/>
        </w:rPr>
        <w:t> </w:t>
      </w:r>
      <w:r>
        <w:rPr>
          <w:w w:val="105"/>
          <w:sz w:val="22"/>
        </w:rPr>
        <w:t>manipulación,</w:t>
      </w:r>
      <w:r>
        <w:rPr>
          <w:spacing w:val="40"/>
          <w:w w:val="105"/>
          <w:sz w:val="22"/>
        </w:rPr>
        <w:t> </w:t>
      </w:r>
      <w:r>
        <w:rPr>
          <w:w w:val="105"/>
          <w:sz w:val="22"/>
        </w:rPr>
        <w:t>indagación</w:t>
      </w:r>
      <w:r>
        <w:rPr>
          <w:spacing w:val="40"/>
          <w:w w:val="105"/>
          <w:sz w:val="22"/>
        </w:rPr>
        <w:t> </w:t>
      </w:r>
      <w:r>
        <w:rPr>
          <w:w w:val="105"/>
          <w:sz w:val="22"/>
        </w:rPr>
        <w:t>de</w:t>
      </w:r>
      <w:r>
        <w:rPr>
          <w:spacing w:val="40"/>
          <w:w w:val="105"/>
          <w:sz w:val="22"/>
        </w:rPr>
        <w:t> </w:t>
      </w:r>
      <w:r>
        <w:rPr>
          <w:w w:val="105"/>
          <w:sz w:val="22"/>
        </w:rPr>
        <w:t>los</w:t>
      </w:r>
      <w:r>
        <w:rPr>
          <w:spacing w:val="40"/>
          <w:w w:val="105"/>
          <w:sz w:val="22"/>
        </w:rPr>
        <w:t> </w:t>
      </w:r>
      <w:r>
        <w:rPr>
          <w:w w:val="105"/>
          <w:sz w:val="22"/>
        </w:rPr>
        <w:t>niños</w:t>
      </w:r>
      <w:r>
        <w:rPr>
          <w:spacing w:val="40"/>
          <w:w w:val="105"/>
          <w:sz w:val="22"/>
        </w:rPr>
        <w:t> </w:t>
      </w:r>
      <w:r>
        <w:rPr>
          <w:w w:val="105"/>
          <w:sz w:val="22"/>
        </w:rPr>
        <w:t>y</w:t>
      </w:r>
      <w:r>
        <w:rPr>
          <w:spacing w:val="40"/>
          <w:w w:val="105"/>
          <w:sz w:val="22"/>
        </w:rPr>
        <w:t> </w:t>
      </w:r>
      <w:r>
        <w:rPr>
          <w:w w:val="105"/>
          <w:sz w:val="22"/>
        </w:rPr>
        <w:t>las</w:t>
      </w:r>
      <w:r>
        <w:rPr>
          <w:spacing w:val="40"/>
          <w:w w:val="105"/>
          <w:sz w:val="22"/>
        </w:rPr>
        <w:t> </w:t>
      </w:r>
      <w:r>
        <w:rPr>
          <w:w w:val="105"/>
          <w:sz w:val="22"/>
        </w:rPr>
        <w:t>niñas. Por</w:t>
      </w:r>
      <w:r>
        <w:rPr>
          <w:w w:val="105"/>
          <w:sz w:val="22"/>
        </w:rPr>
        <w:t> lo</w:t>
      </w:r>
      <w:r>
        <w:rPr>
          <w:w w:val="105"/>
          <w:sz w:val="22"/>
        </w:rPr>
        <w:t> tanto,</w:t>
      </w:r>
      <w:r>
        <w:rPr>
          <w:w w:val="105"/>
          <w:sz w:val="22"/>
        </w:rPr>
        <w:t> los</w:t>
      </w:r>
      <w:r>
        <w:rPr>
          <w:w w:val="105"/>
          <w:sz w:val="22"/>
        </w:rPr>
        <w:t> espacios</w:t>
      </w:r>
      <w:r>
        <w:rPr>
          <w:w w:val="105"/>
          <w:sz w:val="22"/>
        </w:rPr>
        <w:t> lúdicos</w:t>
      </w:r>
      <w:r>
        <w:rPr>
          <w:w w:val="105"/>
          <w:sz w:val="22"/>
        </w:rPr>
        <w:t> son</w:t>
      </w:r>
      <w:r>
        <w:rPr>
          <w:w w:val="105"/>
          <w:sz w:val="22"/>
        </w:rPr>
        <w:t> diseñados</w:t>
      </w:r>
      <w:r>
        <w:rPr>
          <w:w w:val="105"/>
          <w:sz w:val="22"/>
        </w:rPr>
        <w:t> y</w:t>
      </w:r>
      <w:r>
        <w:rPr>
          <w:w w:val="105"/>
          <w:sz w:val="22"/>
        </w:rPr>
        <w:t> construidos</w:t>
      </w:r>
      <w:r>
        <w:rPr>
          <w:w w:val="105"/>
          <w:sz w:val="22"/>
        </w:rPr>
        <w:t> teniendo</w:t>
      </w:r>
      <w:r>
        <w:rPr>
          <w:w w:val="105"/>
          <w:sz w:val="22"/>
        </w:rPr>
        <w:t> en</w:t>
      </w:r>
      <w:r>
        <w:rPr>
          <w:w w:val="105"/>
          <w:sz w:val="22"/>
        </w:rPr>
        <w:t> cuenta</w:t>
      </w:r>
      <w:r>
        <w:rPr>
          <w:w w:val="105"/>
          <w:sz w:val="22"/>
        </w:rPr>
        <w:t> la sostenibilidad pero no son necesariamente ordenados.</w:t>
      </w:r>
    </w:p>
    <w:p>
      <w:pPr>
        <w:pStyle w:val="BodyText"/>
        <w:spacing w:line="292" w:lineRule="auto" w:before="120"/>
        <w:ind w:left="379" w:right="371" w:firstLine="567"/>
        <w:jc w:val="both"/>
      </w:pPr>
      <w:r>
        <w:rPr>
          <w:w w:val="105"/>
        </w:rPr>
        <w:t>Un</w:t>
      </w:r>
      <w:r>
        <w:rPr>
          <w:w w:val="105"/>
        </w:rPr>
        <w:t> “buen</w:t>
      </w:r>
      <w:r>
        <w:rPr>
          <w:w w:val="105"/>
        </w:rPr>
        <w:t> lugar”</w:t>
      </w:r>
      <w:r>
        <w:rPr>
          <w:w w:val="105"/>
        </w:rPr>
        <w:t> (ciudad,</w:t>
      </w:r>
      <w:r>
        <w:rPr>
          <w:w w:val="105"/>
        </w:rPr>
        <w:t> vereda,</w:t>
      </w:r>
      <w:r>
        <w:rPr>
          <w:w w:val="105"/>
        </w:rPr>
        <w:t> municipio,</w:t>
      </w:r>
      <w:r>
        <w:rPr>
          <w:w w:val="105"/>
        </w:rPr>
        <w:t> barrio,</w:t>
      </w:r>
      <w:r>
        <w:rPr>
          <w:w w:val="105"/>
        </w:rPr>
        <w:t> parque),</w:t>
      </w:r>
      <w:r>
        <w:rPr>
          <w:w w:val="105"/>
        </w:rPr>
        <w:t> se</w:t>
      </w:r>
      <w:r>
        <w:rPr>
          <w:w w:val="105"/>
        </w:rPr>
        <w:t> configura</w:t>
      </w:r>
      <w:r>
        <w:rPr>
          <w:w w:val="105"/>
        </w:rPr>
        <w:t> como</w:t>
      </w:r>
      <w:r>
        <w:rPr>
          <w:w w:val="105"/>
        </w:rPr>
        <w:t> un</w:t>
      </w:r>
      <w:r>
        <w:rPr>
          <w:spacing w:val="80"/>
          <w:w w:val="105"/>
        </w:rPr>
        <w:t> </w:t>
      </w:r>
      <w:r>
        <w:rPr>
          <w:w w:val="105"/>
        </w:rPr>
        <w:t>espacio de servicios, de prácticas de vida, en donde transcurre la cultura, la tradición, y es un referente</w:t>
      </w:r>
      <w:r>
        <w:rPr>
          <w:w w:val="105"/>
        </w:rPr>
        <w:t> simbólico</w:t>
      </w:r>
      <w:r>
        <w:rPr>
          <w:w w:val="105"/>
        </w:rPr>
        <w:t> para</w:t>
      </w:r>
      <w:r>
        <w:rPr>
          <w:w w:val="105"/>
        </w:rPr>
        <w:t> sus</w:t>
      </w:r>
      <w:r>
        <w:rPr>
          <w:w w:val="105"/>
        </w:rPr>
        <w:t> habitantes</w:t>
      </w:r>
      <w:r>
        <w:rPr>
          <w:w w:val="105"/>
        </w:rPr>
        <w:t> y</w:t>
      </w:r>
      <w:r>
        <w:rPr>
          <w:w w:val="105"/>
        </w:rPr>
        <w:t> los</w:t>
      </w:r>
      <w:r>
        <w:rPr>
          <w:w w:val="105"/>
        </w:rPr>
        <w:t> territorios</w:t>
      </w:r>
      <w:r>
        <w:rPr>
          <w:w w:val="105"/>
        </w:rPr>
        <w:t> (regionales</w:t>
      </w:r>
      <w:r>
        <w:rPr>
          <w:w w:val="105"/>
        </w:rPr>
        <w:t> o</w:t>
      </w:r>
      <w:r>
        <w:rPr>
          <w:w w:val="105"/>
        </w:rPr>
        <w:t> locales).</w:t>
      </w:r>
      <w:r>
        <w:rPr>
          <w:w w:val="105"/>
        </w:rPr>
        <w:t> Es</w:t>
      </w:r>
      <w:r>
        <w:rPr>
          <w:w w:val="105"/>
        </w:rPr>
        <w:t> un</w:t>
      </w:r>
      <w:r>
        <w:rPr>
          <w:w w:val="105"/>
        </w:rPr>
        <w:t> escenario donde</w:t>
      </w:r>
      <w:r>
        <w:rPr>
          <w:spacing w:val="4"/>
          <w:w w:val="105"/>
        </w:rPr>
        <w:t> </w:t>
      </w:r>
      <w:r>
        <w:rPr>
          <w:w w:val="105"/>
        </w:rPr>
        <w:t>se</w:t>
      </w:r>
      <w:r>
        <w:rPr>
          <w:spacing w:val="6"/>
          <w:w w:val="105"/>
        </w:rPr>
        <w:t> </w:t>
      </w:r>
      <w:r>
        <w:rPr>
          <w:w w:val="105"/>
        </w:rPr>
        <w:t>representan</w:t>
      </w:r>
      <w:r>
        <w:rPr>
          <w:spacing w:val="4"/>
          <w:w w:val="105"/>
        </w:rPr>
        <w:t> </w:t>
      </w:r>
      <w:r>
        <w:rPr>
          <w:w w:val="105"/>
        </w:rPr>
        <w:t>modos</w:t>
      </w:r>
      <w:r>
        <w:rPr>
          <w:spacing w:val="5"/>
          <w:w w:val="105"/>
        </w:rPr>
        <w:t> </w:t>
      </w:r>
      <w:r>
        <w:rPr>
          <w:w w:val="105"/>
        </w:rPr>
        <w:t>de</w:t>
      </w:r>
      <w:r>
        <w:rPr>
          <w:spacing w:val="5"/>
          <w:w w:val="105"/>
        </w:rPr>
        <w:t> </w:t>
      </w:r>
      <w:r>
        <w:rPr>
          <w:w w:val="105"/>
        </w:rPr>
        <w:t>ser</w:t>
      </w:r>
      <w:r>
        <w:rPr>
          <w:spacing w:val="6"/>
          <w:w w:val="105"/>
        </w:rPr>
        <w:t> </w:t>
      </w:r>
      <w:r>
        <w:rPr>
          <w:w w:val="105"/>
        </w:rPr>
        <w:t>y</w:t>
      </w:r>
      <w:r>
        <w:rPr>
          <w:spacing w:val="5"/>
          <w:w w:val="105"/>
        </w:rPr>
        <w:t> </w:t>
      </w:r>
      <w:r>
        <w:rPr>
          <w:w w:val="105"/>
        </w:rPr>
        <w:t>estar,</w:t>
      </w:r>
      <w:r>
        <w:rPr>
          <w:spacing w:val="5"/>
          <w:w w:val="105"/>
        </w:rPr>
        <w:t> </w:t>
      </w:r>
      <w:r>
        <w:rPr>
          <w:w w:val="105"/>
        </w:rPr>
        <w:t>de</w:t>
      </w:r>
      <w:r>
        <w:rPr>
          <w:spacing w:val="6"/>
          <w:w w:val="105"/>
        </w:rPr>
        <w:t> </w:t>
      </w:r>
      <w:r>
        <w:rPr>
          <w:w w:val="105"/>
        </w:rPr>
        <w:t>interactuar,</w:t>
      </w:r>
      <w:r>
        <w:rPr>
          <w:spacing w:val="5"/>
          <w:w w:val="105"/>
        </w:rPr>
        <w:t> </w:t>
      </w:r>
      <w:r>
        <w:rPr>
          <w:w w:val="105"/>
        </w:rPr>
        <w:t>de</w:t>
      </w:r>
      <w:r>
        <w:rPr>
          <w:spacing w:val="5"/>
          <w:w w:val="105"/>
        </w:rPr>
        <w:t> </w:t>
      </w:r>
      <w:r>
        <w:rPr>
          <w:w w:val="105"/>
        </w:rPr>
        <w:t>convivir</w:t>
      </w:r>
      <w:r>
        <w:rPr>
          <w:spacing w:val="6"/>
          <w:w w:val="105"/>
        </w:rPr>
        <w:t> </w:t>
      </w:r>
      <w:r>
        <w:rPr>
          <w:w w:val="105"/>
        </w:rPr>
        <w:t>y</w:t>
      </w:r>
      <w:r>
        <w:rPr>
          <w:spacing w:val="7"/>
          <w:w w:val="105"/>
        </w:rPr>
        <w:t> </w:t>
      </w:r>
      <w:r>
        <w:rPr>
          <w:w w:val="105"/>
        </w:rPr>
        <w:t>resolver</w:t>
      </w:r>
      <w:r>
        <w:rPr>
          <w:spacing w:val="5"/>
          <w:w w:val="105"/>
        </w:rPr>
        <w:t> </w:t>
      </w:r>
      <w:r>
        <w:rPr>
          <w:w w:val="105"/>
        </w:rPr>
        <w:t>los</w:t>
      </w:r>
      <w:r>
        <w:rPr>
          <w:spacing w:val="5"/>
          <w:w w:val="105"/>
        </w:rPr>
        <w:t> </w:t>
      </w:r>
      <w:r>
        <w:rPr>
          <w:spacing w:val="-2"/>
          <w:w w:val="105"/>
        </w:rPr>
        <w:t>conflictos.</w:t>
      </w:r>
    </w:p>
    <w:p>
      <w:pPr>
        <w:spacing w:line="285" w:lineRule="auto" w:before="114"/>
        <w:ind w:left="379" w:right="372" w:firstLine="567"/>
        <w:jc w:val="both"/>
        <w:rPr>
          <w:sz w:val="22"/>
        </w:rPr>
      </w:pPr>
      <w:r>
        <w:rPr>
          <w:w w:val="105"/>
          <w:sz w:val="22"/>
        </w:rPr>
        <w:t>A</w:t>
      </w:r>
      <w:r>
        <w:rPr>
          <w:w w:val="105"/>
          <w:sz w:val="22"/>
        </w:rPr>
        <w:t> través</w:t>
      </w:r>
      <w:r>
        <w:rPr>
          <w:w w:val="105"/>
          <w:sz w:val="22"/>
        </w:rPr>
        <w:t> de</w:t>
      </w:r>
      <w:r>
        <w:rPr>
          <w:w w:val="105"/>
          <w:sz w:val="22"/>
        </w:rPr>
        <w:t> esta</w:t>
      </w:r>
      <w:r>
        <w:rPr>
          <w:w w:val="105"/>
          <w:sz w:val="22"/>
        </w:rPr>
        <w:t> línea</w:t>
      </w:r>
      <w:r>
        <w:rPr>
          <w:w w:val="105"/>
          <w:sz w:val="22"/>
        </w:rPr>
        <w:t> de</w:t>
      </w:r>
      <w:r>
        <w:rPr>
          <w:w w:val="105"/>
          <w:sz w:val="22"/>
        </w:rPr>
        <w:t> inversión</w:t>
      </w:r>
      <w:r>
        <w:rPr>
          <w:w w:val="105"/>
          <w:sz w:val="22"/>
        </w:rPr>
        <w:t> los</w:t>
      </w:r>
      <w:r>
        <w:rPr>
          <w:w w:val="105"/>
          <w:sz w:val="22"/>
        </w:rPr>
        <w:t> municipios</w:t>
      </w:r>
      <w:r>
        <w:rPr>
          <w:w w:val="105"/>
          <w:sz w:val="22"/>
        </w:rPr>
        <w:t> pueden</w:t>
      </w:r>
      <w:r>
        <w:rPr>
          <w:w w:val="105"/>
          <w:sz w:val="22"/>
        </w:rPr>
        <w:t> </w:t>
      </w:r>
      <w:r>
        <w:rPr>
          <w:i/>
          <w:w w:val="105"/>
          <w:sz w:val="23"/>
        </w:rPr>
        <w:t>construir</w:t>
      </w:r>
      <w:r>
        <w:rPr>
          <w:i/>
          <w:spacing w:val="-1"/>
          <w:w w:val="105"/>
          <w:sz w:val="23"/>
        </w:rPr>
        <w:t> </w:t>
      </w:r>
      <w:r>
        <w:rPr>
          <w:i/>
          <w:w w:val="105"/>
          <w:sz w:val="23"/>
        </w:rPr>
        <w:t>infraestructura</w:t>
      </w:r>
      <w:r>
        <w:rPr>
          <w:i/>
          <w:spacing w:val="-1"/>
          <w:w w:val="105"/>
          <w:sz w:val="23"/>
        </w:rPr>
        <w:t> </w:t>
      </w:r>
      <w:r>
        <w:rPr>
          <w:i/>
          <w:w w:val="105"/>
          <w:sz w:val="23"/>
        </w:rPr>
        <w:t>nueva</w:t>
      </w:r>
      <w:r>
        <w:rPr>
          <w:i/>
          <w:w w:val="105"/>
          <w:sz w:val="23"/>
        </w:rPr>
        <w:t> </w:t>
      </w:r>
      <w:r>
        <w:rPr>
          <w:w w:val="105"/>
          <w:sz w:val="22"/>
        </w:rPr>
        <w:t>o</w:t>
      </w:r>
      <w:r>
        <w:rPr>
          <w:spacing w:val="-1"/>
          <w:w w:val="105"/>
          <w:sz w:val="22"/>
        </w:rPr>
        <w:t> </w:t>
      </w:r>
      <w:r>
        <w:rPr>
          <w:w w:val="105"/>
          <w:sz w:val="22"/>
        </w:rPr>
        <w:t>realizar</w:t>
      </w:r>
      <w:r>
        <w:rPr>
          <w:spacing w:val="-1"/>
          <w:w w:val="105"/>
          <w:sz w:val="22"/>
        </w:rPr>
        <w:t> </w:t>
      </w:r>
      <w:r>
        <w:rPr>
          <w:i/>
          <w:w w:val="105"/>
          <w:sz w:val="23"/>
        </w:rPr>
        <w:t>ampliación,</w:t>
      </w:r>
      <w:r>
        <w:rPr>
          <w:i/>
          <w:spacing w:val="-4"/>
          <w:w w:val="105"/>
          <w:sz w:val="23"/>
        </w:rPr>
        <w:t> </w:t>
      </w:r>
      <w:r>
        <w:rPr>
          <w:i/>
          <w:w w:val="105"/>
          <w:sz w:val="23"/>
        </w:rPr>
        <w:t>mejoramiento</w:t>
      </w:r>
      <w:r>
        <w:rPr>
          <w:i/>
          <w:spacing w:val="-2"/>
          <w:w w:val="105"/>
          <w:sz w:val="23"/>
        </w:rPr>
        <w:t> </w:t>
      </w:r>
      <w:r>
        <w:rPr>
          <w:i/>
          <w:w w:val="105"/>
          <w:sz w:val="23"/>
        </w:rPr>
        <w:t>y</w:t>
      </w:r>
      <w:r>
        <w:rPr>
          <w:i/>
          <w:spacing w:val="-4"/>
          <w:w w:val="105"/>
          <w:sz w:val="23"/>
        </w:rPr>
        <w:t> </w:t>
      </w:r>
      <w:r>
        <w:rPr>
          <w:i/>
          <w:w w:val="105"/>
          <w:sz w:val="23"/>
        </w:rPr>
        <w:t>adecuación</w:t>
      </w:r>
      <w:r>
        <w:rPr>
          <w:i/>
          <w:spacing w:val="-2"/>
          <w:w w:val="105"/>
          <w:sz w:val="23"/>
        </w:rPr>
        <w:t> </w:t>
      </w:r>
      <w:r>
        <w:rPr>
          <w:w w:val="105"/>
          <w:sz w:val="22"/>
        </w:rPr>
        <w:t>de espacios</w:t>
      </w:r>
      <w:r>
        <w:rPr>
          <w:spacing w:val="-1"/>
          <w:w w:val="105"/>
          <w:sz w:val="22"/>
        </w:rPr>
        <w:t> </w:t>
      </w:r>
      <w:r>
        <w:rPr>
          <w:w w:val="105"/>
          <w:sz w:val="22"/>
        </w:rPr>
        <w:t>físicos ya existentes, de acuerdo con las siguientes opciones:</w:t>
      </w:r>
    </w:p>
    <w:p>
      <w:pPr>
        <w:pStyle w:val="ListParagraph"/>
        <w:numPr>
          <w:ilvl w:val="0"/>
          <w:numId w:val="14"/>
        </w:numPr>
        <w:tabs>
          <w:tab w:pos="948" w:val="left" w:leader="none"/>
        </w:tabs>
        <w:spacing w:line="290" w:lineRule="auto" w:before="117" w:after="0"/>
        <w:ind w:left="947" w:right="371" w:hanging="360"/>
        <w:jc w:val="both"/>
        <w:rPr>
          <w:sz w:val="22"/>
        </w:rPr>
      </w:pPr>
      <w:r>
        <w:rPr>
          <w:i/>
          <w:w w:val="105"/>
          <w:sz w:val="23"/>
        </w:rPr>
        <w:t>Espacio lúdico al aire libre: </w:t>
      </w:r>
      <w:r>
        <w:rPr>
          <w:w w:val="105"/>
          <w:sz w:val="22"/>
        </w:rPr>
        <w:t>Parque para primera infancia, el cual está compuesto por un mobiliario</w:t>
      </w:r>
      <w:r>
        <w:rPr>
          <w:w w:val="105"/>
          <w:sz w:val="22"/>
        </w:rPr>
        <w:t> fijo</w:t>
      </w:r>
      <w:r>
        <w:rPr>
          <w:w w:val="105"/>
          <w:sz w:val="22"/>
        </w:rPr>
        <w:t> para</w:t>
      </w:r>
      <w:r>
        <w:rPr>
          <w:w w:val="105"/>
          <w:sz w:val="22"/>
        </w:rPr>
        <w:t> atención</w:t>
      </w:r>
      <w:r>
        <w:rPr>
          <w:w w:val="105"/>
          <w:sz w:val="22"/>
        </w:rPr>
        <w:t> a</w:t>
      </w:r>
      <w:r>
        <w:rPr>
          <w:w w:val="105"/>
          <w:sz w:val="22"/>
        </w:rPr>
        <w:t> cada</w:t>
      </w:r>
      <w:r>
        <w:rPr>
          <w:w w:val="105"/>
          <w:sz w:val="22"/>
        </w:rPr>
        <w:t> uno</w:t>
      </w:r>
      <w:r>
        <w:rPr>
          <w:w w:val="105"/>
          <w:sz w:val="22"/>
        </w:rPr>
        <w:t> de</w:t>
      </w:r>
      <w:r>
        <w:rPr>
          <w:w w:val="105"/>
          <w:sz w:val="22"/>
        </w:rPr>
        <w:t> los</w:t>
      </w:r>
      <w:r>
        <w:rPr>
          <w:w w:val="105"/>
          <w:sz w:val="22"/>
        </w:rPr>
        <w:t> grupos</w:t>
      </w:r>
      <w:r>
        <w:rPr>
          <w:w w:val="105"/>
          <w:sz w:val="22"/>
        </w:rPr>
        <w:t> etarios.</w:t>
      </w:r>
      <w:r>
        <w:rPr>
          <w:w w:val="105"/>
          <w:sz w:val="22"/>
        </w:rPr>
        <w:t> La</w:t>
      </w:r>
      <w:r>
        <w:rPr>
          <w:w w:val="105"/>
          <w:sz w:val="22"/>
        </w:rPr>
        <w:t> </w:t>
      </w:r>
      <w:hyperlink w:history="true" w:anchor="_bookmark67">
        <w:r>
          <w:rPr>
            <w:w w:val="105"/>
            <w:sz w:val="22"/>
          </w:rPr>
          <w:t>Figura</w:t>
        </w:r>
        <w:r>
          <w:rPr>
            <w:w w:val="105"/>
            <w:sz w:val="22"/>
          </w:rPr>
          <w:t> 2</w:t>
        </w:r>
      </w:hyperlink>
      <w:r>
        <w:rPr>
          <w:w w:val="105"/>
          <w:sz w:val="22"/>
        </w:rPr>
        <w:t> muestra</w:t>
      </w:r>
      <w:r>
        <w:rPr>
          <w:w w:val="105"/>
          <w:sz w:val="22"/>
        </w:rPr>
        <w:t> un modelo</w:t>
      </w:r>
      <w:r>
        <w:rPr>
          <w:spacing w:val="36"/>
          <w:w w:val="105"/>
          <w:sz w:val="22"/>
        </w:rPr>
        <w:t> </w:t>
      </w:r>
      <w:r>
        <w:rPr>
          <w:w w:val="105"/>
          <w:sz w:val="22"/>
        </w:rPr>
        <w:t>general</w:t>
      </w:r>
      <w:r>
        <w:rPr>
          <w:spacing w:val="38"/>
          <w:w w:val="105"/>
          <w:sz w:val="22"/>
        </w:rPr>
        <w:t> </w:t>
      </w:r>
      <w:r>
        <w:rPr>
          <w:w w:val="105"/>
          <w:sz w:val="22"/>
        </w:rPr>
        <w:t>para</w:t>
      </w:r>
      <w:r>
        <w:rPr>
          <w:spacing w:val="36"/>
          <w:w w:val="105"/>
          <w:sz w:val="22"/>
        </w:rPr>
        <w:t> </w:t>
      </w:r>
      <w:r>
        <w:rPr>
          <w:w w:val="105"/>
          <w:sz w:val="22"/>
        </w:rPr>
        <w:t>este</w:t>
      </w:r>
      <w:r>
        <w:rPr>
          <w:spacing w:val="36"/>
          <w:w w:val="105"/>
          <w:sz w:val="22"/>
        </w:rPr>
        <w:t> </w:t>
      </w:r>
      <w:r>
        <w:rPr>
          <w:w w:val="105"/>
          <w:sz w:val="22"/>
        </w:rPr>
        <w:t>espacio</w:t>
      </w:r>
      <w:r>
        <w:rPr>
          <w:spacing w:val="38"/>
          <w:w w:val="105"/>
          <w:sz w:val="22"/>
        </w:rPr>
        <w:t> </w:t>
      </w:r>
      <w:r>
        <w:rPr>
          <w:w w:val="105"/>
          <w:sz w:val="22"/>
        </w:rPr>
        <w:t>y</w:t>
      </w:r>
      <w:r>
        <w:rPr>
          <w:spacing w:val="36"/>
          <w:w w:val="105"/>
          <w:sz w:val="22"/>
        </w:rPr>
        <w:t> </w:t>
      </w:r>
      <w:r>
        <w:rPr>
          <w:w w:val="105"/>
          <w:sz w:val="22"/>
        </w:rPr>
        <w:t>la</w:t>
      </w:r>
      <w:r>
        <w:rPr>
          <w:spacing w:val="38"/>
          <w:w w:val="105"/>
          <w:sz w:val="22"/>
        </w:rPr>
        <w:t> </w:t>
      </w:r>
      <w:hyperlink w:history="true" w:anchor="_bookmark70">
        <w:r>
          <w:rPr>
            <w:w w:val="105"/>
            <w:sz w:val="22"/>
          </w:rPr>
          <w:t>Tabla</w:t>
        </w:r>
        <w:r>
          <w:rPr>
            <w:spacing w:val="38"/>
            <w:w w:val="105"/>
            <w:sz w:val="22"/>
          </w:rPr>
          <w:t> </w:t>
        </w:r>
        <w:r>
          <w:rPr>
            <w:w w:val="105"/>
            <w:sz w:val="22"/>
          </w:rPr>
          <w:t>9</w:t>
        </w:r>
      </w:hyperlink>
      <w:r>
        <w:rPr>
          <w:spacing w:val="36"/>
          <w:w w:val="105"/>
          <w:sz w:val="22"/>
        </w:rPr>
        <w:t> </w:t>
      </w:r>
      <w:r>
        <w:rPr>
          <w:w w:val="105"/>
          <w:sz w:val="22"/>
        </w:rPr>
        <w:t>define</w:t>
      </w:r>
      <w:r>
        <w:rPr>
          <w:spacing w:val="36"/>
          <w:w w:val="105"/>
          <w:sz w:val="22"/>
        </w:rPr>
        <w:t> </w:t>
      </w:r>
      <w:r>
        <w:rPr>
          <w:w w:val="105"/>
          <w:sz w:val="22"/>
        </w:rPr>
        <w:t>sus</w:t>
      </w:r>
      <w:r>
        <w:rPr>
          <w:spacing w:val="38"/>
          <w:w w:val="105"/>
          <w:sz w:val="22"/>
        </w:rPr>
        <w:t> </w:t>
      </w:r>
      <w:r>
        <w:rPr>
          <w:w w:val="105"/>
          <w:sz w:val="22"/>
        </w:rPr>
        <w:t>especificaciones</w:t>
      </w:r>
      <w:r>
        <w:rPr>
          <w:spacing w:val="36"/>
          <w:w w:val="105"/>
          <w:sz w:val="22"/>
        </w:rPr>
        <w:t> </w:t>
      </w:r>
      <w:r>
        <w:rPr>
          <w:w w:val="105"/>
          <w:sz w:val="22"/>
        </w:rPr>
        <w:t>técnicas.</w:t>
      </w:r>
    </w:p>
    <w:p>
      <w:pPr>
        <w:pStyle w:val="ListParagraph"/>
        <w:numPr>
          <w:ilvl w:val="0"/>
          <w:numId w:val="14"/>
        </w:numPr>
        <w:tabs>
          <w:tab w:pos="948" w:val="left" w:leader="none"/>
        </w:tabs>
        <w:spacing w:line="290" w:lineRule="auto" w:before="113" w:after="0"/>
        <w:ind w:left="947" w:right="372" w:hanging="361"/>
        <w:jc w:val="both"/>
        <w:rPr>
          <w:sz w:val="22"/>
        </w:rPr>
      </w:pPr>
      <w:r>
        <w:rPr>
          <w:i/>
          <w:w w:val="105"/>
          <w:sz w:val="23"/>
        </w:rPr>
        <w:t>Espacio</w:t>
      </w:r>
      <w:r>
        <w:rPr>
          <w:i/>
          <w:w w:val="105"/>
          <w:sz w:val="23"/>
        </w:rPr>
        <w:t> lúdico</w:t>
      </w:r>
      <w:r>
        <w:rPr>
          <w:i/>
          <w:w w:val="105"/>
          <w:sz w:val="23"/>
        </w:rPr>
        <w:t> cerrado</w:t>
      </w:r>
      <w:r>
        <w:rPr>
          <w:w w:val="105"/>
          <w:sz w:val="22"/>
        </w:rPr>
        <w:t>:</w:t>
      </w:r>
      <w:r>
        <w:rPr>
          <w:w w:val="105"/>
          <w:sz w:val="22"/>
        </w:rPr>
        <w:t> Donde</w:t>
      </w:r>
      <w:r>
        <w:rPr>
          <w:w w:val="105"/>
          <w:sz w:val="22"/>
        </w:rPr>
        <w:t> se</w:t>
      </w:r>
      <w:r>
        <w:rPr>
          <w:w w:val="105"/>
          <w:sz w:val="22"/>
        </w:rPr>
        <w:t> armonizan</w:t>
      </w:r>
      <w:r>
        <w:rPr>
          <w:w w:val="105"/>
          <w:sz w:val="22"/>
        </w:rPr>
        <w:t> ambientes</w:t>
      </w:r>
      <w:r>
        <w:rPr>
          <w:w w:val="105"/>
          <w:sz w:val="22"/>
        </w:rPr>
        <w:t> con</w:t>
      </w:r>
      <w:r>
        <w:rPr>
          <w:w w:val="105"/>
          <w:sz w:val="22"/>
        </w:rPr>
        <w:t> un</w:t>
      </w:r>
      <w:r>
        <w:rPr>
          <w:w w:val="105"/>
          <w:sz w:val="22"/>
        </w:rPr>
        <w:t> mobiliario</w:t>
      </w:r>
      <w:r>
        <w:rPr>
          <w:w w:val="105"/>
          <w:sz w:val="22"/>
        </w:rPr>
        <w:t> que</w:t>
      </w:r>
      <w:r>
        <w:rPr>
          <w:w w:val="105"/>
          <w:sz w:val="22"/>
        </w:rPr>
        <w:t> brinda servicio</w:t>
      </w:r>
      <w:r>
        <w:rPr>
          <w:spacing w:val="28"/>
          <w:w w:val="105"/>
          <w:sz w:val="22"/>
        </w:rPr>
        <w:t> </w:t>
      </w:r>
      <w:r>
        <w:rPr>
          <w:w w:val="105"/>
          <w:sz w:val="22"/>
        </w:rPr>
        <w:t>directo</w:t>
      </w:r>
      <w:r>
        <w:rPr>
          <w:spacing w:val="28"/>
          <w:w w:val="105"/>
          <w:sz w:val="22"/>
        </w:rPr>
        <w:t> </w:t>
      </w:r>
      <w:r>
        <w:rPr>
          <w:w w:val="105"/>
          <w:sz w:val="22"/>
        </w:rPr>
        <w:t>a</w:t>
      </w:r>
      <w:r>
        <w:rPr>
          <w:spacing w:val="28"/>
          <w:w w:val="105"/>
          <w:sz w:val="22"/>
        </w:rPr>
        <w:t> </w:t>
      </w:r>
      <w:r>
        <w:rPr>
          <w:w w:val="105"/>
          <w:sz w:val="22"/>
        </w:rPr>
        <w:t>la</w:t>
      </w:r>
      <w:r>
        <w:rPr>
          <w:spacing w:val="28"/>
          <w:w w:val="105"/>
          <w:sz w:val="22"/>
        </w:rPr>
        <w:t> </w:t>
      </w:r>
      <w:r>
        <w:rPr>
          <w:w w:val="105"/>
          <w:sz w:val="22"/>
        </w:rPr>
        <w:t>población,</w:t>
      </w:r>
      <w:r>
        <w:rPr>
          <w:spacing w:val="27"/>
          <w:w w:val="105"/>
          <w:sz w:val="22"/>
        </w:rPr>
        <w:t> </w:t>
      </w:r>
      <w:r>
        <w:rPr>
          <w:w w:val="105"/>
          <w:sz w:val="22"/>
        </w:rPr>
        <w:t>o</w:t>
      </w:r>
      <w:r>
        <w:rPr>
          <w:spacing w:val="28"/>
          <w:w w:val="105"/>
          <w:sz w:val="22"/>
        </w:rPr>
        <w:t> </w:t>
      </w:r>
      <w:r>
        <w:rPr>
          <w:w w:val="105"/>
          <w:sz w:val="22"/>
        </w:rPr>
        <w:t>que</w:t>
      </w:r>
      <w:r>
        <w:rPr>
          <w:spacing w:val="28"/>
          <w:w w:val="105"/>
          <w:sz w:val="22"/>
        </w:rPr>
        <w:t> </w:t>
      </w:r>
      <w:r>
        <w:rPr>
          <w:w w:val="105"/>
          <w:sz w:val="22"/>
        </w:rPr>
        <w:t>puede</w:t>
      </w:r>
      <w:r>
        <w:rPr>
          <w:spacing w:val="28"/>
          <w:w w:val="105"/>
          <w:sz w:val="22"/>
        </w:rPr>
        <w:t> </w:t>
      </w:r>
      <w:r>
        <w:rPr>
          <w:w w:val="105"/>
          <w:sz w:val="22"/>
        </w:rPr>
        <w:t>trasladarse</w:t>
      </w:r>
      <w:r>
        <w:rPr>
          <w:spacing w:val="28"/>
          <w:w w:val="105"/>
          <w:sz w:val="22"/>
        </w:rPr>
        <w:t> </w:t>
      </w:r>
      <w:r>
        <w:rPr>
          <w:w w:val="105"/>
          <w:sz w:val="22"/>
        </w:rPr>
        <w:t>para</w:t>
      </w:r>
      <w:r>
        <w:rPr>
          <w:spacing w:val="28"/>
          <w:w w:val="105"/>
          <w:sz w:val="22"/>
        </w:rPr>
        <w:t> </w:t>
      </w:r>
      <w:r>
        <w:rPr>
          <w:w w:val="105"/>
          <w:sz w:val="22"/>
        </w:rPr>
        <w:t>brindar</w:t>
      </w:r>
      <w:r>
        <w:rPr>
          <w:spacing w:val="28"/>
          <w:w w:val="105"/>
          <w:sz w:val="22"/>
        </w:rPr>
        <w:t> </w:t>
      </w:r>
      <w:r>
        <w:rPr>
          <w:w w:val="105"/>
          <w:sz w:val="22"/>
        </w:rPr>
        <w:t>servicio</w:t>
      </w:r>
      <w:r>
        <w:rPr>
          <w:spacing w:val="28"/>
          <w:w w:val="105"/>
          <w:sz w:val="22"/>
        </w:rPr>
        <w:t> </w:t>
      </w:r>
      <w:r>
        <w:rPr>
          <w:w w:val="105"/>
          <w:sz w:val="22"/>
        </w:rPr>
        <w:t>itinerante en diferentes zonas del municipio (bajo la administración, control, uso y garantía del ente</w:t>
      </w:r>
    </w:p>
    <w:p>
      <w:pPr>
        <w:spacing w:after="0" w:line="290" w:lineRule="auto"/>
        <w:jc w:val="both"/>
        <w:rPr>
          <w:sz w:val="22"/>
        </w:rPr>
        <w:sectPr>
          <w:pgSz w:w="11910" w:h="16840"/>
          <w:pgMar w:header="0" w:footer="1014" w:top="1720" w:bottom="1220" w:left="1180" w:right="900"/>
        </w:sectPr>
      </w:pPr>
    </w:p>
    <w:p>
      <w:pPr>
        <w:pStyle w:val="BodyText"/>
        <w:spacing w:line="292" w:lineRule="auto" w:before="83"/>
        <w:ind w:left="947" w:right="372"/>
        <w:jc w:val="both"/>
      </w:pPr>
      <w:r>
        <w:rPr>
          <w:w w:val="105"/>
        </w:rPr>
        <w:t>municipal), según la necesidad del territorio. La </w:t>
      </w:r>
      <w:hyperlink w:history="true" w:anchor="_bookmark68">
        <w:r>
          <w:rPr>
            <w:w w:val="105"/>
          </w:rPr>
          <w:t>Figura 3</w:t>
        </w:r>
      </w:hyperlink>
      <w:r>
        <w:rPr>
          <w:w w:val="105"/>
        </w:rPr>
        <w:t> ilustra el modelo general de este espacio, la </w:t>
      </w:r>
      <w:hyperlink w:history="true" w:anchor="_bookmark71">
        <w:r>
          <w:rPr>
            <w:w w:val="105"/>
          </w:rPr>
          <w:t>Tabla 10</w:t>
        </w:r>
      </w:hyperlink>
      <w:r>
        <w:rPr>
          <w:w w:val="105"/>
        </w:rPr>
        <w:t> define sus especificaciones físicas y la </w:t>
      </w:r>
      <w:hyperlink w:history="true" w:anchor="_bookmark73">
        <w:r>
          <w:rPr>
            <w:w w:val="105"/>
          </w:rPr>
          <w:t>Tabla 11</w:t>
        </w:r>
      </w:hyperlink>
      <w:r>
        <w:rPr>
          <w:w w:val="105"/>
        </w:rPr>
        <w:t> resume su dotación </w:t>
      </w:r>
      <w:r>
        <w:rPr>
          <w:spacing w:val="-2"/>
          <w:w w:val="105"/>
        </w:rPr>
        <w:t>general.</w:t>
      </w:r>
    </w:p>
    <w:p>
      <w:pPr>
        <w:pStyle w:val="ListParagraph"/>
        <w:numPr>
          <w:ilvl w:val="0"/>
          <w:numId w:val="14"/>
        </w:numPr>
        <w:tabs>
          <w:tab w:pos="948" w:val="left" w:leader="none"/>
        </w:tabs>
        <w:spacing w:line="292" w:lineRule="auto" w:before="112" w:after="0"/>
        <w:ind w:left="947" w:right="371" w:hanging="360"/>
        <w:jc w:val="both"/>
        <w:rPr>
          <w:sz w:val="22"/>
        </w:rPr>
      </w:pPr>
      <w:r>
        <w:rPr>
          <w:i/>
          <w:w w:val="105"/>
          <w:sz w:val="23"/>
        </w:rPr>
        <w:t>Espacio lúdico integrado</w:t>
      </w:r>
      <w:r>
        <w:rPr>
          <w:w w:val="105"/>
          <w:sz w:val="22"/>
        </w:rPr>
        <w:t>: Donde se combinan el espacio lúdico al aire libre y el espacio lúdico cerrado. La </w:t>
      </w:r>
      <w:hyperlink w:history="true" w:anchor="_bookmark69">
        <w:r>
          <w:rPr>
            <w:w w:val="105"/>
            <w:sz w:val="22"/>
          </w:rPr>
          <w:t>Figura 4</w:t>
        </w:r>
      </w:hyperlink>
      <w:r>
        <w:rPr>
          <w:w w:val="105"/>
          <w:sz w:val="22"/>
        </w:rPr>
        <w:t> ofrece un modelo general de este tipo de espacios, los cuales deben</w:t>
      </w:r>
      <w:r>
        <w:rPr>
          <w:spacing w:val="33"/>
          <w:w w:val="105"/>
          <w:sz w:val="22"/>
        </w:rPr>
        <w:t> </w:t>
      </w:r>
      <w:r>
        <w:rPr>
          <w:w w:val="105"/>
          <w:sz w:val="22"/>
        </w:rPr>
        <w:t>cumplir</w:t>
      </w:r>
      <w:r>
        <w:rPr>
          <w:spacing w:val="32"/>
          <w:w w:val="105"/>
          <w:sz w:val="22"/>
        </w:rPr>
        <w:t> </w:t>
      </w:r>
      <w:r>
        <w:rPr>
          <w:w w:val="105"/>
          <w:sz w:val="22"/>
        </w:rPr>
        <w:t>igualmente</w:t>
      </w:r>
      <w:r>
        <w:rPr>
          <w:spacing w:val="33"/>
          <w:w w:val="105"/>
          <w:sz w:val="22"/>
        </w:rPr>
        <w:t> </w:t>
      </w:r>
      <w:r>
        <w:rPr>
          <w:w w:val="105"/>
          <w:sz w:val="22"/>
        </w:rPr>
        <w:t>con</w:t>
      </w:r>
      <w:r>
        <w:rPr>
          <w:spacing w:val="33"/>
          <w:w w:val="105"/>
          <w:sz w:val="22"/>
        </w:rPr>
        <w:t> </w:t>
      </w:r>
      <w:r>
        <w:rPr>
          <w:w w:val="105"/>
          <w:sz w:val="22"/>
        </w:rPr>
        <w:t>las</w:t>
      </w:r>
      <w:r>
        <w:rPr>
          <w:spacing w:val="33"/>
          <w:w w:val="105"/>
          <w:sz w:val="22"/>
        </w:rPr>
        <w:t> </w:t>
      </w:r>
      <w:r>
        <w:rPr>
          <w:w w:val="105"/>
          <w:sz w:val="22"/>
        </w:rPr>
        <w:t>especificaciones</w:t>
      </w:r>
      <w:r>
        <w:rPr>
          <w:spacing w:val="33"/>
          <w:w w:val="105"/>
          <w:sz w:val="22"/>
        </w:rPr>
        <w:t> </w:t>
      </w:r>
      <w:r>
        <w:rPr>
          <w:w w:val="105"/>
          <w:sz w:val="22"/>
        </w:rPr>
        <w:t>indicadas</w:t>
      </w:r>
      <w:r>
        <w:rPr>
          <w:spacing w:val="35"/>
          <w:w w:val="105"/>
          <w:sz w:val="22"/>
        </w:rPr>
        <w:t> </w:t>
      </w:r>
      <w:r>
        <w:rPr>
          <w:w w:val="105"/>
          <w:sz w:val="22"/>
        </w:rPr>
        <w:t>en</w:t>
      </w:r>
      <w:r>
        <w:rPr>
          <w:spacing w:val="33"/>
          <w:w w:val="105"/>
          <w:sz w:val="22"/>
        </w:rPr>
        <w:t> </w:t>
      </w:r>
      <w:r>
        <w:rPr>
          <w:w w:val="105"/>
          <w:sz w:val="22"/>
        </w:rPr>
        <w:t>la</w:t>
      </w:r>
      <w:r>
        <w:rPr>
          <w:spacing w:val="33"/>
          <w:w w:val="105"/>
          <w:sz w:val="22"/>
        </w:rPr>
        <w:t> </w:t>
      </w:r>
      <w:hyperlink w:history="true" w:anchor="_bookmark70">
        <w:r>
          <w:rPr>
            <w:w w:val="105"/>
            <w:sz w:val="22"/>
          </w:rPr>
          <w:t>Tabla</w:t>
        </w:r>
        <w:r>
          <w:rPr>
            <w:spacing w:val="32"/>
            <w:w w:val="105"/>
            <w:sz w:val="22"/>
          </w:rPr>
          <w:t> </w:t>
        </w:r>
        <w:r>
          <w:rPr>
            <w:w w:val="105"/>
            <w:sz w:val="22"/>
          </w:rPr>
          <w:t>9</w:t>
        </w:r>
      </w:hyperlink>
      <w:r>
        <w:rPr>
          <w:w w:val="105"/>
          <w:sz w:val="22"/>
        </w:rPr>
        <w:t>,</w:t>
      </w:r>
      <w:r>
        <w:rPr>
          <w:spacing w:val="32"/>
          <w:w w:val="105"/>
          <w:sz w:val="22"/>
        </w:rPr>
        <w:t> </w:t>
      </w:r>
      <w:r>
        <w:rPr>
          <w:w w:val="105"/>
          <w:sz w:val="22"/>
        </w:rPr>
        <w:t>en</w:t>
      </w:r>
      <w:r>
        <w:rPr>
          <w:spacing w:val="33"/>
          <w:w w:val="105"/>
          <w:sz w:val="22"/>
        </w:rPr>
        <w:t> </w:t>
      </w:r>
      <w:r>
        <w:rPr>
          <w:w w:val="105"/>
          <w:sz w:val="22"/>
        </w:rPr>
        <w:t>la</w:t>
      </w:r>
      <w:r>
        <w:rPr>
          <w:spacing w:val="33"/>
          <w:w w:val="105"/>
          <w:sz w:val="22"/>
        </w:rPr>
        <w:t> </w:t>
      </w:r>
      <w:hyperlink w:history="true" w:anchor="_bookmark71">
        <w:r>
          <w:rPr>
            <w:w w:val="105"/>
            <w:sz w:val="22"/>
          </w:rPr>
          <w:t>Tabla</w:t>
        </w:r>
      </w:hyperlink>
      <w:r>
        <w:rPr>
          <w:w w:val="105"/>
          <w:sz w:val="22"/>
        </w:rPr>
        <w:t> </w:t>
      </w:r>
      <w:hyperlink w:history="true" w:anchor="_bookmark71">
        <w:r>
          <w:rPr>
            <w:w w:val="105"/>
            <w:sz w:val="22"/>
          </w:rPr>
          <w:t>10</w:t>
        </w:r>
      </w:hyperlink>
      <w:r>
        <w:rPr>
          <w:w w:val="105"/>
          <w:sz w:val="22"/>
        </w:rPr>
        <w:t>,</w:t>
      </w:r>
      <w:r>
        <w:rPr>
          <w:spacing w:val="40"/>
          <w:w w:val="105"/>
          <w:sz w:val="22"/>
        </w:rPr>
        <w:t> </w:t>
      </w:r>
      <w:r>
        <w:rPr>
          <w:w w:val="105"/>
          <w:sz w:val="22"/>
        </w:rPr>
        <w:t>y</w:t>
      </w:r>
      <w:r>
        <w:rPr>
          <w:spacing w:val="40"/>
          <w:w w:val="105"/>
          <w:sz w:val="22"/>
        </w:rPr>
        <w:t> </w:t>
      </w:r>
      <w:r>
        <w:rPr>
          <w:w w:val="105"/>
          <w:sz w:val="22"/>
        </w:rPr>
        <w:t>en</w:t>
      </w:r>
      <w:r>
        <w:rPr>
          <w:spacing w:val="40"/>
          <w:w w:val="105"/>
          <w:sz w:val="22"/>
        </w:rPr>
        <w:t> </w:t>
      </w:r>
      <w:r>
        <w:rPr>
          <w:w w:val="105"/>
          <w:sz w:val="22"/>
        </w:rPr>
        <w:t>la</w:t>
      </w:r>
      <w:r>
        <w:rPr>
          <w:spacing w:val="40"/>
          <w:w w:val="105"/>
          <w:sz w:val="22"/>
        </w:rPr>
        <w:t> </w:t>
      </w:r>
      <w:hyperlink w:history="true" w:anchor="_bookmark73">
        <w:r>
          <w:rPr>
            <w:w w:val="105"/>
            <w:sz w:val="22"/>
          </w:rPr>
          <w:t>Tabla</w:t>
        </w:r>
        <w:r>
          <w:rPr>
            <w:spacing w:val="40"/>
            <w:w w:val="105"/>
            <w:sz w:val="22"/>
          </w:rPr>
          <w:t> </w:t>
        </w:r>
        <w:r>
          <w:rPr>
            <w:w w:val="105"/>
            <w:sz w:val="22"/>
          </w:rPr>
          <w:t>11</w:t>
        </w:r>
      </w:hyperlink>
      <w:r>
        <w:rPr>
          <w:w w:val="105"/>
          <w:sz w:val="22"/>
        </w:rPr>
        <w:t>.</w:t>
      </w:r>
    </w:p>
    <w:p>
      <w:pPr>
        <w:pStyle w:val="BodyText"/>
        <w:spacing w:line="292" w:lineRule="auto" w:before="118"/>
        <w:ind w:left="379" w:right="371" w:firstLine="567"/>
        <w:jc w:val="both"/>
      </w:pPr>
      <w:r>
        <w:rPr>
          <w:w w:val="105"/>
        </w:rPr>
        <w:t>Además</w:t>
      </w:r>
      <w:r>
        <w:rPr>
          <w:w w:val="105"/>
        </w:rPr>
        <w:t> de</w:t>
      </w:r>
      <w:r>
        <w:rPr>
          <w:w w:val="105"/>
        </w:rPr>
        <w:t> la</w:t>
      </w:r>
      <w:r>
        <w:rPr>
          <w:w w:val="105"/>
        </w:rPr>
        <w:t> aprobación</w:t>
      </w:r>
      <w:r>
        <w:rPr>
          <w:w w:val="105"/>
        </w:rPr>
        <w:t> de</w:t>
      </w:r>
      <w:r>
        <w:rPr>
          <w:w w:val="105"/>
        </w:rPr>
        <w:t> la</w:t>
      </w:r>
      <w:r>
        <w:rPr>
          <w:w w:val="105"/>
        </w:rPr>
        <w:t> inversión</w:t>
      </w:r>
      <w:r>
        <w:rPr>
          <w:w w:val="105"/>
        </w:rPr>
        <w:t> por</w:t>
      </w:r>
      <w:r>
        <w:rPr>
          <w:w w:val="105"/>
        </w:rPr>
        <w:t> parte</w:t>
      </w:r>
      <w:r>
        <w:rPr>
          <w:w w:val="105"/>
        </w:rPr>
        <w:t> del</w:t>
      </w:r>
      <w:r>
        <w:rPr>
          <w:w w:val="105"/>
        </w:rPr>
        <w:t> Consejo</w:t>
      </w:r>
      <w:r>
        <w:rPr>
          <w:w w:val="105"/>
        </w:rPr>
        <w:t> Municipal</w:t>
      </w:r>
      <w:r>
        <w:rPr>
          <w:w w:val="105"/>
        </w:rPr>
        <w:t> de</w:t>
      </w:r>
      <w:r>
        <w:rPr>
          <w:w w:val="105"/>
        </w:rPr>
        <w:t> Política</w:t>
      </w:r>
      <w:r>
        <w:rPr>
          <w:spacing w:val="40"/>
          <w:w w:val="105"/>
        </w:rPr>
        <w:t> </w:t>
      </w:r>
      <w:r>
        <w:rPr>
          <w:w w:val="105"/>
        </w:rPr>
        <w:t>Social,</w:t>
      </w:r>
      <w:r>
        <w:rPr>
          <w:w w:val="105"/>
        </w:rPr>
        <w:t> y</w:t>
      </w:r>
      <w:r>
        <w:rPr>
          <w:w w:val="105"/>
        </w:rPr>
        <w:t> de</w:t>
      </w:r>
      <w:r>
        <w:rPr>
          <w:w w:val="105"/>
        </w:rPr>
        <w:t> la</w:t>
      </w:r>
      <w:r>
        <w:rPr>
          <w:w w:val="105"/>
        </w:rPr>
        <w:t> revisión</w:t>
      </w:r>
      <w:r>
        <w:rPr>
          <w:w w:val="105"/>
        </w:rPr>
        <w:t> técnica</w:t>
      </w:r>
      <w:r>
        <w:rPr>
          <w:w w:val="105"/>
        </w:rPr>
        <w:t> de</w:t>
      </w:r>
      <w:r>
        <w:rPr>
          <w:w w:val="105"/>
        </w:rPr>
        <w:t> la</w:t>
      </w:r>
      <w:r>
        <w:rPr>
          <w:w w:val="105"/>
        </w:rPr>
        <w:t> mesa</w:t>
      </w:r>
      <w:r>
        <w:rPr>
          <w:w w:val="105"/>
        </w:rPr>
        <w:t> de</w:t>
      </w:r>
      <w:r>
        <w:rPr>
          <w:w w:val="105"/>
        </w:rPr>
        <w:t> primera</w:t>
      </w:r>
      <w:r>
        <w:rPr>
          <w:w w:val="105"/>
        </w:rPr>
        <w:t> infancia,</w:t>
      </w:r>
      <w:r>
        <w:rPr>
          <w:w w:val="105"/>
        </w:rPr>
        <w:t> infancia</w:t>
      </w:r>
      <w:r>
        <w:rPr>
          <w:w w:val="105"/>
        </w:rPr>
        <w:t> y</w:t>
      </w:r>
      <w:r>
        <w:rPr>
          <w:w w:val="105"/>
        </w:rPr>
        <w:t> adolescencia</w:t>
      </w:r>
      <w:r>
        <w:rPr>
          <w:w w:val="105"/>
        </w:rPr>
        <w:t> o</w:t>
      </w:r>
      <w:r>
        <w:rPr>
          <w:w w:val="105"/>
        </w:rPr>
        <w:t> la instancia</w:t>
      </w:r>
      <w:r>
        <w:rPr>
          <w:w w:val="105"/>
        </w:rPr>
        <w:t> de</w:t>
      </w:r>
      <w:r>
        <w:rPr>
          <w:w w:val="105"/>
        </w:rPr>
        <w:t> coordinación</w:t>
      </w:r>
      <w:r>
        <w:rPr>
          <w:w w:val="105"/>
        </w:rPr>
        <w:t> del</w:t>
      </w:r>
      <w:r>
        <w:rPr>
          <w:w w:val="105"/>
        </w:rPr>
        <w:t> SNBF</w:t>
      </w:r>
      <w:r>
        <w:rPr>
          <w:w w:val="105"/>
        </w:rPr>
        <w:t> que</w:t>
      </w:r>
      <w:r>
        <w:rPr>
          <w:w w:val="105"/>
        </w:rPr>
        <w:t> haya</w:t>
      </w:r>
      <w:r>
        <w:rPr>
          <w:w w:val="105"/>
        </w:rPr>
        <w:t> definido</w:t>
      </w:r>
      <w:r>
        <w:rPr>
          <w:w w:val="105"/>
        </w:rPr>
        <w:t> el</w:t>
      </w:r>
      <w:r>
        <w:rPr>
          <w:w w:val="105"/>
        </w:rPr>
        <w:t> territorio,</w:t>
      </w:r>
      <w:r>
        <w:rPr>
          <w:w w:val="105"/>
        </w:rPr>
        <w:t> se</w:t>
      </w:r>
      <w:r>
        <w:rPr>
          <w:w w:val="105"/>
        </w:rPr>
        <w:t> requiere</w:t>
      </w:r>
      <w:r>
        <w:rPr>
          <w:w w:val="105"/>
        </w:rPr>
        <w:t> siempre</w:t>
      </w:r>
      <w:r>
        <w:rPr>
          <w:w w:val="105"/>
        </w:rPr>
        <w:t> la presencia y el concepto técnico del representante de la secretaría de planeación o de obras del municipio</w:t>
      </w:r>
      <w:r>
        <w:rPr>
          <w:spacing w:val="18"/>
          <w:w w:val="105"/>
        </w:rPr>
        <w:t> </w:t>
      </w:r>
      <w:r>
        <w:rPr>
          <w:w w:val="105"/>
        </w:rPr>
        <w:t>para</w:t>
      </w:r>
      <w:r>
        <w:rPr>
          <w:spacing w:val="19"/>
          <w:w w:val="105"/>
        </w:rPr>
        <w:t> </w:t>
      </w:r>
      <w:r>
        <w:rPr>
          <w:w w:val="105"/>
        </w:rPr>
        <w:t>dar</w:t>
      </w:r>
      <w:r>
        <w:rPr>
          <w:spacing w:val="17"/>
          <w:w w:val="105"/>
        </w:rPr>
        <w:t> </w:t>
      </w:r>
      <w:r>
        <w:rPr>
          <w:w w:val="105"/>
        </w:rPr>
        <w:t>viabilidad</w:t>
      </w:r>
      <w:r>
        <w:rPr>
          <w:spacing w:val="19"/>
          <w:w w:val="105"/>
        </w:rPr>
        <w:t> </w:t>
      </w:r>
      <w:r>
        <w:rPr>
          <w:w w:val="105"/>
        </w:rPr>
        <w:t>y</w:t>
      </w:r>
      <w:r>
        <w:rPr>
          <w:spacing w:val="17"/>
          <w:w w:val="105"/>
        </w:rPr>
        <w:t> </w:t>
      </w:r>
      <w:r>
        <w:rPr>
          <w:w w:val="105"/>
        </w:rPr>
        <w:t>seleccionar</w:t>
      </w:r>
      <w:r>
        <w:rPr>
          <w:spacing w:val="18"/>
          <w:w w:val="105"/>
        </w:rPr>
        <w:t> </w:t>
      </w:r>
      <w:r>
        <w:rPr>
          <w:w w:val="105"/>
        </w:rPr>
        <w:t>la</w:t>
      </w:r>
      <w:r>
        <w:rPr>
          <w:spacing w:val="18"/>
          <w:w w:val="105"/>
        </w:rPr>
        <w:t> </w:t>
      </w:r>
      <w:r>
        <w:rPr>
          <w:w w:val="105"/>
        </w:rPr>
        <w:t>propuesta,</w:t>
      </w:r>
      <w:r>
        <w:rPr>
          <w:spacing w:val="18"/>
          <w:w w:val="105"/>
        </w:rPr>
        <w:t> </w:t>
      </w:r>
      <w:r>
        <w:rPr>
          <w:w w:val="105"/>
        </w:rPr>
        <w:t>ya</w:t>
      </w:r>
      <w:r>
        <w:rPr>
          <w:spacing w:val="20"/>
          <w:w w:val="105"/>
        </w:rPr>
        <w:t> </w:t>
      </w:r>
      <w:r>
        <w:rPr>
          <w:w w:val="105"/>
        </w:rPr>
        <w:t>que</w:t>
      </w:r>
      <w:r>
        <w:rPr>
          <w:spacing w:val="19"/>
          <w:w w:val="105"/>
        </w:rPr>
        <w:t> </w:t>
      </w:r>
      <w:r>
        <w:rPr>
          <w:w w:val="105"/>
        </w:rPr>
        <w:t>se</w:t>
      </w:r>
      <w:r>
        <w:rPr>
          <w:spacing w:val="19"/>
          <w:w w:val="105"/>
        </w:rPr>
        <w:t> </w:t>
      </w:r>
      <w:r>
        <w:rPr>
          <w:w w:val="105"/>
        </w:rPr>
        <w:t>trata</w:t>
      </w:r>
      <w:r>
        <w:rPr>
          <w:spacing w:val="19"/>
          <w:w w:val="105"/>
        </w:rPr>
        <w:t> </w:t>
      </w:r>
      <w:r>
        <w:rPr>
          <w:w w:val="105"/>
        </w:rPr>
        <w:t>de</w:t>
      </w:r>
      <w:r>
        <w:rPr>
          <w:spacing w:val="19"/>
          <w:w w:val="105"/>
        </w:rPr>
        <w:t> </w:t>
      </w:r>
      <w:r>
        <w:rPr>
          <w:w w:val="105"/>
        </w:rPr>
        <w:t>una</w:t>
      </w:r>
      <w:r>
        <w:rPr>
          <w:spacing w:val="18"/>
          <w:w w:val="105"/>
        </w:rPr>
        <w:t> </w:t>
      </w:r>
      <w:r>
        <w:rPr>
          <w:w w:val="105"/>
        </w:rPr>
        <w:t>obra</w:t>
      </w:r>
      <w:r>
        <w:rPr>
          <w:spacing w:val="20"/>
          <w:w w:val="105"/>
        </w:rPr>
        <w:t> </w:t>
      </w:r>
      <w:r>
        <w:rPr>
          <w:spacing w:val="-2"/>
          <w:w w:val="105"/>
        </w:rPr>
        <w:t>pública.</w:t>
      </w:r>
    </w:p>
    <w:p>
      <w:pPr>
        <w:pStyle w:val="BodyText"/>
        <w:spacing w:line="292" w:lineRule="auto" w:before="125"/>
        <w:ind w:left="379" w:right="373" w:firstLine="567"/>
        <w:jc w:val="both"/>
      </w:pPr>
      <w:r>
        <w:rPr>
          <w:w w:val="105"/>
        </w:rPr>
        <w:t>Las</w:t>
      </w:r>
      <w:r>
        <w:rPr>
          <w:w w:val="105"/>
        </w:rPr>
        <w:t> propuestas</w:t>
      </w:r>
      <w:r>
        <w:rPr>
          <w:w w:val="105"/>
        </w:rPr>
        <w:t> que</w:t>
      </w:r>
      <w:r>
        <w:rPr>
          <w:w w:val="105"/>
        </w:rPr>
        <w:t> se</w:t>
      </w:r>
      <w:r>
        <w:rPr>
          <w:w w:val="105"/>
        </w:rPr>
        <w:t> construyan</w:t>
      </w:r>
      <w:r>
        <w:rPr>
          <w:w w:val="105"/>
        </w:rPr>
        <w:t> en</w:t>
      </w:r>
      <w:r>
        <w:rPr>
          <w:w w:val="105"/>
        </w:rPr>
        <w:t> la</w:t>
      </w:r>
      <w:r>
        <w:rPr>
          <w:w w:val="105"/>
        </w:rPr>
        <w:t> entidad</w:t>
      </w:r>
      <w:r>
        <w:rPr>
          <w:w w:val="105"/>
        </w:rPr>
        <w:t> territorial</w:t>
      </w:r>
      <w:r>
        <w:rPr>
          <w:w w:val="105"/>
        </w:rPr>
        <w:t> para</w:t>
      </w:r>
      <w:r>
        <w:rPr>
          <w:w w:val="105"/>
        </w:rPr>
        <w:t> invertir</w:t>
      </w:r>
      <w:r>
        <w:rPr>
          <w:w w:val="105"/>
        </w:rPr>
        <w:t> en</w:t>
      </w:r>
      <w:r>
        <w:rPr>
          <w:w w:val="105"/>
        </w:rPr>
        <w:t> esta</w:t>
      </w:r>
      <w:r>
        <w:rPr>
          <w:w w:val="105"/>
        </w:rPr>
        <w:t> línea deberán</w:t>
      </w:r>
      <w:r>
        <w:rPr>
          <w:w w:val="105"/>
        </w:rPr>
        <w:t> contener</w:t>
      </w:r>
      <w:r>
        <w:rPr>
          <w:w w:val="105"/>
        </w:rPr>
        <w:t> los</w:t>
      </w:r>
      <w:r>
        <w:rPr>
          <w:w w:val="105"/>
        </w:rPr>
        <w:t> siguientes</w:t>
      </w:r>
      <w:r>
        <w:rPr>
          <w:w w:val="105"/>
        </w:rPr>
        <w:t> aspectos,</w:t>
      </w:r>
      <w:r>
        <w:rPr>
          <w:w w:val="105"/>
        </w:rPr>
        <w:t> los</w:t>
      </w:r>
      <w:r>
        <w:rPr>
          <w:w w:val="105"/>
        </w:rPr>
        <w:t> cuales</w:t>
      </w:r>
      <w:r>
        <w:rPr>
          <w:w w:val="105"/>
        </w:rPr>
        <w:t> deberán</w:t>
      </w:r>
      <w:r>
        <w:rPr>
          <w:w w:val="105"/>
        </w:rPr>
        <w:t> verificarse</w:t>
      </w:r>
      <w:r>
        <w:rPr>
          <w:w w:val="105"/>
        </w:rPr>
        <w:t> a</w:t>
      </w:r>
      <w:r>
        <w:rPr>
          <w:w w:val="105"/>
        </w:rPr>
        <w:t> la</w:t>
      </w:r>
      <w:r>
        <w:rPr>
          <w:w w:val="105"/>
        </w:rPr>
        <w:t> hora</w:t>
      </w:r>
      <w:r>
        <w:rPr>
          <w:w w:val="105"/>
        </w:rPr>
        <w:t> de</w:t>
      </w:r>
      <w:r>
        <w:rPr>
          <w:w w:val="105"/>
        </w:rPr>
        <w:t> la </w:t>
      </w:r>
      <w:r>
        <w:rPr>
          <w:spacing w:val="-2"/>
          <w:w w:val="105"/>
        </w:rPr>
        <w:t>evaluación:</w:t>
      </w:r>
    </w:p>
    <w:p>
      <w:pPr>
        <w:pStyle w:val="ListParagraph"/>
        <w:numPr>
          <w:ilvl w:val="0"/>
          <w:numId w:val="14"/>
        </w:numPr>
        <w:tabs>
          <w:tab w:pos="948" w:val="left" w:leader="none"/>
        </w:tabs>
        <w:spacing w:line="292" w:lineRule="auto" w:before="111" w:after="0"/>
        <w:ind w:left="947" w:right="374" w:hanging="360"/>
        <w:jc w:val="both"/>
        <w:rPr>
          <w:sz w:val="22"/>
        </w:rPr>
      </w:pPr>
      <w:r>
        <w:rPr>
          <w:w w:val="105"/>
          <w:sz w:val="22"/>
        </w:rPr>
        <w:t>Identificación de la problemática y de la población objetivo en el municipio: describir la oferta</w:t>
      </w:r>
      <w:r>
        <w:rPr>
          <w:w w:val="105"/>
          <w:sz w:val="22"/>
        </w:rPr>
        <w:t> con</w:t>
      </w:r>
      <w:r>
        <w:rPr>
          <w:w w:val="105"/>
          <w:sz w:val="22"/>
        </w:rPr>
        <w:t> la</w:t>
      </w:r>
      <w:r>
        <w:rPr>
          <w:w w:val="105"/>
          <w:sz w:val="22"/>
        </w:rPr>
        <w:t> que</w:t>
      </w:r>
      <w:r>
        <w:rPr>
          <w:w w:val="105"/>
          <w:sz w:val="22"/>
        </w:rPr>
        <w:t> el</w:t>
      </w:r>
      <w:r>
        <w:rPr>
          <w:w w:val="105"/>
          <w:sz w:val="22"/>
        </w:rPr>
        <w:t> municipio</w:t>
      </w:r>
      <w:r>
        <w:rPr>
          <w:w w:val="105"/>
          <w:sz w:val="22"/>
        </w:rPr>
        <w:t> cuenta</w:t>
      </w:r>
      <w:r>
        <w:rPr>
          <w:w w:val="105"/>
          <w:sz w:val="22"/>
        </w:rPr>
        <w:t> de</w:t>
      </w:r>
      <w:r>
        <w:rPr>
          <w:w w:val="105"/>
          <w:sz w:val="22"/>
        </w:rPr>
        <w:t> espacios</w:t>
      </w:r>
      <w:r>
        <w:rPr>
          <w:w w:val="105"/>
          <w:sz w:val="22"/>
        </w:rPr>
        <w:t> lúdicos</w:t>
      </w:r>
      <w:r>
        <w:rPr>
          <w:w w:val="105"/>
          <w:sz w:val="22"/>
        </w:rPr>
        <w:t> para</w:t>
      </w:r>
      <w:r>
        <w:rPr>
          <w:w w:val="105"/>
          <w:sz w:val="22"/>
        </w:rPr>
        <w:t> los</w:t>
      </w:r>
      <w:r>
        <w:rPr>
          <w:w w:val="105"/>
          <w:sz w:val="22"/>
        </w:rPr>
        <w:t> niños</w:t>
      </w:r>
      <w:r>
        <w:rPr>
          <w:w w:val="105"/>
          <w:sz w:val="22"/>
        </w:rPr>
        <w:t> y</w:t>
      </w:r>
      <w:r>
        <w:rPr>
          <w:w w:val="105"/>
          <w:sz w:val="22"/>
        </w:rPr>
        <w:t> niñas</w:t>
      </w:r>
      <w:r>
        <w:rPr>
          <w:w w:val="105"/>
          <w:sz w:val="22"/>
        </w:rPr>
        <w:t> de</w:t>
      </w:r>
      <w:r>
        <w:rPr>
          <w:spacing w:val="80"/>
          <w:w w:val="105"/>
          <w:sz w:val="22"/>
        </w:rPr>
        <w:t> </w:t>
      </w:r>
      <w:r>
        <w:rPr>
          <w:w w:val="105"/>
          <w:sz w:val="22"/>
        </w:rPr>
        <w:t>primera infancia.</w:t>
      </w:r>
    </w:p>
    <w:p>
      <w:pPr>
        <w:pStyle w:val="ListParagraph"/>
        <w:numPr>
          <w:ilvl w:val="0"/>
          <w:numId w:val="14"/>
        </w:numPr>
        <w:tabs>
          <w:tab w:pos="947" w:val="left" w:leader="none"/>
        </w:tabs>
        <w:spacing w:line="240" w:lineRule="auto" w:before="112" w:after="0"/>
        <w:ind w:left="946" w:right="0" w:hanging="361"/>
        <w:jc w:val="both"/>
        <w:rPr>
          <w:sz w:val="22"/>
        </w:rPr>
      </w:pPr>
      <w:r>
        <w:rPr>
          <w:w w:val="105"/>
          <w:sz w:val="22"/>
        </w:rPr>
        <w:t>Objetivo</w:t>
      </w:r>
      <w:r>
        <w:rPr>
          <w:spacing w:val="18"/>
          <w:w w:val="105"/>
          <w:sz w:val="22"/>
        </w:rPr>
        <w:t> </w:t>
      </w:r>
      <w:r>
        <w:rPr>
          <w:w w:val="105"/>
          <w:sz w:val="22"/>
        </w:rPr>
        <w:t>general</w:t>
      </w:r>
      <w:r>
        <w:rPr>
          <w:spacing w:val="20"/>
          <w:w w:val="105"/>
          <w:sz w:val="22"/>
        </w:rPr>
        <w:t> </w:t>
      </w:r>
      <w:r>
        <w:rPr>
          <w:w w:val="105"/>
          <w:sz w:val="22"/>
        </w:rPr>
        <w:t>y</w:t>
      </w:r>
      <w:r>
        <w:rPr>
          <w:spacing w:val="19"/>
          <w:w w:val="105"/>
          <w:sz w:val="22"/>
        </w:rPr>
        <w:t> </w:t>
      </w:r>
      <w:r>
        <w:rPr>
          <w:w w:val="105"/>
          <w:sz w:val="22"/>
        </w:rPr>
        <w:t>objetivos</w:t>
      </w:r>
      <w:r>
        <w:rPr>
          <w:spacing w:val="18"/>
          <w:w w:val="105"/>
          <w:sz w:val="22"/>
        </w:rPr>
        <w:t> </w:t>
      </w:r>
      <w:r>
        <w:rPr>
          <w:spacing w:val="-2"/>
          <w:w w:val="105"/>
          <w:sz w:val="22"/>
        </w:rPr>
        <w:t>específicos.</w:t>
      </w:r>
    </w:p>
    <w:p>
      <w:pPr>
        <w:pStyle w:val="ListParagraph"/>
        <w:numPr>
          <w:ilvl w:val="0"/>
          <w:numId w:val="14"/>
        </w:numPr>
        <w:tabs>
          <w:tab w:pos="947" w:val="left" w:leader="none"/>
        </w:tabs>
        <w:spacing w:line="292" w:lineRule="auto" w:before="168" w:after="0"/>
        <w:ind w:left="946" w:right="375" w:hanging="360"/>
        <w:jc w:val="both"/>
        <w:rPr>
          <w:sz w:val="22"/>
        </w:rPr>
      </w:pPr>
      <w:r>
        <w:rPr>
          <w:w w:val="105"/>
          <w:sz w:val="22"/>
        </w:rPr>
        <w:t>Descripción</w:t>
      </w:r>
      <w:r>
        <w:rPr>
          <w:w w:val="105"/>
          <w:sz w:val="22"/>
        </w:rPr>
        <w:t> de</w:t>
      </w:r>
      <w:r>
        <w:rPr>
          <w:w w:val="105"/>
          <w:sz w:val="22"/>
        </w:rPr>
        <w:t> la</w:t>
      </w:r>
      <w:r>
        <w:rPr>
          <w:w w:val="105"/>
          <w:sz w:val="22"/>
        </w:rPr>
        <w:t> propuesta:</w:t>
      </w:r>
      <w:r>
        <w:rPr>
          <w:w w:val="105"/>
          <w:sz w:val="22"/>
        </w:rPr>
        <w:t> desplegar</w:t>
      </w:r>
      <w:r>
        <w:rPr>
          <w:w w:val="105"/>
          <w:sz w:val="22"/>
        </w:rPr>
        <w:t> el</w:t>
      </w:r>
      <w:r>
        <w:rPr>
          <w:w w:val="105"/>
          <w:sz w:val="22"/>
        </w:rPr>
        <w:t> alcance</w:t>
      </w:r>
      <w:r>
        <w:rPr>
          <w:w w:val="105"/>
          <w:sz w:val="22"/>
        </w:rPr>
        <w:t> a</w:t>
      </w:r>
      <w:r>
        <w:rPr>
          <w:w w:val="105"/>
          <w:sz w:val="22"/>
        </w:rPr>
        <w:t> implementar</w:t>
      </w:r>
      <w:r>
        <w:rPr>
          <w:w w:val="105"/>
          <w:sz w:val="22"/>
        </w:rPr>
        <w:t> acorde</w:t>
      </w:r>
      <w:r>
        <w:rPr>
          <w:w w:val="105"/>
          <w:sz w:val="22"/>
        </w:rPr>
        <w:t> a</w:t>
      </w:r>
      <w:r>
        <w:rPr>
          <w:w w:val="105"/>
          <w:sz w:val="22"/>
        </w:rPr>
        <w:t> los</w:t>
      </w:r>
      <w:r>
        <w:rPr>
          <w:spacing w:val="80"/>
          <w:w w:val="105"/>
          <w:sz w:val="22"/>
        </w:rPr>
        <w:t> </w:t>
      </w:r>
      <w:r>
        <w:rPr>
          <w:w w:val="105"/>
          <w:sz w:val="22"/>
        </w:rPr>
        <w:t>lineamientos</w:t>
      </w:r>
      <w:r>
        <w:rPr>
          <w:w w:val="105"/>
          <w:sz w:val="22"/>
        </w:rPr>
        <w:t> técnicos,</w:t>
      </w:r>
      <w:r>
        <w:rPr>
          <w:w w:val="105"/>
          <w:sz w:val="22"/>
        </w:rPr>
        <w:t> planos,</w:t>
      </w:r>
      <w:r>
        <w:rPr>
          <w:w w:val="105"/>
          <w:sz w:val="22"/>
        </w:rPr>
        <w:t> memorias</w:t>
      </w:r>
      <w:r>
        <w:rPr>
          <w:w w:val="105"/>
          <w:sz w:val="22"/>
        </w:rPr>
        <w:t> de</w:t>
      </w:r>
      <w:r>
        <w:rPr>
          <w:w w:val="105"/>
          <w:sz w:val="22"/>
        </w:rPr>
        <w:t> cálculo,</w:t>
      </w:r>
      <w:r>
        <w:rPr>
          <w:w w:val="105"/>
          <w:sz w:val="22"/>
        </w:rPr>
        <w:t> área</w:t>
      </w:r>
      <w:r>
        <w:rPr>
          <w:w w:val="105"/>
          <w:sz w:val="22"/>
        </w:rPr>
        <w:t> a</w:t>
      </w:r>
      <w:r>
        <w:rPr>
          <w:w w:val="105"/>
          <w:sz w:val="22"/>
        </w:rPr>
        <w:t> desarrollar</w:t>
      </w:r>
      <w:r>
        <w:rPr>
          <w:w w:val="105"/>
          <w:sz w:val="22"/>
        </w:rPr>
        <w:t> en</w:t>
      </w:r>
      <w:r>
        <w:rPr>
          <w:w w:val="105"/>
          <w:sz w:val="22"/>
        </w:rPr>
        <w:t> metros cuadrados, etc.</w:t>
      </w:r>
    </w:p>
    <w:p>
      <w:pPr>
        <w:pStyle w:val="ListParagraph"/>
        <w:numPr>
          <w:ilvl w:val="0"/>
          <w:numId w:val="14"/>
        </w:numPr>
        <w:tabs>
          <w:tab w:pos="947" w:val="left" w:leader="none"/>
        </w:tabs>
        <w:spacing w:line="290" w:lineRule="auto" w:before="111" w:after="0"/>
        <w:ind w:left="946" w:right="373" w:hanging="360"/>
        <w:jc w:val="both"/>
        <w:rPr>
          <w:sz w:val="22"/>
        </w:rPr>
      </w:pPr>
      <w:r>
        <w:rPr>
          <w:w w:val="105"/>
          <w:sz w:val="22"/>
        </w:rPr>
        <w:t>Presupuesto, fuentes de financiación y cronograma, de conformidad con el alcance de la </w:t>
      </w:r>
      <w:r>
        <w:rPr>
          <w:spacing w:val="-2"/>
          <w:w w:val="105"/>
          <w:sz w:val="22"/>
        </w:rPr>
        <w:t>propuesta.</w:t>
      </w:r>
    </w:p>
    <w:p>
      <w:pPr>
        <w:pStyle w:val="ListParagraph"/>
        <w:numPr>
          <w:ilvl w:val="0"/>
          <w:numId w:val="14"/>
        </w:numPr>
        <w:tabs>
          <w:tab w:pos="947" w:val="left" w:leader="none"/>
        </w:tabs>
        <w:spacing w:line="290" w:lineRule="auto" w:before="116" w:after="0"/>
        <w:ind w:left="946" w:right="373" w:hanging="360"/>
        <w:jc w:val="both"/>
        <w:rPr>
          <w:sz w:val="22"/>
        </w:rPr>
      </w:pPr>
      <w:r>
        <w:rPr>
          <w:w w:val="105"/>
          <w:sz w:val="22"/>
        </w:rPr>
        <w:t>Verificación</w:t>
      </w:r>
      <w:r>
        <w:rPr>
          <w:spacing w:val="40"/>
          <w:w w:val="105"/>
          <w:sz w:val="22"/>
        </w:rPr>
        <w:t> </w:t>
      </w:r>
      <w:r>
        <w:rPr>
          <w:w w:val="105"/>
          <w:sz w:val="22"/>
        </w:rPr>
        <w:t>de</w:t>
      </w:r>
      <w:r>
        <w:rPr>
          <w:spacing w:val="40"/>
          <w:w w:val="105"/>
          <w:sz w:val="22"/>
        </w:rPr>
        <w:t> </w:t>
      </w:r>
      <w:r>
        <w:rPr>
          <w:w w:val="105"/>
          <w:sz w:val="22"/>
        </w:rPr>
        <w:t>procesos</w:t>
      </w:r>
      <w:r>
        <w:rPr>
          <w:spacing w:val="40"/>
          <w:w w:val="105"/>
          <w:sz w:val="22"/>
        </w:rPr>
        <w:t> </w:t>
      </w:r>
      <w:r>
        <w:rPr>
          <w:w w:val="105"/>
          <w:sz w:val="22"/>
        </w:rPr>
        <w:t>legales</w:t>
      </w:r>
      <w:r>
        <w:rPr>
          <w:spacing w:val="40"/>
          <w:w w:val="105"/>
          <w:sz w:val="22"/>
        </w:rPr>
        <w:t> </w:t>
      </w:r>
      <w:r>
        <w:rPr>
          <w:w w:val="105"/>
          <w:sz w:val="22"/>
        </w:rPr>
        <w:t>y</w:t>
      </w:r>
      <w:r>
        <w:rPr>
          <w:spacing w:val="40"/>
          <w:w w:val="105"/>
          <w:sz w:val="22"/>
        </w:rPr>
        <w:t> </w:t>
      </w:r>
      <w:r>
        <w:rPr>
          <w:w w:val="105"/>
          <w:sz w:val="22"/>
        </w:rPr>
        <w:t>riesgos:</w:t>
      </w:r>
      <w:r>
        <w:rPr>
          <w:spacing w:val="40"/>
          <w:w w:val="105"/>
          <w:sz w:val="22"/>
        </w:rPr>
        <w:t> </w:t>
      </w:r>
      <w:r>
        <w:rPr>
          <w:w w:val="105"/>
          <w:sz w:val="22"/>
        </w:rPr>
        <w:t>titularidad</w:t>
      </w:r>
      <w:r>
        <w:rPr>
          <w:spacing w:val="40"/>
          <w:w w:val="105"/>
          <w:sz w:val="22"/>
        </w:rPr>
        <w:t> </w:t>
      </w:r>
      <w:r>
        <w:rPr>
          <w:w w:val="105"/>
          <w:sz w:val="22"/>
        </w:rPr>
        <w:t>del</w:t>
      </w:r>
      <w:r>
        <w:rPr>
          <w:spacing w:val="40"/>
          <w:w w:val="105"/>
          <w:sz w:val="22"/>
        </w:rPr>
        <w:t> </w:t>
      </w:r>
      <w:r>
        <w:rPr>
          <w:w w:val="105"/>
          <w:sz w:val="22"/>
        </w:rPr>
        <w:t>predio,</w:t>
      </w:r>
      <w:r>
        <w:rPr>
          <w:spacing w:val="40"/>
          <w:w w:val="105"/>
          <w:sz w:val="22"/>
        </w:rPr>
        <w:t> </w:t>
      </w:r>
      <w:r>
        <w:rPr>
          <w:w w:val="105"/>
          <w:sz w:val="22"/>
        </w:rPr>
        <w:t>riesgos</w:t>
      </w:r>
      <w:r>
        <w:rPr>
          <w:spacing w:val="40"/>
          <w:w w:val="105"/>
          <w:sz w:val="22"/>
        </w:rPr>
        <w:t> </w:t>
      </w:r>
      <w:r>
        <w:rPr>
          <w:w w:val="105"/>
          <w:sz w:val="22"/>
        </w:rPr>
        <w:t>naturales, riesgos asociados al contexto económico y urbanístico.</w:t>
      </w:r>
    </w:p>
    <w:p>
      <w:pPr>
        <w:pStyle w:val="ListParagraph"/>
        <w:numPr>
          <w:ilvl w:val="0"/>
          <w:numId w:val="14"/>
        </w:numPr>
        <w:tabs>
          <w:tab w:pos="947" w:val="left" w:leader="none"/>
        </w:tabs>
        <w:spacing w:line="292" w:lineRule="auto" w:before="115" w:after="0"/>
        <w:ind w:left="946" w:right="371" w:hanging="360"/>
        <w:jc w:val="both"/>
        <w:rPr>
          <w:sz w:val="22"/>
        </w:rPr>
      </w:pPr>
      <w:r>
        <w:rPr>
          <w:w w:val="105"/>
          <w:sz w:val="22"/>
        </w:rPr>
        <w:t>Anexos</w:t>
      </w:r>
      <w:r>
        <w:rPr>
          <w:w w:val="105"/>
          <w:sz w:val="22"/>
        </w:rPr>
        <w:t> y</w:t>
      </w:r>
      <w:r>
        <w:rPr>
          <w:w w:val="105"/>
          <w:sz w:val="22"/>
        </w:rPr>
        <w:t> otros</w:t>
      </w:r>
      <w:r>
        <w:rPr>
          <w:w w:val="105"/>
          <w:sz w:val="22"/>
        </w:rPr>
        <w:t> documentos</w:t>
      </w:r>
      <w:r>
        <w:rPr>
          <w:w w:val="105"/>
          <w:sz w:val="22"/>
        </w:rPr>
        <w:t> que</w:t>
      </w:r>
      <w:r>
        <w:rPr>
          <w:w w:val="105"/>
          <w:sz w:val="22"/>
        </w:rPr>
        <w:t> soportan</w:t>
      </w:r>
      <w:r>
        <w:rPr>
          <w:w w:val="105"/>
          <w:sz w:val="22"/>
        </w:rPr>
        <w:t> el</w:t>
      </w:r>
      <w:r>
        <w:rPr>
          <w:w w:val="105"/>
          <w:sz w:val="22"/>
        </w:rPr>
        <w:t> alcance</w:t>
      </w:r>
      <w:r>
        <w:rPr>
          <w:w w:val="105"/>
          <w:sz w:val="22"/>
        </w:rPr>
        <w:t> de</w:t>
      </w:r>
      <w:r>
        <w:rPr>
          <w:w w:val="105"/>
          <w:sz w:val="22"/>
        </w:rPr>
        <w:t> la</w:t>
      </w:r>
      <w:r>
        <w:rPr>
          <w:w w:val="105"/>
          <w:sz w:val="22"/>
        </w:rPr>
        <w:t> propuesta:</w:t>
      </w:r>
      <w:r>
        <w:rPr>
          <w:w w:val="105"/>
          <w:sz w:val="22"/>
        </w:rPr>
        <w:t> licencias, disponibilidad</w:t>
      </w:r>
      <w:r>
        <w:rPr>
          <w:w w:val="105"/>
          <w:sz w:val="22"/>
        </w:rPr>
        <w:t> de</w:t>
      </w:r>
      <w:r>
        <w:rPr>
          <w:w w:val="105"/>
          <w:sz w:val="22"/>
        </w:rPr>
        <w:t> servicios</w:t>
      </w:r>
      <w:r>
        <w:rPr>
          <w:w w:val="105"/>
          <w:sz w:val="22"/>
        </w:rPr>
        <w:t> públicos,</w:t>
      </w:r>
      <w:r>
        <w:rPr>
          <w:w w:val="105"/>
          <w:sz w:val="22"/>
        </w:rPr>
        <w:t> titularidad</w:t>
      </w:r>
      <w:r>
        <w:rPr>
          <w:w w:val="105"/>
          <w:sz w:val="22"/>
        </w:rPr>
        <w:t> del</w:t>
      </w:r>
      <w:r>
        <w:rPr>
          <w:w w:val="105"/>
          <w:sz w:val="22"/>
        </w:rPr>
        <w:t> predio</w:t>
      </w:r>
      <w:r>
        <w:rPr>
          <w:w w:val="105"/>
          <w:sz w:val="22"/>
        </w:rPr>
        <w:t> por</w:t>
      </w:r>
      <w:r>
        <w:rPr>
          <w:w w:val="105"/>
          <w:sz w:val="22"/>
        </w:rPr>
        <w:t> parte</w:t>
      </w:r>
      <w:r>
        <w:rPr>
          <w:w w:val="105"/>
          <w:sz w:val="22"/>
        </w:rPr>
        <w:t> del</w:t>
      </w:r>
      <w:r>
        <w:rPr>
          <w:w w:val="105"/>
          <w:sz w:val="22"/>
        </w:rPr>
        <w:t> municipio,</w:t>
      </w:r>
      <w:r>
        <w:rPr>
          <w:spacing w:val="80"/>
          <w:w w:val="105"/>
          <w:sz w:val="22"/>
        </w:rPr>
        <w:t> </w:t>
      </w:r>
      <w:r>
        <w:rPr>
          <w:w w:val="105"/>
          <w:sz w:val="22"/>
        </w:rPr>
        <w:t>registro</w:t>
      </w:r>
      <w:r>
        <w:rPr>
          <w:w w:val="105"/>
          <w:sz w:val="22"/>
        </w:rPr>
        <w:t> fotográfico</w:t>
      </w:r>
      <w:r>
        <w:rPr>
          <w:w w:val="105"/>
          <w:sz w:val="22"/>
        </w:rPr>
        <w:t> del</w:t>
      </w:r>
      <w:r>
        <w:rPr>
          <w:w w:val="105"/>
          <w:sz w:val="22"/>
        </w:rPr>
        <w:t> predio. En</w:t>
      </w:r>
      <w:r>
        <w:rPr>
          <w:w w:val="105"/>
          <w:sz w:val="22"/>
        </w:rPr>
        <w:t> caso</w:t>
      </w:r>
      <w:r>
        <w:rPr>
          <w:w w:val="105"/>
          <w:sz w:val="22"/>
        </w:rPr>
        <w:t> que el</w:t>
      </w:r>
      <w:r>
        <w:rPr>
          <w:w w:val="105"/>
          <w:sz w:val="22"/>
        </w:rPr>
        <w:t> ente territorial</w:t>
      </w:r>
      <w:r>
        <w:rPr>
          <w:w w:val="105"/>
          <w:sz w:val="22"/>
        </w:rPr>
        <w:t> disponga</w:t>
      </w:r>
      <w:r>
        <w:rPr>
          <w:w w:val="105"/>
          <w:sz w:val="22"/>
        </w:rPr>
        <w:t> de algún</w:t>
      </w:r>
      <w:r>
        <w:rPr>
          <w:w w:val="105"/>
          <w:sz w:val="22"/>
        </w:rPr>
        <w:t> recurso monetario, se requiere adjuntar copia del Certificado de Disponibilidad Presupuestal.</w:t>
      </w:r>
    </w:p>
    <w:p>
      <w:pPr>
        <w:pStyle w:val="BodyText"/>
        <w:spacing w:line="292" w:lineRule="auto" w:before="124"/>
        <w:ind w:left="378" w:right="373" w:firstLine="567"/>
        <w:jc w:val="both"/>
      </w:pPr>
      <w:r>
        <w:rPr>
          <w:w w:val="105"/>
        </w:rPr>
        <w:t>Con el propósito de orientar el desarrollo de los procesos de construcción, mejoramiento, adecuación</w:t>
      </w:r>
      <w:r>
        <w:rPr>
          <w:w w:val="105"/>
        </w:rPr>
        <w:t> y</w:t>
      </w:r>
      <w:r>
        <w:rPr>
          <w:w w:val="105"/>
        </w:rPr>
        <w:t> ampliación</w:t>
      </w:r>
      <w:r>
        <w:rPr>
          <w:w w:val="105"/>
        </w:rPr>
        <w:t> de</w:t>
      </w:r>
      <w:r>
        <w:rPr>
          <w:w w:val="105"/>
        </w:rPr>
        <w:t> espacios</w:t>
      </w:r>
      <w:r>
        <w:rPr>
          <w:w w:val="105"/>
        </w:rPr>
        <w:t> lúdicos,</w:t>
      </w:r>
      <w:r>
        <w:rPr>
          <w:w w:val="105"/>
        </w:rPr>
        <w:t> Coldeportes</w:t>
      </w:r>
      <w:r>
        <w:rPr>
          <w:w w:val="105"/>
        </w:rPr>
        <w:t> pone</w:t>
      </w:r>
      <w:r>
        <w:rPr>
          <w:w w:val="105"/>
        </w:rPr>
        <w:t> a</w:t>
      </w:r>
      <w:r>
        <w:rPr>
          <w:w w:val="105"/>
        </w:rPr>
        <w:t> disposición</w:t>
      </w:r>
      <w:r>
        <w:rPr>
          <w:w w:val="105"/>
        </w:rPr>
        <w:t> un</w:t>
      </w:r>
      <w:r>
        <w:rPr>
          <w:w w:val="105"/>
        </w:rPr>
        <w:t> correo electrónico</w:t>
      </w:r>
      <w:hyperlink w:history="true" w:anchor="_bookmark66">
        <w:r>
          <w:rPr>
            <w:w w:val="105"/>
            <w:position w:val="8"/>
            <w:sz w:val="13"/>
          </w:rPr>
          <w:t>38</w:t>
        </w:r>
      </w:hyperlink>
      <w:r>
        <w:rPr>
          <w:spacing w:val="40"/>
          <w:w w:val="105"/>
          <w:position w:val="8"/>
          <w:sz w:val="13"/>
        </w:rPr>
        <w:t> </w:t>
      </w:r>
      <w:r>
        <w:rPr>
          <w:w w:val="105"/>
        </w:rPr>
        <w:t>al cual pueden enviar inquietudes asociadas con los lineamientos técnicos.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6"/>
        </w:rPr>
      </w:pPr>
      <w:r>
        <w:rPr/>
        <w:pict>
          <v:rect style="position:absolute;margin-left:78pt;margin-top:11.092594pt;width:144pt;height:.481pt;mso-position-horizontal-relative:page;mso-position-vertical-relative:paragraph;z-index:-15713280;mso-wrap-distance-left:0;mso-wrap-distance-right:0" id="docshape33" filled="true" fillcolor="#000000" stroked="false">
            <v:fill type="solid"/>
            <w10:wrap type="topAndBottom"/>
          </v:rect>
        </w:pict>
      </w:r>
    </w:p>
    <w:p>
      <w:pPr>
        <w:spacing w:before="245"/>
        <w:ind w:left="492" w:right="0" w:firstLine="0"/>
        <w:jc w:val="left"/>
        <w:rPr>
          <w:sz w:val="18"/>
        </w:rPr>
      </w:pPr>
      <w:bookmarkStart w:name="_bookmark66" w:id="87"/>
      <w:bookmarkEnd w:id="87"/>
      <w:r>
        <w:rPr/>
      </w:r>
      <w:r>
        <w:rPr>
          <w:w w:val="115"/>
          <w:position w:val="6"/>
          <w:sz w:val="11"/>
        </w:rPr>
        <w:t>38</w:t>
      </w:r>
      <w:r>
        <w:rPr>
          <w:spacing w:val="31"/>
          <w:w w:val="115"/>
          <w:position w:val="6"/>
          <w:sz w:val="11"/>
        </w:rPr>
        <w:t> </w:t>
      </w:r>
      <w:hyperlink r:id="rId72">
        <w:r>
          <w:rPr>
            <w:color w:val="0000FF"/>
            <w:spacing w:val="-2"/>
            <w:w w:val="110"/>
            <w:sz w:val="18"/>
            <w:u w:val="single" w:color="0000FF"/>
          </w:rPr>
          <w:t>conpespinfancia@coldeportes.gov.co</w:t>
        </w:r>
      </w:hyperlink>
    </w:p>
    <w:p>
      <w:pPr>
        <w:spacing w:after="0"/>
        <w:jc w:val="left"/>
        <w:rPr>
          <w:sz w:val="18"/>
        </w:rPr>
        <w:sectPr>
          <w:pgSz w:w="11910" w:h="16840"/>
          <w:pgMar w:header="0" w:footer="1014" w:top="1720" w:bottom="1200" w:left="1180" w:right="900"/>
        </w:sectPr>
      </w:pPr>
    </w:p>
    <w:p>
      <w:pPr>
        <w:pStyle w:val="BodyText"/>
        <w:spacing w:before="83"/>
        <w:ind w:left="598"/>
      </w:pPr>
      <w:bookmarkStart w:name="_bookmark67" w:id="88"/>
      <w:bookmarkEnd w:id="88"/>
      <w:r>
        <w:rPr/>
      </w:r>
      <w:r>
        <w:rPr>
          <w:w w:val="110"/>
        </w:rPr>
        <w:t>Figura</w:t>
      </w:r>
      <w:r>
        <w:rPr>
          <w:spacing w:val="31"/>
          <w:w w:val="110"/>
        </w:rPr>
        <w:t> </w:t>
      </w:r>
      <w:r>
        <w:rPr>
          <w:w w:val="110"/>
        </w:rPr>
        <w:t>2.</w:t>
      </w:r>
      <w:r>
        <w:rPr>
          <w:spacing w:val="32"/>
          <w:w w:val="110"/>
        </w:rPr>
        <w:t> </w:t>
      </w:r>
      <w:r>
        <w:rPr>
          <w:w w:val="110"/>
        </w:rPr>
        <w:t>Modelo</w:t>
      </w:r>
      <w:r>
        <w:rPr>
          <w:spacing w:val="31"/>
          <w:w w:val="110"/>
        </w:rPr>
        <w:t> </w:t>
      </w:r>
      <w:r>
        <w:rPr>
          <w:w w:val="110"/>
        </w:rPr>
        <w:t>general</w:t>
      </w:r>
      <w:r>
        <w:rPr>
          <w:spacing w:val="31"/>
          <w:w w:val="110"/>
        </w:rPr>
        <w:t> </w:t>
      </w:r>
      <w:r>
        <w:rPr>
          <w:w w:val="110"/>
        </w:rPr>
        <w:t>de</w:t>
      </w:r>
      <w:r>
        <w:rPr>
          <w:spacing w:val="32"/>
          <w:w w:val="110"/>
        </w:rPr>
        <w:t> </w:t>
      </w:r>
      <w:r>
        <w:rPr>
          <w:w w:val="110"/>
        </w:rPr>
        <w:t>espacio</w:t>
      </w:r>
      <w:r>
        <w:rPr>
          <w:spacing w:val="31"/>
          <w:w w:val="110"/>
        </w:rPr>
        <w:t> </w:t>
      </w:r>
      <w:r>
        <w:rPr>
          <w:w w:val="110"/>
        </w:rPr>
        <w:t>lúdico</w:t>
      </w:r>
      <w:r>
        <w:rPr>
          <w:spacing w:val="31"/>
          <w:w w:val="110"/>
        </w:rPr>
        <w:t> </w:t>
      </w:r>
      <w:r>
        <w:rPr>
          <w:w w:val="110"/>
        </w:rPr>
        <w:t>abierto</w:t>
      </w:r>
      <w:r>
        <w:rPr>
          <w:spacing w:val="30"/>
          <w:w w:val="110"/>
        </w:rPr>
        <w:t> </w:t>
      </w:r>
      <w:r>
        <w:rPr>
          <w:w w:val="110"/>
        </w:rPr>
        <w:t>o</w:t>
      </w:r>
      <w:r>
        <w:rPr>
          <w:spacing w:val="31"/>
          <w:w w:val="110"/>
        </w:rPr>
        <w:t> </w:t>
      </w:r>
      <w:r>
        <w:rPr>
          <w:w w:val="110"/>
        </w:rPr>
        <w:t>parque</w:t>
      </w:r>
      <w:r>
        <w:rPr>
          <w:spacing w:val="31"/>
          <w:w w:val="110"/>
        </w:rPr>
        <w:t> </w:t>
      </w:r>
      <w:r>
        <w:rPr>
          <w:w w:val="110"/>
        </w:rPr>
        <w:t>para</w:t>
      </w:r>
      <w:r>
        <w:rPr>
          <w:spacing w:val="32"/>
          <w:w w:val="110"/>
        </w:rPr>
        <w:t> </w:t>
      </w:r>
      <w:r>
        <w:rPr>
          <w:w w:val="110"/>
        </w:rPr>
        <w:t>primera</w:t>
      </w:r>
      <w:r>
        <w:rPr>
          <w:spacing w:val="32"/>
          <w:w w:val="110"/>
        </w:rPr>
        <w:t> </w:t>
      </w:r>
      <w:r>
        <w:rPr>
          <w:spacing w:val="-2"/>
          <w:w w:val="110"/>
        </w:rPr>
        <w:t>infancia.</w:t>
      </w:r>
    </w:p>
    <w:p>
      <w:pPr>
        <w:pStyle w:val="BodyText"/>
        <w:spacing w:before="3"/>
        <w:rPr>
          <w:sz w:val="18"/>
        </w:rPr>
      </w:pPr>
      <w:r>
        <w:rPr/>
        <w:drawing>
          <wp:anchor distT="0" distB="0" distL="0" distR="0" allowOverlap="1" layoutInCell="1" locked="0" behindDoc="0" simplePos="0" relativeHeight="31">
            <wp:simplePos x="0" y="0"/>
            <wp:positionH relativeFrom="page">
              <wp:posOffset>1673351</wp:posOffset>
            </wp:positionH>
            <wp:positionV relativeFrom="paragraph">
              <wp:posOffset>157255</wp:posOffset>
            </wp:positionV>
            <wp:extent cx="4437888" cy="3163824"/>
            <wp:effectExtent l="0" t="0" r="0" b="0"/>
            <wp:wrapTopAndBottom/>
            <wp:docPr id="79" name="image31.jpeg"/>
            <wp:cNvGraphicFramePr>
              <a:graphicFrameLocks noChangeAspect="1"/>
            </wp:cNvGraphicFramePr>
            <a:graphic>
              <a:graphicData uri="http://schemas.openxmlformats.org/drawingml/2006/picture">
                <pic:pic>
                  <pic:nvPicPr>
                    <pic:cNvPr id="80" name="image31.jpeg"/>
                    <pic:cNvPicPr/>
                  </pic:nvPicPr>
                  <pic:blipFill>
                    <a:blip r:embed="rId73" cstate="print"/>
                    <a:stretch>
                      <a:fillRect/>
                    </a:stretch>
                  </pic:blipFill>
                  <pic:spPr>
                    <a:xfrm>
                      <a:off x="0" y="0"/>
                      <a:ext cx="4437888" cy="3163824"/>
                    </a:xfrm>
                    <a:prstGeom prst="rect">
                      <a:avLst/>
                    </a:prstGeom>
                  </pic:spPr>
                </pic:pic>
              </a:graphicData>
            </a:graphic>
          </wp:anchor>
        </w:drawing>
      </w:r>
    </w:p>
    <w:p>
      <w:pPr>
        <w:spacing w:before="79"/>
        <w:ind w:left="380" w:right="0" w:firstLine="0"/>
        <w:jc w:val="left"/>
        <w:rPr>
          <w:sz w:val="18"/>
        </w:rPr>
      </w:pPr>
      <w:r>
        <w:rPr>
          <w:sz w:val="18"/>
        </w:rPr>
        <w:t>Fuente:</w:t>
      </w:r>
      <w:r>
        <w:rPr>
          <w:spacing w:val="9"/>
          <w:sz w:val="18"/>
        </w:rPr>
        <w:t> </w:t>
      </w:r>
      <w:r>
        <w:rPr>
          <w:spacing w:val="-2"/>
          <w:sz w:val="18"/>
        </w:rPr>
        <w:t>Coldeportes.</w:t>
      </w:r>
    </w:p>
    <w:p>
      <w:pPr>
        <w:pStyle w:val="BodyText"/>
        <w:spacing w:before="12"/>
        <w:rPr>
          <w:sz w:val="20"/>
        </w:rPr>
      </w:pPr>
    </w:p>
    <w:p>
      <w:pPr>
        <w:pStyle w:val="BodyText"/>
        <w:ind w:left="1760" w:right="1761"/>
        <w:jc w:val="center"/>
      </w:pPr>
      <w:bookmarkStart w:name="_bookmark68" w:id="89"/>
      <w:bookmarkEnd w:id="89"/>
      <w:r>
        <w:rPr/>
      </w:r>
      <w:r>
        <w:rPr>
          <w:w w:val="110"/>
        </w:rPr>
        <w:t>Figura</w:t>
      </w:r>
      <w:r>
        <w:rPr>
          <w:spacing w:val="36"/>
          <w:w w:val="110"/>
        </w:rPr>
        <w:t> </w:t>
      </w:r>
      <w:r>
        <w:rPr>
          <w:w w:val="110"/>
        </w:rPr>
        <w:t>3.</w:t>
      </w:r>
      <w:r>
        <w:rPr>
          <w:spacing w:val="36"/>
          <w:w w:val="110"/>
        </w:rPr>
        <w:t> </w:t>
      </w:r>
      <w:r>
        <w:rPr>
          <w:w w:val="110"/>
        </w:rPr>
        <w:t>Modelo</w:t>
      </w:r>
      <w:r>
        <w:rPr>
          <w:spacing w:val="35"/>
          <w:w w:val="110"/>
        </w:rPr>
        <w:t> </w:t>
      </w:r>
      <w:r>
        <w:rPr>
          <w:w w:val="110"/>
        </w:rPr>
        <w:t>general</w:t>
      </w:r>
      <w:r>
        <w:rPr>
          <w:spacing w:val="36"/>
          <w:w w:val="110"/>
        </w:rPr>
        <w:t> </w:t>
      </w:r>
      <w:r>
        <w:rPr>
          <w:w w:val="110"/>
        </w:rPr>
        <w:t>de</w:t>
      </w:r>
      <w:r>
        <w:rPr>
          <w:spacing w:val="35"/>
          <w:w w:val="110"/>
        </w:rPr>
        <w:t> </w:t>
      </w:r>
      <w:r>
        <w:rPr>
          <w:w w:val="110"/>
        </w:rPr>
        <w:t>espacio</w:t>
      </w:r>
      <w:r>
        <w:rPr>
          <w:spacing w:val="35"/>
          <w:w w:val="110"/>
        </w:rPr>
        <w:t> </w:t>
      </w:r>
      <w:r>
        <w:rPr>
          <w:w w:val="110"/>
        </w:rPr>
        <w:t>lúdico</w:t>
      </w:r>
      <w:r>
        <w:rPr>
          <w:spacing w:val="35"/>
          <w:w w:val="110"/>
        </w:rPr>
        <w:t> </w:t>
      </w:r>
      <w:r>
        <w:rPr>
          <w:spacing w:val="-2"/>
          <w:w w:val="110"/>
        </w:rPr>
        <w:t>cerrado</w:t>
      </w:r>
    </w:p>
    <w:p>
      <w:pPr>
        <w:pStyle w:val="BodyText"/>
        <w:rPr>
          <w:sz w:val="20"/>
        </w:rPr>
      </w:pPr>
    </w:p>
    <w:p>
      <w:pPr>
        <w:pStyle w:val="BodyText"/>
        <w:spacing w:before="10"/>
        <w:rPr>
          <w:sz w:val="10"/>
        </w:rPr>
      </w:pPr>
      <w:r>
        <w:rPr/>
        <w:drawing>
          <wp:anchor distT="0" distB="0" distL="0" distR="0" allowOverlap="1" layoutInCell="1" locked="0" behindDoc="0" simplePos="0" relativeHeight="32">
            <wp:simplePos x="0" y="0"/>
            <wp:positionH relativeFrom="page">
              <wp:posOffset>2400578</wp:posOffset>
            </wp:positionH>
            <wp:positionV relativeFrom="paragraph">
              <wp:posOffset>99226</wp:posOffset>
            </wp:positionV>
            <wp:extent cx="2926228" cy="2682240"/>
            <wp:effectExtent l="0" t="0" r="0" b="0"/>
            <wp:wrapTopAndBottom/>
            <wp:docPr id="81" name="image32.jpeg"/>
            <wp:cNvGraphicFramePr>
              <a:graphicFrameLocks noChangeAspect="1"/>
            </wp:cNvGraphicFramePr>
            <a:graphic>
              <a:graphicData uri="http://schemas.openxmlformats.org/drawingml/2006/picture">
                <pic:pic>
                  <pic:nvPicPr>
                    <pic:cNvPr id="82" name="image32.jpeg"/>
                    <pic:cNvPicPr/>
                  </pic:nvPicPr>
                  <pic:blipFill>
                    <a:blip r:embed="rId74" cstate="print"/>
                    <a:stretch>
                      <a:fillRect/>
                    </a:stretch>
                  </pic:blipFill>
                  <pic:spPr>
                    <a:xfrm>
                      <a:off x="0" y="0"/>
                      <a:ext cx="2926228" cy="2682240"/>
                    </a:xfrm>
                    <a:prstGeom prst="rect">
                      <a:avLst/>
                    </a:prstGeom>
                  </pic:spPr>
                </pic:pic>
              </a:graphicData>
            </a:graphic>
          </wp:anchor>
        </w:drawing>
      </w:r>
    </w:p>
    <w:p>
      <w:pPr>
        <w:pStyle w:val="BodyText"/>
        <w:spacing w:before="4"/>
        <w:rPr>
          <w:sz w:val="37"/>
        </w:rPr>
      </w:pPr>
    </w:p>
    <w:p>
      <w:pPr>
        <w:spacing w:before="0"/>
        <w:ind w:left="380" w:right="0" w:firstLine="0"/>
        <w:jc w:val="left"/>
        <w:rPr>
          <w:sz w:val="18"/>
        </w:rPr>
      </w:pPr>
      <w:r>
        <w:rPr>
          <w:sz w:val="18"/>
        </w:rPr>
        <w:t>Fuente:</w:t>
      </w:r>
      <w:r>
        <w:rPr>
          <w:spacing w:val="9"/>
          <w:sz w:val="18"/>
        </w:rPr>
        <w:t> </w:t>
      </w:r>
      <w:r>
        <w:rPr>
          <w:spacing w:val="-2"/>
          <w:sz w:val="18"/>
        </w:rPr>
        <w:t>Coldeportes.</w:t>
      </w:r>
    </w:p>
    <w:p>
      <w:pPr>
        <w:spacing w:after="0"/>
        <w:jc w:val="left"/>
        <w:rPr>
          <w:sz w:val="18"/>
        </w:rPr>
        <w:sectPr>
          <w:pgSz w:w="11910" w:h="16840"/>
          <w:pgMar w:header="0" w:footer="1014" w:top="1720" w:bottom="1220" w:left="1180" w:right="900"/>
        </w:sectPr>
      </w:pPr>
    </w:p>
    <w:p>
      <w:pPr>
        <w:pStyle w:val="BodyText"/>
        <w:spacing w:before="83"/>
        <w:ind w:left="1761" w:right="1761"/>
        <w:jc w:val="center"/>
      </w:pPr>
      <w:bookmarkStart w:name="_bookmark69" w:id="90"/>
      <w:bookmarkEnd w:id="90"/>
      <w:r>
        <w:rPr/>
      </w:r>
      <w:r>
        <w:rPr>
          <w:w w:val="105"/>
        </w:rPr>
        <w:t>Figura</w:t>
      </w:r>
      <w:r>
        <w:rPr>
          <w:spacing w:val="64"/>
          <w:w w:val="105"/>
        </w:rPr>
        <w:t> </w:t>
      </w:r>
      <w:r>
        <w:rPr>
          <w:w w:val="105"/>
        </w:rPr>
        <w:t>4.</w:t>
      </w:r>
      <w:r>
        <w:rPr>
          <w:spacing w:val="64"/>
          <w:w w:val="105"/>
        </w:rPr>
        <w:t> </w:t>
      </w:r>
      <w:r>
        <w:rPr>
          <w:w w:val="105"/>
        </w:rPr>
        <w:t>Modelo</w:t>
      </w:r>
      <w:r>
        <w:rPr>
          <w:spacing w:val="63"/>
          <w:w w:val="105"/>
        </w:rPr>
        <w:t> </w:t>
      </w:r>
      <w:r>
        <w:rPr>
          <w:w w:val="105"/>
        </w:rPr>
        <w:t>general</w:t>
      </w:r>
      <w:r>
        <w:rPr>
          <w:spacing w:val="63"/>
          <w:w w:val="105"/>
        </w:rPr>
        <w:t> </w:t>
      </w:r>
      <w:r>
        <w:rPr>
          <w:w w:val="105"/>
        </w:rPr>
        <w:t>de</w:t>
      </w:r>
      <w:r>
        <w:rPr>
          <w:spacing w:val="62"/>
          <w:w w:val="105"/>
        </w:rPr>
        <w:t> </w:t>
      </w:r>
      <w:r>
        <w:rPr>
          <w:w w:val="105"/>
        </w:rPr>
        <w:t>espacio</w:t>
      </w:r>
      <w:r>
        <w:rPr>
          <w:spacing w:val="63"/>
          <w:w w:val="105"/>
        </w:rPr>
        <w:t> </w:t>
      </w:r>
      <w:r>
        <w:rPr>
          <w:w w:val="105"/>
        </w:rPr>
        <w:t>lúdico</w:t>
      </w:r>
      <w:r>
        <w:rPr>
          <w:spacing w:val="63"/>
          <w:w w:val="105"/>
        </w:rPr>
        <w:t> </w:t>
      </w:r>
      <w:r>
        <w:rPr>
          <w:spacing w:val="-2"/>
          <w:w w:val="105"/>
        </w:rPr>
        <w:t>integrado</w:t>
      </w:r>
    </w:p>
    <w:p>
      <w:pPr>
        <w:pStyle w:val="BodyText"/>
        <w:rPr>
          <w:sz w:val="20"/>
        </w:rPr>
      </w:pPr>
    </w:p>
    <w:p>
      <w:pPr>
        <w:pStyle w:val="BodyText"/>
        <w:spacing w:before="10"/>
        <w:rPr>
          <w:sz w:val="10"/>
        </w:rPr>
      </w:pPr>
      <w:r>
        <w:rPr/>
        <w:drawing>
          <wp:anchor distT="0" distB="0" distL="0" distR="0" allowOverlap="1" layoutInCell="1" locked="0" behindDoc="0" simplePos="0" relativeHeight="33">
            <wp:simplePos x="0" y="0"/>
            <wp:positionH relativeFrom="page">
              <wp:posOffset>1094226</wp:posOffset>
            </wp:positionH>
            <wp:positionV relativeFrom="paragraph">
              <wp:posOffset>99490</wp:posOffset>
            </wp:positionV>
            <wp:extent cx="5567369" cy="3072383"/>
            <wp:effectExtent l="0" t="0" r="0" b="0"/>
            <wp:wrapTopAndBottom/>
            <wp:docPr id="83" name="image33.jpeg"/>
            <wp:cNvGraphicFramePr>
              <a:graphicFrameLocks noChangeAspect="1"/>
            </wp:cNvGraphicFramePr>
            <a:graphic>
              <a:graphicData uri="http://schemas.openxmlformats.org/drawingml/2006/picture">
                <pic:pic>
                  <pic:nvPicPr>
                    <pic:cNvPr id="84" name="image33.jpeg"/>
                    <pic:cNvPicPr/>
                  </pic:nvPicPr>
                  <pic:blipFill>
                    <a:blip r:embed="rId75" cstate="print"/>
                    <a:stretch>
                      <a:fillRect/>
                    </a:stretch>
                  </pic:blipFill>
                  <pic:spPr>
                    <a:xfrm>
                      <a:off x="0" y="0"/>
                      <a:ext cx="5567369" cy="3072383"/>
                    </a:xfrm>
                    <a:prstGeom prst="rect">
                      <a:avLst/>
                    </a:prstGeom>
                  </pic:spPr>
                </pic:pic>
              </a:graphicData>
            </a:graphic>
          </wp:anchor>
        </w:drawing>
      </w:r>
    </w:p>
    <w:p>
      <w:pPr>
        <w:spacing w:before="174"/>
        <w:ind w:left="380" w:right="0" w:firstLine="0"/>
        <w:jc w:val="left"/>
        <w:rPr>
          <w:sz w:val="18"/>
        </w:rPr>
      </w:pPr>
      <w:r>
        <w:rPr>
          <w:sz w:val="18"/>
        </w:rPr>
        <w:t>Fuente:</w:t>
      </w:r>
      <w:r>
        <w:rPr>
          <w:spacing w:val="9"/>
          <w:sz w:val="18"/>
        </w:rPr>
        <w:t> </w:t>
      </w:r>
      <w:r>
        <w:rPr>
          <w:spacing w:val="-2"/>
          <w:sz w:val="18"/>
        </w:rPr>
        <w:t>Coldeportes.</w:t>
      </w:r>
    </w:p>
    <w:p>
      <w:pPr>
        <w:spacing w:after="0"/>
        <w:jc w:val="left"/>
        <w:rPr>
          <w:sz w:val="18"/>
        </w:rPr>
        <w:sectPr>
          <w:pgSz w:w="11910" w:h="16840"/>
          <w:pgMar w:header="0" w:footer="1014" w:top="1720" w:bottom="1220" w:left="1180" w:right="900"/>
        </w:sectPr>
      </w:pPr>
    </w:p>
    <w:p>
      <w:pPr>
        <w:pStyle w:val="BodyText"/>
        <w:rPr>
          <w:sz w:val="20"/>
        </w:rPr>
      </w:pPr>
    </w:p>
    <w:p>
      <w:pPr>
        <w:pStyle w:val="BodyText"/>
        <w:spacing w:before="5"/>
        <w:rPr>
          <w:sz w:val="20"/>
        </w:rPr>
      </w:pPr>
    </w:p>
    <w:p>
      <w:pPr>
        <w:pStyle w:val="BodyText"/>
        <w:spacing w:line="292" w:lineRule="auto" w:before="112"/>
        <w:ind w:left="5503" w:right="13" w:hanging="5109"/>
      </w:pPr>
      <w:r>
        <w:rPr/>
        <w:pict>
          <v:shape style="position:absolute;margin-left:83.639999pt;margin-top:44.633644pt;width:683.95pt;height:348.85pt;mso-position-horizontal-relative:page;mso-position-vertical-relative:paragraph;z-index:15746560" type="#_x0000_t202" id="docshape35"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45"/>
                    <w:gridCol w:w="3332"/>
                    <w:gridCol w:w="7916"/>
                    <w:gridCol w:w="1084"/>
                  </w:tblGrid>
                  <w:tr>
                    <w:trPr>
                      <w:trHeight w:val="330" w:hRule="atLeast"/>
                    </w:trPr>
                    <w:tc>
                      <w:tcPr>
                        <w:tcW w:w="1345" w:type="dxa"/>
                        <w:tcBorders>
                          <w:top w:val="double" w:sz="6" w:space="0" w:color="000000"/>
                          <w:bottom w:val="double" w:sz="6" w:space="0" w:color="000000"/>
                        </w:tcBorders>
                      </w:tcPr>
                      <w:p>
                        <w:pPr>
                          <w:pStyle w:val="TableParagraph"/>
                          <w:spacing w:before="46"/>
                          <w:ind w:left="214"/>
                          <w:rPr>
                            <w:sz w:val="20"/>
                          </w:rPr>
                        </w:pPr>
                        <w:r>
                          <w:rPr>
                            <w:w w:val="105"/>
                            <w:sz w:val="20"/>
                          </w:rPr>
                          <w:t>Espacio</w:t>
                        </w:r>
                        <w:r>
                          <w:rPr>
                            <w:spacing w:val="40"/>
                            <w:w w:val="105"/>
                            <w:sz w:val="20"/>
                          </w:rPr>
                          <w:t> </w:t>
                        </w:r>
                        <w:r>
                          <w:rPr>
                            <w:spacing w:val="-4"/>
                            <w:w w:val="105"/>
                            <w:sz w:val="20"/>
                          </w:rPr>
                          <w:t>útil</w:t>
                        </w:r>
                      </w:p>
                    </w:tc>
                    <w:tc>
                      <w:tcPr>
                        <w:tcW w:w="3332" w:type="dxa"/>
                        <w:tcBorders>
                          <w:top w:val="double" w:sz="6" w:space="0" w:color="000000"/>
                          <w:bottom w:val="double" w:sz="6" w:space="0" w:color="000000"/>
                        </w:tcBorders>
                      </w:tcPr>
                      <w:p>
                        <w:pPr>
                          <w:pStyle w:val="TableParagraph"/>
                          <w:spacing w:before="46"/>
                          <w:ind w:left="1196" w:right="1123"/>
                          <w:jc w:val="center"/>
                          <w:rPr>
                            <w:sz w:val="20"/>
                          </w:rPr>
                        </w:pPr>
                        <w:r>
                          <w:rPr>
                            <w:spacing w:val="-2"/>
                            <w:w w:val="105"/>
                            <w:sz w:val="20"/>
                          </w:rPr>
                          <w:t>Descripción</w:t>
                        </w:r>
                      </w:p>
                    </w:tc>
                    <w:tc>
                      <w:tcPr>
                        <w:tcW w:w="7916" w:type="dxa"/>
                        <w:tcBorders>
                          <w:top w:val="double" w:sz="6" w:space="0" w:color="000000"/>
                          <w:bottom w:val="double" w:sz="6" w:space="0" w:color="000000"/>
                        </w:tcBorders>
                      </w:tcPr>
                      <w:p>
                        <w:pPr>
                          <w:pStyle w:val="TableParagraph"/>
                          <w:spacing w:before="46"/>
                          <w:ind w:left="2842" w:right="2888"/>
                          <w:jc w:val="center"/>
                          <w:rPr>
                            <w:sz w:val="20"/>
                          </w:rPr>
                        </w:pPr>
                        <w:r>
                          <w:rPr>
                            <w:w w:val="105"/>
                            <w:sz w:val="20"/>
                          </w:rPr>
                          <w:t>Especificaciones</w:t>
                        </w:r>
                        <w:r>
                          <w:rPr>
                            <w:spacing w:val="38"/>
                            <w:w w:val="105"/>
                            <w:sz w:val="20"/>
                          </w:rPr>
                          <w:t> </w:t>
                        </w:r>
                        <w:r>
                          <w:rPr>
                            <w:spacing w:val="-2"/>
                            <w:w w:val="105"/>
                            <w:sz w:val="20"/>
                          </w:rPr>
                          <w:t>técnicas</w:t>
                        </w:r>
                      </w:p>
                    </w:tc>
                    <w:tc>
                      <w:tcPr>
                        <w:tcW w:w="1084" w:type="dxa"/>
                        <w:tcBorders>
                          <w:top w:val="double" w:sz="6" w:space="0" w:color="000000"/>
                          <w:bottom w:val="double" w:sz="6" w:space="0" w:color="000000"/>
                        </w:tcBorders>
                      </w:tcPr>
                      <w:p>
                        <w:pPr>
                          <w:pStyle w:val="TableParagraph"/>
                          <w:spacing w:before="46"/>
                          <w:ind w:left="304"/>
                          <w:rPr>
                            <w:sz w:val="20"/>
                          </w:rPr>
                        </w:pPr>
                        <w:r>
                          <w:rPr>
                            <w:spacing w:val="-4"/>
                            <w:w w:val="110"/>
                            <w:sz w:val="20"/>
                          </w:rPr>
                          <w:t>Área</w:t>
                        </w:r>
                      </w:p>
                    </w:tc>
                  </w:tr>
                  <w:tr>
                    <w:trPr>
                      <w:trHeight w:val="213" w:hRule="atLeast"/>
                    </w:trPr>
                    <w:tc>
                      <w:tcPr>
                        <w:tcW w:w="1345" w:type="dxa"/>
                        <w:tcBorders>
                          <w:top w:val="double" w:sz="6" w:space="0" w:color="000000"/>
                        </w:tcBorders>
                      </w:tcPr>
                      <w:p>
                        <w:pPr>
                          <w:pStyle w:val="TableParagraph"/>
                          <w:rPr>
                            <w:rFonts w:ascii="Times New Roman"/>
                            <w:sz w:val="14"/>
                          </w:rPr>
                        </w:pPr>
                      </w:p>
                    </w:tc>
                    <w:tc>
                      <w:tcPr>
                        <w:tcW w:w="3332" w:type="dxa"/>
                        <w:tcBorders>
                          <w:top w:val="double" w:sz="6" w:space="0" w:color="000000"/>
                        </w:tcBorders>
                      </w:tcPr>
                      <w:p>
                        <w:pPr>
                          <w:pStyle w:val="TableParagraph"/>
                          <w:rPr>
                            <w:rFonts w:ascii="Times New Roman"/>
                            <w:sz w:val="14"/>
                          </w:rPr>
                        </w:pPr>
                      </w:p>
                    </w:tc>
                    <w:tc>
                      <w:tcPr>
                        <w:tcW w:w="7916" w:type="dxa"/>
                        <w:tcBorders>
                          <w:top w:val="double" w:sz="6" w:space="0" w:color="000000"/>
                        </w:tcBorders>
                      </w:tcPr>
                      <w:p>
                        <w:pPr>
                          <w:pStyle w:val="TableParagraph"/>
                          <w:spacing w:line="185" w:lineRule="exact" w:before="8"/>
                          <w:ind w:left="70"/>
                          <w:rPr>
                            <w:sz w:val="16"/>
                          </w:rPr>
                        </w:pPr>
                        <w:r>
                          <w:rPr>
                            <w:sz w:val="16"/>
                          </w:rPr>
                          <w:t>La</w:t>
                        </w:r>
                        <w:r>
                          <w:rPr>
                            <w:spacing w:val="22"/>
                            <w:sz w:val="16"/>
                          </w:rPr>
                          <w:t> </w:t>
                        </w:r>
                        <w:r>
                          <w:rPr>
                            <w:sz w:val="16"/>
                          </w:rPr>
                          <w:t>pendiente</w:t>
                        </w:r>
                        <w:r>
                          <w:rPr>
                            <w:spacing w:val="21"/>
                            <w:sz w:val="16"/>
                          </w:rPr>
                          <w:t> </w:t>
                        </w:r>
                        <w:r>
                          <w:rPr>
                            <w:sz w:val="16"/>
                          </w:rPr>
                          <w:t>del</w:t>
                        </w:r>
                        <w:r>
                          <w:rPr>
                            <w:spacing w:val="23"/>
                            <w:sz w:val="16"/>
                          </w:rPr>
                          <w:t> </w:t>
                        </w:r>
                        <w:r>
                          <w:rPr>
                            <w:sz w:val="16"/>
                          </w:rPr>
                          <w:t>lote</w:t>
                        </w:r>
                        <w:r>
                          <w:rPr>
                            <w:spacing w:val="21"/>
                            <w:sz w:val="16"/>
                          </w:rPr>
                          <w:t> </w:t>
                        </w:r>
                        <w:r>
                          <w:rPr>
                            <w:sz w:val="16"/>
                          </w:rPr>
                          <w:t>que</w:t>
                        </w:r>
                        <w:r>
                          <w:rPr>
                            <w:spacing w:val="21"/>
                            <w:sz w:val="16"/>
                          </w:rPr>
                          <w:t> </w:t>
                        </w:r>
                        <w:r>
                          <w:rPr>
                            <w:sz w:val="16"/>
                          </w:rPr>
                          <w:t>se</w:t>
                        </w:r>
                        <w:r>
                          <w:rPr>
                            <w:spacing w:val="21"/>
                            <w:sz w:val="16"/>
                          </w:rPr>
                          <w:t> </w:t>
                        </w:r>
                        <w:r>
                          <w:rPr>
                            <w:sz w:val="16"/>
                          </w:rPr>
                          <w:t>destine</w:t>
                        </w:r>
                        <w:r>
                          <w:rPr>
                            <w:spacing w:val="21"/>
                            <w:sz w:val="16"/>
                          </w:rPr>
                          <w:t> </w:t>
                        </w:r>
                        <w:r>
                          <w:rPr>
                            <w:sz w:val="16"/>
                          </w:rPr>
                          <w:t>al</w:t>
                        </w:r>
                        <w:r>
                          <w:rPr>
                            <w:spacing w:val="21"/>
                            <w:sz w:val="16"/>
                          </w:rPr>
                          <w:t> </w:t>
                        </w:r>
                        <w:r>
                          <w:rPr>
                            <w:sz w:val="16"/>
                          </w:rPr>
                          <w:t>proyecto</w:t>
                        </w:r>
                        <w:r>
                          <w:rPr>
                            <w:spacing w:val="22"/>
                            <w:sz w:val="16"/>
                          </w:rPr>
                          <w:t> </w:t>
                        </w:r>
                        <w:r>
                          <w:rPr>
                            <w:sz w:val="16"/>
                          </w:rPr>
                          <w:t>no</w:t>
                        </w:r>
                        <w:r>
                          <w:rPr>
                            <w:spacing w:val="23"/>
                            <w:sz w:val="16"/>
                          </w:rPr>
                          <w:t> </w:t>
                        </w:r>
                        <w:r>
                          <w:rPr>
                            <w:sz w:val="16"/>
                          </w:rPr>
                          <w:t>podrá</w:t>
                        </w:r>
                        <w:r>
                          <w:rPr>
                            <w:spacing w:val="22"/>
                            <w:sz w:val="16"/>
                          </w:rPr>
                          <w:t> </w:t>
                        </w:r>
                        <w:r>
                          <w:rPr>
                            <w:sz w:val="16"/>
                          </w:rPr>
                          <w:t>ser</w:t>
                        </w:r>
                        <w:r>
                          <w:rPr>
                            <w:spacing w:val="22"/>
                            <w:sz w:val="16"/>
                          </w:rPr>
                          <w:t> </w:t>
                        </w:r>
                        <w:r>
                          <w:rPr>
                            <w:sz w:val="16"/>
                          </w:rPr>
                          <w:t>mayor</w:t>
                        </w:r>
                        <w:r>
                          <w:rPr>
                            <w:spacing w:val="22"/>
                            <w:sz w:val="16"/>
                          </w:rPr>
                          <w:t> </w:t>
                        </w:r>
                        <w:r>
                          <w:rPr>
                            <w:sz w:val="16"/>
                          </w:rPr>
                          <w:t>al</w:t>
                        </w:r>
                        <w:r>
                          <w:rPr>
                            <w:spacing w:val="21"/>
                            <w:sz w:val="16"/>
                          </w:rPr>
                          <w:t> </w:t>
                        </w:r>
                        <w:r>
                          <w:rPr>
                            <w:spacing w:val="-4"/>
                            <w:sz w:val="16"/>
                          </w:rPr>
                          <w:t>10%.</w:t>
                        </w:r>
                      </w:p>
                    </w:tc>
                    <w:tc>
                      <w:tcPr>
                        <w:tcW w:w="1084" w:type="dxa"/>
                        <w:tcBorders>
                          <w:top w:val="double" w:sz="6" w:space="0" w:color="000000"/>
                        </w:tcBorders>
                      </w:tcPr>
                      <w:p>
                        <w:pPr>
                          <w:pStyle w:val="TableParagraph"/>
                          <w:rPr>
                            <w:rFonts w:ascii="Times New Roman"/>
                            <w:sz w:val="14"/>
                          </w:rPr>
                        </w:pPr>
                      </w:p>
                    </w:tc>
                  </w:tr>
                  <w:tr>
                    <w:trPr>
                      <w:trHeight w:val="836" w:hRule="atLeast"/>
                    </w:trPr>
                    <w:tc>
                      <w:tcPr>
                        <w:tcW w:w="1345" w:type="dxa"/>
                      </w:tcPr>
                      <w:p>
                        <w:pPr>
                          <w:pStyle w:val="TableParagraph"/>
                          <w:rPr>
                            <w:rFonts w:ascii="Times New Roman"/>
                            <w:sz w:val="16"/>
                          </w:rPr>
                        </w:pPr>
                      </w:p>
                    </w:tc>
                    <w:tc>
                      <w:tcPr>
                        <w:tcW w:w="3332" w:type="dxa"/>
                        <w:vMerge w:val="restart"/>
                        <w:tcBorders>
                          <w:bottom w:val="single" w:sz="4" w:space="0" w:color="000000"/>
                        </w:tcBorders>
                      </w:tcPr>
                      <w:p>
                        <w:pPr>
                          <w:pStyle w:val="TableParagraph"/>
                          <w:spacing w:before="7"/>
                          <w:rPr>
                            <w:sz w:val="20"/>
                          </w:rPr>
                        </w:pPr>
                      </w:p>
                      <w:p>
                        <w:pPr>
                          <w:pStyle w:val="TableParagraph"/>
                          <w:tabs>
                            <w:tab w:pos="874" w:val="left" w:leader="none"/>
                            <w:tab w:pos="1801" w:val="left" w:leader="none"/>
                            <w:tab w:pos="1963" w:val="left" w:leader="none"/>
                            <w:tab w:pos="2600" w:val="left" w:leader="none"/>
                            <w:tab w:pos="2688" w:val="left" w:leader="none"/>
                          </w:tabs>
                          <w:spacing w:line="254" w:lineRule="auto"/>
                          <w:ind w:left="141" w:right="67"/>
                          <w:jc w:val="both"/>
                          <w:rPr>
                            <w:sz w:val="16"/>
                          </w:rPr>
                        </w:pPr>
                        <w:r>
                          <w:rPr>
                            <w:w w:val="105"/>
                            <w:sz w:val="16"/>
                          </w:rPr>
                          <w:t>El lote deberá garantizar la implantación del</w:t>
                        </w:r>
                        <w:r>
                          <w:rPr>
                            <w:spacing w:val="40"/>
                            <w:w w:val="105"/>
                            <w:sz w:val="16"/>
                          </w:rPr>
                          <w:t> </w:t>
                        </w:r>
                        <w:r>
                          <w:rPr>
                            <w:w w:val="105"/>
                            <w:sz w:val="16"/>
                          </w:rPr>
                          <w:t>elemento,</w:t>
                        </w:r>
                        <w:r>
                          <w:rPr>
                            <w:w w:val="105"/>
                            <w:sz w:val="16"/>
                          </w:rPr>
                          <w:t> sin</w:t>
                        </w:r>
                        <w:r>
                          <w:rPr>
                            <w:w w:val="105"/>
                            <w:sz w:val="16"/>
                          </w:rPr>
                          <w:t> que</w:t>
                        </w:r>
                        <w:r>
                          <w:rPr>
                            <w:w w:val="105"/>
                            <w:sz w:val="16"/>
                          </w:rPr>
                          <w:t> afecte</w:t>
                        </w:r>
                        <w:r>
                          <w:rPr>
                            <w:w w:val="105"/>
                            <w:sz w:val="16"/>
                          </w:rPr>
                          <w:t> o</w:t>
                        </w:r>
                        <w:r>
                          <w:rPr>
                            <w:w w:val="105"/>
                            <w:sz w:val="16"/>
                          </w:rPr>
                          <w:t> altere las</w:t>
                        </w:r>
                        <w:r>
                          <w:rPr>
                            <w:w w:val="105"/>
                            <w:sz w:val="16"/>
                          </w:rPr>
                          <w:t> zonas</w:t>
                        </w:r>
                        <w:r>
                          <w:rPr>
                            <w:spacing w:val="40"/>
                            <w:w w:val="105"/>
                            <w:sz w:val="16"/>
                          </w:rPr>
                          <w:t> </w:t>
                        </w:r>
                        <w:r>
                          <w:rPr>
                            <w:w w:val="105"/>
                            <w:sz w:val="16"/>
                          </w:rPr>
                          <w:t>ecológicas</w:t>
                        </w:r>
                        <w:r>
                          <w:rPr>
                            <w:w w:val="105"/>
                            <w:sz w:val="16"/>
                          </w:rPr>
                          <w:t> existentes,</w:t>
                        </w:r>
                        <w:r>
                          <w:rPr>
                            <w:w w:val="105"/>
                            <w:sz w:val="16"/>
                          </w:rPr>
                          <w:t> ni</w:t>
                        </w:r>
                        <w:r>
                          <w:rPr>
                            <w:w w:val="105"/>
                            <w:sz w:val="16"/>
                          </w:rPr>
                          <w:t> los</w:t>
                        </w:r>
                        <w:r>
                          <w:rPr>
                            <w:w w:val="105"/>
                            <w:sz w:val="16"/>
                          </w:rPr>
                          <w:t> elementos</w:t>
                        </w:r>
                        <w:r>
                          <w:rPr>
                            <w:spacing w:val="40"/>
                            <w:w w:val="105"/>
                            <w:sz w:val="16"/>
                          </w:rPr>
                          <w:t> </w:t>
                        </w:r>
                        <w:r>
                          <w:rPr>
                            <w:w w:val="105"/>
                            <w:sz w:val="16"/>
                          </w:rPr>
                          <w:t>naturales</w:t>
                        </w:r>
                        <w:r>
                          <w:rPr>
                            <w:w w:val="105"/>
                            <w:sz w:val="16"/>
                          </w:rPr>
                          <w:t> que</w:t>
                        </w:r>
                        <w:r>
                          <w:rPr>
                            <w:w w:val="105"/>
                            <w:sz w:val="16"/>
                          </w:rPr>
                          <w:t> se</w:t>
                        </w:r>
                        <w:r>
                          <w:rPr>
                            <w:w w:val="105"/>
                            <w:sz w:val="16"/>
                          </w:rPr>
                          <w:t> encuentren</w:t>
                        </w:r>
                        <w:r>
                          <w:rPr>
                            <w:w w:val="105"/>
                            <w:sz w:val="16"/>
                          </w:rPr>
                          <w:t> en</w:t>
                        </w:r>
                        <w:r>
                          <w:rPr>
                            <w:w w:val="105"/>
                            <w:sz w:val="16"/>
                          </w:rPr>
                          <w:t> el</w:t>
                        </w:r>
                        <w:r>
                          <w:rPr>
                            <w:w w:val="105"/>
                            <w:sz w:val="16"/>
                          </w:rPr>
                          <w:t> lote.</w:t>
                        </w:r>
                        <w:r>
                          <w:rPr>
                            <w:spacing w:val="40"/>
                            <w:w w:val="105"/>
                            <w:sz w:val="16"/>
                          </w:rPr>
                          <w:t> </w:t>
                        </w:r>
                        <w:r>
                          <w:rPr>
                            <w:w w:val="105"/>
                            <w:sz w:val="16"/>
                          </w:rPr>
                          <w:t>Deberá</w:t>
                        </w:r>
                        <w:r>
                          <w:rPr>
                            <w:w w:val="105"/>
                            <w:sz w:val="16"/>
                          </w:rPr>
                          <w:t> regirse</w:t>
                        </w:r>
                        <w:r>
                          <w:rPr>
                            <w:w w:val="105"/>
                            <w:sz w:val="16"/>
                          </w:rPr>
                          <w:t> por</w:t>
                        </w:r>
                        <w:r>
                          <w:rPr>
                            <w:w w:val="105"/>
                            <w:sz w:val="16"/>
                          </w:rPr>
                          <w:t> las</w:t>
                        </w:r>
                        <w:r>
                          <w:rPr>
                            <w:w w:val="105"/>
                            <w:sz w:val="16"/>
                          </w:rPr>
                          <w:t> normas</w:t>
                        </w:r>
                        <w:r>
                          <w:rPr>
                            <w:w w:val="105"/>
                            <w:sz w:val="16"/>
                          </w:rPr>
                          <w:t> urbanísticas</w:t>
                        </w:r>
                        <w:r>
                          <w:rPr>
                            <w:spacing w:val="40"/>
                            <w:w w:val="105"/>
                            <w:sz w:val="16"/>
                          </w:rPr>
                          <w:t> </w:t>
                        </w:r>
                        <w:r>
                          <w:rPr>
                            <w:w w:val="105"/>
                            <w:sz w:val="16"/>
                          </w:rPr>
                          <w:t>del</w:t>
                        </w:r>
                        <w:r>
                          <w:rPr>
                            <w:w w:val="105"/>
                            <w:sz w:val="16"/>
                          </w:rPr>
                          <w:t> lugar</w:t>
                        </w:r>
                        <w:r>
                          <w:rPr>
                            <w:w w:val="105"/>
                            <w:sz w:val="16"/>
                          </w:rPr>
                          <w:t> (aislamientos,</w:t>
                        </w:r>
                        <w:r>
                          <w:rPr>
                            <w:w w:val="105"/>
                            <w:sz w:val="16"/>
                          </w:rPr>
                          <w:t> retrocesos,</w:t>
                        </w:r>
                        <w:r>
                          <w:rPr>
                            <w:w w:val="105"/>
                            <w:sz w:val="16"/>
                          </w:rPr>
                          <w:t> alturas,</w:t>
                        </w:r>
                        <w:r>
                          <w:rPr>
                            <w:spacing w:val="40"/>
                            <w:w w:val="105"/>
                            <w:sz w:val="16"/>
                          </w:rPr>
                          <w:t> </w:t>
                        </w:r>
                        <w:r>
                          <w:rPr>
                            <w:w w:val="105"/>
                            <w:sz w:val="16"/>
                          </w:rPr>
                          <w:t>andenes, etc.). Su forma puede ser irregular,</w:t>
                        </w:r>
                        <w:r>
                          <w:rPr>
                            <w:spacing w:val="40"/>
                            <w:w w:val="105"/>
                            <w:sz w:val="16"/>
                          </w:rPr>
                          <w:t> </w:t>
                        </w:r>
                        <w:r>
                          <w:rPr>
                            <w:w w:val="105"/>
                            <w:sz w:val="16"/>
                          </w:rPr>
                          <w:t>de</w:t>
                        </w:r>
                        <w:r>
                          <w:rPr>
                            <w:w w:val="105"/>
                            <w:sz w:val="16"/>
                          </w:rPr>
                          <w:t> tal</w:t>
                        </w:r>
                        <w:r>
                          <w:rPr>
                            <w:w w:val="105"/>
                            <w:sz w:val="16"/>
                          </w:rPr>
                          <w:t> manera</w:t>
                        </w:r>
                        <w:r>
                          <w:rPr>
                            <w:w w:val="105"/>
                            <w:sz w:val="16"/>
                          </w:rPr>
                          <w:t> que</w:t>
                        </w:r>
                        <w:r>
                          <w:rPr>
                            <w:w w:val="105"/>
                            <w:sz w:val="16"/>
                          </w:rPr>
                          <w:t> se</w:t>
                        </w:r>
                        <w:r>
                          <w:rPr>
                            <w:w w:val="105"/>
                            <w:sz w:val="16"/>
                          </w:rPr>
                          <w:t> adapte</w:t>
                        </w:r>
                        <w:r>
                          <w:rPr>
                            <w:w w:val="105"/>
                            <w:sz w:val="16"/>
                          </w:rPr>
                          <w:t> a</w:t>
                        </w:r>
                        <w:r>
                          <w:rPr>
                            <w:w w:val="105"/>
                            <w:sz w:val="16"/>
                          </w:rPr>
                          <w:t> las</w:t>
                        </w:r>
                        <w:r>
                          <w:rPr>
                            <w:spacing w:val="40"/>
                            <w:w w:val="105"/>
                            <w:sz w:val="16"/>
                          </w:rPr>
                          <w:t> </w:t>
                        </w:r>
                        <w:r>
                          <w:rPr>
                            <w:spacing w:val="-2"/>
                            <w:w w:val="105"/>
                            <w:sz w:val="16"/>
                          </w:rPr>
                          <w:t>características</w:t>
                        </w:r>
                        <w:r>
                          <w:rPr>
                            <w:sz w:val="16"/>
                          </w:rPr>
                          <w:tab/>
                        </w:r>
                        <w:r>
                          <w:rPr>
                            <w:spacing w:val="-4"/>
                            <w:w w:val="105"/>
                            <w:sz w:val="16"/>
                          </w:rPr>
                          <w:t>del</w:t>
                        </w:r>
                        <w:r>
                          <w:rPr>
                            <w:sz w:val="16"/>
                          </w:rPr>
                          <w:tab/>
                          <w:tab/>
                        </w:r>
                        <w:r>
                          <w:rPr>
                            <w:spacing w:val="-4"/>
                            <w:w w:val="105"/>
                            <w:sz w:val="16"/>
                          </w:rPr>
                          <w:t>entorno.</w:t>
                        </w:r>
                        <w:r>
                          <w:rPr>
                            <w:spacing w:val="40"/>
                            <w:w w:val="105"/>
                            <w:sz w:val="16"/>
                          </w:rPr>
                          <w:t> </w:t>
                        </w:r>
                        <w:r>
                          <w:rPr>
                            <w:w w:val="105"/>
                            <w:sz w:val="16"/>
                          </w:rPr>
                          <w:t>Sus</w:t>
                        </w:r>
                        <w:r>
                          <w:rPr>
                            <w:w w:val="105"/>
                            <w:sz w:val="16"/>
                          </w:rPr>
                          <w:t> límites</w:t>
                        </w:r>
                        <w:r>
                          <w:rPr>
                            <w:w w:val="105"/>
                            <w:sz w:val="16"/>
                          </w:rPr>
                          <w:t> y</w:t>
                        </w:r>
                        <w:r>
                          <w:rPr>
                            <w:w w:val="105"/>
                            <w:sz w:val="16"/>
                          </w:rPr>
                          <w:t> bordes</w:t>
                        </w:r>
                        <w:r>
                          <w:rPr>
                            <w:w w:val="105"/>
                            <w:sz w:val="16"/>
                          </w:rPr>
                          <w:t> deberán</w:t>
                        </w:r>
                        <w:r>
                          <w:rPr>
                            <w:w w:val="105"/>
                            <w:sz w:val="16"/>
                          </w:rPr>
                          <w:t> ser</w:t>
                        </w:r>
                        <w:r>
                          <w:rPr>
                            <w:w w:val="105"/>
                            <w:sz w:val="16"/>
                          </w:rPr>
                          <w:t> claros</w:t>
                        </w:r>
                        <w:r>
                          <w:rPr>
                            <w:w w:val="105"/>
                            <w:sz w:val="16"/>
                          </w:rPr>
                          <w:t> y</w:t>
                        </w:r>
                        <w:r>
                          <w:rPr>
                            <w:spacing w:val="40"/>
                            <w:w w:val="105"/>
                            <w:sz w:val="16"/>
                          </w:rPr>
                          <w:t> </w:t>
                        </w:r>
                        <w:r>
                          <w:rPr>
                            <w:w w:val="105"/>
                            <w:sz w:val="16"/>
                          </w:rPr>
                          <w:t>corresponder a</w:t>
                        </w:r>
                        <w:r>
                          <w:rPr>
                            <w:w w:val="105"/>
                            <w:sz w:val="16"/>
                          </w:rPr>
                          <w:t> lo</w:t>
                        </w:r>
                        <w:r>
                          <w:rPr>
                            <w:w w:val="105"/>
                            <w:sz w:val="16"/>
                          </w:rPr>
                          <w:t> descrito</w:t>
                        </w:r>
                        <w:r>
                          <w:rPr>
                            <w:w w:val="105"/>
                            <w:sz w:val="16"/>
                          </w:rPr>
                          <w:t> en</w:t>
                        </w:r>
                        <w:r>
                          <w:rPr>
                            <w:w w:val="105"/>
                            <w:sz w:val="16"/>
                          </w:rPr>
                          <w:t> el</w:t>
                        </w:r>
                        <w:r>
                          <w:rPr>
                            <w:w w:val="105"/>
                            <w:sz w:val="16"/>
                          </w:rPr>
                          <w:t> certificado</w:t>
                        </w:r>
                        <w:r>
                          <w:rPr>
                            <w:spacing w:val="40"/>
                            <w:w w:val="105"/>
                            <w:sz w:val="16"/>
                          </w:rPr>
                          <w:t> </w:t>
                        </w:r>
                        <w:r>
                          <w:rPr>
                            <w:spacing w:val="-6"/>
                            <w:w w:val="105"/>
                            <w:sz w:val="16"/>
                          </w:rPr>
                          <w:t>de</w:t>
                        </w:r>
                        <w:r>
                          <w:rPr>
                            <w:sz w:val="16"/>
                          </w:rPr>
                          <w:tab/>
                        </w:r>
                        <w:r>
                          <w:rPr>
                            <w:spacing w:val="-2"/>
                            <w:w w:val="105"/>
                            <w:sz w:val="16"/>
                          </w:rPr>
                          <w:t>libertad</w:t>
                        </w:r>
                        <w:r>
                          <w:rPr>
                            <w:sz w:val="16"/>
                          </w:rPr>
                          <w:tab/>
                          <w:tab/>
                        </w:r>
                        <w:r>
                          <w:rPr>
                            <w:spacing w:val="-10"/>
                            <w:w w:val="105"/>
                            <w:sz w:val="16"/>
                          </w:rPr>
                          <w:t>y</w:t>
                        </w:r>
                        <w:r>
                          <w:rPr>
                            <w:sz w:val="16"/>
                          </w:rPr>
                          <w:tab/>
                        </w:r>
                        <w:r>
                          <w:rPr>
                            <w:spacing w:val="-2"/>
                            <w:w w:val="105"/>
                            <w:sz w:val="16"/>
                          </w:rPr>
                          <w:t>tradición.</w:t>
                        </w:r>
                        <w:r>
                          <w:rPr>
                            <w:spacing w:val="40"/>
                            <w:w w:val="105"/>
                            <w:sz w:val="16"/>
                          </w:rPr>
                          <w:t> </w:t>
                        </w:r>
                        <w:r>
                          <w:rPr>
                            <w:w w:val="105"/>
                            <w:sz w:val="16"/>
                          </w:rPr>
                          <w:t>Su</w:t>
                        </w:r>
                        <w:r>
                          <w:rPr>
                            <w:w w:val="105"/>
                            <w:sz w:val="16"/>
                          </w:rPr>
                          <w:t> localización y</w:t>
                        </w:r>
                        <w:r>
                          <w:rPr>
                            <w:w w:val="105"/>
                            <w:sz w:val="16"/>
                          </w:rPr>
                          <w:t> topografía</w:t>
                        </w:r>
                        <w:r>
                          <w:rPr>
                            <w:w w:val="105"/>
                            <w:sz w:val="16"/>
                          </w:rPr>
                          <w:t> deberán</w:t>
                        </w:r>
                        <w:r>
                          <w:rPr>
                            <w:spacing w:val="40"/>
                            <w:w w:val="105"/>
                            <w:sz w:val="16"/>
                          </w:rPr>
                          <w:t> </w:t>
                        </w:r>
                        <w:r>
                          <w:rPr>
                            <w:w w:val="105"/>
                            <w:sz w:val="16"/>
                          </w:rPr>
                          <w:t>garantizar</w:t>
                        </w:r>
                        <w:r>
                          <w:rPr>
                            <w:w w:val="105"/>
                            <w:sz w:val="16"/>
                          </w:rPr>
                          <w:t> el</w:t>
                        </w:r>
                        <w:r>
                          <w:rPr>
                            <w:w w:val="105"/>
                            <w:sz w:val="16"/>
                          </w:rPr>
                          <w:t> acceso</w:t>
                        </w:r>
                        <w:r>
                          <w:rPr>
                            <w:w w:val="105"/>
                            <w:sz w:val="16"/>
                          </w:rPr>
                          <w:t> principalmente</w:t>
                        </w:r>
                        <w:r>
                          <w:rPr>
                            <w:w w:val="105"/>
                            <w:sz w:val="16"/>
                          </w:rPr>
                          <w:t> del</w:t>
                        </w:r>
                        <w:r>
                          <w:rPr>
                            <w:spacing w:val="40"/>
                            <w:w w:val="105"/>
                            <w:sz w:val="16"/>
                          </w:rPr>
                          <w:t> </w:t>
                        </w:r>
                        <w:r>
                          <w:rPr>
                            <w:w w:val="105"/>
                            <w:sz w:val="16"/>
                          </w:rPr>
                          <w:t>peatón</w:t>
                        </w:r>
                        <w:r>
                          <w:rPr>
                            <w:w w:val="105"/>
                            <w:sz w:val="16"/>
                          </w:rPr>
                          <w:t> y</w:t>
                        </w:r>
                        <w:r>
                          <w:rPr>
                            <w:w w:val="105"/>
                            <w:sz w:val="16"/>
                          </w:rPr>
                          <w:t> personas</w:t>
                        </w:r>
                        <w:r>
                          <w:rPr>
                            <w:w w:val="105"/>
                            <w:sz w:val="16"/>
                          </w:rPr>
                          <w:t> con</w:t>
                        </w:r>
                        <w:r>
                          <w:rPr>
                            <w:w w:val="105"/>
                            <w:sz w:val="16"/>
                          </w:rPr>
                          <w:t> movilidad</w:t>
                        </w:r>
                        <w:r>
                          <w:rPr>
                            <w:w w:val="105"/>
                            <w:sz w:val="16"/>
                          </w:rPr>
                          <w:t> reducida.</w:t>
                        </w:r>
                        <w:r>
                          <w:rPr>
                            <w:spacing w:val="80"/>
                            <w:w w:val="105"/>
                            <w:sz w:val="16"/>
                          </w:rPr>
                          <w:t> </w:t>
                        </w:r>
                        <w:r>
                          <w:rPr>
                            <w:w w:val="105"/>
                            <w:sz w:val="16"/>
                          </w:rPr>
                          <w:t>La</w:t>
                        </w:r>
                        <w:r>
                          <w:rPr>
                            <w:spacing w:val="-3"/>
                            <w:w w:val="105"/>
                            <w:sz w:val="16"/>
                          </w:rPr>
                          <w:t> </w:t>
                        </w:r>
                        <w:r>
                          <w:rPr>
                            <w:w w:val="105"/>
                            <w:sz w:val="16"/>
                          </w:rPr>
                          <w:t>implantación</w:t>
                        </w:r>
                        <w:r>
                          <w:rPr>
                            <w:spacing w:val="-4"/>
                            <w:w w:val="105"/>
                            <w:sz w:val="16"/>
                          </w:rPr>
                          <w:t> </w:t>
                        </w:r>
                        <w:r>
                          <w:rPr>
                            <w:w w:val="105"/>
                            <w:sz w:val="16"/>
                          </w:rPr>
                          <w:t>deberá</w:t>
                        </w:r>
                        <w:r>
                          <w:rPr>
                            <w:spacing w:val="-3"/>
                            <w:w w:val="105"/>
                            <w:sz w:val="16"/>
                          </w:rPr>
                          <w:t> </w:t>
                        </w:r>
                        <w:r>
                          <w:rPr>
                            <w:w w:val="105"/>
                            <w:sz w:val="16"/>
                          </w:rPr>
                          <w:t>ser</w:t>
                        </w:r>
                        <w:r>
                          <w:rPr>
                            <w:spacing w:val="-3"/>
                            <w:w w:val="105"/>
                            <w:sz w:val="16"/>
                          </w:rPr>
                          <w:t> </w:t>
                        </w:r>
                        <w:r>
                          <w:rPr>
                            <w:w w:val="105"/>
                            <w:sz w:val="16"/>
                          </w:rPr>
                          <w:t>consecuente</w:t>
                        </w:r>
                        <w:r>
                          <w:rPr>
                            <w:spacing w:val="-4"/>
                            <w:w w:val="105"/>
                            <w:sz w:val="16"/>
                          </w:rPr>
                          <w:t> </w:t>
                        </w:r>
                        <w:r>
                          <w:rPr>
                            <w:w w:val="105"/>
                            <w:sz w:val="16"/>
                          </w:rPr>
                          <w:t>a</w:t>
                        </w:r>
                        <w:r>
                          <w:rPr>
                            <w:spacing w:val="-3"/>
                            <w:w w:val="105"/>
                            <w:sz w:val="16"/>
                          </w:rPr>
                          <w:t> </w:t>
                        </w:r>
                        <w:r>
                          <w:rPr>
                            <w:w w:val="105"/>
                            <w:sz w:val="16"/>
                          </w:rPr>
                          <w:t>los</w:t>
                        </w:r>
                        <w:r>
                          <w:rPr>
                            <w:spacing w:val="40"/>
                            <w:w w:val="105"/>
                            <w:sz w:val="16"/>
                          </w:rPr>
                          <w:t> </w:t>
                        </w:r>
                        <w:r>
                          <w:rPr>
                            <w:w w:val="105"/>
                            <w:sz w:val="16"/>
                          </w:rPr>
                          <w:t>usos</w:t>
                        </w:r>
                        <w:r>
                          <w:rPr>
                            <w:spacing w:val="-2"/>
                            <w:w w:val="105"/>
                            <w:sz w:val="16"/>
                          </w:rPr>
                          <w:t> </w:t>
                        </w:r>
                        <w:r>
                          <w:rPr>
                            <w:w w:val="105"/>
                            <w:sz w:val="16"/>
                          </w:rPr>
                          <w:t>del</w:t>
                        </w:r>
                        <w:r>
                          <w:rPr>
                            <w:spacing w:val="-3"/>
                            <w:w w:val="105"/>
                            <w:sz w:val="16"/>
                          </w:rPr>
                          <w:t> </w:t>
                        </w:r>
                        <w:r>
                          <w:rPr>
                            <w:w w:val="105"/>
                            <w:sz w:val="16"/>
                          </w:rPr>
                          <w:t>suelo</w:t>
                        </w:r>
                        <w:r>
                          <w:rPr>
                            <w:spacing w:val="-2"/>
                            <w:w w:val="105"/>
                            <w:sz w:val="16"/>
                          </w:rPr>
                          <w:t> </w:t>
                        </w:r>
                        <w:r>
                          <w:rPr>
                            <w:w w:val="105"/>
                            <w:sz w:val="16"/>
                          </w:rPr>
                          <w:t>establecidos</w:t>
                        </w:r>
                        <w:r>
                          <w:rPr>
                            <w:spacing w:val="-2"/>
                            <w:w w:val="105"/>
                            <w:sz w:val="16"/>
                          </w:rPr>
                          <w:t> </w:t>
                        </w:r>
                        <w:r>
                          <w:rPr>
                            <w:w w:val="105"/>
                            <w:sz w:val="16"/>
                          </w:rPr>
                          <w:t>e</w:t>
                        </w:r>
                        <w:r>
                          <w:rPr>
                            <w:spacing w:val="-2"/>
                            <w:w w:val="105"/>
                            <w:sz w:val="16"/>
                          </w:rPr>
                          <w:t> </w:t>
                        </w:r>
                        <w:r>
                          <w:rPr>
                            <w:w w:val="105"/>
                            <w:sz w:val="16"/>
                          </w:rPr>
                          <w:t>identificados</w:t>
                        </w:r>
                        <w:r>
                          <w:rPr>
                            <w:spacing w:val="-2"/>
                            <w:w w:val="105"/>
                            <w:sz w:val="16"/>
                          </w:rPr>
                          <w:t> </w:t>
                        </w:r>
                        <w:r>
                          <w:rPr>
                            <w:w w:val="105"/>
                            <w:sz w:val="16"/>
                          </w:rPr>
                          <w:t>en</w:t>
                        </w:r>
                        <w:r>
                          <w:rPr>
                            <w:spacing w:val="40"/>
                            <w:w w:val="105"/>
                            <w:sz w:val="16"/>
                          </w:rPr>
                          <w:t> </w:t>
                        </w:r>
                        <w:r>
                          <w:rPr>
                            <w:w w:val="105"/>
                            <w:sz w:val="16"/>
                          </w:rPr>
                          <w:t>el Plan de</w:t>
                        </w:r>
                        <w:r>
                          <w:rPr>
                            <w:w w:val="105"/>
                            <w:sz w:val="16"/>
                          </w:rPr>
                          <w:t> Ordenamiento</w:t>
                        </w:r>
                        <w:r>
                          <w:rPr>
                            <w:w w:val="105"/>
                            <w:sz w:val="16"/>
                          </w:rPr>
                          <w:t> Territorial o el</w:t>
                        </w:r>
                        <w:r>
                          <w:rPr>
                            <w:spacing w:val="40"/>
                            <w:w w:val="105"/>
                            <w:sz w:val="16"/>
                          </w:rPr>
                          <w:t> </w:t>
                        </w:r>
                        <w:r>
                          <w:rPr>
                            <w:w w:val="105"/>
                            <w:sz w:val="16"/>
                          </w:rPr>
                          <w:t>instrumento que haga sus veces.</w:t>
                        </w:r>
                      </w:p>
                    </w:tc>
                    <w:tc>
                      <w:tcPr>
                        <w:tcW w:w="7916" w:type="dxa"/>
                      </w:tcPr>
                      <w:p>
                        <w:pPr>
                          <w:pStyle w:val="TableParagraph"/>
                          <w:spacing w:line="200" w:lineRule="atLeast" w:before="9"/>
                          <w:ind w:left="70" w:right="115"/>
                          <w:jc w:val="both"/>
                          <w:rPr>
                            <w:sz w:val="16"/>
                          </w:rPr>
                        </w:pPr>
                        <w:r>
                          <w:rPr>
                            <w:w w:val="105"/>
                            <w:sz w:val="16"/>
                          </w:rPr>
                          <w:t>El lote o terreno deberá garantizar la conservación y articulación de los elementos naturales preexistentes y que</w:t>
                        </w:r>
                        <w:r>
                          <w:rPr>
                            <w:spacing w:val="40"/>
                            <w:w w:val="105"/>
                            <w:sz w:val="16"/>
                          </w:rPr>
                          <w:t> </w:t>
                        </w:r>
                        <w:r>
                          <w:rPr>
                            <w:w w:val="105"/>
                            <w:sz w:val="16"/>
                          </w:rPr>
                          <w:t>formen</w:t>
                        </w:r>
                        <w:r>
                          <w:rPr>
                            <w:w w:val="105"/>
                            <w:sz w:val="16"/>
                          </w:rPr>
                          <w:t> parte</w:t>
                        </w:r>
                        <w:r>
                          <w:rPr>
                            <w:w w:val="105"/>
                            <w:sz w:val="16"/>
                          </w:rPr>
                          <w:t> de</w:t>
                        </w:r>
                        <w:r>
                          <w:rPr>
                            <w:w w:val="105"/>
                            <w:sz w:val="16"/>
                          </w:rPr>
                          <w:t> la</w:t>
                        </w:r>
                        <w:r>
                          <w:rPr>
                            <w:w w:val="105"/>
                            <w:sz w:val="16"/>
                          </w:rPr>
                          <w:t> estructura</w:t>
                        </w:r>
                        <w:r>
                          <w:rPr>
                            <w:w w:val="105"/>
                            <w:sz w:val="16"/>
                          </w:rPr>
                          <w:t> ecológica</w:t>
                        </w:r>
                        <w:r>
                          <w:rPr>
                            <w:w w:val="105"/>
                            <w:sz w:val="16"/>
                          </w:rPr>
                          <w:t> del</w:t>
                        </w:r>
                        <w:r>
                          <w:rPr>
                            <w:w w:val="105"/>
                            <w:sz w:val="16"/>
                          </w:rPr>
                          <w:t> lugar.</w:t>
                        </w:r>
                        <w:r>
                          <w:rPr>
                            <w:w w:val="105"/>
                            <w:sz w:val="16"/>
                          </w:rPr>
                          <w:t> Aquellos</w:t>
                        </w:r>
                        <w:r>
                          <w:rPr>
                            <w:w w:val="105"/>
                            <w:sz w:val="16"/>
                          </w:rPr>
                          <w:t> que</w:t>
                        </w:r>
                        <w:r>
                          <w:rPr>
                            <w:w w:val="105"/>
                            <w:sz w:val="16"/>
                          </w:rPr>
                          <w:t> se</w:t>
                        </w:r>
                        <w:r>
                          <w:rPr>
                            <w:w w:val="105"/>
                            <w:sz w:val="16"/>
                          </w:rPr>
                          <w:t> contemplen</w:t>
                        </w:r>
                        <w:r>
                          <w:rPr>
                            <w:w w:val="105"/>
                            <w:sz w:val="16"/>
                          </w:rPr>
                          <w:t> incluir</w:t>
                        </w:r>
                        <w:r>
                          <w:rPr>
                            <w:w w:val="105"/>
                            <w:sz w:val="16"/>
                          </w:rPr>
                          <w:t> dentro</w:t>
                        </w:r>
                        <w:r>
                          <w:rPr>
                            <w:w w:val="105"/>
                            <w:sz w:val="16"/>
                          </w:rPr>
                          <w:t> del</w:t>
                        </w:r>
                        <w:r>
                          <w:rPr>
                            <w:w w:val="105"/>
                            <w:sz w:val="16"/>
                          </w:rPr>
                          <w:t> proyecto,</w:t>
                        </w:r>
                        <w:r>
                          <w:rPr>
                            <w:spacing w:val="40"/>
                            <w:w w:val="105"/>
                            <w:sz w:val="16"/>
                          </w:rPr>
                          <w:t> </w:t>
                        </w:r>
                        <w:r>
                          <w:rPr>
                            <w:w w:val="105"/>
                            <w:sz w:val="16"/>
                          </w:rPr>
                          <w:t>deberán ser avalados por la entidad ambiental correspondiente, tal como la corporación regional o quien haga</w:t>
                        </w:r>
                        <w:r>
                          <w:rPr>
                            <w:spacing w:val="40"/>
                            <w:w w:val="105"/>
                            <w:sz w:val="16"/>
                          </w:rPr>
                          <w:t> </w:t>
                        </w:r>
                        <w:r>
                          <w:rPr>
                            <w:w w:val="105"/>
                            <w:sz w:val="16"/>
                          </w:rPr>
                          <w:t>sus veces.</w:t>
                        </w:r>
                      </w:p>
                    </w:tc>
                    <w:tc>
                      <w:tcPr>
                        <w:tcW w:w="1084" w:type="dxa"/>
                      </w:tcPr>
                      <w:p>
                        <w:pPr>
                          <w:pStyle w:val="TableParagraph"/>
                          <w:rPr>
                            <w:rFonts w:ascii="Times New Roman"/>
                            <w:sz w:val="16"/>
                          </w:rPr>
                        </w:pPr>
                      </w:p>
                    </w:tc>
                  </w:tr>
                  <w:tr>
                    <w:trPr>
                      <w:trHeight w:val="831" w:hRule="atLeast"/>
                    </w:trPr>
                    <w:tc>
                      <w:tcPr>
                        <w:tcW w:w="1345" w:type="dxa"/>
                      </w:tcPr>
                      <w:p>
                        <w:pPr>
                          <w:pStyle w:val="TableParagraph"/>
                          <w:rPr>
                            <w:rFonts w:ascii="Times New Roman"/>
                            <w:sz w:val="16"/>
                          </w:rPr>
                        </w:pPr>
                      </w:p>
                    </w:tc>
                    <w:tc>
                      <w:tcPr>
                        <w:tcW w:w="3332" w:type="dxa"/>
                        <w:vMerge/>
                        <w:tcBorders>
                          <w:top w:val="nil"/>
                          <w:bottom w:val="single" w:sz="4" w:space="0" w:color="000000"/>
                        </w:tcBorders>
                      </w:tcPr>
                      <w:p>
                        <w:pPr>
                          <w:rPr>
                            <w:sz w:val="2"/>
                            <w:szCs w:val="2"/>
                          </w:rPr>
                        </w:pPr>
                      </w:p>
                    </w:tc>
                    <w:tc>
                      <w:tcPr>
                        <w:tcW w:w="7916" w:type="dxa"/>
                      </w:tcPr>
                      <w:p>
                        <w:pPr>
                          <w:pStyle w:val="TableParagraph"/>
                          <w:spacing w:line="254" w:lineRule="auto" w:before="8"/>
                          <w:ind w:left="70" w:right="115"/>
                          <w:jc w:val="both"/>
                          <w:rPr>
                            <w:sz w:val="16"/>
                          </w:rPr>
                        </w:pPr>
                        <w:r>
                          <w:rPr>
                            <w:w w:val="105"/>
                            <w:sz w:val="16"/>
                          </w:rPr>
                          <w:t>El lote o terreno destinado al proyecto no deberá estar localizado en una zona de riesgo de accidentalidad por</w:t>
                        </w:r>
                        <w:r>
                          <w:rPr>
                            <w:spacing w:val="40"/>
                            <w:w w:val="105"/>
                            <w:sz w:val="16"/>
                          </w:rPr>
                          <w:t> </w:t>
                        </w:r>
                        <w:r>
                          <w:rPr>
                            <w:w w:val="105"/>
                            <w:sz w:val="16"/>
                          </w:rPr>
                          <w:t>causas</w:t>
                        </w:r>
                        <w:r>
                          <w:rPr>
                            <w:w w:val="105"/>
                            <w:sz w:val="16"/>
                          </w:rPr>
                          <w:t> naturales</w:t>
                        </w:r>
                        <w:r>
                          <w:rPr>
                            <w:w w:val="105"/>
                            <w:sz w:val="16"/>
                          </w:rPr>
                          <w:t> tales</w:t>
                        </w:r>
                        <w:r>
                          <w:rPr>
                            <w:w w:val="105"/>
                            <w:sz w:val="16"/>
                          </w:rPr>
                          <w:t> como</w:t>
                        </w:r>
                        <w:r>
                          <w:rPr>
                            <w:w w:val="105"/>
                            <w:sz w:val="16"/>
                          </w:rPr>
                          <w:t> zonas</w:t>
                        </w:r>
                        <w:r>
                          <w:rPr>
                            <w:w w:val="105"/>
                            <w:sz w:val="16"/>
                          </w:rPr>
                          <w:t> de</w:t>
                        </w:r>
                        <w:r>
                          <w:rPr>
                            <w:w w:val="105"/>
                            <w:sz w:val="16"/>
                          </w:rPr>
                          <w:t> remoción</w:t>
                        </w:r>
                        <w:r>
                          <w:rPr>
                            <w:w w:val="105"/>
                            <w:sz w:val="16"/>
                          </w:rPr>
                          <w:t> por</w:t>
                        </w:r>
                        <w:r>
                          <w:rPr>
                            <w:w w:val="105"/>
                            <w:sz w:val="16"/>
                          </w:rPr>
                          <w:t> masa</w:t>
                        </w:r>
                        <w:r>
                          <w:rPr>
                            <w:w w:val="105"/>
                            <w:sz w:val="16"/>
                          </w:rPr>
                          <w:t> o</w:t>
                        </w:r>
                        <w:r>
                          <w:rPr>
                            <w:w w:val="105"/>
                            <w:sz w:val="16"/>
                          </w:rPr>
                          <w:t> deslizamientos,</w:t>
                        </w:r>
                        <w:r>
                          <w:rPr>
                            <w:w w:val="105"/>
                            <w:sz w:val="16"/>
                          </w:rPr>
                          <w:t> zonas</w:t>
                        </w:r>
                        <w:r>
                          <w:rPr>
                            <w:w w:val="105"/>
                            <w:sz w:val="16"/>
                          </w:rPr>
                          <w:t> que</w:t>
                        </w:r>
                        <w:r>
                          <w:rPr>
                            <w:w w:val="105"/>
                            <w:sz w:val="16"/>
                          </w:rPr>
                          <w:t> puedan</w:t>
                        </w:r>
                        <w:r>
                          <w:rPr>
                            <w:w w:val="105"/>
                            <w:sz w:val="16"/>
                          </w:rPr>
                          <w:t> recibir</w:t>
                        </w:r>
                        <w:r>
                          <w:rPr>
                            <w:w w:val="105"/>
                            <w:sz w:val="16"/>
                          </w:rPr>
                          <w:t> o</w:t>
                        </w:r>
                        <w:r>
                          <w:rPr>
                            <w:w w:val="105"/>
                            <w:sz w:val="16"/>
                          </w:rPr>
                          <w:t> ser</w:t>
                        </w:r>
                        <w:r>
                          <w:rPr>
                            <w:spacing w:val="40"/>
                            <w:w w:val="105"/>
                            <w:sz w:val="16"/>
                          </w:rPr>
                          <w:t> </w:t>
                        </w:r>
                        <w:r>
                          <w:rPr>
                            <w:w w:val="105"/>
                            <w:sz w:val="16"/>
                          </w:rPr>
                          <w:t>receptoras de lo anterior, zonas de protección ambiental, zonas susceptibles de inundación o zonas pantanosas,</w:t>
                        </w:r>
                      </w:p>
                      <w:p>
                        <w:pPr>
                          <w:pStyle w:val="TableParagraph"/>
                          <w:spacing w:line="179" w:lineRule="exact" w:before="3"/>
                          <w:ind w:left="70"/>
                          <w:jc w:val="both"/>
                          <w:rPr>
                            <w:sz w:val="16"/>
                          </w:rPr>
                        </w:pPr>
                        <w:r>
                          <w:rPr>
                            <w:w w:val="105"/>
                            <w:sz w:val="16"/>
                          </w:rPr>
                          <w:t>zonas</w:t>
                        </w:r>
                        <w:r>
                          <w:rPr>
                            <w:spacing w:val="9"/>
                            <w:w w:val="105"/>
                            <w:sz w:val="16"/>
                          </w:rPr>
                          <w:t> </w:t>
                        </w:r>
                        <w:r>
                          <w:rPr>
                            <w:w w:val="105"/>
                            <w:sz w:val="16"/>
                          </w:rPr>
                          <w:t>de</w:t>
                        </w:r>
                        <w:r>
                          <w:rPr>
                            <w:spacing w:val="10"/>
                            <w:w w:val="105"/>
                            <w:sz w:val="16"/>
                          </w:rPr>
                          <w:t> </w:t>
                        </w:r>
                        <w:r>
                          <w:rPr>
                            <w:w w:val="105"/>
                            <w:sz w:val="16"/>
                          </w:rPr>
                          <w:t>rellenos</w:t>
                        </w:r>
                        <w:r>
                          <w:rPr>
                            <w:spacing w:val="12"/>
                            <w:w w:val="105"/>
                            <w:sz w:val="16"/>
                          </w:rPr>
                          <w:t> </w:t>
                        </w:r>
                        <w:r>
                          <w:rPr>
                            <w:w w:val="105"/>
                            <w:sz w:val="16"/>
                          </w:rPr>
                          <w:t>sanitarios,</w:t>
                        </w:r>
                        <w:r>
                          <w:rPr>
                            <w:spacing w:val="10"/>
                            <w:w w:val="105"/>
                            <w:sz w:val="16"/>
                          </w:rPr>
                          <w:t> </w:t>
                        </w:r>
                        <w:r>
                          <w:rPr>
                            <w:w w:val="105"/>
                            <w:sz w:val="16"/>
                          </w:rPr>
                          <w:t>por</w:t>
                        </w:r>
                        <w:r>
                          <w:rPr>
                            <w:spacing w:val="11"/>
                            <w:w w:val="105"/>
                            <w:sz w:val="16"/>
                          </w:rPr>
                          <w:t> </w:t>
                        </w:r>
                        <w:r>
                          <w:rPr>
                            <w:w w:val="105"/>
                            <w:sz w:val="16"/>
                          </w:rPr>
                          <w:t>citar</w:t>
                        </w:r>
                        <w:r>
                          <w:rPr>
                            <w:spacing w:val="11"/>
                            <w:w w:val="105"/>
                            <w:sz w:val="16"/>
                          </w:rPr>
                          <w:t> </w:t>
                        </w:r>
                        <w:r>
                          <w:rPr>
                            <w:w w:val="105"/>
                            <w:sz w:val="16"/>
                          </w:rPr>
                          <w:t>algunos</w:t>
                        </w:r>
                        <w:r>
                          <w:rPr>
                            <w:spacing w:val="9"/>
                            <w:w w:val="105"/>
                            <w:sz w:val="16"/>
                          </w:rPr>
                          <w:t> </w:t>
                        </w:r>
                        <w:r>
                          <w:rPr>
                            <w:spacing w:val="-2"/>
                            <w:w w:val="105"/>
                            <w:sz w:val="16"/>
                          </w:rPr>
                          <w:t>ejemplos.</w:t>
                        </w:r>
                      </w:p>
                    </w:tc>
                    <w:tc>
                      <w:tcPr>
                        <w:tcW w:w="1084" w:type="dxa"/>
                      </w:tcPr>
                      <w:p>
                        <w:pPr>
                          <w:pStyle w:val="TableParagraph"/>
                          <w:rPr>
                            <w:rFonts w:ascii="Times New Roman"/>
                            <w:sz w:val="16"/>
                          </w:rPr>
                        </w:pPr>
                      </w:p>
                    </w:tc>
                  </w:tr>
                  <w:tr>
                    <w:trPr>
                      <w:trHeight w:val="415" w:hRule="atLeast"/>
                    </w:trPr>
                    <w:tc>
                      <w:tcPr>
                        <w:tcW w:w="1345" w:type="dxa"/>
                      </w:tcPr>
                      <w:p>
                        <w:pPr>
                          <w:pStyle w:val="TableParagraph"/>
                          <w:rPr>
                            <w:rFonts w:ascii="Times New Roman"/>
                            <w:sz w:val="16"/>
                          </w:rPr>
                        </w:pPr>
                      </w:p>
                    </w:tc>
                    <w:tc>
                      <w:tcPr>
                        <w:tcW w:w="3332" w:type="dxa"/>
                        <w:vMerge/>
                        <w:tcBorders>
                          <w:top w:val="nil"/>
                          <w:bottom w:val="single" w:sz="4" w:space="0" w:color="000000"/>
                        </w:tcBorders>
                      </w:tcPr>
                      <w:p>
                        <w:pPr>
                          <w:rPr>
                            <w:sz w:val="2"/>
                            <w:szCs w:val="2"/>
                          </w:rPr>
                        </w:pPr>
                      </w:p>
                    </w:tc>
                    <w:tc>
                      <w:tcPr>
                        <w:tcW w:w="7916" w:type="dxa"/>
                      </w:tcPr>
                      <w:p>
                        <w:pPr>
                          <w:pStyle w:val="TableParagraph"/>
                          <w:spacing w:before="8"/>
                          <w:ind w:left="70"/>
                          <w:rPr>
                            <w:sz w:val="16"/>
                          </w:rPr>
                        </w:pPr>
                        <w:r>
                          <w:rPr>
                            <w:w w:val="105"/>
                            <w:sz w:val="16"/>
                          </w:rPr>
                          <w:t>Su</w:t>
                        </w:r>
                        <w:r>
                          <w:rPr>
                            <w:spacing w:val="46"/>
                            <w:w w:val="105"/>
                            <w:sz w:val="16"/>
                          </w:rPr>
                          <w:t> </w:t>
                        </w:r>
                        <w:r>
                          <w:rPr>
                            <w:w w:val="105"/>
                            <w:sz w:val="16"/>
                          </w:rPr>
                          <w:t>frente</w:t>
                        </w:r>
                        <w:r>
                          <w:rPr>
                            <w:spacing w:val="47"/>
                            <w:w w:val="105"/>
                            <w:sz w:val="16"/>
                          </w:rPr>
                          <w:t> </w:t>
                        </w:r>
                        <w:r>
                          <w:rPr>
                            <w:w w:val="105"/>
                            <w:sz w:val="16"/>
                          </w:rPr>
                          <w:t>o</w:t>
                        </w:r>
                        <w:r>
                          <w:rPr>
                            <w:spacing w:val="48"/>
                            <w:w w:val="105"/>
                            <w:sz w:val="16"/>
                          </w:rPr>
                          <w:t> </w:t>
                        </w:r>
                        <w:r>
                          <w:rPr>
                            <w:w w:val="105"/>
                            <w:sz w:val="16"/>
                          </w:rPr>
                          <w:t>acceso</w:t>
                        </w:r>
                        <w:r>
                          <w:rPr>
                            <w:spacing w:val="47"/>
                            <w:w w:val="105"/>
                            <w:sz w:val="16"/>
                          </w:rPr>
                          <w:t> </w:t>
                        </w:r>
                        <w:r>
                          <w:rPr>
                            <w:w w:val="105"/>
                            <w:sz w:val="16"/>
                          </w:rPr>
                          <w:t>principal</w:t>
                        </w:r>
                        <w:r>
                          <w:rPr>
                            <w:spacing w:val="47"/>
                            <w:w w:val="105"/>
                            <w:sz w:val="16"/>
                          </w:rPr>
                          <w:t> </w:t>
                        </w:r>
                        <w:r>
                          <w:rPr>
                            <w:w w:val="105"/>
                            <w:sz w:val="16"/>
                          </w:rPr>
                          <w:t>deberá</w:t>
                        </w:r>
                        <w:r>
                          <w:rPr>
                            <w:spacing w:val="48"/>
                            <w:w w:val="105"/>
                            <w:sz w:val="16"/>
                          </w:rPr>
                          <w:t> </w:t>
                        </w:r>
                        <w:r>
                          <w:rPr>
                            <w:w w:val="105"/>
                            <w:sz w:val="16"/>
                          </w:rPr>
                          <w:t>quedar</w:t>
                        </w:r>
                        <w:r>
                          <w:rPr>
                            <w:spacing w:val="48"/>
                            <w:w w:val="105"/>
                            <w:sz w:val="16"/>
                          </w:rPr>
                          <w:t> </w:t>
                        </w:r>
                        <w:r>
                          <w:rPr>
                            <w:w w:val="105"/>
                            <w:sz w:val="16"/>
                          </w:rPr>
                          <w:t>sobre</w:t>
                        </w:r>
                        <w:r>
                          <w:rPr>
                            <w:spacing w:val="46"/>
                            <w:w w:val="105"/>
                            <w:sz w:val="16"/>
                          </w:rPr>
                          <w:t> </w:t>
                        </w:r>
                        <w:r>
                          <w:rPr>
                            <w:w w:val="105"/>
                            <w:sz w:val="16"/>
                          </w:rPr>
                          <w:t>una</w:t>
                        </w:r>
                        <w:r>
                          <w:rPr>
                            <w:spacing w:val="48"/>
                            <w:w w:val="105"/>
                            <w:sz w:val="16"/>
                          </w:rPr>
                          <w:t> </w:t>
                        </w:r>
                        <w:r>
                          <w:rPr>
                            <w:w w:val="105"/>
                            <w:sz w:val="16"/>
                          </w:rPr>
                          <w:t>vía</w:t>
                        </w:r>
                        <w:r>
                          <w:rPr>
                            <w:spacing w:val="48"/>
                            <w:w w:val="105"/>
                            <w:sz w:val="16"/>
                          </w:rPr>
                          <w:t> </w:t>
                        </w:r>
                        <w:r>
                          <w:rPr>
                            <w:w w:val="105"/>
                            <w:sz w:val="16"/>
                          </w:rPr>
                          <w:t>de</w:t>
                        </w:r>
                        <w:r>
                          <w:rPr>
                            <w:spacing w:val="48"/>
                            <w:w w:val="105"/>
                            <w:sz w:val="16"/>
                          </w:rPr>
                          <w:t> </w:t>
                        </w:r>
                        <w:r>
                          <w:rPr>
                            <w:w w:val="105"/>
                            <w:sz w:val="16"/>
                          </w:rPr>
                          <w:t>bajo</w:t>
                        </w:r>
                        <w:r>
                          <w:rPr>
                            <w:spacing w:val="48"/>
                            <w:w w:val="105"/>
                            <w:sz w:val="16"/>
                          </w:rPr>
                          <w:t> </w:t>
                        </w:r>
                        <w:r>
                          <w:rPr>
                            <w:w w:val="105"/>
                            <w:sz w:val="16"/>
                          </w:rPr>
                          <w:t>flujo</w:t>
                        </w:r>
                        <w:r>
                          <w:rPr>
                            <w:spacing w:val="48"/>
                            <w:w w:val="105"/>
                            <w:sz w:val="16"/>
                          </w:rPr>
                          <w:t> </w:t>
                        </w:r>
                        <w:r>
                          <w:rPr>
                            <w:w w:val="105"/>
                            <w:sz w:val="16"/>
                          </w:rPr>
                          <w:t>vehicular,</w:t>
                        </w:r>
                        <w:r>
                          <w:rPr>
                            <w:spacing w:val="48"/>
                            <w:w w:val="105"/>
                            <w:sz w:val="16"/>
                          </w:rPr>
                          <w:t> </w:t>
                        </w:r>
                        <w:r>
                          <w:rPr>
                            <w:w w:val="105"/>
                            <w:sz w:val="16"/>
                          </w:rPr>
                          <w:t>sin</w:t>
                        </w:r>
                        <w:r>
                          <w:rPr>
                            <w:spacing w:val="46"/>
                            <w:w w:val="105"/>
                            <w:sz w:val="16"/>
                          </w:rPr>
                          <w:t> </w:t>
                        </w:r>
                        <w:r>
                          <w:rPr>
                            <w:w w:val="105"/>
                            <w:sz w:val="16"/>
                          </w:rPr>
                          <w:t>que</w:t>
                        </w:r>
                        <w:r>
                          <w:rPr>
                            <w:spacing w:val="47"/>
                            <w:w w:val="105"/>
                            <w:sz w:val="16"/>
                          </w:rPr>
                          <w:t> </w:t>
                        </w:r>
                        <w:r>
                          <w:rPr>
                            <w:w w:val="105"/>
                            <w:sz w:val="16"/>
                          </w:rPr>
                          <w:t>esto</w:t>
                        </w:r>
                        <w:r>
                          <w:rPr>
                            <w:spacing w:val="48"/>
                            <w:w w:val="105"/>
                            <w:sz w:val="16"/>
                          </w:rPr>
                          <w:t> </w:t>
                        </w:r>
                        <w:r>
                          <w:rPr>
                            <w:w w:val="105"/>
                            <w:sz w:val="16"/>
                          </w:rPr>
                          <w:t>sea</w:t>
                        </w:r>
                        <w:r>
                          <w:rPr>
                            <w:spacing w:val="47"/>
                            <w:w w:val="105"/>
                            <w:sz w:val="16"/>
                          </w:rPr>
                          <w:t> </w:t>
                        </w:r>
                        <w:r>
                          <w:rPr>
                            <w:spacing w:val="-5"/>
                            <w:w w:val="105"/>
                            <w:sz w:val="16"/>
                          </w:rPr>
                          <w:t>un</w:t>
                        </w:r>
                      </w:p>
                      <w:p>
                        <w:pPr>
                          <w:pStyle w:val="TableParagraph"/>
                          <w:spacing w:line="180" w:lineRule="exact" w:before="12"/>
                          <w:ind w:left="70"/>
                          <w:rPr>
                            <w:sz w:val="16"/>
                          </w:rPr>
                        </w:pPr>
                        <w:r>
                          <w:rPr>
                            <w:w w:val="105"/>
                            <w:sz w:val="16"/>
                          </w:rPr>
                          <w:t>impedimento</w:t>
                        </w:r>
                        <w:r>
                          <w:rPr>
                            <w:spacing w:val="7"/>
                            <w:w w:val="105"/>
                            <w:sz w:val="16"/>
                          </w:rPr>
                          <w:t> </w:t>
                        </w:r>
                        <w:r>
                          <w:rPr>
                            <w:w w:val="105"/>
                            <w:sz w:val="16"/>
                          </w:rPr>
                          <w:t>para</w:t>
                        </w:r>
                        <w:r>
                          <w:rPr>
                            <w:spacing w:val="7"/>
                            <w:w w:val="105"/>
                            <w:sz w:val="16"/>
                          </w:rPr>
                          <w:t> </w:t>
                        </w:r>
                        <w:r>
                          <w:rPr>
                            <w:w w:val="105"/>
                            <w:sz w:val="16"/>
                          </w:rPr>
                          <w:t>que</w:t>
                        </w:r>
                        <w:r>
                          <w:rPr>
                            <w:spacing w:val="7"/>
                            <w:w w:val="105"/>
                            <w:sz w:val="16"/>
                          </w:rPr>
                          <w:t> </w:t>
                        </w:r>
                        <w:r>
                          <w:rPr>
                            <w:w w:val="105"/>
                            <w:sz w:val="16"/>
                          </w:rPr>
                          <w:t>un</w:t>
                        </w:r>
                        <w:r>
                          <w:rPr>
                            <w:spacing w:val="7"/>
                            <w:w w:val="105"/>
                            <w:sz w:val="16"/>
                          </w:rPr>
                          <w:t> </w:t>
                        </w:r>
                        <w:r>
                          <w:rPr>
                            <w:w w:val="105"/>
                            <w:sz w:val="16"/>
                          </w:rPr>
                          <w:t>vehículo</w:t>
                        </w:r>
                        <w:r>
                          <w:rPr>
                            <w:spacing w:val="7"/>
                            <w:w w:val="105"/>
                            <w:sz w:val="16"/>
                          </w:rPr>
                          <w:t> </w:t>
                        </w:r>
                        <w:r>
                          <w:rPr>
                            <w:w w:val="105"/>
                            <w:sz w:val="16"/>
                          </w:rPr>
                          <w:t>de</w:t>
                        </w:r>
                        <w:r>
                          <w:rPr>
                            <w:spacing w:val="7"/>
                            <w:w w:val="105"/>
                            <w:sz w:val="16"/>
                          </w:rPr>
                          <w:t> </w:t>
                        </w:r>
                        <w:r>
                          <w:rPr>
                            <w:w w:val="105"/>
                            <w:sz w:val="16"/>
                          </w:rPr>
                          <w:t>atención</w:t>
                        </w:r>
                        <w:r>
                          <w:rPr>
                            <w:spacing w:val="6"/>
                            <w:w w:val="105"/>
                            <w:sz w:val="16"/>
                          </w:rPr>
                          <w:t> </w:t>
                        </w:r>
                        <w:r>
                          <w:rPr>
                            <w:w w:val="105"/>
                            <w:sz w:val="16"/>
                          </w:rPr>
                          <w:t>de</w:t>
                        </w:r>
                        <w:r>
                          <w:rPr>
                            <w:spacing w:val="9"/>
                            <w:w w:val="105"/>
                            <w:sz w:val="16"/>
                          </w:rPr>
                          <w:t> </w:t>
                        </w:r>
                        <w:r>
                          <w:rPr>
                            <w:w w:val="105"/>
                            <w:sz w:val="16"/>
                          </w:rPr>
                          <w:t>emergencias</w:t>
                        </w:r>
                        <w:r>
                          <w:rPr>
                            <w:spacing w:val="6"/>
                            <w:w w:val="105"/>
                            <w:sz w:val="16"/>
                          </w:rPr>
                          <w:t> </w:t>
                        </w:r>
                        <w:r>
                          <w:rPr>
                            <w:w w:val="105"/>
                            <w:sz w:val="16"/>
                          </w:rPr>
                          <w:t>pueda</w:t>
                        </w:r>
                        <w:r>
                          <w:rPr>
                            <w:spacing w:val="8"/>
                            <w:w w:val="105"/>
                            <w:sz w:val="16"/>
                          </w:rPr>
                          <w:t> </w:t>
                        </w:r>
                        <w:r>
                          <w:rPr>
                            <w:w w:val="105"/>
                            <w:sz w:val="16"/>
                          </w:rPr>
                          <w:t>circular</w:t>
                        </w:r>
                        <w:r>
                          <w:rPr>
                            <w:spacing w:val="7"/>
                            <w:w w:val="105"/>
                            <w:sz w:val="16"/>
                          </w:rPr>
                          <w:t> </w:t>
                        </w:r>
                        <w:r>
                          <w:rPr>
                            <w:w w:val="105"/>
                            <w:sz w:val="16"/>
                          </w:rPr>
                          <w:t>y</w:t>
                        </w:r>
                        <w:r>
                          <w:rPr>
                            <w:spacing w:val="8"/>
                            <w:w w:val="105"/>
                            <w:sz w:val="16"/>
                          </w:rPr>
                          <w:t> </w:t>
                        </w:r>
                        <w:r>
                          <w:rPr>
                            <w:spacing w:val="-2"/>
                            <w:w w:val="105"/>
                            <w:sz w:val="16"/>
                          </w:rPr>
                          <w:t>maniobrar.</w:t>
                        </w:r>
                      </w:p>
                    </w:tc>
                    <w:tc>
                      <w:tcPr>
                        <w:tcW w:w="1084" w:type="dxa"/>
                        <w:vMerge w:val="restart"/>
                      </w:tcPr>
                      <w:p>
                        <w:pPr>
                          <w:pStyle w:val="TableParagraph"/>
                          <w:rPr>
                            <w:sz w:val="27"/>
                          </w:rPr>
                        </w:pPr>
                      </w:p>
                      <w:p>
                        <w:pPr>
                          <w:pStyle w:val="TableParagraph"/>
                          <w:spacing w:line="254" w:lineRule="auto"/>
                          <w:ind w:left="125" w:hanging="7"/>
                          <w:rPr>
                            <w:sz w:val="16"/>
                          </w:rPr>
                        </w:pPr>
                        <w:r>
                          <w:rPr>
                            <w:spacing w:val="-4"/>
                            <w:w w:val="110"/>
                            <w:sz w:val="16"/>
                          </w:rPr>
                          <w:t>170</w:t>
                        </w:r>
                        <w:r>
                          <w:rPr>
                            <w:spacing w:val="-6"/>
                            <w:w w:val="110"/>
                            <w:sz w:val="16"/>
                          </w:rPr>
                          <w:t> </w:t>
                        </w:r>
                        <w:r>
                          <w:rPr>
                            <w:spacing w:val="-4"/>
                            <w:w w:val="110"/>
                            <w:sz w:val="16"/>
                          </w:rPr>
                          <w:t>metros</w:t>
                        </w:r>
                        <w:r>
                          <w:rPr>
                            <w:spacing w:val="40"/>
                            <w:w w:val="110"/>
                            <w:sz w:val="16"/>
                          </w:rPr>
                          <w:t> </w:t>
                        </w:r>
                        <w:r>
                          <w:rPr>
                            <w:spacing w:val="-2"/>
                            <w:w w:val="110"/>
                            <w:sz w:val="16"/>
                          </w:rPr>
                          <w:t>cuadrados.</w:t>
                        </w:r>
                      </w:p>
                    </w:tc>
                  </w:tr>
                  <w:tr>
                    <w:trPr>
                      <w:trHeight w:val="623" w:hRule="atLeast"/>
                    </w:trPr>
                    <w:tc>
                      <w:tcPr>
                        <w:tcW w:w="1345" w:type="dxa"/>
                      </w:tcPr>
                      <w:p>
                        <w:pPr>
                          <w:pStyle w:val="TableParagraph"/>
                          <w:spacing w:before="8"/>
                          <w:ind w:left="69"/>
                          <w:rPr>
                            <w:sz w:val="16"/>
                          </w:rPr>
                        </w:pPr>
                        <w:r>
                          <w:rPr>
                            <w:sz w:val="16"/>
                          </w:rPr>
                          <w:t>Lote</w:t>
                        </w:r>
                        <w:r>
                          <w:rPr>
                            <w:spacing w:val="6"/>
                            <w:sz w:val="16"/>
                          </w:rPr>
                          <w:t> </w:t>
                        </w:r>
                        <w:r>
                          <w:rPr>
                            <w:sz w:val="16"/>
                          </w:rPr>
                          <w:t>o</w:t>
                        </w:r>
                        <w:r>
                          <w:rPr>
                            <w:spacing w:val="8"/>
                            <w:sz w:val="16"/>
                          </w:rPr>
                          <w:t> </w:t>
                        </w:r>
                        <w:r>
                          <w:rPr>
                            <w:spacing w:val="-2"/>
                            <w:sz w:val="16"/>
                          </w:rPr>
                          <w:t>terreno</w:t>
                        </w:r>
                      </w:p>
                    </w:tc>
                    <w:tc>
                      <w:tcPr>
                        <w:tcW w:w="3332" w:type="dxa"/>
                        <w:vMerge/>
                        <w:tcBorders>
                          <w:top w:val="nil"/>
                          <w:bottom w:val="single" w:sz="4" w:space="0" w:color="000000"/>
                        </w:tcBorders>
                      </w:tcPr>
                      <w:p>
                        <w:pPr>
                          <w:rPr>
                            <w:sz w:val="2"/>
                            <w:szCs w:val="2"/>
                          </w:rPr>
                        </w:pPr>
                      </w:p>
                    </w:tc>
                    <w:tc>
                      <w:tcPr>
                        <w:tcW w:w="7916" w:type="dxa"/>
                      </w:tcPr>
                      <w:p>
                        <w:pPr>
                          <w:pStyle w:val="TableParagraph"/>
                          <w:spacing w:line="254" w:lineRule="auto" w:before="8"/>
                          <w:ind w:left="70"/>
                          <w:rPr>
                            <w:sz w:val="16"/>
                          </w:rPr>
                        </w:pPr>
                        <w:r>
                          <w:rPr>
                            <w:w w:val="105"/>
                            <w:sz w:val="16"/>
                          </w:rPr>
                          <w:t>No podrán ser ubicados a menos de 500 metros de cualquiera de sus límites más cercano a plantas o complejos</w:t>
                        </w:r>
                        <w:r>
                          <w:rPr>
                            <w:spacing w:val="40"/>
                            <w:w w:val="105"/>
                            <w:sz w:val="16"/>
                          </w:rPr>
                          <w:t> </w:t>
                        </w:r>
                        <w:r>
                          <w:rPr>
                            <w:w w:val="105"/>
                            <w:sz w:val="16"/>
                          </w:rPr>
                          <w:t>industriales,</w:t>
                        </w:r>
                        <w:r>
                          <w:rPr>
                            <w:spacing w:val="2"/>
                            <w:w w:val="105"/>
                            <w:sz w:val="16"/>
                          </w:rPr>
                          <w:t> </w:t>
                        </w:r>
                        <w:r>
                          <w:rPr>
                            <w:w w:val="105"/>
                            <w:sz w:val="16"/>
                          </w:rPr>
                          <w:t>o</w:t>
                        </w:r>
                        <w:r>
                          <w:rPr>
                            <w:spacing w:val="3"/>
                            <w:w w:val="105"/>
                            <w:sz w:val="16"/>
                          </w:rPr>
                          <w:t> </w:t>
                        </w:r>
                        <w:r>
                          <w:rPr>
                            <w:w w:val="105"/>
                            <w:sz w:val="16"/>
                          </w:rPr>
                          <w:t>zonas</w:t>
                        </w:r>
                        <w:r>
                          <w:rPr>
                            <w:spacing w:val="3"/>
                            <w:w w:val="105"/>
                            <w:sz w:val="16"/>
                          </w:rPr>
                          <w:t> </w:t>
                        </w:r>
                        <w:r>
                          <w:rPr>
                            <w:w w:val="105"/>
                            <w:sz w:val="16"/>
                          </w:rPr>
                          <w:t>que</w:t>
                        </w:r>
                        <w:r>
                          <w:rPr>
                            <w:spacing w:val="2"/>
                            <w:w w:val="105"/>
                            <w:sz w:val="16"/>
                          </w:rPr>
                          <w:t> </w:t>
                        </w:r>
                        <w:r>
                          <w:rPr>
                            <w:w w:val="105"/>
                            <w:sz w:val="16"/>
                          </w:rPr>
                          <w:t>expidan</w:t>
                        </w:r>
                        <w:r>
                          <w:rPr>
                            <w:spacing w:val="4"/>
                            <w:w w:val="105"/>
                            <w:sz w:val="16"/>
                          </w:rPr>
                          <w:t> </w:t>
                        </w:r>
                        <w:r>
                          <w:rPr>
                            <w:w w:val="105"/>
                            <w:sz w:val="16"/>
                          </w:rPr>
                          <w:t>elementos</w:t>
                        </w:r>
                        <w:r>
                          <w:rPr>
                            <w:spacing w:val="3"/>
                            <w:w w:val="105"/>
                            <w:sz w:val="16"/>
                          </w:rPr>
                          <w:t> </w:t>
                        </w:r>
                        <w:r>
                          <w:rPr>
                            <w:w w:val="105"/>
                            <w:sz w:val="16"/>
                          </w:rPr>
                          <w:t>contaminantes</w:t>
                        </w:r>
                        <w:r>
                          <w:rPr>
                            <w:spacing w:val="2"/>
                            <w:w w:val="105"/>
                            <w:sz w:val="16"/>
                          </w:rPr>
                          <w:t> </w:t>
                        </w:r>
                        <w:r>
                          <w:rPr>
                            <w:w w:val="105"/>
                            <w:sz w:val="16"/>
                          </w:rPr>
                          <w:t>o</w:t>
                        </w:r>
                        <w:r>
                          <w:rPr>
                            <w:spacing w:val="3"/>
                            <w:w w:val="105"/>
                            <w:sz w:val="16"/>
                          </w:rPr>
                          <w:t> </w:t>
                        </w:r>
                        <w:r>
                          <w:rPr>
                            <w:w w:val="105"/>
                            <w:sz w:val="16"/>
                          </w:rPr>
                          <w:t>polución</w:t>
                        </w:r>
                        <w:r>
                          <w:rPr>
                            <w:spacing w:val="3"/>
                            <w:w w:val="105"/>
                            <w:sz w:val="16"/>
                          </w:rPr>
                          <w:t> </w:t>
                        </w:r>
                        <w:r>
                          <w:rPr>
                            <w:w w:val="105"/>
                            <w:sz w:val="16"/>
                          </w:rPr>
                          <w:t>o</w:t>
                        </w:r>
                        <w:r>
                          <w:rPr>
                            <w:spacing w:val="2"/>
                            <w:w w:val="105"/>
                            <w:sz w:val="16"/>
                          </w:rPr>
                          <w:t> </w:t>
                        </w:r>
                        <w:r>
                          <w:rPr>
                            <w:w w:val="105"/>
                            <w:sz w:val="16"/>
                          </w:rPr>
                          <w:t>que</w:t>
                        </w:r>
                        <w:r>
                          <w:rPr>
                            <w:spacing w:val="3"/>
                            <w:w w:val="105"/>
                            <w:sz w:val="16"/>
                          </w:rPr>
                          <w:t> </w:t>
                        </w:r>
                        <w:r>
                          <w:rPr>
                            <w:w w:val="105"/>
                            <w:sz w:val="16"/>
                          </w:rPr>
                          <w:t>generen</w:t>
                        </w:r>
                        <w:r>
                          <w:rPr>
                            <w:spacing w:val="4"/>
                            <w:w w:val="105"/>
                            <w:sz w:val="16"/>
                          </w:rPr>
                          <w:t> </w:t>
                        </w:r>
                        <w:r>
                          <w:rPr>
                            <w:w w:val="105"/>
                            <w:sz w:val="16"/>
                          </w:rPr>
                          <w:t>algún</w:t>
                        </w:r>
                        <w:r>
                          <w:rPr>
                            <w:spacing w:val="2"/>
                            <w:w w:val="105"/>
                            <w:sz w:val="16"/>
                          </w:rPr>
                          <w:t> </w:t>
                        </w:r>
                        <w:r>
                          <w:rPr>
                            <w:w w:val="105"/>
                            <w:sz w:val="16"/>
                          </w:rPr>
                          <w:t>tipo</w:t>
                        </w:r>
                        <w:r>
                          <w:rPr>
                            <w:spacing w:val="3"/>
                            <w:w w:val="105"/>
                            <w:sz w:val="16"/>
                          </w:rPr>
                          <w:t> </w:t>
                        </w:r>
                        <w:r>
                          <w:rPr>
                            <w:w w:val="105"/>
                            <w:sz w:val="16"/>
                          </w:rPr>
                          <w:t>de</w:t>
                        </w:r>
                        <w:r>
                          <w:rPr>
                            <w:spacing w:val="3"/>
                            <w:w w:val="105"/>
                            <w:sz w:val="16"/>
                          </w:rPr>
                          <w:t> </w:t>
                        </w:r>
                        <w:r>
                          <w:rPr>
                            <w:w w:val="105"/>
                            <w:sz w:val="16"/>
                          </w:rPr>
                          <w:t>riesgo</w:t>
                        </w:r>
                        <w:r>
                          <w:rPr>
                            <w:spacing w:val="2"/>
                            <w:w w:val="105"/>
                            <w:sz w:val="16"/>
                          </w:rPr>
                          <w:t> </w:t>
                        </w:r>
                        <w:r>
                          <w:rPr>
                            <w:spacing w:val="-4"/>
                            <w:w w:val="105"/>
                            <w:sz w:val="16"/>
                          </w:rPr>
                          <w:t>para</w:t>
                        </w:r>
                      </w:p>
                      <w:p>
                        <w:pPr>
                          <w:pStyle w:val="TableParagraph"/>
                          <w:spacing w:line="180" w:lineRule="exact" w:before="2"/>
                          <w:ind w:left="70"/>
                          <w:rPr>
                            <w:sz w:val="16"/>
                          </w:rPr>
                        </w:pPr>
                        <w:r>
                          <w:rPr>
                            <w:w w:val="105"/>
                            <w:sz w:val="16"/>
                          </w:rPr>
                          <w:t>los</w:t>
                        </w:r>
                        <w:r>
                          <w:rPr>
                            <w:spacing w:val="4"/>
                            <w:w w:val="105"/>
                            <w:sz w:val="16"/>
                          </w:rPr>
                          <w:t> </w:t>
                        </w:r>
                        <w:r>
                          <w:rPr>
                            <w:spacing w:val="-2"/>
                            <w:w w:val="105"/>
                            <w:sz w:val="16"/>
                          </w:rPr>
                          <w:t>niños.</w:t>
                        </w:r>
                      </w:p>
                    </w:tc>
                    <w:tc>
                      <w:tcPr>
                        <w:tcW w:w="1084" w:type="dxa"/>
                        <w:vMerge/>
                        <w:tcBorders>
                          <w:top w:val="nil"/>
                        </w:tcBorders>
                      </w:tcPr>
                      <w:p>
                        <w:pPr>
                          <w:rPr>
                            <w:sz w:val="2"/>
                            <w:szCs w:val="2"/>
                          </w:rPr>
                        </w:pPr>
                      </w:p>
                    </w:tc>
                  </w:tr>
                  <w:tr>
                    <w:trPr>
                      <w:trHeight w:val="415" w:hRule="atLeast"/>
                    </w:trPr>
                    <w:tc>
                      <w:tcPr>
                        <w:tcW w:w="1345" w:type="dxa"/>
                      </w:tcPr>
                      <w:p>
                        <w:pPr>
                          <w:pStyle w:val="TableParagraph"/>
                          <w:rPr>
                            <w:rFonts w:ascii="Times New Roman"/>
                            <w:sz w:val="16"/>
                          </w:rPr>
                        </w:pPr>
                      </w:p>
                    </w:tc>
                    <w:tc>
                      <w:tcPr>
                        <w:tcW w:w="3332" w:type="dxa"/>
                        <w:vMerge/>
                        <w:tcBorders>
                          <w:top w:val="nil"/>
                          <w:bottom w:val="single" w:sz="4" w:space="0" w:color="000000"/>
                        </w:tcBorders>
                      </w:tcPr>
                      <w:p>
                        <w:pPr>
                          <w:rPr>
                            <w:sz w:val="2"/>
                            <w:szCs w:val="2"/>
                          </w:rPr>
                        </w:pPr>
                      </w:p>
                    </w:tc>
                    <w:tc>
                      <w:tcPr>
                        <w:tcW w:w="7916" w:type="dxa"/>
                      </w:tcPr>
                      <w:p>
                        <w:pPr>
                          <w:pStyle w:val="TableParagraph"/>
                          <w:spacing w:before="8"/>
                          <w:ind w:left="70"/>
                          <w:rPr>
                            <w:sz w:val="16"/>
                          </w:rPr>
                        </w:pPr>
                        <w:r>
                          <w:rPr>
                            <w:w w:val="105"/>
                            <w:sz w:val="16"/>
                          </w:rPr>
                          <w:t>Sus</w:t>
                        </w:r>
                        <w:r>
                          <w:rPr>
                            <w:spacing w:val="50"/>
                            <w:w w:val="105"/>
                            <w:sz w:val="16"/>
                          </w:rPr>
                          <w:t> </w:t>
                        </w:r>
                        <w:r>
                          <w:rPr>
                            <w:w w:val="105"/>
                            <w:sz w:val="16"/>
                          </w:rPr>
                          <w:t>límites</w:t>
                        </w:r>
                        <w:r>
                          <w:rPr>
                            <w:spacing w:val="51"/>
                            <w:w w:val="105"/>
                            <w:sz w:val="16"/>
                          </w:rPr>
                          <w:t> </w:t>
                        </w:r>
                        <w:r>
                          <w:rPr>
                            <w:w w:val="105"/>
                            <w:sz w:val="16"/>
                          </w:rPr>
                          <w:t>no</w:t>
                        </w:r>
                        <w:r>
                          <w:rPr>
                            <w:spacing w:val="50"/>
                            <w:w w:val="105"/>
                            <w:sz w:val="16"/>
                          </w:rPr>
                          <w:t> </w:t>
                        </w:r>
                        <w:r>
                          <w:rPr>
                            <w:w w:val="105"/>
                            <w:sz w:val="16"/>
                          </w:rPr>
                          <w:t>podrán</w:t>
                        </w:r>
                        <w:r>
                          <w:rPr>
                            <w:spacing w:val="50"/>
                            <w:w w:val="105"/>
                            <w:sz w:val="16"/>
                          </w:rPr>
                          <w:t> </w:t>
                        </w:r>
                        <w:r>
                          <w:rPr>
                            <w:w w:val="105"/>
                            <w:sz w:val="16"/>
                          </w:rPr>
                          <w:t>estar</w:t>
                        </w:r>
                        <w:r>
                          <w:rPr>
                            <w:spacing w:val="50"/>
                            <w:w w:val="105"/>
                            <w:sz w:val="16"/>
                          </w:rPr>
                          <w:t> </w:t>
                        </w:r>
                        <w:r>
                          <w:rPr>
                            <w:w w:val="105"/>
                            <w:sz w:val="16"/>
                          </w:rPr>
                          <w:t>localizados</w:t>
                        </w:r>
                        <w:r>
                          <w:rPr>
                            <w:spacing w:val="49"/>
                            <w:w w:val="105"/>
                            <w:sz w:val="16"/>
                          </w:rPr>
                          <w:t> </w:t>
                        </w:r>
                        <w:r>
                          <w:rPr>
                            <w:w w:val="105"/>
                            <w:sz w:val="16"/>
                          </w:rPr>
                          <w:t>a</w:t>
                        </w:r>
                        <w:r>
                          <w:rPr>
                            <w:spacing w:val="50"/>
                            <w:w w:val="105"/>
                            <w:sz w:val="16"/>
                          </w:rPr>
                          <w:t> </w:t>
                        </w:r>
                        <w:r>
                          <w:rPr>
                            <w:w w:val="105"/>
                            <w:sz w:val="16"/>
                          </w:rPr>
                          <w:t>menos</w:t>
                        </w:r>
                        <w:r>
                          <w:rPr>
                            <w:spacing w:val="51"/>
                            <w:w w:val="105"/>
                            <w:sz w:val="16"/>
                          </w:rPr>
                          <w:t> </w:t>
                        </w:r>
                        <w:r>
                          <w:rPr>
                            <w:w w:val="105"/>
                            <w:sz w:val="16"/>
                          </w:rPr>
                          <w:t>de</w:t>
                        </w:r>
                        <w:r>
                          <w:rPr>
                            <w:spacing w:val="50"/>
                            <w:w w:val="105"/>
                            <w:sz w:val="16"/>
                          </w:rPr>
                          <w:t> </w:t>
                        </w:r>
                        <w:r>
                          <w:rPr>
                            <w:w w:val="105"/>
                            <w:sz w:val="16"/>
                          </w:rPr>
                          <w:t>200</w:t>
                        </w:r>
                        <w:r>
                          <w:rPr>
                            <w:spacing w:val="51"/>
                            <w:w w:val="105"/>
                            <w:sz w:val="16"/>
                          </w:rPr>
                          <w:t> </w:t>
                        </w:r>
                        <w:r>
                          <w:rPr>
                            <w:w w:val="105"/>
                            <w:sz w:val="16"/>
                          </w:rPr>
                          <w:t>metros</w:t>
                        </w:r>
                        <w:r>
                          <w:rPr>
                            <w:spacing w:val="51"/>
                            <w:w w:val="105"/>
                            <w:sz w:val="16"/>
                          </w:rPr>
                          <w:t> </w:t>
                        </w:r>
                        <w:r>
                          <w:rPr>
                            <w:w w:val="105"/>
                            <w:sz w:val="16"/>
                          </w:rPr>
                          <w:t>de</w:t>
                        </w:r>
                        <w:r>
                          <w:rPr>
                            <w:spacing w:val="49"/>
                            <w:w w:val="105"/>
                            <w:sz w:val="16"/>
                          </w:rPr>
                          <w:t> </w:t>
                        </w:r>
                        <w:r>
                          <w:rPr>
                            <w:w w:val="105"/>
                            <w:sz w:val="16"/>
                          </w:rPr>
                          <w:t>zonas</w:t>
                        </w:r>
                        <w:r>
                          <w:rPr>
                            <w:spacing w:val="51"/>
                            <w:w w:val="105"/>
                            <w:sz w:val="16"/>
                          </w:rPr>
                          <w:t> </w:t>
                        </w:r>
                        <w:r>
                          <w:rPr>
                            <w:w w:val="105"/>
                            <w:sz w:val="16"/>
                          </w:rPr>
                          <w:t>de</w:t>
                        </w:r>
                        <w:r>
                          <w:rPr>
                            <w:spacing w:val="50"/>
                            <w:w w:val="105"/>
                            <w:sz w:val="16"/>
                          </w:rPr>
                          <w:t> </w:t>
                        </w:r>
                        <w:r>
                          <w:rPr>
                            <w:w w:val="105"/>
                            <w:sz w:val="16"/>
                          </w:rPr>
                          <w:t>tolerancia,</w:t>
                        </w:r>
                        <w:r>
                          <w:rPr>
                            <w:spacing w:val="50"/>
                            <w:w w:val="105"/>
                            <w:sz w:val="16"/>
                          </w:rPr>
                          <w:t> </w:t>
                        </w:r>
                        <w:r>
                          <w:rPr>
                            <w:w w:val="105"/>
                            <w:sz w:val="16"/>
                          </w:rPr>
                          <w:t>bares</w:t>
                        </w:r>
                        <w:r>
                          <w:rPr>
                            <w:spacing w:val="51"/>
                            <w:w w:val="105"/>
                            <w:sz w:val="16"/>
                          </w:rPr>
                          <w:t> </w:t>
                        </w:r>
                        <w:r>
                          <w:rPr>
                            <w:w w:val="105"/>
                            <w:sz w:val="16"/>
                          </w:rPr>
                          <w:t>u</w:t>
                        </w:r>
                        <w:r>
                          <w:rPr>
                            <w:spacing w:val="50"/>
                            <w:w w:val="105"/>
                            <w:sz w:val="16"/>
                          </w:rPr>
                          <w:t> </w:t>
                        </w:r>
                        <w:r>
                          <w:rPr>
                            <w:spacing w:val="-4"/>
                            <w:w w:val="105"/>
                            <w:sz w:val="16"/>
                          </w:rPr>
                          <w:t>otros</w:t>
                        </w:r>
                      </w:p>
                      <w:p>
                        <w:pPr>
                          <w:pStyle w:val="TableParagraph"/>
                          <w:spacing w:line="179" w:lineRule="exact" w:before="13"/>
                          <w:ind w:left="70"/>
                          <w:rPr>
                            <w:sz w:val="16"/>
                          </w:rPr>
                        </w:pPr>
                        <w:r>
                          <w:rPr>
                            <w:w w:val="105"/>
                            <w:sz w:val="16"/>
                          </w:rPr>
                          <w:t>establecimientos</w:t>
                        </w:r>
                        <w:r>
                          <w:rPr>
                            <w:spacing w:val="9"/>
                            <w:w w:val="105"/>
                            <w:sz w:val="16"/>
                          </w:rPr>
                          <w:t> </w:t>
                        </w:r>
                        <w:r>
                          <w:rPr>
                            <w:w w:val="105"/>
                            <w:sz w:val="16"/>
                          </w:rPr>
                          <w:t>que</w:t>
                        </w:r>
                        <w:r>
                          <w:rPr>
                            <w:spacing w:val="8"/>
                            <w:w w:val="105"/>
                            <w:sz w:val="16"/>
                          </w:rPr>
                          <w:t> </w:t>
                        </w:r>
                        <w:r>
                          <w:rPr>
                            <w:w w:val="105"/>
                            <w:sz w:val="16"/>
                          </w:rPr>
                          <w:t>por</w:t>
                        </w:r>
                        <w:r>
                          <w:rPr>
                            <w:spacing w:val="9"/>
                            <w:w w:val="105"/>
                            <w:sz w:val="16"/>
                          </w:rPr>
                          <w:t> </w:t>
                        </w:r>
                        <w:r>
                          <w:rPr>
                            <w:w w:val="105"/>
                            <w:sz w:val="16"/>
                          </w:rPr>
                          <w:t>el</w:t>
                        </w:r>
                        <w:r>
                          <w:rPr>
                            <w:spacing w:val="7"/>
                            <w:w w:val="105"/>
                            <w:sz w:val="16"/>
                          </w:rPr>
                          <w:t> </w:t>
                        </w:r>
                        <w:r>
                          <w:rPr>
                            <w:w w:val="105"/>
                            <w:sz w:val="16"/>
                          </w:rPr>
                          <w:t>uso</w:t>
                        </w:r>
                        <w:r>
                          <w:rPr>
                            <w:spacing w:val="9"/>
                            <w:w w:val="105"/>
                            <w:sz w:val="16"/>
                          </w:rPr>
                          <w:t> </w:t>
                        </w:r>
                        <w:r>
                          <w:rPr>
                            <w:w w:val="105"/>
                            <w:sz w:val="16"/>
                          </w:rPr>
                          <w:t>puedan</w:t>
                        </w:r>
                        <w:r>
                          <w:rPr>
                            <w:spacing w:val="8"/>
                            <w:w w:val="105"/>
                            <w:sz w:val="16"/>
                          </w:rPr>
                          <w:t> </w:t>
                        </w:r>
                        <w:r>
                          <w:rPr>
                            <w:w w:val="105"/>
                            <w:sz w:val="16"/>
                          </w:rPr>
                          <w:t>ser</w:t>
                        </w:r>
                        <w:r>
                          <w:rPr>
                            <w:spacing w:val="8"/>
                            <w:w w:val="105"/>
                            <w:sz w:val="16"/>
                          </w:rPr>
                          <w:t> </w:t>
                        </w:r>
                        <w:r>
                          <w:rPr>
                            <w:w w:val="105"/>
                            <w:sz w:val="16"/>
                          </w:rPr>
                          <w:t>generadores</w:t>
                        </w:r>
                        <w:r>
                          <w:rPr>
                            <w:spacing w:val="8"/>
                            <w:w w:val="105"/>
                            <w:sz w:val="16"/>
                          </w:rPr>
                          <w:t> </w:t>
                        </w:r>
                        <w:r>
                          <w:rPr>
                            <w:w w:val="105"/>
                            <w:sz w:val="16"/>
                          </w:rPr>
                          <w:t>de</w:t>
                        </w:r>
                        <w:r>
                          <w:rPr>
                            <w:spacing w:val="9"/>
                            <w:w w:val="105"/>
                            <w:sz w:val="16"/>
                          </w:rPr>
                          <w:t> </w:t>
                        </w:r>
                        <w:r>
                          <w:rPr>
                            <w:w w:val="105"/>
                            <w:sz w:val="16"/>
                          </w:rPr>
                          <w:t>algún</w:t>
                        </w:r>
                        <w:r>
                          <w:rPr>
                            <w:spacing w:val="8"/>
                            <w:w w:val="105"/>
                            <w:sz w:val="16"/>
                          </w:rPr>
                          <w:t> </w:t>
                        </w:r>
                        <w:r>
                          <w:rPr>
                            <w:w w:val="105"/>
                            <w:sz w:val="16"/>
                          </w:rPr>
                          <w:t>tipo</w:t>
                        </w:r>
                        <w:r>
                          <w:rPr>
                            <w:spacing w:val="8"/>
                            <w:w w:val="105"/>
                            <w:sz w:val="16"/>
                          </w:rPr>
                          <w:t> </w:t>
                        </w:r>
                        <w:r>
                          <w:rPr>
                            <w:w w:val="105"/>
                            <w:sz w:val="16"/>
                          </w:rPr>
                          <w:t>de</w:t>
                        </w:r>
                        <w:r>
                          <w:rPr>
                            <w:spacing w:val="8"/>
                            <w:w w:val="105"/>
                            <w:sz w:val="16"/>
                          </w:rPr>
                          <w:t> </w:t>
                        </w:r>
                        <w:r>
                          <w:rPr>
                            <w:w w:val="105"/>
                            <w:sz w:val="16"/>
                          </w:rPr>
                          <w:t>riesgo</w:t>
                        </w:r>
                        <w:r>
                          <w:rPr>
                            <w:spacing w:val="9"/>
                            <w:w w:val="105"/>
                            <w:sz w:val="16"/>
                          </w:rPr>
                          <w:t> </w:t>
                        </w:r>
                        <w:r>
                          <w:rPr>
                            <w:w w:val="105"/>
                            <w:sz w:val="16"/>
                          </w:rPr>
                          <w:t>para</w:t>
                        </w:r>
                        <w:r>
                          <w:rPr>
                            <w:spacing w:val="8"/>
                            <w:w w:val="105"/>
                            <w:sz w:val="16"/>
                          </w:rPr>
                          <w:t> </w:t>
                        </w:r>
                        <w:r>
                          <w:rPr>
                            <w:w w:val="105"/>
                            <w:sz w:val="16"/>
                          </w:rPr>
                          <w:t>los</w:t>
                        </w:r>
                        <w:r>
                          <w:rPr>
                            <w:spacing w:val="8"/>
                            <w:w w:val="105"/>
                            <w:sz w:val="16"/>
                          </w:rPr>
                          <w:t> </w:t>
                        </w:r>
                        <w:r>
                          <w:rPr>
                            <w:spacing w:val="-2"/>
                            <w:w w:val="105"/>
                            <w:sz w:val="16"/>
                          </w:rPr>
                          <w:t>infantes.</w:t>
                        </w:r>
                      </w:p>
                    </w:tc>
                    <w:tc>
                      <w:tcPr>
                        <w:tcW w:w="1084" w:type="dxa"/>
                      </w:tcPr>
                      <w:p>
                        <w:pPr>
                          <w:pStyle w:val="TableParagraph"/>
                          <w:rPr>
                            <w:rFonts w:ascii="Times New Roman"/>
                            <w:sz w:val="16"/>
                          </w:rPr>
                        </w:pPr>
                      </w:p>
                    </w:tc>
                  </w:tr>
                  <w:tr>
                    <w:trPr>
                      <w:trHeight w:val="207" w:hRule="atLeast"/>
                    </w:trPr>
                    <w:tc>
                      <w:tcPr>
                        <w:tcW w:w="1345" w:type="dxa"/>
                      </w:tcPr>
                      <w:p>
                        <w:pPr>
                          <w:pStyle w:val="TableParagraph"/>
                          <w:rPr>
                            <w:rFonts w:ascii="Times New Roman"/>
                            <w:sz w:val="14"/>
                          </w:rPr>
                        </w:pPr>
                      </w:p>
                    </w:tc>
                    <w:tc>
                      <w:tcPr>
                        <w:tcW w:w="3332" w:type="dxa"/>
                        <w:vMerge/>
                        <w:tcBorders>
                          <w:top w:val="nil"/>
                          <w:bottom w:val="single" w:sz="4" w:space="0" w:color="000000"/>
                        </w:tcBorders>
                      </w:tcPr>
                      <w:p>
                        <w:pPr>
                          <w:rPr>
                            <w:sz w:val="2"/>
                            <w:szCs w:val="2"/>
                          </w:rPr>
                        </w:pPr>
                      </w:p>
                    </w:tc>
                    <w:tc>
                      <w:tcPr>
                        <w:tcW w:w="7916" w:type="dxa"/>
                      </w:tcPr>
                      <w:p>
                        <w:pPr>
                          <w:pStyle w:val="TableParagraph"/>
                          <w:spacing w:line="180" w:lineRule="exact" w:before="8"/>
                          <w:ind w:left="70"/>
                          <w:rPr>
                            <w:sz w:val="16"/>
                          </w:rPr>
                        </w:pPr>
                        <w:r>
                          <w:rPr>
                            <w:w w:val="105"/>
                            <w:sz w:val="16"/>
                          </w:rPr>
                          <w:t>Por</w:t>
                        </w:r>
                        <w:r>
                          <w:rPr>
                            <w:spacing w:val="-2"/>
                            <w:w w:val="105"/>
                            <w:sz w:val="16"/>
                          </w:rPr>
                          <w:t> </w:t>
                        </w:r>
                        <w:r>
                          <w:rPr>
                            <w:w w:val="105"/>
                            <w:sz w:val="16"/>
                          </w:rPr>
                          <w:t>el</w:t>
                        </w:r>
                        <w:r>
                          <w:rPr>
                            <w:spacing w:val="-1"/>
                            <w:w w:val="105"/>
                            <w:sz w:val="16"/>
                          </w:rPr>
                          <w:t> </w:t>
                        </w:r>
                        <w:r>
                          <w:rPr>
                            <w:w w:val="105"/>
                            <w:sz w:val="16"/>
                          </w:rPr>
                          <w:t>lote</w:t>
                        </w:r>
                        <w:r>
                          <w:rPr>
                            <w:spacing w:val="-2"/>
                            <w:w w:val="105"/>
                            <w:sz w:val="16"/>
                          </w:rPr>
                          <w:t> </w:t>
                        </w:r>
                        <w:r>
                          <w:rPr>
                            <w:w w:val="105"/>
                            <w:sz w:val="16"/>
                          </w:rPr>
                          <w:t>o</w:t>
                        </w:r>
                        <w:r>
                          <w:rPr>
                            <w:spacing w:val="-1"/>
                            <w:w w:val="105"/>
                            <w:sz w:val="16"/>
                          </w:rPr>
                          <w:t> </w:t>
                        </w:r>
                        <w:r>
                          <w:rPr>
                            <w:w w:val="105"/>
                            <w:sz w:val="16"/>
                          </w:rPr>
                          <w:t>cerca</w:t>
                        </w:r>
                        <w:r>
                          <w:rPr>
                            <w:spacing w:val="-2"/>
                            <w:w w:val="105"/>
                            <w:sz w:val="16"/>
                          </w:rPr>
                          <w:t> </w:t>
                        </w:r>
                        <w:r>
                          <w:rPr>
                            <w:w w:val="105"/>
                            <w:sz w:val="16"/>
                          </w:rPr>
                          <w:t>de</w:t>
                        </w:r>
                        <w:r>
                          <w:rPr>
                            <w:spacing w:val="-1"/>
                            <w:w w:val="105"/>
                            <w:sz w:val="16"/>
                          </w:rPr>
                          <w:t> </w:t>
                        </w:r>
                        <w:r>
                          <w:rPr>
                            <w:w w:val="105"/>
                            <w:sz w:val="16"/>
                          </w:rPr>
                          <w:t>este</w:t>
                        </w:r>
                        <w:r>
                          <w:rPr>
                            <w:spacing w:val="-2"/>
                            <w:w w:val="105"/>
                            <w:sz w:val="16"/>
                          </w:rPr>
                          <w:t> </w:t>
                        </w:r>
                        <w:r>
                          <w:rPr>
                            <w:w w:val="105"/>
                            <w:sz w:val="16"/>
                          </w:rPr>
                          <w:t>no</w:t>
                        </w:r>
                        <w:r>
                          <w:rPr>
                            <w:spacing w:val="-1"/>
                            <w:w w:val="105"/>
                            <w:sz w:val="16"/>
                          </w:rPr>
                          <w:t> </w:t>
                        </w:r>
                        <w:r>
                          <w:rPr>
                            <w:w w:val="105"/>
                            <w:sz w:val="16"/>
                          </w:rPr>
                          <w:t>podrán</w:t>
                        </w:r>
                        <w:r>
                          <w:rPr>
                            <w:spacing w:val="-2"/>
                            <w:w w:val="105"/>
                            <w:sz w:val="16"/>
                          </w:rPr>
                          <w:t> </w:t>
                        </w:r>
                        <w:r>
                          <w:rPr>
                            <w:w w:val="105"/>
                            <w:sz w:val="16"/>
                          </w:rPr>
                          <w:t>pasar</w:t>
                        </w:r>
                        <w:r>
                          <w:rPr>
                            <w:spacing w:val="-1"/>
                            <w:w w:val="105"/>
                            <w:sz w:val="16"/>
                          </w:rPr>
                          <w:t> </w:t>
                        </w:r>
                        <w:r>
                          <w:rPr>
                            <w:w w:val="105"/>
                            <w:sz w:val="16"/>
                          </w:rPr>
                          <w:t>redes</w:t>
                        </w:r>
                        <w:r>
                          <w:rPr>
                            <w:spacing w:val="-2"/>
                            <w:w w:val="105"/>
                            <w:sz w:val="16"/>
                          </w:rPr>
                          <w:t> </w:t>
                        </w:r>
                        <w:r>
                          <w:rPr>
                            <w:w w:val="105"/>
                            <w:sz w:val="16"/>
                          </w:rPr>
                          <w:t>de</w:t>
                        </w:r>
                        <w:r>
                          <w:rPr>
                            <w:spacing w:val="-3"/>
                            <w:w w:val="105"/>
                            <w:sz w:val="16"/>
                          </w:rPr>
                          <w:t> </w:t>
                        </w:r>
                        <w:r>
                          <w:rPr>
                            <w:w w:val="105"/>
                            <w:sz w:val="16"/>
                          </w:rPr>
                          <w:t>alta</w:t>
                        </w:r>
                        <w:r>
                          <w:rPr>
                            <w:spacing w:val="-1"/>
                            <w:w w:val="105"/>
                            <w:sz w:val="16"/>
                          </w:rPr>
                          <w:t> </w:t>
                        </w:r>
                        <w:r>
                          <w:rPr>
                            <w:w w:val="105"/>
                            <w:sz w:val="16"/>
                          </w:rPr>
                          <w:t>tensión.</w:t>
                        </w:r>
                        <w:r>
                          <w:rPr>
                            <w:spacing w:val="-2"/>
                            <w:w w:val="105"/>
                            <w:sz w:val="16"/>
                          </w:rPr>
                          <w:t> </w:t>
                        </w:r>
                        <w:r>
                          <w:rPr>
                            <w:w w:val="105"/>
                            <w:sz w:val="16"/>
                          </w:rPr>
                          <w:t>Deberán</w:t>
                        </w:r>
                        <w:r>
                          <w:rPr>
                            <w:spacing w:val="-3"/>
                            <w:w w:val="105"/>
                            <w:sz w:val="16"/>
                          </w:rPr>
                          <w:t> </w:t>
                        </w:r>
                        <w:r>
                          <w:rPr>
                            <w:w w:val="105"/>
                            <w:sz w:val="16"/>
                          </w:rPr>
                          <w:t>contar</w:t>
                        </w:r>
                        <w:r>
                          <w:rPr>
                            <w:spacing w:val="-1"/>
                            <w:w w:val="105"/>
                            <w:sz w:val="16"/>
                          </w:rPr>
                          <w:t> </w:t>
                        </w:r>
                        <w:r>
                          <w:rPr>
                            <w:w w:val="105"/>
                            <w:sz w:val="16"/>
                          </w:rPr>
                          <w:t>con</w:t>
                        </w:r>
                        <w:r>
                          <w:rPr>
                            <w:spacing w:val="-2"/>
                            <w:w w:val="105"/>
                            <w:sz w:val="16"/>
                          </w:rPr>
                          <w:t> </w:t>
                        </w:r>
                        <w:r>
                          <w:rPr>
                            <w:w w:val="105"/>
                            <w:sz w:val="16"/>
                          </w:rPr>
                          <w:t>los</w:t>
                        </w:r>
                        <w:r>
                          <w:rPr>
                            <w:spacing w:val="-2"/>
                            <w:w w:val="105"/>
                            <w:sz w:val="16"/>
                          </w:rPr>
                          <w:t> </w:t>
                        </w:r>
                        <w:r>
                          <w:rPr>
                            <w:w w:val="105"/>
                            <w:sz w:val="16"/>
                          </w:rPr>
                          <w:t>aislamientos</w:t>
                        </w:r>
                        <w:r>
                          <w:rPr>
                            <w:spacing w:val="-2"/>
                            <w:w w:val="105"/>
                            <w:sz w:val="16"/>
                          </w:rPr>
                          <w:t> </w:t>
                        </w:r>
                        <w:r>
                          <w:rPr>
                            <w:w w:val="105"/>
                            <w:sz w:val="16"/>
                          </w:rPr>
                          <w:t>de</w:t>
                        </w:r>
                        <w:r>
                          <w:rPr>
                            <w:spacing w:val="-2"/>
                            <w:w w:val="105"/>
                            <w:sz w:val="16"/>
                          </w:rPr>
                          <w:t> norma.</w:t>
                        </w:r>
                      </w:p>
                    </w:tc>
                    <w:tc>
                      <w:tcPr>
                        <w:tcW w:w="1084" w:type="dxa"/>
                      </w:tcPr>
                      <w:p>
                        <w:pPr>
                          <w:pStyle w:val="TableParagraph"/>
                          <w:rPr>
                            <w:rFonts w:ascii="Times New Roman"/>
                            <w:sz w:val="14"/>
                          </w:rPr>
                        </w:pPr>
                      </w:p>
                    </w:tc>
                  </w:tr>
                  <w:tr>
                    <w:trPr>
                      <w:trHeight w:val="416" w:hRule="atLeast"/>
                    </w:trPr>
                    <w:tc>
                      <w:tcPr>
                        <w:tcW w:w="1345" w:type="dxa"/>
                      </w:tcPr>
                      <w:p>
                        <w:pPr>
                          <w:pStyle w:val="TableParagraph"/>
                          <w:rPr>
                            <w:rFonts w:ascii="Times New Roman"/>
                            <w:sz w:val="16"/>
                          </w:rPr>
                        </w:pPr>
                      </w:p>
                    </w:tc>
                    <w:tc>
                      <w:tcPr>
                        <w:tcW w:w="3332" w:type="dxa"/>
                        <w:vMerge/>
                        <w:tcBorders>
                          <w:top w:val="nil"/>
                          <w:bottom w:val="single" w:sz="4" w:space="0" w:color="000000"/>
                        </w:tcBorders>
                      </w:tcPr>
                      <w:p>
                        <w:pPr>
                          <w:rPr>
                            <w:sz w:val="2"/>
                            <w:szCs w:val="2"/>
                          </w:rPr>
                        </w:pPr>
                      </w:p>
                    </w:tc>
                    <w:tc>
                      <w:tcPr>
                        <w:tcW w:w="7916" w:type="dxa"/>
                      </w:tcPr>
                      <w:p>
                        <w:pPr>
                          <w:pStyle w:val="TableParagraph"/>
                          <w:spacing w:before="8"/>
                          <w:ind w:left="70"/>
                          <w:rPr>
                            <w:sz w:val="16"/>
                          </w:rPr>
                        </w:pPr>
                        <w:r>
                          <w:rPr>
                            <w:w w:val="105"/>
                            <w:sz w:val="16"/>
                          </w:rPr>
                          <w:t>Se</w:t>
                        </w:r>
                        <w:r>
                          <w:rPr>
                            <w:spacing w:val="8"/>
                            <w:w w:val="105"/>
                            <w:sz w:val="16"/>
                          </w:rPr>
                          <w:t> </w:t>
                        </w:r>
                        <w:r>
                          <w:rPr>
                            <w:w w:val="105"/>
                            <w:sz w:val="16"/>
                          </w:rPr>
                          <w:t>recomienda</w:t>
                        </w:r>
                        <w:r>
                          <w:rPr>
                            <w:spacing w:val="9"/>
                            <w:w w:val="105"/>
                            <w:sz w:val="16"/>
                          </w:rPr>
                          <w:t> </w:t>
                        </w:r>
                        <w:r>
                          <w:rPr>
                            <w:w w:val="105"/>
                            <w:sz w:val="16"/>
                          </w:rPr>
                          <w:t>que</w:t>
                        </w:r>
                        <w:r>
                          <w:rPr>
                            <w:spacing w:val="9"/>
                            <w:w w:val="105"/>
                            <w:sz w:val="16"/>
                          </w:rPr>
                          <w:t> </w:t>
                        </w:r>
                        <w:r>
                          <w:rPr>
                            <w:w w:val="105"/>
                            <w:sz w:val="16"/>
                          </w:rPr>
                          <w:t>su</w:t>
                        </w:r>
                        <w:r>
                          <w:rPr>
                            <w:spacing w:val="9"/>
                            <w:w w:val="105"/>
                            <w:sz w:val="16"/>
                          </w:rPr>
                          <w:t> </w:t>
                        </w:r>
                        <w:r>
                          <w:rPr>
                            <w:w w:val="105"/>
                            <w:sz w:val="16"/>
                          </w:rPr>
                          <w:t>localización</w:t>
                        </w:r>
                        <w:r>
                          <w:rPr>
                            <w:spacing w:val="9"/>
                            <w:w w:val="105"/>
                            <w:sz w:val="16"/>
                          </w:rPr>
                          <w:t> </w:t>
                        </w:r>
                        <w:r>
                          <w:rPr>
                            <w:w w:val="105"/>
                            <w:sz w:val="16"/>
                          </w:rPr>
                          <w:t>sea</w:t>
                        </w:r>
                        <w:r>
                          <w:rPr>
                            <w:spacing w:val="9"/>
                            <w:w w:val="105"/>
                            <w:sz w:val="16"/>
                          </w:rPr>
                          <w:t> </w:t>
                        </w:r>
                        <w:r>
                          <w:rPr>
                            <w:w w:val="105"/>
                            <w:sz w:val="16"/>
                          </w:rPr>
                          <w:t>cerca</w:t>
                        </w:r>
                        <w:r>
                          <w:rPr>
                            <w:spacing w:val="9"/>
                            <w:w w:val="105"/>
                            <w:sz w:val="16"/>
                          </w:rPr>
                          <w:t> </w:t>
                        </w:r>
                        <w:r>
                          <w:rPr>
                            <w:w w:val="105"/>
                            <w:sz w:val="16"/>
                          </w:rPr>
                          <w:t>de</w:t>
                        </w:r>
                        <w:r>
                          <w:rPr>
                            <w:spacing w:val="9"/>
                            <w:w w:val="105"/>
                            <w:sz w:val="16"/>
                          </w:rPr>
                          <w:t> </w:t>
                        </w:r>
                        <w:r>
                          <w:rPr>
                            <w:w w:val="105"/>
                            <w:sz w:val="16"/>
                          </w:rPr>
                          <w:t>un</w:t>
                        </w:r>
                        <w:r>
                          <w:rPr>
                            <w:spacing w:val="9"/>
                            <w:w w:val="105"/>
                            <w:sz w:val="16"/>
                          </w:rPr>
                          <w:t> </w:t>
                        </w:r>
                        <w:r>
                          <w:rPr>
                            <w:w w:val="105"/>
                            <w:sz w:val="16"/>
                          </w:rPr>
                          <w:t>centro</w:t>
                        </w:r>
                        <w:r>
                          <w:rPr>
                            <w:spacing w:val="9"/>
                            <w:w w:val="105"/>
                            <w:sz w:val="16"/>
                          </w:rPr>
                          <w:t> </w:t>
                        </w:r>
                        <w:r>
                          <w:rPr>
                            <w:w w:val="105"/>
                            <w:sz w:val="16"/>
                          </w:rPr>
                          <w:t>educativo</w:t>
                        </w:r>
                        <w:r>
                          <w:rPr>
                            <w:spacing w:val="9"/>
                            <w:w w:val="105"/>
                            <w:sz w:val="16"/>
                          </w:rPr>
                          <w:t> </w:t>
                        </w:r>
                        <w:r>
                          <w:rPr>
                            <w:w w:val="105"/>
                            <w:sz w:val="16"/>
                          </w:rPr>
                          <w:t>existente,</w:t>
                        </w:r>
                        <w:r>
                          <w:rPr>
                            <w:spacing w:val="9"/>
                            <w:w w:val="105"/>
                            <w:sz w:val="16"/>
                          </w:rPr>
                          <w:t> </w:t>
                        </w:r>
                        <w:r>
                          <w:rPr>
                            <w:w w:val="105"/>
                            <w:sz w:val="16"/>
                          </w:rPr>
                          <w:t>de</w:t>
                        </w:r>
                        <w:r>
                          <w:rPr>
                            <w:spacing w:val="9"/>
                            <w:w w:val="105"/>
                            <w:sz w:val="16"/>
                          </w:rPr>
                          <w:t> </w:t>
                        </w:r>
                        <w:r>
                          <w:rPr>
                            <w:w w:val="105"/>
                            <w:sz w:val="16"/>
                          </w:rPr>
                          <w:t>tal</w:t>
                        </w:r>
                        <w:r>
                          <w:rPr>
                            <w:spacing w:val="10"/>
                            <w:w w:val="105"/>
                            <w:sz w:val="16"/>
                          </w:rPr>
                          <w:t> </w:t>
                        </w:r>
                        <w:r>
                          <w:rPr>
                            <w:w w:val="105"/>
                            <w:sz w:val="16"/>
                          </w:rPr>
                          <w:t>manera</w:t>
                        </w:r>
                        <w:r>
                          <w:rPr>
                            <w:spacing w:val="9"/>
                            <w:w w:val="105"/>
                            <w:sz w:val="16"/>
                          </w:rPr>
                          <w:t> </w:t>
                        </w:r>
                        <w:r>
                          <w:rPr>
                            <w:w w:val="105"/>
                            <w:sz w:val="16"/>
                          </w:rPr>
                          <w:t>que</w:t>
                        </w:r>
                        <w:r>
                          <w:rPr>
                            <w:spacing w:val="9"/>
                            <w:w w:val="105"/>
                            <w:sz w:val="16"/>
                          </w:rPr>
                          <w:t> </w:t>
                        </w:r>
                        <w:r>
                          <w:rPr>
                            <w:w w:val="105"/>
                            <w:sz w:val="16"/>
                          </w:rPr>
                          <w:t>este</w:t>
                        </w:r>
                        <w:r>
                          <w:rPr>
                            <w:spacing w:val="9"/>
                            <w:w w:val="105"/>
                            <w:sz w:val="16"/>
                          </w:rPr>
                          <w:t> </w:t>
                        </w:r>
                        <w:r>
                          <w:rPr>
                            <w:spacing w:val="-2"/>
                            <w:w w:val="105"/>
                            <w:sz w:val="16"/>
                          </w:rPr>
                          <w:t>espacio</w:t>
                        </w:r>
                      </w:p>
                      <w:p>
                        <w:pPr>
                          <w:pStyle w:val="TableParagraph"/>
                          <w:spacing w:line="180" w:lineRule="exact" w:before="13"/>
                          <w:ind w:left="70"/>
                          <w:rPr>
                            <w:sz w:val="16"/>
                          </w:rPr>
                        </w:pPr>
                        <w:r>
                          <w:rPr>
                            <w:w w:val="105"/>
                            <w:sz w:val="16"/>
                          </w:rPr>
                          <w:t>sea</w:t>
                        </w:r>
                        <w:r>
                          <w:rPr>
                            <w:spacing w:val="14"/>
                            <w:w w:val="105"/>
                            <w:sz w:val="16"/>
                          </w:rPr>
                          <w:t> </w:t>
                        </w:r>
                        <w:r>
                          <w:rPr>
                            <w:w w:val="105"/>
                            <w:sz w:val="16"/>
                          </w:rPr>
                          <w:t>aprovechado</w:t>
                        </w:r>
                        <w:r>
                          <w:rPr>
                            <w:spacing w:val="15"/>
                            <w:w w:val="105"/>
                            <w:sz w:val="16"/>
                          </w:rPr>
                          <w:t> </w:t>
                        </w:r>
                        <w:r>
                          <w:rPr>
                            <w:w w:val="105"/>
                            <w:sz w:val="16"/>
                          </w:rPr>
                          <w:t>por</w:t>
                        </w:r>
                        <w:r>
                          <w:rPr>
                            <w:spacing w:val="15"/>
                            <w:w w:val="105"/>
                            <w:sz w:val="16"/>
                          </w:rPr>
                          <w:t> </w:t>
                        </w:r>
                        <w:r>
                          <w:rPr>
                            <w:w w:val="105"/>
                            <w:sz w:val="16"/>
                          </w:rPr>
                          <w:t>esa</w:t>
                        </w:r>
                        <w:r>
                          <w:rPr>
                            <w:spacing w:val="15"/>
                            <w:w w:val="105"/>
                            <w:sz w:val="16"/>
                          </w:rPr>
                          <w:t> </w:t>
                        </w:r>
                        <w:r>
                          <w:rPr>
                            <w:w w:val="105"/>
                            <w:sz w:val="16"/>
                          </w:rPr>
                          <w:t>población,</w:t>
                        </w:r>
                        <w:r>
                          <w:rPr>
                            <w:spacing w:val="15"/>
                            <w:w w:val="105"/>
                            <w:sz w:val="16"/>
                          </w:rPr>
                          <w:t> </w:t>
                        </w:r>
                        <w:r>
                          <w:rPr>
                            <w:w w:val="105"/>
                            <w:sz w:val="16"/>
                          </w:rPr>
                          <w:t>sin</w:t>
                        </w:r>
                        <w:r>
                          <w:rPr>
                            <w:spacing w:val="14"/>
                            <w:w w:val="105"/>
                            <w:sz w:val="16"/>
                          </w:rPr>
                          <w:t> </w:t>
                        </w:r>
                        <w:r>
                          <w:rPr>
                            <w:w w:val="105"/>
                            <w:sz w:val="16"/>
                          </w:rPr>
                          <w:t>que</w:t>
                        </w:r>
                        <w:r>
                          <w:rPr>
                            <w:spacing w:val="16"/>
                            <w:w w:val="105"/>
                            <w:sz w:val="16"/>
                          </w:rPr>
                          <w:t> </w:t>
                        </w:r>
                        <w:r>
                          <w:rPr>
                            <w:w w:val="105"/>
                            <w:sz w:val="16"/>
                          </w:rPr>
                          <w:t>se</w:t>
                        </w:r>
                        <w:r>
                          <w:rPr>
                            <w:spacing w:val="14"/>
                            <w:w w:val="105"/>
                            <w:sz w:val="16"/>
                          </w:rPr>
                          <w:t> </w:t>
                        </w:r>
                        <w:r>
                          <w:rPr>
                            <w:w w:val="105"/>
                            <w:sz w:val="16"/>
                          </w:rPr>
                          <w:t>generen</w:t>
                        </w:r>
                        <w:r>
                          <w:rPr>
                            <w:spacing w:val="14"/>
                            <w:w w:val="105"/>
                            <w:sz w:val="16"/>
                          </w:rPr>
                          <w:t> </w:t>
                        </w:r>
                        <w:r>
                          <w:rPr>
                            <w:spacing w:val="-2"/>
                            <w:w w:val="105"/>
                            <w:sz w:val="16"/>
                          </w:rPr>
                          <w:t>riesgos.</w:t>
                        </w:r>
                      </w:p>
                    </w:tc>
                    <w:tc>
                      <w:tcPr>
                        <w:tcW w:w="1084" w:type="dxa"/>
                      </w:tcPr>
                      <w:p>
                        <w:pPr>
                          <w:pStyle w:val="TableParagraph"/>
                          <w:rPr>
                            <w:rFonts w:ascii="Times New Roman"/>
                            <w:sz w:val="16"/>
                          </w:rPr>
                        </w:pPr>
                      </w:p>
                    </w:tc>
                  </w:tr>
                  <w:tr>
                    <w:trPr>
                      <w:trHeight w:val="831" w:hRule="atLeast"/>
                    </w:trPr>
                    <w:tc>
                      <w:tcPr>
                        <w:tcW w:w="1345" w:type="dxa"/>
                        <w:tcBorders>
                          <w:bottom w:val="single" w:sz="4" w:space="0" w:color="000000"/>
                        </w:tcBorders>
                      </w:tcPr>
                      <w:p>
                        <w:pPr>
                          <w:pStyle w:val="TableParagraph"/>
                          <w:rPr>
                            <w:rFonts w:ascii="Times New Roman"/>
                            <w:sz w:val="16"/>
                          </w:rPr>
                        </w:pPr>
                      </w:p>
                    </w:tc>
                    <w:tc>
                      <w:tcPr>
                        <w:tcW w:w="3332" w:type="dxa"/>
                        <w:vMerge/>
                        <w:tcBorders>
                          <w:top w:val="nil"/>
                          <w:bottom w:val="single" w:sz="4" w:space="0" w:color="000000"/>
                        </w:tcBorders>
                      </w:tcPr>
                      <w:p>
                        <w:pPr>
                          <w:rPr>
                            <w:sz w:val="2"/>
                            <w:szCs w:val="2"/>
                          </w:rPr>
                        </w:pPr>
                      </w:p>
                    </w:tc>
                    <w:tc>
                      <w:tcPr>
                        <w:tcW w:w="7916" w:type="dxa"/>
                        <w:tcBorders>
                          <w:bottom w:val="single" w:sz="4" w:space="0" w:color="000000"/>
                        </w:tcBorders>
                      </w:tcPr>
                      <w:p>
                        <w:pPr>
                          <w:pStyle w:val="TableParagraph"/>
                          <w:spacing w:line="254" w:lineRule="auto" w:before="8"/>
                          <w:ind w:left="70" w:right="117"/>
                          <w:jc w:val="both"/>
                          <w:rPr>
                            <w:sz w:val="16"/>
                          </w:rPr>
                        </w:pPr>
                        <w:r>
                          <w:rPr>
                            <w:w w:val="105"/>
                            <w:sz w:val="16"/>
                          </w:rPr>
                          <w:t>El</w:t>
                        </w:r>
                        <w:r>
                          <w:rPr>
                            <w:w w:val="105"/>
                            <w:sz w:val="16"/>
                          </w:rPr>
                          <w:t> lote</w:t>
                        </w:r>
                        <w:r>
                          <w:rPr>
                            <w:w w:val="105"/>
                            <w:sz w:val="16"/>
                          </w:rPr>
                          <w:t> o</w:t>
                        </w:r>
                        <w:r>
                          <w:rPr>
                            <w:w w:val="105"/>
                            <w:sz w:val="16"/>
                          </w:rPr>
                          <w:t> terreno</w:t>
                        </w:r>
                        <w:r>
                          <w:rPr>
                            <w:w w:val="105"/>
                            <w:sz w:val="16"/>
                          </w:rPr>
                          <w:t> destinado</w:t>
                        </w:r>
                        <w:r>
                          <w:rPr>
                            <w:w w:val="105"/>
                            <w:sz w:val="16"/>
                          </w:rPr>
                          <w:t> al</w:t>
                        </w:r>
                        <w:r>
                          <w:rPr>
                            <w:w w:val="105"/>
                            <w:sz w:val="16"/>
                          </w:rPr>
                          <w:t> Parque</w:t>
                        </w:r>
                        <w:r>
                          <w:rPr>
                            <w:w w:val="105"/>
                            <w:sz w:val="16"/>
                          </w:rPr>
                          <w:t> deberá</w:t>
                        </w:r>
                        <w:r>
                          <w:rPr>
                            <w:w w:val="105"/>
                            <w:sz w:val="16"/>
                          </w:rPr>
                          <w:t> contar</w:t>
                        </w:r>
                        <w:r>
                          <w:rPr>
                            <w:w w:val="105"/>
                            <w:sz w:val="16"/>
                          </w:rPr>
                          <w:t> una</w:t>
                        </w:r>
                        <w:r>
                          <w:rPr>
                            <w:w w:val="105"/>
                            <w:sz w:val="16"/>
                          </w:rPr>
                          <w:t> área</w:t>
                        </w:r>
                        <w:r>
                          <w:rPr>
                            <w:w w:val="105"/>
                            <w:sz w:val="16"/>
                          </w:rPr>
                          <w:t> útil</w:t>
                        </w:r>
                        <w:r>
                          <w:rPr>
                            <w:w w:val="105"/>
                            <w:sz w:val="16"/>
                          </w:rPr>
                          <w:t> entre</w:t>
                        </w:r>
                        <w:r>
                          <w:rPr>
                            <w:w w:val="105"/>
                            <w:sz w:val="16"/>
                          </w:rPr>
                          <w:t> 170</w:t>
                        </w:r>
                        <w:r>
                          <w:rPr>
                            <w:w w:val="105"/>
                            <w:sz w:val="16"/>
                          </w:rPr>
                          <w:t> y</w:t>
                        </w:r>
                        <w:r>
                          <w:rPr>
                            <w:w w:val="105"/>
                            <w:sz w:val="16"/>
                          </w:rPr>
                          <w:t> 200</w:t>
                        </w:r>
                        <w:r>
                          <w:rPr>
                            <w:w w:val="105"/>
                            <w:sz w:val="16"/>
                          </w:rPr>
                          <w:t> m²</w:t>
                        </w:r>
                        <w:r>
                          <w:rPr>
                            <w:w w:val="105"/>
                            <w:sz w:val="16"/>
                          </w:rPr>
                          <w:t> como</w:t>
                        </w:r>
                        <w:r>
                          <w:rPr>
                            <w:w w:val="105"/>
                            <w:sz w:val="16"/>
                          </w:rPr>
                          <w:t> mínimo,</w:t>
                        </w:r>
                        <w:r>
                          <w:rPr>
                            <w:w w:val="105"/>
                            <w:sz w:val="16"/>
                          </w:rPr>
                          <w:t> con</w:t>
                        </w:r>
                        <w:r>
                          <w:rPr>
                            <w:w w:val="105"/>
                            <w:sz w:val="16"/>
                          </w:rPr>
                          <w:t> un</w:t>
                        </w:r>
                        <w:r>
                          <w:rPr>
                            <w:spacing w:val="80"/>
                            <w:w w:val="105"/>
                            <w:sz w:val="16"/>
                          </w:rPr>
                          <w:t> </w:t>
                        </w:r>
                        <w:r>
                          <w:rPr>
                            <w:w w:val="105"/>
                            <w:sz w:val="16"/>
                          </w:rPr>
                          <w:t>frente</w:t>
                        </w:r>
                        <w:r>
                          <w:rPr>
                            <w:spacing w:val="11"/>
                            <w:w w:val="105"/>
                            <w:sz w:val="16"/>
                          </w:rPr>
                          <w:t> </w:t>
                        </w:r>
                        <w:r>
                          <w:rPr>
                            <w:w w:val="105"/>
                            <w:sz w:val="16"/>
                          </w:rPr>
                          <w:t>que</w:t>
                        </w:r>
                        <w:r>
                          <w:rPr>
                            <w:spacing w:val="11"/>
                            <w:w w:val="105"/>
                            <w:sz w:val="16"/>
                          </w:rPr>
                          <w:t> </w:t>
                        </w:r>
                        <w:r>
                          <w:rPr>
                            <w:w w:val="105"/>
                            <w:sz w:val="16"/>
                          </w:rPr>
                          <w:t>puede</w:t>
                        </w:r>
                        <w:r>
                          <w:rPr>
                            <w:spacing w:val="12"/>
                            <w:w w:val="105"/>
                            <w:sz w:val="16"/>
                          </w:rPr>
                          <w:t> </w:t>
                        </w:r>
                        <w:r>
                          <w:rPr>
                            <w:w w:val="105"/>
                            <w:sz w:val="16"/>
                          </w:rPr>
                          <w:t>oscilar</w:t>
                        </w:r>
                        <w:r>
                          <w:rPr>
                            <w:spacing w:val="11"/>
                            <w:w w:val="105"/>
                            <w:sz w:val="16"/>
                          </w:rPr>
                          <w:t> </w:t>
                        </w:r>
                        <w:r>
                          <w:rPr>
                            <w:w w:val="105"/>
                            <w:sz w:val="16"/>
                          </w:rPr>
                          <w:t>entre</w:t>
                        </w:r>
                        <w:r>
                          <w:rPr>
                            <w:spacing w:val="11"/>
                            <w:w w:val="105"/>
                            <w:sz w:val="16"/>
                          </w:rPr>
                          <w:t> </w:t>
                        </w:r>
                        <w:r>
                          <w:rPr>
                            <w:w w:val="105"/>
                            <w:sz w:val="16"/>
                          </w:rPr>
                          <w:t>8</w:t>
                        </w:r>
                        <w:r>
                          <w:rPr>
                            <w:spacing w:val="11"/>
                            <w:w w:val="105"/>
                            <w:sz w:val="16"/>
                          </w:rPr>
                          <w:t> </w:t>
                        </w:r>
                        <w:r>
                          <w:rPr>
                            <w:w w:val="105"/>
                            <w:sz w:val="16"/>
                          </w:rPr>
                          <w:t>y</w:t>
                        </w:r>
                        <w:r>
                          <w:rPr>
                            <w:spacing w:val="12"/>
                            <w:w w:val="105"/>
                            <w:sz w:val="16"/>
                          </w:rPr>
                          <w:t> </w:t>
                        </w:r>
                        <w:r>
                          <w:rPr>
                            <w:w w:val="105"/>
                            <w:sz w:val="16"/>
                          </w:rPr>
                          <w:t>10</w:t>
                        </w:r>
                        <w:r>
                          <w:rPr>
                            <w:spacing w:val="11"/>
                            <w:w w:val="105"/>
                            <w:sz w:val="16"/>
                          </w:rPr>
                          <w:t> </w:t>
                        </w:r>
                        <w:r>
                          <w:rPr>
                            <w:w w:val="105"/>
                            <w:sz w:val="16"/>
                          </w:rPr>
                          <w:t>metros</w:t>
                        </w:r>
                        <w:r>
                          <w:rPr>
                            <w:spacing w:val="11"/>
                            <w:w w:val="105"/>
                            <w:sz w:val="16"/>
                          </w:rPr>
                          <w:t> </w:t>
                        </w:r>
                        <w:r>
                          <w:rPr>
                            <w:w w:val="105"/>
                            <w:sz w:val="16"/>
                          </w:rPr>
                          <w:t>con</w:t>
                        </w:r>
                        <w:r>
                          <w:rPr>
                            <w:spacing w:val="11"/>
                            <w:w w:val="105"/>
                            <w:sz w:val="16"/>
                          </w:rPr>
                          <w:t> </w:t>
                        </w:r>
                        <w:r>
                          <w:rPr>
                            <w:w w:val="105"/>
                            <w:sz w:val="16"/>
                          </w:rPr>
                          <w:t>un</w:t>
                        </w:r>
                        <w:r>
                          <w:rPr>
                            <w:spacing w:val="11"/>
                            <w:w w:val="105"/>
                            <w:sz w:val="16"/>
                          </w:rPr>
                          <w:t> </w:t>
                        </w:r>
                        <w:r>
                          <w:rPr>
                            <w:w w:val="105"/>
                            <w:sz w:val="16"/>
                          </w:rPr>
                          <w:t>fondo</w:t>
                        </w:r>
                        <w:r>
                          <w:rPr>
                            <w:spacing w:val="11"/>
                            <w:w w:val="105"/>
                            <w:sz w:val="16"/>
                          </w:rPr>
                          <w:t> </w:t>
                        </w:r>
                        <w:r>
                          <w:rPr>
                            <w:w w:val="105"/>
                            <w:sz w:val="16"/>
                          </w:rPr>
                          <w:t>18</w:t>
                        </w:r>
                        <w:r>
                          <w:rPr>
                            <w:spacing w:val="11"/>
                            <w:w w:val="105"/>
                            <w:sz w:val="16"/>
                          </w:rPr>
                          <w:t> </w:t>
                        </w:r>
                        <w:r>
                          <w:rPr>
                            <w:w w:val="105"/>
                            <w:sz w:val="16"/>
                          </w:rPr>
                          <w:t>a</w:t>
                        </w:r>
                        <w:r>
                          <w:rPr>
                            <w:spacing w:val="12"/>
                            <w:w w:val="105"/>
                            <w:sz w:val="16"/>
                          </w:rPr>
                          <w:t> </w:t>
                        </w:r>
                        <w:r>
                          <w:rPr>
                            <w:w w:val="105"/>
                            <w:sz w:val="16"/>
                          </w:rPr>
                          <w:t>20</w:t>
                        </w:r>
                        <w:r>
                          <w:rPr>
                            <w:spacing w:val="12"/>
                            <w:w w:val="105"/>
                            <w:sz w:val="16"/>
                          </w:rPr>
                          <w:t> </w:t>
                        </w:r>
                        <w:r>
                          <w:rPr>
                            <w:w w:val="105"/>
                            <w:sz w:val="16"/>
                          </w:rPr>
                          <w:t>metros.</w:t>
                        </w:r>
                        <w:r>
                          <w:rPr>
                            <w:spacing w:val="11"/>
                            <w:w w:val="105"/>
                            <w:sz w:val="16"/>
                          </w:rPr>
                          <w:t> </w:t>
                        </w:r>
                        <w:r>
                          <w:rPr>
                            <w:w w:val="105"/>
                            <w:sz w:val="16"/>
                          </w:rPr>
                          <w:t>Dentro</w:t>
                        </w:r>
                        <w:r>
                          <w:rPr>
                            <w:spacing w:val="11"/>
                            <w:w w:val="105"/>
                            <w:sz w:val="16"/>
                          </w:rPr>
                          <w:t> </w:t>
                        </w:r>
                        <w:r>
                          <w:rPr>
                            <w:w w:val="105"/>
                            <w:sz w:val="16"/>
                          </w:rPr>
                          <w:t>del</w:t>
                        </w:r>
                        <w:r>
                          <w:rPr>
                            <w:spacing w:val="11"/>
                            <w:w w:val="105"/>
                            <w:sz w:val="16"/>
                          </w:rPr>
                          <w:t> </w:t>
                        </w:r>
                        <w:r>
                          <w:rPr>
                            <w:w w:val="105"/>
                            <w:sz w:val="16"/>
                          </w:rPr>
                          <w:t>cálculo</w:t>
                        </w:r>
                        <w:r>
                          <w:rPr>
                            <w:spacing w:val="11"/>
                            <w:w w:val="105"/>
                            <w:sz w:val="16"/>
                          </w:rPr>
                          <w:t> </w:t>
                        </w:r>
                        <w:r>
                          <w:rPr>
                            <w:w w:val="105"/>
                            <w:sz w:val="16"/>
                          </w:rPr>
                          <w:t>de</w:t>
                        </w:r>
                        <w:r>
                          <w:rPr>
                            <w:spacing w:val="12"/>
                            <w:w w:val="105"/>
                            <w:sz w:val="16"/>
                          </w:rPr>
                          <w:t> </w:t>
                        </w:r>
                        <w:r>
                          <w:rPr>
                            <w:w w:val="105"/>
                            <w:sz w:val="16"/>
                          </w:rPr>
                          <w:t>las</w:t>
                        </w:r>
                        <w:r>
                          <w:rPr>
                            <w:spacing w:val="12"/>
                            <w:w w:val="105"/>
                            <w:sz w:val="16"/>
                          </w:rPr>
                          <w:t> </w:t>
                        </w:r>
                        <w:r>
                          <w:rPr>
                            <w:w w:val="105"/>
                            <w:sz w:val="16"/>
                          </w:rPr>
                          <w:t>áreas</w:t>
                        </w:r>
                        <w:r>
                          <w:rPr>
                            <w:spacing w:val="11"/>
                            <w:w w:val="105"/>
                            <w:sz w:val="16"/>
                          </w:rPr>
                          <w:t> </w:t>
                        </w:r>
                        <w:r>
                          <w:rPr>
                            <w:w w:val="105"/>
                            <w:sz w:val="16"/>
                          </w:rPr>
                          <w:t>no</w:t>
                        </w:r>
                        <w:r>
                          <w:rPr>
                            <w:spacing w:val="40"/>
                            <w:w w:val="105"/>
                            <w:sz w:val="16"/>
                          </w:rPr>
                          <w:t> </w:t>
                        </w:r>
                        <w:r>
                          <w:rPr>
                            <w:w w:val="105"/>
                            <w:sz w:val="16"/>
                          </w:rPr>
                          <w:t>se debe incluir las zonas de aislamiento a cuerpos de agua tales como rondas de río o las franjas de protección</w:t>
                        </w:r>
                      </w:p>
                      <w:p>
                        <w:pPr>
                          <w:pStyle w:val="TableParagraph"/>
                          <w:spacing w:line="180" w:lineRule="exact" w:before="2"/>
                          <w:ind w:left="70"/>
                          <w:jc w:val="both"/>
                          <w:rPr>
                            <w:sz w:val="16"/>
                          </w:rPr>
                        </w:pPr>
                        <w:r>
                          <w:rPr>
                            <w:w w:val="105"/>
                            <w:sz w:val="16"/>
                          </w:rPr>
                          <w:t>ambiental.</w:t>
                        </w:r>
                        <w:r>
                          <w:rPr>
                            <w:spacing w:val="15"/>
                            <w:w w:val="105"/>
                            <w:sz w:val="16"/>
                          </w:rPr>
                          <w:t> </w:t>
                        </w:r>
                        <w:r>
                          <w:rPr>
                            <w:w w:val="105"/>
                            <w:sz w:val="16"/>
                          </w:rPr>
                          <w:t>Se</w:t>
                        </w:r>
                        <w:r>
                          <w:rPr>
                            <w:spacing w:val="13"/>
                            <w:w w:val="105"/>
                            <w:sz w:val="16"/>
                          </w:rPr>
                          <w:t> </w:t>
                        </w:r>
                        <w:r>
                          <w:rPr>
                            <w:w w:val="105"/>
                            <w:sz w:val="16"/>
                          </w:rPr>
                          <w:t>debe</w:t>
                        </w:r>
                        <w:r>
                          <w:rPr>
                            <w:spacing w:val="12"/>
                            <w:w w:val="105"/>
                            <w:sz w:val="16"/>
                          </w:rPr>
                          <w:t> </w:t>
                        </w:r>
                        <w:r>
                          <w:rPr>
                            <w:w w:val="105"/>
                            <w:sz w:val="16"/>
                          </w:rPr>
                          <w:t>garantizar</w:t>
                        </w:r>
                        <w:r>
                          <w:rPr>
                            <w:spacing w:val="14"/>
                            <w:w w:val="105"/>
                            <w:sz w:val="16"/>
                          </w:rPr>
                          <w:t> </w:t>
                        </w:r>
                        <w:r>
                          <w:rPr>
                            <w:w w:val="105"/>
                            <w:sz w:val="16"/>
                          </w:rPr>
                          <w:t>el</w:t>
                        </w:r>
                        <w:r>
                          <w:rPr>
                            <w:spacing w:val="15"/>
                            <w:w w:val="105"/>
                            <w:sz w:val="16"/>
                          </w:rPr>
                          <w:t> </w:t>
                        </w:r>
                        <w:r>
                          <w:rPr>
                            <w:w w:val="105"/>
                            <w:sz w:val="16"/>
                          </w:rPr>
                          <w:t>área</w:t>
                        </w:r>
                        <w:r>
                          <w:rPr>
                            <w:spacing w:val="14"/>
                            <w:w w:val="105"/>
                            <w:sz w:val="16"/>
                          </w:rPr>
                          <w:t> </w:t>
                        </w:r>
                        <w:r>
                          <w:rPr>
                            <w:w w:val="105"/>
                            <w:sz w:val="16"/>
                          </w:rPr>
                          <w:t>útil</w:t>
                        </w:r>
                        <w:r>
                          <w:rPr>
                            <w:spacing w:val="13"/>
                            <w:w w:val="105"/>
                            <w:sz w:val="16"/>
                          </w:rPr>
                          <w:t> </w:t>
                        </w:r>
                        <w:r>
                          <w:rPr>
                            <w:spacing w:val="-2"/>
                            <w:w w:val="105"/>
                            <w:sz w:val="16"/>
                          </w:rPr>
                          <w:t>mínima.</w:t>
                        </w:r>
                      </w:p>
                    </w:tc>
                    <w:tc>
                      <w:tcPr>
                        <w:tcW w:w="1084" w:type="dxa"/>
                        <w:tcBorders>
                          <w:bottom w:val="single" w:sz="4" w:space="0" w:color="000000"/>
                        </w:tcBorders>
                      </w:tcPr>
                      <w:p>
                        <w:pPr>
                          <w:pStyle w:val="TableParagraph"/>
                          <w:rPr>
                            <w:rFonts w:ascii="Times New Roman"/>
                            <w:sz w:val="16"/>
                          </w:rPr>
                        </w:pPr>
                      </w:p>
                    </w:tc>
                  </w:tr>
                  <w:tr>
                    <w:trPr>
                      <w:trHeight w:val="575" w:hRule="atLeast"/>
                    </w:trPr>
                    <w:tc>
                      <w:tcPr>
                        <w:tcW w:w="1345" w:type="dxa"/>
                        <w:tcBorders>
                          <w:top w:val="single" w:sz="4" w:space="0" w:color="000000"/>
                        </w:tcBorders>
                      </w:tcPr>
                      <w:p>
                        <w:pPr>
                          <w:pStyle w:val="TableParagraph"/>
                          <w:rPr>
                            <w:rFonts w:ascii="Times New Roman"/>
                            <w:sz w:val="16"/>
                          </w:rPr>
                        </w:pPr>
                      </w:p>
                    </w:tc>
                    <w:tc>
                      <w:tcPr>
                        <w:tcW w:w="3332" w:type="dxa"/>
                        <w:vMerge w:val="restart"/>
                        <w:tcBorders>
                          <w:top w:val="single" w:sz="4" w:space="0" w:color="000000"/>
                        </w:tcBorders>
                      </w:tcPr>
                      <w:p>
                        <w:pPr>
                          <w:pStyle w:val="TableParagraph"/>
                          <w:spacing w:line="254" w:lineRule="auto" w:before="122"/>
                          <w:ind w:left="141" w:right="67"/>
                          <w:jc w:val="both"/>
                          <w:rPr>
                            <w:sz w:val="16"/>
                          </w:rPr>
                        </w:pPr>
                        <w:r>
                          <w:rPr>
                            <w:w w:val="105"/>
                            <w:sz w:val="16"/>
                          </w:rPr>
                          <w:t>Debe</w:t>
                        </w:r>
                        <w:r>
                          <w:rPr>
                            <w:w w:val="105"/>
                            <w:sz w:val="16"/>
                          </w:rPr>
                          <w:t> ser</w:t>
                        </w:r>
                        <w:r>
                          <w:rPr>
                            <w:w w:val="105"/>
                            <w:sz w:val="16"/>
                          </w:rPr>
                          <w:t> un</w:t>
                        </w:r>
                        <w:r>
                          <w:rPr>
                            <w:w w:val="105"/>
                            <w:sz w:val="16"/>
                          </w:rPr>
                          <w:t> elemento</w:t>
                        </w:r>
                        <w:r>
                          <w:rPr>
                            <w:w w:val="105"/>
                            <w:sz w:val="16"/>
                          </w:rPr>
                          <w:t> de</w:t>
                        </w:r>
                        <w:r>
                          <w:rPr>
                            <w:w w:val="105"/>
                            <w:sz w:val="16"/>
                          </w:rPr>
                          <w:t> aislamiento</w:t>
                        </w:r>
                        <w:r>
                          <w:rPr>
                            <w:w w:val="105"/>
                            <w:sz w:val="16"/>
                          </w:rPr>
                          <w:t> y</w:t>
                        </w:r>
                        <w:r>
                          <w:rPr>
                            <w:spacing w:val="40"/>
                            <w:w w:val="105"/>
                            <w:sz w:val="16"/>
                          </w:rPr>
                          <w:t> </w:t>
                        </w:r>
                        <w:r>
                          <w:rPr>
                            <w:w w:val="105"/>
                            <w:sz w:val="16"/>
                          </w:rPr>
                          <w:t>protección</w:t>
                        </w:r>
                        <w:r>
                          <w:rPr>
                            <w:w w:val="105"/>
                            <w:sz w:val="16"/>
                          </w:rPr>
                          <w:t> de</w:t>
                        </w:r>
                        <w:r>
                          <w:rPr>
                            <w:w w:val="105"/>
                            <w:sz w:val="16"/>
                          </w:rPr>
                          <w:t> los</w:t>
                        </w:r>
                        <w:r>
                          <w:rPr>
                            <w:w w:val="105"/>
                            <w:sz w:val="16"/>
                          </w:rPr>
                          <w:t> niños</w:t>
                        </w:r>
                        <w:r>
                          <w:rPr>
                            <w:w w:val="105"/>
                            <w:sz w:val="16"/>
                          </w:rPr>
                          <w:t> y</w:t>
                        </w:r>
                        <w:r>
                          <w:rPr>
                            <w:w w:val="105"/>
                            <w:sz w:val="16"/>
                          </w:rPr>
                          <w:t> niñas</w:t>
                        </w:r>
                        <w:r>
                          <w:rPr>
                            <w:w w:val="105"/>
                            <w:sz w:val="16"/>
                          </w:rPr>
                          <w:t> durante</w:t>
                        </w:r>
                        <w:r>
                          <w:rPr>
                            <w:w w:val="105"/>
                            <w:sz w:val="16"/>
                          </w:rPr>
                          <w:t> su</w:t>
                        </w:r>
                        <w:r>
                          <w:rPr>
                            <w:spacing w:val="40"/>
                            <w:w w:val="105"/>
                            <w:sz w:val="16"/>
                          </w:rPr>
                          <w:t> </w:t>
                        </w:r>
                        <w:r>
                          <w:rPr>
                            <w:w w:val="105"/>
                            <w:sz w:val="16"/>
                          </w:rPr>
                          <w:t>estancia</w:t>
                        </w:r>
                        <w:r>
                          <w:rPr>
                            <w:w w:val="105"/>
                            <w:sz w:val="16"/>
                          </w:rPr>
                          <w:t> en</w:t>
                        </w:r>
                        <w:r>
                          <w:rPr>
                            <w:w w:val="105"/>
                            <w:sz w:val="16"/>
                          </w:rPr>
                          <w:t> las</w:t>
                        </w:r>
                        <w:r>
                          <w:rPr>
                            <w:w w:val="105"/>
                            <w:sz w:val="16"/>
                          </w:rPr>
                          <w:t> áreas</w:t>
                        </w:r>
                        <w:r>
                          <w:rPr>
                            <w:w w:val="105"/>
                            <w:sz w:val="16"/>
                          </w:rPr>
                          <w:t> de</w:t>
                        </w:r>
                        <w:r>
                          <w:rPr>
                            <w:w w:val="105"/>
                            <w:sz w:val="16"/>
                          </w:rPr>
                          <w:t> juego.</w:t>
                        </w:r>
                        <w:r>
                          <w:rPr>
                            <w:w w:val="105"/>
                            <w:sz w:val="16"/>
                          </w:rPr>
                          <w:t> Estos</w:t>
                        </w:r>
                        <w:r>
                          <w:rPr>
                            <w:spacing w:val="40"/>
                            <w:w w:val="105"/>
                            <w:sz w:val="16"/>
                          </w:rPr>
                          <w:t> </w:t>
                        </w:r>
                        <w:r>
                          <w:rPr>
                            <w:w w:val="105"/>
                            <w:sz w:val="16"/>
                          </w:rPr>
                          <w:t>elementos</w:t>
                        </w:r>
                        <w:r>
                          <w:rPr>
                            <w:w w:val="105"/>
                            <w:sz w:val="16"/>
                          </w:rPr>
                          <w:t> podrán</w:t>
                        </w:r>
                        <w:r>
                          <w:rPr>
                            <w:w w:val="105"/>
                            <w:sz w:val="16"/>
                          </w:rPr>
                          <w:t> ser</w:t>
                        </w:r>
                        <w:r>
                          <w:rPr>
                            <w:w w:val="105"/>
                            <w:sz w:val="16"/>
                          </w:rPr>
                          <w:t> perimetrales</w:t>
                        </w:r>
                        <w:r>
                          <w:rPr>
                            <w:w w:val="105"/>
                            <w:sz w:val="16"/>
                          </w:rPr>
                          <w:t> al</w:t>
                        </w:r>
                        <w:r>
                          <w:rPr>
                            <w:w w:val="105"/>
                            <w:sz w:val="16"/>
                          </w:rPr>
                          <w:t> área</w:t>
                        </w:r>
                        <w:r>
                          <w:rPr>
                            <w:spacing w:val="40"/>
                            <w:w w:val="105"/>
                            <w:sz w:val="16"/>
                          </w:rPr>
                          <w:t> </w:t>
                        </w:r>
                        <w:r>
                          <w:rPr>
                            <w:w w:val="105"/>
                            <w:sz w:val="16"/>
                          </w:rPr>
                          <w:t>total</w:t>
                        </w:r>
                        <w:r>
                          <w:rPr>
                            <w:w w:val="105"/>
                            <w:sz w:val="16"/>
                          </w:rPr>
                          <w:t> del</w:t>
                        </w:r>
                        <w:r>
                          <w:rPr>
                            <w:w w:val="105"/>
                            <w:sz w:val="16"/>
                          </w:rPr>
                          <w:t> parque,</w:t>
                        </w:r>
                        <w:r>
                          <w:rPr>
                            <w:w w:val="105"/>
                            <w:sz w:val="16"/>
                          </w:rPr>
                          <w:t> o</w:t>
                        </w:r>
                        <w:r>
                          <w:rPr>
                            <w:w w:val="105"/>
                            <w:sz w:val="16"/>
                          </w:rPr>
                          <w:t> bien</w:t>
                        </w:r>
                        <w:r>
                          <w:rPr>
                            <w:w w:val="105"/>
                            <w:sz w:val="16"/>
                          </w:rPr>
                          <w:t> en</w:t>
                        </w:r>
                        <w:r>
                          <w:rPr>
                            <w:w w:val="105"/>
                            <w:sz w:val="16"/>
                          </w:rPr>
                          <w:t> cada</w:t>
                        </w:r>
                        <w:r>
                          <w:rPr>
                            <w:w w:val="105"/>
                            <w:sz w:val="16"/>
                          </w:rPr>
                          <w:t> una</w:t>
                        </w:r>
                        <w:r>
                          <w:rPr>
                            <w:w w:val="105"/>
                            <w:sz w:val="16"/>
                          </w:rPr>
                          <w:t> de</w:t>
                        </w:r>
                        <w:r>
                          <w:rPr>
                            <w:w w:val="105"/>
                            <w:sz w:val="16"/>
                          </w:rPr>
                          <w:t> las</w:t>
                        </w:r>
                        <w:r>
                          <w:rPr>
                            <w:spacing w:val="40"/>
                            <w:w w:val="105"/>
                            <w:sz w:val="16"/>
                          </w:rPr>
                          <w:t> </w:t>
                        </w:r>
                        <w:r>
                          <w:rPr>
                            <w:w w:val="105"/>
                            <w:sz w:val="16"/>
                          </w:rPr>
                          <w:t>islas</w:t>
                        </w:r>
                        <w:r>
                          <w:rPr>
                            <w:w w:val="105"/>
                            <w:sz w:val="16"/>
                          </w:rPr>
                          <w:t> de</w:t>
                        </w:r>
                        <w:r>
                          <w:rPr>
                            <w:w w:val="105"/>
                            <w:sz w:val="16"/>
                          </w:rPr>
                          <w:t> juego.</w:t>
                        </w:r>
                        <w:r>
                          <w:rPr>
                            <w:w w:val="105"/>
                            <w:sz w:val="16"/>
                          </w:rPr>
                          <w:t> En</w:t>
                        </w:r>
                        <w:r>
                          <w:rPr>
                            <w:w w:val="105"/>
                            <w:sz w:val="16"/>
                          </w:rPr>
                          <w:t> cualquier</w:t>
                        </w:r>
                        <w:r>
                          <w:rPr>
                            <w:w w:val="105"/>
                            <w:sz w:val="16"/>
                          </w:rPr>
                          <w:t> caso</w:t>
                        </w:r>
                        <w:r>
                          <w:rPr>
                            <w:w w:val="105"/>
                            <w:sz w:val="16"/>
                          </w:rPr>
                          <w:t> deberán</w:t>
                        </w:r>
                        <w:r>
                          <w:rPr>
                            <w:spacing w:val="40"/>
                            <w:w w:val="105"/>
                            <w:sz w:val="16"/>
                          </w:rPr>
                          <w:t> </w:t>
                        </w:r>
                        <w:r>
                          <w:rPr>
                            <w:w w:val="105"/>
                            <w:sz w:val="16"/>
                          </w:rPr>
                          <w:t>garantizar la transparencia visual.</w:t>
                        </w:r>
                      </w:p>
                    </w:tc>
                    <w:tc>
                      <w:tcPr>
                        <w:tcW w:w="7916" w:type="dxa"/>
                        <w:tcBorders>
                          <w:top w:val="single" w:sz="4" w:space="0" w:color="000000"/>
                        </w:tcBorders>
                      </w:tcPr>
                      <w:p>
                        <w:pPr>
                          <w:pStyle w:val="TableParagraph"/>
                          <w:spacing w:line="254" w:lineRule="auto" w:before="8"/>
                          <w:ind w:left="70"/>
                          <w:rPr>
                            <w:sz w:val="16"/>
                          </w:rPr>
                        </w:pPr>
                        <w:r>
                          <w:rPr>
                            <w:w w:val="105"/>
                            <w:sz w:val="16"/>
                          </w:rPr>
                          <w:t>Se</w:t>
                        </w:r>
                        <w:r>
                          <w:rPr>
                            <w:spacing w:val="36"/>
                            <w:w w:val="105"/>
                            <w:sz w:val="16"/>
                          </w:rPr>
                          <w:t> </w:t>
                        </w:r>
                        <w:r>
                          <w:rPr>
                            <w:w w:val="105"/>
                            <w:sz w:val="16"/>
                          </w:rPr>
                          <w:t>podrá</w:t>
                        </w:r>
                        <w:r>
                          <w:rPr>
                            <w:spacing w:val="36"/>
                            <w:w w:val="105"/>
                            <w:sz w:val="16"/>
                          </w:rPr>
                          <w:t> </w:t>
                        </w:r>
                        <w:r>
                          <w:rPr>
                            <w:w w:val="105"/>
                            <w:sz w:val="16"/>
                          </w:rPr>
                          <w:t>disponer</w:t>
                        </w:r>
                        <w:r>
                          <w:rPr>
                            <w:spacing w:val="37"/>
                            <w:w w:val="105"/>
                            <w:sz w:val="16"/>
                          </w:rPr>
                          <w:t> </w:t>
                        </w:r>
                        <w:r>
                          <w:rPr>
                            <w:w w:val="105"/>
                            <w:sz w:val="16"/>
                          </w:rPr>
                          <w:t>de</w:t>
                        </w:r>
                        <w:r>
                          <w:rPr>
                            <w:spacing w:val="36"/>
                            <w:w w:val="105"/>
                            <w:sz w:val="16"/>
                          </w:rPr>
                          <w:t> </w:t>
                        </w:r>
                        <w:r>
                          <w:rPr>
                            <w:w w:val="105"/>
                            <w:sz w:val="16"/>
                          </w:rPr>
                          <w:t>puertas</w:t>
                        </w:r>
                        <w:r>
                          <w:rPr>
                            <w:spacing w:val="36"/>
                            <w:w w:val="105"/>
                            <w:sz w:val="16"/>
                          </w:rPr>
                          <w:t> </w:t>
                        </w:r>
                        <w:r>
                          <w:rPr>
                            <w:w w:val="105"/>
                            <w:sz w:val="16"/>
                          </w:rPr>
                          <w:t>de</w:t>
                        </w:r>
                        <w:r>
                          <w:rPr>
                            <w:spacing w:val="36"/>
                            <w:w w:val="105"/>
                            <w:sz w:val="16"/>
                          </w:rPr>
                          <w:t> </w:t>
                        </w:r>
                        <w:r>
                          <w:rPr>
                            <w:w w:val="105"/>
                            <w:sz w:val="16"/>
                          </w:rPr>
                          <w:t>acceso</w:t>
                        </w:r>
                        <w:r>
                          <w:rPr>
                            <w:spacing w:val="37"/>
                            <w:w w:val="105"/>
                            <w:sz w:val="16"/>
                          </w:rPr>
                          <w:t> </w:t>
                        </w:r>
                        <w:r>
                          <w:rPr>
                            <w:w w:val="105"/>
                            <w:sz w:val="16"/>
                          </w:rPr>
                          <w:t>según</w:t>
                        </w:r>
                        <w:r>
                          <w:rPr>
                            <w:spacing w:val="36"/>
                            <w:w w:val="105"/>
                            <w:sz w:val="16"/>
                          </w:rPr>
                          <w:t> </w:t>
                        </w:r>
                        <w:r>
                          <w:rPr>
                            <w:w w:val="105"/>
                            <w:sz w:val="16"/>
                          </w:rPr>
                          <w:t>se</w:t>
                        </w:r>
                        <w:r>
                          <w:rPr>
                            <w:spacing w:val="36"/>
                            <w:w w:val="105"/>
                            <w:sz w:val="16"/>
                          </w:rPr>
                          <w:t> </w:t>
                        </w:r>
                        <w:r>
                          <w:rPr>
                            <w:w w:val="105"/>
                            <w:sz w:val="16"/>
                          </w:rPr>
                          <w:t>requiera</w:t>
                        </w:r>
                        <w:r>
                          <w:rPr>
                            <w:spacing w:val="36"/>
                            <w:w w:val="105"/>
                            <w:sz w:val="16"/>
                          </w:rPr>
                          <w:t> </w:t>
                        </w:r>
                        <w:r>
                          <w:rPr>
                            <w:w w:val="105"/>
                            <w:sz w:val="16"/>
                          </w:rPr>
                          <w:t>en</w:t>
                        </w:r>
                        <w:r>
                          <w:rPr>
                            <w:spacing w:val="36"/>
                            <w:w w:val="105"/>
                            <w:sz w:val="16"/>
                          </w:rPr>
                          <w:t> </w:t>
                        </w:r>
                        <w:r>
                          <w:rPr>
                            <w:w w:val="105"/>
                            <w:sz w:val="16"/>
                          </w:rPr>
                          <w:t>el</w:t>
                        </w:r>
                        <w:r>
                          <w:rPr>
                            <w:spacing w:val="37"/>
                            <w:w w:val="105"/>
                            <w:sz w:val="16"/>
                          </w:rPr>
                          <w:t> </w:t>
                        </w:r>
                        <w:r>
                          <w:rPr>
                            <w:w w:val="105"/>
                            <w:sz w:val="16"/>
                          </w:rPr>
                          <w:t>diseño</w:t>
                        </w:r>
                        <w:r>
                          <w:rPr>
                            <w:spacing w:val="36"/>
                            <w:w w:val="105"/>
                            <w:sz w:val="16"/>
                          </w:rPr>
                          <w:t> </w:t>
                        </w:r>
                        <w:r>
                          <w:rPr>
                            <w:w w:val="105"/>
                            <w:sz w:val="16"/>
                          </w:rPr>
                          <w:t>planteado,</w:t>
                        </w:r>
                        <w:r>
                          <w:rPr>
                            <w:spacing w:val="36"/>
                            <w:w w:val="105"/>
                            <w:sz w:val="16"/>
                          </w:rPr>
                          <w:t> </w:t>
                        </w:r>
                        <w:r>
                          <w:rPr>
                            <w:w w:val="105"/>
                            <w:sz w:val="16"/>
                          </w:rPr>
                          <w:t>a</w:t>
                        </w:r>
                        <w:r>
                          <w:rPr>
                            <w:spacing w:val="36"/>
                            <w:w w:val="105"/>
                            <w:sz w:val="16"/>
                          </w:rPr>
                          <w:t> </w:t>
                        </w:r>
                        <w:r>
                          <w:rPr>
                            <w:w w:val="105"/>
                            <w:sz w:val="16"/>
                          </w:rPr>
                          <w:t>fin</w:t>
                        </w:r>
                        <w:r>
                          <w:rPr>
                            <w:spacing w:val="36"/>
                            <w:w w:val="105"/>
                            <w:sz w:val="16"/>
                          </w:rPr>
                          <w:t> </w:t>
                        </w:r>
                        <w:r>
                          <w:rPr>
                            <w:w w:val="105"/>
                            <w:sz w:val="16"/>
                          </w:rPr>
                          <w:t>de</w:t>
                        </w:r>
                        <w:r>
                          <w:rPr>
                            <w:spacing w:val="37"/>
                            <w:w w:val="105"/>
                            <w:sz w:val="16"/>
                          </w:rPr>
                          <w:t> </w:t>
                        </w:r>
                        <w:r>
                          <w:rPr>
                            <w:w w:val="105"/>
                            <w:sz w:val="16"/>
                          </w:rPr>
                          <w:t>garantizar</w:t>
                        </w:r>
                        <w:r>
                          <w:rPr>
                            <w:spacing w:val="37"/>
                            <w:w w:val="105"/>
                            <w:sz w:val="16"/>
                          </w:rPr>
                          <w:t> </w:t>
                        </w:r>
                        <w:r>
                          <w:rPr>
                            <w:w w:val="105"/>
                            <w:sz w:val="16"/>
                          </w:rPr>
                          <w:t>la</w:t>
                        </w:r>
                        <w:r>
                          <w:rPr>
                            <w:spacing w:val="40"/>
                            <w:w w:val="105"/>
                            <w:sz w:val="16"/>
                          </w:rPr>
                          <w:t> </w:t>
                        </w:r>
                        <w:r>
                          <w:rPr>
                            <w:w w:val="105"/>
                            <w:sz w:val="16"/>
                          </w:rPr>
                          <w:t>protección de los infantes, como la conservación de los elementos y mobiliario.</w:t>
                        </w:r>
                      </w:p>
                      <w:p>
                        <w:pPr>
                          <w:pStyle w:val="TableParagraph"/>
                          <w:spacing w:line="122" w:lineRule="exact" w:before="12"/>
                          <w:ind w:left="70"/>
                          <w:rPr>
                            <w:sz w:val="16"/>
                          </w:rPr>
                        </w:pPr>
                        <w:r>
                          <w:rPr>
                            <w:w w:val="105"/>
                            <w:sz w:val="16"/>
                          </w:rPr>
                          <w:t>El</w:t>
                        </w:r>
                        <w:r>
                          <w:rPr>
                            <w:spacing w:val="6"/>
                            <w:w w:val="105"/>
                            <w:sz w:val="16"/>
                          </w:rPr>
                          <w:t> </w:t>
                        </w:r>
                        <w:r>
                          <w:rPr>
                            <w:w w:val="105"/>
                            <w:sz w:val="16"/>
                          </w:rPr>
                          <w:t>cerramiento</w:t>
                        </w:r>
                        <w:r>
                          <w:rPr>
                            <w:spacing w:val="7"/>
                            <w:w w:val="105"/>
                            <w:sz w:val="16"/>
                          </w:rPr>
                          <w:t> </w:t>
                        </w:r>
                        <w:r>
                          <w:rPr>
                            <w:w w:val="105"/>
                            <w:sz w:val="16"/>
                          </w:rPr>
                          <w:t>podrá</w:t>
                        </w:r>
                        <w:r>
                          <w:rPr>
                            <w:spacing w:val="7"/>
                            <w:w w:val="105"/>
                            <w:sz w:val="16"/>
                          </w:rPr>
                          <w:t> </w:t>
                        </w:r>
                        <w:r>
                          <w:rPr>
                            <w:w w:val="105"/>
                            <w:sz w:val="16"/>
                          </w:rPr>
                          <w:t>ser</w:t>
                        </w:r>
                        <w:r>
                          <w:rPr>
                            <w:spacing w:val="7"/>
                            <w:w w:val="105"/>
                            <w:sz w:val="16"/>
                          </w:rPr>
                          <w:t> </w:t>
                        </w:r>
                        <w:r>
                          <w:rPr>
                            <w:w w:val="105"/>
                            <w:sz w:val="16"/>
                          </w:rPr>
                          <w:t>construido</w:t>
                        </w:r>
                        <w:r>
                          <w:rPr>
                            <w:spacing w:val="7"/>
                            <w:w w:val="105"/>
                            <w:sz w:val="16"/>
                          </w:rPr>
                          <w:t> </w:t>
                        </w:r>
                        <w:r>
                          <w:rPr>
                            <w:w w:val="105"/>
                            <w:sz w:val="16"/>
                          </w:rPr>
                          <w:t>con</w:t>
                        </w:r>
                        <w:r>
                          <w:rPr>
                            <w:spacing w:val="6"/>
                            <w:w w:val="105"/>
                            <w:sz w:val="16"/>
                          </w:rPr>
                          <w:t> </w:t>
                        </w:r>
                        <w:r>
                          <w:rPr>
                            <w:w w:val="105"/>
                            <w:sz w:val="16"/>
                          </w:rPr>
                          <w:t>materiales</w:t>
                        </w:r>
                        <w:r>
                          <w:rPr>
                            <w:spacing w:val="6"/>
                            <w:w w:val="105"/>
                            <w:sz w:val="16"/>
                          </w:rPr>
                          <w:t> </w:t>
                        </w:r>
                        <w:r>
                          <w:rPr>
                            <w:w w:val="105"/>
                            <w:sz w:val="16"/>
                          </w:rPr>
                          <w:t>de</w:t>
                        </w:r>
                        <w:r>
                          <w:rPr>
                            <w:spacing w:val="6"/>
                            <w:w w:val="105"/>
                            <w:sz w:val="16"/>
                          </w:rPr>
                          <w:t> </w:t>
                        </w:r>
                        <w:r>
                          <w:rPr>
                            <w:w w:val="105"/>
                            <w:sz w:val="16"/>
                          </w:rPr>
                          <w:t>la</w:t>
                        </w:r>
                        <w:r>
                          <w:rPr>
                            <w:spacing w:val="7"/>
                            <w:w w:val="105"/>
                            <w:sz w:val="16"/>
                          </w:rPr>
                          <w:t> </w:t>
                        </w:r>
                        <w:r>
                          <w:rPr>
                            <w:w w:val="105"/>
                            <w:sz w:val="16"/>
                          </w:rPr>
                          <w:t>región,</w:t>
                        </w:r>
                        <w:r>
                          <w:rPr>
                            <w:spacing w:val="6"/>
                            <w:w w:val="105"/>
                            <w:sz w:val="16"/>
                          </w:rPr>
                          <w:t> </w:t>
                        </w:r>
                        <w:r>
                          <w:rPr>
                            <w:w w:val="105"/>
                            <w:sz w:val="16"/>
                          </w:rPr>
                          <w:t>sin</w:t>
                        </w:r>
                        <w:r>
                          <w:rPr>
                            <w:spacing w:val="6"/>
                            <w:w w:val="105"/>
                            <w:sz w:val="16"/>
                          </w:rPr>
                          <w:t> </w:t>
                        </w:r>
                        <w:r>
                          <w:rPr>
                            <w:w w:val="105"/>
                            <w:sz w:val="16"/>
                          </w:rPr>
                          <w:t>poner</w:t>
                        </w:r>
                        <w:r>
                          <w:rPr>
                            <w:spacing w:val="7"/>
                            <w:w w:val="105"/>
                            <w:sz w:val="16"/>
                          </w:rPr>
                          <w:t> </w:t>
                        </w:r>
                        <w:r>
                          <w:rPr>
                            <w:w w:val="105"/>
                            <w:sz w:val="16"/>
                          </w:rPr>
                          <w:t>en</w:t>
                        </w:r>
                        <w:r>
                          <w:rPr>
                            <w:spacing w:val="6"/>
                            <w:w w:val="105"/>
                            <w:sz w:val="16"/>
                          </w:rPr>
                          <w:t> </w:t>
                        </w:r>
                        <w:r>
                          <w:rPr>
                            <w:w w:val="105"/>
                            <w:sz w:val="16"/>
                          </w:rPr>
                          <w:t>riesgo</w:t>
                        </w:r>
                        <w:r>
                          <w:rPr>
                            <w:spacing w:val="7"/>
                            <w:w w:val="105"/>
                            <w:sz w:val="16"/>
                          </w:rPr>
                          <w:t> </w:t>
                        </w:r>
                        <w:r>
                          <w:rPr>
                            <w:w w:val="105"/>
                            <w:sz w:val="16"/>
                          </w:rPr>
                          <w:t>la</w:t>
                        </w:r>
                        <w:r>
                          <w:rPr>
                            <w:spacing w:val="7"/>
                            <w:w w:val="105"/>
                            <w:sz w:val="16"/>
                          </w:rPr>
                          <w:t> </w:t>
                        </w:r>
                        <w:r>
                          <w:rPr>
                            <w:w w:val="105"/>
                            <w:sz w:val="16"/>
                          </w:rPr>
                          <w:t>estabilidad</w:t>
                        </w:r>
                        <w:r>
                          <w:rPr>
                            <w:spacing w:val="7"/>
                            <w:w w:val="105"/>
                            <w:sz w:val="16"/>
                          </w:rPr>
                          <w:t> </w:t>
                        </w:r>
                        <w:r>
                          <w:rPr>
                            <w:w w:val="105"/>
                            <w:sz w:val="16"/>
                          </w:rPr>
                          <w:t>y</w:t>
                        </w:r>
                        <w:r>
                          <w:rPr>
                            <w:spacing w:val="6"/>
                            <w:w w:val="105"/>
                            <w:sz w:val="16"/>
                          </w:rPr>
                          <w:t> </w:t>
                        </w:r>
                        <w:r>
                          <w:rPr>
                            <w:spacing w:val="-2"/>
                            <w:w w:val="105"/>
                            <w:sz w:val="16"/>
                          </w:rPr>
                          <w:t>protección</w:t>
                        </w:r>
                      </w:p>
                    </w:tc>
                    <w:tc>
                      <w:tcPr>
                        <w:tcW w:w="1084" w:type="dxa"/>
                        <w:tcBorders>
                          <w:top w:val="single" w:sz="4" w:space="0" w:color="000000"/>
                        </w:tcBorders>
                      </w:tcPr>
                      <w:p>
                        <w:pPr>
                          <w:pStyle w:val="TableParagraph"/>
                          <w:rPr>
                            <w:rFonts w:ascii="Times New Roman"/>
                            <w:sz w:val="16"/>
                          </w:rPr>
                        </w:pPr>
                      </w:p>
                    </w:tc>
                  </w:tr>
                  <w:tr>
                    <w:trPr>
                      <w:trHeight w:val="1115" w:hRule="atLeast"/>
                    </w:trPr>
                    <w:tc>
                      <w:tcPr>
                        <w:tcW w:w="1345" w:type="dxa"/>
                      </w:tcPr>
                      <w:p>
                        <w:pPr>
                          <w:pStyle w:val="TableParagraph"/>
                          <w:spacing w:before="169"/>
                          <w:ind w:left="69"/>
                          <w:rPr>
                            <w:sz w:val="16"/>
                          </w:rPr>
                        </w:pPr>
                        <w:r>
                          <w:rPr>
                            <w:spacing w:val="-2"/>
                            <w:w w:val="105"/>
                            <w:sz w:val="16"/>
                          </w:rPr>
                          <w:t>Cerramiento</w:t>
                        </w:r>
                      </w:p>
                    </w:tc>
                    <w:tc>
                      <w:tcPr>
                        <w:tcW w:w="3332" w:type="dxa"/>
                        <w:vMerge/>
                        <w:tcBorders>
                          <w:top w:val="nil"/>
                        </w:tcBorders>
                      </w:tcPr>
                      <w:p>
                        <w:pPr>
                          <w:rPr>
                            <w:sz w:val="2"/>
                            <w:szCs w:val="2"/>
                          </w:rPr>
                        </w:pPr>
                      </w:p>
                    </w:tc>
                    <w:tc>
                      <w:tcPr>
                        <w:tcW w:w="7916" w:type="dxa"/>
                      </w:tcPr>
                      <w:p>
                        <w:pPr>
                          <w:pStyle w:val="TableParagraph"/>
                          <w:spacing w:line="254" w:lineRule="auto" w:before="66"/>
                          <w:ind w:left="70" w:right="118"/>
                          <w:jc w:val="both"/>
                          <w:rPr>
                            <w:sz w:val="16"/>
                          </w:rPr>
                        </w:pPr>
                        <w:r>
                          <w:rPr>
                            <w:w w:val="105"/>
                            <w:sz w:val="16"/>
                          </w:rPr>
                          <w:t>de los niños durante las actividades. Se deberá garantizar la resistencia y el buen manejo de los materiales, lo</w:t>
                        </w:r>
                        <w:r>
                          <w:rPr>
                            <w:spacing w:val="40"/>
                            <w:w w:val="105"/>
                            <w:sz w:val="16"/>
                          </w:rPr>
                          <w:t> </w:t>
                        </w:r>
                        <w:r>
                          <w:rPr>
                            <w:w w:val="105"/>
                            <w:sz w:val="16"/>
                          </w:rPr>
                          <w:t>que dará lugar a las pólizas de garantía de estabilidad. También podrá ser en cercas vivas, teniendo en cuenta</w:t>
                        </w:r>
                        <w:r>
                          <w:rPr>
                            <w:spacing w:val="40"/>
                            <w:w w:val="105"/>
                            <w:sz w:val="16"/>
                          </w:rPr>
                          <w:t> </w:t>
                        </w:r>
                        <w:r>
                          <w:rPr>
                            <w:w w:val="105"/>
                            <w:sz w:val="16"/>
                          </w:rPr>
                          <w:t>que los individuos forestales no sean urticantes o tengan elementos de riesgo para los niños.</w:t>
                        </w:r>
                      </w:p>
                      <w:p>
                        <w:pPr>
                          <w:pStyle w:val="TableParagraph"/>
                          <w:spacing w:line="200" w:lineRule="atLeast" w:before="7"/>
                          <w:ind w:left="70" w:right="116"/>
                          <w:jc w:val="both"/>
                          <w:rPr>
                            <w:sz w:val="16"/>
                          </w:rPr>
                        </w:pPr>
                        <w:r>
                          <w:rPr>
                            <w:sz w:val="16"/>
                          </w:rPr>
                          <w:t>El</w:t>
                        </w:r>
                        <w:r>
                          <w:rPr>
                            <w:spacing w:val="38"/>
                            <w:sz w:val="16"/>
                          </w:rPr>
                          <w:t> </w:t>
                        </w:r>
                        <w:r>
                          <w:rPr>
                            <w:sz w:val="16"/>
                          </w:rPr>
                          <w:t>cerramiento</w:t>
                        </w:r>
                        <w:r>
                          <w:rPr>
                            <w:spacing w:val="40"/>
                            <w:sz w:val="16"/>
                          </w:rPr>
                          <w:t> </w:t>
                        </w:r>
                        <w:r>
                          <w:rPr>
                            <w:sz w:val="16"/>
                          </w:rPr>
                          <w:t>externo</w:t>
                        </w:r>
                        <w:r>
                          <w:rPr>
                            <w:spacing w:val="40"/>
                            <w:sz w:val="16"/>
                          </w:rPr>
                          <w:t> </w:t>
                        </w:r>
                        <w:r>
                          <w:rPr>
                            <w:sz w:val="16"/>
                          </w:rPr>
                          <w:t>podrá</w:t>
                        </w:r>
                        <w:r>
                          <w:rPr>
                            <w:spacing w:val="40"/>
                            <w:sz w:val="16"/>
                          </w:rPr>
                          <w:t> </w:t>
                        </w:r>
                        <w:r>
                          <w:rPr>
                            <w:sz w:val="16"/>
                          </w:rPr>
                          <w:t>tener</w:t>
                        </w:r>
                        <w:r>
                          <w:rPr>
                            <w:spacing w:val="40"/>
                            <w:sz w:val="16"/>
                          </w:rPr>
                          <w:t> </w:t>
                        </w:r>
                        <w:r>
                          <w:rPr>
                            <w:sz w:val="16"/>
                          </w:rPr>
                          <w:t>una</w:t>
                        </w:r>
                        <w:r>
                          <w:rPr>
                            <w:spacing w:val="40"/>
                            <w:sz w:val="16"/>
                          </w:rPr>
                          <w:t> </w:t>
                        </w:r>
                        <w:r>
                          <w:rPr>
                            <w:sz w:val="16"/>
                          </w:rPr>
                          <w:t>altura</w:t>
                        </w:r>
                        <w:r>
                          <w:rPr>
                            <w:spacing w:val="40"/>
                            <w:sz w:val="16"/>
                          </w:rPr>
                          <w:t> </w:t>
                        </w:r>
                        <w:r>
                          <w:rPr>
                            <w:sz w:val="16"/>
                          </w:rPr>
                          <w:t>de</w:t>
                        </w:r>
                        <w:r>
                          <w:rPr>
                            <w:spacing w:val="38"/>
                            <w:sz w:val="16"/>
                          </w:rPr>
                          <w:t> </w:t>
                        </w:r>
                        <w:r>
                          <w:rPr>
                            <w:sz w:val="16"/>
                          </w:rPr>
                          <w:t>hasta</w:t>
                        </w:r>
                        <w:r>
                          <w:rPr>
                            <w:spacing w:val="40"/>
                            <w:sz w:val="16"/>
                          </w:rPr>
                          <w:t> </w:t>
                        </w:r>
                        <w:r>
                          <w:rPr>
                            <w:sz w:val="16"/>
                          </w:rPr>
                          <w:t>1,20</w:t>
                        </w:r>
                        <w:r>
                          <w:rPr>
                            <w:spacing w:val="38"/>
                            <w:sz w:val="16"/>
                          </w:rPr>
                          <w:t> </w:t>
                        </w:r>
                        <w:r>
                          <w:rPr>
                            <w:sz w:val="16"/>
                          </w:rPr>
                          <w:t>metros</w:t>
                        </w:r>
                        <w:r>
                          <w:rPr>
                            <w:spacing w:val="38"/>
                            <w:sz w:val="16"/>
                          </w:rPr>
                          <w:t> </w:t>
                        </w:r>
                        <w:r>
                          <w:rPr>
                            <w:sz w:val="16"/>
                          </w:rPr>
                          <w:t>medidos</w:t>
                        </w:r>
                        <w:r>
                          <w:rPr>
                            <w:spacing w:val="38"/>
                            <w:sz w:val="16"/>
                          </w:rPr>
                          <w:t> </w:t>
                        </w:r>
                        <w:r>
                          <w:rPr>
                            <w:sz w:val="16"/>
                          </w:rPr>
                          <w:t>desde</w:t>
                        </w:r>
                        <w:r>
                          <w:rPr>
                            <w:spacing w:val="38"/>
                            <w:sz w:val="16"/>
                          </w:rPr>
                          <w:t> </w:t>
                        </w:r>
                        <w:r>
                          <w:rPr>
                            <w:sz w:val="16"/>
                          </w:rPr>
                          <w:t>el</w:t>
                        </w:r>
                        <w:r>
                          <w:rPr>
                            <w:spacing w:val="38"/>
                            <w:sz w:val="16"/>
                          </w:rPr>
                          <w:t> </w:t>
                        </w:r>
                        <w:r>
                          <w:rPr>
                            <w:sz w:val="16"/>
                          </w:rPr>
                          <w:t>piso.</w:t>
                        </w:r>
                        <w:r>
                          <w:rPr>
                            <w:spacing w:val="38"/>
                            <w:sz w:val="16"/>
                          </w:rPr>
                          <w:t> </w:t>
                        </w:r>
                        <w:r>
                          <w:rPr>
                            <w:sz w:val="16"/>
                          </w:rPr>
                          <w:t>Sus</w:t>
                        </w:r>
                        <w:r>
                          <w:rPr>
                            <w:spacing w:val="38"/>
                            <w:sz w:val="16"/>
                          </w:rPr>
                          <w:t> </w:t>
                        </w:r>
                        <w:r>
                          <w:rPr>
                            <w:sz w:val="16"/>
                          </w:rPr>
                          <w:t>materiales</w:t>
                        </w:r>
                        <w:r>
                          <w:rPr>
                            <w:spacing w:val="38"/>
                            <w:sz w:val="16"/>
                          </w:rPr>
                          <w:t> </w:t>
                        </w:r>
                        <w:r>
                          <w:rPr>
                            <w:sz w:val="16"/>
                          </w:rPr>
                          <w:t>y</w:t>
                        </w:r>
                        <w:r>
                          <w:rPr>
                            <w:spacing w:val="40"/>
                            <w:sz w:val="16"/>
                          </w:rPr>
                          <w:t> </w:t>
                        </w:r>
                        <w:r>
                          <w:rPr>
                            <w:sz w:val="16"/>
                          </w:rPr>
                          <w:t>diseños</w:t>
                        </w:r>
                        <w:r>
                          <w:rPr>
                            <w:spacing w:val="40"/>
                            <w:sz w:val="16"/>
                          </w:rPr>
                          <w:t> </w:t>
                        </w:r>
                        <w:r>
                          <w:rPr>
                            <w:sz w:val="16"/>
                          </w:rPr>
                          <w:t>deberán</w:t>
                        </w:r>
                        <w:r>
                          <w:rPr>
                            <w:spacing w:val="40"/>
                            <w:sz w:val="16"/>
                          </w:rPr>
                          <w:t> </w:t>
                        </w:r>
                        <w:r>
                          <w:rPr>
                            <w:sz w:val="16"/>
                          </w:rPr>
                          <w:t>restringir</w:t>
                        </w:r>
                        <w:r>
                          <w:rPr>
                            <w:spacing w:val="40"/>
                            <w:sz w:val="16"/>
                          </w:rPr>
                          <w:t> </w:t>
                        </w:r>
                        <w:r>
                          <w:rPr>
                            <w:sz w:val="16"/>
                          </w:rPr>
                          <w:t>el</w:t>
                        </w:r>
                        <w:r>
                          <w:rPr>
                            <w:spacing w:val="40"/>
                            <w:sz w:val="16"/>
                          </w:rPr>
                          <w:t> </w:t>
                        </w:r>
                        <w:r>
                          <w:rPr>
                            <w:sz w:val="16"/>
                          </w:rPr>
                          <w:t>ingreso</w:t>
                        </w:r>
                        <w:r>
                          <w:rPr>
                            <w:spacing w:val="40"/>
                            <w:sz w:val="16"/>
                          </w:rPr>
                          <w:t> </w:t>
                        </w:r>
                        <w:r>
                          <w:rPr>
                            <w:sz w:val="16"/>
                          </w:rPr>
                          <w:t>de</w:t>
                        </w:r>
                        <w:r>
                          <w:rPr>
                            <w:spacing w:val="40"/>
                            <w:sz w:val="16"/>
                          </w:rPr>
                          <w:t> </w:t>
                        </w:r>
                        <w:r>
                          <w:rPr>
                            <w:sz w:val="16"/>
                          </w:rPr>
                          <w:t>animales</w:t>
                        </w:r>
                        <w:r>
                          <w:rPr>
                            <w:spacing w:val="40"/>
                            <w:sz w:val="16"/>
                          </w:rPr>
                          <w:t> </w:t>
                        </w:r>
                        <w:r>
                          <w:rPr>
                            <w:sz w:val="16"/>
                          </w:rPr>
                          <w:t>al</w:t>
                        </w:r>
                        <w:r>
                          <w:rPr>
                            <w:spacing w:val="40"/>
                            <w:sz w:val="16"/>
                          </w:rPr>
                          <w:t> </w:t>
                        </w:r>
                        <w:r>
                          <w:rPr>
                            <w:sz w:val="16"/>
                          </w:rPr>
                          <w:t>parque.</w:t>
                        </w:r>
                      </w:p>
                    </w:tc>
                    <w:tc>
                      <w:tcPr>
                        <w:tcW w:w="1084" w:type="dxa"/>
                      </w:tcPr>
                      <w:p>
                        <w:pPr>
                          <w:pStyle w:val="TableParagraph"/>
                          <w:rPr>
                            <w:rFonts w:ascii="Times New Roman"/>
                            <w:sz w:val="16"/>
                          </w:rPr>
                        </w:pPr>
                      </w:p>
                    </w:tc>
                  </w:tr>
                </w:tbl>
                <w:p>
                  <w:pPr>
                    <w:pStyle w:val="BodyText"/>
                  </w:pPr>
                </w:p>
              </w:txbxContent>
            </v:textbox>
            <w10:wrap type="none"/>
          </v:shape>
        </w:pict>
      </w:r>
      <w:bookmarkStart w:name="_bookmark70" w:id="91"/>
      <w:bookmarkEnd w:id="91"/>
      <w:r>
        <w:rPr/>
      </w:r>
      <w:r>
        <w:rPr>
          <w:w w:val="105"/>
        </w:rPr>
        <w:t>Tabla</w:t>
      </w:r>
      <w:r>
        <w:rPr>
          <w:spacing w:val="74"/>
          <w:w w:val="105"/>
        </w:rPr>
        <w:t> </w:t>
      </w:r>
      <w:r>
        <w:rPr>
          <w:w w:val="105"/>
        </w:rPr>
        <w:t>9.</w:t>
      </w:r>
      <w:r>
        <w:rPr>
          <w:spacing w:val="72"/>
          <w:w w:val="105"/>
        </w:rPr>
        <w:t> </w:t>
      </w:r>
      <w:r>
        <w:rPr>
          <w:w w:val="105"/>
        </w:rPr>
        <w:t>Especificaciones</w:t>
      </w:r>
      <w:r>
        <w:rPr>
          <w:spacing w:val="72"/>
          <w:w w:val="105"/>
        </w:rPr>
        <w:t> </w:t>
      </w:r>
      <w:r>
        <w:rPr>
          <w:w w:val="105"/>
        </w:rPr>
        <w:t>técnicas</w:t>
      </w:r>
      <w:r>
        <w:rPr>
          <w:spacing w:val="74"/>
          <w:w w:val="105"/>
        </w:rPr>
        <w:t> </w:t>
      </w:r>
      <w:r>
        <w:rPr>
          <w:w w:val="105"/>
        </w:rPr>
        <w:t>para</w:t>
      </w:r>
      <w:r>
        <w:rPr>
          <w:spacing w:val="74"/>
          <w:w w:val="105"/>
        </w:rPr>
        <w:t> </w:t>
      </w:r>
      <w:r>
        <w:rPr>
          <w:w w:val="105"/>
        </w:rPr>
        <w:t>la</w:t>
      </w:r>
      <w:r>
        <w:rPr>
          <w:spacing w:val="74"/>
          <w:w w:val="105"/>
        </w:rPr>
        <w:t> </w:t>
      </w:r>
      <w:r>
        <w:rPr>
          <w:w w:val="105"/>
        </w:rPr>
        <w:t>construcción,</w:t>
      </w:r>
      <w:r>
        <w:rPr>
          <w:spacing w:val="72"/>
          <w:w w:val="105"/>
        </w:rPr>
        <w:t> </w:t>
      </w:r>
      <w:r>
        <w:rPr>
          <w:w w:val="105"/>
        </w:rPr>
        <w:t>ampliación,</w:t>
      </w:r>
      <w:r>
        <w:rPr>
          <w:spacing w:val="74"/>
          <w:w w:val="105"/>
        </w:rPr>
        <w:t> </w:t>
      </w:r>
      <w:r>
        <w:rPr>
          <w:w w:val="105"/>
        </w:rPr>
        <w:t>mejoramiento</w:t>
      </w:r>
      <w:r>
        <w:rPr>
          <w:spacing w:val="72"/>
          <w:w w:val="105"/>
        </w:rPr>
        <w:t> </w:t>
      </w:r>
      <w:r>
        <w:rPr>
          <w:w w:val="105"/>
        </w:rPr>
        <w:t>y</w:t>
      </w:r>
      <w:r>
        <w:rPr>
          <w:spacing w:val="72"/>
          <w:w w:val="105"/>
        </w:rPr>
        <w:t> </w:t>
      </w:r>
      <w:r>
        <w:rPr>
          <w:w w:val="105"/>
        </w:rPr>
        <w:t>adecuación</w:t>
      </w:r>
      <w:r>
        <w:rPr>
          <w:spacing w:val="74"/>
          <w:w w:val="105"/>
        </w:rPr>
        <w:t> </w:t>
      </w:r>
      <w:r>
        <w:rPr>
          <w:w w:val="105"/>
        </w:rPr>
        <w:t>de</w:t>
      </w:r>
      <w:r>
        <w:rPr>
          <w:spacing w:val="72"/>
          <w:w w:val="105"/>
        </w:rPr>
        <w:t> </w:t>
      </w:r>
      <w:r>
        <w:rPr>
          <w:w w:val="105"/>
        </w:rPr>
        <w:t>los</w:t>
      </w:r>
      <w:r>
        <w:rPr>
          <w:spacing w:val="77"/>
          <w:w w:val="105"/>
        </w:rPr>
        <w:t> </w:t>
      </w:r>
      <w:r>
        <w:rPr>
          <w:w w:val="105"/>
        </w:rPr>
        <w:t>espacios</w:t>
      </w:r>
      <w:r>
        <w:rPr>
          <w:spacing w:val="72"/>
          <w:w w:val="105"/>
        </w:rPr>
        <w:t> </w:t>
      </w:r>
      <w:r>
        <w:rPr>
          <w:w w:val="105"/>
        </w:rPr>
        <w:t>lúdicos</w:t>
      </w:r>
      <w:r>
        <w:rPr>
          <w:spacing w:val="72"/>
          <w:w w:val="105"/>
        </w:rPr>
        <w:t> </w:t>
      </w:r>
      <w:r>
        <w:rPr>
          <w:w w:val="105"/>
        </w:rPr>
        <w:t>abiertos</w:t>
      </w:r>
      <w:r>
        <w:rPr>
          <w:spacing w:val="72"/>
          <w:w w:val="105"/>
        </w:rPr>
        <w:t> </w:t>
      </w:r>
      <w:r>
        <w:rPr>
          <w:w w:val="105"/>
        </w:rPr>
        <w:t>o parques</w:t>
      </w:r>
      <w:r>
        <w:rPr>
          <w:spacing w:val="40"/>
          <w:w w:val="105"/>
        </w:rPr>
        <w:t> </w:t>
      </w:r>
      <w:r>
        <w:rPr>
          <w:w w:val="105"/>
        </w:rPr>
        <w:t>para</w:t>
      </w:r>
      <w:r>
        <w:rPr>
          <w:spacing w:val="40"/>
          <w:w w:val="105"/>
        </w:rPr>
        <w:t> </w:t>
      </w:r>
      <w:r>
        <w:rPr>
          <w:w w:val="105"/>
        </w:rPr>
        <w:t>primera</w:t>
      </w:r>
      <w:r>
        <w:rPr>
          <w:spacing w:val="40"/>
          <w:w w:val="105"/>
        </w:rPr>
        <w:t> </w:t>
      </w:r>
      <w:r>
        <w:rPr>
          <w:w w:val="105"/>
        </w:rPr>
        <w:t>infancia</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32"/>
        </w:rPr>
      </w:pPr>
    </w:p>
    <w:p>
      <w:pPr>
        <w:tabs>
          <w:tab w:pos="4790" w:val="left" w:leader="none"/>
        </w:tabs>
        <w:spacing w:before="0" w:after="4"/>
        <w:ind w:left="112" w:right="0" w:firstLine="0"/>
        <w:jc w:val="left"/>
        <w:rPr>
          <w:sz w:val="16"/>
        </w:rPr>
      </w:pPr>
      <w:r>
        <w:rPr>
          <w:w w:val="135"/>
          <w:sz w:val="16"/>
          <w:u w:val="single"/>
        </w:rPr>
        <w:t> </w:t>
      </w:r>
      <w:r>
        <w:rPr>
          <w:sz w:val="16"/>
          <w:u w:val="single"/>
        </w:rPr>
        <w:tab/>
      </w:r>
    </w:p>
    <w:p>
      <w:pPr>
        <w:pStyle w:val="BodyText"/>
        <w:spacing w:line="20" w:lineRule="exact"/>
        <w:ind w:left="12657"/>
        <w:rPr>
          <w:sz w:val="2"/>
        </w:rPr>
      </w:pPr>
      <w:r>
        <w:rPr>
          <w:sz w:val="2"/>
        </w:rPr>
        <w:pict>
          <v:group style="width:56.7pt;height:.5pt;mso-position-horizontal-relative:char;mso-position-vertical-relative:line" id="docshapegroup36" coordorigin="0,0" coordsize="1134,10">
            <v:rect style="position:absolute;left:0;top:0;width:1134;height:10" id="docshape37" filled="true" fillcolor="#000000" stroked="false">
              <v:fill type="solid"/>
            </v:rect>
          </v:group>
        </w:pict>
      </w:r>
      <w:r>
        <w:rPr>
          <w:sz w:val="2"/>
        </w:rPr>
      </w:r>
    </w:p>
    <w:p>
      <w:pPr>
        <w:spacing w:after="0" w:line="20" w:lineRule="exact"/>
        <w:rPr>
          <w:sz w:val="2"/>
        </w:rPr>
        <w:sectPr>
          <w:footerReference w:type="default" r:id="rId76"/>
          <w:pgSz w:w="16840" w:h="11910" w:orient="landscape"/>
          <w:pgMar w:footer="1038" w:header="0" w:top="1340" w:bottom="1220" w:left="1560" w:right="860"/>
        </w:sectPr>
      </w:pPr>
    </w:p>
    <w:p>
      <w:pPr>
        <w:pStyle w:val="BodyText"/>
        <w:rPr>
          <w:sz w:val="20"/>
        </w:rPr>
      </w:pPr>
    </w:p>
    <w:p>
      <w:pPr>
        <w:pStyle w:val="BodyText"/>
        <w:spacing w:before="3"/>
        <w:rPr>
          <w:sz w:val="10"/>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45"/>
        <w:gridCol w:w="3306"/>
        <w:gridCol w:w="8036"/>
        <w:gridCol w:w="993"/>
      </w:tblGrid>
      <w:tr>
        <w:trPr>
          <w:trHeight w:val="327" w:hRule="atLeast"/>
        </w:trPr>
        <w:tc>
          <w:tcPr>
            <w:tcW w:w="1345" w:type="dxa"/>
            <w:tcBorders>
              <w:top w:val="double" w:sz="6" w:space="0" w:color="000000"/>
              <w:bottom w:val="double" w:sz="6" w:space="0" w:color="000000"/>
            </w:tcBorders>
          </w:tcPr>
          <w:p>
            <w:pPr>
              <w:pStyle w:val="TableParagraph"/>
              <w:spacing w:before="45"/>
              <w:ind w:left="214"/>
              <w:rPr>
                <w:sz w:val="20"/>
              </w:rPr>
            </w:pPr>
            <w:r>
              <w:rPr>
                <w:w w:val="105"/>
                <w:sz w:val="20"/>
              </w:rPr>
              <w:t>Espacio</w:t>
            </w:r>
            <w:r>
              <w:rPr>
                <w:spacing w:val="40"/>
                <w:w w:val="105"/>
                <w:sz w:val="20"/>
              </w:rPr>
              <w:t> </w:t>
            </w:r>
            <w:r>
              <w:rPr>
                <w:spacing w:val="-4"/>
                <w:w w:val="105"/>
                <w:sz w:val="20"/>
              </w:rPr>
              <w:t>útil</w:t>
            </w:r>
          </w:p>
        </w:tc>
        <w:tc>
          <w:tcPr>
            <w:tcW w:w="3306" w:type="dxa"/>
            <w:tcBorders>
              <w:top w:val="double" w:sz="6" w:space="0" w:color="000000"/>
              <w:bottom w:val="double" w:sz="6" w:space="0" w:color="000000"/>
            </w:tcBorders>
          </w:tcPr>
          <w:p>
            <w:pPr>
              <w:pStyle w:val="TableParagraph"/>
              <w:spacing w:before="45"/>
              <w:ind w:left="1194"/>
              <w:rPr>
                <w:sz w:val="20"/>
              </w:rPr>
            </w:pPr>
            <w:r>
              <w:rPr>
                <w:spacing w:val="-2"/>
                <w:w w:val="105"/>
                <w:sz w:val="20"/>
              </w:rPr>
              <w:t>Descripción</w:t>
            </w:r>
          </w:p>
        </w:tc>
        <w:tc>
          <w:tcPr>
            <w:tcW w:w="8036" w:type="dxa"/>
            <w:tcBorders>
              <w:top w:val="double" w:sz="6" w:space="0" w:color="000000"/>
              <w:bottom w:val="double" w:sz="6" w:space="0" w:color="000000"/>
            </w:tcBorders>
          </w:tcPr>
          <w:p>
            <w:pPr>
              <w:pStyle w:val="TableParagraph"/>
              <w:spacing w:before="45"/>
              <w:ind w:left="2868" w:right="2982"/>
              <w:jc w:val="center"/>
              <w:rPr>
                <w:sz w:val="20"/>
              </w:rPr>
            </w:pPr>
            <w:r>
              <w:rPr>
                <w:w w:val="105"/>
                <w:sz w:val="20"/>
              </w:rPr>
              <w:t>Especificaciones</w:t>
            </w:r>
            <w:r>
              <w:rPr>
                <w:spacing w:val="38"/>
                <w:w w:val="105"/>
                <w:sz w:val="20"/>
              </w:rPr>
              <w:t> </w:t>
            </w:r>
            <w:r>
              <w:rPr>
                <w:spacing w:val="-2"/>
                <w:w w:val="105"/>
                <w:sz w:val="20"/>
              </w:rPr>
              <w:t>técnicas</w:t>
            </w:r>
          </w:p>
        </w:tc>
        <w:tc>
          <w:tcPr>
            <w:tcW w:w="993" w:type="dxa"/>
            <w:tcBorders>
              <w:top w:val="double" w:sz="6" w:space="0" w:color="000000"/>
              <w:bottom w:val="double" w:sz="6" w:space="0" w:color="000000"/>
            </w:tcBorders>
          </w:tcPr>
          <w:p>
            <w:pPr>
              <w:pStyle w:val="TableParagraph"/>
              <w:spacing w:before="45"/>
              <w:ind w:left="210"/>
              <w:rPr>
                <w:sz w:val="20"/>
              </w:rPr>
            </w:pPr>
            <w:r>
              <w:rPr>
                <w:spacing w:val="-4"/>
                <w:w w:val="110"/>
                <w:sz w:val="20"/>
              </w:rPr>
              <w:t>Área</w:t>
            </w:r>
          </w:p>
        </w:tc>
      </w:tr>
      <w:tr>
        <w:trPr>
          <w:trHeight w:val="818" w:hRule="atLeast"/>
        </w:trPr>
        <w:tc>
          <w:tcPr>
            <w:tcW w:w="1345" w:type="dxa"/>
            <w:tcBorders>
              <w:top w:val="double" w:sz="6" w:space="0" w:color="000000"/>
              <w:bottom w:val="single" w:sz="4" w:space="0" w:color="000000"/>
            </w:tcBorders>
          </w:tcPr>
          <w:p>
            <w:pPr>
              <w:pStyle w:val="TableParagraph"/>
              <w:rPr>
                <w:rFonts w:ascii="Times New Roman"/>
                <w:sz w:val="16"/>
              </w:rPr>
            </w:pPr>
          </w:p>
        </w:tc>
        <w:tc>
          <w:tcPr>
            <w:tcW w:w="3306" w:type="dxa"/>
            <w:tcBorders>
              <w:top w:val="double" w:sz="6" w:space="0" w:color="000000"/>
              <w:bottom w:val="single" w:sz="4" w:space="0" w:color="000000"/>
            </w:tcBorders>
          </w:tcPr>
          <w:p>
            <w:pPr>
              <w:pStyle w:val="TableParagraph"/>
              <w:rPr>
                <w:rFonts w:ascii="Times New Roman"/>
                <w:sz w:val="16"/>
              </w:rPr>
            </w:pPr>
          </w:p>
        </w:tc>
        <w:tc>
          <w:tcPr>
            <w:tcW w:w="8036" w:type="dxa"/>
            <w:tcBorders>
              <w:top w:val="double" w:sz="6" w:space="0" w:color="000000"/>
              <w:bottom w:val="single" w:sz="4" w:space="0" w:color="000000"/>
            </w:tcBorders>
          </w:tcPr>
          <w:p>
            <w:pPr>
              <w:pStyle w:val="TableParagraph"/>
              <w:spacing w:line="179" w:lineRule="exact"/>
              <w:ind w:left="96"/>
              <w:rPr>
                <w:sz w:val="16"/>
              </w:rPr>
            </w:pPr>
            <w:r>
              <w:rPr>
                <w:sz w:val="16"/>
              </w:rPr>
              <w:t>Los</w:t>
            </w:r>
            <w:r>
              <w:rPr>
                <w:spacing w:val="29"/>
                <w:sz w:val="16"/>
              </w:rPr>
              <w:t> </w:t>
            </w:r>
            <w:r>
              <w:rPr>
                <w:sz w:val="16"/>
              </w:rPr>
              <w:t>cerramientos</w:t>
            </w:r>
            <w:r>
              <w:rPr>
                <w:spacing w:val="31"/>
                <w:sz w:val="16"/>
              </w:rPr>
              <w:t> </w:t>
            </w:r>
            <w:r>
              <w:rPr>
                <w:sz w:val="16"/>
              </w:rPr>
              <w:t>internos</w:t>
            </w:r>
            <w:r>
              <w:rPr>
                <w:spacing w:val="30"/>
                <w:sz w:val="16"/>
              </w:rPr>
              <w:t> </w:t>
            </w:r>
            <w:r>
              <w:rPr>
                <w:sz w:val="16"/>
              </w:rPr>
              <w:t>o</w:t>
            </w:r>
            <w:r>
              <w:rPr>
                <w:spacing w:val="31"/>
                <w:sz w:val="16"/>
              </w:rPr>
              <w:t> </w:t>
            </w:r>
            <w:r>
              <w:rPr>
                <w:sz w:val="16"/>
              </w:rPr>
              <w:t>de</w:t>
            </w:r>
            <w:r>
              <w:rPr>
                <w:spacing w:val="30"/>
                <w:sz w:val="16"/>
              </w:rPr>
              <w:t> </w:t>
            </w:r>
            <w:r>
              <w:rPr>
                <w:sz w:val="16"/>
              </w:rPr>
              <w:t>protección</w:t>
            </w:r>
            <w:r>
              <w:rPr>
                <w:spacing w:val="30"/>
                <w:sz w:val="16"/>
              </w:rPr>
              <w:t> </w:t>
            </w:r>
            <w:r>
              <w:rPr>
                <w:sz w:val="16"/>
              </w:rPr>
              <w:t>de</w:t>
            </w:r>
            <w:r>
              <w:rPr>
                <w:spacing w:val="32"/>
                <w:sz w:val="16"/>
              </w:rPr>
              <w:t> </w:t>
            </w:r>
            <w:r>
              <w:rPr>
                <w:sz w:val="16"/>
              </w:rPr>
              <w:t>las</w:t>
            </w:r>
            <w:r>
              <w:rPr>
                <w:spacing w:val="30"/>
                <w:sz w:val="16"/>
              </w:rPr>
              <w:t> </w:t>
            </w:r>
            <w:r>
              <w:rPr>
                <w:sz w:val="16"/>
              </w:rPr>
              <w:t>áreas</w:t>
            </w:r>
            <w:r>
              <w:rPr>
                <w:spacing w:val="30"/>
                <w:sz w:val="16"/>
              </w:rPr>
              <w:t> </w:t>
            </w:r>
            <w:r>
              <w:rPr>
                <w:sz w:val="16"/>
              </w:rPr>
              <w:t>de</w:t>
            </w:r>
            <w:r>
              <w:rPr>
                <w:spacing w:val="29"/>
                <w:sz w:val="16"/>
              </w:rPr>
              <w:t> </w:t>
            </w:r>
            <w:r>
              <w:rPr>
                <w:sz w:val="16"/>
              </w:rPr>
              <w:t>juego</w:t>
            </w:r>
            <w:r>
              <w:rPr>
                <w:spacing w:val="31"/>
                <w:sz w:val="16"/>
              </w:rPr>
              <w:t> </w:t>
            </w:r>
            <w:r>
              <w:rPr>
                <w:sz w:val="16"/>
              </w:rPr>
              <w:t>podrán</w:t>
            </w:r>
            <w:r>
              <w:rPr>
                <w:spacing w:val="30"/>
                <w:sz w:val="16"/>
              </w:rPr>
              <w:t> </w:t>
            </w:r>
            <w:r>
              <w:rPr>
                <w:sz w:val="16"/>
              </w:rPr>
              <w:t>tener</w:t>
            </w:r>
            <w:r>
              <w:rPr>
                <w:spacing w:val="31"/>
                <w:sz w:val="16"/>
              </w:rPr>
              <w:t> </w:t>
            </w:r>
            <w:r>
              <w:rPr>
                <w:sz w:val="16"/>
              </w:rPr>
              <w:t>una</w:t>
            </w:r>
            <w:r>
              <w:rPr>
                <w:spacing w:val="31"/>
                <w:sz w:val="16"/>
              </w:rPr>
              <w:t> </w:t>
            </w:r>
            <w:r>
              <w:rPr>
                <w:sz w:val="16"/>
              </w:rPr>
              <w:t>altura</w:t>
            </w:r>
            <w:r>
              <w:rPr>
                <w:spacing w:val="31"/>
                <w:sz w:val="16"/>
              </w:rPr>
              <w:t> </w:t>
            </w:r>
            <w:r>
              <w:rPr>
                <w:sz w:val="16"/>
              </w:rPr>
              <w:t>hasta</w:t>
            </w:r>
            <w:r>
              <w:rPr>
                <w:spacing w:val="31"/>
                <w:sz w:val="16"/>
              </w:rPr>
              <w:t> </w:t>
            </w:r>
            <w:r>
              <w:rPr>
                <w:sz w:val="16"/>
              </w:rPr>
              <w:t>90</w:t>
            </w:r>
            <w:r>
              <w:rPr>
                <w:spacing w:val="30"/>
                <w:sz w:val="16"/>
              </w:rPr>
              <w:t> </w:t>
            </w:r>
            <w:r>
              <w:rPr>
                <w:spacing w:val="-2"/>
                <w:sz w:val="16"/>
              </w:rPr>
              <w:t>centímetros</w:t>
            </w:r>
          </w:p>
          <w:p>
            <w:pPr>
              <w:pStyle w:val="TableParagraph"/>
              <w:spacing w:before="12"/>
              <w:ind w:left="96"/>
              <w:rPr>
                <w:sz w:val="16"/>
              </w:rPr>
            </w:pPr>
            <w:r>
              <w:rPr>
                <w:w w:val="105"/>
                <w:sz w:val="16"/>
              </w:rPr>
              <w:t>desde</w:t>
            </w:r>
            <w:r>
              <w:rPr>
                <w:spacing w:val="10"/>
                <w:w w:val="105"/>
                <w:sz w:val="16"/>
              </w:rPr>
              <w:t> </w:t>
            </w:r>
            <w:r>
              <w:rPr>
                <w:w w:val="105"/>
                <w:sz w:val="16"/>
              </w:rPr>
              <w:t>el</w:t>
            </w:r>
            <w:r>
              <w:rPr>
                <w:spacing w:val="11"/>
                <w:w w:val="105"/>
                <w:sz w:val="16"/>
              </w:rPr>
              <w:t> </w:t>
            </w:r>
            <w:r>
              <w:rPr>
                <w:w w:val="105"/>
                <w:sz w:val="16"/>
              </w:rPr>
              <w:t>piso.</w:t>
            </w:r>
            <w:r>
              <w:rPr>
                <w:spacing w:val="12"/>
                <w:w w:val="105"/>
                <w:sz w:val="16"/>
              </w:rPr>
              <w:t> </w:t>
            </w:r>
            <w:r>
              <w:rPr>
                <w:w w:val="105"/>
                <w:sz w:val="16"/>
              </w:rPr>
              <w:t>Su</w:t>
            </w:r>
            <w:r>
              <w:rPr>
                <w:spacing w:val="13"/>
                <w:w w:val="105"/>
                <w:sz w:val="16"/>
              </w:rPr>
              <w:t> </w:t>
            </w:r>
            <w:r>
              <w:rPr>
                <w:w w:val="105"/>
                <w:sz w:val="16"/>
              </w:rPr>
              <w:t>acabado</w:t>
            </w:r>
            <w:r>
              <w:rPr>
                <w:spacing w:val="12"/>
                <w:w w:val="105"/>
                <w:sz w:val="16"/>
              </w:rPr>
              <w:t> </w:t>
            </w:r>
            <w:r>
              <w:rPr>
                <w:w w:val="105"/>
                <w:sz w:val="16"/>
              </w:rPr>
              <w:t>no</w:t>
            </w:r>
            <w:r>
              <w:rPr>
                <w:spacing w:val="11"/>
                <w:w w:val="105"/>
                <w:sz w:val="16"/>
              </w:rPr>
              <w:t> </w:t>
            </w:r>
            <w:r>
              <w:rPr>
                <w:w w:val="105"/>
                <w:sz w:val="16"/>
              </w:rPr>
              <w:t>podrá</w:t>
            </w:r>
            <w:r>
              <w:rPr>
                <w:spacing w:val="12"/>
                <w:w w:val="105"/>
                <w:sz w:val="16"/>
              </w:rPr>
              <w:t> </w:t>
            </w:r>
            <w:r>
              <w:rPr>
                <w:w w:val="105"/>
                <w:sz w:val="16"/>
              </w:rPr>
              <w:t>contener</w:t>
            </w:r>
            <w:r>
              <w:rPr>
                <w:spacing w:val="12"/>
                <w:w w:val="105"/>
                <w:sz w:val="16"/>
              </w:rPr>
              <w:t> </w:t>
            </w:r>
            <w:r>
              <w:rPr>
                <w:w w:val="105"/>
                <w:sz w:val="16"/>
              </w:rPr>
              <w:t>puntas,</w:t>
            </w:r>
            <w:r>
              <w:rPr>
                <w:spacing w:val="11"/>
                <w:w w:val="105"/>
                <w:sz w:val="16"/>
              </w:rPr>
              <w:t> </w:t>
            </w:r>
            <w:r>
              <w:rPr>
                <w:w w:val="105"/>
                <w:sz w:val="16"/>
              </w:rPr>
              <w:t>esquinas</w:t>
            </w:r>
            <w:r>
              <w:rPr>
                <w:spacing w:val="13"/>
                <w:w w:val="105"/>
                <w:sz w:val="16"/>
              </w:rPr>
              <w:t> </w:t>
            </w:r>
            <w:r>
              <w:rPr>
                <w:w w:val="105"/>
                <w:sz w:val="16"/>
              </w:rPr>
              <w:t>vivas</w:t>
            </w:r>
            <w:r>
              <w:rPr>
                <w:spacing w:val="10"/>
                <w:w w:val="105"/>
                <w:sz w:val="16"/>
              </w:rPr>
              <w:t> </w:t>
            </w:r>
            <w:r>
              <w:rPr>
                <w:w w:val="105"/>
                <w:sz w:val="16"/>
              </w:rPr>
              <w:t>y</w:t>
            </w:r>
            <w:r>
              <w:rPr>
                <w:spacing w:val="11"/>
                <w:w w:val="105"/>
                <w:sz w:val="16"/>
              </w:rPr>
              <w:t> </w:t>
            </w:r>
            <w:r>
              <w:rPr>
                <w:w w:val="105"/>
                <w:sz w:val="16"/>
              </w:rPr>
              <w:t>su</w:t>
            </w:r>
            <w:r>
              <w:rPr>
                <w:spacing w:val="13"/>
                <w:w w:val="105"/>
                <w:sz w:val="16"/>
              </w:rPr>
              <w:t> </w:t>
            </w:r>
            <w:r>
              <w:rPr>
                <w:w w:val="105"/>
                <w:sz w:val="16"/>
              </w:rPr>
              <w:t>material</w:t>
            </w:r>
            <w:r>
              <w:rPr>
                <w:spacing w:val="10"/>
                <w:w w:val="105"/>
                <w:sz w:val="16"/>
              </w:rPr>
              <w:t> </w:t>
            </w:r>
            <w:r>
              <w:rPr>
                <w:w w:val="105"/>
                <w:sz w:val="16"/>
              </w:rPr>
              <w:t>deberá</w:t>
            </w:r>
            <w:r>
              <w:rPr>
                <w:spacing w:val="12"/>
                <w:w w:val="105"/>
                <w:sz w:val="16"/>
              </w:rPr>
              <w:t> </w:t>
            </w:r>
            <w:r>
              <w:rPr>
                <w:w w:val="105"/>
                <w:sz w:val="16"/>
              </w:rPr>
              <w:t>absorber</w:t>
            </w:r>
            <w:r>
              <w:rPr>
                <w:spacing w:val="12"/>
                <w:w w:val="105"/>
                <w:sz w:val="16"/>
              </w:rPr>
              <w:t> </w:t>
            </w:r>
            <w:r>
              <w:rPr>
                <w:w w:val="105"/>
                <w:sz w:val="16"/>
              </w:rPr>
              <w:t>el</w:t>
            </w:r>
            <w:r>
              <w:rPr>
                <w:spacing w:val="10"/>
                <w:w w:val="105"/>
                <w:sz w:val="16"/>
              </w:rPr>
              <w:t> </w:t>
            </w:r>
            <w:r>
              <w:rPr>
                <w:spacing w:val="-2"/>
                <w:w w:val="105"/>
                <w:sz w:val="16"/>
              </w:rPr>
              <w:t>impacto</w:t>
            </w:r>
          </w:p>
          <w:p>
            <w:pPr>
              <w:pStyle w:val="TableParagraph"/>
              <w:spacing w:line="200" w:lineRule="atLeast" w:before="9"/>
              <w:ind w:left="96"/>
              <w:rPr>
                <w:sz w:val="16"/>
              </w:rPr>
            </w:pPr>
            <w:r>
              <w:rPr>
                <w:w w:val="105"/>
                <w:sz w:val="16"/>
              </w:rPr>
              <w:t>para</w:t>
            </w:r>
            <w:r>
              <w:rPr>
                <w:w w:val="105"/>
                <w:sz w:val="16"/>
              </w:rPr>
              <w:t> no</w:t>
            </w:r>
            <w:r>
              <w:rPr>
                <w:w w:val="105"/>
                <w:sz w:val="16"/>
              </w:rPr>
              <w:t> causar</w:t>
            </w:r>
            <w:r>
              <w:rPr>
                <w:w w:val="105"/>
                <w:sz w:val="16"/>
              </w:rPr>
              <w:t> contusiones</w:t>
            </w:r>
            <w:r>
              <w:rPr>
                <w:w w:val="105"/>
                <w:sz w:val="16"/>
              </w:rPr>
              <w:t> en</w:t>
            </w:r>
            <w:r>
              <w:rPr>
                <w:w w:val="105"/>
                <w:sz w:val="16"/>
              </w:rPr>
              <w:t> el</w:t>
            </w:r>
            <w:r>
              <w:rPr>
                <w:w w:val="105"/>
                <w:sz w:val="16"/>
              </w:rPr>
              <w:t> niño,</w:t>
            </w:r>
            <w:r>
              <w:rPr>
                <w:w w:val="105"/>
                <w:sz w:val="16"/>
              </w:rPr>
              <w:t> de</w:t>
            </w:r>
            <w:r>
              <w:rPr>
                <w:w w:val="105"/>
                <w:sz w:val="16"/>
              </w:rPr>
              <w:t> colores,</w:t>
            </w:r>
            <w:r>
              <w:rPr>
                <w:w w:val="105"/>
                <w:sz w:val="16"/>
              </w:rPr>
              <w:t> texturas</w:t>
            </w:r>
            <w:r>
              <w:rPr>
                <w:w w:val="105"/>
                <w:sz w:val="16"/>
              </w:rPr>
              <w:t> variadas,</w:t>
            </w:r>
            <w:r>
              <w:rPr>
                <w:w w:val="105"/>
                <w:sz w:val="16"/>
              </w:rPr>
              <w:t> y</w:t>
            </w:r>
            <w:r>
              <w:rPr>
                <w:w w:val="105"/>
                <w:sz w:val="16"/>
              </w:rPr>
              <w:t> materiales</w:t>
            </w:r>
            <w:r>
              <w:rPr>
                <w:w w:val="105"/>
                <w:sz w:val="16"/>
              </w:rPr>
              <w:t> no</w:t>
            </w:r>
            <w:r>
              <w:rPr>
                <w:w w:val="105"/>
                <w:sz w:val="16"/>
              </w:rPr>
              <w:t> tóxicos</w:t>
            </w:r>
            <w:r>
              <w:rPr>
                <w:w w:val="105"/>
                <w:sz w:val="16"/>
              </w:rPr>
              <w:t> ni</w:t>
            </w:r>
            <w:r>
              <w:rPr>
                <w:w w:val="105"/>
                <w:sz w:val="16"/>
              </w:rPr>
              <w:t> inflamables</w:t>
            </w:r>
            <w:r>
              <w:rPr>
                <w:w w:val="105"/>
                <w:sz w:val="16"/>
              </w:rPr>
              <w:t> ni</w:t>
            </w:r>
            <w:r>
              <w:rPr>
                <w:spacing w:val="80"/>
                <w:w w:val="105"/>
                <w:sz w:val="16"/>
              </w:rPr>
              <w:t> </w:t>
            </w:r>
            <w:r>
              <w:rPr>
                <w:w w:val="105"/>
                <w:sz w:val="16"/>
              </w:rPr>
              <w:t>conductores de electricidad.</w:t>
            </w:r>
          </w:p>
        </w:tc>
        <w:tc>
          <w:tcPr>
            <w:tcW w:w="993" w:type="dxa"/>
            <w:tcBorders>
              <w:top w:val="double" w:sz="6" w:space="0" w:color="000000"/>
              <w:bottom w:val="single" w:sz="4" w:space="0" w:color="000000"/>
            </w:tcBorders>
          </w:tcPr>
          <w:p>
            <w:pPr>
              <w:pStyle w:val="TableParagraph"/>
              <w:rPr>
                <w:rFonts w:ascii="Times New Roman"/>
                <w:sz w:val="16"/>
              </w:rPr>
            </w:pPr>
          </w:p>
        </w:tc>
      </w:tr>
      <w:tr>
        <w:trPr>
          <w:trHeight w:val="420" w:hRule="atLeast"/>
        </w:trPr>
        <w:tc>
          <w:tcPr>
            <w:tcW w:w="1345" w:type="dxa"/>
            <w:tcBorders>
              <w:top w:val="single" w:sz="4" w:space="0" w:color="000000"/>
            </w:tcBorders>
          </w:tcPr>
          <w:p>
            <w:pPr>
              <w:pStyle w:val="TableParagraph"/>
              <w:rPr>
                <w:rFonts w:ascii="Times New Roman"/>
                <w:sz w:val="16"/>
              </w:rPr>
            </w:pPr>
          </w:p>
        </w:tc>
        <w:tc>
          <w:tcPr>
            <w:tcW w:w="3306" w:type="dxa"/>
            <w:tcBorders>
              <w:top w:val="single" w:sz="4" w:space="0" w:color="000000"/>
            </w:tcBorders>
          </w:tcPr>
          <w:p>
            <w:pPr>
              <w:pStyle w:val="TableParagraph"/>
              <w:rPr>
                <w:rFonts w:ascii="Times New Roman"/>
                <w:sz w:val="16"/>
              </w:rPr>
            </w:pPr>
          </w:p>
        </w:tc>
        <w:tc>
          <w:tcPr>
            <w:tcW w:w="8036" w:type="dxa"/>
            <w:tcBorders>
              <w:top w:val="single" w:sz="4" w:space="0" w:color="000000"/>
            </w:tcBorders>
          </w:tcPr>
          <w:p>
            <w:pPr>
              <w:pStyle w:val="TableParagraph"/>
              <w:spacing w:before="8"/>
              <w:ind w:left="96"/>
              <w:rPr>
                <w:sz w:val="16"/>
              </w:rPr>
            </w:pPr>
            <w:r>
              <w:rPr>
                <w:sz w:val="16"/>
              </w:rPr>
              <w:t>La</w:t>
            </w:r>
            <w:r>
              <w:rPr>
                <w:spacing w:val="20"/>
                <w:sz w:val="16"/>
              </w:rPr>
              <w:t> </w:t>
            </w:r>
            <w:r>
              <w:rPr>
                <w:sz w:val="16"/>
              </w:rPr>
              <w:t>superficie</w:t>
            </w:r>
            <w:r>
              <w:rPr>
                <w:spacing w:val="20"/>
                <w:sz w:val="16"/>
              </w:rPr>
              <w:t> </w:t>
            </w:r>
            <w:r>
              <w:rPr>
                <w:sz w:val="16"/>
              </w:rPr>
              <w:t>del</w:t>
            </w:r>
            <w:r>
              <w:rPr>
                <w:spacing w:val="21"/>
                <w:sz w:val="16"/>
              </w:rPr>
              <w:t> </w:t>
            </w:r>
            <w:r>
              <w:rPr>
                <w:sz w:val="16"/>
              </w:rPr>
              <w:t>terreno</w:t>
            </w:r>
            <w:r>
              <w:rPr>
                <w:spacing w:val="20"/>
                <w:sz w:val="16"/>
              </w:rPr>
              <w:t> </w:t>
            </w:r>
            <w:r>
              <w:rPr>
                <w:sz w:val="16"/>
              </w:rPr>
              <w:t>no</w:t>
            </w:r>
            <w:r>
              <w:rPr>
                <w:spacing w:val="20"/>
                <w:sz w:val="16"/>
              </w:rPr>
              <w:t> </w:t>
            </w:r>
            <w:r>
              <w:rPr>
                <w:sz w:val="16"/>
              </w:rPr>
              <w:t>podrá</w:t>
            </w:r>
            <w:r>
              <w:rPr>
                <w:spacing w:val="21"/>
                <w:sz w:val="16"/>
              </w:rPr>
              <w:t> </w:t>
            </w:r>
            <w:r>
              <w:rPr>
                <w:sz w:val="16"/>
              </w:rPr>
              <w:t>contener</w:t>
            </w:r>
            <w:r>
              <w:rPr>
                <w:spacing w:val="21"/>
                <w:sz w:val="16"/>
              </w:rPr>
              <w:t> </w:t>
            </w:r>
            <w:r>
              <w:rPr>
                <w:sz w:val="16"/>
              </w:rPr>
              <w:t>desniveles</w:t>
            </w:r>
            <w:r>
              <w:rPr>
                <w:spacing w:val="21"/>
                <w:sz w:val="16"/>
              </w:rPr>
              <w:t> </w:t>
            </w:r>
            <w:r>
              <w:rPr>
                <w:sz w:val="16"/>
              </w:rPr>
              <w:t>muy</w:t>
            </w:r>
            <w:r>
              <w:rPr>
                <w:spacing w:val="21"/>
                <w:sz w:val="16"/>
              </w:rPr>
              <w:t> </w:t>
            </w:r>
            <w:r>
              <w:rPr>
                <w:sz w:val="16"/>
              </w:rPr>
              <w:t>marcados</w:t>
            </w:r>
            <w:r>
              <w:rPr>
                <w:spacing w:val="22"/>
                <w:sz w:val="16"/>
              </w:rPr>
              <w:t> </w:t>
            </w:r>
            <w:r>
              <w:rPr>
                <w:sz w:val="16"/>
              </w:rPr>
              <w:t>o</w:t>
            </w:r>
            <w:r>
              <w:rPr>
                <w:spacing w:val="20"/>
                <w:sz w:val="16"/>
              </w:rPr>
              <w:t> </w:t>
            </w:r>
            <w:r>
              <w:rPr>
                <w:sz w:val="16"/>
              </w:rPr>
              <w:t>hundimientos</w:t>
            </w:r>
            <w:r>
              <w:rPr>
                <w:spacing w:val="22"/>
                <w:sz w:val="16"/>
              </w:rPr>
              <w:t> </w:t>
            </w:r>
            <w:r>
              <w:rPr>
                <w:sz w:val="16"/>
              </w:rPr>
              <w:t>que</w:t>
            </w:r>
            <w:r>
              <w:rPr>
                <w:spacing w:val="20"/>
                <w:sz w:val="16"/>
              </w:rPr>
              <w:t> </w:t>
            </w:r>
            <w:r>
              <w:rPr>
                <w:sz w:val="16"/>
              </w:rPr>
              <w:t>generen</w:t>
            </w:r>
            <w:r>
              <w:rPr>
                <w:spacing w:val="21"/>
                <w:sz w:val="16"/>
              </w:rPr>
              <w:t> </w:t>
            </w:r>
            <w:r>
              <w:rPr>
                <w:sz w:val="16"/>
              </w:rPr>
              <w:t>riesgo</w:t>
            </w:r>
            <w:r>
              <w:rPr>
                <w:spacing w:val="20"/>
                <w:sz w:val="16"/>
              </w:rPr>
              <w:t> </w:t>
            </w:r>
            <w:r>
              <w:rPr>
                <w:sz w:val="16"/>
              </w:rPr>
              <w:t>en</w:t>
            </w:r>
            <w:r>
              <w:rPr>
                <w:spacing w:val="20"/>
                <w:sz w:val="16"/>
              </w:rPr>
              <w:t> </w:t>
            </w:r>
            <w:r>
              <w:rPr>
                <w:spacing w:val="-5"/>
                <w:sz w:val="16"/>
              </w:rPr>
              <w:t>los</w:t>
            </w:r>
          </w:p>
          <w:p>
            <w:pPr>
              <w:pStyle w:val="TableParagraph"/>
              <w:spacing w:line="185" w:lineRule="exact" w:before="12"/>
              <w:ind w:left="96"/>
              <w:rPr>
                <w:sz w:val="16"/>
              </w:rPr>
            </w:pPr>
            <w:r>
              <w:rPr>
                <w:spacing w:val="-2"/>
                <w:w w:val="105"/>
                <w:sz w:val="16"/>
              </w:rPr>
              <w:t>usuarios.</w:t>
            </w:r>
          </w:p>
        </w:tc>
        <w:tc>
          <w:tcPr>
            <w:tcW w:w="993" w:type="dxa"/>
            <w:tcBorders>
              <w:top w:val="single" w:sz="4" w:space="0" w:color="000000"/>
            </w:tcBorders>
          </w:tcPr>
          <w:p>
            <w:pPr>
              <w:pStyle w:val="TableParagraph"/>
              <w:rPr>
                <w:rFonts w:ascii="Times New Roman"/>
                <w:sz w:val="16"/>
              </w:rPr>
            </w:pPr>
          </w:p>
        </w:tc>
      </w:tr>
      <w:tr>
        <w:trPr>
          <w:trHeight w:val="425" w:hRule="atLeast"/>
        </w:trPr>
        <w:tc>
          <w:tcPr>
            <w:tcW w:w="1345" w:type="dxa"/>
          </w:tcPr>
          <w:p>
            <w:pPr>
              <w:pStyle w:val="TableParagraph"/>
              <w:rPr>
                <w:rFonts w:ascii="Times New Roman"/>
                <w:sz w:val="16"/>
              </w:rPr>
            </w:pPr>
          </w:p>
        </w:tc>
        <w:tc>
          <w:tcPr>
            <w:tcW w:w="3306" w:type="dxa"/>
          </w:tcPr>
          <w:p>
            <w:pPr>
              <w:pStyle w:val="TableParagraph"/>
              <w:rPr>
                <w:rFonts w:ascii="Times New Roman"/>
                <w:sz w:val="16"/>
              </w:rPr>
            </w:pPr>
          </w:p>
        </w:tc>
        <w:tc>
          <w:tcPr>
            <w:tcW w:w="8036" w:type="dxa"/>
          </w:tcPr>
          <w:p>
            <w:pPr>
              <w:pStyle w:val="TableParagraph"/>
              <w:spacing w:line="200" w:lineRule="atLeast" w:before="5"/>
              <w:ind w:left="96"/>
              <w:rPr>
                <w:sz w:val="16"/>
              </w:rPr>
            </w:pPr>
            <w:r>
              <w:rPr>
                <w:w w:val="105"/>
                <w:sz w:val="16"/>
              </w:rPr>
              <w:t>Su diseño deberá contener las áreas o islas según los grupos etarios y disponer en cada una de ellas el mobiliario</w:t>
            </w:r>
            <w:r>
              <w:rPr>
                <w:spacing w:val="40"/>
                <w:w w:val="105"/>
                <w:sz w:val="16"/>
              </w:rPr>
              <w:t> </w:t>
            </w:r>
            <w:r>
              <w:rPr>
                <w:spacing w:val="-2"/>
                <w:w w:val="105"/>
                <w:sz w:val="16"/>
              </w:rPr>
              <w:t>correspondiente.</w:t>
            </w:r>
          </w:p>
        </w:tc>
        <w:tc>
          <w:tcPr>
            <w:tcW w:w="993" w:type="dxa"/>
          </w:tcPr>
          <w:p>
            <w:pPr>
              <w:pStyle w:val="TableParagraph"/>
              <w:rPr>
                <w:rFonts w:ascii="Times New Roman"/>
                <w:sz w:val="16"/>
              </w:rPr>
            </w:pPr>
          </w:p>
        </w:tc>
      </w:tr>
      <w:tr>
        <w:trPr>
          <w:trHeight w:val="1257" w:hRule="atLeast"/>
        </w:trPr>
        <w:tc>
          <w:tcPr>
            <w:tcW w:w="1345" w:type="dxa"/>
          </w:tcPr>
          <w:p>
            <w:pPr>
              <w:pStyle w:val="TableParagraph"/>
              <w:rPr>
                <w:rFonts w:ascii="Times New Roman"/>
                <w:sz w:val="16"/>
              </w:rPr>
            </w:pPr>
          </w:p>
        </w:tc>
        <w:tc>
          <w:tcPr>
            <w:tcW w:w="3306" w:type="dxa"/>
          </w:tcPr>
          <w:p>
            <w:pPr>
              <w:pStyle w:val="TableParagraph"/>
              <w:rPr>
                <w:rFonts w:ascii="Times New Roman"/>
                <w:sz w:val="16"/>
              </w:rPr>
            </w:pPr>
          </w:p>
        </w:tc>
        <w:tc>
          <w:tcPr>
            <w:tcW w:w="8036" w:type="dxa"/>
          </w:tcPr>
          <w:p>
            <w:pPr>
              <w:pStyle w:val="TableParagraph"/>
              <w:spacing w:before="13"/>
              <w:ind w:left="96"/>
              <w:rPr>
                <w:sz w:val="16"/>
              </w:rPr>
            </w:pPr>
            <w:r>
              <w:rPr>
                <w:w w:val="105"/>
                <w:sz w:val="16"/>
              </w:rPr>
              <w:t>El</w:t>
            </w:r>
            <w:r>
              <w:rPr>
                <w:spacing w:val="3"/>
                <w:w w:val="105"/>
                <w:sz w:val="16"/>
              </w:rPr>
              <w:t> </w:t>
            </w:r>
            <w:r>
              <w:rPr>
                <w:w w:val="105"/>
                <w:sz w:val="16"/>
              </w:rPr>
              <w:t>parque</w:t>
            </w:r>
            <w:r>
              <w:rPr>
                <w:spacing w:val="3"/>
                <w:w w:val="105"/>
                <w:sz w:val="16"/>
              </w:rPr>
              <w:t> </w:t>
            </w:r>
            <w:r>
              <w:rPr>
                <w:w w:val="105"/>
                <w:sz w:val="16"/>
              </w:rPr>
              <w:t>deberá</w:t>
            </w:r>
            <w:r>
              <w:rPr>
                <w:spacing w:val="5"/>
                <w:w w:val="105"/>
                <w:sz w:val="16"/>
              </w:rPr>
              <w:t> </w:t>
            </w:r>
            <w:r>
              <w:rPr>
                <w:w w:val="105"/>
                <w:sz w:val="16"/>
              </w:rPr>
              <w:t>tener</w:t>
            </w:r>
            <w:r>
              <w:rPr>
                <w:spacing w:val="4"/>
                <w:w w:val="105"/>
                <w:sz w:val="16"/>
              </w:rPr>
              <w:t> </w:t>
            </w:r>
            <w:r>
              <w:rPr>
                <w:w w:val="105"/>
                <w:sz w:val="16"/>
              </w:rPr>
              <w:t>claramente</w:t>
            </w:r>
            <w:r>
              <w:rPr>
                <w:spacing w:val="5"/>
                <w:w w:val="105"/>
                <w:sz w:val="16"/>
              </w:rPr>
              <w:t> </w:t>
            </w:r>
            <w:r>
              <w:rPr>
                <w:w w:val="105"/>
                <w:sz w:val="16"/>
              </w:rPr>
              <w:t>identificadas</w:t>
            </w:r>
            <w:r>
              <w:rPr>
                <w:spacing w:val="5"/>
                <w:w w:val="105"/>
                <w:sz w:val="16"/>
              </w:rPr>
              <w:t> </w:t>
            </w:r>
            <w:r>
              <w:rPr>
                <w:w w:val="105"/>
                <w:sz w:val="16"/>
              </w:rPr>
              <w:t>las</w:t>
            </w:r>
            <w:r>
              <w:rPr>
                <w:spacing w:val="5"/>
                <w:w w:val="105"/>
                <w:sz w:val="16"/>
              </w:rPr>
              <w:t> </w:t>
            </w:r>
            <w:r>
              <w:rPr>
                <w:w w:val="105"/>
                <w:sz w:val="16"/>
              </w:rPr>
              <w:t>siguientes</w:t>
            </w:r>
            <w:r>
              <w:rPr>
                <w:spacing w:val="4"/>
                <w:w w:val="105"/>
                <w:sz w:val="16"/>
              </w:rPr>
              <w:t> </w:t>
            </w:r>
            <w:r>
              <w:rPr>
                <w:spacing w:val="-2"/>
                <w:w w:val="105"/>
                <w:sz w:val="16"/>
              </w:rPr>
              <w:t>zonas:</w:t>
            </w:r>
          </w:p>
          <w:p>
            <w:pPr>
              <w:pStyle w:val="TableParagraph"/>
              <w:numPr>
                <w:ilvl w:val="0"/>
                <w:numId w:val="15"/>
              </w:numPr>
              <w:tabs>
                <w:tab w:pos="180" w:val="left" w:leader="none"/>
              </w:tabs>
              <w:spacing w:line="240" w:lineRule="auto" w:before="13" w:after="0"/>
              <w:ind w:left="179" w:right="0" w:hanging="84"/>
              <w:jc w:val="left"/>
              <w:rPr>
                <w:sz w:val="16"/>
              </w:rPr>
            </w:pPr>
            <w:r>
              <w:rPr>
                <w:w w:val="110"/>
                <w:sz w:val="16"/>
              </w:rPr>
              <w:t>Zonas</w:t>
            </w:r>
            <w:r>
              <w:rPr>
                <w:spacing w:val="4"/>
                <w:w w:val="110"/>
                <w:sz w:val="16"/>
              </w:rPr>
              <w:t> </w:t>
            </w:r>
            <w:r>
              <w:rPr>
                <w:w w:val="110"/>
                <w:sz w:val="16"/>
              </w:rPr>
              <w:t>de</w:t>
            </w:r>
            <w:r>
              <w:rPr>
                <w:spacing w:val="5"/>
                <w:w w:val="110"/>
                <w:sz w:val="16"/>
              </w:rPr>
              <w:t> </w:t>
            </w:r>
            <w:r>
              <w:rPr>
                <w:spacing w:val="-2"/>
                <w:w w:val="110"/>
                <w:sz w:val="16"/>
              </w:rPr>
              <w:t>actividad</w:t>
            </w:r>
          </w:p>
          <w:p>
            <w:pPr>
              <w:pStyle w:val="TableParagraph"/>
              <w:numPr>
                <w:ilvl w:val="0"/>
                <w:numId w:val="15"/>
              </w:numPr>
              <w:tabs>
                <w:tab w:pos="180" w:val="left" w:leader="none"/>
              </w:tabs>
              <w:spacing w:line="240" w:lineRule="auto" w:before="13" w:after="0"/>
              <w:ind w:left="179" w:right="0" w:hanging="84"/>
              <w:jc w:val="left"/>
              <w:rPr>
                <w:sz w:val="16"/>
              </w:rPr>
            </w:pPr>
            <w:r>
              <w:rPr>
                <w:w w:val="105"/>
                <w:sz w:val="16"/>
              </w:rPr>
              <w:t>Zonas</w:t>
            </w:r>
            <w:r>
              <w:rPr>
                <w:spacing w:val="20"/>
                <w:w w:val="105"/>
                <w:sz w:val="16"/>
              </w:rPr>
              <w:t> </w:t>
            </w:r>
            <w:r>
              <w:rPr>
                <w:w w:val="105"/>
                <w:sz w:val="16"/>
              </w:rPr>
              <w:t>de</w:t>
            </w:r>
            <w:r>
              <w:rPr>
                <w:spacing w:val="20"/>
                <w:w w:val="105"/>
                <w:sz w:val="16"/>
              </w:rPr>
              <w:t> </w:t>
            </w:r>
            <w:r>
              <w:rPr>
                <w:spacing w:val="-2"/>
                <w:w w:val="105"/>
                <w:sz w:val="16"/>
              </w:rPr>
              <w:t>transición</w:t>
            </w:r>
          </w:p>
          <w:p>
            <w:pPr>
              <w:pStyle w:val="TableParagraph"/>
              <w:numPr>
                <w:ilvl w:val="0"/>
                <w:numId w:val="15"/>
              </w:numPr>
              <w:tabs>
                <w:tab w:pos="180" w:val="left" w:leader="none"/>
              </w:tabs>
              <w:spacing w:line="240" w:lineRule="auto" w:before="12" w:after="0"/>
              <w:ind w:left="179" w:right="0" w:hanging="84"/>
              <w:jc w:val="left"/>
              <w:rPr>
                <w:sz w:val="16"/>
              </w:rPr>
            </w:pPr>
            <w:r>
              <w:rPr>
                <w:w w:val="105"/>
                <w:sz w:val="16"/>
              </w:rPr>
              <w:t>Zonas</w:t>
            </w:r>
            <w:r>
              <w:rPr>
                <w:spacing w:val="20"/>
                <w:w w:val="105"/>
                <w:sz w:val="16"/>
              </w:rPr>
              <w:t> </w:t>
            </w:r>
            <w:r>
              <w:rPr>
                <w:w w:val="105"/>
                <w:sz w:val="16"/>
              </w:rPr>
              <w:t>de</w:t>
            </w:r>
            <w:r>
              <w:rPr>
                <w:spacing w:val="20"/>
                <w:w w:val="105"/>
                <w:sz w:val="16"/>
              </w:rPr>
              <w:t> </w:t>
            </w:r>
            <w:r>
              <w:rPr>
                <w:spacing w:val="-2"/>
                <w:w w:val="105"/>
                <w:sz w:val="16"/>
              </w:rPr>
              <w:t>control</w:t>
            </w:r>
          </w:p>
          <w:p>
            <w:pPr>
              <w:pStyle w:val="TableParagraph"/>
              <w:numPr>
                <w:ilvl w:val="0"/>
                <w:numId w:val="15"/>
              </w:numPr>
              <w:tabs>
                <w:tab w:pos="180" w:val="left" w:leader="none"/>
              </w:tabs>
              <w:spacing w:line="240" w:lineRule="auto" w:before="12" w:after="0"/>
              <w:ind w:left="179" w:right="0" w:hanging="84"/>
              <w:jc w:val="left"/>
              <w:rPr>
                <w:sz w:val="16"/>
              </w:rPr>
            </w:pPr>
            <w:r>
              <w:rPr>
                <w:w w:val="110"/>
                <w:sz w:val="16"/>
              </w:rPr>
              <w:t>Zonas</w:t>
            </w:r>
            <w:r>
              <w:rPr>
                <w:spacing w:val="4"/>
                <w:w w:val="110"/>
                <w:sz w:val="16"/>
              </w:rPr>
              <w:t> </w:t>
            </w:r>
            <w:r>
              <w:rPr>
                <w:w w:val="110"/>
                <w:sz w:val="16"/>
              </w:rPr>
              <w:t>de</w:t>
            </w:r>
            <w:r>
              <w:rPr>
                <w:spacing w:val="5"/>
                <w:w w:val="110"/>
                <w:sz w:val="16"/>
              </w:rPr>
              <w:t> </w:t>
            </w:r>
            <w:r>
              <w:rPr>
                <w:spacing w:val="-2"/>
                <w:w w:val="110"/>
                <w:sz w:val="16"/>
              </w:rPr>
              <w:t>circulación</w:t>
            </w:r>
          </w:p>
          <w:p>
            <w:pPr>
              <w:pStyle w:val="TableParagraph"/>
              <w:numPr>
                <w:ilvl w:val="0"/>
                <w:numId w:val="15"/>
              </w:numPr>
              <w:tabs>
                <w:tab w:pos="179" w:val="left" w:leader="none"/>
              </w:tabs>
              <w:spacing w:line="185" w:lineRule="exact" w:before="12" w:after="0"/>
              <w:ind w:left="179" w:right="0" w:hanging="83"/>
              <w:jc w:val="left"/>
              <w:rPr>
                <w:sz w:val="16"/>
              </w:rPr>
            </w:pPr>
            <w:r>
              <w:rPr>
                <w:w w:val="110"/>
                <w:sz w:val="16"/>
              </w:rPr>
              <w:t>Zonas</w:t>
            </w:r>
            <w:r>
              <w:rPr>
                <w:spacing w:val="4"/>
                <w:w w:val="110"/>
                <w:sz w:val="16"/>
              </w:rPr>
              <w:t> </w:t>
            </w:r>
            <w:r>
              <w:rPr>
                <w:w w:val="110"/>
                <w:sz w:val="16"/>
              </w:rPr>
              <w:t>de</w:t>
            </w:r>
            <w:r>
              <w:rPr>
                <w:spacing w:val="6"/>
                <w:w w:val="110"/>
                <w:sz w:val="16"/>
              </w:rPr>
              <w:t> </w:t>
            </w:r>
            <w:r>
              <w:rPr>
                <w:spacing w:val="-2"/>
                <w:w w:val="110"/>
                <w:sz w:val="16"/>
              </w:rPr>
              <w:t>permanencia</w:t>
            </w:r>
          </w:p>
        </w:tc>
        <w:tc>
          <w:tcPr>
            <w:tcW w:w="993" w:type="dxa"/>
          </w:tcPr>
          <w:p>
            <w:pPr>
              <w:pStyle w:val="TableParagraph"/>
              <w:rPr>
                <w:rFonts w:ascii="Times New Roman"/>
                <w:sz w:val="16"/>
              </w:rPr>
            </w:pPr>
          </w:p>
        </w:tc>
      </w:tr>
      <w:tr>
        <w:trPr>
          <w:trHeight w:val="426" w:hRule="atLeast"/>
        </w:trPr>
        <w:tc>
          <w:tcPr>
            <w:tcW w:w="1345" w:type="dxa"/>
          </w:tcPr>
          <w:p>
            <w:pPr>
              <w:pStyle w:val="TableParagraph"/>
              <w:rPr>
                <w:rFonts w:ascii="Times New Roman"/>
                <w:sz w:val="16"/>
              </w:rPr>
            </w:pPr>
          </w:p>
        </w:tc>
        <w:tc>
          <w:tcPr>
            <w:tcW w:w="3306" w:type="dxa"/>
          </w:tcPr>
          <w:p>
            <w:pPr>
              <w:pStyle w:val="TableParagraph"/>
              <w:rPr>
                <w:rFonts w:ascii="Times New Roman"/>
                <w:sz w:val="16"/>
              </w:rPr>
            </w:pPr>
          </w:p>
        </w:tc>
        <w:tc>
          <w:tcPr>
            <w:tcW w:w="8036" w:type="dxa"/>
          </w:tcPr>
          <w:p>
            <w:pPr>
              <w:pStyle w:val="TableParagraph"/>
              <w:spacing w:line="200" w:lineRule="atLeast" w:before="6"/>
              <w:ind w:left="96"/>
              <w:rPr>
                <w:sz w:val="16"/>
              </w:rPr>
            </w:pPr>
            <w:r>
              <w:rPr>
                <w:w w:val="105"/>
                <w:sz w:val="16"/>
              </w:rPr>
              <w:t>Estas</w:t>
            </w:r>
            <w:r>
              <w:rPr>
                <w:spacing w:val="28"/>
                <w:w w:val="105"/>
                <w:sz w:val="16"/>
              </w:rPr>
              <w:t> </w:t>
            </w:r>
            <w:r>
              <w:rPr>
                <w:w w:val="105"/>
                <w:sz w:val="16"/>
              </w:rPr>
              <w:t>zonas</w:t>
            </w:r>
            <w:r>
              <w:rPr>
                <w:spacing w:val="28"/>
                <w:w w:val="105"/>
                <w:sz w:val="16"/>
              </w:rPr>
              <w:t> </w:t>
            </w:r>
            <w:r>
              <w:rPr>
                <w:w w:val="105"/>
                <w:sz w:val="16"/>
              </w:rPr>
              <w:t>podrán</w:t>
            </w:r>
            <w:r>
              <w:rPr>
                <w:spacing w:val="28"/>
                <w:w w:val="105"/>
                <w:sz w:val="16"/>
              </w:rPr>
              <w:t> </w:t>
            </w:r>
            <w:r>
              <w:rPr>
                <w:w w:val="105"/>
                <w:sz w:val="16"/>
              </w:rPr>
              <w:t>ser</w:t>
            </w:r>
            <w:r>
              <w:rPr>
                <w:spacing w:val="29"/>
                <w:w w:val="105"/>
                <w:sz w:val="16"/>
              </w:rPr>
              <w:t> </w:t>
            </w:r>
            <w:r>
              <w:rPr>
                <w:w w:val="105"/>
                <w:sz w:val="16"/>
              </w:rPr>
              <w:t>diferenciadas</w:t>
            </w:r>
            <w:r>
              <w:rPr>
                <w:spacing w:val="28"/>
                <w:w w:val="105"/>
                <w:sz w:val="16"/>
              </w:rPr>
              <w:t> </w:t>
            </w:r>
            <w:r>
              <w:rPr>
                <w:w w:val="105"/>
                <w:sz w:val="16"/>
              </w:rPr>
              <w:t>por</w:t>
            </w:r>
            <w:r>
              <w:rPr>
                <w:spacing w:val="29"/>
                <w:w w:val="105"/>
                <w:sz w:val="16"/>
              </w:rPr>
              <w:t> </w:t>
            </w:r>
            <w:r>
              <w:rPr>
                <w:w w:val="105"/>
                <w:sz w:val="16"/>
              </w:rPr>
              <w:t>colores,</w:t>
            </w:r>
            <w:r>
              <w:rPr>
                <w:spacing w:val="28"/>
                <w:w w:val="105"/>
                <w:sz w:val="16"/>
              </w:rPr>
              <w:t> </w:t>
            </w:r>
            <w:r>
              <w:rPr>
                <w:w w:val="105"/>
                <w:sz w:val="16"/>
              </w:rPr>
              <w:t>texturas</w:t>
            </w:r>
            <w:r>
              <w:rPr>
                <w:spacing w:val="29"/>
                <w:w w:val="105"/>
                <w:sz w:val="16"/>
              </w:rPr>
              <w:t> </w:t>
            </w:r>
            <w:r>
              <w:rPr>
                <w:w w:val="105"/>
                <w:sz w:val="16"/>
              </w:rPr>
              <w:t>o</w:t>
            </w:r>
            <w:r>
              <w:rPr>
                <w:spacing w:val="30"/>
                <w:w w:val="105"/>
                <w:sz w:val="16"/>
              </w:rPr>
              <w:t> </w:t>
            </w:r>
            <w:r>
              <w:rPr>
                <w:w w:val="105"/>
                <w:sz w:val="16"/>
              </w:rPr>
              <w:t>cualquier</w:t>
            </w:r>
            <w:r>
              <w:rPr>
                <w:spacing w:val="29"/>
                <w:w w:val="105"/>
                <w:sz w:val="16"/>
              </w:rPr>
              <w:t> </w:t>
            </w:r>
            <w:r>
              <w:rPr>
                <w:w w:val="105"/>
                <w:sz w:val="16"/>
              </w:rPr>
              <w:t>otro</w:t>
            </w:r>
            <w:r>
              <w:rPr>
                <w:spacing w:val="28"/>
                <w:w w:val="105"/>
                <w:sz w:val="16"/>
              </w:rPr>
              <w:t> </w:t>
            </w:r>
            <w:r>
              <w:rPr>
                <w:w w:val="105"/>
                <w:sz w:val="16"/>
              </w:rPr>
              <w:t>elemento</w:t>
            </w:r>
            <w:r>
              <w:rPr>
                <w:spacing w:val="28"/>
                <w:w w:val="105"/>
                <w:sz w:val="16"/>
              </w:rPr>
              <w:t> </w:t>
            </w:r>
            <w:r>
              <w:rPr>
                <w:w w:val="105"/>
                <w:sz w:val="16"/>
              </w:rPr>
              <w:t>que</w:t>
            </w:r>
            <w:r>
              <w:rPr>
                <w:spacing w:val="29"/>
                <w:w w:val="105"/>
                <w:sz w:val="16"/>
              </w:rPr>
              <w:t> </w:t>
            </w:r>
            <w:r>
              <w:rPr>
                <w:w w:val="105"/>
                <w:sz w:val="16"/>
              </w:rPr>
              <w:t>permitan</w:t>
            </w:r>
            <w:r>
              <w:rPr>
                <w:spacing w:val="29"/>
                <w:w w:val="105"/>
                <w:sz w:val="16"/>
              </w:rPr>
              <w:t> </w:t>
            </w:r>
            <w:r>
              <w:rPr>
                <w:w w:val="105"/>
                <w:sz w:val="16"/>
              </w:rPr>
              <w:t>su</w:t>
            </w:r>
            <w:r>
              <w:rPr>
                <w:spacing w:val="29"/>
                <w:w w:val="105"/>
                <w:sz w:val="16"/>
              </w:rPr>
              <w:t> </w:t>
            </w:r>
            <w:r>
              <w:rPr>
                <w:w w:val="105"/>
                <w:sz w:val="16"/>
              </w:rPr>
              <w:t>fácil</w:t>
            </w:r>
            <w:r>
              <w:rPr>
                <w:spacing w:val="40"/>
                <w:w w:val="105"/>
                <w:sz w:val="16"/>
              </w:rPr>
              <w:t> </w:t>
            </w:r>
            <w:r>
              <w:rPr>
                <w:spacing w:val="-2"/>
                <w:w w:val="105"/>
                <w:sz w:val="16"/>
              </w:rPr>
              <w:t>identificación.</w:t>
            </w:r>
          </w:p>
        </w:tc>
        <w:tc>
          <w:tcPr>
            <w:tcW w:w="993" w:type="dxa"/>
          </w:tcPr>
          <w:p>
            <w:pPr>
              <w:pStyle w:val="TableParagraph"/>
              <w:rPr>
                <w:rFonts w:ascii="Times New Roman"/>
                <w:sz w:val="16"/>
              </w:rPr>
            </w:pPr>
          </w:p>
        </w:tc>
      </w:tr>
      <w:tr>
        <w:trPr>
          <w:trHeight w:val="633" w:hRule="atLeast"/>
        </w:trPr>
        <w:tc>
          <w:tcPr>
            <w:tcW w:w="1345" w:type="dxa"/>
          </w:tcPr>
          <w:p>
            <w:pPr>
              <w:pStyle w:val="TableParagraph"/>
              <w:rPr>
                <w:rFonts w:ascii="Times New Roman"/>
                <w:sz w:val="16"/>
              </w:rPr>
            </w:pPr>
          </w:p>
        </w:tc>
        <w:tc>
          <w:tcPr>
            <w:tcW w:w="3306" w:type="dxa"/>
            <w:vMerge w:val="restart"/>
          </w:tcPr>
          <w:p>
            <w:pPr>
              <w:pStyle w:val="TableParagraph"/>
              <w:spacing w:before="2"/>
              <w:rPr>
                <w:sz w:val="20"/>
              </w:rPr>
            </w:pPr>
          </w:p>
          <w:p>
            <w:pPr>
              <w:pStyle w:val="TableParagraph"/>
              <w:spacing w:line="254" w:lineRule="auto"/>
              <w:ind w:left="141" w:right="97"/>
              <w:rPr>
                <w:sz w:val="16"/>
              </w:rPr>
            </w:pPr>
            <w:r>
              <w:rPr>
                <w:w w:val="105"/>
                <w:sz w:val="16"/>
              </w:rPr>
              <w:t>Deberá ser concebido como un espacio o</w:t>
            </w:r>
            <w:r>
              <w:rPr>
                <w:spacing w:val="40"/>
                <w:w w:val="105"/>
                <w:sz w:val="16"/>
              </w:rPr>
              <w:t> </w:t>
            </w:r>
            <w:r>
              <w:rPr>
                <w:w w:val="105"/>
                <w:sz w:val="16"/>
              </w:rPr>
              <w:t>terreno dentro de una población en el cual</w:t>
            </w:r>
            <w:r>
              <w:rPr>
                <w:spacing w:val="40"/>
                <w:w w:val="105"/>
                <w:sz w:val="16"/>
              </w:rPr>
              <w:t> </w:t>
            </w:r>
            <w:r>
              <w:rPr>
                <w:w w:val="105"/>
                <w:sz w:val="16"/>
              </w:rPr>
              <w:t>se puedan desarrollar actividades lúdicas al</w:t>
            </w:r>
            <w:r>
              <w:rPr>
                <w:spacing w:val="40"/>
                <w:w w:val="105"/>
                <w:sz w:val="16"/>
              </w:rPr>
              <w:t> </w:t>
            </w:r>
            <w:r>
              <w:rPr>
                <w:w w:val="105"/>
                <w:sz w:val="16"/>
              </w:rPr>
              <w:t>aire libre, en donde se les inculquen a los</w:t>
            </w:r>
            <w:r>
              <w:rPr>
                <w:spacing w:val="40"/>
                <w:w w:val="105"/>
                <w:sz w:val="16"/>
              </w:rPr>
              <w:t> </w:t>
            </w:r>
            <w:r>
              <w:rPr>
                <w:w w:val="105"/>
                <w:sz w:val="16"/>
              </w:rPr>
              <w:t>infantes valores por el respeto de la</w:t>
            </w:r>
            <w:r>
              <w:rPr>
                <w:spacing w:val="40"/>
                <w:w w:val="105"/>
                <w:sz w:val="16"/>
              </w:rPr>
              <w:t> </w:t>
            </w:r>
            <w:r>
              <w:rPr>
                <w:w w:val="105"/>
                <w:sz w:val="16"/>
              </w:rPr>
              <w:t>naturaleza, así como el reconocimiento y</w:t>
            </w:r>
            <w:r>
              <w:rPr>
                <w:spacing w:val="40"/>
                <w:w w:val="105"/>
                <w:sz w:val="16"/>
              </w:rPr>
              <w:t> </w:t>
            </w:r>
            <w:r>
              <w:rPr>
                <w:w w:val="105"/>
                <w:sz w:val="16"/>
              </w:rPr>
              <w:t>valoración de sus recursos y el contacto con</w:t>
            </w:r>
          </w:p>
          <w:p>
            <w:pPr>
              <w:pStyle w:val="TableParagraph"/>
              <w:spacing w:line="182" w:lineRule="exact" w:before="5"/>
              <w:ind w:left="141"/>
              <w:rPr>
                <w:sz w:val="16"/>
              </w:rPr>
            </w:pPr>
            <w:r>
              <w:rPr>
                <w:sz w:val="16"/>
              </w:rPr>
              <w:t>el</w:t>
            </w:r>
            <w:r>
              <w:rPr>
                <w:spacing w:val="16"/>
                <w:sz w:val="16"/>
              </w:rPr>
              <w:t> </w:t>
            </w:r>
            <w:r>
              <w:rPr>
                <w:sz w:val="16"/>
              </w:rPr>
              <w:t>ambiente</w:t>
            </w:r>
            <w:r>
              <w:rPr>
                <w:spacing w:val="19"/>
                <w:sz w:val="16"/>
              </w:rPr>
              <w:t> </w:t>
            </w:r>
            <w:r>
              <w:rPr>
                <w:spacing w:val="-2"/>
                <w:sz w:val="16"/>
              </w:rPr>
              <w:t>natural.</w:t>
            </w:r>
          </w:p>
        </w:tc>
        <w:tc>
          <w:tcPr>
            <w:tcW w:w="8036" w:type="dxa"/>
          </w:tcPr>
          <w:p>
            <w:pPr>
              <w:pStyle w:val="TableParagraph"/>
              <w:spacing w:line="200" w:lineRule="atLeast" w:before="9"/>
              <w:ind w:left="96" w:right="210"/>
              <w:jc w:val="both"/>
              <w:rPr>
                <w:sz w:val="16"/>
              </w:rPr>
            </w:pPr>
            <w:r>
              <w:rPr>
                <w:w w:val="105"/>
                <w:sz w:val="16"/>
              </w:rPr>
              <w:t>Podrá</w:t>
            </w:r>
            <w:r>
              <w:rPr>
                <w:w w:val="105"/>
                <w:sz w:val="16"/>
              </w:rPr>
              <w:t> disponer</w:t>
            </w:r>
            <w:r>
              <w:rPr>
                <w:spacing w:val="40"/>
                <w:w w:val="105"/>
                <w:sz w:val="16"/>
              </w:rPr>
              <w:t> </w:t>
            </w:r>
            <w:r>
              <w:rPr>
                <w:w w:val="105"/>
                <w:sz w:val="16"/>
              </w:rPr>
              <w:t>de</w:t>
            </w:r>
            <w:r>
              <w:rPr>
                <w:w w:val="105"/>
                <w:sz w:val="16"/>
              </w:rPr>
              <w:t> una</w:t>
            </w:r>
            <w:r>
              <w:rPr>
                <w:w w:val="105"/>
                <w:sz w:val="16"/>
              </w:rPr>
              <w:t> zona</w:t>
            </w:r>
            <w:r>
              <w:rPr>
                <w:w w:val="105"/>
                <w:sz w:val="16"/>
              </w:rPr>
              <w:t> para</w:t>
            </w:r>
            <w:r>
              <w:rPr>
                <w:w w:val="105"/>
                <w:sz w:val="16"/>
              </w:rPr>
              <w:t> el</w:t>
            </w:r>
            <w:r>
              <w:rPr>
                <w:w w:val="105"/>
                <w:sz w:val="16"/>
              </w:rPr>
              <w:t> resguardo</w:t>
            </w:r>
            <w:r>
              <w:rPr>
                <w:w w:val="105"/>
                <w:sz w:val="16"/>
              </w:rPr>
              <w:t> de</w:t>
            </w:r>
            <w:r>
              <w:rPr>
                <w:w w:val="105"/>
                <w:sz w:val="16"/>
              </w:rPr>
              <w:t> las</w:t>
            </w:r>
            <w:r>
              <w:rPr>
                <w:w w:val="105"/>
                <w:sz w:val="16"/>
              </w:rPr>
              <w:t> personas,</w:t>
            </w:r>
            <w:r>
              <w:rPr>
                <w:spacing w:val="40"/>
                <w:w w:val="105"/>
                <w:sz w:val="16"/>
              </w:rPr>
              <w:t> </w:t>
            </w:r>
            <w:r>
              <w:rPr>
                <w:w w:val="105"/>
                <w:sz w:val="16"/>
              </w:rPr>
              <w:t>y</w:t>
            </w:r>
            <w:r>
              <w:rPr>
                <w:w w:val="105"/>
                <w:sz w:val="16"/>
              </w:rPr>
              <w:t> de</w:t>
            </w:r>
            <w:r>
              <w:rPr>
                <w:w w:val="105"/>
                <w:sz w:val="16"/>
              </w:rPr>
              <w:t> las</w:t>
            </w:r>
            <w:r>
              <w:rPr>
                <w:spacing w:val="40"/>
                <w:w w:val="105"/>
                <w:sz w:val="16"/>
              </w:rPr>
              <w:t> </w:t>
            </w:r>
            <w:r>
              <w:rPr>
                <w:w w:val="105"/>
                <w:sz w:val="16"/>
              </w:rPr>
              <w:t>madres</w:t>
            </w:r>
            <w:r>
              <w:rPr>
                <w:w w:val="105"/>
                <w:sz w:val="16"/>
              </w:rPr>
              <w:t> embarazadas</w:t>
            </w:r>
            <w:r>
              <w:rPr>
                <w:spacing w:val="40"/>
                <w:w w:val="105"/>
                <w:sz w:val="16"/>
              </w:rPr>
              <w:t> </w:t>
            </w:r>
            <w:r>
              <w:rPr>
                <w:w w:val="105"/>
                <w:sz w:val="16"/>
              </w:rPr>
              <w:t>o</w:t>
            </w:r>
            <w:r>
              <w:rPr>
                <w:w w:val="105"/>
                <w:sz w:val="16"/>
              </w:rPr>
              <w:t> madres</w:t>
            </w:r>
            <w:r>
              <w:rPr>
                <w:spacing w:val="40"/>
                <w:w w:val="105"/>
                <w:sz w:val="16"/>
              </w:rPr>
              <w:t> </w:t>
            </w:r>
            <w:r>
              <w:rPr>
                <w:w w:val="105"/>
                <w:sz w:val="16"/>
              </w:rPr>
              <w:t>lactantes, el cual brinde sombra. También podrá contar con un espacio para cambiar al niño (mesón cambiador,</w:t>
            </w:r>
            <w:r>
              <w:rPr>
                <w:spacing w:val="40"/>
                <w:w w:val="105"/>
                <w:sz w:val="16"/>
              </w:rPr>
              <w:t> </w:t>
            </w:r>
            <w:r>
              <w:rPr>
                <w:w w:val="105"/>
                <w:sz w:val="16"/>
              </w:rPr>
              <w:t>banco largo, etc.), que le brinde el confort necesario.</w:t>
            </w:r>
          </w:p>
        </w:tc>
        <w:tc>
          <w:tcPr>
            <w:tcW w:w="993" w:type="dxa"/>
          </w:tcPr>
          <w:p>
            <w:pPr>
              <w:pStyle w:val="TableParagraph"/>
              <w:rPr>
                <w:rFonts w:ascii="Times New Roman"/>
                <w:sz w:val="16"/>
              </w:rPr>
            </w:pPr>
          </w:p>
        </w:tc>
      </w:tr>
      <w:tr>
        <w:trPr>
          <w:trHeight w:val="841" w:hRule="atLeast"/>
        </w:trPr>
        <w:tc>
          <w:tcPr>
            <w:tcW w:w="1345" w:type="dxa"/>
          </w:tcPr>
          <w:p>
            <w:pPr>
              <w:pStyle w:val="TableParagraph"/>
              <w:spacing w:before="3"/>
              <w:rPr>
                <w:sz w:val="19"/>
              </w:rPr>
            </w:pPr>
          </w:p>
          <w:p>
            <w:pPr>
              <w:pStyle w:val="TableParagraph"/>
              <w:spacing w:line="256" w:lineRule="auto" w:before="1"/>
              <w:ind w:left="69" w:right="196"/>
              <w:rPr>
                <w:sz w:val="16"/>
              </w:rPr>
            </w:pPr>
            <w:r>
              <w:rPr>
                <w:w w:val="105"/>
                <w:sz w:val="16"/>
              </w:rPr>
              <w:t>Parque</w:t>
            </w:r>
            <w:r>
              <w:rPr>
                <w:spacing w:val="-7"/>
                <w:w w:val="105"/>
                <w:sz w:val="16"/>
              </w:rPr>
              <w:t> </w:t>
            </w:r>
            <w:r>
              <w:rPr>
                <w:w w:val="105"/>
                <w:sz w:val="16"/>
              </w:rPr>
              <w:t>primera</w:t>
            </w:r>
            <w:r>
              <w:rPr>
                <w:spacing w:val="40"/>
                <w:w w:val="105"/>
                <w:sz w:val="16"/>
              </w:rPr>
              <w:t> </w:t>
            </w:r>
            <w:r>
              <w:rPr>
                <w:spacing w:val="-2"/>
                <w:w w:val="105"/>
                <w:sz w:val="16"/>
              </w:rPr>
              <w:t>infancia</w:t>
            </w:r>
          </w:p>
        </w:tc>
        <w:tc>
          <w:tcPr>
            <w:tcW w:w="3306" w:type="dxa"/>
            <w:vMerge/>
            <w:tcBorders>
              <w:top w:val="nil"/>
            </w:tcBorders>
          </w:tcPr>
          <w:p>
            <w:pPr>
              <w:rPr>
                <w:sz w:val="2"/>
                <w:szCs w:val="2"/>
              </w:rPr>
            </w:pPr>
          </w:p>
        </w:tc>
        <w:tc>
          <w:tcPr>
            <w:tcW w:w="8036" w:type="dxa"/>
          </w:tcPr>
          <w:p>
            <w:pPr>
              <w:pStyle w:val="TableParagraph"/>
              <w:spacing w:line="200" w:lineRule="atLeast" w:before="9"/>
              <w:ind w:left="96" w:right="211"/>
              <w:jc w:val="both"/>
              <w:rPr>
                <w:sz w:val="16"/>
              </w:rPr>
            </w:pPr>
            <w:r>
              <w:rPr>
                <w:w w:val="105"/>
                <w:sz w:val="16"/>
              </w:rPr>
              <w:t>Se deberá</w:t>
            </w:r>
            <w:r>
              <w:rPr>
                <w:w w:val="105"/>
                <w:sz w:val="16"/>
              </w:rPr>
              <w:t> definir</w:t>
            </w:r>
            <w:r>
              <w:rPr>
                <w:w w:val="105"/>
                <w:sz w:val="16"/>
              </w:rPr>
              <w:t> el sistema</w:t>
            </w:r>
            <w:r>
              <w:rPr>
                <w:w w:val="105"/>
                <w:sz w:val="16"/>
              </w:rPr>
              <w:t> de circulaciones, respondiendo</w:t>
            </w:r>
            <w:r>
              <w:rPr>
                <w:w w:val="105"/>
                <w:sz w:val="16"/>
              </w:rPr>
              <w:t> a</w:t>
            </w:r>
            <w:r>
              <w:rPr>
                <w:w w:val="105"/>
                <w:sz w:val="16"/>
              </w:rPr>
              <w:t> las</w:t>
            </w:r>
            <w:r>
              <w:rPr>
                <w:w w:val="105"/>
                <w:sz w:val="16"/>
              </w:rPr>
              <w:t> características del contexto</w:t>
            </w:r>
            <w:r>
              <w:rPr>
                <w:w w:val="105"/>
                <w:sz w:val="16"/>
              </w:rPr>
              <w:t> en donde se</w:t>
            </w:r>
            <w:r>
              <w:rPr>
                <w:spacing w:val="40"/>
                <w:w w:val="105"/>
                <w:sz w:val="16"/>
              </w:rPr>
              <w:t> </w:t>
            </w:r>
            <w:r>
              <w:rPr>
                <w:w w:val="105"/>
                <w:sz w:val="16"/>
              </w:rPr>
              <w:t>implante o se vaya a desarrollar el proyecto. Así mismo, se podrán concertar los puntos de referencia teniendo</w:t>
            </w:r>
            <w:r>
              <w:rPr>
                <w:spacing w:val="40"/>
                <w:w w:val="105"/>
                <w:sz w:val="16"/>
              </w:rPr>
              <w:t> </w:t>
            </w:r>
            <w:r>
              <w:rPr>
                <w:w w:val="105"/>
                <w:sz w:val="16"/>
              </w:rPr>
              <w:t>en cuenta la disposición de los accesos. Así mismo se jerarquizarán las circulaciones dentro del diseño teniendo</w:t>
            </w:r>
            <w:r>
              <w:rPr>
                <w:spacing w:val="40"/>
                <w:w w:val="105"/>
                <w:sz w:val="16"/>
              </w:rPr>
              <w:t> </w:t>
            </w:r>
            <w:r>
              <w:rPr>
                <w:w w:val="105"/>
                <w:sz w:val="16"/>
              </w:rPr>
              <w:t>en cuenta la escala del parque.</w:t>
            </w:r>
          </w:p>
        </w:tc>
        <w:tc>
          <w:tcPr>
            <w:tcW w:w="993" w:type="dxa"/>
          </w:tcPr>
          <w:p>
            <w:pPr>
              <w:pStyle w:val="TableParagraph"/>
              <w:rPr>
                <w:rFonts w:ascii="Times New Roman"/>
                <w:sz w:val="16"/>
              </w:rPr>
            </w:pPr>
          </w:p>
        </w:tc>
      </w:tr>
      <w:tr>
        <w:trPr>
          <w:trHeight w:val="428" w:hRule="atLeast"/>
        </w:trPr>
        <w:tc>
          <w:tcPr>
            <w:tcW w:w="1345" w:type="dxa"/>
          </w:tcPr>
          <w:p>
            <w:pPr>
              <w:pStyle w:val="TableParagraph"/>
              <w:rPr>
                <w:rFonts w:ascii="Times New Roman"/>
                <w:sz w:val="16"/>
              </w:rPr>
            </w:pPr>
          </w:p>
        </w:tc>
        <w:tc>
          <w:tcPr>
            <w:tcW w:w="3306" w:type="dxa"/>
            <w:vMerge/>
            <w:tcBorders>
              <w:top w:val="nil"/>
            </w:tcBorders>
          </w:tcPr>
          <w:p>
            <w:pPr>
              <w:rPr>
                <w:sz w:val="2"/>
                <w:szCs w:val="2"/>
              </w:rPr>
            </w:pPr>
          </w:p>
        </w:tc>
        <w:tc>
          <w:tcPr>
            <w:tcW w:w="8036" w:type="dxa"/>
          </w:tcPr>
          <w:p>
            <w:pPr>
              <w:pStyle w:val="TableParagraph"/>
              <w:spacing w:line="200" w:lineRule="atLeast" w:before="8"/>
              <w:ind w:left="96"/>
              <w:rPr>
                <w:sz w:val="16"/>
              </w:rPr>
            </w:pPr>
            <w:r>
              <w:rPr>
                <w:w w:val="105"/>
                <w:sz w:val="16"/>
              </w:rPr>
              <w:t>Se</w:t>
            </w:r>
            <w:r>
              <w:rPr>
                <w:spacing w:val="25"/>
                <w:w w:val="105"/>
                <w:sz w:val="16"/>
              </w:rPr>
              <w:t> </w:t>
            </w:r>
            <w:r>
              <w:rPr>
                <w:w w:val="105"/>
                <w:sz w:val="16"/>
              </w:rPr>
              <w:t>deberá</w:t>
            </w:r>
            <w:r>
              <w:rPr>
                <w:spacing w:val="25"/>
                <w:w w:val="105"/>
                <w:sz w:val="16"/>
              </w:rPr>
              <w:t> </w:t>
            </w:r>
            <w:r>
              <w:rPr>
                <w:w w:val="105"/>
                <w:sz w:val="16"/>
              </w:rPr>
              <w:t>disponer</w:t>
            </w:r>
            <w:r>
              <w:rPr>
                <w:spacing w:val="25"/>
                <w:w w:val="105"/>
                <w:sz w:val="16"/>
              </w:rPr>
              <w:t> </w:t>
            </w:r>
            <w:r>
              <w:rPr>
                <w:w w:val="105"/>
                <w:sz w:val="16"/>
              </w:rPr>
              <w:t>de</w:t>
            </w:r>
            <w:r>
              <w:rPr>
                <w:spacing w:val="24"/>
                <w:w w:val="105"/>
                <w:sz w:val="16"/>
              </w:rPr>
              <w:t> </w:t>
            </w:r>
            <w:r>
              <w:rPr>
                <w:w w:val="105"/>
                <w:sz w:val="16"/>
              </w:rPr>
              <w:t>la</w:t>
            </w:r>
            <w:r>
              <w:rPr>
                <w:spacing w:val="25"/>
                <w:w w:val="105"/>
                <w:sz w:val="16"/>
              </w:rPr>
              <w:t> </w:t>
            </w:r>
            <w:r>
              <w:rPr>
                <w:w w:val="105"/>
                <w:sz w:val="16"/>
              </w:rPr>
              <w:t>señalización</w:t>
            </w:r>
            <w:r>
              <w:rPr>
                <w:spacing w:val="24"/>
                <w:w w:val="105"/>
                <w:sz w:val="16"/>
              </w:rPr>
              <w:t> </w:t>
            </w:r>
            <w:r>
              <w:rPr>
                <w:w w:val="105"/>
                <w:sz w:val="16"/>
              </w:rPr>
              <w:t>correspondiente</w:t>
            </w:r>
            <w:r>
              <w:rPr>
                <w:spacing w:val="24"/>
                <w:w w:val="105"/>
                <w:sz w:val="16"/>
              </w:rPr>
              <w:t> </w:t>
            </w:r>
            <w:r>
              <w:rPr>
                <w:w w:val="105"/>
                <w:sz w:val="16"/>
              </w:rPr>
              <w:t>para</w:t>
            </w:r>
            <w:r>
              <w:rPr>
                <w:spacing w:val="25"/>
                <w:w w:val="105"/>
                <w:sz w:val="16"/>
              </w:rPr>
              <w:t> </w:t>
            </w:r>
            <w:r>
              <w:rPr>
                <w:w w:val="105"/>
                <w:sz w:val="16"/>
              </w:rPr>
              <w:t>el</w:t>
            </w:r>
            <w:r>
              <w:rPr>
                <w:spacing w:val="24"/>
                <w:w w:val="105"/>
                <w:sz w:val="16"/>
              </w:rPr>
              <w:t> </w:t>
            </w:r>
            <w:r>
              <w:rPr>
                <w:w w:val="105"/>
                <w:sz w:val="16"/>
              </w:rPr>
              <w:t>reconocimiento</w:t>
            </w:r>
            <w:r>
              <w:rPr>
                <w:spacing w:val="25"/>
                <w:w w:val="105"/>
                <w:sz w:val="16"/>
              </w:rPr>
              <w:t> </w:t>
            </w:r>
            <w:r>
              <w:rPr>
                <w:w w:val="105"/>
                <w:sz w:val="16"/>
              </w:rPr>
              <w:t>de</w:t>
            </w:r>
            <w:r>
              <w:rPr>
                <w:spacing w:val="24"/>
                <w:w w:val="105"/>
                <w:sz w:val="16"/>
              </w:rPr>
              <w:t> </w:t>
            </w:r>
            <w:r>
              <w:rPr>
                <w:w w:val="105"/>
                <w:sz w:val="16"/>
              </w:rPr>
              <w:t>cada</w:t>
            </w:r>
            <w:r>
              <w:rPr>
                <w:spacing w:val="25"/>
                <w:w w:val="105"/>
                <w:sz w:val="16"/>
              </w:rPr>
              <w:t> </w:t>
            </w:r>
            <w:r>
              <w:rPr>
                <w:w w:val="105"/>
                <w:sz w:val="16"/>
              </w:rPr>
              <w:t>una</w:t>
            </w:r>
            <w:r>
              <w:rPr>
                <w:spacing w:val="25"/>
                <w:w w:val="105"/>
                <w:sz w:val="16"/>
              </w:rPr>
              <w:t> </w:t>
            </w:r>
            <w:r>
              <w:rPr>
                <w:w w:val="105"/>
                <w:sz w:val="16"/>
              </w:rPr>
              <w:t>de</w:t>
            </w:r>
            <w:r>
              <w:rPr>
                <w:spacing w:val="24"/>
                <w:w w:val="105"/>
                <w:sz w:val="16"/>
              </w:rPr>
              <w:t> </w:t>
            </w:r>
            <w:r>
              <w:rPr>
                <w:w w:val="105"/>
                <w:sz w:val="16"/>
              </w:rPr>
              <w:t>las</w:t>
            </w:r>
            <w:r>
              <w:rPr>
                <w:spacing w:val="26"/>
                <w:w w:val="105"/>
                <w:sz w:val="16"/>
              </w:rPr>
              <w:t> </w:t>
            </w:r>
            <w:r>
              <w:rPr>
                <w:w w:val="105"/>
                <w:sz w:val="16"/>
              </w:rPr>
              <w:t>zonas</w:t>
            </w:r>
            <w:r>
              <w:rPr>
                <w:spacing w:val="24"/>
                <w:w w:val="105"/>
                <w:sz w:val="16"/>
              </w:rPr>
              <w:t> </w:t>
            </w:r>
            <w:r>
              <w:rPr>
                <w:w w:val="105"/>
                <w:sz w:val="16"/>
              </w:rPr>
              <w:t>las</w:t>
            </w:r>
            <w:r>
              <w:rPr>
                <w:spacing w:val="40"/>
                <w:w w:val="105"/>
                <w:sz w:val="16"/>
              </w:rPr>
              <w:t> </w:t>
            </w:r>
            <w:r>
              <w:rPr>
                <w:w w:val="105"/>
                <w:sz w:val="16"/>
              </w:rPr>
              <w:t>cuales</w:t>
            </w:r>
            <w:r>
              <w:rPr>
                <w:spacing w:val="23"/>
                <w:w w:val="105"/>
                <w:sz w:val="16"/>
              </w:rPr>
              <w:t> </w:t>
            </w:r>
            <w:r>
              <w:rPr>
                <w:w w:val="105"/>
                <w:sz w:val="16"/>
              </w:rPr>
              <w:t>además</w:t>
            </w:r>
            <w:r>
              <w:rPr>
                <w:spacing w:val="23"/>
                <w:w w:val="105"/>
                <w:sz w:val="16"/>
              </w:rPr>
              <w:t> </w:t>
            </w:r>
            <w:r>
              <w:rPr>
                <w:w w:val="105"/>
                <w:sz w:val="16"/>
              </w:rPr>
              <w:t>ayudarán</w:t>
            </w:r>
            <w:r>
              <w:rPr>
                <w:spacing w:val="23"/>
                <w:w w:val="105"/>
                <w:sz w:val="16"/>
              </w:rPr>
              <w:t> </w:t>
            </w:r>
            <w:r>
              <w:rPr>
                <w:w w:val="105"/>
                <w:sz w:val="16"/>
              </w:rPr>
              <w:t>a</w:t>
            </w:r>
            <w:r>
              <w:rPr>
                <w:spacing w:val="24"/>
                <w:w w:val="105"/>
                <w:sz w:val="16"/>
              </w:rPr>
              <w:t> </w:t>
            </w:r>
            <w:r>
              <w:rPr>
                <w:w w:val="105"/>
                <w:sz w:val="16"/>
              </w:rPr>
              <w:t>la</w:t>
            </w:r>
            <w:r>
              <w:rPr>
                <w:spacing w:val="24"/>
                <w:w w:val="105"/>
                <w:sz w:val="16"/>
              </w:rPr>
              <w:t> </w:t>
            </w:r>
            <w:r>
              <w:rPr>
                <w:w w:val="105"/>
                <w:sz w:val="16"/>
              </w:rPr>
              <w:t>identificación</w:t>
            </w:r>
            <w:r>
              <w:rPr>
                <w:spacing w:val="23"/>
                <w:w w:val="105"/>
                <w:sz w:val="16"/>
              </w:rPr>
              <w:t> </w:t>
            </w:r>
            <w:r>
              <w:rPr>
                <w:w w:val="105"/>
                <w:sz w:val="16"/>
              </w:rPr>
              <w:t>de</w:t>
            </w:r>
            <w:r>
              <w:rPr>
                <w:spacing w:val="23"/>
                <w:w w:val="105"/>
                <w:sz w:val="16"/>
              </w:rPr>
              <w:t> </w:t>
            </w:r>
            <w:r>
              <w:rPr>
                <w:w w:val="105"/>
                <w:sz w:val="16"/>
              </w:rPr>
              <w:t>las</w:t>
            </w:r>
            <w:r>
              <w:rPr>
                <w:spacing w:val="26"/>
                <w:w w:val="105"/>
                <w:sz w:val="16"/>
              </w:rPr>
              <w:t> </w:t>
            </w:r>
            <w:r>
              <w:rPr>
                <w:w w:val="105"/>
                <w:sz w:val="16"/>
              </w:rPr>
              <w:t>diferentes</w:t>
            </w:r>
            <w:r>
              <w:rPr>
                <w:spacing w:val="23"/>
                <w:w w:val="105"/>
                <w:sz w:val="16"/>
              </w:rPr>
              <w:t> </w:t>
            </w:r>
            <w:r>
              <w:rPr>
                <w:w w:val="105"/>
                <w:sz w:val="16"/>
              </w:rPr>
              <w:t>zonas</w:t>
            </w:r>
            <w:r>
              <w:rPr>
                <w:spacing w:val="26"/>
                <w:w w:val="105"/>
                <w:sz w:val="16"/>
              </w:rPr>
              <w:t> </w:t>
            </w:r>
            <w:r>
              <w:rPr>
                <w:w w:val="105"/>
                <w:sz w:val="16"/>
              </w:rPr>
              <w:t>de</w:t>
            </w:r>
            <w:r>
              <w:rPr>
                <w:spacing w:val="23"/>
                <w:w w:val="105"/>
                <w:sz w:val="16"/>
              </w:rPr>
              <w:t> </w:t>
            </w:r>
            <w:r>
              <w:rPr>
                <w:w w:val="105"/>
                <w:sz w:val="16"/>
              </w:rPr>
              <w:t>circulación</w:t>
            </w:r>
            <w:r>
              <w:rPr>
                <w:spacing w:val="23"/>
                <w:w w:val="105"/>
                <w:sz w:val="16"/>
              </w:rPr>
              <w:t> </w:t>
            </w:r>
            <w:r>
              <w:rPr>
                <w:w w:val="105"/>
                <w:sz w:val="16"/>
              </w:rPr>
              <w:t>(peatón,</w:t>
            </w:r>
            <w:r>
              <w:rPr>
                <w:spacing w:val="24"/>
                <w:w w:val="105"/>
                <w:sz w:val="16"/>
              </w:rPr>
              <w:t> </w:t>
            </w:r>
            <w:r>
              <w:rPr>
                <w:w w:val="105"/>
                <w:sz w:val="16"/>
              </w:rPr>
              <w:t>ciclo</w:t>
            </w:r>
            <w:r>
              <w:rPr>
                <w:spacing w:val="24"/>
                <w:w w:val="105"/>
                <w:sz w:val="16"/>
              </w:rPr>
              <w:t> </w:t>
            </w:r>
            <w:r>
              <w:rPr>
                <w:w w:val="105"/>
                <w:sz w:val="16"/>
              </w:rPr>
              <w:t>rutas,</w:t>
            </w:r>
            <w:r>
              <w:rPr>
                <w:spacing w:val="24"/>
                <w:w w:val="105"/>
                <w:sz w:val="16"/>
              </w:rPr>
              <w:t> </w:t>
            </w:r>
            <w:r>
              <w:rPr>
                <w:w w:val="105"/>
                <w:sz w:val="16"/>
              </w:rPr>
              <w:t>etc.)</w:t>
            </w:r>
          </w:p>
        </w:tc>
        <w:tc>
          <w:tcPr>
            <w:tcW w:w="993" w:type="dxa"/>
          </w:tcPr>
          <w:p>
            <w:pPr>
              <w:pStyle w:val="TableParagraph"/>
              <w:rPr>
                <w:rFonts w:ascii="Times New Roman"/>
                <w:sz w:val="16"/>
              </w:rPr>
            </w:pPr>
          </w:p>
        </w:tc>
      </w:tr>
      <w:tr>
        <w:trPr>
          <w:trHeight w:val="422" w:hRule="atLeast"/>
        </w:trPr>
        <w:tc>
          <w:tcPr>
            <w:tcW w:w="1345" w:type="dxa"/>
          </w:tcPr>
          <w:p>
            <w:pPr>
              <w:pStyle w:val="TableParagraph"/>
              <w:rPr>
                <w:rFonts w:ascii="Times New Roman"/>
                <w:sz w:val="16"/>
              </w:rPr>
            </w:pPr>
          </w:p>
        </w:tc>
        <w:tc>
          <w:tcPr>
            <w:tcW w:w="3306" w:type="dxa"/>
          </w:tcPr>
          <w:p>
            <w:pPr>
              <w:pStyle w:val="TableParagraph"/>
              <w:rPr>
                <w:rFonts w:ascii="Times New Roman"/>
                <w:sz w:val="16"/>
              </w:rPr>
            </w:pPr>
          </w:p>
        </w:tc>
        <w:tc>
          <w:tcPr>
            <w:tcW w:w="8036" w:type="dxa"/>
          </w:tcPr>
          <w:p>
            <w:pPr>
              <w:pStyle w:val="TableParagraph"/>
              <w:spacing w:before="11"/>
              <w:ind w:left="96"/>
              <w:rPr>
                <w:sz w:val="16"/>
              </w:rPr>
            </w:pPr>
            <w:r>
              <w:rPr>
                <w:w w:val="105"/>
                <w:sz w:val="16"/>
              </w:rPr>
              <w:t>Los</w:t>
            </w:r>
            <w:r>
              <w:rPr>
                <w:spacing w:val="1"/>
                <w:w w:val="105"/>
                <w:sz w:val="16"/>
              </w:rPr>
              <w:t> </w:t>
            </w:r>
            <w:r>
              <w:rPr>
                <w:w w:val="105"/>
                <w:sz w:val="16"/>
              </w:rPr>
              <w:t>materiales</w:t>
            </w:r>
            <w:r>
              <w:rPr>
                <w:spacing w:val="2"/>
                <w:w w:val="105"/>
                <w:sz w:val="16"/>
              </w:rPr>
              <w:t> </w:t>
            </w:r>
            <w:r>
              <w:rPr>
                <w:w w:val="105"/>
                <w:sz w:val="16"/>
              </w:rPr>
              <w:t>para</w:t>
            </w:r>
            <w:r>
              <w:rPr>
                <w:spacing w:val="1"/>
                <w:w w:val="105"/>
                <w:sz w:val="16"/>
              </w:rPr>
              <w:t> </w:t>
            </w:r>
            <w:r>
              <w:rPr>
                <w:w w:val="105"/>
                <w:sz w:val="16"/>
              </w:rPr>
              <w:t>las</w:t>
            </w:r>
            <w:r>
              <w:rPr>
                <w:spacing w:val="2"/>
                <w:w w:val="105"/>
                <w:sz w:val="16"/>
              </w:rPr>
              <w:t> </w:t>
            </w:r>
            <w:r>
              <w:rPr>
                <w:w w:val="105"/>
                <w:sz w:val="16"/>
              </w:rPr>
              <w:t>circulaciones</w:t>
            </w:r>
            <w:r>
              <w:rPr>
                <w:spacing w:val="1"/>
                <w:w w:val="105"/>
                <w:sz w:val="16"/>
              </w:rPr>
              <w:t> </w:t>
            </w:r>
            <w:r>
              <w:rPr>
                <w:w w:val="105"/>
                <w:sz w:val="16"/>
              </w:rPr>
              <w:t>deberán</w:t>
            </w:r>
            <w:r>
              <w:rPr>
                <w:spacing w:val="2"/>
                <w:w w:val="105"/>
                <w:sz w:val="16"/>
              </w:rPr>
              <w:t> </w:t>
            </w:r>
            <w:r>
              <w:rPr>
                <w:w w:val="105"/>
                <w:sz w:val="16"/>
              </w:rPr>
              <w:t>ser</w:t>
            </w:r>
            <w:r>
              <w:rPr>
                <w:spacing w:val="2"/>
                <w:w w:val="105"/>
                <w:sz w:val="16"/>
              </w:rPr>
              <w:t> </w:t>
            </w:r>
            <w:r>
              <w:rPr>
                <w:w w:val="105"/>
                <w:sz w:val="16"/>
              </w:rPr>
              <w:t>antideslizantes,</w:t>
            </w:r>
            <w:r>
              <w:rPr>
                <w:spacing w:val="1"/>
                <w:w w:val="105"/>
                <w:sz w:val="16"/>
              </w:rPr>
              <w:t> </w:t>
            </w:r>
            <w:r>
              <w:rPr>
                <w:w w:val="105"/>
                <w:sz w:val="16"/>
              </w:rPr>
              <w:t>resistentes</w:t>
            </w:r>
            <w:r>
              <w:rPr>
                <w:spacing w:val="2"/>
                <w:w w:val="105"/>
                <w:sz w:val="16"/>
              </w:rPr>
              <w:t> </w:t>
            </w:r>
            <w:r>
              <w:rPr>
                <w:w w:val="105"/>
                <w:sz w:val="16"/>
              </w:rPr>
              <w:t>a</w:t>
            </w:r>
            <w:r>
              <w:rPr>
                <w:spacing w:val="2"/>
                <w:w w:val="105"/>
                <w:sz w:val="16"/>
              </w:rPr>
              <w:t> </w:t>
            </w:r>
            <w:r>
              <w:rPr>
                <w:w w:val="105"/>
                <w:sz w:val="16"/>
              </w:rPr>
              <w:t>las</w:t>
            </w:r>
            <w:r>
              <w:rPr>
                <w:spacing w:val="3"/>
                <w:w w:val="105"/>
                <w:sz w:val="16"/>
              </w:rPr>
              <w:t> </w:t>
            </w:r>
            <w:r>
              <w:rPr>
                <w:w w:val="105"/>
                <w:sz w:val="16"/>
              </w:rPr>
              <w:t>condiciones</w:t>
            </w:r>
            <w:r>
              <w:rPr>
                <w:spacing w:val="1"/>
                <w:w w:val="105"/>
                <w:sz w:val="16"/>
              </w:rPr>
              <w:t> </w:t>
            </w:r>
            <w:r>
              <w:rPr>
                <w:w w:val="105"/>
                <w:sz w:val="16"/>
              </w:rPr>
              <w:t>de</w:t>
            </w:r>
            <w:r>
              <w:rPr>
                <w:spacing w:val="3"/>
                <w:w w:val="105"/>
                <w:sz w:val="16"/>
              </w:rPr>
              <w:t> </w:t>
            </w:r>
            <w:r>
              <w:rPr>
                <w:w w:val="105"/>
                <w:sz w:val="16"/>
              </w:rPr>
              <w:t>intemperie.</w:t>
            </w:r>
            <w:r>
              <w:rPr>
                <w:spacing w:val="2"/>
                <w:w w:val="105"/>
                <w:sz w:val="16"/>
              </w:rPr>
              <w:t> </w:t>
            </w:r>
            <w:r>
              <w:rPr>
                <w:spacing w:val="-5"/>
                <w:w w:val="105"/>
                <w:sz w:val="16"/>
              </w:rPr>
              <w:t>La</w:t>
            </w:r>
          </w:p>
          <w:p>
            <w:pPr>
              <w:pStyle w:val="TableParagraph"/>
              <w:spacing w:line="184" w:lineRule="exact" w:before="12"/>
              <w:ind w:left="96"/>
              <w:rPr>
                <w:sz w:val="16"/>
              </w:rPr>
            </w:pPr>
            <w:r>
              <w:rPr>
                <w:w w:val="105"/>
                <w:sz w:val="16"/>
              </w:rPr>
              <w:t>superficie</w:t>
            </w:r>
            <w:r>
              <w:rPr>
                <w:spacing w:val="7"/>
                <w:w w:val="105"/>
                <w:sz w:val="16"/>
              </w:rPr>
              <w:t> </w:t>
            </w:r>
            <w:r>
              <w:rPr>
                <w:w w:val="105"/>
                <w:sz w:val="16"/>
              </w:rPr>
              <w:t>deberá</w:t>
            </w:r>
            <w:r>
              <w:rPr>
                <w:spacing w:val="8"/>
                <w:w w:val="105"/>
                <w:sz w:val="16"/>
              </w:rPr>
              <w:t> </w:t>
            </w:r>
            <w:r>
              <w:rPr>
                <w:w w:val="105"/>
                <w:sz w:val="16"/>
              </w:rPr>
              <w:t>ser</w:t>
            </w:r>
            <w:r>
              <w:rPr>
                <w:spacing w:val="8"/>
                <w:w w:val="105"/>
                <w:sz w:val="16"/>
              </w:rPr>
              <w:t> </w:t>
            </w:r>
            <w:r>
              <w:rPr>
                <w:w w:val="105"/>
                <w:sz w:val="16"/>
              </w:rPr>
              <w:t>libre</w:t>
            </w:r>
            <w:r>
              <w:rPr>
                <w:spacing w:val="7"/>
                <w:w w:val="105"/>
                <w:sz w:val="16"/>
              </w:rPr>
              <w:t> </w:t>
            </w:r>
            <w:r>
              <w:rPr>
                <w:w w:val="105"/>
                <w:sz w:val="16"/>
              </w:rPr>
              <w:t>de</w:t>
            </w:r>
            <w:r>
              <w:rPr>
                <w:spacing w:val="7"/>
                <w:w w:val="105"/>
                <w:sz w:val="16"/>
              </w:rPr>
              <w:t> </w:t>
            </w:r>
            <w:r>
              <w:rPr>
                <w:spacing w:val="-2"/>
                <w:w w:val="105"/>
                <w:sz w:val="16"/>
              </w:rPr>
              <w:t>tropiezos.</w:t>
            </w:r>
          </w:p>
        </w:tc>
        <w:tc>
          <w:tcPr>
            <w:tcW w:w="993" w:type="dxa"/>
          </w:tcPr>
          <w:p>
            <w:pPr>
              <w:pStyle w:val="TableParagraph"/>
              <w:rPr>
                <w:rFonts w:ascii="Times New Roman"/>
                <w:sz w:val="16"/>
              </w:rPr>
            </w:pPr>
          </w:p>
        </w:tc>
      </w:tr>
      <w:tr>
        <w:trPr>
          <w:trHeight w:val="217" w:hRule="atLeast"/>
        </w:trPr>
        <w:tc>
          <w:tcPr>
            <w:tcW w:w="1345" w:type="dxa"/>
          </w:tcPr>
          <w:p>
            <w:pPr>
              <w:pStyle w:val="TableParagraph"/>
              <w:rPr>
                <w:rFonts w:ascii="Times New Roman"/>
                <w:sz w:val="14"/>
              </w:rPr>
            </w:pPr>
          </w:p>
        </w:tc>
        <w:tc>
          <w:tcPr>
            <w:tcW w:w="3306" w:type="dxa"/>
          </w:tcPr>
          <w:p>
            <w:pPr>
              <w:pStyle w:val="TableParagraph"/>
              <w:rPr>
                <w:rFonts w:ascii="Times New Roman"/>
                <w:sz w:val="14"/>
              </w:rPr>
            </w:pPr>
          </w:p>
        </w:tc>
        <w:tc>
          <w:tcPr>
            <w:tcW w:w="8036" w:type="dxa"/>
          </w:tcPr>
          <w:p>
            <w:pPr>
              <w:pStyle w:val="TableParagraph"/>
              <w:spacing w:line="185" w:lineRule="exact" w:before="13"/>
              <w:ind w:left="96"/>
              <w:rPr>
                <w:sz w:val="16"/>
              </w:rPr>
            </w:pPr>
            <w:r>
              <w:rPr>
                <w:w w:val="110"/>
                <w:sz w:val="16"/>
              </w:rPr>
              <w:t>No</w:t>
            </w:r>
            <w:r>
              <w:rPr>
                <w:spacing w:val="-1"/>
                <w:w w:val="110"/>
                <w:sz w:val="16"/>
              </w:rPr>
              <w:t> </w:t>
            </w:r>
            <w:r>
              <w:rPr>
                <w:w w:val="110"/>
                <w:sz w:val="16"/>
              </w:rPr>
              <w:t>se</w:t>
            </w:r>
            <w:r>
              <w:rPr>
                <w:spacing w:val="-1"/>
                <w:w w:val="110"/>
                <w:sz w:val="16"/>
              </w:rPr>
              <w:t> </w:t>
            </w:r>
            <w:r>
              <w:rPr>
                <w:w w:val="110"/>
                <w:sz w:val="16"/>
              </w:rPr>
              <w:t>permitirá</w:t>
            </w:r>
            <w:r>
              <w:rPr>
                <w:spacing w:val="-1"/>
                <w:w w:val="110"/>
                <w:sz w:val="16"/>
              </w:rPr>
              <w:t> </w:t>
            </w:r>
            <w:r>
              <w:rPr>
                <w:w w:val="110"/>
                <w:sz w:val="16"/>
              </w:rPr>
              <w:t>el</w:t>
            </w:r>
            <w:r>
              <w:rPr>
                <w:spacing w:val="-1"/>
                <w:w w:val="110"/>
                <w:sz w:val="16"/>
              </w:rPr>
              <w:t> </w:t>
            </w:r>
            <w:r>
              <w:rPr>
                <w:w w:val="110"/>
                <w:sz w:val="16"/>
              </w:rPr>
              <w:t>acceso</w:t>
            </w:r>
            <w:r>
              <w:rPr>
                <w:spacing w:val="-1"/>
                <w:w w:val="110"/>
                <w:sz w:val="16"/>
              </w:rPr>
              <w:t> </w:t>
            </w:r>
            <w:r>
              <w:rPr>
                <w:w w:val="110"/>
                <w:sz w:val="16"/>
              </w:rPr>
              <w:t>de</w:t>
            </w:r>
            <w:r>
              <w:rPr>
                <w:spacing w:val="-1"/>
                <w:w w:val="110"/>
                <w:sz w:val="16"/>
              </w:rPr>
              <w:t> </w:t>
            </w:r>
            <w:r>
              <w:rPr>
                <w:w w:val="110"/>
                <w:sz w:val="16"/>
              </w:rPr>
              <w:t>mascotas</w:t>
            </w:r>
            <w:r>
              <w:rPr>
                <w:spacing w:val="-1"/>
                <w:w w:val="110"/>
                <w:sz w:val="16"/>
              </w:rPr>
              <w:t> </w:t>
            </w:r>
            <w:r>
              <w:rPr>
                <w:w w:val="110"/>
                <w:sz w:val="16"/>
              </w:rPr>
              <w:t>a</w:t>
            </w:r>
            <w:r>
              <w:rPr>
                <w:spacing w:val="-1"/>
                <w:w w:val="110"/>
                <w:sz w:val="16"/>
              </w:rPr>
              <w:t> </w:t>
            </w:r>
            <w:r>
              <w:rPr>
                <w:w w:val="110"/>
                <w:sz w:val="16"/>
              </w:rPr>
              <w:t>las</w:t>
            </w:r>
            <w:r>
              <w:rPr>
                <w:spacing w:val="-1"/>
                <w:w w:val="110"/>
                <w:sz w:val="16"/>
              </w:rPr>
              <w:t> </w:t>
            </w:r>
            <w:r>
              <w:rPr>
                <w:w w:val="110"/>
                <w:sz w:val="16"/>
              </w:rPr>
              <w:t>zonas de</w:t>
            </w:r>
            <w:r>
              <w:rPr>
                <w:spacing w:val="-1"/>
                <w:w w:val="110"/>
                <w:sz w:val="16"/>
              </w:rPr>
              <w:t> </w:t>
            </w:r>
            <w:r>
              <w:rPr>
                <w:w w:val="110"/>
                <w:sz w:val="16"/>
              </w:rPr>
              <w:t>juego</w:t>
            </w:r>
            <w:r>
              <w:rPr>
                <w:spacing w:val="-1"/>
                <w:w w:val="110"/>
                <w:sz w:val="16"/>
              </w:rPr>
              <w:t> </w:t>
            </w:r>
            <w:r>
              <w:rPr>
                <w:w w:val="110"/>
                <w:sz w:val="16"/>
              </w:rPr>
              <w:t>o de</w:t>
            </w:r>
            <w:r>
              <w:rPr>
                <w:spacing w:val="-2"/>
                <w:w w:val="110"/>
                <w:sz w:val="16"/>
              </w:rPr>
              <w:t> actividad.</w:t>
            </w:r>
          </w:p>
        </w:tc>
        <w:tc>
          <w:tcPr>
            <w:tcW w:w="993" w:type="dxa"/>
          </w:tcPr>
          <w:p>
            <w:pPr>
              <w:pStyle w:val="TableParagraph"/>
              <w:rPr>
                <w:rFonts w:ascii="Times New Roman"/>
                <w:sz w:val="14"/>
              </w:rPr>
            </w:pPr>
          </w:p>
        </w:tc>
      </w:tr>
      <w:tr>
        <w:trPr>
          <w:trHeight w:val="633" w:hRule="atLeast"/>
        </w:trPr>
        <w:tc>
          <w:tcPr>
            <w:tcW w:w="1345" w:type="dxa"/>
          </w:tcPr>
          <w:p>
            <w:pPr>
              <w:pStyle w:val="TableParagraph"/>
              <w:rPr>
                <w:rFonts w:ascii="Times New Roman"/>
                <w:sz w:val="16"/>
              </w:rPr>
            </w:pPr>
          </w:p>
        </w:tc>
        <w:tc>
          <w:tcPr>
            <w:tcW w:w="3306" w:type="dxa"/>
          </w:tcPr>
          <w:p>
            <w:pPr>
              <w:pStyle w:val="TableParagraph"/>
              <w:rPr>
                <w:rFonts w:ascii="Times New Roman"/>
                <w:sz w:val="16"/>
              </w:rPr>
            </w:pPr>
          </w:p>
        </w:tc>
        <w:tc>
          <w:tcPr>
            <w:tcW w:w="8036" w:type="dxa"/>
          </w:tcPr>
          <w:p>
            <w:pPr>
              <w:pStyle w:val="TableParagraph"/>
              <w:spacing w:line="200" w:lineRule="atLeast" w:before="9"/>
              <w:ind w:left="96" w:right="211"/>
              <w:jc w:val="both"/>
              <w:rPr>
                <w:sz w:val="16"/>
              </w:rPr>
            </w:pPr>
            <w:r>
              <w:rPr>
                <w:w w:val="105"/>
                <w:sz w:val="16"/>
              </w:rPr>
              <w:t>El</w:t>
            </w:r>
            <w:r>
              <w:rPr>
                <w:w w:val="105"/>
                <w:sz w:val="16"/>
              </w:rPr>
              <w:t> parque</w:t>
            </w:r>
            <w:r>
              <w:rPr>
                <w:w w:val="105"/>
                <w:sz w:val="16"/>
              </w:rPr>
              <w:t> dispondrá</w:t>
            </w:r>
            <w:r>
              <w:rPr>
                <w:w w:val="105"/>
                <w:sz w:val="16"/>
              </w:rPr>
              <w:t> de</w:t>
            </w:r>
            <w:r>
              <w:rPr>
                <w:w w:val="105"/>
                <w:sz w:val="16"/>
              </w:rPr>
              <w:t> los</w:t>
            </w:r>
            <w:r>
              <w:rPr>
                <w:w w:val="105"/>
                <w:sz w:val="16"/>
              </w:rPr>
              <w:t> elementos</w:t>
            </w:r>
            <w:r>
              <w:rPr>
                <w:w w:val="105"/>
                <w:sz w:val="16"/>
              </w:rPr>
              <w:t> de</w:t>
            </w:r>
            <w:r>
              <w:rPr>
                <w:w w:val="105"/>
                <w:sz w:val="16"/>
              </w:rPr>
              <w:t> mobiliario</w:t>
            </w:r>
            <w:r>
              <w:rPr>
                <w:w w:val="105"/>
                <w:sz w:val="16"/>
              </w:rPr>
              <w:t> necesarios</w:t>
            </w:r>
            <w:r>
              <w:rPr>
                <w:w w:val="105"/>
                <w:sz w:val="16"/>
              </w:rPr>
              <w:t> para</w:t>
            </w:r>
            <w:r>
              <w:rPr>
                <w:w w:val="105"/>
                <w:sz w:val="16"/>
              </w:rPr>
              <w:t> su</w:t>
            </w:r>
            <w:r>
              <w:rPr>
                <w:w w:val="105"/>
                <w:sz w:val="16"/>
              </w:rPr>
              <w:t> funcionamiento</w:t>
            </w:r>
            <w:r>
              <w:rPr>
                <w:w w:val="105"/>
                <w:sz w:val="16"/>
              </w:rPr>
              <w:t> (bancas,</w:t>
            </w:r>
            <w:r>
              <w:rPr>
                <w:w w:val="105"/>
                <w:sz w:val="16"/>
              </w:rPr>
              <w:t> canecas,</w:t>
            </w:r>
            <w:r>
              <w:rPr>
                <w:spacing w:val="40"/>
                <w:w w:val="105"/>
                <w:sz w:val="16"/>
              </w:rPr>
              <w:t> </w:t>
            </w:r>
            <w:r>
              <w:rPr>
                <w:w w:val="105"/>
                <w:sz w:val="16"/>
              </w:rPr>
              <w:t>señalética, dispensadores de bolsas, luminarias, etc.). Así mismo dispondrá de vallas informativas en las cuales</w:t>
            </w:r>
            <w:r>
              <w:rPr>
                <w:spacing w:val="80"/>
                <w:w w:val="105"/>
                <w:sz w:val="16"/>
              </w:rPr>
              <w:t> </w:t>
            </w:r>
            <w:r>
              <w:rPr>
                <w:w w:val="105"/>
                <w:sz w:val="16"/>
              </w:rPr>
              <w:t>se indique el correcto uso del mobiliario y sus beneficios.</w:t>
            </w:r>
          </w:p>
        </w:tc>
        <w:tc>
          <w:tcPr>
            <w:tcW w:w="993" w:type="dxa"/>
          </w:tcPr>
          <w:p>
            <w:pPr>
              <w:pStyle w:val="TableParagraph"/>
              <w:rPr>
                <w:rFonts w:ascii="Times New Roman"/>
                <w:sz w:val="16"/>
              </w:rPr>
            </w:pPr>
          </w:p>
        </w:tc>
      </w:tr>
      <w:tr>
        <w:trPr>
          <w:trHeight w:val="426" w:hRule="atLeast"/>
        </w:trPr>
        <w:tc>
          <w:tcPr>
            <w:tcW w:w="1345" w:type="dxa"/>
          </w:tcPr>
          <w:p>
            <w:pPr>
              <w:pStyle w:val="TableParagraph"/>
              <w:rPr>
                <w:rFonts w:ascii="Times New Roman"/>
                <w:sz w:val="16"/>
              </w:rPr>
            </w:pPr>
          </w:p>
        </w:tc>
        <w:tc>
          <w:tcPr>
            <w:tcW w:w="3306" w:type="dxa"/>
          </w:tcPr>
          <w:p>
            <w:pPr>
              <w:pStyle w:val="TableParagraph"/>
              <w:rPr>
                <w:rFonts w:ascii="Times New Roman"/>
                <w:sz w:val="16"/>
              </w:rPr>
            </w:pPr>
          </w:p>
        </w:tc>
        <w:tc>
          <w:tcPr>
            <w:tcW w:w="8036" w:type="dxa"/>
          </w:tcPr>
          <w:p>
            <w:pPr>
              <w:pStyle w:val="TableParagraph"/>
              <w:spacing w:line="200" w:lineRule="atLeast" w:before="6"/>
              <w:ind w:left="96"/>
              <w:rPr>
                <w:sz w:val="16"/>
              </w:rPr>
            </w:pPr>
            <w:r>
              <w:rPr>
                <w:w w:val="105"/>
                <w:sz w:val="16"/>
              </w:rPr>
              <w:t>Las</w:t>
            </w:r>
            <w:r>
              <w:rPr>
                <w:spacing w:val="40"/>
                <w:w w:val="105"/>
                <w:sz w:val="16"/>
              </w:rPr>
              <w:t> </w:t>
            </w:r>
            <w:r>
              <w:rPr>
                <w:w w:val="105"/>
                <w:sz w:val="16"/>
              </w:rPr>
              <w:t>zonas</w:t>
            </w:r>
            <w:r>
              <w:rPr>
                <w:spacing w:val="40"/>
                <w:w w:val="105"/>
                <w:sz w:val="16"/>
              </w:rPr>
              <w:t> </w:t>
            </w:r>
            <w:r>
              <w:rPr>
                <w:w w:val="105"/>
                <w:sz w:val="16"/>
              </w:rPr>
              <w:t>verdes</w:t>
            </w:r>
            <w:r>
              <w:rPr>
                <w:spacing w:val="40"/>
                <w:w w:val="105"/>
                <w:sz w:val="16"/>
              </w:rPr>
              <w:t> </w:t>
            </w:r>
            <w:r>
              <w:rPr>
                <w:w w:val="105"/>
                <w:sz w:val="16"/>
              </w:rPr>
              <w:t>preferiblemente</w:t>
            </w:r>
            <w:r>
              <w:rPr>
                <w:spacing w:val="40"/>
                <w:w w:val="105"/>
                <w:sz w:val="16"/>
              </w:rPr>
              <w:t> </w:t>
            </w:r>
            <w:r>
              <w:rPr>
                <w:w w:val="105"/>
                <w:sz w:val="16"/>
              </w:rPr>
              <w:t>deberán</w:t>
            </w:r>
            <w:r>
              <w:rPr>
                <w:spacing w:val="40"/>
                <w:w w:val="105"/>
                <w:sz w:val="16"/>
              </w:rPr>
              <w:t> </w:t>
            </w:r>
            <w:r>
              <w:rPr>
                <w:w w:val="105"/>
                <w:sz w:val="16"/>
              </w:rPr>
              <w:t>estar</w:t>
            </w:r>
            <w:r>
              <w:rPr>
                <w:spacing w:val="40"/>
                <w:w w:val="105"/>
                <w:sz w:val="16"/>
              </w:rPr>
              <w:t> </w:t>
            </w:r>
            <w:r>
              <w:rPr>
                <w:w w:val="105"/>
                <w:sz w:val="16"/>
              </w:rPr>
              <w:t>protegidas</w:t>
            </w:r>
            <w:r>
              <w:rPr>
                <w:spacing w:val="40"/>
                <w:w w:val="105"/>
                <w:sz w:val="16"/>
              </w:rPr>
              <w:t> </w:t>
            </w:r>
            <w:r>
              <w:rPr>
                <w:w w:val="105"/>
                <w:sz w:val="16"/>
              </w:rPr>
              <w:t>contra</w:t>
            </w:r>
            <w:r>
              <w:rPr>
                <w:spacing w:val="40"/>
                <w:w w:val="105"/>
                <w:sz w:val="16"/>
              </w:rPr>
              <w:t> </w:t>
            </w:r>
            <w:r>
              <w:rPr>
                <w:w w:val="105"/>
                <w:sz w:val="16"/>
              </w:rPr>
              <w:t>el</w:t>
            </w:r>
            <w:r>
              <w:rPr>
                <w:spacing w:val="40"/>
                <w:w w:val="105"/>
                <w:sz w:val="16"/>
              </w:rPr>
              <w:t> </w:t>
            </w:r>
            <w:r>
              <w:rPr>
                <w:w w:val="105"/>
                <w:sz w:val="16"/>
              </w:rPr>
              <w:t>acceso</w:t>
            </w:r>
            <w:r>
              <w:rPr>
                <w:spacing w:val="40"/>
                <w:w w:val="105"/>
                <w:sz w:val="16"/>
              </w:rPr>
              <w:t> </w:t>
            </w:r>
            <w:r>
              <w:rPr>
                <w:w w:val="105"/>
                <w:sz w:val="16"/>
              </w:rPr>
              <w:t>de</w:t>
            </w:r>
            <w:r>
              <w:rPr>
                <w:spacing w:val="40"/>
                <w:w w:val="105"/>
                <w:sz w:val="16"/>
              </w:rPr>
              <w:t> </w:t>
            </w:r>
            <w:r>
              <w:rPr>
                <w:w w:val="105"/>
                <w:sz w:val="16"/>
              </w:rPr>
              <w:t>animales</w:t>
            </w:r>
            <w:r>
              <w:rPr>
                <w:spacing w:val="40"/>
                <w:w w:val="105"/>
                <w:sz w:val="16"/>
              </w:rPr>
              <w:t> </w:t>
            </w:r>
            <w:r>
              <w:rPr>
                <w:w w:val="105"/>
                <w:sz w:val="16"/>
              </w:rPr>
              <w:t>grandes</w:t>
            </w:r>
            <w:r>
              <w:rPr>
                <w:spacing w:val="40"/>
                <w:w w:val="105"/>
                <w:sz w:val="16"/>
              </w:rPr>
              <w:t> </w:t>
            </w:r>
            <w:r>
              <w:rPr>
                <w:w w:val="105"/>
                <w:sz w:val="16"/>
              </w:rPr>
              <w:t>(vacas,</w:t>
            </w:r>
            <w:r>
              <w:rPr>
                <w:spacing w:val="40"/>
                <w:w w:val="105"/>
                <w:sz w:val="16"/>
              </w:rPr>
              <w:t> </w:t>
            </w:r>
            <w:r>
              <w:rPr>
                <w:w w:val="105"/>
                <w:sz w:val="16"/>
              </w:rPr>
              <w:t>caballos, entre otros) evitando riesgos, afectaciones e incomodidad por las deyecciones de los mismos.</w:t>
            </w:r>
          </w:p>
        </w:tc>
        <w:tc>
          <w:tcPr>
            <w:tcW w:w="993" w:type="dxa"/>
          </w:tcPr>
          <w:p>
            <w:pPr>
              <w:pStyle w:val="TableParagraph"/>
              <w:rPr>
                <w:rFonts w:ascii="Times New Roman"/>
                <w:sz w:val="16"/>
              </w:rPr>
            </w:pPr>
          </w:p>
        </w:tc>
      </w:tr>
      <w:tr>
        <w:trPr>
          <w:trHeight w:val="425" w:hRule="atLeast"/>
        </w:trPr>
        <w:tc>
          <w:tcPr>
            <w:tcW w:w="1345" w:type="dxa"/>
          </w:tcPr>
          <w:p>
            <w:pPr>
              <w:pStyle w:val="TableParagraph"/>
              <w:rPr>
                <w:rFonts w:ascii="Times New Roman"/>
                <w:sz w:val="16"/>
              </w:rPr>
            </w:pPr>
          </w:p>
        </w:tc>
        <w:tc>
          <w:tcPr>
            <w:tcW w:w="3306" w:type="dxa"/>
          </w:tcPr>
          <w:p>
            <w:pPr>
              <w:pStyle w:val="TableParagraph"/>
              <w:rPr>
                <w:rFonts w:ascii="Times New Roman"/>
                <w:sz w:val="16"/>
              </w:rPr>
            </w:pPr>
          </w:p>
        </w:tc>
        <w:tc>
          <w:tcPr>
            <w:tcW w:w="8036" w:type="dxa"/>
          </w:tcPr>
          <w:p>
            <w:pPr>
              <w:pStyle w:val="TableParagraph"/>
              <w:spacing w:line="200" w:lineRule="atLeast" w:before="5"/>
              <w:ind w:left="96"/>
              <w:rPr>
                <w:sz w:val="16"/>
              </w:rPr>
            </w:pPr>
            <w:r>
              <w:rPr>
                <w:w w:val="105"/>
                <w:sz w:val="16"/>
              </w:rPr>
              <w:t>La vegetación del parque no podrá tener elementos urticantes, punzantes o que generen algún tipo de daño al</w:t>
            </w:r>
            <w:r>
              <w:rPr>
                <w:spacing w:val="40"/>
                <w:w w:val="105"/>
                <w:sz w:val="16"/>
              </w:rPr>
              <w:t> </w:t>
            </w:r>
            <w:r>
              <w:rPr>
                <w:spacing w:val="-2"/>
                <w:w w:val="105"/>
                <w:sz w:val="16"/>
              </w:rPr>
              <w:t>usuario.</w:t>
            </w:r>
          </w:p>
        </w:tc>
        <w:tc>
          <w:tcPr>
            <w:tcW w:w="993" w:type="dxa"/>
          </w:tcPr>
          <w:p>
            <w:pPr>
              <w:pStyle w:val="TableParagraph"/>
              <w:rPr>
                <w:rFonts w:ascii="Times New Roman"/>
                <w:sz w:val="16"/>
              </w:rPr>
            </w:pPr>
          </w:p>
        </w:tc>
      </w:tr>
      <w:tr>
        <w:trPr>
          <w:trHeight w:val="217" w:hRule="atLeast"/>
        </w:trPr>
        <w:tc>
          <w:tcPr>
            <w:tcW w:w="1345" w:type="dxa"/>
          </w:tcPr>
          <w:p>
            <w:pPr>
              <w:pStyle w:val="TableParagraph"/>
              <w:rPr>
                <w:rFonts w:ascii="Times New Roman"/>
                <w:sz w:val="14"/>
              </w:rPr>
            </w:pPr>
          </w:p>
        </w:tc>
        <w:tc>
          <w:tcPr>
            <w:tcW w:w="3306" w:type="dxa"/>
          </w:tcPr>
          <w:p>
            <w:pPr>
              <w:pStyle w:val="TableParagraph"/>
              <w:rPr>
                <w:rFonts w:ascii="Times New Roman"/>
                <w:sz w:val="14"/>
              </w:rPr>
            </w:pPr>
          </w:p>
        </w:tc>
        <w:tc>
          <w:tcPr>
            <w:tcW w:w="8036" w:type="dxa"/>
          </w:tcPr>
          <w:p>
            <w:pPr>
              <w:pStyle w:val="TableParagraph"/>
              <w:spacing w:line="185" w:lineRule="exact" w:before="13"/>
              <w:ind w:left="96"/>
              <w:rPr>
                <w:sz w:val="16"/>
              </w:rPr>
            </w:pPr>
            <w:r>
              <w:rPr>
                <w:w w:val="105"/>
                <w:sz w:val="16"/>
              </w:rPr>
              <w:t>El</w:t>
            </w:r>
            <w:r>
              <w:rPr>
                <w:spacing w:val="4"/>
                <w:w w:val="105"/>
                <w:sz w:val="16"/>
              </w:rPr>
              <w:t> </w:t>
            </w:r>
            <w:r>
              <w:rPr>
                <w:w w:val="105"/>
                <w:sz w:val="16"/>
              </w:rPr>
              <w:t>municipio</w:t>
            </w:r>
            <w:r>
              <w:rPr>
                <w:spacing w:val="6"/>
                <w:w w:val="105"/>
                <w:sz w:val="16"/>
              </w:rPr>
              <w:t> </w:t>
            </w:r>
            <w:r>
              <w:rPr>
                <w:w w:val="105"/>
                <w:sz w:val="16"/>
              </w:rPr>
              <w:t>deberá</w:t>
            </w:r>
            <w:r>
              <w:rPr>
                <w:spacing w:val="6"/>
                <w:w w:val="105"/>
                <w:sz w:val="16"/>
              </w:rPr>
              <w:t> </w:t>
            </w:r>
            <w:r>
              <w:rPr>
                <w:w w:val="105"/>
                <w:sz w:val="16"/>
              </w:rPr>
              <w:t>disponer</w:t>
            </w:r>
            <w:r>
              <w:rPr>
                <w:spacing w:val="6"/>
                <w:w w:val="105"/>
                <w:sz w:val="16"/>
              </w:rPr>
              <w:t> </w:t>
            </w:r>
            <w:r>
              <w:rPr>
                <w:w w:val="105"/>
                <w:sz w:val="16"/>
              </w:rPr>
              <w:t>de</w:t>
            </w:r>
            <w:r>
              <w:rPr>
                <w:spacing w:val="4"/>
                <w:w w:val="105"/>
                <w:sz w:val="16"/>
              </w:rPr>
              <w:t> </w:t>
            </w:r>
            <w:r>
              <w:rPr>
                <w:w w:val="105"/>
                <w:sz w:val="16"/>
              </w:rPr>
              <w:t>los</w:t>
            </w:r>
            <w:r>
              <w:rPr>
                <w:spacing w:val="5"/>
                <w:w w:val="105"/>
                <w:sz w:val="16"/>
              </w:rPr>
              <w:t> </w:t>
            </w:r>
            <w:r>
              <w:rPr>
                <w:w w:val="105"/>
                <w:sz w:val="16"/>
              </w:rPr>
              <w:t>recursos</w:t>
            </w:r>
            <w:r>
              <w:rPr>
                <w:spacing w:val="5"/>
                <w:w w:val="105"/>
                <w:sz w:val="16"/>
              </w:rPr>
              <w:t> </w:t>
            </w:r>
            <w:r>
              <w:rPr>
                <w:w w:val="105"/>
                <w:sz w:val="16"/>
              </w:rPr>
              <w:t>para</w:t>
            </w:r>
            <w:r>
              <w:rPr>
                <w:spacing w:val="6"/>
                <w:w w:val="105"/>
                <w:sz w:val="16"/>
              </w:rPr>
              <w:t> </w:t>
            </w:r>
            <w:r>
              <w:rPr>
                <w:w w:val="105"/>
                <w:sz w:val="16"/>
              </w:rPr>
              <w:t>el</w:t>
            </w:r>
            <w:r>
              <w:rPr>
                <w:spacing w:val="5"/>
                <w:w w:val="105"/>
                <w:sz w:val="16"/>
              </w:rPr>
              <w:t> </w:t>
            </w:r>
            <w:r>
              <w:rPr>
                <w:w w:val="105"/>
                <w:sz w:val="16"/>
              </w:rPr>
              <w:t>mantenimiento</w:t>
            </w:r>
            <w:r>
              <w:rPr>
                <w:spacing w:val="6"/>
                <w:w w:val="105"/>
                <w:sz w:val="16"/>
              </w:rPr>
              <w:t> </w:t>
            </w:r>
            <w:r>
              <w:rPr>
                <w:w w:val="105"/>
                <w:sz w:val="16"/>
              </w:rPr>
              <w:t>y</w:t>
            </w:r>
            <w:r>
              <w:rPr>
                <w:spacing w:val="5"/>
                <w:w w:val="105"/>
                <w:sz w:val="16"/>
              </w:rPr>
              <w:t> </w:t>
            </w:r>
            <w:r>
              <w:rPr>
                <w:w w:val="105"/>
                <w:sz w:val="16"/>
              </w:rPr>
              <w:t>conservación</w:t>
            </w:r>
            <w:r>
              <w:rPr>
                <w:spacing w:val="5"/>
                <w:w w:val="105"/>
                <w:sz w:val="16"/>
              </w:rPr>
              <w:t> </w:t>
            </w:r>
            <w:r>
              <w:rPr>
                <w:w w:val="105"/>
                <w:sz w:val="16"/>
              </w:rPr>
              <w:t>del</w:t>
            </w:r>
            <w:r>
              <w:rPr>
                <w:spacing w:val="5"/>
                <w:w w:val="105"/>
                <w:sz w:val="16"/>
              </w:rPr>
              <w:t> </w:t>
            </w:r>
            <w:r>
              <w:rPr>
                <w:spacing w:val="-2"/>
                <w:w w:val="105"/>
                <w:sz w:val="16"/>
              </w:rPr>
              <w:t>parque.</w:t>
            </w:r>
          </w:p>
        </w:tc>
        <w:tc>
          <w:tcPr>
            <w:tcW w:w="993" w:type="dxa"/>
          </w:tcPr>
          <w:p>
            <w:pPr>
              <w:pStyle w:val="TableParagraph"/>
              <w:rPr>
                <w:rFonts w:ascii="Times New Roman"/>
                <w:sz w:val="14"/>
              </w:rPr>
            </w:pPr>
          </w:p>
        </w:tc>
      </w:tr>
      <w:tr>
        <w:trPr>
          <w:trHeight w:val="420" w:hRule="atLeast"/>
        </w:trPr>
        <w:tc>
          <w:tcPr>
            <w:tcW w:w="1345" w:type="dxa"/>
          </w:tcPr>
          <w:p>
            <w:pPr>
              <w:pStyle w:val="TableParagraph"/>
              <w:rPr>
                <w:rFonts w:ascii="Times New Roman"/>
                <w:sz w:val="16"/>
              </w:rPr>
            </w:pPr>
          </w:p>
        </w:tc>
        <w:tc>
          <w:tcPr>
            <w:tcW w:w="3306" w:type="dxa"/>
          </w:tcPr>
          <w:p>
            <w:pPr>
              <w:pStyle w:val="TableParagraph"/>
              <w:rPr>
                <w:rFonts w:ascii="Times New Roman"/>
                <w:sz w:val="16"/>
              </w:rPr>
            </w:pPr>
          </w:p>
        </w:tc>
        <w:tc>
          <w:tcPr>
            <w:tcW w:w="8036" w:type="dxa"/>
          </w:tcPr>
          <w:p>
            <w:pPr>
              <w:pStyle w:val="TableParagraph"/>
              <w:spacing w:before="13"/>
              <w:ind w:left="96"/>
              <w:rPr>
                <w:sz w:val="16"/>
              </w:rPr>
            </w:pPr>
            <w:r>
              <w:rPr>
                <w:spacing w:val="-2"/>
                <w:w w:val="110"/>
                <w:sz w:val="16"/>
              </w:rPr>
              <w:t>Se</w:t>
            </w:r>
            <w:r>
              <w:rPr>
                <w:spacing w:val="2"/>
                <w:w w:val="110"/>
                <w:sz w:val="16"/>
              </w:rPr>
              <w:t> </w:t>
            </w:r>
            <w:r>
              <w:rPr>
                <w:spacing w:val="-2"/>
                <w:w w:val="110"/>
                <w:sz w:val="16"/>
              </w:rPr>
              <w:t>dispondrá</w:t>
            </w:r>
            <w:r>
              <w:rPr>
                <w:spacing w:val="2"/>
                <w:w w:val="110"/>
                <w:sz w:val="16"/>
              </w:rPr>
              <w:t> </w:t>
            </w:r>
            <w:r>
              <w:rPr>
                <w:spacing w:val="-2"/>
                <w:w w:val="110"/>
                <w:sz w:val="16"/>
              </w:rPr>
              <w:t>de</w:t>
            </w:r>
            <w:r>
              <w:rPr>
                <w:spacing w:val="3"/>
                <w:w w:val="110"/>
                <w:sz w:val="16"/>
              </w:rPr>
              <w:t> </w:t>
            </w:r>
            <w:r>
              <w:rPr>
                <w:spacing w:val="-2"/>
                <w:w w:val="110"/>
                <w:sz w:val="16"/>
              </w:rPr>
              <w:t>un</w:t>
            </w:r>
            <w:r>
              <w:rPr>
                <w:spacing w:val="2"/>
                <w:w w:val="110"/>
                <w:sz w:val="16"/>
              </w:rPr>
              <w:t> </w:t>
            </w:r>
            <w:r>
              <w:rPr>
                <w:spacing w:val="-2"/>
                <w:w w:val="110"/>
                <w:sz w:val="16"/>
              </w:rPr>
              <w:t>plano</w:t>
            </w:r>
            <w:r>
              <w:rPr>
                <w:spacing w:val="3"/>
                <w:w w:val="110"/>
                <w:sz w:val="16"/>
              </w:rPr>
              <w:t> </w:t>
            </w:r>
            <w:r>
              <w:rPr>
                <w:spacing w:val="-2"/>
                <w:w w:val="110"/>
                <w:sz w:val="16"/>
              </w:rPr>
              <w:t>general</w:t>
            </w:r>
            <w:r>
              <w:rPr>
                <w:spacing w:val="2"/>
                <w:w w:val="110"/>
                <w:sz w:val="16"/>
              </w:rPr>
              <w:t> </w:t>
            </w:r>
            <w:r>
              <w:rPr>
                <w:spacing w:val="-2"/>
                <w:w w:val="110"/>
                <w:sz w:val="16"/>
              </w:rPr>
              <w:t>en</w:t>
            </w:r>
            <w:r>
              <w:rPr>
                <w:spacing w:val="2"/>
                <w:w w:val="110"/>
                <w:sz w:val="16"/>
              </w:rPr>
              <w:t> </w:t>
            </w:r>
            <w:r>
              <w:rPr>
                <w:spacing w:val="-2"/>
                <w:w w:val="110"/>
                <w:sz w:val="16"/>
              </w:rPr>
              <w:t>donde</w:t>
            </w:r>
            <w:r>
              <w:rPr>
                <w:spacing w:val="3"/>
                <w:w w:val="110"/>
                <w:sz w:val="16"/>
              </w:rPr>
              <w:t> </w:t>
            </w:r>
            <w:r>
              <w:rPr>
                <w:spacing w:val="-2"/>
                <w:w w:val="110"/>
                <w:sz w:val="16"/>
              </w:rPr>
              <w:t>se</w:t>
            </w:r>
            <w:r>
              <w:rPr>
                <w:spacing w:val="2"/>
                <w:w w:val="110"/>
                <w:sz w:val="16"/>
              </w:rPr>
              <w:t> </w:t>
            </w:r>
            <w:r>
              <w:rPr>
                <w:spacing w:val="-2"/>
                <w:w w:val="110"/>
                <w:sz w:val="16"/>
              </w:rPr>
              <w:t>muestre</w:t>
            </w:r>
            <w:r>
              <w:rPr>
                <w:spacing w:val="3"/>
                <w:w w:val="110"/>
                <w:sz w:val="16"/>
              </w:rPr>
              <w:t> </w:t>
            </w:r>
            <w:r>
              <w:rPr>
                <w:spacing w:val="-2"/>
                <w:w w:val="110"/>
                <w:sz w:val="16"/>
              </w:rPr>
              <w:t>claramente</w:t>
            </w:r>
            <w:r>
              <w:rPr>
                <w:spacing w:val="2"/>
                <w:w w:val="110"/>
                <w:sz w:val="16"/>
              </w:rPr>
              <w:t> </w:t>
            </w:r>
            <w:r>
              <w:rPr>
                <w:spacing w:val="-2"/>
                <w:w w:val="110"/>
                <w:sz w:val="16"/>
              </w:rPr>
              <w:t>la</w:t>
            </w:r>
            <w:r>
              <w:rPr>
                <w:spacing w:val="2"/>
                <w:w w:val="110"/>
                <w:sz w:val="16"/>
              </w:rPr>
              <w:t> </w:t>
            </w:r>
            <w:r>
              <w:rPr>
                <w:spacing w:val="-2"/>
                <w:w w:val="110"/>
                <w:sz w:val="16"/>
              </w:rPr>
              <w:t>zonificación</w:t>
            </w:r>
            <w:r>
              <w:rPr>
                <w:spacing w:val="2"/>
                <w:w w:val="110"/>
                <w:sz w:val="16"/>
              </w:rPr>
              <w:t> </w:t>
            </w:r>
            <w:r>
              <w:rPr>
                <w:spacing w:val="-2"/>
                <w:w w:val="110"/>
                <w:sz w:val="16"/>
              </w:rPr>
              <w:t>del</w:t>
            </w:r>
            <w:r>
              <w:rPr>
                <w:spacing w:val="2"/>
                <w:w w:val="110"/>
                <w:sz w:val="16"/>
              </w:rPr>
              <w:t> </w:t>
            </w:r>
            <w:r>
              <w:rPr>
                <w:spacing w:val="-2"/>
                <w:w w:val="110"/>
                <w:sz w:val="16"/>
              </w:rPr>
              <w:t>parque,</w:t>
            </w:r>
            <w:r>
              <w:rPr>
                <w:spacing w:val="2"/>
                <w:w w:val="110"/>
                <w:sz w:val="16"/>
              </w:rPr>
              <w:t> </w:t>
            </w:r>
            <w:r>
              <w:rPr>
                <w:spacing w:val="-2"/>
                <w:w w:val="110"/>
                <w:sz w:val="16"/>
              </w:rPr>
              <w:t>así</w:t>
            </w:r>
            <w:r>
              <w:rPr>
                <w:spacing w:val="3"/>
                <w:w w:val="110"/>
                <w:sz w:val="16"/>
              </w:rPr>
              <w:t> </w:t>
            </w:r>
            <w:r>
              <w:rPr>
                <w:spacing w:val="-2"/>
                <w:w w:val="110"/>
                <w:sz w:val="16"/>
              </w:rPr>
              <w:t>como</w:t>
            </w:r>
            <w:r>
              <w:rPr>
                <w:spacing w:val="2"/>
                <w:w w:val="110"/>
                <w:sz w:val="16"/>
              </w:rPr>
              <w:t> </w:t>
            </w:r>
            <w:r>
              <w:rPr>
                <w:spacing w:val="-2"/>
                <w:w w:val="110"/>
                <w:sz w:val="16"/>
              </w:rPr>
              <w:t>todos</w:t>
            </w:r>
          </w:p>
          <w:p>
            <w:pPr>
              <w:pStyle w:val="TableParagraph"/>
              <w:tabs>
                <w:tab w:pos="9027" w:val="left" w:leader="none"/>
              </w:tabs>
              <w:spacing w:line="179" w:lineRule="exact" w:before="13"/>
              <w:ind w:left="-4651" w:right="-994"/>
              <w:rPr>
                <w:sz w:val="16"/>
              </w:rPr>
            </w:pPr>
            <w:r>
              <w:rPr>
                <w:spacing w:val="76"/>
                <w:w w:val="150"/>
                <w:sz w:val="16"/>
                <w:u w:val="single"/>
              </w:rPr>
              <w:t>                                    </w:t>
            </w:r>
            <w:r>
              <w:rPr>
                <w:w w:val="105"/>
                <w:sz w:val="16"/>
                <w:u w:val="single"/>
              </w:rPr>
              <w:t>sus</w:t>
            </w:r>
            <w:r>
              <w:rPr>
                <w:spacing w:val="31"/>
                <w:w w:val="105"/>
                <w:sz w:val="16"/>
                <w:u w:val="single"/>
              </w:rPr>
              <w:t> </w:t>
            </w:r>
            <w:r>
              <w:rPr>
                <w:w w:val="105"/>
                <w:sz w:val="16"/>
                <w:u w:val="single"/>
              </w:rPr>
              <w:t>elementos</w:t>
            </w:r>
            <w:r>
              <w:rPr>
                <w:spacing w:val="12"/>
                <w:w w:val="105"/>
                <w:sz w:val="16"/>
                <w:u w:val="single"/>
              </w:rPr>
              <w:t> </w:t>
            </w:r>
            <w:r>
              <w:rPr>
                <w:w w:val="105"/>
                <w:sz w:val="16"/>
                <w:u w:val="single"/>
              </w:rPr>
              <w:t>urbanísticos,</w:t>
            </w:r>
            <w:r>
              <w:rPr>
                <w:spacing w:val="11"/>
                <w:w w:val="105"/>
                <w:sz w:val="16"/>
                <w:u w:val="single"/>
              </w:rPr>
              <w:t> </w:t>
            </w:r>
            <w:r>
              <w:rPr>
                <w:w w:val="105"/>
                <w:sz w:val="16"/>
                <w:u w:val="single"/>
              </w:rPr>
              <w:t>a</w:t>
            </w:r>
            <w:r>
              <w:rPr>
                <w:spacing w:val="11"/>
                <w:w w:val="105"/>
                <w:sz w:val="16"/>
                <w:u w:val="single"/>
              </w:rPr>
              <w:t> </w:t>
            </w:r>
            <w:r>
              <w:rPr>
                <w:w w:val="105"/>
                <w:sz w:val="16"/>
                <w:u w:val="single"/>
              </w:rPr>
              <w:t>una</w:t>
            </w:r>
            <w:r>
              <w:rPr>
                <w:spacing w:val="11"/>
                <w:w w:val="105"/>
                <w:sz w:val="16"/>
                <w:u w:val="single"/>
              </w:rPr>
              <w:t> </w:t>
            </w:r>
            <w:r>
              <w:rPr>
                <w:w w:val="105"/>
                <w:sz w:val="16"/>
                <w:u w:val="single"/>
              </w:rPr>
              <w:t>escala</w:t>
            </w:r>
            <w:r>
              <w:rPr>
                <w:spacing w:val="10"/>
                <w:w w:val="105"/>
                <w:sz w:val="16"/>
                <w:u w:val="single"/>
              </w:rPr>
              <w:t> </w:t>
            </w:r>
            <w:r>
              <w:rPr>
                <w:w w:val="105"/>
                <w:sz w:val="16"/>
                <w:u w:val="single"/>
              </w:rPr>
              <w:t>legible</w:t>
            </w:r>
            <w:r>
              <w:rPr>
                <w:spacing w:val="10"/>
                <w:w w:val="105"/>
                <w:sz w:val="16"/>
                <w:u w:val="single"/>
              </w:rPr>
              <w:t> </w:t>
            </w:r>
            <w:r>
              <w:rPr>
                <w:w w:val="105"/>
                <w:sz w:val="16"/>
                <w:u w:val="single"/>
              </w:rPr>
              <w:t>y</w:t>
            </w:r>
            <w:r>
              <w:rPr>
                <w:spacing w:val="11"/>
                <w:w w:val="105"/>
                <w:sz w:val="16"/>
                <w:u w:val="single"/>
              </w:rPr>
              <w:t> </w:t>
            </w:r>
            <w:r>
              <w:rPr>
                <w:w w:val="105"/>
                <w:sz w:val="16"/>
                <w:u w:val="single"/>
              </w:rPr>
              <w:t>con</w:t>
            </w:r>
            <w:r>
              <w:rPr>
                <w:spacing w:val="10"/>
                <w:w w:val="105"/>
                <w:sz w:val="16"/>
                <w:u w:val="single"/>
              </w:rPr>
              <w:t> </w:t>
            </w:r>
            <w:r>
              <w:rPr>
                <w:w w:val="105"/>
                <w:sz w:val="16"/>
                <w:u w:val="single"/>
              </w:rPr>
              <w:t>información</w:t>
            </w:r>
            <w:r>
              <w:rPr>
                <w:spacing w:val="10"/>
                <w:w w:val="105"/>
                <w:sz w:val="16"/>
                <w:u w:val="single"/>
              </w:rPr>
              <w:t> </w:t>
            </w:r>
            <w:r>
              <w:rPr>
                <w:spacing w:val="-2"/>
                <w:w w:val="105"/>
                <w:sz w:val="16"/>
                <w:u w:val="single"/>
              </w:rPr>
              <w:t>clara.</w:t>
            </w:r>
            <w:r>
              <w:rPr>
                <w:sz w:val="16"/>
                <w:u w:val="single"/>
              </w:rPr>
              <w:tab/>
            </w:r>
          </w:p>
        </w:tc>
        <w:tc>
          <w:tcPr>
            <w:tcW w:w="993" w:type="dxa"/>
          </w:tcPr>
          <w:p>
            <w:pPr>
              <w:pStyle w:val="TableParagraph"/>
              <w:rPr>
                <w:rFonts w:ascii="Times New Roman"/>
                <w:sz w:val="16"/>
              </w:rPr>
            </w:pPr>
          </w:p>
        </w:tc>
      </w:tr>
    </w:tbl>
    <w:p>
      <w:pPr>
        <w:spacing w:after="0"/>
        <w:rPr>
          <w:rFonts w:ascii="Times New Roman"/>
          <w:sz w:val="16"/>
        </w:rPr>
        <w:sectPr>
          <w:pgSz w:w="16840" w:h="11910" w:orient="landscape"/>
          <w:pgMar w:header="0" w:footer="1038" w:top="1340" w:bottom="1220" w:left="1560" w:right="860"/>
        </w:sectPr>
      </w:pPr>
    </w:p>
    <w:p>
      <w:pPr>
        <w:pStyle w:val="BodyText"/>
        <w:spacing w:before="1"/>
        <w:rPr>
          <w:sz w:val="29"/>
        </w:rPr>
      </w:pPr>
    </w:p>
    <w:p>
      <w:pPr>
        <w:pStyle w:val="BodyText"/>
        <w:spacing w:line="43" w:lineRule="exact"/>
        <w:ind w:left="112"/>
        <w:rPr>
          <w:sz w:val="4"/>
        </w:rPr>
      </w:pPr>
      <w:r>
        <w:rPr>
          <w:position w:val="0"/>
          <w:sz w:val="4"/>
        </w:rPr>
        <w:pict>
          <v:group style="width:683.95pt;height:2.2pt;mso-position-horizontal-relative:char;mso-position-vertical-relative:line" id="docshapegroup38" coordorigin="0,0" coordsize="13679,44">
            <v:shape style="position:absolute;left:0;top:0;width:13679;height:44" id="docshape39" coordorigin="0,0" coordsize="13679,44" path="m13679,29l12588,29,12545,29,4721,29,4678,29,1460,29,1417,29,1417,29,0,29,0,43,1417,43,1417,43,1460,43,4678,43,4721,43,12545,43,12588,43,13679,43,13679,29xm13679,0l12588,0,12545,0,4721,0,4678,0,1460,0,1417,0,1417,0,0,0,0,14,1417,14,1417,14,1460,14,4678,14,4721,14,12545,14,12588,14,13679,14,13679,0xe" filled="true" fillcolor="#000000" stroked="false">
              <v:path arrowok="t"/>
              <v:fill type="solid"/>
            </v:shape>
          </v:group>
        </w:pict>
      </w:r>
      <w:r>
        <w:rPr>
          <w:position w:val="0"/>
          <w:sz w:val="4"/>
        </w:rPr>
      </w:r>
    </w:p>
    <w:p>
      <w:pPr>
        <w:tabs>
          <w:tab w:pos="2651" w:val="left" w:leader="none"/>
          <w:tab w:pos="7634" w:val="left" w:leader="none"/>
          <w:tab w:pos="13010" w:val="left" w:leader="none"/>
        </w:tabs>
        <w:spacing w:before="46"/>
        <w:ind w:left="327" w:right="0" w:firstLine="0"/>
        <w:jc w:val="left"/>
        <w:rPr>
          <w:sz w:val="20"/>
        </w:rPr>
      </w:pPr>
      <w:r>
        <w:rPr>
          <w:w w:val="105"/>
          <w:sz w:val="20"/>
        </w:rPr>
        <w:t>Espacio</w:t>
      </w:r>
      <w:r>
        <w:rPr>
          <w:spacing w:val="40"/>
          <w:w w:val="105"/>
          <w:sz w:val="20"/>
        </w:rPr>
        <w:t> </w:t>
      </w:r>
      <w:r>
        <w:rPr>
          <w:spacing w:val="-4"/>
          <w:w w:val="105"/>
          <w:sz w:val="20"/>
        </w:rPr>
        <w:t>útil</w:t>
      </w:r>
      <w:r>
        <w:rPr>
          <w:sz w:val="20"/>
        </w:rPr>
        <w:tab/>
      </w:r>
      <w:r>
        <w:rPr>
          <w:spacing w:val="-2"/>
          <w:w w:val="105"/>
          <w:sz w:val="20"/>
        </w:rPr>
        <w:t>Descripción</w:t>
      </w:r>
      <w:r>
        <w:rPr>
          <w:sz w:val="20"/>
        </w:rPr>
        <w:tab/>
      </w:r>
      <w:r>
        <w:rPr>
          <w:w w:val="105"/>
          <w:sz w:val="20"/>
        </w:rPr>
        <w:t>Especificaciones</w:t>
      </w:r>
      <w:r>
        <w:rPr>
          <w:spacing w:val="38"/>
          <w:w w:val="105"/>
          <w:sz w:val="20"/>
        </w:rPr>
        <w:t> </w:t>
      </w:r>
      <w:r>
        <w:rPr>
          <w:spacing w:val="-2"/>
          <w:w w:val="105"/>
          <w:sz w:val="20"/>
        </w:rPr>
        <w:t>técnicas</w:t>
      </w:r>
      <w:r>
        <w:rPr>
          <w:sz w:val="20"/>
        </w:rPr>
        <w:tab/>
      </w:r>
      <w:r>
        <w:rPr>
          <w:spacing w:val="-4"/>
          <w:w w:val="105"/>
          <w:sz w:val="20"/>
        </w:rPr>
        <w:t>Área</w:t>
      </w:r>
    </w:p>
    <w:p>
      <w:pPr>
        <w:spacing w:line="256" w:lineRule="auto" w:before="55"/>
        <w:ind w:left="4860" w:right="1827" w:firstLine="0"/>
        <w:jc w:val="both"/>
        <w:rPr>
          <w:sz w:val="16"/>
        </w:rPr>
      </w:pPr>
      <w:r>
        <w:rPr/>
        <w:pict>
          <v:shape style="position:absolute;margin-left:83.640007pt;margin-top:2.061164pt;width:683.95pt;height:2.2pt;mso-position-horizontal-relative:page;mso-position-vertical-relative:paragraph;z-index:15747584" id="docshape40" coordorigin="1673,41" coordsize="13679,44" path="m15352,70l14261,70,14218,70,6394,70,6350,70,3133,70,3090,70,3090,70,1673,70,1673,84,3090,84,3090,84,3133,84,6350,84,6394,84,14218,84,14261,84,15352,84,15352,70xm15352,41l14261,41,14218,41,6394,41,6350,41,3133,41,3090,41,3090,41,1673,41,1673,56,3090,56,3090,56,3133,56,6350,56,6394,56,14218,56,14261,56,15352,56,15352,41xe" filled="true" fillcolor="#000000" stroked="false">
            <v:path arrowok="t"/>
            <v:fill type="solid"/>
            <w10:wrap type="none"/>
          </v:shape>
        </w:pict>
      </w:r>
      <w:r>
        <w:rPr>
          <w:w w:val="105"/>
          <w:sz w:val="16"/>
        </w:rPr>
        <w:t>En las zonas de actividad y zonas de transición se podrá disponer de un suelo sintético que amortigüe el golpe,</w:t>
      </w:r>
      <w:r>
        <w:rPr>
          <w:spacing w:val="40"/>
          <w:w w:val="105"/>
          <w:sz w:val="16"/>
        </w:rPr>
        <w:t> </w:t>
      </w:r>
      <w:r>
        <w:rPr>
          <w:w w:val="105"/>
          <w:sz w:val="16"/>
        </w:rPr>
        <w:t>que sea antialérgico, de fácil limpieza, no tóxico, fácil de instalar, resistente a la intemperie, antideslizante, con</w:t>
      </w:r>
      <w:r>
        <w:rPr>
          <w:spacing w:val="40"/>
          <w:w w:val="105"/>
          <w:sz w:val="16"/>
        </w:rPr>
        <w:t> </w:t>
      </w:r>
      <w:r>
        <w:rPr>
          <w:w w:val="105"/>
          <w:sz w:val="16"/>
        </w:rPr>
        <w:t>colores y texturas según se requiera. Podrá disponer de una pendiente para desagüe de no más del 2%, la cual</w:t>
      </w:r>
    </w:p>
    <w:p>
      <w:pPr>
        <w:spacing w:after="0" w:line="256" w:lineRule="auto"/>
        <w:jc w:val="both"/>
        <w:rPr>
          <w:sz w:val="16"/>
        </w:rPr>
        <w:sectPr>
          <w:pgSz w:w="16840" w:h="11910" w:orient="landscape"/>
          <w:pgMar w:header="0" w:footer="1038" w:top="1340" w:bottom="1220" w:left="1560" w:right="860"/>
        </w:sectPr>
      </w:pPr>
    </w:p>
    <w:p>
      <w:pPr>
        <w:pStyle w:val="BodyText"/>
        <w:rPr>
          <w:sz w:val="20"/>
        </w:rPr>
      </w:pPr>
    </w:p>
    <w:p>
      <w:pPr>
        <w:pStyle w:val="BodyText"/>
        <w:rPr>
          <w:sz w:val="20"/>
        </w:rPr>
      </w:pPr>
    </w:p>
    <w:p>
      <w:pPr>
        <w:pStyle w:val="BodyText"/>
        <w:spacing w:before="6"/>
        <w:rPr>
          <w:sz w:val="27"/>
        </w:rPr>
      </w:pPr>
    </w:p>
    <w:p>
      <w:pPr>
        <w:spacing w:before="0"/>
        <w:ind w:left="182" w:right="0" w:firstLine="0"/>
        <w:jc w:val="left"/>
        <w:rPr>
          <w:sz w:val="16"/>
        </w:rPr>
      </w:pPr>
      <w:r>
        <w:rPr>
          <w:spacing w:val="-4"/>
          <w:w w:val="105"/>
          <w:sz w:val="16"/>
        </w:rPr>
        <w:t>Pisos</w:t>
      </w:r>
    </w:p>
    <w:p>
      <w:pPr>
        <w:spacing w:line="254" w:lineRule="auto" w:before="96"/>
        <w:ind w:left="182" w:right="0" w:firstLine="0"/>
        <w:jc w:val="both"/>
        <w:rPr>
          <w:sz w:val="16"/>
        </w:rPr>
      </w:pPr>
      <w:r>
        <w:rPr/>
        <w:br w:type="column"/>
      </w:r>
      <w:r>
        <w:rPr>
          <w:sz w:val="16"/>
        </w:rPr>
        <w:t>Los</w:t>
      </w:r>
      <w:r>
        <w:rPr>
          <w:spacing w:val="33"/>
          <w:sz w:val="16"/>
        </w:rPr>
        <w:t> </w:t>
      </w:r>
      <w:r>
        <w:rPr>
          <w:sz w:val="16"/>
        </w:rPr>
        <w:t>pisos</w:t>
      </w:r>
      <w:r>
        <w:rPr>
          <w:spacing w:val="33"/>
          <w:sz w:val="16"/>
        </w:rPr>
        <w:t> </w:t>
      </w:r>
      <w:r>
        <w:rPr>
          <w:sz w:val="16"/>
        </w:rPr>
        <w:t>podrán</w:t>
      </w:r>
      <w:r>
        <w:rPr>
          <w:spacing w:val="33"/>
          <w:sz w:val="16"/>
        </w:rPr>
        <w:t> </w:t>
      </w:r>
      <w:r>
        <w:rPr>
          <w:sz w:val="16"/>
        </w:rPr>
        <w:t>ser</w:t>
      </w:r>
      <w:r>
        <w:rPr>
          <w:spacing w:val="33"/>
          <w:sz w:val="16"/>
        </w:rPr>
        <w:t> </w:t>
      </w:r>
      <w:r>
        <w:rPr>
          <w:sz w:val="16"/>
        </w:rPr>
        <w:t>sintéticos,</w:t>
      </w:r>
      <w:r>
        <w:rPr>
          <w:spacing w:val="33"/>
          <w:sz w:val="16"/>
        </w:rPr>
        <w:t> </w:t>
      </w:r>
      <w:r>
        <w:rPr>
          <w:sz w:val="16"/>
        </w:rPr>
        <w:t>resistentes</w:t>
      </w:r>
      <w:r>
        <w:rPr>
          <w:spacing w:val="33"/>
          <w:sz w:val="16"/>
        </w:rPr>
        <w:t> </w:t>
      </w:r>
      <w:r>
        <w:rPr>
          <w:sz w:val="16"/>
        </w:rPr>
        <w:t>a</w:t>
      </w:r>
      <w:r>
        <w:rPr>
          <w:spacing w:val="40"/>
          <w:sz w:val="16"/>
        </w:rPr>
        <w:t> </w:t>
      </w:r>
      <w:r>
        <w:rPr>
          <w:sz w:val="16"/>
        </w:rPr>
        <w:t>la intemperie, que amortigüen las caídas y</w:t>
      </w:r>
      <w:r>
        <w:rPr>
          <w:spacing w:val="40"/>
          <w:sz w:val="16"/>
        </w:rPr>
        <w:t> </w:t>
      </w:r>
      <w:r>
        <w:rPr>
          <w:sz w:val="16"/>
        </w:rPr>
        <w:t>eviten</w:t>
      </w:r>
      <w:r>
        <w:rPr>
          <w:spacing w:val="40"/>
          <w:sz w:val="16"/>
        </w:rPr>
        <w:t> </w:t>
      </w:r>
      <w:r>
        <w:rPr>
          <w:sz w:val="16"/>
        </w:rPr>
        <w:t>contusiones.</w:t>
      </w:r>
      <w:r>
        <w:rPr>
          <w:spacing w:val="40"/>
          <w:sz w:val="16"/>
        </w:rPr>
        <w:t> </w:t>
      </w:r>
      <w:r>
        <w:rPr>
          <w:sz w:val="16"/>
        </w:rPr>
        <w:t>Será</w:t>
      </w:r>
      <w:r>
        <w:rPr>
          <w:spacing w:val="40"/>
          <w:sz w:val="16"/>
        </w:rPr>
        <w:t> </w:t>
      </w:r>
      <w:r>
        <w:rPr>
          <w:sz w:val="16"/>
        </w:rPr>
        <w:t>de</w:t>
      </w:r>
      <w:r>
        <w:rPr>
          <w:spacing w:val="40"/>
          <w:sz w:val="16"/>
        </w:rPr>
        <w:t> </w:t>
      </w:r>
      <w:r>
        <w:rPr>
          <w:sz w:val="16"/>
        </w:rPr>
        <w:t>un</w:t>
      </w:r>
      <w:r>
        <w:rPr>
          <w:spacing w:val="40"/>
          <w:sz w:val="16"/>
        </w:rPr>
        <w:t> </w:t>
      </w:r>
      <w:r>
        <w:rPr>
          <w:sz w:val="16"/>
        </w:rPr>
        <w:t>material</w:t>
      </w:r>
      <w:r>
        <w:rPr>
          <w:spacing w:val="40"/>
          <w:sz w:val="16"/>
        </w:rPr>
        <w:t> </w:t>
      </w:r>
      <w:r>
        <w:rPr>
          <w:sz w:val="16"/>
        </w:rPr>
        <w:t>de</w:t>
      </w:r>
      <w:r>
        <w:rPr>
          <w:spacing w:val="40"/>
          <w:sz w:val="16"/>
        </w:rPr>
        <w:t> </w:t>
      </w:r>
      <w:r>
        <w:rPr>
          <w:sz w:val="16"/>
        </w:rPr>
        <w:t>fácil mantenimiento, no tóxico, de fácil</w:t>
      </w:r>
      <w:r>
        <w:rPr>
          <w:spacing w:val="40"/>
          <w:sz w:val="16"/>
        </w:rPr>
        <w:t> </w:t>
      </w:r>
      <w:r>
        <w:rPr>
          <w:sz w:val="16"/>
        </w:rPr>
        <w:t>instalación,</w:t>
      </w:r>
      <w:r>
        <w:rPr>
          <w:spacing w:val="40"/>
          <w:sz w:val="16"/>
        </w:rPr>
        <w:t> </w:t>
      </w:r>
      <w:r>
        <w:rPr>
          <w:sz w:val="16"/>
        </w:rPr>
        <w:t>colorido</w:t>
      </w:r>
      <w:r>
        <w:rPr>
          <w:spacing w:val="40"/>
          <w:sz w:val="16"/>
        </w:rPr>
        <w:t> </w:t>
      </w:r>
      <w:r>
        <w:rPr>
          <w:sz w:val="16"/>
        </w:rPr>
        <w:t>y</w:t>
      </w:r>
      <w:r>
        <w:rPr>
          <w:spacing w:val="40"/>
          <w:sz w:val="16"/>
        </w:rPr>
        <w:t> </w:t>
      </w:r>
      <w:r>
        <w:rPr>
          <w:sz w:val="16"/>
        </w:rPr>
        <w:t>con</w:t>
      </w:r>
      <w:r>
        <w:rPr>
          <w:spacing w:val="40"/>
          <w:sz w:val="16"/>
        </w:rPr>
        <w:t> </w:t>
      </w:r>
      <w:r>
        <w:rPr>
          <w:sz w:val="16"/>
        </w:rPr>
        <w:t>diferentes</w:t>
      </w:r>
      <w:r>
        <w:rPr>
          <w:spacing w:val="40"/>
          <w:sz w:val="16"/>
        </w:rPr>
        <w:t> </w:t>
      </w:r>
      <w:r>
        <w:rPr>
          <w:sz w:val="16"/>
        </w:rPr>
        <w:t>texturas.</w:t>
      </w:r>
      <w:r>
        <w:rPr>
          <w:spacing w:val="40"/>
          <w:sz w:val="16"/>
        </w:rPr>
        <w:t> </w:t>
      </w:r>
      <w:r>
        <w:rPr>
          <w:sz w:val="16"/>
        </w:rPr>
        <w:t>Todos</w:t>
      </w:r>
      <w:r>
        <w:rPr>
          <w:spacing w:val="40"/>
          <w:sz w:val="16"/>
        </w:rPr>
        <w:t> </w:t>
      </w:r>
      <w:r>
        <w:rPr>
          <w:sz w:val="16"/>
        </w:rPr>
        <w:t>estos</w:t>
      </w:r>
      <w:r>
        <w:rPr>
          <w:spacing w:val="40"/>
          <w:sz w:val="16"/>
        </w:rPr>
        <w:t> </w:t>
      </w:r>
      <w:r>
        <w:rPr>
          <w:sz w:val="16"/>
        </w:rPr>
        <w:t>elementos</w:t>
      </w:r>
      <w:r>
        <w:rPr>
          <w:spacing w:val="40"/>
          <w:sz w:val="16"/>
        </w:rPr>
        <w:t> </w:t>
      </w:r>
      <w:r>
        <w:rPr>
          <w:sz w:val="16"/>
        </w:rPr>
        <w:t>podrán</w:t>
      </w:r>
      <w:r>
        <w:rPr>
          <w:spacing w:val="40"/>
          <w:sz w:val="16"/>
        </w:rPr>
        <w:t> </w:t>
      </w:r>
      <w:r>
        <w:rPr>
          <w:sz w:val="16"/>
        </w:rPr>
        <w:t>definir</w:t>
      </w:r>
      <w:r>
        <w:rPr>
          <w:spacing w:val="40"/>
          <w:sz w:val="16"/>
        </w:rPr>
        <w:t> </w:t>
      </w:r>
      <w:r>
        <w:rPr>
          <w:sz w:val="16"/>
        </w:rPr>
        <w:t>las</w:t>
      </w:r>
      <w:r>
        <w:rPr>
          <w:spacing w:val="40"/>
          <w:sz w:val="16"/>
        </w:rPr>
        <w:t> </w:t>
      </w:r>
      <w:r>
        <w:rPr>
          <w:sz w:val="16"/>
        </w:rPr>
        <w:t>diferentes</w:t>
      </w:r>
      <w:r>
        <w:rPr>
          <w:spacing w:val="40"/>
          <w:sz w:val="16"/>
        </w:rPr>
        <w:t> </w:t>
      </w:r>
      <w:r>
        <w:rPr>
          <w:sz w:val="16"/>
        </w:rPr>
        <w:t>zonas</w:t>
      </w:r>
      <w:r>
        <w:rPr>
          <w:spacing w:val="40"/>
          <w:sz w:val="16"/>
        </w:rPr>
        <w:t> </w:t>
      </w:r>
      <w:r>
        <w:rPr>
          <w:sz w:val="16"/>
        </w:rPr>
        <w:t>e</w:t>
      </w:r>
      <w:r>
        <w:rPr>
          <w:spacing w:val="40"/>
          <w:sz w:val="16"/>
        </w:rPr>
        <w:t> </w:t>
      </w:r>
      <w:r>
        <w:rPr>
          <w:sz w:val="16"/>
        </w:rPr>
        <w:t>instancias</w:t>
      </w:r>
      <w:r>
        <w:rPr>
          <w:spacing w:val="40"/>
          <w:sz w:val="16"/>
        </w:rPr>
        <w:t> </w:t>
      </w:r>
      <w:r>
        <w:rPr>
          <w:sz w:val="16"/>
        </w:rPr>
        <w:t>dentro del parque.</w:t>
      </w:r>
    </w:p>
    <w:p>
      <w:pPr>
        <w:spacing w:line="254" w:lineRule="auto" w:before="1"/>
        <w:ind w:left="99" w:right="1830" w:firstLine="0"/>
        <w:jc w:val="both"/>
        <w:rPr>
          <w:sz w:val="16"/>
        </w:rPr>
      </w:pPr>
      <w:r>
        <w:rPr/>
        <w:br w:type="column"/>
      </w:r>
      <w:r>
        <w:rPr>
          <w:w w:val="105"/>
          <w:sz w:val="16"/>
        </w:rPr>
        <w:t>conducirá</w:t>
      </w:r>
      <w:r>
        <w:rPr>
          <w:w w:val="105"/>
          <w:sz w:val="16"/>
        </w:rPr>
        <w:t> las</w:t>
      </w:r>
      <w:r>
        <w:rPr>
          <w:w w:val="105"/>
          <w:sz w:val="16"/>
        </w:rPr>
        <w:t> aguas</w:t>
      </w:r>
      <w:r>
        <w:rPr>
          <w:w w:val="105"/>
          <w:sz w:val="16"/>
        </w:rPr>
        <w:t> a</w:t>
      </w:r>
      <w:r>
        <w:rPr>
          <w:w w:val="105"/>
          <w:sz w:val="16"/>
        </w:rPr>
        <w:t> un</w:t>
      </w:r>
      <w:r>
        <w:rPr>
          <w:w w:val="105"/>
          <w:sz w:val="16"/>
        </w:rPr>
        <w:t> colector</w:t>
      </w:r>
      <w:r>
        <w:rPr>
          <w:w w:val="105"/>
          <w:sz w:val="16"/>
        </w:rPr>
        <w:t> con</w:t>
      </w:r>
      <w:r>
        <w:rPr>
          <w:w w:val="105"/>
          <w:sz w:val="16"/>
        </w:rPr>
        <w:t> rejilla.</w:t>
      </w:r>
      <w:r>
        <w:rPr>
          <w:w w:val="105"/>
          <w:sz w:val="16"/>
        </w:rPr>
        <w:t> El</w:t>
      </w:r>
      <w:r>
        <w:rPr>
          <w:w w:val="105"/>
          <w:sz w:val="16"/>
        </w:rPr>
        <w:t> suelo</w:t>
      </w:r>
      <w:r>
        <w:rPr>
          <w:w w:val="105"/>
          <w:sz w:val="16"/>
        </w:rPr>
        <w:t> sintético</w:t>
      </w:r>
      <w:r>
        <w:rPr>
          <w:w w:val="105"/>
          <w:sz w:val="16"/>
        </w:rPr>
        <w:t> deberá</w:t>
      </w:r>
      <w:r>
        <w:rPr>
          <w:w w:val="105"/>
          <w:sz w:val="16"/>
        </w:rPr>
        <w:t> ser</w:t>
      </w:r>
      <w:r>
        <w:rPr>
          <w:w w:val="105"/>
          <w:sz w:val="16"/>
        </w:rPr>
        <w:t> instalado</w:t>
      </w:r>
      <w:r>
        <w:rPr>
          <w:w w:val="105"/>
          <w:sz w:val="16"/>
        </w:rPr>
        <w:t> sobre</w:t>
      </w:r>
      <w:r>
        <w:rPr>
          <w:w w:val="105"/>
          <w:sz w:val="16"/>
        </w:rPr>
        <w:t> una</w:t>
      </w:r>
      <w:r>
        <w:rPr>
          <w:w w:val="105"/>
          <w:sz w:val="16"/>
        </w:rPr>
        <w:t> placa</w:t>
      </w:r>
      <w:r>
        <w:rPr>
          <w:w w:val="105"/>
          <w:sz w:val="16"/>
        </w:rPr>
        <w:t> con</w:t>
      </w:r>
      <w:r>
        <w:rPr>
          <w:w w:val="105"/>
          <w:sz w:val="16"/>
        </w:rPr>
        <w:t> una</w:t>
      </w:r>
      <w:r>
        <w:rPr>
          <w:spacing w:val="40"/>
          <w:w w:val="105"/>
          <w:sz w:val="16"/>
        </w:rPr>
        <w:t> </w:t>
      </w:r>
      <w:r>
        <w:rPr>
          <w:w w:val="105"/>
          <w:sz w:val="16"/>
        </w:rPr>
        <w:t>pendiente máxima del 2%.</w:t>
      </w:r>
    </w:p>
    <w:p>
      <w:pPr>
        <w:spacing w:line="254" w:lineRule="auto" w:before="12"/>
        <w:ind w:left="99" w:right="1830" w:firstLine="0"/>
        <w:jc w:val="both"/>
        <w:rPr>
          <w:sz w:val="16"/>
        </w:rPr>
      </w:pPr>
      <w:r>
        <w:rPr>
          <w:w w:val="105"/>
          <w:sz w:val="16"/>
        </w:rPr>
        <w:t>En</w:t>
      </w:r>
      <w:r>
        <w:rPr>
          <w:w w:val="105"/>
          <w:sz w:val="16"/>
        </w:rPr>
        <w:t> caso</w:t>
      </w:r>
      <w:r>
        <w:rPr>
          <w:w w:val="105"/>
          <w:sz w:val="16"/>
        </w:rPr>
        <w:t> de</w:t>
      </w:r>
      <w:r>
        <w:rPr>
          <w:w w:val="105"/>
          <w:sz w:val="16"/>
        </w:rPr>
        <w:t> implementarse</w:t>
      </w:r>
      <w:r>
        <w:rPr>
          <w:w w:val="105"/>
          <w:sz w:val="16"/>
        </w:rPr>
        <w:t> sardineles</w:t>
      </w:r>
      <w:r>
        <w:rPr>
          <w:w w:val="105"/>
          <w:sz w:val="16"/>
        </w:rPr>
        <w:t> para</w:t>
      </w:r>
      <w:r>
        <w:rPr>
          <w:w w:val="105"/>
          <w:sz w:val="16"/>
        </w:rPr>
        <w:t> la</w:t>
      </w:r>
      <w:r>
        <w:rPr>
          <w:w w:val="105"/>
          <w:sz w:val="16"/>
        </w:rPr>
        <w:t> diferenciación</w:t>
      </w:r>
      <w:r>
        <w:rPr>
          <w:w w:val="105"/>
          <w:sz w:val="16"/>
        </w:rPr>
        <w:t> de</w:t>
      </w:r>
      <w:r>
        <w:rPr>
          <w:w w:val="105"/>
          <w:sz w:val="16"/>
        </w:rPr>
        <w:t> las</w:t>
      </w:r>
      <w:r>
        <w:rPr>
          <w:w w:val="105"/>
          <w:sz w:val="16"/>
        </w:rPr>
        <w:t> zonas,</w:t>
      </w:r>
      <w:r>
        <w:rPr>
          <w:w w:val="105"/>
          <w:sz w:val="16"/>
        </w:rPr>
        <w:t> estos</w:t>
      </w:r>
      <w:r>
        <w:rPr>
          <w:w w:val="105"/>
          <w:sz w:val="16"/>
        </w:rPr>
        <w:t> deberán</w:t>
      </w:r>
      <w:r>
        <w:rPr>
          <w:w w:val="105"/>
          <w:sz w:val="16"/>
        </w:rPr>
        <w:t> cumplir</w:t>
      </w:r>
      <w:r>
        <w:rPr>
          <w:w w:val="105"/>
          <w:sz w:val="16"/>
        </w:rPr>
        <w:t> con</w:t>
      </w:r>
      <w:r>
        <w:rPr>
          <w:w w:val="105"/>
          <w:sz w:val="16"/>
        </w:rPr>
        <w:t> los</w:t>
      </w:r>
      <w:r>
        <w:rPr>
          <w:spacing w:val="40"/>
          <w:w w:val="105"/>
          <w:sz w:val="16"/>
        </w:rPr>
        <w:t> </w:t>
      </w:r>
      <w:r>
        <w:rPr>
          <w:w w:val="105"/>
          <w:sz w:val="16"/>
        </w:rPr>
        <w:t>estándares</w:t>
      </w:r>
      <w:r>
        <w:rPr>
          <w:spacing w:val="25"/>
          <w:w w:val="105"/>
          <w:sz w:val="16"/>
        </w:rPr>
        <w:t> </w:t>
      </w:r>
      <w:r>
        <w:rPr>
          <w:w w:val="105"/>
          <w:sz w:val="16"/>
        </w:rPr>
        <w:t>de</w:t>
      </w:r>
      <w:r>
        <w:rPr>
          <w:spacing w:val="25"/>
          <w:w w:val="105"/>
          <w:sz w:val="16"/>
        </w:rPr>
        <w:t> </w:t>
      </w:r>
      <w:r>
        <w:rPr>
          <w:w w:val="105"/>
          <w:sz w:val="16"/>
        </w:rPr>
        <w:t>calidad</w:t>
      </w:r>
      <w:r>
        <w:rPr>
          <w:spacing w:val="27"/>
          <w:w w:val="105"/>
          <w:sz w:val="16"/>
        </w:rPr>
        <w:t> </w:t>
      </w:r>
      <w:r>
        <w:rPr>
          <w:w w:val="105"/>
          <w:sz w:val="16"/>
        </w:rPr>
        <w:t>vigentes.</w:t>
      </w:r>
      <w:r>
        <w:rPr>
          <w:spacing w:val="27"/>
          <w:w w:val="105"/>
          <w:sz w:val="16"/>
        </w:rPr>
        <w:t> </w:t>
      </w:r>
      <w:r>
        <w:rPr>
          <w:w w:val="105"/>
          <w:sz w:val="16"/>
        </w:rPr>
        <w:t>No</w:t>
      </w:r>
      <w:r>
        <w:rPr>
          <w:spacing w:val="27"/>
          <w:w w:val="105"/>
          <w:sz w:val="16"/>
        </w:rPr>
        <w:t> </w:t>
      </w:r>
      <w:r>
        <w:rPr>
          <w:w w:val="105"/>
          <w:sz w:val="16"/>
        </w:rPr>
        <w:t>se</w:t>
      </w:r>
      <w:r>
        <w:rPr>
          <w:spacing w:val="25"/>
          <w:w w:val="105"/>
          <w:sz w:val="16"/>
        </w:rPr>
        <w:t> </w:t>
      </w:r>
      <w:r>
        <w:rPr>
          <w:w w:val="105"/>
          <w:sz w:val="16"/>
        </w:rPr>
        <w:t>podrán</w:t>
      </w:r>
      <w:r>
        <w:rPr>
          <w:spacing w:val="25"/>
          <w:w w:val="105"/>
          <w:sz w:val="16"/>
        </w:rPr>
        <w:t> </w:t>
      </w:r>
      <w:r>
        <w:rPr>
          <w:w w:val="105"/>
          <w:sz w:val="16"/>
        </w:rPr>
        <w:t>construir</w:t>
      </w:r>
      <w:r>
        <w:rPr>
          <w:spacing w:val="27"/>
          <w:w w:val="105"/>
          <w:sz w:val="16"/>
        </w:rPr>
        <w:t> </w:t>
      </w:r>
      <w:r>
        <w:rPr>
          <w:w w:val="105"/>
          <w:sz w:val="16"/>
        </w:rPr>
        <w:t>en</w:t>
      </w:r>
      <w:r>
        <w:rPr>
          <w:spacing w:val="25"/>
          <w:w w:val="105"/>
          <w:sz w:val="16"/>
        </w:rPr>
        <w:t> </w:t>
      </w:r>
      <w:r>
        <w:rPr>
          <w:w w:val="105"/>
          <w:sz w:val="16"/>
        </w:rPr>
        <w:t>ladrillos</w:t>
      </w:r>
      <w:r>
        <w:rPr>
          <w:spacing w:val="25"/>
          <w:w w:val="105"/>
          <w:sz w:val="16"/>
        </w:rPr>
        <w:t> </w:t>
      </w:r>
      <w:r>
        <w:rPr>
          <w:w w:val="105"/>
          <w:sz w:val="16"/>
        </w:rPr>
        <w:t>en</w:t>
      </w:r>
      <w:r>
        <w:rPr>
          <w:spacing w:val="25"/>
          <w:w w:val="105"/>
          <w:sz w:val="16"/>
        </w:rPr>
        <w:t> </w:t>
      </w:r>
      <w:r>
        <w:rPr>
          <w:w w:val="105"/>
          <w:sz w:val="16"/>
        </w:rPr>
        <w:t>aparejo</w:t>
      </w:r>
      <w:r>
        <w:rPr>
          <w:spacing w:val="27"/>
          <w:w w:val="105"/>
          <w:sz w:val="16"/>
        </w:rPr>
        <w:t> </w:t>
      </w:r>
      <w:r>
        <w:rPr>
          <w:w w:val="105"/>
          <w:sz w:val="16"/>
        </w:rPr>
        <w:t>espigado</w:t>
      </w:r>
      <w:r>
        <w:rPr>
          <w:spacing w:val="27"/>
          <w:w w:val="105"/>
          <w:sz w:val="16"/>
        </w:rPr>
        <w:t> </w:t>
      </w:r>
      <w:r>
        <w:rPr>
          <w:w w:val="105"/>
          <w:sz w:val="16"/>
        </w:rPr>
        <w:t>(o</w:t>
      </w:r>
      <w:r>
        <w:rPr>
          <w:spacing w:val="27"/>
          <w:w w:val="105"/>
          <w:sz w:val="16"/>
        </w:rPr>
        <w:t> </w:t>
      </w:r>
      <w:r>
        <w:rPr>
          <w:w w:val="105"/>
          <w:sz w:val="16"/>
        </w:rPr>
        <w:t>de</w:t>
      </w:r>
      <w:r>
        <w:rPr>
          <w:spacing w:val="25"/>
          <w:w w:val="105"/>
          <w:sz w:val="16"/>
        </w:rPr>
        <w:t> </w:t>
      </w:r>
      <w:r>
        <w:rPr>
          <w:w w:val="105"/>
          <w:sz w:val="16"/>
        </w:rPr>
        <w:t>jardinera).</w:t>
      </w:r>
    </w:p>
    <w:p>
      <w:pPr>
        <w:pStyle w:val="BodyText"/>
        <w:rPr>
          <w:sz w:val="16"/>
        </w:rPr>
      </w:pPr>
    </w:p>
    <w:p>
      <w:pPr>
        <w:spacing w:line="254" w:lineRule="auto" w:before="0"/>
        <w:ind w:left="99" w:right="1830" w:firstLine="0"/>
        <w:jc w:val="both"/>
        <w:rPr>
          <w:sz w:val="16"/>
        </w:rPr>
      </w:pPr>
      <w:r>
        <w:rPr>
          <w:w w:val="105"/>
          <w:sz w:val="16"/>
        </w:rPr>
        <w:t>Los</w:t>
      </w:r>
      <w:r>
        <w:rPr>
          <w:w w:val="105"/>
          <w:sz w:val="16"/>
        </w:rPr>
        <w:t> andenes</w:t>
      </w:r>
      <w:r>
        <w:rPr>
          <w:w w:val="105"/>
          <w:sz w:val="16"/>
        </w:rPr>
        <w:t> sobre</w:t>
      </w:r>
      <w:r>
        <w:rPr>
          <w:w w:val="105"/>
          <w:sz w:val="16"/>
        </w:rPr>
        <w:t> las</w:t>
      </w:r>
      <w:r>
        <w:rPr>
          <w:w w:val="105"/>
          <w:sz w:val="16"/>
        </w:rPr>
        <w:t> vías</w:t>
      </w:r>
      <w:r>
        <w:rPr>
          <w:w w:val="105"/>
          <w:sz w:val="16"/>
        </w:rPr>
        <w:t> deberán</w:t>
      </w:r>
      <w:r>
        <w:rPr>
          <w:w w:val="105"/>
          <w:sz w:val="16"/>
        </w:rPr>
        <w:t> tener</w:t>
      </w:r>
      <w:r>
        <w:rPr>
          <w:w w:val="105"/>
          <w:sz w:val="16"/>
        </w:rPr>
        <w:t> un</w:t>
      </w:r>
      <w:r>
        <w:rPr>
          <w:w w:val="105"/>
          <w:sz w:val="16"/>
        </w:rPr>
        <w:t> ancho</w:t>
      </w:r>
      <w:r>
        <w:rPr>
          <w:w w:val="105"/>
          <w:sz w:val="16"/>
        </w:rPr>
        <w:t> mínimo</w:t>
      </w:r>
      <w:r>
        <w:rPr>
          <w:w w:val="105"/>
          <w:sz w:val="16"/>
        </w:rPr>
        <w:t> de</w:t>
      </w:r>
      <w:r>
        <w:rPr>
          <w:w w:val="105"/>
          <w:sz w:val="16"/>
        </w:rPr>
        <w:t> 1,50</w:t>
      </w:r>
      <w:r>
        <w:rPr>
          <w:w w:val="105"/>
          <w:sz w:val="16"/>
        </w:rPr>
        <w:t> metros</w:t>
      </w:r>
      <w:r>
        <w:rPr>
          <w:w w:val="105"/>
          <w:sz w:val="16"/>
        </w:rPr>
        <w:t> y</w:t>
      </w:r>
      <w:r>
        <w:rPr>
          <w:w w:val="105"/>
          <w:sz w:val="16"/>
        </w:rPr>
        <w:t> garantizar</w:t>
      </w:r>
      <w:r>
        <w:rPr>
          <w:w w:val="105"/>
          <w:sz w:val="16"/>
        </w:rPr>
        <w:t> además</w:t>
      </w:r>
      <w:r>
        <w:rPr>
          <w:w w:val="105"/>
          <w:sz w:val="16"/>
        </w:rPr>
        <w:t> la</w:t>
      </w:r>
      <w:r>
        <w:rPr>
          <w:w w:val="105"/>
          <w:sz w:val="16"/>
        </w:rPr>
        <w:t> correcta</w:t>
      </w:r>
      <w:r>
        <w:rPr>
          <w:spacing w:val="40"/>
          <w:w w:val="105"/>
          <w:sz w:val="16"/>
        </w:rPr>
        <w:t> </w:t>
      </w:r>
      <w:r>
        <w:rPr>
          <w:w w:val="105"/>
          <w:sz w:val="16"/>
        </w:rPr>
        <w:t>evacuación</w:t>
      </w:r>
      <w:r>
        <w:rPr>
          <w:spacing w:val="11"/>
          <w:w w:val="105"/>
          <w:sz w:val="16"/>
        </w:rPr>
        <w:t> </w:t>
      </w:r>
      <w:r>
        <w:rPr>
          <w:w w:val="105"/>
          <w:sz w:val="16"/>
        </w:rPr>
        <w:t>de</w:t>
      </w:r>
      <w:r>
        <w:rPr>
          <w:spacing w:val="11"/>
          <w:w w:val="105"/>
          <w:sz w:val="16"/>
        </w:rPr>
        <w:t> </w:t>
      </w:r>
      <w:r>
        <w:rPr>
          <w:w w:val="105"/>
          <w:sz w:val="16"/>
        </w:rPr>
        <w:t>las</w:t>
      </w:r>
      <w:r>
        <w:rPr>
          <w:spacing w:val="11"/>
          <w:w w:val="105"/>
          <w:sz w:val="16"/>
        </w:rPr>
        <w:t> </w:t>
      </w:r>
      <w:r>
        <w:rPr>
          <w:w w:val="105"/>
          <w:sz w:val="16"/>
        </w:rPr>
        <w:t>aguas</w:t>
      </w:r>
      <w:r>
        <w:rPr>
          <w:spacing w:val="11"/>
          <w:w w:val="105"/>
          <w:sz w:val="16"/>
        </w:rPr>
        <w:t> </w:t>
      </w:r>
      <w:r>
        <w:rPr>
          <w:w w:val="105"/>
          <w:sz w:val="16"/>
        </w:rPr>
        <w:t>hacia</w:t>
      </w:r>
      <w:r>
        <w:rPr>
          <w:spacing w:val="12"/>
          <w:w w:val="105"/>
          <w:sz w:val="16"/>
        </w:rPr>
        <w:t> </w:t>
      </w:r>
      <w:r>
        <w:rPr>
          <w:w w:val="105"/>
          <w:sz w:val="16"/>
        </w:rPr>
        <w:t>los</w:t>
      </w:r>
      <w:r>
        <w:rPr>
          <w:spacing w:val="13"/>
          <w:w w:val="105"/>
          <w:sz w:val="16"/>
        </w:rPr>
        <w:t> </w:t>
      </w:r>
      <w:r>
        <w:rPr>
          <w:w w:val="105"/>
          <w:sz w:val="16"/>
        </w:rPr>
        <w:t>colectores</w:t>
      </w:r>
      <w:r>
        <w:rPr>
          <w:spacing w:val="11"/>
          <w:w w:val="105"/>
          <w:sz w:val="16"/>
        </w:rPr>
        <w:t> </w:t>
      </w:r>
      <w:r>
        <w:rPr>
          <w:w w:val="105"/>
          <w:sz w:val="16"/>
        </w:rPr>
        <w:t>de</w:t>
      </w:r>
      <w:r>
        <w:rPr>
          <w:spacing w:val="11"/>
          <w:w w:val="105"/>
          <w:sz w:val="16"/>
        </w:rPr>
        <w:t> </w:t>
      </w:r>
      <w:r>
        <w:rPr>
          <w:w w:val="105"/>
          <w:sz w:val="16"/>
        </w:rPr>
        <w:t>la</w:t>
      </w:r>
      <w:r>
        <w:rPr>
          <w:spacing w:val="12"/>
          <w:w w:val="105"/>
          <w:sz w:val="16"/>
        </w:rPr>
        <w:t> </w:t>
      </w:r>
      <w:r>
        <w:rPr>
          <w:w w:val="105"/>
          <w:sz w:val="16"/>
        </w:rPr>
        <w:t>vía.</w:t>
      </w:r>
      <w:r>
        <w:rPr>
          <w:spacing w:val="12"/>
          <w:w w:val="105"/>
          <w:sz w:val="16"/>
        </w:rPr>
        <w:t> </w:t>
      </w:r>
      <w:r>
        <w:rPr>
          <w:w w:val="105"/>
          <w:sz w:val="16"/>
        </w:rPr>
        <w:t>Posteriormente</w:t>
      </w:r>
      <w:r>
        <w:rPr>
          <w:spacing w:val="11"/>
          <w:w w:val="105"/>
          <w:sz w:val="16"/>
        </w:rPr>
        <w:t> </w:t>
      </w:r>
      <w:r>
        <w:rPr>
          <w:w w:val="105"/>
          <w:sz w:val="16"/>
        </w:rPr>
        <w:t>deberá</w:t>
      </w:r>
      <w:r>
        <w:rPr>
          <w:spacing w:val="12"/>
          <w:w w:val="105"/>
          <w:sz w:val="16"/>
        </w:rPr>
        <w:t> </w:t>
      </w:r>
      <w:r>
        <w:rPr>
          <w:w w:val="105"/>
          <w:sz w:val="16"/>
        </w:rPr>
        <w:t>existir</w:t>
      </w:r>
      <w:r>
        <w:rPr>
          <w:spacing w:val="11"/>
          <w:w w:val="105"/>
          <w:sz w:val="16"/>
        </w:rPr>
        <w:t> </w:t>
      </w:r>
      <w:r>
        <w:rPr>
          <w:w w:val="105"/>
          <w:sz w:val="16"/>
        </w:rPr>
        <w:t>una</w:t>
      </w:r>
      <w:r>
        <w:rPr>
          <w:spacing w:val="12"/>
          <w:w w:val="105"/>
          <w:sz w:val="16"/>
        </w:rPr>
        <w:t> </w:t>
      </w:r>
      <w:r>
        <w:rPr>
          <w:w w:val="105"/>
          <w:sz w:val="16"/>
        </w:rPr>
        <w:t>franja</w:t>
      </w:r>
      <w:r>
        <w:rPr>
          <w:spacing w:val="12"/>
          <w:w w:val="105"/>
          <w:sz w:val="16"/>
        </w:rPr>
        <w:t> </w:t>
      </w:r>
      <w:r>
        <w:rPr>
          <w:w w:val="105"/>
          <w:sz w:val="16"/>
        </w:rPr>
        <w:t>de</w:t>
      </w:r>
      <w:r>
        <w:rPr>
          <w:spacing w:val="11"/>
          <w:w w:val="105"/>
          <w:sz w:val="16"/>
        </w:rPr>
        <w:t> </w:t>
      </w:r>
      <w:r>
        <w:rPr>
          <w:w w:val="105"/>
          <w:sz w:val="16"/>
        </w:rPr>
        <w:t>aislamiento</w:t>
      </w:r>
      <w:r>
        <w:rPr>
          <w:spacing w:val="40"/>
          <w:w w:val="105"/>
          <w:sz w:val="16"/>
        </w:rPr>
        <w:t> </w:t>
      </w:r>
      <w:r>
        <w:rPr>
          <w:w w:val="105"/>
          <w:sz w:val="16"/>
        </w:rPr>
        <w:t>y</w:t>
      </w:r>
      <w:r>
        <w:rPr>
          <w:w w:val="105"/>
          <w:sz w:val="16"/>
        </w:rPr>
        <w:t> de</w:t>
      </w:r>
      <w:r>
        <w:rPr>
          <w:w w:val="105"/>
          <w:sz w:val="16"/>
        </w:rPr>
        <w:t> protección</w:t>
      </w:r>
      <w:r>
        <w:rPr>
          <w:w w:val="105"/>
          <w:sz w:val="16"/>
        </w:rPr>
        <w:t> frente</w:t>
      </w:r>
      <w:r>
        <w:rPr>
          <w:w w:val="105"/>
          <w:sz w:val="16"/>
        </w:rPr>
        <w:t> a</w:t>
      </w:r>
      <w:r>
        <w:rPr>
          <w:w w:val="105"/>
          <w:sz w:val="16"/>
        </w:rPr>
        <w:t> la</w:t>
      </w:r>
      <w:r>
        <w:rPr>
          <w:w w:val="105"/>
          <w:sz w:val="16"/>
        </w:rPr>
        <w:t> vía,</w:t>
      </w:r>
      <w:r>
        <w:rPr>
          <w:w w:val="105"/>
          <w:sz w:val="16"/>
        </w:rPr>
        <w:t> que</w:t>
      </w:r>
      <w:r>
        <w:rPr>
          <w:w w:val="105"/>
          <w:sz w:val="16"/>
        </w:rPr>
        <w:t> podrá</w:t>
      </w:r>
      <w:r>
        <w:rPr>
          <w:w w:val="105"/>
          <w:sz w:val="16"/>
        </w:rPr>
        <w:t> ser</w:t>
      </w:r>
      <w:r>
        <w:rPr>
          <w:w w:val="105"/>
          <w:sz w:val="16"/>
        </w:rPr>
        <w:t> natural</w:t>
      </w:r>
      <w:r>
        <w:rPr>
          <w:w w:val="105"/>
          <w:sz w:val="16"/>
        </w:rPr>
        <w:t> o</w:t>
      </w:r>
      <w:r>
        <w:rPr>
          <w:w w:val="105"/>
          <w:sz w:val="16"/>
        </w:rPr>
        <w:t> en</w:t>
      </w:r>
      <w:r>
        <w:rPr>
          <w:w w:val="105"/>
          <w:sz w:val="16"/>
        </w:rPr>
        <w:t> materiales</w:t>
      </w:r>
      <w:r>
        <w:rPr>
          <w:w w:val="105"/>
          <w:sz w:val="16"/>
        </w:rPr>
        <w:t> convencionales</w:t>
      </w:r>
      <w:r>
        <w:rPr>
          <w:w w:val="105"/>
          <w:sz w:val="16"/>
        </w:rPr>
        <w:t> como</w:t>
      </w:r>
      <w:r>
        <w:rPr>
          <w:w w:val="105"/>
          <w:sz w:val="16"/>
        </w:rPr>
        <w:t> se</w:t>
      </w:r>
      <w:r>
        <w:rPr>
          <w:w w:val="105"/>
          <w:sz w:val="16"/>
        </w:rPr>
        <w:t> describe</w:t>
      </w:r>
      <w:r>
        <w:rPr>
          <w:w w:val="105"/>
          <w:sz w:val="16"/>
        </w:rPr>
        <w:t> en</w:t>
      </w:r>
      <w:r>
        <w:rPr>
          <w:w w:val="105"/>
          <w:sz w:val="16"/>
        </w:rPr>
        <w:t> el</w:t>
      </w:r>
      <w:r>
        <w:rPr>
          <w:spacing w:val="40"/>
          <w:w w:val="105"/>
          <w:sz w:val="16"/>
        </w:rPr>
        <w:t> </w:t>
      </w:r>
      <w:r>
        <w:rPr>
          <w:spacing w:val="-2"/>
          <w:w w:val="105"/>
          <w:sz w:val="16"/>
        </w:rPr>
        <w:t>cerramiento.</w:t>
      </w:r>
    </w:p>
    <w:p>
      <w:pPr>
        <w:pStyle w:val="BodyText"/>
        <w:spacing w:before="3"/>
        <w:rPr>
          <w:sz w:val="16"/>
        </w:rPr>
      </w:pPr>
    </w:p>
    <w:p>
      <w:pPr>
        <w:spacing w:line="254" w:lineRule="auto" w:before="0"/>
        <w:ind w:left="99" w:right="1829" w:firstLine="0"/>
        <w:jc w:val="both"/>
        <w:rPr>
          <w:sz w:val="16"/>
        </w:rPr>
      </w:pPr>
      <w:r>
        <w:rPr/>
        <w:pict>
          <v:rect style="position:absolute;margin-left:83.640007pt;margin-top:20.337173pt;width:683.940032pt;height:.48pt;mso-position-horizontal-relative:page;mso-position-vertical-relative:paragraph;z-index:15748096" id="docshape41" filled="true" fillcolor="#000000" stroked="false">
            <v:fill type="solid"/>
            <w10:wrap type="none"/>
          </v:rect>
        </w:pict>
      </w:r>
      <w:r>
        <w:rPr>
          <w:w w:val="110"/>
          <w:sz w:val="16"/>
        </w:rPr>
        <w:t>Se</w:t>
      </w:r>
      <w:r>
        <w:rPr>
          <w:w w:val="110"/>
          <w:sz w:val="16"/>
        </w:rPr>
        <w:t> deberá</w:t>
      </w:r>
      <w:r>
        <w:rPr>
          <w:w w:val="110"/>
          <w:sz w:val="16"/>
        </w:rPr>
        <w:t> disponer</w:t>
      </w:r>
      <w:r>
        <w:rPr>
          <w:w w:val="110"/>
          <w:sz w:val="16"/>
        </w:rPr>
        <w:t> de</w:t>
      </w:r>
      <w:r>
        <w:rPr>
          <w:w w:val="110"/>
          <w:sz w:val="16"/>
        </w:rPr>
        <w:t> elementos</w:t>
      </w:r>
      <w:r>
        <w:rPr>
          <w:w w:val="110"/>
          <w:sz w:val="16"/>
        </w:rPr>
        <w:t> texturizados</w:t>
      </w:r>
      <w:r>
        <w:rPr>
          <w:w w:val="110"/>
          <w:sz w:val="16"/>
        </w:rPr>
        <w:t> en</w:t>
      </w:r>
      <w:r>
        <w:rPr>
          <w:w w:val="110"/>
          <w:sz w:val="16"/>
        </w:rPr>
        <w:t> las</w:t>
      </w:r>
      <w:r>
        <w:rPr>
          <w:w w:val="110"/>
          <w:sz w:val="16"/>
        </w:rPr>
        <w:t> circulaciones,</w:t>
      </w:r>
      <w:r>
        <w:rPr>
          <w:w w:val="110"/>
          <w:sz w:val="16"/>
        </w:rPr>
        <w:t> cumpliendo</w:t>
      </w:r>
      <w:r>
        <w:rPr>
          <w:w w:val="110"/>
          <w:sz w:val="16"/>
        </w:rPr>
        <w:t> con</w:t>
      </w:r>
      <w:r>
        <w:rPr>
          <w:w w:val="110"/>
          <w:sz w:val="16"/>
        </w:rPr>
        <w:t> el</w:t>
      </w:r>
      <w:r>
        <w:rPr>
          <w:w w:val="110"/>
          <w:sz w:val="16"/>
        </w:rPr>
        <w:t> principio</w:t>
      </w:r>
      <w:r>
        <w:rPr>
          <w:w w:val="110"/>
          <w:sz w:val="16"/>
        </w:rPr>
        <w:t> de</w:t>
      </w:r>
      <w:r>
        <w:rPr>
          <w:w w:val="110"/>
          <w:sz w:val="16"/>
        </w:rPr>
        <w:t> la</w:t>
      </w:r>
      <w:r>
        <w:rPr>
          <w:spacing w:val="40"/>
          <w:w w:val="110"/>
          <w:sz w:val="16"/>
        </w:rPr>
        <w:t> </w:t>
      </w:r>
      <w:r>
        <w:rPr>
          <w:w w:val="110"/>
          <w:sz w:val="16"/>
        </w:rPr>
        <w:t>accesibilidad universal.</w:t>
      </w:r>
    </w:p>
    <w:p>
      <w:pPr>
        <w:spacing w:after="0" w:line="254" w:lineRule="auto"/>
        <w:jc w:val="both"/>
        <w:rPr>
          <w:sz w:val="16"/>
        </w:rPr>
        <w:sectPr>
          <w:type w:val="continuous"/>
          <w:pgSz w:w="16840" w:h="11910" w:orient="landscape"/>
          <w:pgMar w:header="0" w:footer="1038" w:top="1920" w:bottom="1200" w:left="1560" w:right="860"/>
          <w:cols w:num="3" w:equalWidth="0">
            <w:col w:w="563" w:space="855"/>
            <w:col w:w="3303" w:space="39"/>
            <w:col w:w="9660"/>
          </w:cols>
        </w:sectPr>
      </w:pPr>
    </w:p>
    <w:p>
      <w:pPr>
        <w:spacing w:before="32"/>
        <w:ind w:left="182" w:right="0" w:firstLine="0"/>
        <w:jc w:val="left"/>
        <w:rPr>
          <w:sz w:val="16"/>
        </w:rPr>
      </w:pPr>
      <w:r>
        <w:rPr/>
        <w:pict>
          <v:rect style="position:absolute;margin-left:83.640007pt;margin-top:12.577166pt;width:683.940032pt;height:.48pt;mso-position-horizontal-relative:page;mso-position-vertical-relative:paragraph;z-index:15748608" id="docshape42" filled="true" fillcolor="#000000" stroked="false">
            <v:fill type="solid"/>
            <w10:wrap type="none"/>
          </v:rect>
        </w:pict>
      </w:r>
      <w:r>
        <w:rPr>
          <w:w w:val="115"/>
          <w:sz w:val="16"/>
        </w:rPr>
        <w:t>ZONAS</w:t>
      </w:r>
      <w:r>
        <w:rPr>
          <w:spacing w:val="23"/>
          <w:w w:val="115"/>
          <w:sz w:val="16"/>
        </w:rPr>
        <w:t> </w:t>
      </w:r>
      <w:r>
        <w:rPr>
          <w:w w:val="115"/>
          <w:sz w:val="16"/>
        </w:rPr>
        <w:t>DE</w:t>
      </w:r>
      <w:r>
        <w:rPr>
          <w:spacing w:val="22"/>
          <w:w w:val="115"/>
          <w:sz w:val="16"/>
        </w:rPr>
        <w:t> </w:t>
      </w:r>
      <w:r>
        <w:rPr>
          <w:spacing w:val="-2"/>
          <w:w w:val="115"/>
          <w:sz w:val="16"/>
        </w:rPr>
        <w:t>ACTIVIDAD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7"/>
        </w:rPr>
      </w:pPr>
    </w:p>
    <w:p>
      <w:pPr>
        <w:spacing w:line="254" w:lineRule="auto" w:before="0"/>
        <w:ind w:left="1599" w:right="0" w:firstLine="0"/>
        <w:jc w:val="both"/>
        <w:rPr>
          <w:sz w:val="16"/>
        </w:rPr>
      </w:pPr>
      <w:r>
        <w:rPr>
          <w:w w:val="105"/>
          <w:sz w:val="16"/>
        </w:rPr>
        <w:t>Es</w:t>
      </w:r>
      <w:r>
        <w:rPr>
          <w:spacing w:val="-2"/>
          <w:w w:val="105"/>
          <w:sz w:val="16"/>
        </w:rPr>
        <w:t> </w:t>
      </w:r>
      <w:r>
        <w:rPr>
          <w:w w:val="105"/>
          <w:sz w:val="16"/>
        </w:rPr>
        <w:t>un</w:t>
      </w:r>
      <w:r>
        <w:rPr>
          <w:spacing w:val="-2"/>
          <w:w w:val="105"/>
          <w:sz w:val="16"/>
        </w:rPr>
        <w:t> </w:t>
      </w:r>
      <w:r>
        <w:rPr>
          <w:w w:val="105"/>
          <w:sz w:val="16"/>
        </w:rPr>
        <w:t>espacio</w:t>
      </w:r>
      <w:r>
        <w:rPr>
          <w:spacing w:val="-1"/>
          <w:w w:val="105"/>
          <w:sz w:val="16"/>
        </w:rPr>
        <w:t> </w:t>
      </w:r>
      <w:r>
        <w:rPr>
          <w:w w:val="105"/>
          <w:sz w:val="16"/>
        </w:rPr>
        <w:t>al</w:t>
      </w:r>
      <w:r>
        <w:rPr>
          <w:spacing w:val="-1"/>
          <w:w w:val="105"/>
          <w:sz w:val="16"/>
        </w:rPr>
        <w:t> </w:t>
      </w:r>
      <w:r>
        <w:rPr>
          <w:w w:val="105"/>
          <w:sz w:val="16"/>
        </w:rPr>
        <w:t>aire</w:t>
      </w:r>
      <w:r>
        <w:rPr>
          <w:spacing w:val="-1"/>
          <w:w w:val="105"/>
          <w:sz w:val="16"/>
        </w:rPr>
        <w:t> </w:t>
      </w:r>
      <w:r>
        <w:rPr>
          <w:w w:val="105"/>
          <w:sz w:val="16"/>
        </w:rPr>
        <w:t>libre,</w:t>
      </w:r>
      <w:r>
        <w:rPr>
          <w:spacing w:val="-1"/>
          <w:w w:val="105"/>
          <w:sz w:val="16"/>
        </w:rPr>
        <w:t> </w:t>
      </w:r>
      <w:r>
        <w:rPr>
          <w:w w:val="105"/>
          <w:sz w:val="16"/>
        </w:rPr>
        <w:t>el</w:t>
      </w:r>
      <w:r>
        <w:rPr>
          <w:spacing w:val="-1"/>
          <w:w w:val="105"/>
          <w:sz w:val="16"/>
        </w:rPr>
        <w:t> </w:t>
      </w:r>
      <w:r>
        <w:rPr>
          <w:w w:val="105"/>
          <w:sz w:val="16"/>
        </w:rPr>
        <w:t>cual</w:t>
      </w:r>
      <w:r>
        <w:rPr>
          <w:spacing w:val="-2"/>
          <w:w w:val="105"/>
          <w:sz w:val="16"/>
        </w:rPr>
        <w:t> </w:t>
      </w:r>
      <w:r>
        <w:rPr>
          <w:w w:val="105"/>
          <w:sz w:val="16"/>
        </w:rPr>
        <w:t>podrá</w:t>
      </w:r>
      <w:r>
        <w:rPr>
          <w:spacing w:val="-1"/>
          <w:w w:val="105"/>
          <w:sz w:val="16"/>
        </w:rPr>
        <w:t> </w:t>
      </w:r>
      <w:r>
        <w:rPr>
          <w:w w:val="105"/>
          <w:sz w:val="16"/>
        </w:rPr>
        <w:t>tener</w:t>
      </w:r>
      <w:r>
        <w:rPr>
          <w:spacing w:val="40"/>
          <w:w w:val="105"/>
          <w:sz w:val="16"/>
        </w:rPr>
        <w:t> </w:t>
      </w:r>
      <w:r>
        <w:rPr>
          <w:w w:val="105"/>
          <w:sz w:val="16"/>
        </w:rPr>
        <w:t>elementos</w:t>
      </w:r>
      <w:r>
        <w:rPr>
          <w:w w:val="105"/>
          <w:sz w:val="16"/>
        </w:rPr>
        <w:t> como</w:t>
      </w:r>
      <w:r>
        <w:rPr>
          <w:w w:val="105"/>
          <w:sz w:val="16"/>
        </w:rPr>
        <w:t> parasoles,</w:t>
      </w:r>
      <w:r>
        <w:rPr>
          <w:w w:val="105"/>
          <w:sz w:val="16"/>
        </w:rPr>
        <w:t> o</w:t>
      </w:r>
      <w:r>
        <w:rPr>
          <w:w w:val="105"/>
          <w:sz w:val="16"/>
        </w:rPr>
        <w:t> zonas</w:t>
      </w:r>
      <w:r>
        <w:rPr>
          <w:spacing w:val="40"/>
          <w:w w:val="105"/>
          <w:sz w:val="16"/>
        </w:rPr>
        <w:t> </w:t>
      </w:r>
      <w:r>
        <w:rPr>
          <w:w w:val="105"/>
          <w:sz w:val="16"/>
        </w:rPr>
        <w:t>sombreadas</w:t>
      </w:r>
      <w:r>
        <w:rPr>
          <w:w w:val="105"/>
          <w:sz w:val="16"/>
        </w:rPr>
        <w:t> para</w:t>
      </w:r>
      <w:r>
        <w:rPr>
          <w:w w:val="105"/>
          <w:sz w:val="16"/>
        </w:rPr>
        <w:t> protección</w:t>
      </w:r>
      <w:r>
        <w:rPr>
          <w:w w:val="105"/>
          <w:sz w:val="16"/>
        </w:rPr>
        <w:t> de</w:t>
      </w:r>
      <w:r>
        <w:rPr>
          <w:w w:val="105"/>
          <w:sz w:val="16"/>
        </w:rPr>
        <w:t> los</w:t>
      </w:r>
      <w:r>
        <w:rPr>
          <w:w w:val="105"/>
          <w:sz w:val="16"/>
        </w:rPr>
        <w:t> niños</w:t>
      </w:r>
      <w:r>
        <w:rPr>
          <w:w w:val="105"/>
          <w:sz w:val="16"/>
        </w:rPr>
        <w:t> y</w:t>
      </w:r>
      <w:r>
        <w:rPr>
          <w:spacing w:val="40"/>
          <w:w w:val="105"/>
          <w:sz w:val="16"/>
        </w:rPr>
        <w:t> </w:t>
      </w:r>
      <w:r>
        <w:rPr>
          <w:w w:val="105"/>
          <w:sz w:val="16"/>
        </w:rPr>
        <w:t>acompañantes.</w:t>
      </w:r>
      <w:r>
        <w:rPr>
          <w:spacing w:val="21"/>
          <w:w w:val="105"/>
          <w:sz w:val="16"/>
        </w:rPr>
        <w:t> </w:t>
      </w:r>
      <w:r>
        <w:rPr>
          <w:w w:val="105"/>
          <w:sz w:val="16"/>
        </w:rPr>
        <w:t>Las</w:t>
      </w:r>
      <w:r>
        <w:rPr>
          <w:spacing w:val="21"/>
          <w:w w:val="105"/>
          <w:sz w:val="16"/>
        </w:rPr>
        <w:t> </w:t>
      </w:r>
      <w:r>
        <w:rPr>
          <w:w w:val="105"/>
          <w:sz w:val="16"/>
        </w:rPr>
        <w:t>actividades</w:t>
      </w:r>
      <w:r>
        <w:rPr>
          <w:spacing w:val="21"/>
          <w:w w:val="105"/>
          <w:sz w:val="16"/>
        </w:rPr>
        <w:t> </w:t>
      </w:r>
      <w:r>
        <w:rPr>
          <w:w w:val="105"/>
          <w:sz w:val="16"/>
        </w:rPr>
        <w:t>a</w:t>
      </w:r>
      <w:r>
        <w:rPr>
          <w:spacing w:val="20"/>
          <w:w w:val="105"/>
          <w:sz w:val="16"/>
        </w:rPr>
        <w:t> </w:t>
      </w:r>
      <w:r>
        <w:rPr>
          <w:spacing w:val="-2"/>
          <w:w w:val="105"/>
          <w:sz w:val="16"/>
        </w:rPr>
        <w:t>desarrollar</w:t>
      </w:r>
    </w:p>
    <w:p>
      <w:pPr>
        <w:spacing w:line="240" w:lineRule="auto" w:before="1"/>
        <w:rPr>
          <w:sz w:val="22"/>
        </w:rPr>
      </w:pPr>
      <w:r>
        <w:rPr/>
        <w:br w:type="column"/>
      </w:r>
      <w:r>
        <w:rPr>
          <w:sz w:val="22"/>
        </w:rPr>
      </w:r>
    </w:p>
    <w:p>
      <w:pPr>
        <w:spacing w:line="254" w:lineRule="auto" w:before="0"/>
        <w:ind w:left="100" w:right="1828" w:firstLine="0"/>
        <w:jc w:val="both"/>
        <w:rPr>
          <w:sz w:val="16"/>
        </w:rPr>
      </w:pPr>
      <w:r>
        <w:rPr>
          <w:w w:val="105"/>
          <w:sz w:val="16"/>
        </w:rPr>
        <w:t>El</w:t>
      </w:r>
      <w:r>
        <w:rPr>
          <w:w w:val="105"/>
          <w:sz w:val="16"/>
        </w:rPr>
        <w:t> piso</w:t>
      </w:r>
      <w:r>
        <w:rPr>
          <w:w w:val="105"/>
          <w:sz w:val="16"/>
        </w:rPr>
        <w:t> de</w:t>
      </w:r>
      <w:r>
        <w:rPr>
          <w:w w:val="105"/>
          <w:sz w:val="16"/>
        </w:rPr>
        <w:t> las</w:t>
      </w:r>
      <w:r>
        <w:rPr>
          <w:w w:val="105"/>
          <w:sz w:val="16"/>
        </w:rPr>
        <w:t> islas</w:t>
      </w:r>
      <w:r>
        <w:rPr>
          <w:w w:val="105"/>
          <w:sz w:val="16"/>
        </w:rPr>
        <w:t> debe</w:t>
      </w:r>
      <w:r>
        <w:rPr>
          <w:w w:val="105"/>
          <w:sz w:val="16"/>
        </w:rPr>
        <w:t> ser</w:t>
      </w:r>
      <w:r>
        <w:rPr>
          <w:w w:val="105"/>
          <w:sz w:val="16"/>
        </w:rPr>
        <w:t> en</w:t>
      </w:r>
      <w:r>
        <w:rPr>
          <w:w w:val="105"/>
          <w:sz w:val="16"/>
        </w:rPr>
        <w:t> un</w:t>
      </w:r>
      <w:r>
        <w:rPr>
          <w:w w:val="105"/>
          <w:sz w:val="16"/>
        </w:rPr>
        <w:t> material</w:t>
      </w:r>
      <w:r>
        <w:rPr>
          <w:w w:val="105"/>
          <w:sz w:val="16"/>
        </w:rPr>
        <w:t> antideslizante,</w:t>
      </w:r>
      <w:r>
        <w:rPr>
          <w:w w:val="105"/>
          <w:sz w:val="16"/>
        </w:rPr>
        <w:t> lavable,</w:t>
      </w:r>
      <w:r>
        <w:rPr>
          <w:w w:val="105"/>
          <w:sz w:val="16"/>
        </w:rPr>
        <w:t> fácil</w:t>
      </w:r>
      <w:r>
        <w:rPr>
          <w:w w:val="105"/>
          <w:sz w:val="16"/>
        </w:rPr>
        <w:t> de</w:t>
      </w:r>
      <w:r>
        <w:rPr>
          <w:w w:val="105"/>
          <w:sz w:val="16"/>
        </w:rPr>
        <w:t> instalar</w:t>
      </w:r>
      <w:r>
        <w:rPr>
          <w:w w:val="105"/>
          <w:sz w:val="16"/>
        </w:rPr>
        <w:t> y</w:t>
      </w:r>
      <w:r>
        <w:rPr>
          <w:w w:val="105"/>
          <w:sz w:val="16"/>
        </w:rPr>
        <w:t> reparar</w:t>
      </w:r>
      <w:r>
        <w:rPr>
          <w:w w:val="105"/>
          <w:sz w:val="16"/>
        </w:rPr>
        <w:t> con</w:t>
      </w:r>
      <w:r>
        <w:rPr>
          <w:w w:val="105"/>
          <w:sz w:val="16"/>
        </w:rPr>
        <w:t> un</w:t>
      </w:r>
      <w:r>
        <w:rPr>
          <w:w w:val="105"/>
          <w:sz w:val="16"/>
        </w:rPr>
        <w:t> espesor</w:t>
      </w:r>
      <w:r>
        <w:rPr>
          <w:spacing w:val="40"/>
          <w:w w:val="105"/>
          <w:sz w:val="16"/>
        </w:rPr>
        <w:t> </w:t>
      </w:r>
      <w:r>
        <w:rPr>
          <w:w w:val="105"/>
          <w:sz w:val="16"/>
        </w:rPr>
        <w:t>mínimo de 14 milímetros, resistente a la intemperie y que absorba los impactos. Podrá ser de colores, y armado</w:t>
      </w:r>
      <w:r>
        <w:rPr>
          <w:spacing w:val="40"/>
          <w:w w:val="105"/>
          <w:sz w:val="16"/>
        </w:rPr>
        <w:t> </w:t>
      </w:r>
      <w:r>
        <w:rPr>
          <w:w w:val="105"/>
          <w:sz w:val="16"/>
        </w:rPr>
        <w:t>con elementos modulares, teniendo en cuenta que deberá existir una pendiente de máximo el 2% que garantice</w:t>
      </w:r>
      <w:r>
        <w:rPr>
          <w:spacing w:val="40"/>
          <w:w w:val="105"/>
          <w:sz w:val="16"/>
        </w:rPr>
        <w:t> </w:t>
      </w:r>
      <w:r>
        <w:rPr>
          <w:w w:val="105"/>
          <w:sz w:val="16"/>
        </w:rPr>
        <w:t>el</w:t>
      </w:r>
      <w:r>
        <w:rPr>
          <w:spacing w:val="24"/>
          <w:w w:val="105"/>
          <w:sz w:val="16"/>
        </w:rPr>
        <w:t> </w:t>
      </w:r>
      <w:r>
        <w:rPr>
          <w:w w:val="105"/>
          <w:sz w:val="16"/>
        </w:rPr>
        <w:t>drenaje</w:t>
      </w:r>
      <w:r>
        <w:rPr>
          <w:spacing w:val="24"/>
          <w:w w:val="105"/>
          <w:sz w:val="16"/>
        </w:rPr>
        <w:t> </w:t>
      </w:r>
      <w:r>
        <w:rPr>
          <w:w w:val="105"/>
          <w:sz w:val="16"/>
        </w:rPr>
        <w:t>de</w:t>
      </w:r>
      <w:r>
        <w:rPr>
          <w:spacing w:val="25"/>
          <w:w w:val="105"/>
          <w:sz w:val="16"/>
        </w:rPr>
        <w:t> </w:t>
      </w:r>
      <w:r>
        <w:rPr>
          <w:w w:val="105"/>
          <w:sz w:val="16"/>
        </w:rPr>
        <w:t>las</w:t>
      </w:r>
      <w:r>
        <w:rPr>
          <w:spacing w:val="25"/>
          <w:w w:val="105"/>
          <w:sz w:val="16"/>
        </w:rPr>
        <w:t> </w:t>
      </w:r>
      <w:r>
        <w:rPr>
          <w:w w:val="105"/>
          <w:sz w:val="16"/>
        </w:rPr>
        <w:t>aguas</w:t>
      </w:r>
      <w:r>
        <w:rPr>
          <w:spacing w:val="24"/>
          <w:w w:val="105"/>
          <w:sz w:val="16"/>
        </w:rPr>
        <w:t> </w:t>
      </w:r>
      <w:r>
        <w:rPr>
          <w:w w:val="105"/>
          <w:sz w:val="16"/>
        </w:rPr>
        <w:t>lluvias.</w:t>
      </w:r>
      <w:r>
        <w:rPr>
          <w:spacing w:val="24"/>
          <w:w w:val="105"/>
          <w:sz w:val="16"/>
        </w:rPr>
        <w:t> </w:t>
      </w:r>
      <w:r>
        <w:rPr>
          <w:w w:val="105"/>
          <w:sz w:val="16"/>
        </w:rPr>
        <w:t>Dicha</w:t>
      </w:r>
      <w:r>
        <w:rPr>
          <w:spacing w:val="24"/>
          <w:w w:val="105"/>
          <w:sz w:val="16"/>
        </w:rPr>
        <w:t> </w:t>
      </w:r>
      <w:r>
        <w:rPr>
          <w:w w:val="105"/>
          <w:sz w:val="16"/>
        </w:rPr>
        <w:t>inclinación</w:t>
      </w:r>
      <w:r>
        <w:rPr>
          <w:spacing w:val="24"/>
          <w:w w:val="105"/>
          <w:sz w:val="16"/>
        </w:rPr>
        <w:t> </w:t>
      </w:r>
      <w:r>
        <w:rPr>
          <w:w w:val="105"/>
          <w:sz w:val="16"/>
        </w:rPr>
        <w:t>deberá</w:t>
      </w:r>
      <w:r>
        <w:rPr>
          <w:spacing w:val="24"/>
          <w:w w:val="105"/>
          <w:sz w:val="16"/>
        </w:rPr>
        <w:t> </w:t>
      </w:r>
      <w:r>
        <w:rPr>
          <w:w w:val="105"/>
          <w:sz w:val="16"/>
        </w:rPr>
        <w:t>ir</w:t>
      </w:r>
      <w:r>
        <w:rPr>
          <w:spacing w:val="24"/>
          <w:w w:val="105"/>
          <w:sz w:val="16"/>
        </w:rPr>
        <w:t> </w:t>
      </w:r>
      <w:r>
        <w:rPr>
          <w:w w:val="105"/>
          <w:sz w:val="16"/>
        </w:rPr>
        <w:t>hacia</w:t>
      </w:r>
      <w:r>
        <w:rPr>
          <w:spacing w:val="24"/>
          <w:w w:val="105"/>
          <w:sz w:val="16"/>
        </w:rPr>
        <w:t> </w:t>
      </w:r>
      <w:r>
        <w:rPr>
          <w:w w:val="105"/>
          <w:sz w:val="16"/>
        </w:rPr>
        <w:t>una</w:t>
      </w:r>
      <w:r>
        <w:rPr>
          <w:spacing w:val="24"/>
          <w:w w:val="105"/>
          <w:sz w:val="16"/>
        </w:rPr>
        <w:t> </w:t>
      </w:r>
      <w:r>
        <w:rPr>
          <w:w w:val="105"/>
          <w:sz w:val="16"/>
        </w:rPr>
        <w:t>rejilla</w:t>
      </w:r>
      <w:r>
        <w:rPr>
          <w:spacing w:val="24"/>
          <w:w w:val="105"/>
          <w:sz w:val="16"/>
        </w:rPr>
        <w:t> </w:t>
      </w:r>
      <w:r>
        <w:rPr>
          <w:w w:val="105"/>
          <w:sz w:val="16"/>
        </w:rPr>
        <w:t>o</w:t>
      </w:r>
      <w:r>
        <w:rPr>
          <w:spacing w:val="24"/>
          <w:w w:val="105"/>
          <w:sz w:val="16"/>
        </w:rPr>
        <w:t> </w:t>
      </w:r>
      <w:r>
        <w:rPr>
          <w:w w:val="105"/>
          <w:sz w:val="16"/>
        </w:rPr>
        <w:t>sumidero</w:t>
      </w:r>
      <w:r>
        <w:rPr>
          <w:spacing w:val="24"/>
          <w:w w:val="105"/>
          <w:sz w:val="16"/>
        </w:rPr>
        <w:t> </w:t>
      </w:r>
      <w:r>
        <w:rPr>
          <w:w w:val="105"/>
          <w:sz w:val="16"/>
        </w:rPr>
        <w:t>que</w:t>
      </w:r>
      <w:r>
        <w:rPr>
          <w:spacing w:val="24"/>
          <w:w w:val="105"/>
          <w:sz w:val="16"/>
        </w:rPr>
        <w:t> </w:t>
      </w:r>
      <w:r>
        <w:rPr>
          <w:w w:val="105"/>
          <w:sz w:val="16"/>
        </w:rPr>
        <w:t>estará</w:t>
      </w:r>
      <w:r>
        <w:rPr>
          <w:spacing w:val="24"/>
          <w:w w:val="105"/>
          <w:sz w:val="16"/>
        </w:rPr>
        <w:t> </w:t>
      </w:r>
      <w:r>
        <w:rPr>
          <w:w w:val="105"/>
          <w:sz w:val="16"/>
        </w:rPr>
        <w:t>por</w:t>
      </w:r>
      <w:r>
        <w:rPr>
          <w:spacing w:val="24"/>
          <w:w w:val="105"/>
          <w:sz w:val="16"/>
        </w:rPr>
        <w:t> </w:t>
      </w:r>
      <w:r>
        <w:rPr>
          <w:w w:val="105"/>
          <w:sz w:val="16"/>
        </w:rPr>
        <w:t>fuera</w:t>
      </w:r>
      <w:r>
        <w:rPr>
          <w:spacing w:val="40"/>
          <w:w w:val="105"/>
          <w:sz w:val="16"/>
        </w:rPr>
        <w:t> </w:t>
      </w:r>
      <w:r>
        <w:rPr>
          <w:w w:val="105"/>
          <w:sz w:val="16"/>
        </w:rPr>
        <w:t>del área de actividad y en lo posible disponer de algún elemento que evite el ingreso de roedores (anjeo, malla,</w:t>
      </w:r>
      <w:r>
        <w:rPr>
          <w:spacing w:val="40"/>
          <w:w w:val="105"/>
          <w:sz w:val="16"/>
        </w:rPr>
        <w:t> </w:t>
      </w:r>
      <w:r>
        <w:rPr>
          <w:w w:val="105"/>
          <w:sz w:val="16"/>
        </w:rPr>
        <w:t>etc.).</w:t>
      </w:r>
      <w:r>
        <w:rPr>
          <w:spacing w:val="23"/>
          <w:w w:val="105"/>
          <w:sz w:val="16"/>
        </w:rPr>
        <w:t> </w:t>
      </w:r>
      <w:r>
        <w:rPr>
          <w:w w:val="105"/>
          <w:sz w:val="16"/>
        </w:rPr>
        <w:t>El material</w:t>
      </w:r>
      <w:r>
        <w:rPr>
          <w:spacing w:val="24"/>
          <w:w w:val="105"/>
          <w:sz w:val="16"/>
        </w:rPr>
        <w:t> </w:t>
      </w:r>
      <w:r>
        <w:rPr>
          <w:w w:val="105"/>
          <w:sz w:val="16"/>
        </w:rPr>
        <w:t>del piso</w:t>
      </w:r>
      <w:r>
        <w:rPr>
          <w:spacing w:val="23"/>
          <w:w w:val="105"/>
          <w:sz w:val="16"/>
        </w:rPr>
        <w:t> </w:t>
      </w:r>
      <w:r>
        <w:rPr>
          <w:w w:val="105"/>
          <w:sz w:val="16"/>
        </w:rPr>
        <w:t>será</w:t>
      </w:r>
      <w:r>
        <w:rPr>
          <w:spacing w:val="23"/>
          <w:w w:val="105"/>
          <w:sz w:val="16"/>
        </w:rPr>
        <w:t> </w:t>
      </w:r>
      <w:r>
        <w:rPr>
          <w:w w:val="105"/>
          <w:sz w:val="16"/>
        </w:rPr>
        <w:t>instalado</w:t>
      </w:r>
      <w:r>
        <w:rPr>
          <w:spacing w:val="23"/>
          <w:w w:val="105"/>
          <w:sz w:val="16"/>
        </w:rPr>
        <w:t> </w:t>
      </w:r>
      <w:r>
        <w:rPr>
          <w:w w:val="105"/>
          <w:sz w:val="16"/>
        </w:rPr>
        <w:t>sobre una</w:t>
      </w:r>
      <w:r>
        <w:rPr>
          <w:spacing w:val="24"/>
          <w:w w:val="105"/>
          <w:sz w:val="16"/>
        </w:rPr>
        <w:t> </w:t>
      </w:r>
      <w:r>
        <w:rPr>
          <w:w w:val="105"/>
          <w:sz w:val="16"/>
        </w:rPr>
        <w:t>placa</w:t>
      </w:r>
      <w:r>
        <w:rPr>
          <w:spacing w:val="23"/>
          <w:w w:val="105"/>
          <w:sz w:val="16"/>
        </w:rPr>
        <w:t> </w:t>
      </w:r>
      <w:r>
        <w:rPr>
          <w:w w:val="105"/>
          <w:sz w:val="16"/>
        </w:rPr>
        <w:t>con</w:t>
      </w:r>
      <w:r>
        <w:rPr>
          <w:spacing w:val="23"/>
          <w:w w:val="105"/>
          <w:sz w:val="16"/>
        </w:rPr>
        <w:t> </w:t>
      </w:r>
      <w:r>
        <w:rPr>
          <w:w w:val="105"/>
          <w:sz w:val="16"/>
        </w:rPr>
        <w:t>una</w:t>
      </w:r>
      <w:r>
        <w:rPr>
          <w:spacing w:val="23"/>
          <w:w w:val="105"/>
          <w:sz w:val="16"/>
        </w:rPr>
        <w:t> </w:t>
      </w:r>
      <w:r>
        <w:rPr>
          <w:w w:val="105"/>
          <w:sz w:val="16"/>
        </w:rPr>
        <w:t>pendiente máxima</w:t>
      </w:r>
      <w:r>
        <w:rPr>
          <w:spacing w:val="24"/>
          <w:w w:val="105"/>
          <w:sz w:val="16"/>
        </w:rPr>
        <w:t> </w:t>
      </w:r>
      <w:r>
        <w:rPr>
          <w:w w:val="105"/>
          <w:sz w:val="16"/>
        </w:rPr>
        <w:t>del 2%.</w:t>
      </w:r>
    </w:p>
    <w:p>
      <w:pPr>
        <w:spacing w:before="16"/>
        <w:ind w:left="100" w:right="0" w:firstLine="0"/>
        <w:jc w:val="both"/>
        <w:rPr>
          <w:sz w:val="16"/>
        </w:rPr>
      </w:pPr>
      <w:r>
        <w:rPr>
          <w:w w:val="105"/>
          <w:sz w:val="16"/>
        </w:rPr>
        <w:t>No</w:t>
      </w:r>
      <w:r>
        <w:rPr>
          <w:spacing w:val="12"/>
          <w:w w:val="105"/>
          <w:sz w:val="16"/>
        </w:rPr>
        <w:t> </w:t>
      </w:r>
      <w:r>
        <w:rPr>
          <w:w w:val="105"/>
          <w:sz w:val="16"/>
        </w:rPr>
        <w:t>se</w:t>
      </w:r>
      <w:r>
        <w:rPr>
          <w:spacing w:val="11"/>
          <w:w w:val="105"/>
          <w:sz w:val="16"/>
        </w:rPr>
        <w:t> </w:t>
      </w:r>
      <w:r>
        <w:rPr>
          <w:w w:val="105"/>
          <w:sz w:val="16"/>
        </w:rPr>
        <w:t>dispondrán</w:t>
      </w:r>
      <w:r>
        <w:rPr>
          <w:spacing w:val="11"/>
          <w:w w:val="105"/>
          <w:sz w:val="16"/>
        </w:rPr>
        <w:t> </w:t>
      </w:r>
      <w:r>
        <w:rPr>
          <w:w w:val="105"/>
          <w:sz w:val="16"/>
        </w:rPr>
        <w:t>desagües</w:t>
      </w:r>
      <w:r>
        <w:rPr>
          <w:spacing w:val="11"/>
          <w:w w:val="105"/>
          <w:sz w:val="16"/>
        </w:rPr>
        <w:t> </w:t>
      </w:r>
      <w:r>
        <w:rPr>
          <w:w w:val="105"/>
          <w:sz w:val="16"/>
        </w:rPr>
        <w:t>o</w:t>
      </w:r>
      <w:r>
        <w:rPr>
          <w:spacing w:val="12"/>
          <w:w w:val="105"/>
          <w:sz w:val="16"/>
        </w:rPr>
        <w:t> </w:t>
      </w:r>
      <w:r>
        <w:rPr>
          <w:w w:val="105"/>
          <w:sz w:val="16"/>
        </w:rPr>
        <w:t>sifones</w:t>
      </w:r>
      <w:r>
        <w:rPr>
          <w:spacing w:val="11"/>
          <w:w w:val="105"/>
          <w:sz w:val="16"/>
        </w:rPr>
        <w:t> </w:t>
      </w:r>
      <w:r>
        <w:rPr>
          <w:w w:val="105"/>
          <w:sz w:val="16"/>
        </w:rPr>
        <w:t>dentro</w:t>
      </w:r>
      <w:r>
        <w:rPr>
          <w:spacing w:val="12"/>
          <w:w w:val="105"/>
          <w:sz w:val="16"/>
        </w:rPr>
        <w:t> </w:t>
      </w:r>
      <w:r>
        <w:rPr>
          <w:w w:val="105"/>
          <w:sz w:val="16"/>
        </w:rPr>
        <w:t>del</w:t>
      </w:r>
      <w:r>
        <w:rPr>
          <w:spacing w:val="11"/>
          <w:w w:val="105"/>
          <w:sz w:val="16"/>
        </w:rPr>
        <w:t> </w:t>
      </w:r>
      <w:r>
        <w:rPr>
          <w:w w:val="105"/>
          <w:sz w:val="16"/>
        </w:rPr>
        <w:t>área</w:t>
      </w:r>
      <w:r>
        <w:rPr>
          <w:spacing w:val="13"/>
          <w:w w:val="105"/>
          <w:sz w:val="16"/>
        </w:rPr>
        <w:t> </w:t>
      </w:r>
      <w:r>
        <w:rPr>
          <w:w w:val="105"/>
          <w:sz w:val="16"/>
        </w:rPr>
        <w:t>de</w:t>
      </w:r>
      <w:r>
        <w:rPr>
          <w:spacing w:val="11"/>
          <w:w w:val="105"/>
          <w:sz w:val="16"/>
        </w:rPr>
        <w:t> </w:t>
      </w:r>
      <w:r>
        <w:rPr>
          <w:spacing w:val="-2"/>
          <w:w w:val="105"/>
          <w:sz w:val="16"/>
        </w:rPr>
        <w:t>actividad.</w:t>
      </w:r>
    </w:p>
    <w:p>
      <w:pPr>
        <w:spacing w:line="256" w:lineRule="auto" w:before="21"/>
        <w:ind w:left="100" w:right="1827" w:firstLine="0"/>
        <w:jc w:val="both"/>
        <w:rPr>
          <w:sz w:val="16"/>
        </w:rPr>
      </w:pPr>
      <w:r>
        <w:rPr>
          <w:w w:val="105"/>
          <w:sz w:val="16"/>
        </w:rPr>
        <w:t>El sumidero o recolector de aguas tendrá acceso para mantenimiento desde la zona de transición, a fin de evitar</w:t>
      </w:r>
      <w:r>
        <w:rPr>
          <w:spacing w:val="40"/>
          <w:w w:val="105"/>
          <w:sz w:val="16"/>
        </w:rPr>
        <w:t> </w:t>
      </w:r>
      <w:r>
        <w:rPr>
          <w:w w:val="105"/>
          <w:sz w:val="16"/>
        </w:rPr>
        <w:t>accidentes dentro de la zona de actividad.</w:t>
      </w:r>
    </w:p>
    <w:p>
      <w:pPr>
        <w:spacing w:line="195" w:lineRule="exact" w:before="9"/>
        <w:ind w:left="100" w:right="0" w:firstLine="0"/>
        <w:jc w:val="both"/>
        <w:rPr>
          <w:sz w:val="16"/>
        </w:rPr>
      </w:pPr>
      <w:r>
        <w:rPr>
          <w:w w:val="105"/>
          <w:sz w:val="16"/>
        </w:rPr>
        <w:t>En</w:t>
      </w:r>
      <w:r>
        <w:rPr>
          <w:spacing w:val="12"/>
          <w:w w:val="105"/>
          <w:sz w:val="16"/>
        </w:rPr>
        <w:t> </w:t>
      </w:r>
      <w:r>
        <w:rPr>
          <w:w w:val="105"/>
          <w:sz w:val="16"/>
        </w:rPr>
        <w:t>esta</w:t>
      </w:r>
      <w:r>
        <w:rPr>
          <w:spacing w:val="13"/>
          <w:w w:val="105"/>
          <w:sz w:val="16"/>
        </w:rPr>
        <w:t> </w:t>
      </w:r>
      <w:r>
        <w:rPr>
          <w:w w:val="105"/>
          <w:sz w:val="16"/>
        </w:rPr>
        <w:t>isla</w:t>
      </w:r>
      <w:r>
        <w:rPr>
          <w:spacing w:val="14"/>
          <w:w w:val="105"/>
          <w:sz w:val="16"/>
        </w:rPr>
        <w:t> </w:t>
      </w:r>
      <w:r>
        <w:rPr>
          <w:w w:val="105"/>
          <w:sz w:val="16"/>
        </w:rPr>
        <w:t>sería</w:t>
      </w:r>
      <w:r>
        <w:rPr>
          <w:spacing w:val="13"/>
          <w:w w:val="105"/>
          <w:sz w:val="16"/>
        </w:rPr>
        <w:t> </w:t>
      </w:r>
      <w:r>
        <w:rPr>
          <w:w w:val="105"/>
          <w:sz w:val="16"/>
        </w:rPr>
        <w:t>ideal</w:t>
      </w:r>
      <w:r>
        <w:rPr>
          <w:spacing w:val="12"/>
          <w:w w:val="105"/>
          <w:sz w:val="16"/>
        </w:rPr>
        <w:t> </w:t>
      </w:r>
      <w:r>
        <w:rPr>
          <w:w w:val="105"/>
          <w:sz w:val="16"/>
        </w:rPr>
        <w:t>disponer</w:t>
      </w:r>
      <w:r>
        <w:rPr>
          <w:spacing w:val="13"/>
          <w:w w:val="105"/>
          <w:sz w:val="16"/>
        </w:rPr>
        <w:t> </w:t>
      </w:r>
      <w:r>
        <w:rPr>
          <w:w w:val="105"/>
          <w:sz w:val="16"/>
        </w:rPr>
        <w:t>de</w:t>
      </w:r>
      <w:r>
        <w:rPr>
          <w:spacing w:val="14"/>
          <w:w w:val="105"/>
          <w:sz w:val="16"/>
        </w:rPr>
        <w:t> </w:t>
      </w:r>
      <w:r>
        <w:rPr>
          <w:w w:val="105"/>
          <w:sz w:val="16"/>
        </w:rPr>
        <w:t>dos</w:t>
      </w:r>
      <w:r>
        <w:rPr>
          <w:spacing w:val="12"/>
          <w:w w:val="105"/>
          <w:sz w:val="16"/>
        </w:rPr>
        <w:t> </w:t>
      </w:r>
      <w:r>
        <w:rPr>
          <w:w w:val="105"/>
          <w:sz w:val="16"/>
        </w:rPr>
        <w:t>cerramientos:</w:t>
      </w:r>
      <w:r>
        <w:rPr>
          <w:spacing w:val="13"/>
          <w:w w:val="105"/>
          <w:sz w:val="16"/>
        </w:rPr>
        <w:t> </w:t>
      </w:r>
      <w:r>
        <w:rPr>
          <w:w w:val="105"/>
          <w:sz w:val="16"/>
        </w:rPr>
        <w:t>Uno</w:t>
      </w:r>
      <w:r>
        <w:rPr>
          <w:spacing w:val="14"/>
          <w:w w:val="105"/>
          <w:sz w:val="16"/>
        </w:rPr>
        <w:t> </w:t>
      </w:r>
      <w:r>
        <w:rPr>
          <w:w w:val="105"/>
          <w:sz w:val="16"/>
        </w:rPr>
        <w:t>que</w:t>
      </w:r>
      <w:r>
        <w:rPr>
          <w:spacing w:val="12"/>
          <w:w w:val="105"/>
          <w:sz w:val="16"/>
        </w:rPr>
        <w:t> </w:t>
      </w:r>
      <w:r>
        <w:rPr>
          <w:w w:val="105"/>
          <w:sz w:val="16"/>
        </w:rPr>
        <w:t>delimita</w:t>
      </w:r>
      <w:r>
        <w:rPr>
          <w:spacing w:val="13"/>
          <w:w w:val="105"/>
          <w:sz w:val="16"/>
        </w:rPr>
        <w:t> </w:t>
      </w:r>
      <w:r>
        <w:rPr>
          <w:w w:val="105"/>
          <w:sz w:val="16"/>
        </w:rPr>
        <w:t>la</w:t>
      </w:r>
      <w:r>
        <w:rPr>
          <w:spacing w:val="13"/>
          <w:w w:val="105"/>
          <w:sz w:val="16"/>
        </w:rPr>
        <w:t> </w:t>
      </w:r>
      <w:r>
        <w:rPr>
          <w:w w:val="105"/>
          <w:sz w:val="16"/>
        </w:rPr>
        <w:t>zona</w:t>
      </w:r>
      <w:r>
        <w:rPr>
          <w:spacing w:val="13"/>
          <w:w w:val="105"/>
          <w:sz w:val="16"/>
        </w:rPr>
        <w:t> </w:t>
      </w:r>
      <w:r>
        <w:rPr>
          <w:w w:val="105"/>
          <w:sz w:val="16"/>
        </w:rPr>
        <w:t>de</w:t>
      </w:r>
      <w:r>
        <w:rPr>
          <w:spacing w:val="12"/>
          <w:w w:val="105"/>
          <w:sz w:val="16"/>
        </w:rPr>
        <w:t> </w:t>
      </w:r>
      <w:r>
        <w:rPr>
          <w:w w:val="105"/>
          <w:sz w:val="16"/>
        </w:rPr>
        <w:t>actividad</w:t>
      </w:r>
      <w:r>
        <w:rPr>
          <w:spacing w:val="13"/>
          <w:w w:val="105"/>
          <w:sz w:val="16"/>
        </w:rPr>
        <w:t> </w:t>
      </w:r>
      <w:r>
        <w:rPr>
          <w:w w:val="105"/>
          <w:sz w:val="16"/>
        </w:rPr>
        <w:t>y</w:t>
      </w:r>
      <w:r>
        <w:rPr>
          <w:spacing w:val="12"/>
          <w:w w:val="105"/>
          <w:sz w:val="16"/>
        </w:rPr>
        <w:t> </w:t>
      </w:r>
      <w:r>
        <w:rPr>
          <w:w w:val="105"/>
          <w:sz w:val="16"/>
        </w:rPr>
        <w:t>la</w:t>
      </w:r>
      <w:r>
        <w:rPr>
          <w:spacing w:val="13"/>
          <w:w w:val="105"/>
          <w:sz w:val="16"/>
        </w:rPr>
        <w:t> </w:t>
      </w:r>
      <w:r>
        <w:rPr>
          <w:w w:val="105"/>
          <w:sz w:val="16"/>
        </w:rPr>
        <w:t>zona</w:t>
      </w:r>
      <w:r>
        <w:rPr>
          <w:spacing w:val="14"/>
          <w:w w:val="105"/>
          <w:sz w:val="16"/>
        </w:rPr>
        <w:t> </w:t>
      </w:r>
      <w:r>
        <w:rPr>
          <w:spacing w:val="-5"/>
          <w:w w:val="105"/>
          <w:sz w:val="16"/>
        </w:rPr>
        <w:t>de</w:t>
      </w:r>
    </w:p>
    <w:p>
      <w:pPr>
        <w:spacing w:after="0" w:line="195" w:lineRule="exact"/>
        <w:jc w:val="both"/>
        <w:rPr>
          <w:sz w:val="16"/>
        </w:rPr>
        <w:sectPr>
          <w:type w:val="continuous"/>
          <w:pgSz w:w="16840" w:h="11910" w:orient="landscape"/>
          <w:pgMar w:header="0" w:footer="1038" w:top="1920" w:bottom="1200" w:left="1560" w:right="860"/>
          <w:cols w:num="2" w:equalWidth="0">
            <w:col w:w="4720" w:space="40"/>
            <w:col w:w="9660"/>
          </w:cols>
        </w:sectPr>
      </w:pPr>
    </w:p>
    <w:p>
      <w:pPr>
        <w:spacing w:line="254" w:lineRule="auto" w:before="8"/>
        <w:ind w:left="182" w:right="0" w:firstLine="0"/>
        <w:jc w:val="left"/>
        <w:rPr>
          <w:sz w:val="16"/>
        </w:rPr>
      </w:pPr>
      <w:r>
        <w:rPr>
          <w:w w:val="110"/>
          <w:sz w:val="16"/>
        </w:rPr>
        <w:t>Isla A (de 6 a </w:t>
      </w:r>
      <w:r>
        <w:rPr>
          <w:w w:val="110"/>
          <w:sz w:val="16"/>
        </w:rPr>
        <w:t>11</w:t>
      </w:r>
      <w:r>
        <w:rPr>
          <w:spacing w:val="40"/>
          <w:w w:val="110"/>
          <w:sz w:val="16"/>
        </w:rPr>
        <w:t> </w:t>
      </w:r>
      <w:r>
        <w:rPr>
          <w:spacing w:val="-2"/>
          <w:w w:val="110"/>
          <w:sz w:val="16"/>
        </w:rPr>
        <w:t>meses)</w:t>
      </w:r>
    </w:p>
    <w:p>
      <w:pPr>
        <w:spacing w:line="254" w:lineRule="auto" w:before="8"/>
        <w:ind w:left="181" w:right="0" w:firstLine="0"/>
        <w:jc w:val="both"/>
        <w:rPr>
          <w:sz w:val="16"/>
        </w:rPr>
      </w:pPr>
      <w:r>
        <w:rPr/>
        <w:br w:type="column"/>
      </w:r>
      <w:r>
        <w:rPr>
          <w:w w:val="105"/>
          <w:sz w:val="16"/>
        </w:rPr>
        <w:t>se</w:t>
      </w:r>
      <w:r>
        <w:rPr>
          <w:w w:val="105"/>
          <w:sz w:val="16"/>
        </w:rPr>
        <w:t> harán</w:t>
      </w:r>
      <w:r>
        <w:rPr>
          <w:w w:val="105"/>
          <w:sz w:val="16"/>
        </w:rPr>
        <w:t> en</w:t>
      </w:r>
      <w:r>
        <w:rPr>
          <w:w w:val="105"/>
          <w:sz w:val="16"/>
        </w:rPr>
        <w:t> compañía</w:t>
      </w:r>
      <w:r>
        <w:rPr>
          <w:w w:val="105"/>
          <w:sz w:val="16"/>
        </w:rPr>
        <w:t> de</w:t>
      </w:r>
      <w:r>
        <w:rPr>
          <w:w w:val="105"/>
          <w:sz w:val="16"/>
        </w:rPr>
        <w:t> la</w:t>
      </w:r>
      <w:r>
        <w:rPr>
          <w:w w:val="105"/>
          <w:sz w:val="16"/>
        </w:rPr>
        <w:t> madre,</w:t>
      </w:r>
      <w:r>
        <w:rPr>
          <w:w w:val="105"/>
          <w:sz w:val="16"/>
        </w:rPr>
        <w:t> o</w:t>
      </w:r>
      <w:r>
        <w:rPr>
          <w:spacing w:val="80"/>
          <w:w w:val="105"/>
          <w:sz w:val="16"/>
        </w:rPr>
        <w:t> </w:t>
      </w:r>
      <w:r>
        <w:rPr>
          <w:w w:val="105"/>
          <w:sz w:val="16"/>
        </w:rPr>
        <w:t>persona</w:t>
      </w:r>
      <w:r>
        <w:rPr>
          <w:w w:val="105"/>
          <w:sz w:val="16"/>
        </w:rPr>
        <w:t> a</w:t>
      </w:r>
      <w:r>
        <w:rPr>
          <w:w w:val="105"/>
          <w:sz w:val="16"/>
        </w:rPr>
        <w:t> cargo</w:t>
      </w:r>
      <w:r>
        <w:rPr>
          <w:w w:val="105"/>
          <w:sz w:val="16"/>
        </w:rPr>
        <w:t> del</w:t>
      </w:r>
      <w:r>
        <w:rPr>
          <w:w w:val="105"/>
          <w:sz w:val="16"/>
        </w:rPr>
        <w:t> niño.</w:t>
      </w:r>
      <w:r>
        <w:rPr>
          <w:w w:val="105"/>
          <w:sz w:val="16"/>
        </w:rPr>
        <w:t> El</w:t>
      </w:r>
      <w:r>
        <w:rPr>
          <w:w w:val="105"/>
          <w:sz w:val="16"/>
        </w:rPr>
        <w:t> piso</w:t>
      </w:r>
      <w:r>
        <w:rPr>
          <w:w w:val="105"/>
          <w:sz w:val="16"/>
        </w:rPr>
        <w:t> será</w:t>
      </w:r>
      <w:r>
        <w:rPr>
          <w:w w:val="105"/>
          <w:sz w:val="16"/>
        </w:rPr>
        <w:t> en</w:t>
      </w:r>
      <w:r>
        <w:rPr>
          <w:spacing w:val="40"/>
          <w:w w:val="105"/>
          <w:sz w:val="16"/>
        </w:rPr>
        <w:t> </w:t>
      </w:r>
      <w:r>
        <w:rPr>
          <w:w w:val="105"/>
          <w:sz w:val="16"/>
        </w:rPr>
        <w:t>material</w:t>
      </w:r>
      <w:r>
        <w:rPr>
          <w:w w:val="105"/>
          <w:sz w:val="16"/>
        </w:rPr>
        <w:t> antialérgico,</w:t>
      </w:r>
      <w:r>
        <w:rPr>
          <w:w w:val="105"/>
          <w:sz w:val="16"/>
        </w:rPr>
        <w:t> y</w:t>
      </w:r>
      <w:r>
        <w:rPr>
          <w:w w:val="105"/>
          <w:sz w:val="16"/>
        </w:rPr>
        <w:t> no</w:t>
      </w:r>
      <w:r>
        <w:rPr>
          <w:w w:val="105"/>
          <w:sz w:val="16"/>
        </w:rPr>
        <w:t> tóxico,</w:t>
      </w:r>
      <w:r>
        <w:rPr>
          <w:w w:val="105"/>
          <w:sz w:val="16"/>
        </w:rPr>
        <w:t> de</w:t>
      </w:r>
      <w:r>
        <w:rPr>
          <w:w w:val="105"/>
          <w:sz w:val="16"/>
        </w:rPr>
        <w:t> tal</w:t>
      </w:r>
      <w:r>
        <w:rPr>
          <w:spacing w:val="40"/>
          <w:w w:val="105"/>
          <w:sz w:val="16"/>
        </w:rPr>
        <w:t> </w:t>
      </w:r>
      <w:r>
        <w:rPr>
          <w:w w:val="105"/>
          <w:sz w:val="16"/>
        </w:rPr>
        <w:t>manera que no afecten al niño cuando tenga</w:t>
      </w:r>
      <w:r>
        <w:rPr>
          <w:spacing w:val="40"/>
          <w:w w:val="105"/>
          <w:sz w:val="16"/>
        </w:rPr>
        <w:t> </w:t>
      </w:r>
      <w:r>
        <w:rPr>
          <w:w w:val="105"/>
          <w:sz w:val="16"/>
        </w:rPr>
        <w:t>contacto</w:t>
      </w:r>
      <w:r>
        <w:rPr>
          <w:w w:val="105"/>
          <w:sz w:val="16"/>
        </w:rPr>
        <w:t> con</w:t>
      </w:r>
      <w:r>
        <w:rPr>
          <w:w w:val="105"/>
          <w:sz w:val="16"/>
        </w:rPr>
        <w:t> el</w:t>
      </w:r>
      <w:r>
        <w:rPr>
          <w:w w:val="105"/>
          <w:sz w:val="16"/>
        </w:rPr>
        <w:t> mismo.</w:t>
      </w:r>
      <w:r>
        <w:rPr>
          <w:w w:val="105"/>
          <w:sz w:val="16"/>
        </w:rPr>
        <w:t> Deberá</w:t>
      </w:r>
      <w:r>
        <w:rPr>
          <w:w w:val="105"/>
          <w:sz w:val="16"/>
        </w:rPr>
        <w:t> hacerse</w:t>
      </w:r>
      <w:r>
        <w:rPr>
          <w:w w:val="105"/>
          <w:sz w:val="16"/>
        </w:rPr>
        <w:t> una</w:t>
      </w:r>
      <w:r>
        <w:rPr>
          <w:spacing w:val="40"/>
          <w:w w:val="105"/>
          <w:sz w:val="16"/>
        </w:rPr>
        <w:t> </w:t>
      </w:r>
      <w:r>
        <w:rPr>
          <w:w w:val="105"/>
          <w:sz w:val="16"/>
        </w:rPr>
        <w:t>limpieza adecuada.</w:t>
      </w:r>
    </w:p>
    <w:p>
      <w:pPr>
        <w:spacing w:line="254" w:lineRule="auto" w:before="13"/>
        <w:ind w:left="100" w:right="38" w:firstLine="0"/>
        <w:jc w:val="left"/>
        <w:rPr>
          <w:sz w:val="16"/>
        </w:rPr>
      </w:pPr>
      <w:r>
        <w:rPr/>
        <w:br w:type="column"/>
      </w:r>
      <w:r>
        <w:rPr>
          <w:w w:val="105"/>
          <w:sz w:val="16"/>
        </w:rPr>
        <w:t>transición, el cual será elaborado en materiales no contundentes, resistentes a la intemperie, lavables, de</w:t>
      </w:r>
      <w:r>
        <w:rPr>
          <w:spacing w:val="40"/>
          <w:w w:val="105"/>
          <w:sz w:val="16"/>
        </w:rPr>
        <w:t> </w:t>
      </w:r>
      <w:r>
        <w:rPr>
          <w:w w:val="105"/>
          <w:sz w:val="16"/>
        </w:rPr>
        <w:t>materiales no tóxicos y sin bordes</w:t>
      </w:r>
      <w:r>
        <w:rPr>
          <w:spacing w:val="12"/>
          <w:w w:val="105"/>
          <w:sz w:val="16"/>
        </w:rPr>
        <w:t> </w:t>
      </w:r>
      <w:r>
        <w:rPr>
          <w:w w:val="105"/>
          <w:sz w:val="16"/>
        </w:rPr>
        <w:t>o esquinas vivas,</w:t>
      </w:r>
      <w:r>
        <w:rPr>
          <w:spacing w:val="12"/>
          <w:w w:val="105"/>
          <w:sz w:val="16"/>
        </w:rPr>
        <w:t> </w:t>
      </w:r>
      <w:r>
        <w:rPr>
          <w:w w:val="105"/>
          <w:sz w:val="16"/>
        </w:rPr>
        <w:t>de colores y texturas variadas, con una altura máxima de</w:t>
      </w:r>
      <w:r>
        <w:rPr>
          <w:spacing w:val="80"/>
          <w:w w:val="105"/>
          <w:sz w:val="16"/>
        </w:rPr>
        <w:t> </w:t>
      </w:r>
      <w:r>
        <w:rPr>
          <w:w w:val="105"/>
          <w:sz w:val="16"/>
        </w:rPr>
        <w:t>90 centímetros medidos desde el suelo. Podrán ser fijos o desmontables; el segundo cerramiento delimitará la</w:t>
      </w:r>
      <w:r>
        <w:rPr>
          <w:spacing w:val="40"/>
          <w:w w:val="105"/>
          <w:sz w:val="16"/>
        </w:rPr>
        <w:t> </w:t>
      </w:r>
      <w:r>
        <w:rPr>
          <w:w w:val="105"/>
          <w:sz w:val="16"/>
        </w:rPr>
        <w:t>zona</w:t>
      </w:r>
      <w:r>
        <w:rPr>
          <w:spacing w:val="19"/>
          <w:w w:val="105"/>
          <w:sz w:val="16"/>
        </w:rPr>
        <w:t> </w:t>
      </w:r>
      <w:r>
        <w:rPr>
          <w:w w:val="105"/>
          <w:sz w:val="16"/>
        </w:rPr>
        <w:t>de</w:t>
      </w:r>
      <w:r>
        <w:rPr>
          <w:spacing w:val="18"/>
          <w:w w:val="105"/>
          <w:sz w:val="16"/>
        </w:rPr>
        <w:t> </w:t>
      </w:r>
      <w:r>
        <w:rPr>
          <w:w w:val="105"/>
          <w:sz w:val="16"/>
        </w:rPr>
        <w:t>transición</w:t>
      </w:r>
      <w:r>
        <w:rPr>
          <w:spacing w:val="18"/>
          <w:w w:val="105"/>
          <w:sz w:val="16"/>
        </w:rPr>
        <w:t> </w:t>
      </w:r>
      <w:r>
        <w:rPr>
          <w:w w:val="105"/>
          <w:sz w:val="16"/>
        </w:rPr>
        <w:t>con</w:t>
      </w:r>
      <w:r>
        <w:rPr>
          <w:spacing w:val="19"/>
          <w:w w:val="105"/>
          <w:sz w:val="16"/>
        </w:rPr>
        <w:t> </w:t>
      </w:r>
      <w:r>
        <w:rPr>
          <w:w w:val="105"/>
          <w:sz w:val="16"/>
        </w:rPr>
        <w:t>las</w:t>
      </w:r>
      <w:r>
        <w:rPr>
          <w:spacing w:val="18"/>
          <w:w w:val="105"/>
          <w:sz w:val="16"/>
        </w:rPr>
        <w:t> </w:t>
      </w:r>
      <w:r>
        <w:rPr>
          <w:w w:val="105"/>
          <w:sz w:val="16"/>
        </w:rPr>
        <w:t>zonas</w:t>
      </w:r>
      <w:r>
        <w:rPr>
          <w:spacing w:val="20"/>
          <w:w w:val="105"/>
          <w:sz w:val="16"/>
        </w:rPr>
        <w:t> </w:t>
      </w:r>
      <w:r>
        <w:rPr>
          <w:w w:val="105"/>
          <w:sz w:val="16"/>
        </w:rPr>
        <w:t>de</w:t>
      </w:r>
      <w:r>
        <w:rPr>
          <w:spacing w:val="18"/>
          <w:w w:val="105"/>
          <w:sz w:val="16"/>
        </w:rPr>
        <w:t> </w:t>
      </w:r>
      <w:r>
        <w:rPr>
          <w:w w:val="105"/>
          <w:sz w:val="16"/>
        </w:rPr>
        <w:t>circulación</w:t>
      </w:r>
      <w:r>
        <w:rPr>
          <w:spacing w:val="18"/>
          <w:w w:val="105"/>
          <w:sz w:val="16"/>
        </w:rPr>
        <w:t> </w:t>
      </w:r>
      <w:r>
        <w:rPr>
          <w:w w:val="105"/>
          <w:sz w:val="16"/>
        </w:rPr>
        <w:t>o</w:t>
      </w:r>
      <w:r>
        <w:rPr>
          <w:spacing w:val="20"/>
          <w:w w:val="105"/>
          <w:sz w:val="16"/>
        </w:rPr>
        <w:t> </w:t>
      </w:r>
      <w:r>
        <w:rPr>
          <w:w w:val="105"/>
          <w:sz w:val="16"/>
        </w:rPr>
        <w:t>bien</w:t>
      </w:r>
      <w:r>
        <w:rPr>
          <w:spacing w:val="18"/>
          <w:w w:val="105"/>
          <w:sz w:val="16"/>
        </w:rPr>
        <w:t> </w:t>
      </w:r>
      <w:r>
        <w:rPr>
          <w:w w:val="105"/>
          <w:sz w:val="16"/>
        </w:rPr>
        <w:t>con</w:t>
      </w:r>
      <w:r>
        <w:rPr>
          <w:spacing w:val="19"/>
          <w:w w:val="105"/>
          <w:sz w:val="16"/>
        </w:rPr>
        <w:t> </w:t>
      </w:r>
      <w:r>
        <w:rPr>
          <w:w w:val="105"/>
          <w:sz w:val="16"/>
        </w:rPr>
        <w:t>la</w:t>
      </w:r>
      <w:r>
        <w:rPr>
          <w:spacing w:val="19"/>
          <w:w w:val="105"/>
          <w:sz w:val="16"/>
        </w:rPr>
        <w:t> </w:t>
      </w:r>
      <w:r>
        <w:rPr>
          <w:w w:val="105"/>
          <w:sz w:val="16"/>
        </w:rPr>
        <w:t>zona</w:t>
      </w:r>
      <w:r>
        <w:rPr>
          <w:spacing w:val="20"/>
          <w:w w:val="105"/>
          <w:sz w:val="16"/>
        </w:rPr>
        <w:t> </w:t>
      </w:r>
      <w:r>
        <w:rPr>
          <w:w w:val="105"/>
          <w:sz w:val="16"/>
        </w:rPr>
        <w:t>de</w:t>
      </w:r>
      <w:r>
        <w:rPr>
          <w:spacing w:val="18"/>
          <w:w w:val="105"/>
          <w:sz w:val="16"/>
        </w:rPr>
        <w:t> </w:t>
      </w:r>
      <w:r>
        <w:rPr>
          <w:w w:val="105"/>
          <w:sz w:val="16"/>
        </w:rPr>
        <w:t>control,</w:t>
      </w:r>
      <w:r>
        <w:rPr>
          <w:spacing w:val="18"/>
          <w:w w:val="105"/>
          <w:sz w:val="16"/>
        </w:rPr>
        <w:t> </w:t>
      </w:r>
      <w:r>
        <w:rPr>
          <w:w w:val="105"/>
          <w:sz w:val="16"/>
        </w:rPr>
        <w:t>con</w:t>
      </w:r>
      <w:r>
        <w:rPr>
          <w:spacing w:val="18"/>
          <w:w w:val="105"/>
          <w:sz w:val="16"/>
        </w:rPr>
        <w:t> </w:t>
      </w:r>
      <w:r>
        <w:rPr>
          <w:w w:val="105"/>
          <w:sz w:val="16"/>
        </w:rPr>
        <w:t>el</w:t>
      </w:r>
      <w:r>
        <w:rPr>
          <w:spacing w:val="19"/>
          <w:w w:val="105"/>
          <w:sz w:val="16"/>
        </w:rPr>
        <w:t> </w:t>
      </w:r>
      <w:r>
        <w:rPr>
          <w:w w:val="105"/>
          <w:sz w:val="16"/>
        </w:rPr>
        <w:t>fin</w:t>
      </w:r>
      <w:r>
        <w:rPr>
          <w:spacing w:val="18"/>
          <w:w w:val="105"/>
          <w:sz w:val="16"/>
        </w:rPr>
        <w:t> </w:t>
      </w:r>
      <w:r>
        <w:rPr>
          <w:w w:val="105"/>
          <w:sz w:val="16"/>
        </w:rPr>
        <w:t>de</w:t>
      </w:r>
      <w:r>
        <w:rPr>
          <w:spacing w:val="18"/>
          <w:w w:val="105"/>
          <w:sz w:val="16"/>
        </w:rPr>
        <w:t> </w:t>
      </w:r>
      <w:r>
        <w:rPr>
          <w:w w:val="105"/>
          <w:sz w:val="16"/>
        </w:rPr>
        <w:t>evitar</w:t>
      </w:r>
      <w:r>
        <w:rPr>
          <w:spacing w:val="19"/>
          <w:w w:val="105"/>
          <w:sz w:val="16"/>
        </w:rPr>
        <w:t> </w:t>
      </w:r>
      <w:r>
        <w:rPr>
          <w:w w:val="105"/>
          <w:sz w:val="16"/>
        </w:rPr>
        <w:t>el</w:t>
      </w:r>
      <w:r>
        <w:rPr>
          <w:spacing w:val="18"/>
          <w:w w:val="105"/>
          <w:sz w:val="16"/>
        </w:rPr>
        <w:t> </w:t>
      </w:r>
      <w:r>
        <w:rPr>
          <w:w w:val="105"/>
          <w:sz w:val="16"/>
        </w:rPr>
        <w:t>ingreso</w:t>
      </w:r>
      <w:r>
        <w:rPr>
          <w:spacing w:val="40"/>
          <w:w w:val="105"/>
          <w:sz w:val="16"/>
        </w:rPr>
        <w:t> </w:t>
      </w:r>
      <w:r>
        <w:rPr>
          <w:w w:val="105"/>
          <w:sz w:val="16"/>
        </w:rPr>
        <w:t>de animales domésticos a la zona de actividad. Podrá ser en cerca vivas (no podrán utilizarse especies</w:t>
      </w:r>
      <w:r>
        <w:rPr>
          <w:spacing w:val="80"/>
          <w:w w:val="105"/>
          <w:sz w:val="16"/>
        </w:rPr>
        <w:t> </w:t>
      </w:r>
      <w:r>
        <w:rPr>
          <w:w w:val="105"/>
          <w:sz w:val="16"/>
        </w:rPr>
        <w:t>urticantes) o materiales del lugar, que no terminen en puntas o aristas vivas, con las demás características ya</w:t>
      </w:r>
      <w:r>
        <w:rPr>
          <w:spacing w:val="40"/>
          <w:w w:val="105"/>
          <w:sz w:val="16"/>
        </w:rPr>
        <w:t> </w:t>
      </w:r>
      <w:r>
        <w:rPr>
          <w:spacing w:val="-2"/>
          <w:w w:val="105"/>
          <w:sz w:val="16"/>
        </w:rPr>
        <w:t>mencionadas.</w:t>
      </w:r>
    </w:p>
    <w:p>
      <w:pPr>
        <w:spacing w:line="254" w:lineRule="auto" w:before="15"/>
        <w:ind w:left="100" w:right="38" w:firstLine="0"/>
        <w:jc w:val="left"/>
        <w:rPr>
          <w:sz w:val="16"/>
        </w:rPr>
      </w:pPr>
      <w:r>
        <w:rPr>
          <w:w w:val="105"/>
          <w:sz w:val="16"/>
        </w:rPr>
        <w:t>En la zona de control se podrá disponer de sillas para los acompañantes y canecas. Eventualmente se podrá</w:t>
      </w:r>
      <w:r>
        <w:rPr>
          <w:spacing w:val="40"/>
          <w:w w:val="105"/>
          <w:sz w:val="16"/>
        </w:rPr>
        <w:t> </w:t>
      </w:r>
      <w:r>
        <w:rPr>
          <w:w w:val="105"/>
          <w:sz w:val="16"/>
        </w:rPr>
        <w:t>contar con luminarias.</w:t>
      </w:r>
    </w:p>
    <w:p>
      <w:pPr>
        <w:spacing w:line="254" w:lineRule="auto" w:before="8"/>
        <w:ind w:left="100" w:right="38" w:firstLine="0"/>
        <w:jc w:val="left"/>
        <w:rPr>
          <w:sz w:val="16"/>
        </w:rPr>
      </w:pPr>
      <w:r>
        <w:rPr>
          <w:w w:val="105"/>
          <w:sz w:val="16"/>
        </w:rPr>
        <w:t>Al interior de la zona de actividad no se dispondrá de vegetación. Estos elementos naturales podrán ser</w:t>
      </w:r>
      <w:r>
        <w:rPr>
          <w:spacing w:val="40"/>
          <w:w w:val="105"/>
          <w:sz w:val="16"/>
        </w:rPr>
        <w:t> </w:t>
      </w:r>
      <w:r>
        <w:rPr>
          <w:w w:val="105"/>
          <w:sz w:val="16"/>
        </w:rPr>
        <w:t>sembrados después de la zona de</w:t>
      </w:r>
      <w:r>
        <w:rPr>
          <w:spacing w:val="12"/>
          <w:w w:val="105"/>
          <w:sz w:val="16"/>
        </w:rPr>
        <w:t> </w:t>
      </w:r>
      <w:r>
        <w:rPr>
          <w:w w:val="105"/>
          <w:sz w:val="16"/>
        </w:rPr>
        <w:t>transición y deberá tener las mismas recomendaciones. En lo posible</w:t>
      </w:r>
      <w:r>
        <w:rPr>
          <w:spacing w:val="12"/>
          <w:w w:val="105"/>
          <w:sz w:val="16"/>
        </w:rPr>
        <w:t> </w:t>
      </w:r>
      <w:r>
        <w:rPr>
          <w:w w:val="105"/>
          <w:sz w:val="16"/>
        </w:rPr>
        <w:t>que</w:t>
      </w:r>
    </w:p>
    <w:p>
      <w:pPr>
        <w:spacing w:line="254" w:lineRule="auto" w:before="8"/>
        <w:ind w:left="182" w:right="78" w:firstLine="43"/>
        <w:jc w:val="left"/>
        <w:rPr>
          <w:sz w:val="16"/>
        </w:rPr>
      </w:pPr>
      <w:r>
        <w:rPr/>
        <w:br w:type="column"/>
      </w:r>
      <w:r>
        <w:rPr>
          <w:w w:val="110"/>
          <w:sz w:val="16"/>
        </w:rPr>
        <w:t>15</w:t>
      </w:r>
      <w:r>
        <w:rPr>
          <w:spacing w:val="-8"/>
          <w:w w:val="110"/>
          <w:sz w:val="16"/>
        </w:rPr>
        <w:t> </w:t>
      </w:r>
      <w:r>
        <w:rPr>
          <w:w w:val="110"/>
          <w:sz w:val="16"/>
        </w:rPr>
        <w:t>metros</w:t>
      </w:r>
      <w:r>
        <w:rPr>
          <w:spacing w:val="40"/>
          <w:w w:val="110"/>
          <w:sz w:val="16"/>
        </w:rPr>
        <w:t> </w:t>
      </w:r>
      <w:r>
        <w:rPr>
          <w:spacing w:val="-2"/>
          <w:w w:val="110"/>
          <w:sz w:val="16"/>
        </w:rPr>
        <w:t>cuadrados.</w:t>
      </w:r>
    </w:p>
    <w:p>
      <w:pPr>
        <w:spacing w:after="0" w:line="254" w:lineRule="auto"/>
        <w:jc w:val="left"/>
        <w:rPr>
          <w:sz w:val="16"/>
        </w:rPr>
        <w:sectPr>
          <w:type w:val="continuous"/>
          <w:pgSz w:w="16840" w:h="11910" w:orient="landscape"/>
          <w:pgMar w:header="0" w:footer="1038" w:top="1920" w:bottom="1200" w:left="1560" w:right="860"/>
          <w:cols w:num="4" w:equalWidth="0">
            <w:col w:w="1379" w:space="40"/>
            <w:col w:w="3302" w:space="39"/>
            <w:col w:w="7786" w:space="103"/>
            <w:col w:w="1771"/>
          </w:cols>
        </w:sectPr>
      </w:pPr>
    </w:p>
    <w:p>
      <w:pPr>
        <w:tabs>
          <w:tab w:pos="4859" w:val="left" w:leader="none"/>
          <w:tab w:pos="13791" w:val="left" w:leader="none"/>
        </w:tabs>
        <w:spacing w:before="6"/>
        <w:ind w:left="112" w:right="0" w:firstLine="0"/>
        <w:jc w:val="left"/>
        <w:rPr>
          <w:sz w:val="16"/>
        </w:rPr>
      </w:pPr>
      <w:r>
        <w:rPr>
          <w:sz w:val="16"/>
          <w:u w:val="single"/>
        </w:rPr>
        <w:tab/>
      </w:r>
      <w:r>
        <w:rPr>
          <w:w w:val="105"/>
          <w:sz w:val="16"/>
          <w:u w:val="single"/>
        </w:rPr>
        <w:t>no</w:t>
      </w:r>
      <w:r>
        <w:rPr>
          <w:spacing w:val="6"/>
          <w:w w:val="105"/>
          <w:sz w:val="16"/>
          <w:u w:val="single"/>
        </w:rPr>
        <w:t> </w:t>
      </w:r>
      <w:r>
        <w:rPr>
          <w:w w:val="105"/>
          <w:sz w:val="16"/>
          <w:u w:val="single"/>
        </w:rPr>
        <w:t>sean</w:t>
      </w:r>
      <w:r>
        <w:rPr>
          <w:spacing w:val="6"/>
          <w:w w:val="105"/>
          <w:sz w:val="16"/>
          <w:u w:val="single"/>
        </w:rPr>
        <w:t> </w:t>
      </w:r>
      <w:r>
        <w:rPr>
          <w:w w:val="105"/>
          <w:sz w:val="16"/>
          <w:u w:val="single"/>
        </w:rPr>
        <w:t>especies</w:t>
      </w:r>
      <w:r>
        <w:rPr>
          <w:spacing w:val="8"/>
          <w:w w:val="105"/>
          <w:sz w:val="16"/>
          <w:u w:val="single"/>
        </w:rPr>
        <w:t> </w:t>
      </w:r>
      <w:r>
        <w:rPr>
          <w:w w:val="105"/>
          <w:sz w:val="16"/>
          <w:u w:val="single"/>
        </w:rPr>
        <w:t>frutales,</w:t>
      </w:r>
      <w:r>
        <w:rPr>
          <w:spacing w:val="6"/>
          <w:w w:val="105"/>
          <w:sz w:val="16"/>
          <w:u w:val="single"/>
        </w:rPr>
        <w:t> </w:t>
      </w:r>
      <w:r>
        <w:rPr>
          <w:w w:val="105"/>
          <w:sz w:val="16"/>
          <w:u w:val="single"/>
        </w:rPr>
        <w:t>para</w:t>
      </w:r>
      <w:r>
        <w:rPr>
          <w:spacing w:val="7"/>
          <w:w w:val="105"/>
          <w:sz w:val="16"/>
          <w:u w:val="single"/>
        </w:rPr>
        <w:t> </w:t>
      </w:r>
      <w:r>
        <w:rPr>
          <w:w w:val="105"/>
          <w:sz w:val="16"/>
          <w:u w:val="single"/>
        </w:rPr>
        <w:t>evitar</w:t>
      </w:r>
      <w:r>
        <w:rPr>
          <w:spacing w:val="7"/>
          <w:w w:val="105"/>
          <w:sz w:val="16"/>
          <w:u w:val="single"/>
        </w:rPr>
        <w:t> </w:t>
      </w:r>
      <w:r>
        <w:rPr>
          <w:w w:val="105"/>
          <w:sz w:val="16"/>
          <w:u w:val="single"/>
        </w:rPr>
        <w:t>deterioros</w:t>
      </w:r>
      <w:r>
        <w:rPr>
          <w:spacing w:val="6"/>
          <w:w w:val="105"/>
          <w:sz w:val="16"/>
          <w:u w:val="single"/>
        </w:rPr>
        <w:t> </w:t>
      </w:r>
      <w:r>
        <w:rPr>
          <w:w w:val="105"/>
          <w:sz w:val="16"/>
          <w:u w:val="single"/>
        </w:rPr>
        <w:t>en</w:t>
      </w:r>
      <w:r>
        <w:rPr>
          <w:spacing w:val="6"/>
          <w:w w:val="105"/>
          <w:sz w:val="16"/>
          <w:u w:val="single"/>
        </w:rPr>
        <w:t> </w:t>
      </w:r>
      <w:r>
        <w:rPr>
          <w:w w:val="105"/>
          <w:sz w:val="16"/>
          <w:u w:val="single"/>
        </w:rPr>
        <w:t>la</w:t>
      </w:r>
      <w:r>
        <w:rPr>
          <w:spacing w:val="7"/>
          <w:w w:val="105"/>
          <w:sz w:val="16"/>
          <w:u w:val="single"/>
        </w:rPr>
        <w:t> </w:t>
      </w:r>
      <w:r>
        <w:rPr>
          <w:w w:val="105"/>
          <w:sz w:val="16"/>
          <w:u w:val="single"/>
        </w:rPr>
        <w:t>superficie</w:t>
      </w:r>
      <w:r>
        <w:rPr>
          <w:spacing w:val="6"/>
          <w:w w:val="105"/>
          <w:sz w:val="16"/>
          <w:u w:val="single"/>
        </w:rPr>
        <w:t> </w:t>
      </w:r>
      <w:r>
        <w:rPr>
          <w:w w:val="105"/>
          <w:sz w:val="16"/>
          <w:u w:val="single"/>
        </w:rPr>
        <w:t>del</w:t>
      </w:r>
      <w:r>
        <w:rPr>
          <w:spacing w:val="6"/>
          <w:w w:val="105"/>
          <w:sz w:val="16"/>
          <w:u w:val="single"/>
        </w:rPr>
        <w:t> </w:t>
      </w:r>
      <w:r>
        <w:rPr>
          <w:w w:val="105"/>
          <w:sz w:val="16"/>
          <w:u w:val="single"/>
        </w:rPr>
        <w:t>suelo.</w:t>
      </w:r>
      <w:r>
        <w:rPr>
          <w:spacing w:val="6"/>
          <w:w w:val="105"/>
          <w:sz w:val="16"/>
          <w:u w:val="single"/>
        </w:rPr>
        <w:t> </w:t>
      </w:r>
      <w:r>
        <w:rPr>
          <w:w w:val="105"/>
          <w:sz w:val="16"/>
          <w:u w:val="single"/>
        </w:rPr>
        <w:t>La</w:t>
      </w:r>
      <w:r>
        <w:rPr>
          <w:spacing w:val="7"/>
          <w:w w:val="105"/>
          <w:sz w:val="16"/>
          <w:u w:val="single"/>
        </w:rPr>
        <w:t> </w:t>
      </w:r>
      <w:r>
        <w:rPr>
          <w:w w:val="105"/>
          <w:sz w:val="16"/>
          <w:u w:val="single"/>
        </w:rPr>
        <w:t>vegetación</w:t>
      </w:r>
      <w:r>
        <w:rPr>
          <w:spacing w:val="6"/>
          <w:w w:val="105"/>
          <w:sz w:val="16"/>
          <w:u w:val="single"/>
        </w:rPr>
        <w:t> </w:t>
      </w:r>
      <w:r>
        <w:rPr>
          <w:w w:val="105"/>
          <w:sz w:val="16"/>
          <w:u w:val="single"/>
        </w:rPr>
        <w:t>nueva</w:t>
      </w:r>
      <w:r>
        <w:rPr>
          <w:spacing w:val="7"/>
          <w:w w:val="105"/>
          <w:sz w:val="16"/>
          <w:u w:val="single"/>
        </w:rPr>
        <w:t> </w:t>
      </w:r>
      <w:r>
        <w:rPr>
          <w:w w:val="105"/>
          <w:sz w:val="16"/>
          <w:u w:val="single"/>
        </w:rPr>
        <w:t>que</w:t>
      </w:r>
      <w:r>
        <w:rPr>
          <w:spacing w:val="7"/>
          <w:w w:val="105"/>
          <w:sz w:val="16"/>
          <w:u w:val="single"/>
        </w:rPr>
        <w:t> </w:t>
      </w:r>
      <w:r>
        <w:rPr>
          <w:w w:val="105"/>
          <w:sz w:val="16"/>
          <w:u w:val="single"/>
        </w:rPr>
        <w:t>se</w:t>
      </w:r>
      <w:r>
        <w:rPr>
          <w:spacing w:val="8"/>
          <w:w w:val="105"/>
          <w:sz w:val="16"/>
          <w:u w:val="single"/>
        </w:rPr>
        <w:t> </w:t>
      </w:r>
      <w:r>
        <w:rPr>
          <w:spacing w:val="-2"/>
          <w:w w:val="105"/>
          <w:sz w:val="16"/>
          <w:u w:val="single"/>
        </w:rPr>
        <w:t>quiera</w:t>
      </w:r>
      <w:r>
        <w:rPr>
          <w:sz w:val="16"/>
          <w:u w:val="single"/>
        </w:rPr>
        <w:tab/>
      </w:r>
    </w:p>
    <w:p>
      <w:pPr>
        <w:spacing w:after="0"/>
        <w:jc w:val="left"/>
        <w:rPr>
          <w:sz w:val="16"/>
        </w:rPr>
        <w:sectPr>
          <w:type w:val="continuous"/>
          <w:pgSz w:w="16840" w:h="11910" w:orient="landscape"/>
          <w:pgMar w:header="0" w:footer="1038" w:top="1920" w:bottom="1200" w:left="1560" w:right="860"/>
        </w:sectPr>
      </w:pPr>
    </w:p>
    <w:p>
      <w:pPr>
        <w:pStyle w:val="BodyText"/>
        <w:spacing w:before="1"/>
        <w:rPr>
          <w:sz w:val="29"/>
        </w:rPr>
      </w:pPr>
    </w:p>
    <w:p>
      <w:pPr>
        <w:pStyle w:val="BodyText"/>
        <w:spacing w:line="43" w:lineRule="exact"/>
        <w:ind w:left="112"/>
        <w:rPr>
          <w:sz w:val="4"/>
        </w:rPr>
      </w:pPr>
      <w:r>
        <w:rPr>
          <w:position w:val="0"/>
          <w:sz w:val="4"/>
        </w:rPr>
        <w:pict>
          <v:group style="width:683.95pt;height:2.2pt;mso-position-horizontal-relative:char;mso-position-vertical-relative:line" id="docshapegroup43" coordorigin="0,0" coordsize="13679,44">
            <v:shape style="position:absolute;left:0;top:0;width:13679;height:44" id="docshape44" coordorigin="0,0" coordsize="13679,44" path="m13679,29l12588,29,12545,29,4721,29,4678,29,1460,29,1417,29,1417,29,0,29,0,43,1417,43,1417,43,1460,43,4678,43,4721,43,12545,43,12588,43,13679,43,13679,29xm13679,0l12588,0,12545,0,4721,0,4678,0,1460,0,1417,0,1417,0,0,0,0,14,1417,14,1417,14,1460,14,4678,14,4721,14,12545,14,12588,14,13679,14,13679,0xe" filled="true" fillcolor="#000000" stroked="false">
              <v:path arrowok="t"/>
              <v:fill type="solid"/>
            </v:shape>
          </v:group>
        </w:pict>
      </w:r>
      <w:r>
        <w:rPr>
          <w:position w:val="0"/>
          <w:sz w:val="4"/>
        </w:rPr>
      </w:r>
    </w:p>
    <w:p>
      <w:pPr>
        <w:tabs>
          <w:tab w:pos="2651" w:val="left" w:leader="none"/>
          <w:tab w:pos="7634" w:val="left" w:leader="none"/>
          <w:tab w:pos="13010" w:val="left" w:leader="none"/>
        </w:tabs>
        <w:spacing w:before="46"/>
        <w:ind w:left="327" w:right="0" w:firstLine="0"/>
        <w:jc w:val="left"/>
        <w:rPr>
          <w:sz w:val="20"/>
        </w:rPr>
      </w:pPr>
      <w:r>
        <w:rPr>
          <w:w w:val="105"/>
          <w:sz w:val="20"/>
        </w:rPr>
        <w:t>Espacio</w:t>
      </w:r>
      <w:r>
        <w:rPr>
          <w:spacing w:val="40"/>
          <w:w w:val="105"/>
          <w:sz w:val="20"/>
        </w:rPr>
        <w:t> </w:t>
      </w:r>
      <w:r>
        <w:rPr>
          <w:spacing w:val="-4"/>
          <w:w w:val="105"/>
          <w:sz w:val="20"/>
        </w:rPr>
        <w:t>útil</w:t>
      </w:r>
      <w:r>
        <w:rPr>
          <w:sz w:val="20"/>
        </w:rPr>
        <w:tab/>
      </w:r>
      <w:r>
        <w:rPr>
          <w:spacing w:val="-2"/>
          <w:w w:val="105"/>
          <w:sz w:val="20"/>
        </w:rPr>
        <w:t>Descripción</w:t>
      </w:r>
      <w:r>
        <w:rPr>
          <w:sz w:val="20"/>
        </w:rPr>
        <w:tab/>
      </w:r>
      <w:r>
        <w:rPr>
          <w:w w:val="105"/>
          <w:sz w:val="20"/>
        </w:rPr>
        <w:t>Especificaciones</w:t>
      </w:r>
      <w:r>
        <w:rPr>
          <w:spacing w:val="38"/>
          <w:w w:val="105"/>
          <w:sz w:val="20"/>
        </w:rPr>
        <w:t> </w:t>
      </w:r>
      <w:r>
        <w:rPr>
          <w:spacing w:val="-2"/>
          <w:w w:val="105"/>
          <w:sz w:val="20"/>
        </w:rPr>
        <w:t>técnicas</w:t>
      </w:r>
      <w:r>
        <w:rPr>
          <w:sz w:val="20"/>
        </w:rPr>
        <w:tab/>
      </w:r>
      <w:r>
        <w:rPr>
          <w:spacing w:val="-4"/>
          <w:w w:val="105"/>
          <w:sz w:val="20"/>
        </w:rPr>
        <w:t>Área</w:t>
      </w:r>
    </w:p>
    <w:p>
      <w:pPr>
        <w:spacing w:line="254" w:lineRule="auto" w:before="49"/>
        <w:ind w:left="4860" w:right="2099" w:firstLine="0"/>
        <w:jc w:val="left"/>
        <w:rPr>
          <w:sz w:val="16"/>
        </w:rPr>
      </w:pPr>
      <w:r>
        <w:rPr/>
        <w:pict>
          <v:shape style="position:absolute;margin-left:83.640007pt;margin-top:2.027175pt;width:683.95pt;height:2.2pt;mso-position-horizontal-relative:page;mso-position-vertical-relative:paragraph;z-index:15750656" id="docshape45" coordorigin="1673,41" coordsize="13679,44" path="m15352,69l14261,69,14218,69,6394,69,6350,69,3133,69,3090,69,3090,69,1673,69,1673,84,3090,84,3090,84,3133,84,6350,84,6394,84,14218,84,14261,84,15352,84,15352,69xm15352,41l14261,41,14218,41,6394,41,6350,41,3133,41,3090,41,3090,41,1673,41,1673,55,3090,55,3090,55,3133,55,6350,55,6394,55,14218,55,14261,55,15352,55,15352,41xe" filled="true" fillcolor="#000000" stroked="false">
            <v:path arrowok="t"/>
            <v:fill type="solid"/>
            <w10:wrap type="none"/>
          </v:shape>
        </w:pict>
      </w:r>
      <w:r>
        <w:rPr>
          <w:w w:val="105"/>
          <w:sz w:val="16"/>
        </w:rPr>
        <w:t>incluir en el proyecto, deberá contar con la previa aprobación de la Corporación Autónoma Regional o</w:t>
      </w:r>
      <w:r>
        <w:rPr>
          <w:spacing w:val="80"/>
          <w:w w:val="105"/>
          <w:sz w:val="16"/>
        </w:rPr>
        <w:t> </w:t>
      </w:r>
      <w:r>
        <w:rPr>
          <w:w w:val="105"/>
          <w:sz w:val="16"/>
        </w:rPr>
        <w:t>entidad ambiental competente.</w:t>
      </w:r>
    </w:p>
    <w:p>
      <w:pPr>
        <w:pStyle w:val="BodyText"/>
        <w:spacing w:line="20" w:lineRule="exact"/>
        <w:ind w:left="112"/>
        <w:rPr>
          <w:sz w:val="2"/>
        </w:rPr>
      </w:pPr>
      <w:r>
        <w:rPr>
          <w:sz w:val="2"/>
        </w:rPr>
        <w:pict>
          <v:group style="width:683.95pt;height:.5pt;mso-position-horizontal-relative:char;mso-position-vertical-relative:line" id="docshapegroup46" coordorigin="0,0" coordsize="13679,10">
            <v:rect style="position:absolute;left:0;top:0;width:13679;height:10" id="docshape47" filled="true" fillcolor="#000000" stroked="false">
              <v:fill type="solid"/>
            </v:rect>
          </v:group>
        </w:pict>
      </w:r>
      <w:r>
        <w:rPr>
          <w:sz w:val="2"/>
        </w:rPr>
      </w:r>
    </w:p>
    <w:p>
      <w:pPr>
        <w:spacing w:line="254" w:lineRule="auto" w:before="0"/>
        <w:ind w:left="4860" w:right="1793" w:firstLine="0"/>
        <w:jc w:val="left"/>
        <w:rPr>
          <w:sz w:val="16"/>
        </w:rPr>
      </w:pPr>
      <w:r>
        <w:rPr>
          <w:w w:val="105"/>
          <w:sz w:val="16"/>
        </w:rPr>
        <w:t>El piso de las islas debe ser en un material antideslizante, lavable, fácil de instalar y reparar con un espesor</w:t>
      </w:r>
      <w:r>
        <w:rPr>
          <w:spacing w:val="40"/>
          <w:w w:val="105"/>
          <w:sz w:val="16"/>
        </w:rPr>
        <w:t> </w:t>
      </w:r>
      <w:r>
        <w:rPr>
          <w:w w:val="105"/>
          <w:sz w:val="16"/>
        </w:rPr>
        <w:t>mínimo</w:t>
      </w:r>
      <w:r>
        <w:rPr>
          <w:spacing w:val="15"/>
          <w:w w:val="105"/>
          <w:sz w:val="16"/>
        </w:rPr>
        <w:t> </w:t>
      </w:r>
      <w:r>
        <w:rPr>
          <w:w w:val="105"/>
          <w:sz w:val="16"/>
        </w:rPr>
        <w:t>de</w:t>
      </w:r>
      <w:r>
        <w:rPr>
          <w:spacing w:val="14"/>
          <w:w w:val="105"/>
          <w:sz w:val="16"/>
        </w:rPr>
        <w:t> </w:t>
      </w:r>
      <w:r>
        <w:rPr>
          <w:w w:val="105"/>
          <w:sz w:val="16"/>
        </w:rPr>
        <w:t>14</w:t>
      </w:r>
      <w:r>
        <w:rPr>
          <w:spacing w:val="16"/>
          <w:w w:val="105"/>
          <w:sz w:val="16"/>
        </w:rPr>
        <w:t> </w:t>
      </w:r>
      <w:r>
        <w:rPr>
          <w:w w:val="105"/>
          <w:sz w:val="16"/>
        </w:rPr>
        <w:t>milímetros,</w:t>
      </w:r>
      <w:r>
        <w:rPr>
          <w:spacing w:val="14"/>
          <w:w w:val="105"/>
          <w:sz w:val="16"/>
        </w:rPr>
        <w:t> </w:t>
      </w:r>
      <w:r>
        <w:rPr>
          <w:w w:val="105"/>
          <w:sz w:val="16"/>
        </w:rPr>
        <w:t>resistente</w:t>
      </w:r>
      <w:r>
        <w:rPr>
          <w:spacing w:val="16"/>
          <w:w w:val="105"/>
          <w:sz w:val="16"/>
        </w:rPr>
        <w:t> </w:t>
      </w:r>
      <w:r>
        <w:rPr>
          <w:w w:val="105"/>
          <w:sz w:val="16"/>
        </w:rPr>
        <w:t>a</w:t>
      </w:r>
      <w:r>
        <w:rPr>
          <w:spacing w:val="15"/>
          <w:w w:val="105"/>
          <w:sz w:val="16"/>
        </w:rPr>
        <w:t> </w:t>
      </w:r>
      <w:r>
        <w:rPr>
          <w:w w:val="105"/>
          <w:sz w:val="16"/>
        </w:rPr>
        <w:t>la</w:t>
      </w:r>
      <w:r>
        <w:rPr>
          <w:spacing w:val="15"/>
          <w:w w:val="105"/>
          <w:sz w:val="16"/>
        </w:rPr>
        <w:t> </w:t>
      </w:r>
      <w:r>
        <w:rPr>
          <w:w w:val="105"/>
          <w:sz w:val="16"/>
        </w:rPr>
        <w:t>intemperie</w:t>
      </w:r>
      <w:r>
        <w:rPr>
          <w:spacing w:val="16"/>
          <w:w w:val="105"/>
          <w:sz w:val="16"/>
        </w:rPr>
        <w:t> </w:t>
      </w:r>
      <w:r>
        <w:rPr>
          <w:w w:val="105"/>
          <w:sz w:val="16"/>
        </w:rPr>
        <w:t>y</w:t>
      </w:r>
      <w:r>
        <w:rPr>
          <w:spacing w:val="15"/>
          <w:w w:val="105"/>
          <w:sz w:val="16"/>
        </w:rPr>
        <w:t> </w:t>
      </w:r>
      <w:r>
        <w:rPr>
          <w:w w:val="105"/>
          <w:sz w:val="16"/>
        </w:rPr>
        <w:t>que</w:t>
      </w:r>
      <w:r>
        <w:rPr>
          <w:spacing w:val="14"/>
          <w:w w:val="105"/>
          <w:sz w:val="16"/>
        </w:rPr>
        <w:t> </w:t>
      </w:r>
      <w:r>
        <w:rPr>
          <w:w w:val="105"/>
          <w:sz w:val="16"/>
        </w:rPr>
        <w:t>absorba</w:t>
      </w:r>
      <w:r>
        <w:rPr>
          <w:spacing w:val="15"/>
          <w:w w:val="105"/>
          <w:sz w:val="16"/>
        </w:rPr>
        <w:t> </w:t>
      </w:r>
      <w:r>
        <w:rPr>
          <w:w w:val="105"/>
          <w:sz w:val="16"/>
        </w:rPr>
        <w:t>los</w:t>
      </w:r>
      <w:r>
        <w:rPr>
          <w:spacing w:val="16"/>
          <w:w w:val="105"/>
          <w:sz w:val="16"/>
        </w:rPr>
        <w:t> </w:t>
      </w:r>
      <w:r>
        <w:rPr>
          <w:w w:val="105"/>
          <w:sz w:val="16"/>
        </w:rPr>
        <w:t>impactos.</w:t>
      </w:r>
      <w:r>
        <w:rPr>
          <w:spacing w:val="15"/>
          <w:w w:val="105"/>
          <w:sz w:val="16"/>
        </w:rPr>
        <w:t> </w:t>
      </w:r>
      <w:r>
        <w:rPr>
          <w:w w:val="105"/>
          <w:sz w:val="16"/>
        </w:rPr>
        <w:t>Podrá</w:t>
      </w:r>
      <w:r>
        <w:rPr>
          <w:spacing w:val="15"/>
          <w:w w:val="105"/>
          <w:sz w:val="16"/>
        </w:rPr>
        <w:t> </w:t>
      </w:r>
      <w:r>
        <w:rPr>
          <w:w w:val="105"/>
          <w:sz w:val="16"/>
        </w:rPr>
        <w:t>ser</w:t>
      </w:r>
      <w:r>
        <w:rPr>
          <w:spacing w:val="15"/>
          <w:w w:val="105"/>
          <w:sz w:val="16"/>
        </w:rPr>
        <w:t> </w:t>
      </w:r>
      <w:r>
        <w:rPr>
          <w:w w:val="105"/>
          <w:sz w:val="16"/>
        </w:rPr>
        <w:t>de</w:t>
      </w:r>
      <w:r>
        <w:rPr>
          <w:spacing w:val="14"/>
          <w:w w:val="105"/>
          <w:sz w:val="16"/>
        </w:rPr>
        <w:t> </w:t>
      </w:r>
      <w:r>
        <w:rPr>
          <w:w w:val="105"/>
          <w:sz w:val="16"/>
        </w:rPr>
        <w:t>colores,</w:t>
      </w:r>
      <w:r>
        <w:rPr>
          <w:spacing w:val="15"/>
          <w:w w:val="105"/>
          <w:sz w:val="16"/>
        </w:rPr>
        <w:t> </w:t>
      </w:r>
      <w:r>
        <w:rPr>
          <w:w w:val="105"/>
          <w:sz w:val="16"/>
        </w:rPr>
        <w:t>y</w:t>
      </w:r>
      <w:r>
        <w:rPr>
          <w:spacing w:val="40"/>
          <w:w w:val="105"/>
          <w:sz w:val="16"/>
        </w:rPr>
        <w:t> </w:t>
      </w:r>
      <w:r>
        <w:rPr>
          <w:w w:val="105"/>
          <w:sz w:val="16"/>
        </w:rPr>
        <w:t>armado con elementos modulares, teniendo en cuenta que deberá existir una pendiente de máximo el 2% que</w:t>
      </w:r>
      <w:r>
        <w:rPr>
          <w:spacing w:val="40"/>
          <w:w w:val="105"/>
          <w:sz w:val="16"/>
        </w:rPr>
        <w:t> </w:t>
      </w:r>
      <w:r>
        <w:rPr>
          <w:w w:val="105"/>
          <w:sz w:val="16"/>
        </w:rPr>
        <w:t>garantice</w:t>
      </w:r>
      <w:r>
        <w:rPr>
          <w:spacing w:val="15"/>
          <w:w w:val="105"/>
          <w:sz w:val="16"/>
        </w:rPr>
        <w:t> </w:t>
      </w:r>
      <w:r>
        <w:rPr>
          <w:w w:val="105"/>
          <w:sz w:val="16"/>
        </w:rPr>
        <w:t>el</w:t>
      </w:r>
      <w:r>
        <w:rPr>
          <w:spacing w:val="15"/>
          <w:w w:val="105"/>
          <w:sz w:val="16"/>
        </w:rPr>
        <w:t> </w:t>
      </w:r>
      <w:r>
        <w:rPr>
          <w:w w:val="105"/>
          <w:sz w:val="16"/>
        </w:rPr>
        <w:t>drenaje</w:t>
      </w:r>
      <w:r>
        <w:rPr>
          <w:spacing w:val="15"/>
          <w:w w:val="105"/>
          <w:sz w:val="16"/>
        </w:rPr>
        <w:t> </w:t>
      </w:r>
      <w:r>
        <w:rPr>
          <w:w w:val="105"/>
          <w:sz w:val="16"/>
        </w:rPr>
        <w:t>de</w:t>
      </w:r>
      <w:r>
        <w:rPr>
          <w:spacing w:val="15"/>
          <w:w w:val="105"/>
          <w:sz w:val="16"/>
        </w:rPr>
        <w:t> </w:t>
      </w:r>
      <w:r>
        <w:rPr>
          <w:w w:val="105"/>
          <w:sz w:val="16"/>
        </w:rPr>
        <w:t>las</w:t>
      </w:r>
      <w:r>
        <w:rPr>
          <w:spacing w:val="15"/>
          <w:w w:val="105"/>
          <w:sz w:val="16"/>
        </w:rPr>
        <w:t> </w:t>
      </w:r>
      <w:r>
        <w:rPr>
          <w:w w:val="105"/>
          <w:sz w:val="16"/>
        </w:rPr>
        <w:t>aguas</w:t>
      </w:r>
      <w:r>
        <w:rPr>
          <w:spacing w:val="18"/>
          <w:w w:val="105"/>
          <w:sz w:val="16"/>
        </w:rPr>
        <w:t> </w:t>
      </w:r>
      <w:r>
        <w:rPr>
          <w:w w:val="105"/>
          <w:sz w:val="16"/>
        </w:rPr>
        <w:t>lluvias.</w:t>
      </w:r>
      <w:r>
        <w:rPr>
          <w:spacing w:val="17"/>
          <w:w w:val="105"/>
          <w:sz w:val="16"/>
        </w:rPr>
        <w:t> </w:t>
      </w:r>
      <w:r>
        <w:rPr>
          <w:w w:val="105"/>
          <w:sz w:val="16"/>
        </w:rPr>
        <w:t>Dicha</w:t>
      </w:r>
      <w:r>
        <w:rPr>
          <w:spacing w:val="17"/>
          <w:w w:val="105"/>
          <w:sz w:val="16"/>
        </w:rPr>
        <w:t> </w:t>
      </w:r>
      <w:r>
        <w:rPr>
          <w:w w:val="105"/>
          <w:sz w:val="16"/>
        </w:rPr>
        <w:t>inclinación</w:t>
      </w:r>
      <w:r>
        <w:rPr>
          <w:spacing w:val="15"/>
          <w:w w:val="105"/>
          <w:sz w:val="16"/>
        </w:rPr>
        <w:t> </w:t>
      </w:r>
      <w:r>
        <w:rPr>
          <w:w w:val="105"/>
          <w:sz w:val="16"/>
        </w:rPr>
        <w:t>deberá</w:t>
      </w:r>
      <w:r>
        <w:rPr>
          <w:spacing w:val="17"/>
          <w:w w:val="105"/>
          <w:sz w:val="16"/>
        </w:rPr>
        <w:t> </w:t>
      </w:r>
      <w:r>
        <w:rPr>
          <w:w w:val="105"/>
          <w:sz w:val="16"/>
        </w:rPr>
        <w:t>ir</w:t>
      </w:r>
      <w:r>
        <w:rPr>
          <w:spacing w:val="18"/>
          <w:w w:val="105"/>
          <w:sz w:val="16"/>
        </w:rPr>
        <w:t> </w:t>
      </w:r>
      <w:r>
        <w:rPr>
          <w:w w:val="105"/>
          <w:sz w:val="16"/>
        </w:rPr>
        <w:t>hacia</w:t>
      </w:r>
      <w:r>
        <w:rPr>
          <w:spacing w:val="17"/>
          <w:w w:val="105"/>
          <w:sz w:val="16"/>
        </w:rPr>
        <w:t> </w:t>
      </w:r>
      <w:r>
        <w:rPr>
          <w:w w:val="105"/>
          <w:sz w:val="16"/>
        </w:rPr>
        <w:t>una</w:t>
      </w:r>
      <w:r>
        <w:rPr>
          <w:spacing w:val="17"/>
          <w:w w:val="105"/>
          <w:sz w:val="16"/>
        </w:rPr>
        <w:t> </w:t>
      </w:r>
      <w:r>
        <w:rPr>
          <w:w w:val="105"/>
          <w:sz w:val="16"/>
        </w:rPr>
        <w:t>rejilla</w:t>
      </w:r>
      <w:r>
        <w:rPr>
          <w:spacing w:val="18"/>
          <w:w w:val="105"/>
          <w:sz w:val="16"/>
        </w:rPr>
        <w:t> </w:t>
      </w:r>
      <w:r>
        <w:rPr>
          <w:w w:val="105"/>
          <w:sz w:val="16"/>
        </w:rPr>
        <w:t>o</w:t>
      </w:r>
      <w:r>
        <w:rPr>
          <w:spacing w:val="17"/>
          <w:w w:val="105"/>
          <w:sz w:val="16"/>
        </w:rPr>
        <w:t> </w:t>
      </w:r>
      <w:r>
        <w:rPr>
          <w:w w:val="105"/>
          <w:sz w:val="16"/>
        </w:rPr>
        <w:t>sumidero</w:t>
      </w:r>
      <w:r>
        <w:rPr>
          <w:spacing w:val="17"/>
          <w:w w:val="105"/>
          <w:sz w:val="16"/>
        </w:rPr>
        <w:t> </w:t>
      </w:r>
      <w:r>
        <w:rPr>
          <w:w w:val="105"/>
          <w:sz w:val="16"/>
        </w:rPr>
        <w:t>que</w:t>
      </w:r>
      <w:r>
        <w:rPr>
          <w:spacing w:val="18"/>
          <w:w w:val="105"/>
          <w:sz w:val="16"/>
        </w:rPr>
        <w:t> </w:t>
      </w:r>
      <w:r>
        <w:rPr>
          <w:w w:val="105"/>
          <w:sz w:val="16"/>
        </w:rPr>
        <w:t>está</w:t>
      </w:r>
      <w:r>
        <w:rPr>
          <w:spacing w:val="17"/>
          <w:w w:val="105"/>
          <w:sz w:val="16"/>
        </w:rPr>
        <w:t> </w:t>
      </w:r>
      <w:r>
        <w:rPr>
          <w:w w:val="105"/>
          <w:sz w:val="16"/>
        </w:rPr>
        <w:t>por</w:t>
      </w:r>
      <w:r>
        <w:rPr>
          <w:spacing w:val="40"/>
          <w:w w:val="105"/>
          <w:sz w:val="16"/>
        </w:rPr>
        <w:t> </w:t>
      </w:r>
      <w:r>
        <w:rPr>
          <w:w w:val="105"/>
          <w:sz w:val="16"/>
        </w:rPr>
        <w:t>fuera</w:t>
      </w:r>
      <w:r>
        <w:rPr>
          <w:spacing w:val="18"/>
          <w:w w:val="105"/>
          <w:sz w:val="16"/>
        </w:rPr>
        <w:t> </w:t>
      </w:r>
      <w:r>
        <w:rPr>
          <w:w w:val="105"/>
          <w:sz w:val="16"/>
        </w:rPr>
        <w:t>del</w:t>
      </w:r>
      <w:r>
        <w:rPr>
          <w:spacing w:val="16"/>
          <w:w w:val="105"/>
          <w:sz w:val="16"/>
        </w:rPr>
        <w:t> </w:t>
      </w:r>
      <w:r>
        <w:rPr>
          <w:w w:val="105"/>
          <w:sz w:val="16"/>
        </w:rPr>
        <w:t>área</w:t>
      </w:r>
      <w:r>
        <w:rPr>
          <w:spacing w:val="18"/>
          <w:w w:val="105"/>
          <w:sz w:val="16"/>
        </w:rPr>
        <w:t> </w:t>
      </w:r>
      <w:r>
        <w:rPr>
          <w:w w:val="105"/>
          <w:sz w:val="16"/>
        </w:rPr>
        <w:t>de</w:t>
      </w:r>
      <w:r>
        <w:rPr>
          <w:spacing w:val="19"/>
          <w:w w:val="105"/>
          <w:sz w:val="16"/>
        </w:rPr>
        <w:t> </w:t>
      </w:r>
      <w:r>
        <w:rPr>
          <w:w w:val="105"/>
          <w:sz w:val="16"/>
        </w:rPr>
        <w:t>actividad</w:t>
      </w:r>
      <w:r>
        <w:rPr>
          <w:spacing w:val="18"/>
          <w:w w:val="105"/>
          <w:sz w:val="16"/>
        </w:rPr>
        <w:t> </w:t>
      </w:r>
      <w:r>
        <w:rPr>
          <w:w w:val="105"/>
          <w:sz w:val="16"/>
        </w:rPr>
        <w:t>y</w:t>
      </w:r>
      <w:r>
        <w:rPr>
          <w:spacing w:val="16"/>
          <w:w w:val="105"/>
          <w:sz w:val="16"/>
        </w:rPr>
        <w:t> </w:t>
      </w:r>
      <w:r>
        <w:rPr>
          <w:w w:val="105"/>
          <w:sz w:val="16"/>
        </w:rPr>
        <w:t>en</w:t>
      </w:r>
      <w:r>
        <w:rPr>
          <w:spacing w:val="16"/>
          <w:w w:val="105"/>
          <w:sz w:val="16"/>
        </w:rPr>
        <w:t> </w:t>
      </w:r>
      <w:r>
        <w:rPr>
          <w:w w:val="105"/>
          <w:sz w:val="16"/>
        </w:rPr>
        <w:t>lo</w:t>
      </w:r>
      <w:r>
        <w:rPr>
          <w:spacing w:val="19"/>
          <w:w w:val="105"/>
          <w:sz w:val="16"/>
        </w:rPr>
        <w:t> </w:t>
      </w:r>
      <w:r>
        <w:rPr>
          <w:w w:val="105"/>
          <w:sz w:val="16"/>
        </w:rPr>
        <w:t>posible</w:t>
      </w:r>
      <w:r>
        <w:rPr>
          <w:spacing w:val="16"/>
          <w:w w:val="105"/>
          <w:sz w:val="16"/>
        </w:rPr>
        <w:t> </w:t>
      </w:r>
      <w:r>
        <w:rPr>
          <w:w w:val="105"/>
          <w:sz w:val="16"/>
        </w:rPr>
        <w:t>disponer</w:t>
      </w:r>
      <w:r>
        <w:rPr>
          <w:spacing w:val="19"/>
          <w:w w:val="105"/>
          <w:sz w:val="16"/>
        </w:rPr>
        <w:t> </w:t>
      </w:r>
      <w:r>
        <w:rPr>
          <w:w w:val="105"/>
          <w:sz w:val="16"/>
        </w:rPr>
        <w:t>de</w:t>
      </w:r>
      <w:r>
        <w:rPr>
          <w:spacing w:val="16"/>
          <w:w w:val="105"/>
          <w:sz w:val="16"/>
        </w:rPr>
        <w:t> </w:t>
      </w:r>
      <w:r>
        <w:rPr>
          <w:w w:val="105"/>
          <w:sz w:val="16"/>
        </w:rPr>
        <w:t>algún</w:t>
      </w:r>
      <w:r>
        <w:rPr>
          <w:spacing w:val="18"/>
          <w:w w:val="105"/>
          <w:sz w:val="16"/>
        </w:rPr>
        <w:t> </w:t>
      </w:r>
      <w:r>
        <w:rPr>
          <w:w w:val="105"/>
          <w:sz w:val="16"/>
        </w:rPr>
        <w:t>elemento</w:t>
      </w:r>
      <w:r>
        <w:rPr>
          <w:spacing w:val="18"/>
          <w:w w:val="105"/>
          <w:sz w:val="16"/>
        </w:rPr>
        <w:t> </w:t>
      </w:r>
      <w:r>
        <w:rPr>
          <w:w w:val="105"/>
          <w:sz w:val="16"/>
        </w:rPr>
        <w:t>que</w:t>
      </w:r>
      <w:r>
        <w:rPr>
          <w:spacing w:val="16"/>
          <w:w w:val="105"/>
          <w:sz w:val="16"/>
        </w:rPr>
        <w:t> </w:t>
      </w:r>
      <w:r>
        <w:rPr>
          <w:w w:val="105"/>
          <w:sz w:val="16"/>
        </w:rPr>
        <w:t>evite</w:t>
      </w:r>
      <w:r>
        <w:rPr>
          <w:spacing w:val="16"/>
          <w:w w:val="105"/>
          <w:sz w:val="16"/>
        </w:rPr>
        <w:t> </w:t>
      </w:r>
      <w:r>
        <w:rPr>
          <w:w w:val="105"/>
          <w:sz w:val="16"/>
        </w:rPr>
        <w:t>el</w:t>
      </w:r>
      <w:r>
        <w:rPr>
          <w:spacing w:val="16"/>
          <w:w w:val="105"/>
          <w:sz w:val="16"/>
        </w:rPr>
        <w:t> </w:t>
      </w:r>
      <w:r>
        <w:rPr>
          <w:w w:val="105"/>
          <w:sz w:val="16"/>
        </w:rPr>
        <w:t>ingreso</w:t>
      </w:r>
      <w:r>
        <w:rPr>
          <w:spacing w:val="18"/>
          <w:w w:val="105"/>
          <w:sz w:val="16"/>
        </w:rPr>
        <w:t> </w:t>
      </w:r>
      <w:r>
        <w:rPr>
          <w:w w:val="105"/>
          <w:sz w:val="16"/>
        </w:rPr>
        <w:t>de</w:t>
      </w:r>
      <w:r>
        <w:rPr>
          <w:spacing w:val="16"/>
          <w:w w:val="105"/>
          <w:sz w:val="16"/>
        </w:rPr>
        <w:t> </w:t>
      </w:r>
      <w:r>
        <w:rPr>
          <w:w w:val="105"/>
          <w:sz w:val="16"/>
        </w:rPr>
        <w:t>roedores</w:t>
      </w:r>
      <w:r>
        <w:rPr>
          <w:spacing w:val="40"/>
          <w:w w:val="105"/>
          <w:sz w:val="16"/>
        </w:rPr>
        <w:t> </w:t>
      </w:r>
      <w:r>
        <w:rPr>
          <w:w w:val="105"/>
          <w:sz w:val="16"/>
        </w:rPr>
        <w:t>(anjeo,</w:t>
      </w:r>
      <w:r>
        <w:rPr>
          <w:spacing w:val="22"/>
          <w:w w:val="105"/>
          <w:sz w:val="16"/>
        </w:rPr>
        <w:t> </w:t>
      </w:r>
      <w:r>
        <w:rPr>
          <w:w w:val="105"/>
          <w:sz w:val="16"/>
        </w:rPr>
        <w:t>malla,</w:t>
      </w:r>
      <w:r>
        <w:rPr>
          <w:spacing w:val="22"/>
          <w:w w:val="105"/>
          <w:sz w:val="16"/>
        </w:rPr>
        <w:t> </w:t>
      </w:r>
      <w:r>
        <w:rPr>
          <w:w w:val="105"/>
          <w:sz w:val="16"/>
        </w:rPr>
        <w:t>etc.).</w:t>
      </w:r>
      <w:r>
        <w:rPr>
          <w:spacing w:val="23"/>
          <w:w w:val="105"/>
          <w:sz w:val="16"/>
        </w:rPr>
        <w:t> </w:t>
      </w:r>
      <w:r>
        <w:rPr>
          <w:w w:val="105"/>
          <w:sz w:val="16"/>
        </w:rPr>
        <w:t>El</w:t>
      </w:r>
      <w:r>
        <w:rPr>
          <w:spacing w:val="22"/>
          <w:w w:val="105"/>
          <w:sz w:val="16"/>
        </w:rPr>
        <w:t> </w:t>
      </w:r>
      <w:r>
        <w:rPr>
          <w:w w:val="105"/>
          <w:sz w:val="16"/>
        </w:rPr>
        <w:t>material</w:t>
      </w:r>
      <w:r>
        <w:rPr>
          <w:spacing w:val="22"/>
          <w:w w:val="105"/>
          <w:sz w:val="16"/>
        </w:rPr>
        <w:t> </w:t>
      </w:r>
      <w:r>
        <w:rPr>
          <w:w w:val="105"/>
          <w:sz w:val="16"/>
        </w:rPr>
        <w:t>del</w:t>
      </w:r>
      <w:r>
        <w:rPr>
          <w:spacing w:val="23"/>
          <w:w w:val="105"/>
          <w:sz w:val="16"/>
        </w:rPr>
        <w:t> </w:t>
      </w:r>
      <w:r>
        <w:rPr>
          <w:w w:val="105"/>
          <w:sz w:val="16"/>
        </w:rPr>
        <w:t>piso</w:t>
      </w:r>
      <w:r>
        <w:rPr>
          <w:spacing w:val="23"/>
          <w:w w:val="105"/>
          <w:sz w:val="16"/>
        </w:rPr>
        <w:t> </w:t>
      </w:r>
      <w:r>
        <w:rPr>
          <w:w w:val="105"/>
          <w:sz w:val="16"/>
        </w:rPr>
        <w:t>será</w:t>
      </w:r>
      <w:r>
        <w:rPr>
          <w:spacing w:val="23"/>
          <w:w w:val="105"/>
          <w:sz w:val="16"/>
        </w:rPr>
        <w:t> </w:t>
      </w:r>
      <w:r>
        <w:rPr>
          <w:w w:val="105"/>
          <w:sz w:val="16"/>
        </w:rPr>
        <w:t>instalado</w:t>
      </w:r>
      <w:r>
        <w:rPr>
          <w:spacing w:val="23"/>
          <w:w w:val="105"/>
          <w:sz w:val="16"/>
        </w:rPr>
        <w:t> </w:t>
      </w:r>
      <w:r>
        <w:rPr>
          <w:w w:val="105"/>
          <w:sz w:val="16"/>
        </w:rPr>
        <w:t>sobre</w:t>
      </w:r>
      <w:r>
        <w:rPr>
          <w:spacing w:val="22"/>
          <w:w w:val="105"/>
          <w:sz w:val="16"/>
        </w:rPr>
        <w:t> </w:t>
      </w:r>
      <w:r>
        <w:rPr>
          <w:w w:val="105"/>
          <w:sz w:val="16"/>
        </w:rPr>
        <w:t>una</w:t>
      </w:r>
      <w:r>
        <w:rPr>
          <w:spacing w:val="23"/>
          <w:w w:val="105"/>
          <w:sz w:val="16"/>
        </w:rPr>
        <w:t> </w:t>
      </w:r>
      <w:r>
        <w:rPr>
          <w:w w:val="105"/>
          <w:sz w:val="16"/>
        </w:rPr>
        <w:t>placa</w:t>
      </w:r>
      <w:r>
        <w:rPr>
          <w:spacing w:val="23"/>
          <w:w w:val="105"/>
          <w:sz w:val="16"/>
        </w:rPr>
        <w:t> </w:t>
      </w:r>
      <w:r>
        <w:rPr>
          <w:w w:val="105"/>
          <w:sz w:val="16"/>
        </w:rPr>
        <w:t>con</w:t>
      </w:r>
      <w:r>
        <w:rPr>
          <w:spacing w:val="23"/>
          <w:w w:val="105"/>
          <w:sz w:val="16"/>
        </w:rPr>
        <w:t> </w:t>
      </w:r>
      <w:r>
        <w:rPr>
          <w:w w:val="105"/>
          <w:sz w:val="16"/>
        </w:rPr>
        <w:t>una</w:t>
      </w:r>
      <w:r>
        <w:rPr>
          <w:spacing w:val="23"/>
          <w:w w:val="105"/>
          <w:sz w:val="16"/>
        </w:rPr>
        <w:t> </w:t>
      </w:r>
      <w:r>
        <w:rPr>
          <w:w w:val="105"/>
          <w:sz w:val="16"/>
        </w:rPr>
        <w:t>pendiente</w:t>
      </w:r>
      <w:r>
        <w:rPr>
          <w:spacing w:val="22"/>
          <w:w w:val="105"/>
          <w:sz w:val="16"/>
        </w:rPr>
        <w:t> </w:t>
      </w:r>
      <w:r>
        <w:rPr>
          <w:w w:val="105"/>
          <w:sz w:val="16"/>
        </w:rPr>
        <w:t>máxima</w:t>
      </w:r>
      <w:r>
        <w:rPr>
          <w:spacing w:val="23"/>
          <w:w w:val="105"/>
          <w:sz w:val="16"/>
        </w:rPr>
        <w:t> </w:t>
      </w:r>
      <w:r>
        <w:rPr>
          <w:w w:val="105"/>
          <w:sz w:val="16"/>
        </w:rPr>
        <w:t>del</w:t>
      </w:r>
      <w:r>
        <w:rPr>
          <w:spacing w:val="24"/>
          <w:w w:val="105"/>
          <w:sz w:val="16"/>
        </w:rPr>
        <w:t> </w:t>
      </w:r>
      <w:r>
        <w:rPr>
          <w:w w:val="105"/>
          <w:sz w:val="16"/>
        </w:rPr>
        <w:t>2%.</w:t>
      </w:r>
    </w:p>
    <w:p>
      <w:pPr>
        <w:spacing w:before="7"/>
        <w:ind w:left="4860" w:right="0" w:firstLine="0"/>
        <w:jc w:val="left"/>
        <w:rPr>
          <w:sz w:val="16"/>
        </w:rPr>
      </w:pPr>
      <w:r>
        <w:rPr>
          <w:w w:val="105"/>
          <w:sz w:val="16"/>
        </w:rPr>
        <w:t>No</w:t>
      </w:r>
      <w:r>
        <w:rPr>
          <w:spacing w:val="12"/>
          <w:w w:val="105"/>
          <w:sz w:val="16"/>
        </w:rPr>
        <w:t> </w:t>
      </w:r>
      <w:r>
        <w:rPr>
          <w:w w:val="105"/>
          <w:sz w:val="16"/>
        </w:rPr>
        <w:t>se</w:t>
      </w:r>
      <w:r>
        <w:rPr>
          <w:spacing w:val="11"/>
          <w:w w:val="105"/>
          <w:sz w:val="16"/>
        </w:rPr>
        <w:t> </w:t>
      </w:r>
      <w:r>
        <w:rPr>
          <w:w w:val="105"/>
          <w:sz w:val="16"/>
        </w:rPr>
        <w:t>dispondrán</w:t>
      </w:r>
      <w:r>
        <w:rPr>
          <w:spacing w:val="11"/>
          <w:w w:val="105"/>
          <w:sz w:val="16"/>
        </w:rPr>
        <w:t> </w:t>
      </w:r>
      <w:r>
        <w:rPr>
          <w:w w:val="105"/>
          <w:sz w:val="16"/>
        </w:rPr>
        <w:t>desagües</w:t>
      </w:r>
      <w:r>
        <w:rPr>
          <w:spacing w:val="11"/>
          <w:w w:val="105"/>
          <w:sz w:val="16"/>
        </w:rPr>
        <w:t> </w:t>
      </w:r>
      <w:r>
        <w:rPr>
          <w:w w:val="105"/>
          <w:sz w:val="16"/>
        </w:rPr>
        <w:t>como</w:t>
      </w:r>
      <w:r>
        <w:rPr>
          <w:spacing w:val="12"/>
          <w:w w:val="105"/>
          <w:sz w:val="16"/>
        </w:rPr>
        <w:t> </w:t>
      </w:r>
      <w:r>
        <w:rPr>
          <w:w w:val="105"/>
          <w:sz w:val="16"/>
        </w:rPr>
        <w:t>sifones</w:t>
      </w:r>
      <w:r>
        <w:rPr>
          <w:spacing w:val="11"/>
          <w:w w:val="105"/>
          <w:sz w:val="16"/>
        </w:rPr>
        <w:t> </w:t>
      </w:r>
      <w:r>
        <w:rPr>
          <w:w w:val="105"/>
          <w:sz w:val="16"/>
        </w:rPr>
        <w:t>dentro</w:t>
      </w:r>
      <w:r>
        <w:rPr>
          <w:spacing w:val="12"/>
          <w:w w:val="105"/>
          <w:sz w:val="16"/>
        </w:rPr>
        <w:t> </w:t>
      </w:r>
      <w:r>
        <w:rPr>
          <w:w w:val="105"/>
          <w:sz w:val="16"/>
        </w:rPr>
        <w:t>del</w:t>
      </w:r>
      <w:r>
        <w:rPr>
          <w:spacing w:val="12"/>
          <w:w w:val="105"/>
          <w:sz w:val="16"/>
        </w:rPr>
        <w:t> </w:t>
      </w:r>
      <w:r>
        <w:rPr>
          <w:w w:val="105"/>
          <w:sz w:val="16"/>
        </w:rPr>
        <w:t>área</w:t>
      </w:r>
      <w:r>
        <w:rPr>
          <w:spacing w:val="12"/>
          <w:w w:val="105"/>
          <w:sz w:val="16"/>
        </w:rPr>
        <w:t> </w:t>
      </w:r>
      <w:r>
        <w:rPr>
          <w:w w:val="105"/>
          <w:sz w:val="16"/>
        </w:rPr>
        <w:t>de</w:t>
      </w:r>
      <w:r>
        <w:rPr>
          <w:spacing w:val="11"/>
          <w:w w:val="105"/>
          <w:sz w:val="16"/>
        </w:rPr>
        <w:t> </w:t>
      </w:r>
      <w:r>
        <w:rPr>
          <w:spacing w:val="-2"/>
          <w:w w:val="105"/>
          <w:sz w:val="16"/>
        </w:rPr>
        <w:t>actividad.</w:t>
      </w:r>
    </w:p>
    <w:p>
      <w:pPr>
        <w:spacing w:after="0"/>
        <w:jc w:val="left"/>
        <w:rPr>
          <w:sz w:val="16"/>
        </w:rPr>
        <w:sectPr>
          <w:pgSz w:w="16840" w:h="11910" w:orient="landscape"/>
          <w:pgMar w:header="0" w:footer="1038" w:top="1340" w:bottom="1220" w:left="1560" w:right="860"/>
        </w:sectPr>
      </w:pPr>
    </w:p>
    <w:p>
      <w:pPr>
        <w:pStyle w:val="BodyText"/>
        <w:rPr>
          <w:sz w:val="20"/>
        </w:rPr>
      </w:pPr>
    </w:p>
    <w:p>
      <w:pPr>
        <w:pStyle w:val="BodyText"/>
        <w:rPr>
          <w:sz w:val="20"/>
        </w:rPr>
      </w:pPr>
    </w:p>
    <w:p>
      <w:pPr>
        <w:spacing w:line="254" w:lineRule="auto" w:before="156"/>
        <w:ind w:left="182" w:right="0" w:firstLine="0"/>
        <w:jc w:val="left"/>
        <w:rPr>
          <w:sz w:val="16"/>
        </w:rPr>
      </w:pPr>
      <w:r>
        <w:rPr>
          <w:w w:val="110"/>
          <w:sz w:val="16"/>
        </w:rPr>
        <w:t>Isla B (de 12</w:t>
      </w:r>
      <w:r>
        <w:rPr>
          <w:spacing w:val="40"/>
          <w:w w:val="110"/>
          <w:sz w:val="16"/>
        </w:rPr>
        <w:t> </w:t>
      </w:r>
      <w:r>
        <w:rPr>
          <w:w w:val="110"/>
          <w:sz w:val="16"/>
        </w:rPr>
        <w:t>meses</w:t>
      </w:r>
      <w:r>
        <w:rPr>
          <w:spacing w:val="-6"/>
          <w:w w:val="110"/>
          <w:sz w:val="16"/>
        </w:rPr>
        <w:t> </w:t>
      </w:r>
      <w:r>
        <w:rPr>
          <w:w w:val="110"/>
          <w:sz w:val="16"/>
        </w:rPr>
        <w:t>a</w:t>
      </w:r>
      <w:r>
        <w:rPr>
          <w:spacing w:val="-6"/>
          <w:w w:val="110"/>
          <w:sz w:val="16"/>
        </w:rPr>
        <w:t> </w:t>
      </w:r>
      <w:r>
        <w:rPr>
          <w:w w:val="110"/>
          <w:sz w:val="16"/>
        </w:rPr>
        <w:t>1</w:t>
      </w:r>
      <w:r>
        <w:rPr>
          <w:spacing w:val="-6"/>
          <w:w w:val="110"/>
          <w:sz w:val="16"/>
        </w:rPr>
        <w:t> </w:t>
      </w:r>
      <w:r>
        <w:rPr>
          <w:w w:val="110"/>
          <w:sz w:val="16"/>
        </w:rPr>
        <w:t>año</w:t>
      </w:r>
      <w:r>
        <w:rPr>
          <w:spacing w:val="-6"/>
          <w:w w:val="110"/>
          <w:sz w:val="16"/>
        </w:rPr>
        <w:t> </w:t>
      </w:r>
      <w:r>
        <w:rPr>
          <w:w w:val="110"/>
          <w:sz w:val="16"/>
        </w:rPr>
        <w:t>y</w:t>
      </w:r>
      <w:r>
        <w:rPr>
          <w:spacing w:val="40"/>
          <w:w w:val="110"/>
          <w:sz w:val="16"/>
        </w:rPr>
        <w:t> </w:t>
      </w:r>
      <w:r>
        <w:rPr>
          <w:w w:val="110"/>
          <w:sz w:val="16"/>
        </w:rPr>
        <w:t>11 meses)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pPr>
    </w:p>
    <w:p>
      <w:pPr>
        <w:spacing w:line="254" w:lineRule="auto" w:before="0"/>
        <w:ind w:left="182" w:right="0" w:firstLine="0"/>
        <w:jc w:val="left"/>
        <w:rPr>
          <w:sz w:val="16"/>
        </w:rPr>
      </w:pPr>
      <w:r>
        <w:rPr>
          <w:w w:val="110"/>
          <w:sz w:val="16"/>
        </w:rPr>
        <w:t>Isla C</w:t>
      </w:r>
      <w:r>
        <w:rPr>
          <w:spacing w:val="-1"/>
          <w:w w:val="110"/>
          <w:sz w:val="16"/>
        </w:rPr>
        <w:t> </w:t>
      </w:r>
      <w:r>
        <w:rPr>
          <w:w w:val="110"/>
          <w:sz w:val="16"/>
        </w:rPr>
        <w:t>(de 2 </w:t>
      </w:r>
      <w:r>
        <w:rPr>
          <w:w w:val="110"/>
          <w:sz w:val="16"/>
        </w:rPr>
        <w:t>años</w:t>
      </w:r>
      <w:r>
        <w:rPr>
          <w:spacing w:val="40"/>
          <w:w w:val="110"/>
          <w:sz w:val="16"/>
        </w:rPr>
        <w:t> </w:t>
      </w:r>
      <w:r>
        <w:rPr>
          <w:w w:val="110"/>
          <w:sz w:val="16"/>
        </w:rPr>
        <w:t>a 2 años y 11</w:t>
      </w:r>
      <w:r>
        <w:rPr>
          <w:spacing w:val="40"/>
          <w:w w:val="110"/>
          <w:sz w:val="16"/>
        </w:rPr>
        <w:t> </w:t>
      </w:r>
      <w:r>
        <w:rPr>
          <w:spacing w:val="-2"/>
          <w:w w:val="110"/>
          <w:sz w:val="16"/>
        </w:rPr>
        <w:t>meses)</w:t>
      </w:r>
    </w:p>
    <w:p>
      <w:pPr>
        <w:spacing w:line="254" w:lineRule="auto" w:before="20"/>
        <w:ind w:left="182" w:right="162" w:firstLine="0"/>
        <w:jc w:val="left"/>
        <w:rPr>
          <w:sz w:val="16"/>
        </w:rPr>
      </w:pPr>
      <w:r>
        <w:rPr/>
        <w:br w:type="column"/>
      </w:r>
      <w:r>
        <w:rPr>
          <w:w w:val="105"/>
          <w:sz w:val="16"/>
        </w:rPr>
        <w:t>Es un espacio al aire libre, en el cual se</w:t>
      </w:r>
      <w:r>
        <w:rPr>
          <w:spacing w:val="40"/>
          <w:w w:val="105"/>
          <w:sz w:val="16"/>
        </w:rPr>
        <w:t> </w:t>
      </w:r>
      <w:r>
        <w:rPr>
          <w:w w:val="105"/>
          <w:sz w:val="16"/>
        </w:rPr>
        <w:t>afianzarán los patrones básicos de</w:t>
      </w:r>
      <w:r>
        <w:rPr>
          <w:spacing w:val="40"/>
          <w:w w:val="105"/>
          <w:sz w:val="16"/>
        </w:rPr>
        <w:t> </w:t>
      </w:r>
      <w:r>
        <w:rPr>
          <w:w w:val="105"/>
          <w:sz w:val="16"/>
        </w:rPr>
        <w:t>locomoción tales como reptar, caminar,</w:t>
      </w:r>
      <w:r>
        <w:rPr>
          <w:spacing w:val="40"/>
          <w:w w:val="105"/>
          <w:sz w:val="16"/>
        </w:rPr>
        <w:t> </w:t>
      </w:r>
      <w:r>
        <w:rPr>
          <w:w w:val="105"/>
          <w:sz w:val="16"/>
        </w:rPr>
        <w:t>gatear, rodar, entre otros. Contará con</w:t>
      </w:r>
      <w:r>
        <w:rPr>
          <w:spacing w:val="40"/>
          <w:w w:val="105"/>
          <w:sz w:val="16"/>
        </w:rPr>
        <w:t> </w:t>
      </w:r>
      <w:r>
        <w:rPr>
          <w:w w:val="105"/>
          <w:sz w:val="16"/>
        </w:rPr>
        <w:t>mobiliario fijo y desmontable, con el fin de</w:t>
      </w:r>
      <w:r>
        <w:rPr>
          <w:spacing w:val="40"/>
          <w:w w:val="105"/>
          <w:sz w:val="16"/>
        </w:rPr>
        <w:t> </w:t>
      </w:r>
      <w:r>
        <w:rPr>
          <w:w w:val="105"/>
          <w:sz w:val="16"/>
        </w:rPr>
        <w:t>poder generar diversos circuitos para el</w:t>
      </w:r>
      <w:r>
        <w:rPr>
          <w:spacing w:val="40"/>
          <w:w w:val="105"/>
          <w:sz w:val="16"/>
        </w:rPr>
        <w:t> </w:t>
      </w:r>
      <w:r>
        <w:rPr>
          <w:w w:val="105"/>
          <w:sz w:val="16"/>
        </w:rPr>
        <w:t>desarrollo de la actividad. El piso deberá</w:t>
      </w:r>
      <w:r>
        <w:rPr>
          <w:spacing w:val="40"/>
          <w:w w:val="105"/>
          <w:sz w:val="16"/>
        </w:rPr>
        <w:t> </w:t>
      </w:r>
      <w:r>
        <w:rPr>
          <w:w w:val="105"/>
          <w:sz w:val="16"/>
        </w:rPr>
        <w:t>ser como el de la zona A. Podrá contener</w:t>
      </w:r>
      <w:r>
        <w:rPr>
          <w:spacing w:val="40"/>
          <w:w w:val="105"/>
          <w:sz w:val="16"/>
        </w:rPr>
        <w:t> </w:t>
      </w:r>
      <w:r>
        <w:rPr>
          <w:w w:val="105"/>
          <w:sz w:val="16"/>
        </w:rPr>
        <w:t>un espacio para la arenera.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line="254" w:lineRule="auto" w:before="150"/>
        <w:ind w:left="182" w:right="0" w:firstLine="0"/>
        <w:jc w:val="both"/>
        <w:rPr>
          <w:sz w:val="16"/>
        </w:rPr>
      </w:pPr>
      <w:r>
        <w:rPr/>
        <w:pict>
          <v:rect style="position:absolute;margin-left:83.640007pt;margin-top:.416169pt;width:683.940032pt;height:.481pt;mso-position-horizontal-relative:page;mso-position-vertical-relative:paragraph;z-index:15751168" id="docshape48" filled="true" fillcolor="#000000" stroked="false">
            <v:fill type="solid"/>
            <w10:wrap type="none"/>
          </v:rect>
        </w:pict>
      </w:r>
      <w:r>
        <w:rPr>
          <w:w w:val="105"/>
          <w:sz w:val="16"/>
        </w:rPr>
        <w:t>El espacio deberá contener</w:t>
      </w:r>
      <w:r>
        <w:rPr>
          <w:w w:val="105"/>
          <w:sz w:val="16"/>
        </w:rPr>
        <w:t> el</w:t>
      </w:r>
      <w:r>
        <w:rPr>
          <w:w w:val="105"/>
          <w:sz w:val="16"/>
        </w:rPr>
        <w:t> mobiliario</w:t>
      </w:r>
      <w:r>
        <w:rPr>
          <w:spacing w:val="40"/>
          <w:w w:val="105"/>
          <w:sz w:val="16"/>
        </w:rPr>
        <w:t> </w:t>
      </w:r>
      <w:r>
        <w:rPr>
          <w:w w:val="105"/>
          <w:sz w:val="16"/>
        </w:rPr>
        <w:t>adecuado</w:t>
      </w:r>
      <w:r>
        <w:rPr>
          <w:w w:val="105"/>
          <w:sz w:val="16"/>
        </w:rPr>
        <w:t> para</w:t>
      </w:r>
      <w:r>
        <w:rPr>
          <w:w w:val="105"/>
          <w:sz w:val="16"/>
        </w:rPr>
        <w:t> que</w:t>
      </w:r>
      <w:r>
        <w:rPr>
          <w:w w:val="105"/>
          <w:sz w:val="16"/>
        </w:rPr>
        <w:t> los</w:t>
      </w:r>
      <w:r>
        <w:rPr>
          <w:w w:val="105"/>
          <w:sz w:val="16"/>
        </w:rPr>
        <w:t> niños</w:t>
      </w:r>
      <w:r>
        <w:rPr>
          <w:w w:val="105"/>
          <w:sz w:val="16"/>
        </w:rPr>
        <w:t> y</w:t>
      </w:r>
      <w:r>
        <w:rPr>
          <w:w w:val="105"/>
          <w:sz w:val="16"/>
        </w:rPr>
        <w:t> niñas</w:t>
      </w:r>
      <w:r>
        <w:rPr>
          <w:spacing w:val="40"/>
          <w:w w:val="105"/>
          <w:sz w:val="16"/>
        </w:rPr>
        <w:t> </w:t>
      </w:r>
      <w:r>
        <w:rPr>
          <w:w w:val="105"/>
          <w:sz w:val="16"/>
        </w:rPr>
        <w:t>desarrollen actividades de juego en donde se</w:t>
      </w:r>
      <w:r>
        <w:rPr>
          <w:spacing w:val="40"/>
          <w:w w:val="105"/>
          <w:sz w:val="16"/>
        </w:rPr>
        <w:t> </w:t>
      </w:r>
      <w:r>
        <w:rPr>
          <w:w w:val="105"/>
          <w:sz w:val="16"/>
        </w:rPr>
        <w:t>fortalezcan</w:t>
      </w:r>
      <w:r>
        <w:rPr>
          <w:w w:val="105"/>
          <w:sz w:val="16"/>
        </w:rPr>
        <w:t> los</w:t>
      </w:r>
      <w:r>
        <w:rPr>
          <w:w w:val="105"/>
          <w:sz w:val="16"/>
        </w:rPr>
        <w:t> patrones</w:t>
      </w:r>
      <w:r>
        <w:rPr>
          <w:w w:val="105"/>
          <w:sz w:val="16"/>
        </w:rPr>
        <w:t> básicos</w:t>
      </w:r>
      <w:r>
        <w:rPr>
          <w:w w:val="105"/>
          <w:sz w:val="16"/>
        </w:rPr>
        <w:t> tales</w:t>
      </w:r>
      <w:r>
        <w:rPr>
          <w:w w:val="105"/>
          <w:sz w:val="16"/>
        </w:rPr>
        <w:t> como</w:t>
      </w:r>
      <w:r>
        <w:rPr>
          <w:spacing w:val="40"/>
          <w:w w:val="105"/>
          <w:sz w:val="16"/>
        </w:rPr>
        <w:t> </w:t>
      </w:r>
      <w:r>
        <w:rPr>
          <w:w w:val="105"/>
          <w:sz w:val="16"/>
        </w:rPr>
        <w:t>equilibrio,</w:t>
      </w:r>
      <w:r>
        <w:rPr>
          <w:w w:val="105"/>
          <w:sz w:val="16"/>
        </w:rPr>
        <w:t> gateo,</w:t>
      </w:r>
      <w:r>
        <w:rPr>
          <w:w w:val="105"/>
          <w:sz w:val="16"/>
        </w:rPr>
        <w:t> arrastre,</w:t>
      </w:r>
      <w:r>
        <w:rPr>
          <w:w w:val="105"/>
          <w:sz w:val="16"/>
        </w:rPr>
        <w:t> marcha,</w:t>
      </w:r>
      <w:r>
        <w:rPr>
          <w:w w:val="105"/>
          <w:sz w:val="16"/>
        </w:rPr>
        <w:t> carrera,</w:t>
      </w:r>
      <w:r>
        <w:rPr>
          <w:spacing w:val="40"/>
          <w:w w:val="105"/>
          <w:sz w:val="16"/>
        </w:rPr>
        <w:t> </w:t>
      </w:r>
      <w:r>
        <w:rPr>
          <w:w w:val="105"/>
          <w:sz w:val="16"/>
        </w:rPr>
        <w:t>tono</w:t>
      </w:r>
      <w:r>
        <w:rPr>
          <w:w w:val="105"/>
          <w:sz w:val="16"/>
        </w:rPr>
        <w:t> muscular</w:t>
      </w:r>
      <w:r>
        <w:rPr>
          <w:w w:val="105"/>
          <w:sz w:val="16"/>
        </w:rPr>
        <w:t> y</w:t>
      </w:r>
      <w:r>
        <w:rPr>
          <w:w w:val="105"/>
          <w:sz w:val="16"/>
        </w:rPr>
        <w:t> ajuste</w:t>
      </w:r>
      <w:r>
        <w:rPr>
          <w:w w:val="105"/>
          <w:sz w:val="16"/>
        </w:rPr>
        <w:t> postural).</w:t>
      </w:r>
      <w:r>
        <w:rPr>
          <w:w w:val="105"/>
          <w:sz w:val="16"/>
        </w:rPr>
        <w:t> Podrá</w:t>
      </w:r>
      <w:r>
        <w:rPr>
          <w:spacing w:val="40"/>
          <w:w w:val="105"/>
          <w:sz w:val="16"/>
        </w:rPr>
        <w:t> </w:t>
      </w:r>
      <w:r>
        <w:rPr>
          <w:w w:val="105"/>
          <w:sz w:val="16"/>
        </w:rPr>
        <w:t>contener</w:t>
      </w:r>
      <w:r>
        <w:rPr>
          <w:w w:val="105"/>
          <w:sz w:val="16"/>
        </w:rPr>
        <w:t> elementos</w:t>
      </w:r>
      <w:r>
        <w:rPr>
          <w:w w:val="105"/>
          <w:sz w:val="16"/>
        </w:rPr>
        <w:t> naturales</w:t>
      </w:r>
      <w:r>
        <w:rPr>
          <w:w w:val="105"/>
          <w:sz w:val="16"/>
        </w:rPr>
        <w:t> tales</w:t>
      </w:r>
      <w:r>
        <w:rPr>
          <w:w w:val="105"/>
          <w:sz w:val="16"/>
        </w:rPr>
        <w:t> como</w:t>
      </w:r>
      <w:r>
        <w:rPr>
          <w:spacing w:val="40"/>
          <w:w w:val="105"/>
          <w:sz w:val="16"/>
        </w:rPr>
        <w:t> </w:t>
      </w:r>
      <w:r>
        <w:rPr>
          <w:w w:val="105"/>
          <w:sz w:val="16"/>
        </w:rPr>
        <w:t>árboles</w:t>
      </w:r>
      <w:r>
        <w:rPr>
          <w:w w:val="105"/>
          <w:sz w:val="16"/>
        </w:rPr>
        <w:t> o</w:t>
      </w:r>
      <w:r>
        <w:rPr>
          <w:w w:val="105"/>
          <w:sz w:val="16"/>
        </w:rPr>
        <w:t> arbustos</w:t>
      </w:r>
      <w:r>
        <w:rPr>
          <w:w w:val="105"/>
          <w:sz w:val="16"/>
        </w:rPr>
        <w:t> no</w:t>
      </w:r>
      <w:r>
        <w:rPr>
          <w:w w:val="105"/>
          <w:sz w:val="16"/>
        </w:rPr>
        <w:t> urticantes.</w:t>
      </w:r>
      <w:r>
        <w:rPr>
          <w:w w:val="105"/>
          <w:sz w:val="16"/>
        </w:rPr>
        <w:t> Podrá</w:t>
      </w:r>
      <w:r>
        <w:rPr>
          <w:spacing w:val="40"/>
          <w:w w:val="105"/>
          <w:sz w:val="16"/>
        </w:rPr>
        <w:t> </w:t>
      </w:r>
      <w:r>
        <w:rPr>
          <w:w w:val="105"/>
          <w:sz w:val="16"/>
        </w:rPr>
        <w:t>contar</w:t>
      </w:r>
      <w:r>
        <w:rPr>
          <w:spacing w:val="74"/>
          <w:w w:val="105"/>
          <w:sz w:val="16"/>
        </w:rPr>
        <w:t> </w:t>
      </w:r>
      <w:r>
        <w:rPr>
          <w:w w:val="105"/>
          <w:sz w:val="16"/>
        </w:rPr>
        <w:t>con</w:t>
      </w:r>
      <w:r>
        <w:rPr>
          <w:spacing w:val="74"/>
          <w:w w:val="105"/>
          <w:sz w:val="16"/>
        </w:rPr>
        <w:t> </w:t>
      </w:r>
      <w:r>
        <w:rPr>
          <w:w w:val="105"/>
          <w:sz w:val="16"/>
        </w:rPr>
        <w:t>cerramientos</w:t>
      </w:r>
      <w:r>
        <w:rPr>
          <w:spacing w:val="75"/>
          <w:w w:val="105"/>
          <w:sz w:val="16"/>
        </w:rPr>
        <w:t> </w:t>
      </w:r>
      <w:r>
        <w:rPr>
          <w:w w:val="105"/>
          <w:sz w:val="16"/>
        </w:rPr>
        <w:t>que</w:t>
      </w:r>
      <w:r>
        <w:rPr>
          <w:spacing w:val="75"/>
          <w:w w:val="105"/>
          <w:sz w:val="16"/>
        </w:rPr>
        <w:t> </w:t>
      </w:r>
      <w:r>
        <w:rPr>
          <w:w w:val="105"/>
          <w:sz w:val="16"/>
        </w:rPr>
        <w:t>tengan</w:t>
      </w:r>
      <w:r>
        <w:rPr>
          <w:spacing w:val="75"/>
          <w:w w:val="105"/>
          <w:sz w:val="16"/>
        </w:rPr>
        <w:t> </w:t>
      </w:r>
      <w:r>
        <w:rPr>
          <w:spacing w:val="-5"/>
          <w:w w:val="105"/>
          <w:sz w:val="16"/>
        </w:rPr>
        <w:t>las</w:t>
      </w:r>
    </w:p>
    <w:p>
      <w:pPr>
        <w:spacing w:line="115" w:lineRule="exact" w:before="7"/>
        <w:ind w:left="182" w:right="0" w:firstLine="0"/>
        <w:jc w:val="both"/>
        <w:rPr>
          <w:sz w:val="16"/>
        </w:rPr>
      </w:pPr>
      <w:r>
        <w:rPr>
          <w:w w:val="105"/>
          <w:sz w:val="16"/>
        </w:rPr>
        <w:t>mismas</w:t>
      </w:r>
      <w:r>
        <w:rPr>
          <w:spacing w:val="5"/>
          <w:w w:val="105"/>
          <w:sz w:val="16"/>
        </w:rPr>
        <w:t> </w:t>
      </w:r>
      <w:r>
        <w:rPr>
          <w:w w:val="105"/>
          <w:sz w:val="16"/>
        </w:rPr>
        <w:t>características</w:t>
      </w:r>
      <w:r>
        <w:rPr>
          <w:spacing w:val="4"/>
          <w:w w:val="105"/>
          <w:sz w:val="16"/>
        </w:rPr>
        <w:t> </w:t>
      </w:r>
      <w:r>
        <w:rPr>
          <w:w w:val="105"/>
          <w:sz w:val="16"/>
        </w:rPr>
        <w:t>de</w:t>
      </w:r>
      <w:r>
        <w:rPr>
          <w:spacing w:val="4"/>
          <w:w w:val="105"/>
          <w:sz w:val="16"/>
        </w:rPr>
        <w:t> </w:t>
      </w:r>
      <w:r>
        <w:rPr>
          <w:w w:val="105"/>
          <w:sz w:val="16"/>
        </w:rPr>
        <w:t>los</w:t>
      </w:r>
      <w:r>
        <w:rPr>
          <w:spacing w:val="4"/>
          <w:w w:val="105"/>
          <w:sz w:val="16"/>
        </w:rPr>
        <w:t> </w:t>
      </w:r>
      <w:r>
        <w:rPr>
          <w:spacing w:val="-2"/>
          <w:w w:val="105"/>
          <w:sz w:val="16"/>
        </w:rPr>
        <w:t>anteriores.</w:t>
      </w:r>
    </w:p>
    <w:p>
      <w:pPr>
        <w:spacing w:line="254" w:lineRule="auto" w:before="115"/>
        <w:ind w:left="98" w:right="245" w:firstLine="0"/>
        <w:jc w:val="left"/>
        <w:rPr>
          <w:sz w:val="16"/>
        </w:rPr>
      </w:pPr>
      <w:r>
        <w:rPr/>
        <w:br w:type="column"/>
      </w:r>
      <w:r>
        <w:rPr>
          <w:w w:val="105"/>
          <w:sz w:val="16"/>
        </w:rPr>
        <w:t>El sumidero o recolector de aguas tendrá acceso para mantenimiento desde la zona de transición, a fin de</w:t>
      </w:r>
      <w:r>
        <w:rPr>
          <w:spacing w:val="40"/>
          <w:w w:val="105"/>
          <w:sz w:val="16"/>
        </w:rPr>
        <w:t> </w:t>
      </w:r>
      <w:r>
        <w:rPr>
          <w:w w:val="105"/>
          <w:sz w:val="16"/>
        </w:rPr>
        <w:t>evitar accidentes dentro de la zona de actividad.</w:t>
      </w:r>
    </w:p>
    <w:p>
      <w:pPr>
        <w:spacing w:line="254" w:lineRule="auto" w:before="103"/>
        <w:ind w:left="98" w:right="245" w:firstLine="0"/>
        <w:jc w:val="left"/>
        <w:rPr>
          <w:sz w:val="16"/>
        </w:rPr>
      </w:pPr>
      <w:r>
        <w:rPr>
          <w:w w:val="105"/>
          <w:sz w:val="16"/>
        </w:rPr>
        <w:t>En la zona de control se podrá disponer de sillas para los acompañantes y canecas. Eventualmente se podrá</w:t>
      </w:r>
      <w:r>
        <w:rPr>
          <w:spacing w:val="40"/>
          <w:w w:val="105"/>
          <w:sz w:val="16"/>
        </w:rPr>
        <w:t> </w:t>
      </w:r>
      <w:r>
        <w:rPr>
          <w:w w:val="105"/>
          <w:sz w:val="16"/>
        </w:rPr>
        <w:t>contar con luminarias.</w:t>
      </w:r>
    </w:p>
    <w:p>
      <w:pPr>
        <w:spacing w:line="254" w:lineRule="auto" w:before="12"/>
        <w:ind w:left="98" w:right="0" w:firstLine="0"/>
        <w:jc w:val="left"/>
        <w:rPr>
          <w:sz w:val="16"/>
        </w:rPr>
      </w:pPr>
      <w:r>
        <w:rPr>
          <w:sz w:val="16"/>
        </w:rPr>
        <w:t>El</w:t>
      </w:r>
      <w:r>
        <w:rPr>
          <w:spacing w:val="28"/>
          <w:sz w:val="16"/>
        </w:rPr>
        <w:t> </w:t>
      </w:r>
      <w:r>
        <w:rPr>
          <w:sz w:val="16"/>
        </w:rPr>
        <w:t>mobiliario</w:t>
      </w:r>
      <w:r>
        <w:rPr>
          <w:spacing w:val="29"/>
          <w:sz w:val="16"/>
        </w:rPr>
        <w:t> </w:t>
      </w:r>
      <w:r>
        <w:rPr>
          <w:sz w:val="16"/>
        </w:rPr>
        <w:t>podrá</w:t>
      </w:r>
      <w:r>
        <w:rPr>
          <w:spacing w:val="29"/>
          <w:sz w:val="16"/>
        </w:rPr>
        <w:t> </w:t>
      </w:r>
      <w:r>
        <w:rPr>
          <w:sz w:val="16"/>
        </w:rPr>
        <w:t>ser</w:t>
      </w:r>
      <w:r>
        <w:rPr>
          <w:spacing w:val="29"/>
          <w:sz w:val="16"/>
        </w:rPr>
        <w:t> </w:t>
      </w:r>
      <w:r>
        <w:rPr>
          <w:sz w:val="16"/>
        </w:rPr>
        <w:t>fijo</w:t>
      </w:r>
      <w:r>
        <w:rPr>
          <w:spacing w:val="29"/>
          <w:sz w:val="16"/>
        </w:rPr>
        <w:t> </w:t>
      </w:r>
      <w:r>
        <w:rPr>
          <w:sz w:val="16"/>
        </w:rPr>
        <w:t>o</w:t>
      </w:r>
      <w:r>
        <w:rPr>
          <w:spacing w:val="29"/>
          <w:sz w:val="16"/>
        </w:rPr>
        <w:t> </w:t>
      </w:r>
      <w:r>
        <w:rPr>
          <w:sz w:val="16"/>
        </w:rPr>
        <w:t>desmontable.</w:t>
      </w:r>
      <w:r>
        <w:rPr>
          <w:spacing w:val="29"/>
          <w:sz w:val="16"/>
        </w:rPr>
        <w:t> </w:t>
      </w:r>
      <w:r>
        <w:rPr>
          <w:sz w:val="16"/>
        </w:rPr>
        <w:t>Deberá</w:t>
      </w:r>
      <w:r>
        <w:rPr>
          <w:spacing w:val="30"/>
          <w:sz w:val="16"/>
        </w:rPr>
        <w:t> </w:t>
      </w:r>
      <w:r>
        <w:rPr>
          <w:sz w:val="16"/>
        </w:rPr>
        <w:t>ser</w:t>
      </w:r>
      <w:r>
        <w:rPr>
          <w:spacing w:val="29"/>
          <w:sz w:val="16"/>
        </w:rPr>
        <w:t> </w:t>
      </w:r>
      <w:r>
        <w:rPr>
          <w:sz w:val="16"/>
        </w:rPr>
        <w:t>elaborado</w:t>
      </w:r>
      <w:r>
        <w:rPr>
          <w:spacing w:val="29"/>
          <w:sz w:val="16"/>
        </w:rPr>
        <w:t> </w:t>
      </w:r>
      <w:r>
        <w:rPr>
          <w:sz w:val="16"/>
        </w:rPr>
        <w:t>en</w:t>
      </w:r>
      <w:r>
        <w:rPr>
          <w:spacing w:val="28"/>
          <w:sz w:val="16"/>
        </w:rPr>
        <w:t> </w:t>
      </w:r>
      <w:r>
        <w:rPr>
          <w:sz w:val="16"/>
        </w:rPr>
        <w:t>materiales</w:t>
      </w:r>
      <w:r>
        <w:rPr>
          <w:spacing w:val="28"/>
          <w:sz w:val="16"/>
        </w:rPr>
        <w:t> </w:t>
      </w:r>
      <w:r>
        <w:rPr>
          <w:sz w:val="16"/>
        </w:rPr>
        <w:t>que</w:t>
      </w:r>
      <w:r>
        <w:rPr>
          <w:spacing w:val="30"/>
          <w:sz w:val="16"/>
        </w:rPr>
        <w:t> </w:t>
      </w:r>
      <w:r>
        <w:rPr>
          <w:sz w:val="16"/>
        </w:rPr>
        <w:t>no</w:t>
      </w:r>
      <w:r>
        <w:rPr>
          <w:spacing w:val="29"/>
          <w:sz w:val="16"/>
        </w:rPr>
        <w:t> </w:t>
      </w:r>
      <w:r>
        <w:rPr>
          <w:sz w:val="16"/>
        </w:rPr>
        <w:t>se</w:t>
      </w:r>
      <w:r>
        <w:rPr>
          <w:spacing w:val="28"/>
          <w:sz w:val="16"/>
        </w:rPr>
        <w:t> </w:t>
      </w:r>
      <w:r>
        <w:rPr>
          <w:sz w:val="16"/>
        </w:rPr>
        <w:t>astillen,</w:t>
      </w:r>
      <w:r>
        <w:rPr>
          <w:spacing w:val="29"/>
          <w:sz w:val="16"/>
        </w:rPr>
        <w:t> </w:t>
      </w:r>
      <w:r>
        <w:rPr>
          <w:sz w:val="16"/>
        </w:rPr>
        <w:t>fracturen</w:t>
      </w:r>
      <w:r>
        <w:rPr>
          <w:spacing w:val="28"/>
          <w:sz w:val="16"/>
        </w:rPr>
        <w:t> </w:t>
      </w:r>
      <w:r>
        <w:rPr>
          <w:sz w:val="16"/>
        </w:rPr>
        <w:t>y</w:t>
      </w:r>
      <w:r>
        <w:rPr>
          <w:spacing w:val="40"/>
          <w:sz w:val="16"/>
        </w:rPr>
        <w:t> </w:t>
      </w:r>
      <w:r>
        <w:rPr>
          <w:sz w:val="16"/>
        </w:rPr>
        <w:t>que</w:t>
      </w:r>
      <w:r>
        <w:rPr>
          <w:spacing w:val="37"/>
          <w:sz w:val="16"/>
        </w:rPr>
        <w:t> </w:t>
      </w:r>
      <w:r>
        <w:rPr>
          <w:sz w:val="16"/>
        </w:rPr>
        <w:t>al</w:t>
      </w:r>
      <w:r>
        <w:rPr>
          <w:spacing w:val="37"/>
          <w:sz w:val="16"/>
        </w:rPr>
        <w:t> </w:t>
      </w:r>
      <w:r>
        <w:rPr>
          <w:sz w:val="16"/>
        </w:rPr>
        <w:t>romperse</w:t>
      </w:r>
      <w:r>
        <w:rPr>
          <w:spacing w:val="40"/>
          <w:sz w:val="16"/>
        </w:rPr>
        <w:t> </w:t>
      </w:r>
      <w:r>
        <w:rPr>
          <w:sz w:val="16"/>
        </w:rPr>
        <w:t>no</w:t>
      </w:r>
      <w:r>
        <w:rPr>
          <w:spacing w:val="38"/>
          <w:sz w:val="16"/>
        </w:rPr>
        <w:t> </w:t>
      </w:r>
      <w:r>
        <w:rPr>
          <w:sz w:val="16"/>
        </w:rPr>
        <w:t>generen</w:t>
      </w:r>
      <w:r>
        <w:rPr>
          <w:spacing w:val="37"/>
          <w:sz w:val="16"/>
        </w:rPr>
        <w:t> </w:t>
      </w:r>
      <w:r>
        <w:rPr>
          <w:sz w:val="16"/>
        </w:rPr>
        <w:t>bordes</w:t>
      </w:r>
      <w:r>
        <w:rPr>
          <w:spacing w:val="37"/>
          <w:sz w:val="16"/>
        </w:rPr>
        <w:t> </w:t>
      </w:r>
      <w:r>
        <w:rPr>
          <w:sz w:val="16"/>
        </w:rPr>
        <w:t>cortantes,</w:t>
      </w:r>
      <w:r>
        <w:rPr>
          <w:spacing w:val="37"/>
          <w:sz w:val="16"/>
        </w:rPr>
        <w:t> </w:t>
      </w:r>
      <w:r>
        <w:rPr>
          <w:sz w:val="16"/>
        </w:rPr>
        <w:t>que</w:t>
      </w:r>
      <w:r>
        <w:rPr>
          <w:spacing w:val="40"/>
          <w:sz w:val="16"/>
        </w:rPr>
        <w:t> </w:t>
      </w:r>
      <w:r>
        <w:rPr>
          <w:sz w:val="16"/>
        </w:rPr>
        <w:t>sean</w:t>
      </w:r>
      <w:r>
        <w:rPr>
          <w:spacing w:val="37"/>
          <w:sz w:val="16"/>
        </w:rPr>
        <w:t> </w:t>
      </w:r>
      <w:r>
        <w:rPr>
          <w:sz w:val="16"/>
        </w:rPr>
        <w:t>fáciles</w:t>
      </w:r>
      <w:r>
        <w:rPr>
          <w:spacing w:val="37"/>
          <w:sz w:val="16"/>
        </w:rPr>
        <w:t> </w:t>
      </w:r>
      <w:r>
        <w:rPr>
          <w:sz w:val="16"/>
        </w:rPr>
        <w:t>de</w:t>
      </w:r>
      <w:r>
        <w:rPr>
          <w:spacing w:val="40"/>
          <w:sz w:val="16"/>
        </w:rPr>
        <w:t> </w:t>
      </w:r>
      <w:r>
        <w:rPr>
          <w:sz w:val="16"/>
        </w:rPr>
        <w:t>instalar</w:t>
      </w:r>
      <w:r>
        <w:rPr>
          <w:spacing w:val="38"/>
          <w:sz w:val="16"/>
        </w:rPr>
        <w:t> </w:t>
      </w:r>
      <w:r>
        <w:rPr>
          <w:sz w:val="16"/>
        </w:rPr>
        <w:t>y</w:t>
      </w:r>
      <w:r>
        <w:rPr>
          <w:spacing w:val="37"/>
          <w:sz w:val="16"/>
        </w:rPr>
        <w:t> </w:t>
      </w:r>
      <w:r>
        <w:rPr>
          <w:sz w:val="16"/>
        </w:rPr>
        <w:t>de</w:t>
      </w:r>
      <w:r>
        <w:rPr>
          <w:spacing w:val="37"/>
          <w:sz w:val="16"/>
        </w:rPr>
        <w:t> </w:t>
      </w:r>
      <w:r>
        <w:rPr>
          <w:sz w:val="16"/>
        </w:rPr>
        <w:t>arreglar</w:t>
      </w:r>
      <w:r>
        <w:rPr>
          <w:spacing w:val="38"/>
          <w:sz w:val="16"/>
        </w:rPr>
        <w:t> </w:t>
      </w:r>
      <w:r>
        <w:rPr>
          <w:sz w:val="16"/>
        </w:rPr>
        <w:t>en</w:t>
      </w:r>
      <w:r>
        <w:rPr>
          <w:spacing w:val="37"/>
          <w:sz w:val="16"/>
        </w:rPr>
        <w:t> </w:t>
      </w:r>
      <w:r>
        <w:rPr>
          <w:sz w:val="16"/>
        </w:rPr>
        <w:t>caso</w:t>
      </w:r>
      <w:r>
        <w:rPr>
          <w:spacing w:val="38"/>
          <w:sz w:val="16"/>
        </w:rPr>
        <w:t> </w:t>
      </w:r>
      <w:r>
        <w:rPr>
          <w:sz w:val="16"/>
        </w:rPr>
        <w:t>de</w:t>
      </w:r>
      <w:r>
        <w:rPr>
          <w:spacing w:val="40"/>
          <w:sz w:val="16"/>
        </w:rPr>
        <w:t> </w:t>
      </w:r>
      <w:r>
        <w:rPr>
          <w:sz w:val="16"/>
        </w:rPr>
        <w:t>mantenimiento,</w:t>
      </w:r>
      <w:r>
        <w:rPr>
          <w:spacing w:val="40"/>
          <w:sz w:val="16"/>
        </w:rPr>
        <w:t> </w:t>
      </w:r>
      <w:r>
        <w:rPr>
          <w:sz w:val="16"/>
        </w:rPr>
        <w:t>lavables,</w:t>
      </w:r>
      <w:r>
        <w:rPr>
          <w:spacing w:val="40"/>
          <w:sz w:val="16"/>
        </w:rPr>
        <w:t> </w:t>
      </w:r>
      <w:r>
        <w:rPr>
          <w:sz w:val="16"/>
        </w:rPr>
        <w:t>resistentes</w:t>
      </w:r>
      <w:r>
        <w:rPr>
          <w:spacing w:val="40"/>
          <w:sz w:val="16"/>
        </w:rPr>
        <w:t> </w:t>
      </w:r>
      <w:r>
        <w:rPr>
          <w:sz w:val="16"/>
        </w:rPr>
        <w:t>a</w:t>
      </w:r>
      <w:r>
        <w:rPr>
          <w:spacing w:val="40"/>
          <w:sz w:val="16"/>
        </w:rPr>
        <w:t> </w:t>
      </w:r>
      <w:r>
        <w:rPr>
          <w:sz w:val="16"/>
        </w:rPr>
        <w:t>la</w:t>
      </w:r>
      <w:r>
        <w:rPr>
          <w:spacing w:val="40"/>
          <w:sz w:val="16"/>
        </w:rPr>
        <w:t> </w:t>
      </w:r>
      <w:r>
        <w:rPr>
          <w:sz w:val="16"/>
        </w:rPr>
        <w:t>intemperie,</w:t>
      </w:r>
      <w:r>
        <w:rPr>
          <w:spacing w:val="40"/>
          <w:sz w:val="16"/>
        </w:rPr>
        <w:t> </w:t>
      </w:r>
      <w:r>
        <w:rPr>
          <w:sz w:val="16"/>
        </w:rPr>
        <w:t>no</w:t>
      </w:r>
      <w:r>
        <w:rPr>
          <w:spacing w:val="40"/>
          <w:sz w:val="16"/>
        </w:rPr>
        <w:t> </w:t>
      </w:r>
      <w:r>
        <w:rPr>
          <w:sz w:val="16"/>
        </w:rPr>
        <w:t>tóxicos,</w:t>
      </w:r>
      <w:r>
        <w:rPr>
          <w:spacing w:val="40"/>
          <w:sz w:val="16"/>
        </w:rPr>
        <w:t> </w:t>
      </w:r>
      <w:r>
        <w:rPr>
          <w:sz w:val="16"/>
        </w:rPr>
        <w:t>antialérgicos,</w:t>
      </w:r>
      <w:r>
        <w:rPr>
          <w:spacing w:val="40"/>
          <w:sz w:val="16"/>
        </w:rPr>
        <w:t> </w:t>
      </w:r>
      <w:r>
        <w:rPr>
          <w:sz w:val="16"/>
        </w:rPr>
        <w:t>durables.</w:t>
      </w:r>
    </w:p>
    <w:p>
      <w:pPr>
        <w:spacing w:line="254" w:lineRule="auto" w:before="13"/>
        <w:ind w:left="98" w:right="245" w:firstLine="0"/>
        <w:jc w:val="left"/>
        <w:rPr>
          <w:sz w:val="16"/>
        </w:rPr>
      </w:pPr>
      <w:r>
        <w:rPr>
          <w:w w:val="105"/>
          <w:sz w:val="16"/>
        </w:rPr>
        <w:t>Se sugiere que un circuito cómo mínimo cuente con los siguientes elementos: Túnel para gateo, escaleras o</w:t>
      </w:r>
      <w:r>
        <w:rPr>
          <w:spacing w:val="40"/>
          <w:w w:val="105"/>
          <w:sz w:val="16"/>
        </w:rPr>
        <w:t> </w:t>
      </w:r>
      <w:r>
        <w:rPr>
          <w:w w:val="105"/>
          <w:sz w:val="16"/>
        </w:rPr>
        <w:t>gradas, construcciones en sogas que lleven a los niños a desarrollar las actividades de reptar, gateo, rodar,</w:t>
      </w:r>
      <w:r>
        <w:rPr>
          <w:spacing w:val="80"/>
          <w:w w:val="105"/>
          <w:sz w:val="16"/>
        </w:rPr>
        <w:t> </w:t>
      </w:r>
      <w:r>
        <w:rPr>
          <w:spacing w:val="-4"/>
          <w:w w:val="105"/>
          <w:sz w:val="16"/>
        </w:rPr>
        <w:t>etc.</w:t>
      </w:r>
    </w:p>
    <w:p>
      <w:pPr>
        <w:spacing w:line="254" w:lineRule="auto" w:before="12"/>
        <w:ind w:left="98" w:right="1" w:firstLine="0"/>
        <w:jc w:val="both"/>
        <w:rPr>
          <w:sz w:val="16"/>
        </w:rPr>
      </w:pPr>
      <w:r>
        <w:rPr>
          <w:w w:val="105"/>
          <w:sz w:val="16"/>
        </w:rPr>
        <w:t>Al</w:t>
      </w:r>
      <w:r>
        <w:rPr>
          <w:w w:val="105"/>
          <w:sz w:val="16"/>
        </w:rPr>
        <w:t> interior</w:t>
      </w:r>
      <w:r>
        <w:rPr>
          <w:w w:val="105"/>
          <w:sz w:val="16"/>
        </w:rPr>
        <w:t> de</w:t>
      </w:r>
      <w:r>
        <w:rPr>
          <w:w w:val="105"/>
          <w:sz w:val="16"/>
        </w:rPr>
        <w:t> la</w:t>
      </w:r>
      <w:r>
        <w:rPr>
          <w:w w:val="105"/>
          <w:sz w:val="16"/>
        </w:rPr>
        <w:t> zona</w:t>
      </w:r>
      <w:r>
        <w:rPr>
          <w:w w:val="105"/>
          <w:sz w:val="16"/>
        </w:rPr>
        <w:t> de</w:t>
      </w:r>
      <w:r>
        <w:rPr>
          <w:w w:val="105"/>
          <w:sz w:val="16"/>
        </w:rPr>
        <w:t> actividad</w:t>
      </w:r>
      <w:r>
        <w:rPr>
          <w:w w:val="105"/>
          <w:sz w:val="16"/>
        </w:rPr>
        <w:t> no</w:t>
      </w:r>
      <w:r>
        <w:rPr>
          <w:w w:val="105"/>
          <w:sz w:val="16"/>
        </w:rPr>
        <w:t> se</w:t>
      </w:r>
      <w:r>
        <w:rPr>
          <w:w w:val="105"/>
          <w:sz w:val="16"/>
        </w:rPr>
        <w:t> dispondrá</w:t>
      </w:r>
      <w:r>
        <w:rPr>
          <w:w w:val="105"/>
          <w:sz w:val="16"/>
        </w:rPr>
        <w:t> de</w:t>
      </w:r>
      <w:r>
        <w:rPr>
          <w:w w:val="105"/>
          <w:sz w:val="16"/>
        </w:rPr>
        <w:t> vegetación.</w:t>
      </w:r>
      <w:r>
        <w:rPr>
          <w:w w:val="105"/>
          <w:sz w:val="16"/>
        </w:rPr>
        <w:t> Estos</w:t>
      </w:r>
      <w:r>
        <w:rPr>
          <w:w w:val="105"/>
          <w:sz w:val="16"/>
        </w:rPr>
        <w:t> elementos</w:t>
      </w:r>
      <w:r>
        <w:rPr>
          <w:w w:val="105"/>
          <w:sz w:val="16"/>
        </w:rPr>
        <w:t> naturales</w:t>
      </w:r>
      <w:r>
        <w:rPr>
          <w:w w:val="105"/>
          <w:sz w:val="16"/>
        </w:rPr>
        <w:t> podrán</w:t>
      </w:r>
      <w:r>
        <w:rPr>
          <w:w w:val="105"/>
          <w:sz w:val="16"/>
        </w:rPr>
        <w:t> ser</w:t>
      </w:r>
      <w:r>
        <w:rPr>
          <w:spacing w:val="40"/>
          <w:w w:val="105"/>
          <w:sz w:val="16"/>
        </w:rPr>
        <w:t> </w:t>
      </w:r>
      <w:r>
        <w:rPr>
          <w:w w:val="105"/>
          <w:sz w:val="16"/>
        </w:rPr>
        <w:t>sembrados después de la zona de transición y deberá tener las mismas recomendaciones. En lo posible que no</w:t>
      </w:r>
      <w:r>
        <w:rPr>
          <w:spacing w:val="40"/>
          <w:w w:val="105"/>
          <w:sz w:val="16"/>
        </w:rPr>
        <w:t> </w:t>
      </w:r>
      <w:r>
        <w:rPr>
          <w:w w:val="105"/>
          <w:sz w:val="16"/>
        </w:rPr>
        <w:t>sean especies frutales, para evitar</w:t>
      </w:r>
      <w:r>
        <w:rPr>
          <w:spacing w:val="-2"/>
          <w:w w:val="105"/>
          <w:sz w:val="16"/>
        </w:rPr>
        <w:t> </w:t>
      </w:r>
      <w:r>
        <w:rPr>
          <w:w w:val="105"/>
          <w:sz w:val="16"/>
        </w:rPr>
        <w:t>deterioros en la superficie del suelo. La vegetación nueva que se quiera incluir</w:t>
      </w:r>
      <w:r>
        <w:rPr>
          <w:spacing w:val="40"/>
          <w:w w:val="105"/>
          <w:sz w:val="16"/>
        </w:rPr>
        <w:t> </w:t>
      </w:r>
      <w:r>
        <w:rPr>
          <w:w w:val="105"/>
          <w:sz w:val="16"/>
        </w:rPr>
        <w:t>en</w:t>
      </w:r>
      <w:r>
        <w:rPr>
          <w:w w:val="105"/>
          <w:sz w:val="16"/>
        </w:rPr>
        <w:t> el</w:t>
      </w:r>
      <w:r>
        <w:rPr>
          <w:w w:val="105"/>
          <w:sz w:val="16"/>
        </w:rPr>
        <w:t> proyecto,</w:t>
      </w:r>
      <w:r>
        <w:rPr>
          <w:w w:val="105"/>
          <w:sz w:val="16"/>
        </w:rPr>
        <w:t> deberá</w:t>
      </w:r>
      <w:r>
        <w:rPr>
          <w:w w:val="105"/>
          <w:sz w:val="16"/>
        </w:rPr>
        <w:t> contar</w:t>
      </w:r>
      <w:r>
        <w:rPr>
          <w:w w:val="105"/>
          <w:sz w:val="16"/>
        </w:rPr>
        <w:t> con</w:t>
      </w:r>
      <w:r>
        <w:rPr>
          <w:w w:val="105"/>
          <w:sz w:val="16"/>
        </w:rPr>
        <w:t> la</w:t>
      </w:r>
      <w:r>
        <w:rPr>
          <w:w w:val="105"/>
          <w:sz w:val="16"/>
        </w:rPr>
        <w:t> previa</w:t>
      </w:r>
      <w:r>
        <w:rPr>
          <w:w w:val="105"/>
          <w:sz w:val="16"/>
        </w:rPr>
        <w:t> aprobación</w:t>
      </w:r>
      <w:r>
        <w:rPr>
          <w:w w:val="105"/>
          <w:sz w:val="16"/>
        </w:rPr>
        <w:t> de</w:t>
      </w:r>
      <w:r>
        <w:rPr>
          <w:w w:val="105"/>
          <w:sz w:val="16"/>
        </w:rPr>
        <w:t> la</w:t>
      </w:r>
      <w:r>
        <w:rPr>
          <w:w w:val="105"/>
          <w:sz w:val="16"/>
        </w:rPr>
        <w:t> Corporación</w:t>
      </w:r>
      <w:r>
        <w:rPr>
          <w:w w:val="105"/>
          <w:sz w:val="16"/>
        </w:rPr>
        <w:t> Autónoma</w:t>
      </w:r>
      <w:r>
        <w:rPr>
          <w:w w:val="105"/>
          <w:sz w:val="16"/>
        </w:rPr>
        <w:t> Regional</w:t>
      </w:r>
      <w:r>
        <w:rPr>
          <w:w w:val="105"/>
          <w:sz w:val="16"/>
        </w:rPr>
        <w:t> o</w:t>
      </w:r>
      <w:r>
        <w:rPr>
          <w:w w:val="105"/>
          <w:sz w:val="16"/>
        </w:rPr>
        <w:t> entidad</w:t>
      </w:r>
      <w:r>
        <w:rPr>
          <w:spacing w:val="40"/>
          <w:w w:val="105"/>
          <w:sz w:val="16"/>
        </w:rPr>
        <w:t> </w:t>
      </w:r>
      <w:r>
        <w:rPr>
          <w:w w:val="105"/>
          <w:sz w:val="16"/>
        </w:rPr>
        <w:t>ambiental competente.</w:t>
      </w:r>
    </w:p>
    <w:p>
      <w:pPr>
        <w:spacing w:line="254" w:lineRule="auto" w:before="14"/>
        <w:ind w:left="98" w:right="0" w:firstLine="0"/>
        <w:jc w:val="both"/>
        <w:rPr>
          <w:sz w:val="16"/>
        </w:rPr>
      </w:pPr>
      <w:r>
        <w:rPr>
          <w:w w:val="105"/>
          <w:sz w:val="16"/>
        </w:rPr>
        <w:t>El</w:t>
      </w:r>
      <w:r>
        <w:rPr>
          <w:w w:val="105"/>
          <w:sz w:val="16"/>
        </w:rPr>
        <w:t> piso</w:t>
      </w:r>
      <w:r>
        <w:rPr>
          <w:w w:val="105"/>
          <w:sz w:val="16"/>
        </w:rPr>
        <w:t> de</w:t>
      </w:r>
      <w:r>
        <w:rPr>
          <w:w w:val="105"/>
          <w:sz w:val="16"/>
        </w:rPr>
        <w:t> las</w:t>
      </w:r>
      <w:r>
        <w:rPr>
          <w:w w:val="105"/>
          <w:sz w:val="16"/>
        </w:rPr>
        <w:t> islas</w:t>
      </w:r>
      <w:r>
        <w:rPr>
          <w:w w:val="105"/>
          <w:sz w:val="16"/>
        </w:rPr>
        <w:t> debe</w:t>
      </w:r>
      <w:r>
        <w:rPr>
          <w:w w:val="105"/>
          <w:sz w:val="16"/>
        </w:rPr>
        <w:t> ser</w:t>
      </w:r>
      <w:r>
        <w:rPr>
          <w:w w:val="105"/>
          <w:sz w:val="16"/>
        </w:rPr>
        <w:t> en</w:t>
      </w:r>
      <w:r>
        <w:rPr>
          <w:w w:val="105"/>
          <w:sz w:val="16"/>
        </w:rPr>
        <w:t> un</w:t>
      </w:r>
      <w:r>
        <w:rPr>
          <w:w w:val="105"/>
          <w:sz w:val="16"/>
        </w:rPr>
        <w:t> material</w:t>
      </w:r>
      <w:r>
        <w:rPr>
          <w:w w:val="105"/>
          <w:sz w:val="16"/>
        </w:rPr>
        <w:t> antideslizante,</w:t>
      </w:r>
      <w:r>
        <w:rPr>
          <w:w w:val="105"/>
          <w:sz w:val="16"/>
        </w:rPr>
        <w:t> lavable,</w:t>
      </w:r>
      <w:r>
        <w:rPr>
          <w:w w:val="105"/>
          <w:sz w:val="16"/>
        </w:rPr>
        <w:t> fácil</w:t>
      </w:r>
      <w:r>
        <w:rPr>
          <w:w w:val="105"/>
          <w:sz w:val="16"/>
        </w:rPr>
        <w:t> de</w:t>
      </w:r>
      <w:r>
        <w:rPr>
          <w:w w:val="105"/>
          <w:sz w:val="16"/>
        </w:rPr>
        <w:t> instalar</w:t>
      </w:r>
      <w:r>
        <w:rPr>
          <w:w w:val="105"/>
          <w:sz w:val="16"/>
        </w:rPr>
        <w:t> y</w:t>
      </w:r>
      <w:r>
        <w:rPr>
          <w:w w:val="105"/>
          <w:sz w:val="16"/>
        </w:rPr>
        <w:t> reparar</w:t>
      </w:r>
      <w:r>
        <w:rPr>
          <w:w w:val="105"/>
          <w:sz w:val="16"/>
        </w:rPr>
        <w:t> con</w:t>
      </w:r>
      <w:r>
        <w:rPr>
          <w:w w:val="105"/>
          <w:sz w:val="16"/>
        </w:rPr>
        <w:t> un</w:t>
      </w:r>
      <w:r>
        <w:rPr>
          <w:w w:val="105"/>
          <w:sz w:val="16"/>
        </w:rPr>
        <w:t> espesor</w:t>
      </w:r>
      <w:r>
        <w:rPr>
          <w:spacing w:val="40"/>
          <w:w w:val="105"/>
          <w:sz w:val="16"/>
        </w:rPr>
        <w:t> </w:t>
      </w:r>
      <w:r>
        <w:rPr>
          <w:w w:val="105"/>
          <w:sz w:val="16"/>
        </w:rPr>
        <w:t>mínimo de 14 milímetros, resistente a la intemperie y que absorba los impactos. Podrá ser de colores, y armado</w:t>
      </w:r>
      <w:r>
        <w:rPr>
          <w:spacing w:val="40"/>
          <w:w w:val="105"/>
          <w:sz w:val="16"/>
        </w:rPr>
        <w:t> </w:t>
      </w:r>
      <w:r>
        <w:rPr>
          <w:w w:val="105"/>
          <w:sz w:val="16"/>
        </w:rPr>
        <w:t>con elementos modulares, teniendo en cuenta que deberá existir una pendiente de máximo el 2% que garantice</w:t>
      </w:r>
      <w:r>
        <w:rPr>
          <w:spacing w:val="40"/>
          <w:w w:val="105"/>
          <w:sz w:val="16"/>
        </w:rPr>
        <w:t> </w:t>
      </w:r>
      <w:r>
        <w:rPr>
          <w:w w:val="105"/>
          <w:sz w:val="16"/>
        </w:rPr>
        <w:t>el drenaje de las aguas lluvias. Dicha inclinación deberá ir hacia una rejilla o sumidero que está por fuera del</w:t>
      </w:r>
      <w:r>
        <w:rPr>
          <w:spacing w:val="80"/>
          <w:w w:val="105"/>
          <w:sz w:val="16"/>
        </w:rPr>
        <w:t> </w:t>
      </w:r>
      <w:r>
        <w:rPr>
          <w:w w:val="105"/>
          <w:sz w:val="16"/>
        </w:rPr>
        <w:t>área</w:t>
      </w:r>
      <w:r>
        <w:rPr>
          <w:w w:val="105"/>
          <w:sz w:val="16"/>
        </w:rPr>
        <w:t> de</w:t>
      </w:r>
      <w:r>
        <w:rPr>
          <w:w w:val="105"/>
          <w:sz w:val="16"/>
        </w:rPr>
        <w:t> actividad</w:t>
      </w:r>
      <w:r>
        <w:rPr>
          <w:w w:val="105"/>
          <w:sz w:val="16"/>
        </w:rPr>
        <w:t> y</w:t>
      </w:r>
      <w:r>
        <w:rPr>
          <w:w w:val="105"/>
          <w:sz w:val="16"/>
        </w:rPr>
        <w:t> en</w:t>
      </w:r>
      <w:r>
        <w:rPr>
          <w:w w:val="105"/>
          <w:sz w:val="16"/>
        </w:rPr>
        <w:t> lo</w:t>
      </w:r>
      <w:r>
        <w:rPr>
          <w:w w:val="105"/>
          <w:sz w:val="16"/>
        </w:rPr>
        <w:t> posible</w:t>
      </w:r>
      <w:r>
        <w:rPr>
          <w:w w:val="105"/>
          <w:sz w:val="16"/>
        </w:rPr>
        <w:t> disponer</w:t>
      </w:r>
      <w:r>
        <w:rPr>
          <w:w w:val="105"/>
          <w:sz w:val="16"/>
        </w:rPr>
        <w:t> de</w:t>
      </w:r>
      <w:r>
        <w:rPr>
          <w:w w:val="105"/>
          <w:sz w:val="16"/>
        </w:rPr>
        <w:t> algún</w:t>
      </w:r>
      <w:r>
        <w:rPr>
          <w:w w:val="105"/>
          <w:sz w:val="16"/>
        </w:rPr>
        <w:t> elemento</w:t>
      </w:r>
      <w:r>
        <w:rPr>
          <w:w w:val="105"/>
          <w:sz w:val="16"/>
        </w:rPr>
        <w:t> que</w:t>
      </w:r>
      <w:r>
        <w:rPr>
          <w:w w:val="105"/>
          <w:sz w:val="16"/>
        </w:rPr>
        <w:t> evite</w:t>
      </w:r>
      <w:r>
        <w:rPr>
          <w:w w:val="105"/>
          <w:sz w:val="16"/>
        </w:rPr>
        <w:t> el</w:t>
      </w:r>
      <w:r>
        <w:rPr>
          <w:w w:val="105"/>
          <w:sz w:val="16"/>
        </w:rPr>
        <w:t> ingreso</w:t>
      </w:r>
      <w:r>
        <w:rPr>
          <w:w w:val="105"/>
          <w:sz w:val="16"/>
        </w:rPr>
        <w:t> de</w:t>
      </w:r>
      <w:r>
        <w:rPr>
          <w:w w:val="105"/>
          <w:sz w:val="16"/>
        </w:rPr>
        <w:t> roedores</w:t>
      </w:r>
      <w:r>
        <w:rPr>
          <w:w w:val="105"/>
          <w:sz w:val="16"/>
        </w:rPr>
        <w:t> (anjeo,</w:t>
      </w:r>
      <w:r>
        <w:rPr>
          <w:w w:val="105"/>
          <w:sz w:val="16"/>
        </w:rPr>
        <w:t> malla,</w:t>
      </w:r>
      <w:r>
        <w:rPr>
          <w:spacing w:val="80"/>
          <w:w w:val="105"/>
          <w:sz w:val="16"/>
        </w:rPr>
        <w:t> </w:t>
      </w:r>
      <w:r>
        <w:rPr>
          <w:w w:val="105"/>
          <w:sz w:val="16"/>
        </w:rPr>
        <w:t>etc.).</w:t>
      </w:r>
      <w:r>
        <w:rPr>
          <w:spacing w:val="23"/>
          <w:w w:val="105"/>
          <w:sz w:val="16"/>
        </w:rPr>
        <w:t> </w:t>
      </w:r>
      <w:r>
        <w:rPr>
          <w:w w:val="105"/>
          <w:sz w:val="16"/>
        </w:rPr>
        <w:t>El material</w:t>
      </w:r>
      <w:r>
        <w:rPr>
          <w:spacing w:val="24"/>
          <w:w w:val="105"/>
          <w:sz w:val="16"/>
        </w:rPr>
        <w:t> </w:t>
      </w:r>
      <w:r>
        <w:rPr>
          <w:w w:val="105"/>
          <w:sz w:val="16"/>
        </w:rPr>
        <w:t>del piso</w:t>
      </w:r>
      <w:r>
        <w:rPr>
          <w:spacing w:val="23"/>
          <w:w w:val="105"/>
          <w:sz w:val="16"/>
        </w:rPr>
        <w:t> </w:t>
      </w:r>
      <w:r>
        <w:rPr>
          <w:w w:val="105"/>
          <w:sz w:val="16"/>
        </w:rPr>
        <w:t>será</w:t>
      </w:r>
      <w:r>
        <w:rPr>
          <w:spacing w:val="23"/>
          <w:w w:val="105"/>
          <w:sz w:val="16"/>
        </w:rPr>
        <w:t> </w:t>
      </w:r>
      <w:r>
        <w:rPr>
          <w:w w:val="105"/>
          <w:sz w:val="16"/>
        </w:rPr>
        <w:t>instalado</w:t>
      </w:r>
      <w:r>
        <w:rPr>
          <w:spacing w:val="23"/>
          <w:w w:val="105"/>
          <w:sz w:val="16"/>
        </w:rPr>
        <w:t> </w:t>
      </w:r>
      <w:r>
        <w:rPr>
          <w:w w:val="105"/>
          <w:sz w:val="16"/>
        </w:rPr>
        <w:t>sobre una</w:t>
      </w:r>
      <w:r>
        <w:rPr>
          <w:spacing w:val="24"/>
          <w:w w:val="105"/>
          <w:sz w:val="16"/>
        </w:rPr>
        <w:t> </w:t>
      </w:r>
      <w:r>
        <w:rPr>
          <w:w w:val="105"/>
          <w:sz w:val="16"/>
        </w:rPr>
        <w:t>placa</w:t>
      </w:r>
      <w:r>
        <w:rPr>
          <w:spacing w:val="23"/>
          <w:w w:val="105"/>
          <w:sz w:val="16"/>
        </w:rPr>
        <w:t> </w:t>
      </w:r>
      <w:r>
        <w:rPr>
          <w:w w:val="105"/>
          <w:sz w:val="16"/>
        </w:rPr>
        <w:t>con</w:t>
      </w:r>
      <w:r>
        <w:rPr>
          <w:spacing w:val="23"/>
          <w:w w:val="105"/>
          <w:sz w:val="16"/>
        </w:rPr>
        <w:t> </w:t>
      </w:r>
      <w:r>
        <w:rPr>
          <w:w w:val="105"/>
          <w:sz w:val="16"/>
        </w:rPr>
        <w:t>una</w:t>
      </w:r>
      <w:r>
        <w:rPr>
          <w:spacing w:val="23"/>
          <w:w w:val="105"/>
          <w:sz w:val="16"/>
        </w:rPr>
        <w:t> </w:t>
      </w:r>
      <w:r>
        <w:rPr>
          <w:w w:val="105"/>
          <w:sz w:val="16"/>
        </w:rPr>
        <w:t>pendiente máxima</w:t>
      </w:r>
      <w:r>
        <w:rPr>
          <w:spacing w:val="24"/>
          <w:w w:val="105"/>
          <w:sz w:val="16"/>
        </w:rPr>
        <w:t> </w:t>
      </w:r>
      <w:r>
        <w:rPr>
          <w:w w:val="105"/>
          <w:sz w:val="16"/>
        </w:rPr>
        <w:t>del 2%.</w:t>
      </w:r>
    </w:p>
    <w:p>
      <w:pPr>
        <w:spacing w:before="15"/>
        <w:ind w:left="98" w:right="0" w:firstLine="0"/>
        <w:jc w:val="both"/>
        <w:rPr>
          <w:sz w:val="16"/>
        </w:rPr>
      </w:pPr>
      <w:r>
        <w:rPr>
          <w:w w:val="105"/>
          <w:sz w:val="16"/>
        </w:rPr>
        <w:t>No</w:t>
      </w:r>
      <w:r>
        <w:rPr>
          <w:spacing w:val="12"/>
          <w:w w:val="105"/>
          <w:sz w:val="16"/>
        </w:rPr>
        <w:t> </w:t>
      </w:r>
      <w:r>
        <w:rPr>
          <w:w w:val="105"/>
          <w:sz w:val="16"/>
        </w:rPr>
        <w:t>se</w:t>
      </w:r>
      <w:r>
        <w:rPr>
          <w:spacing w:val="11"/>
          <w:w w:val="105"/>
          <w:sz w:val="16"/>
        </w:rPr>
        <w:t> </w:t>
      </w:r>
      <w:r>
        <w:rPr>
          <w:w w:val="105"/>
          <w:sz w:val="16"/>
        </w:rPr>
        <w:t>dispondrán</w:t>
      </w:r>
      <w:r>
        <w:rPr>
          <w:spacing w:val="11"/>
          <w:w w:val="105"/>
          <w:sz w:val="16"/>
        </w:rPr>
        <w:t> </w:t>
      </w:r>
      <w:r>
        <w:rPr>
          <w:w w:val="105"/>
          <w:sz w:val="16"/>
        </w:rPr>
        <w:t>desagües</w:t>
      </w:r>
      <w:r>
        <w:rPr>
          <w:spacing w:val="11"/>
          <w:w w:val="105"/>
          <w:sz w:val="16"/>
        </w:rPr>
        <w:t> </w:t>
      </w:r>
      <w:r>
        <w:rPr>
          <w:w w:val="105"/>
          <w:sz w:val="16"/>
        </w:rPr>
        <w:t>o</w:t>
      </w:r>
      <w:r>
        <w:rPr>
          <w:spacing w:val="12"/>
          <w:w w:val="105"/>
          <w:sz w:val="16"/>
        </w:rPr>
        <w:t> </w:t>
      </w:r>
      <w:r>
        <w:rPr>
          <w:w w:val="105"/>
          <w:sz w:val="16"/>
        </w:rPr>
        <w:t>sifones</w:t>
      </w:r>
      <w:r>
        <w:rPr>
          <w:spacing w:val="11"/>
          <w:w w:val="105"/>
          <w:sz w:val="16"/>
        </w:rPr>
        <w:t> </w:t>
      </w:r>
      <w:r>
        <w:rPr>
          <w:w w:val="105"/>
          <w:sz w:val="16"/>
        </w:rPr>
        <w:t>dentro</w:t>
      </w:r>
      <w:r>
        <w:rPr>
          <w:spacing w:val="13"/>
          <w:w w:val="105"/>
          <w:sz w:val="16"/>
        </w:rPr>
        <w:t> </w:t>
      </w:r>
      <w:r>
        <w:rPr>
          <w:w w:val="105"/>
          <w:sz w:val="16"/>
        </w:rPr>
        <w:t>del</w:t>
      </w:r>
      <w:r>
        <w:rPr>
          <w:spacing w:val="11"/>
          <w:w w:val="105"/>
          <w:sz w:val="16"/>
        </w:rPr>
        <w:t> </w:t>
      </w:r>
      <w:r>
        <w:rPr>
          <w:w w:val="105"/>
          <w:sz w:val="16"/>
        </w:rPr>
        <w:t>área</w:t>
      </w:r>
      <w:r>
        <w:rPr>
          <w:spacing w:val="12"/>
          <w:w w:val="105"/>
          <w:sz w:val="16"/>
        </w:rPr>
        <w:t> </w:t>
      </w:r>
      <w:r>
        <w:rPr>
          <w:w w:val="105"/>
          <w:sz w:val="16"/>
        </w:rPr>
        <w:t>de</w:t>
      </w:r>
      <w:r>
        <w:rPr>
          <w:spacing w:val="11"/>
          <w:w w:val="105"/>
          <w:sz w:val="16"/>
        </w:rPr>
        <w:t> </w:t>
      </w:r>
      <w:r>
        <w:rPr>
          <w:spacing w:val="-2"/>
          <w:w w:val="105"/>
          <w:sz w:val="16"/>
        </w:rPr>
        <w:t>actividad.</w:t>
      </w:r>
    </w:p>
    <w:p>
      <w:pPr>
        <w:spacing w:line="254" w:lineRule="auto" w:before="22"/>
        <w:ind w:left="98" w:right="0" w:firstLine="0"/>
        <w:jc w:val="both"/>
        <w:rPr>
          <w:sz w:val="16"/>
        </w:rPr>
      </w:pPr>
      <w:r>
        <w:rPr>
          <w:w w:val="105"/>
          <w:sz w:val="16"/>
        </w:rPr>
        <w:t>En</w:t>
      </w:r>
      <w:r>
        <w:rPr>
          <w:w w:val="105"/>
          <w:sz w:val="16"/>
        </w:rPr>
        <w:t> la</w:t>
      </w:r>
      <w:r>
        <w:rPr>
          <w:w w:val="105"/>
          <w:sz w:val="16"/>
        </w:rPr>
        <w:t> zona</w:t>
      </w:r>
      <w:r>
        <w:rPr>
          <w:w w:val="105"/>
          <w:sz w:val="16"/>
        </w:rPr>
        <w:t> de</w:t>
      </w:r>
      <w:r>
        <w:rPr>
          <w:w w:val="105"/>
          <w:sz w:val="16"/>
        </w:rPr>
        <w:t> control</w:t>
      </w:r>
      <w:r>
        <w:rPr>
          <w:w w:val="105"/>
          <w:sz w:val="16"/>
        </w:rPr>
        <w:t> se</w:t>
      </w:r>
      <w:r>
        <w:rPr>
          <w:w w:val="105"/>
          <w:sz w:val="16"/>
        </w:rPr>
        <w:t> podrá</w:t>
      </w:r>
      <w:r>
        <w:rPr>
          <w:w w:val="105"/>
          <w:sz w:val="16"/>
        </w:rPr>
        <w:t> disponer</w:t>
      </w:r>
      <w:r>
        <w:rPr>
          <w:w w:val="105"/>
          <w:sz w:val="16"/>
        </w:rPr>
        <w:t> de</w:t>
      </w:r>
      <w:r>
        <w:rPr>
          <w:w w:val="105"/>
          <w:sz w:val="16"/>
        </w:rPr>
        <w:t> sillas</w:t>
      </w:r>
      <w:r>
        <w:rPr>
          <w:w w:val="105"/>
          <w:sz w:val="16"/>
        </w:rPr>
        <w:t> para</w:t>
      </w:r>
      <w:r>
        <w:rPr>
          <w:w w:val="105"/>
          <w:sz w:val="16"/>
        </w:rPr>
        <w:t> los</w:t>
      </w:r>
      <w:r>
        <w:rPr>
          <w:w w:val="105"/>
          <w:sz w:val="16"/>
        </w:rPr>
        <w:t> acompañantes</w:t>
      </w:r>
      <w:r>
        <w:rPr>
          <w:w w:val="105"/>
          <w:sz w:val="16"/>
        </w:rPr>
        <w:t> y</w:t>
      </w:r>
      <w:r>
        <w:rPr>
          <w:w w:val="105"/>
          <w:sz w:val="16"/>
        </w:rPr>
        <w:t> canecas.</w:t>
      </w:r>
      <w:r>
        <w:rPr>
          <w:w w:val="105"/>
          <w:sz w:val="16"/>
        </w:rPr>
        <w:t> Eventualmente</w:t>
      </w:r>
      <w:r>
        <w:rPr>
          <w:w w:val="105"/>
          <w:sz w:val="16"/>
        </w:rPr>
        <w:t> se</w:t>
      </w:r>
      <w:r>
        <w:rPr>
          <w:w w:val="105"/>
          <w:sz w:val="16"/>
        </w:rPr>
        <w:t> podrá</w:t>
      </w:r>
      <w:r>
        <w:rPr>
          <w:spacing w:val="40"/>
          <w:w w:val="105"/>
          <w:sz w:val="16"/>
        </w:rPr>
        <w:t> </w:t>
      </w:r>
      <w:r>
        <w:rPr>
          <w:w w:val="105"/>
          <w:sz w:val="16"/>
        </w:rPr>
        <w:t>contar con luminarias.</w:t>
      </w:r>
    </w:p>
    <w:p>
      <w:pPr>
        <w:spacing w:before="12"/>
        <w:ind w:left="98" w:right="0" w:firstLine="0"/>
        <w:jc w:val="both"/>
        <w:rPr>
          <w:sz w:val="16"/>
        </w:rPr>
      </w:pPr>
      <w:r>
        <w:rPr>
          <w:sz w:val="16"/>
        </w:rPr>
        <w:t>El</w:t>
      </w:r>
      <w:r>
        <w:rPr>
          <w:spacing w:val="28"/>
          <w:sz w:val="16"/>
        </w:rPr>
        <w:t> </w:t>
      </w:r>
      <w:r>
        <w:rPr>
          <w:sz w:val="16"/>
        </w:rPr>
        <w:t>acceso</w:t>
      </w:r>
      <w:r>
        <w:rPr>
          <w:spacing w:val="30"/>
          <w:sz w:val="16"/>
        </w:rPr>
        <w:t> </w:t>
      </w:r>
      <w:r>
        <w:rPr>
          <w:sz w:val="16"/>
        </w:rPr>
        <w:t>a</w:t>
      </w:r>
      <w:r>
        <w:rPr>
          <w:spacing w:val="31"/>
          <w:sz w:val="16"/>
        </w:rPr>
        <w:t> </w:t>
      </w:r>
      <w:r>
        <w:rPr>
          <w:sz w:val="16"/>
        </w:rPr>
        <w:t>la</w:t>
      </w:r>
      <w:r>
        <w:rPr>
          <w:spacing w:val="30"/>
          <w:sz w:val="16"/>
        </w:rPr>
        <w:t> </w:t>
      </w:r>
      <w:r>
        <w:rPr>
          <w:sz w:val="16"/>
        </w:rPr>
        <w:t>zona</w:t>
      </w:r>
      <w:r>
        <w:rPr>
          <w:spacing w:val="30"/>
          <w:sz w:val="16"/>
        </w:rPr>
        <w:t> </w:t>
      </w:r>
      <w:r>
        <w:rPr>
          <w:sz w:val="16"/>
        </w:rPr>
        <w:t>de</w:t>
      </w:r>
      <w:r>
        <w:rPr>
          <w:spacing w:val="29"/>
          <w:sz w:val="16"/>
        </w:rPr>
        <w:t> </w:t>
      </w:r>
      <w:r>
        <w:rPr>
          <w:sz w:val="16"/>
        </w:rPr>
        <w:t>actividad</w:t>
      </w:r>
      <w:r>
        <w:rPr>
          <w:spacing w:val="30"/>
          <w:sz w:val="16"/>
        </w:rPr>
        <w:t> </w:t>
      </w:r>
      <w:r>
        <w:rPr>
          <w:sz w:val="16"/>
        </w:rPr>
        <w:t>estará</w:t>
      </w:r>
      <w:r>
        <w:rPr>
          <w:spacing w:val="30"/>
          <w:sz w:val="16"/>
        </w:rPr>
        <w:t> </w:t>
      </w:r>
      <w:r>
        <w:rPr>
          <w:sz w:val="16"/>
        </w:rPr>
        <w:t>libre</w:t>
      </w:r>
      <w:r>
        <w:rPr>
          <w:spacing w:val="29"/>
          <w:sz w:val="16"/>
        </w:rPr>
        <w:t> </w:t>
      </w:r>
      <w:r>
        <w:rPr>
          <w:sz w:val="16"/>
        </w:rPr>
        <w:t>de</w:t>
      </w:r>
      <w:r>
        <w:rPr>
          <w:spacing w:val="30"/>
          <w:sz w:val="16"/>
        </w:rPr>
        <w:t> </w:t>
      </w:r>
      <w:r>
        <w:rPr>
          <w:sz w:val="16"/>
        </w:rPr>
        <w:t>cualquier</w:t>
      </w:r>
      <w:r>
        <w:rPr>
          <w:spacing w:val="30"/>
          <w:sz w:val="16"/>
        </w:rPr>
        <w:t> </w:t>
      </w:r>
      <w:r>
        <w:rPr>
          <w:sz w:val="16"/>
        </w:rPr>
        <w:t>objeto.</w:t>
      </w:r>
      <w:r>
        <w:rPr>
          <w:spacing w:val="30"/>
          <w:sz w:val="16"/>
        </w:rPr>
        <w:t> </w:t>
      </w:r>
      <w:r>
        <w:rPr>
          <w:sz w:val="16"/>
        </w:rPr>
        <w:t>El</w:t>
      </w:r>
      <w:r>
        <w:rPr>
          <w:spacing w:val="29"/>
          <w:sz w:val="16"/>
        </w:rPr>
        <w:t> </w:t>
      </w:r>
      <w:r>
        <w:rPr>
          <w:sz w:val="16"/>
        </w:rPr>
        <w:t>uso</w:t>
      </w:r>
      <w:r>
        <w:rPr>
          <w:spacing w:val="30"/>
          <w:sz w:val="16"/>
        </w:rPr>
        <w:t> </w:t>
      </w:r>
      <w:r>
        <w:rPr>
          <w:sz w:val="16"/>
        </w:rPr>
        <w:t>de</w:t>
      </w:r>
      <w:r>
        <w:rPr>
          <w:spacing w:val="29"/>
          <w:sz w:val="16"/>
        </w:rPr>
        <w:t> </w:t>
      </w:r>
      <w:r>
        <w:rPr>
          <w:sz w:val="16"/>
        </w:rPr>
        <w:t>cerramientos</w:t>
      </w:r>
      <w:r>
        <w:rPr>
          <w:spacing w:val="29"/>
          <w:sz w:val="16"/>
        </w:rPr>
        <w:t> </w:t>
      </w:r>
      <w:r>
        <w:rPr>
          <w:sz w:val="16"/>
        </w:rPr>
        <w:t>podrá</w:t>
      </w:r>
      <w:r>
        <w:rPr>
          <w:spacing w:val="30"/>
          <w:sz w:val="16"/>
        </w:rPr>
        <w:t> </w:t>
      </w:r>
      <w:r>
        <w:rPr>
          <w:sz w:val="16"/>
        </w:rPr>
        <w:t>ser</w:t>
      </w:r>
      <w:r>
        <w:rPr>
          <w:spacing w:val="30"/>
          <w:sz w:val="16"/>
        </w:rPr>
        <w:t> </w:t>
      </w:r>
      <w:r>
        <w:rPr>
          <w:spacing w:val="-2"/>
          <w:sz w:val="16"/>
        </w:rPr>
        <w:t>facultativo.</w:t>
      </w:r>
    </w:p>
    <w:p>
      <w:pPr>
        <w:spacing w:line="240" w:lineRule="auto" w:before="0"/>
        <w:rPr>
          <w:sz w:val="20"/>
        </w:rPr>
      </w:pPr>
      <w:r>
        <w:rPr/>
        <w:br w:type="column"/>
      </w:r>
      <w:r>
        <w:rPr>
          <w:sz w:val="20"/>
        </w:rPr>
      </w:r>
    </w:p>
    <w:p>
      <w:pPr>
        <w:pStyle w:val="BodyText"/>
        <w:rPr>
          <w:sz w:val="20"/>
        </w:rPr>
      </w:pPr>
    </w:p>
    <w:p>
      <w:pPr>
        <w:pStyle w:val="BodyText"/>
        <w:spacing w:before="4"/>
        <w:rPr>
          <w:sz w:val="21"/>
        </w:rPr>
      </w:pPr>
    </w:p>
    <w:p>
      <w:pPr>
        <w:spacing w:line="254" w:lineRule="auto" w:before="0"/>
        <w:ind w:left="182" w:right="78" w:firstLine="43"/>
        <w:jc w:val="left"/>
        <w:rPr>
          <w:sz w:val="16"/>
        </w:rPr>
      </w:pPr>
      <w:r>
        <w:rPr>
          <w:w w:val="110"/>
          <w:sz w:val="16"/>
        </w:rPr>
        <w:t>15</w:t>
      </w:r>
      <w:r>
        <w:rPr>
          <w:spacing w:val="-8"/>
          <w:w w:val="110"/>
          <w:sz w:val="16"/>
        </w:rPr>
        <w:t> </w:t>
      </w:r>
      <w:r>
        <w:rPr>
          <w:w w:val="110"/>
          <w:sz w:val="16"/>
        </w:rPr>
        <w:t>metros</w:t>
      </w:r>
      <w:r>
        <w:rPr>
          <w:spacing w:val="40"/>
          <w:w w:val="110"/>
          <w:sz w:val="16"/>
        </w:rPr>
        <w:t> </w:t>
      </w:r>
      <w:r>
        <w:rPr>
          <w:spacing w:val="-2"/>
          <w:w w:val="110"/>
          <w:sz w:val="16"/>
        </w:rPr>
        <w:t>cuadrados.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9"/>
        </w:rPr>
      </w:pPr>
    </w:p>
    <w:p>
      <w:pPr>
        <w:spacing w:line="254" w:lineRule="auto" w:before="0"/>
        <w:ind w:left="182" w:right="78" w:firstLine="43"/>
        <w:jc w:val="left"/>
        <w:rPr>
          <w:sz w:val="16"/>
        </w:rPr>
      </w:pPr>
      <w:r>
        <w:rPr>
          <w:w w:val="110"/>
          <w:sz w:val="16"/>
        </w:rPr>
        <w:t>25</w:t>
      </w:r>
      <w:r>
        <w:rPr>
          <w:spacing w:val="-8"/>
          <w:w w:val="110"/>
          <w:sz w:val="16"/>
        </w:rPr>
        <w:t> </w:t>
      </w:r>
      <w:r>
        <w:rPr>
          <w:w w:val="110"/>
          <w:sz w:val="16"/>
        </w:rPr>
        <w:t>metros</w:t>
      </w:r>
      <w:r>
        <w:rPr>
          <w:spacing w:val="40"/>
          <w:w w:val="110"/>
          <w:sz w:val="16"/>
        </w:rPr>
        <w:t> </w:t>
      </w:r>
      <w:r>
        <w:rPr>
          <w:spacing w:val="-2"/>
          <w:w w:val="110"/>
          <w:sz w:val="16"/>
        </w:rPr>
        <w:t>cuadrados,</w:t>
      </w:r>
    </w:p>
    <w:p>
      <w:pPr>
        <w:spacing w:after="0" w:line="254" w:lineRule="auto"/>
        <w:jc w:val="left"/>
        <w:rPr>
          <w:sz w:val="16"/>
        </w:rPr>
        <w:sectPr>
          <w:type w:val="continuous"/>
          <w:pgSz w:w="16840" w:h="11910" w:orient="landscape"/>
          <w:pgMar w:header="0" w:footer="1038" w:top="1920" w:bottom="1200" w:left="1560" w:right="860"/>
          <w:cols w:num="4" w:equalWidth="0">
            <w:col w:w="1375" w:space="42"/>
            <w:col w:w="3305" w:space="40"/>
            <w:col w:w="7827" w:space="60"/>
            <w:col w:w="1771"/>
          </w:cols>
        </w:sectPr>
      </w:pPr>
    </w:p>
    <w:p>
      <w:pPr>
        <w:tabs>
          <w:tab w:pos="4790" w:val="left" w:leader="none"/>
        </w:tabs>
        <w:spacing w:before="8" w:after="4"/>
        <w:ind w:left="112" w:right="0" w:firstLine="0"/>
        <w:jc w:val="left"/>
        <w:rPr>
          <w:sz w:val="16"/>
        </w:rPr>
      </w:pPr>
      <w:r>
        <w:rPr>
          <w:sz w:val="16"/>
          <w:u w:val="single"/>
        </w:rPr>
        <w:tab/>
      </w:r>
      <w:r>
        <w:rPr>
          <w:spacing w:val="40"/>
          <w:w w:val="105"/>
          <w:sz w:val="16"/>
        </w:rPr>
        <w:t> </w:t>
      </w:r>
      <w:r>
        <w:rPr>
          <w:w w:val="105"/>
          <w:sz w:val="16"/>
        </w:rPr>
        <w:t>No</w:t>
      </w:r>
      <w:r>
        <w:rPr>
          <w:spacing w:val="19"/>
          <w:w w:val="105"/>
          <w:sz w:val="16"/>
        </w:rPr>
        <w:t> </w:t>
      </w:r>
      <w:r>
        <w:rPr>
          <w:w w:val="105"/>
          <w:sz w:val="16"/>
        </w:rPr>
        <w:t>se</w:t>
      </w:r>
      <w:r>
        <w:rPr>
          <w:spacing w:val="18"/>
          <w:w w:val="105"/>
          <w:sz w:val="16"/>
        </w:rPr>
        <w:t> </w:t>
      </w:r>
      <w:r>
        <w:rPr>
          <w:w w:val="105"/>
          <w:sz w:val="16"/>
        </w:rPr>
        <w:t>aceptará</w:t>
      </w:r>
      <w:r>
        <w:rPr>
          <w:spacing w:val="19"/>
          <w:w w:val="105"/>
          <w:sz w:val="16"/>
        </w:rPr>
        <w:t> </w:t>
      </w:r>
      <w:r>
        <w:rPr>
          <w:w w:val="105"/>
          <w:sz w:val="16"/>
        </w:rPr>
        <w:t>el</w:t>
      </w:r>
      <w:r>
        <w:rPr>
          <w:spacing w:val="18"/>
          <w:w w:val="105"/>
          <w:sz w:val="16"/>
        </w:rPr>
        <w:t> </w:t>
      </w:r>
      <w:r>
        <w:rPr>
          <w:w w:val="105"/>
          <w:sz w:val="16"/>
        </w:rPr>
        <w:t>ingreso</w:t>
      </w:r>
      <w:r>
        <w:rPr>
          <w:spacing w:val="19"/>
          <w:w w:val="105"/>
          <w:sz w:val="16"/>
        </w:rPr>
        <w:t> </w:t>
      </w:r>
      <w:r>
        <w:rPr>
          <w:w w:val="105"/>
          <w:sz w:val="16"/>
        </w:rPr>
        <w:t>de</w:t>
      </w:r>
      <w:r>
        <w:rPr>
          <w:spacing w:val="20"/>
          <w:w w:val="105"/>
          <w:sz w:val="16"/>
        </w:rPr>
        <w:t> </w:t>
      </w:r>
      <w:r>
        <w:rPr>
          <w:w w:val="105"/>
          <w:sz w:val="16"/>
        </w:rPr>
        <w:t>mascotas.</w:t>
      </w:r>
    </w:p>
    <w:p>
      <w:pPr>
        <w:pStyle w:val="BodyText"/>
        <w:spacing w:line="20" w:lineRule="exact"/>
        <w:ind w:left="12657"/>
        <w:rPr>
          <w:sz w:val="2"/>
        </w:rPr>
      </w:pPr>
      <w:r>
        <w:rPr>
          <w:sz w:val="2"/>
        </w:rPr>
        <w:pict>
          <v:group style="width:56.7pt;height:.5pt;mso-position-horizontal-relative:char;mso-position-vertical-relative:line" id="docshapegroup49" coordorigin="0,0" coordsize="1134,10">
            <v:rect style="position:absolute;left:0;top:0;width:1134;height:10" id="docshape50" filled="true" fillcolor="#000000" stroked="false">
              <v:fill type="solid"/>
            </v:rect>
          </v:group>
        </w:pict>
      </w:r>
      <w:r>
        <w:rPr>
          <w:sz w:val="2"/>
        </w:rPr>
      </w:r>
    </w:p>
    <w:p>
      <w:pPr>
        <w:spacing w:after="0" w:line="20" w:lineRule="exact"/>
        <w:rPr>
          <w:sz w:val="2"/>
        </w:rPr>
        <w:sectPr>
          <w:type w:val="continuous"/>
          <w:pgSz w:w="16840" w:h="11910" w:orient="landscape"/>
          <w:pgMar w:header="0" w:footer="1038" w:top="1920" w:bottom="1200" w:left="1560" w:right="860"/>
        </w:sectPr>
      </w:pPr>
    </w:p>
    <w:p>
      <w:pPr>
        <w:pStyle w:val="BodyText"/>
        <w:rPr>
          <w:sz w:val="20"/>
        </w:rPr>
      </w:pPr>
    </w:p>
    <w:p>
      <w:pPr>
        <w:pStyle w:val="BodyText"/>
        <w:spacing w:before="3"/>
        <w:rPr>
          <w:sz w:val="10"/>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1"/>
        <w:gridCol w:w="3307"/>
        <w:gridCol w:w="7919"/>
        <w:gridCol w:w="1082"/>
      </w:tblGrid>
      <w:tr>
        <w:trPr>
          <w:trHeight w:val="317" w:hRule="atLeast"/>
        </w:trPr>
        <w:tc>
          <w:tcPr>
            <w:tcW w:w="1371" w:type="dxa"/>
            <w:tcBorders>
              <w:top w:val="double" w:sz="6" w:space="0" w:color="000000"/>
              <w:bottom w:val="double" w:sz="6" w:space="0" w:color="000000"/>
            </w:tcBorders>
          </w:tcPr>
          <w:p>
            <w:pPr>
              <w:pStyle w:val="TableParagraph"/>
              <w:spacing w:before="45"/>
              <w:ind w:left="214"/>
              <w:rPr>
                <w:sz w:val="20"/>
              </w:rPr>
            </w:pPr>
            <w:r>
              <w:rPr>
                <w:w w:val="105"/>
                <w:sz w:val="20"/>
              </w:rPr>
              <w:t>Espacio</w:t>
            </w:r>
            <w:r>
              <w:rPr>
                <w:spacing w:val="40"/>
                <w:w w:val="105"/>
                <w:sz w:val="20"/>
              </w:rPr>
              <w:t> </w:t>
            </w:r>
            <w:r>
              <w:rPr>
                <w:spacing w:val="-4"/>
                <w:w w:val="105"/>
                <w:sz w:val="20"/>
              </w:rPr>
              <w:t>útil</w:t>
            </w:r>
          </w:p>
        </w:tc>
        <w:tc>
          <w:tcPr>
            <w:tcW w:w="3307" w:type="dxa"/>
            <w:tcBorders>
              <w:top w:val="double" w:sz="6" w:space="0" w:color="000000"/>
              <w:bottom w:val="double" w:sz="6" w:space="0" w:color="000000"/>
            </w:tcBorders>
          </w:tcPr>
          <w:p>
            <w:pPr>
              <w:pStyle w:val="TableParagraph"/>
              <w:spacing w:before="45"/>
              <w:ind w:left="1170" w:right="1124"/>
              <w:jc w:val="center"/>
              <w:rPr>
                <w:sz w:val="20"/>
              </w:rPr>
            </w:pPr>
            <w:r>
              <w:rPr>
                <w:spacing w:val="-2"/>
                <w:w w:val="105"/>
                <w:sz w:val="20"/>
              </w:rPr>
              <w:t>Descripción</w:t>
            </w:r>
          </w:p>
        </w:tc>
        <w:tc>
          <w:tcPr>
            <w:tcW w:w="7919" w:type="dxa"/>
            <w:tcBorders>
              <w:top w:val="double" w:sz="6" w:space="0" w:color="000000"/>
              <w:bottom w:val="double" w:sz="6" w:space="0" w:color="000000"/>
            </w:tcBorders>
          </w:tcPr>
          <w:p>
            <w:pPr>
              <w:pStyle w:val="TableParagraph"/>
              <w:spacing w:before="45"/>
              <w:ind w:left="2841" w:right="2892"/>
              <w:jc w:val="center"/>
              <w:rPr>
                <w:sz w:val="20"/>
              </w:rPr>
            </w:pPr>
            <w:r>
              <w:rPr>
                <w:w w:val="105"/>
                <w:sz w:val="20"/>
              </w:rPr>
              <w:t>Especificaciones</w:t>
            </w:r>
            <w:r>
              <w:rPr>
                <w:spacing w:val="38"/>
                <w:w w:val="105"/>
                <w:sz w:val="20"/>
              </w:rPr>
              <w:t> </w:t>
            </w:r>
            <w:r>
              <w:rPr>
                <w:spacing w:val="-2"/>
                <w:w w:val="105"/>
                <w:sz w:val="20"/>
              </w:rPr>
              <w:t>técnicas</w:t>
            </w:r>
          </w:p>
        </w:tc>
        <w:tc>
          <w:tcPr>
            <w:tcW w:w="1082" w:type="dxa"/>
            <w:tcBorders>
              <w:top w:val="double" w:sz="6" w:space="0" w:color="000000"/>
              <w:bottom w:val="double" w:sz="6" w:space="0" w:color="000000"/>
            </w:tcBorders>
          </w:tcPr>
          <w:p>
            <w:pPr>
              <w:pStyle w:val="TableParagraph"/>
              <w:spacing w:before="45"/>
              <w:ind w:left="300"/>
              <w:rPr>
                <w:sz w:val="20"/>
              </w:rPr>
            </w:pPr>
            <w:r>
              <w:rPr>
                <w:spacing w:val="-4"/>
                <w:w w:val="110"/>
                <w:sz w:val="20"/>
              </w:rPr>
              <w:t>Área</w:t>
            </w:r>
          </w:p>
        </w:tc>
      </w:tr>
      <w:tr>
        <w:trPr>
          <w:trHeight w:val="606" w:hRule="atLeast"/>
        </w:trPr>
        <w:tc>
          <w:tcPr>
            <w:tcW w:w="1371" w:type="dxa"/>
            <w:tcBorders>
              <w:top w:val="double" w:sz="6" w:space="0" w:color="000000"/>
            </w:tcBorders>
          </w:tcPr>
          <w:p>
            <w:pPr>
              <w:pStyle w:val="TableParagraph"/>
              <w:rPr>
                <w:rFonts w:ascii="Times New Roman"/>
                <w:sz w:val="16"/>
              </w:rPr>
            </w:pPr>
          </w:p>
        </w:tc>
        <w:tc>
          <w:tcPr>
            <w:tcW w:w="3307" w:type="dxa"/>
            <w:tcBorders>
              <w:top w:val="double" w:sz="6" w:space="0" w:color="000000"/>
            </w:tcBorders>
          </w:tcPr>
          <w:p>
            <w:pPr>
              <w:pStyle w:val="TableParagraph"/>
              <w:rPr>
                <w:rFonts w:ascii="Times New Roman"/>
                <w:sz w:val="16"/>
              </w:rPr>
            </w:pPr>
          </w:p>
        </w:tc>
        <w:tc>
          <w:tcPr>
            <w:tcW w:w="7919" w:type="dxa"/>
            <w:tcBorders>
              <w:top w:val="double" w:sz="6" w:space="0" w:color="000000"/>
            </w:tcBorders>
          </w:tcPr>
          <w:p>
            <w:pPr>
              <w:pStyle w:val="TableParagraph"/>
              <w:spacing w:line="169" w:lineRule="exact"/>
              <w:ind w:left="69"/>
              <w:rPr>
                <w:sz w:val="16"/>
              </w:rPr>
            </w:pPr>
            <w:r>
              <w:rPr>
                <w:w w:val="105"/>
                <w:sz w:val="16"/>
              </w:rPr>
              <w:t>Al</w:t>
            </w:r>
            <w:r>
              <w:rPr>
                <w:spacing w:val="10"/>
                <w:w w:val="105"/>
                <w:sz w:val="16"/>
              </w:rPr>
              <w:t> </w:t>
            </w:r>
            <w:r>
              <w:rPr>
                <w:w w:val="105"/>
                <w:sz w:val="16"/>
              </w:rPr>
              <w:t>interior</w:t>
            </w:r>
            <w:r>
              <w:rPr>
                <w:spacing w:val="10"/>
                <w:w w:val="105"/>
                <w:sz w:val="16"/>
              </w:rPr>
              <w:t> </w:t>
            </w:r>
            <w:r>
              <w:rPr>
                <w:w w:val="105"/>
                <w:sz w:val="16"/>
              </w:rPr>
              <w:t>de</w:t>
            </w:r>
            <w:r>
              <w:rPr>
                <w:spacing w:val="10"/>
                <w:w w:val="105"/>
                <w:sz w:val="16"/>
              </w:rPr>
              <w:t> </w:t>
            </w:r>
            <w:r>
              <w:rPr>
                <w:w w:val="105"/>
                <w:sz w:val="16"/>
              </w:rPr>
              <w:t>la</w:t>
            </w:r>
            <w:r>
              <w:rPr>
                <w:spacing w:val="11"/>
                <w:w w:val="105"/>
                <w:sz w:val="16"/>
              </w:rPr>
              <w:t> </w:t>
            </w:r>
            <w:r>
              <w:rPr>
                <w:w w:val="105"/>
                <w:sz w:val="16"/>
              </w:rPr>
              <w:t>zona</w:t>
            </w:r>
            <w:r>
              <w:rPr>
                <w:spacing w:val="11"/>
                <w:w w:val="105"/>
                <w:sz w:val="16"/>
              </w:rPr>
              <w:t> </w:t>
            </w:r>
            <w:r>
              <w:rPr>
                <w:w w:val="105"/>
                <w:sz w:val="16"/>
              </w:rPr>
              <w:t>de</w:t>
            </w:r>
            <w:r>
              <w:rPr>
                <w:spacing w:val="10"/>
                <w:w w:val="105"/>
                <w:sz w:val="16"/>
              </w:rPr>
              <w:t> </w:t>
            </w:r>
            <w:r>
              <w:rPr>
                <w:w w:val="105"/>
                <w:sz w:val="16"/>
              </w:rPr>
              <w:t>actividad</w:t>
            </w:r>
            <w:r>
              <w:rPr>
                <w:spacing w:val="11"/>
                <w:w w:val="105"/>
                <w:sz w:val="16"/>
              </w:rPr>
              <w:t> </w:t>
            </w:r>
            <w:r>
              <w:rPr>
                <w:w w:val="105"/>
                <w:sz w:val="16"/>
              </w:rPr>
              <w:t>se</w:t>
            </w:r>
            <w:r>
              <w:rPr>
                <w:spacing w:val="10"/>
                <w:w w:val="105"/>
                <w:sz w:val="16"/>
              </w:rPr>
              <w:t> </w:t>
            </w:r>
            <w:r>
              <w:rPr>
                <w:w w:val="105"/>
                <w:sz w:val="16"/>
              </w:rPr>
              <w:t>podrá</w:t>
            </w:r>
            <w:r>
              <w:rPr>
                <w:spacing w:val="10"/>
                <w:w w:val="105"/>
                <w:sz w:val="16"/>
              </w:rPr>
              <w:t> </w:t>
            </w:r>
            <w:r>
              <w:rPr>
                <w:w w:val="105"/>
                <w:sz w:val="16"/>
              </w:rPr>
              <w:t>disponer</w:t>
            </w:r>
            <w:r>
              <w:rPr>
                <w:spacing w:val="11"/>
                <w:w w:val="105"/>
                <w:sz w:val="16"/>
              </w:rPr>
              <w:t> </w:t>
            </w:r>
            <w:r>
              <w:rPr>
                <w:w w:val="105"/>
                <w:sz w:val="16"/>
              </w:rPr>
              <w:t>de</w:t>
            </w:r>
            <w:r>
              <w:rPr>
                <w:spacing w:val="10"/>
                <w:w w:val="105"/>
                <w:sz w:val="16"/>
              </w:rPr>
              <w:t> </w:t>
            </w:r>
            <w:r>
              <w:rPr>
                <w:w w:val="105"/>
                <w:sz w:val="16"/>
              </w:rPr>
              <w:t>vegetación.</w:t>
            </w:r>
            <w:r>
              <w:rPr>
                <w:spacing w:val="11"/>
                <w:w w:val="105"/>
                <w:sz w:val="16"/>
              </w:rPr>
              <w:t> </w:t>
            </w:r>
            <w:r>
              <w:rPr>
                <w:w w:val="105"/>
                <w:sz w:val="16"/>
              </w:rPr>
              <w:t>Estos</w:t>
            </w:r>
            <w:r>
              <w:rPr>
                <w:spacing w:val="10"/>
                <w:w w:val="105"/>
                <w:sz w:val="16"/>
              </w:rPr>
              <w:t> </w:t>
            </w:r>
            <w:r>
              <w:rPr>
                <w:w w:val="105"/>
                <w:sz w:val="16"/>
              </w:rPr>
              <w:t>elementos</w:t>
            </w:r>
            <w:r>
              <w:rPr>
                <w:spacing w:val="11"/>
                <w:w w:val="105"/>
                <w:sz w:val="16"/>
              </w:rPr>
              <w:t> </w:t>
            </w:r>
            <w:r>
              <w:rPr>
                <w:w w:val="105"/>
                <w:sz w:val="16"/>
              </w:rPr>
              <w:t>naturales</w:t>
            </w:r>
            <w:r>
              <w:rPr>
                <w:spacing w:val="12"/>
                <w:w w:val="105"/>
                <w:sz w:val="16"/>
              </w:rPr>
              <w:t> </w:t>
            </w:r>
            <w:r>
              <w:rPr>
                <w:w w:val="105"/>
                <w:sz w:val="16"/>
              </w:rPr>
              <w:t>no</w:t>
            </w:r>
            <w:r>
              <w:rPr>
                <w:spacing w:val="10"/>
                <w:w w:val="105"/>
                <w:sz w:val="16"/>
              </w:rPr>
              <w:t> </w:t>
            </w:r>
            <w:r>
              <w:rPr>
                <w:w w:val="105"/>
                <w:sz w:val="16"/>
              </w:rPr>
              <w:t>deberán</w:t>
            </w:r>
            <w:r>
              <w:rPr>
                <w:spacing w:val="10"/>
                <w:w w:val="105"/>
                <w:sz w:val="16"/>
              </w:rPr>
              <w:t> </w:t>
            </w:r>
            <w:r>
              <w:rPr>
                <w:spacing w:val="-5"/>
                <w:w w:val="105"/>
                <w:sz w:val="16"/>
              </w:rPr>
              <w:t>ser</w:t>
            </w:r>
          </w:p>
          <w:p>
            <w:pPr>
              <w:pStyle w:val="TableParagraph"/>
              <w:spacing w:line="200" w:lineRule="atLeast" w:before="5"/>
              <w:ind w:left="69"/>
              <w:rPr>
                <w:sz w:val="16"/>
              </w:rPr>
            </w:pPr>
            <w:r>
              <w:rPr>
                <w:w w:val="105"/>
                <w:sz w:val="16"/>
              </w:rPr>
              <w:t>urticantes y se deberán hacer las podas formativas y de control según la especie. Deberán tener un contenedor</w:t>
            </w:r>
            <w:r>
              <w:rPr>
                <w:spacing w:val="40"/>
                <w:w w:val="105"/>
                <w:sz w:val="16"/>
              </w:rPr>
              <w:t> </w:t>
            </w:r>
            <w:r>
              <w:rPr>
                <w:w w:val="105"/>
                <w:sz w:val="16"/>
              </w:rPr>
              <w:t>para las raíces, de tal forma que se tienda a proteger la superficie.</w:t>
            </w:r>
          </w:p>
        </w:tc>
        <w:tc>
          <w:tcPr>
            <w:tcW w:w="1082" w:type="dxa"/>
            <w:tcBorders>
              <w:top w:val="double" w:sz="6" w:space="0" w:color="000000"/>
            </w:tcBorders>
          </w:tcPr>
          <w:p>
            <w:pPr>
              <w:pStyle w:val="TableParagraph"/>
              <w:rPr>
                <w:rFonts w:ascii="Times New Roman"/>
                <w:sz w:val="16"/>
              </w:rPr>
            </w:pPr>
          </w:p>
        </w:tc>
      </w:tr>
      <w:tr>
        <w:trPr>
          <w:trHeight w:val="1049" w:hRule="atLeast"/>
        </w:trPr>
        <w:tc>
          <w:tcPr>
            <w:tcW w:w="1371" w:type="dxa"/>
          </w:tcPr>
          <w:p>
            <w:pPr>
              <w:pStyle w:val="TableParagraph"/>
              <w:rPr>
                <w:rFonts w:ascii="Times New Roman"/>
                <w:sz w:val="16"/>
              </w:rPr>
            </w:pPr>
          </w:p>
        </w:tc>
        <w:tc>
          <w:tcPr>
            <w:tcW w:w="3307" w:type="dxa"/>
          </w:tcPr>
          <w:p>
            <w:pPr>
              <w:pStyle w:val="TableParagraph"/>
              <w:rPr>
                <w:rFonts w:ascii="Times New Roman"/>
                <w:sz w:val="16"/>
              </w:rPr>
            </w:pPr>
          </w:p>
        </w:tc>
        <w:tc>
          <w:tcPr>
            <w:tcW w:w="7919" w:type="dxa"/>
          </w:tcPr>
          <w:p>
            <w:pPr>
              <w:pStyle w:val="TableParagraph"/>
              <w:spacing w:line="254" w:lineRule="auto" w:before="13"/>
              <w:ind w:left="69" w:right="121"/>
              <w:jc w:val="both"/>
              <w:rPr>
                <w:sz w:val="16"/>
              </w:rPr>
            </w:pPr>
            <w:r>
              <w:rPr>
                <w:w w:val="105"/>
                <w:sz w:val="16"/>
              </w:rPr>
              <w:t>El</w:t>
            </w:r>
            <w:r>
              <w:rPr>
                <w:spacing w:val="23"/>
                <w:w w:val="105"/>
                <w:sz w:val="16"/>
              </w:rPr>
              <w:t> </w:t>
            </w:r>
            <w:r>
              <w:rPr>
                <w:w w:val="105"/>
                <w:sz w:val="16"/>
              </w:rPr>
              <w:t>mobiliario</w:t>
            </w:r>
            <w:r>
              <w:rPr>
                <w:spacing w:val="23"/>
                <w:w w:val="105"/>
                <w:sz w:val="16"/>
              </w:rPr>
              <w:t> </w:t>
            </w:r>
            <w:r>
              <w:rPr>
                <w:w w:val="105"/>
                <w:sz w:val="16"/>
              </w:rPr>
              <w:t>que</w:t>
            </w:r>
            <w:r>
              <w:rPr>
                <w:spacing w:val="24"/>
                <w:w w:val="105"/>
                <w:sz w:val="16"/>
              </w:rPr>
              <w:t> </w:t>
            </w:r>
            <w:r>
              <w:rPr>
                <w:w w:val="105"/>
                <w:sz w:val="16"/>
              </w:rPr>
              <w:t>se</w:t>
            </w:r>
            <w:r>
              <w:rPr>
                <w:spacing w:val="23"/>
                <w:w w:val="105"/>
                <w:sz w:val="16"/>
              </w:rPr>
              <w:t> </w:t>
            </w:r>
            <w:r>
              <w:rPr>
                <w:w w:val="105"/>
                <w:sz w:val="16"/>
              </w:rPr>
              <w:t>propone</w:t>
            </w:r>
            <w:r>
              <w:rPr>
                <w:spacing w:val="24"/>
                <w:w w:val="105"/>
                <w:sz w:val="16"/>
              </w:rPr>
              <w:t> </w:t>
            </w:r>
            <w:r>
              <w:rPr>
                <w:w w:val="105"/>
                <w:sz w:val="16"/>
              </w:rPr>
              <w:t>es</w:t>
            </w:r>
            <w:r>
              <w:rPr>
                <w:spacing w:val="23"/>
                <w:w w:val="105"/>
                <w:sz w:val="16"/>
              </w:rPr>
              <w:t> </w:t>
            </w:r>
            <w:r>
              <w:rPr>
                <w:w w:val="105"/>
                <w:sz w:val="16"/>
              </w:rPr>
              <w:t>el</w:t>
            </w:r>
            <w:r>
              <w:rPr>
                <w:spacing w:val="23"/>
                <w:w w:val="105"/>
                <w:sz w:val="16"/>
              </w:rPr>
              <w:t> </w:t>
            </w:r>
            <w:r>
              <w:rPr>
                <w:w w:val="105"/>
                <w:sz w:val="16"/>
              </w:rPr>
              <w:t>de</w:t>
            </w:r>
            <w:r>
              <w:rPr>
                <w:spacing w:val="23"/>
                <w:w w:val="105"/>
                <w:sz w:val="16"/>
              </w:rPr>
              <w:t> </w:t>
            </w:r>
            <w:r>
              <w:rPr>
                <w:w w:val="105"/>
                <w:sz w:val="16"/>
              </w:rPr>
              <w:t>un</w:t>
            </w:r>
            <w:r>
              <w:rPr>
                <w:spacing w:val="22"/>
                <w:w w:val="105"/>
                <w:sz w:val="16"/>
              </w:rPr>
              <w:t> </w:t>
            </w:r>
            <w:r>
              <w:rPr>
                <w:w w:val="105"/>
                <w:sz w:val="16"/>
              </w:rPr>
              <w:t>parque</w:t>
            </w:r>
            <w:r>
              <w:rPr>
                <w:spacing w:val="23"/>
                <w:w w:val="105"/>
                <w:sz w:val="16"/>
              </w:rPr>
              <w:t> </w:t>
            </w:r>
            <w:r>
              <w:rPr>
                <w:w w:val="105"/>
                <w:sz w:val="16"/>
              </w:rPr>
              <w:t>recreativo</w:t>
            </w:r>
            <w:r>
              <w:rPr>
                <w:spacing w:val="23"/>
                <w:w w:val="105"/>
                <w:sz w:val="16"/>
              </w:rPr>
              <w:t> </w:t>
            </w:r>
            <w:r>
              <w:rPr>
                <w:w w:val="105"/>
                <w:sz w:val="16"/>
              </w:rPr>
              <w:t>o</w:t>
            </w:r>
            <w:r>
              <w:rPr>
                <w:spacing w:val="23"/>
                <w:w w:val="105"/>
                <w:sz w:val="16"/>
              </w:rPr>
              <w:t> </w:t>
            </w:r>
            <w:r>
              <w:rPr>
                <w:w w:val="105"/>
                <w:sz w:val="16"/>
              </w:rPr>
              <w:t>multiusos</w:t>
            </w:r>
            <w:r>
              <w:rPr>
                <w:spacing w:val="23"/>
                <w:w w:val="105"/>
                <w:sz w:val="16"/>
              </w:rPr>
              <w:t> </w:t>
            </w:r>
            <w:r>
              <w:rPr>
                <w:w w:val="105"/>
                <w:sz w:val="16"/>
              </w:rPr>
              <w:t>(columpio,</w:t>
            </w:r>
            <w:r>
              <w:rPr>
                <w:spacing w:val="24"/>
                <w:w w:val="105"/>
                <w:sz w:val="16"/>
              </w:rPr>
              <w:t> </w:t>
            </w:r>
            <w:r>
              <w:rPr>
                <w:w w:val="105"/>
                <w:sz w:val="16"/>
              </w:rPr>
              <w:t>resbaladero,</w:t>
            </w:r>
            <w:r>
              <w:rPr>
                <w:spacing w:val="23"/>
                <w:w w:val="105"/>
                <w:sz w:val="16"/>
              </w:rPr>
              <w:t> </w:t>
            </w:r>
            <w:r>
              <w:rPr>
                <w:w w:val="105"/>
                <w:sz w:val="16"/>
              </w:rPr>
              <w:t>pasamanos,</w:t>
            </w:r>
            <w:r>
              <w:rPr>
                <w:spacing w:val="40"/>
                <w:w w:val="105"/>
                <w:sz w:val="16"/>
              </w:rPr>
              <w:t> </w:t>
            </w:r>
            <w:r>
              <w:rPr>
                <w:w w:val="105"/>
                <w:sz w:val="16"/>
              </w:rPr>
              <w:t>etc.)</w:t>
            </w:r>
            <w:r>
              <w:rPr>
                <w:w w:val="105"/>
                <w:sz w:val="16"/>
              </w:rPr>
              <w:t> para</w:t>
            </w:r>
            <w:r>
              <w:rPr>
                <w:w w:val="105"/>
                <w:sz w:val="16"/>
              </w:rPr>
              <w:t> primera</w:t>
            </w:r>
            <w:r>
              <w:rPr>
                <w:w w:val="105"/>
                <w:sz w:val="16"/>
              </w:rPr>
              <w:t> infancia.</w:t>
            </w:r>
            <w:r>
              <w:rPr>
                <w:w w:val="105"/>
                <w:sz w:val="16"/>
              </w:rPr>
              <w:t> El</w:t>
            </w:r>
            <w:r>
              <w:rPr>
                <w:w w:val="105"/>
                <w:sz w:val="16"/>
              </w:rPr>
              <w:t> mobiliario</w:t>
            </w:r>
            <w:r>
              <w:rPr>
                <w:w w:val="105"/>
                <w:sz w:val="16"/>
              </w:rPr>
              <w:t> será</w:t>
            </w:r>
            <w:r>
              <w:rPr>
                <w:w w:val="105"/>
                <w:sz w:val="16"/>
              </w:rPr>
              <w:t> fijo</w:t>
            </w:r>
            <w:r>
              <w:rPr>
                <w:w w:val="105"/>
                <w:sz w:val="16"/>
              </w:rPr>
              <w:t> y</w:t>
            </w:r>
            <w:r>
              <w:rPr>
                <w:w w:val="105"/>
                <w:sz w:val="16"/>
              </w:rPr>
              <w:t> se</w:t>
            </w:r>
            <w:r>
              <w:rPr>
                <w:w w:val="105"/>
                <w:sz w:val="16"/>
              </w:rPr>
              <w:t> podrá</w:t>
            </w:r>
            <w:r>
              <w:rPr>
                <w:w w:val="105"/>
                <w:sz w:val="16"/>
              </w:rPr>
              <w:t> complementar</w:t>
            </w:r>
            <w:r>
              <w:rPr>
                <w:w w:val="105"/>
                <w:sz w:val="16"/>
              </w:rPr>
              <w:t> con</w:t>
            </w:r>
            <w:r>
              <w:rPr>
                <w:w w:val="105"/>
                <w:sz w:val="16"/>
              </w:rPr>
              <w:t> elementos</w:t>
            </w:r>
            <w:r>
              <w:rPr>
                <w:w w:val="105"/>
                <w:sz w:val="16"/>
              </w:rPr>
              <w:t> que</w:t>
            </w:r>
            <w:r>
              <w:rPr>
                <w:w w:val="105"/>
                <w:sz w:val="16"/>
              </w:rPr>
              <w:t> puedan</w:t>
            </w:r>
            <w:r>
              <w:rPr>
                <w:w w:val="105"/>
                <w:sz w:val="16"/>
              </w:rPr>
              <w:t> ser</w:t>
            </w:r>
            <w:r>
              <w:rPr>
                <w:spacing w:val="40"/>
                <w:w w:val="105"/>
                <w:sz w:val="16"/>
              </w:rPr>
              <w:t> </w:t>
            </w:r>
            <w:r>
              <w:rPr>
                <w:w w:val="105"/>
                <w:sz w:val="16"/>
              </w:rPr>
              <w:t>utilizados a</w:t>
            </w:r>
            <w:r>
              <w:rPr>
                <w:spacing w:val="14"/>
                <w:w w:val="105"/>
                <w:sz w:val="16"/>
              </w:rPr>
              <w:t> </w:t>
            </w:r>
            <w:r>
              <w:rPr>
                <w:w w:val="105"/>
                <w:sz w:val="16"/>
              </w:rPr>
              <w:t>manera</w:t>
            </w:r>
            <w:r>
              <w:rPr>
                <w:spacing w:val="14"/>
                <w:w w:val="105"/>
                <w:sz w:val="16"/>
              </w:rPr>
              <w:t> </w:t>
            </w:r>
            <w:r>
              <w:rPr>
                <w:w w:val="105"/>
                <w:sz w:val="16"/>
              </w:rPr>
              <w:t>de circuitos tales como</w:t>
            </w:r>
            <w:r>
              <w:rPr>
                <w:spacing w:val="16"/>
                <w:w w:val="105"/>
                <w:sz w:val="16"/>
              </w:rPr>
              <w:t> </w:t>
            </w:r>
            <w:r>
              <w:rPr>
                <w:w w:val="105"/>
                <w:sz w:val="16"/>
              </w:rPr>
              <w:t>barras de equilibrio,</w:t>
            </w:r>
            <w:r>
              <w:rPr>
                <w:spacing w:val="14"/>
                <w:w w:val="105"/>
                <w:sz w:val="16"/>
              </w:rPr>
              <w:t> </w:t>
            </w:r>
            <w:r>
              <w:rPr>
                <w:w w:val="105"/>
                <w:sz w:val="16"/>
              </w:rPr>
              <w:t>camino</w:t>
            </w:r>
            <w:r>
              <w:rPr>
                <w:spacing w:val="14"/>
                <w:w w:val="105"/>
                <w:sz w:val="16"/>
              </w:rPr>
              <w:t> </w:t>
            </w:r>
            <w:r>
              <w:rPr>
                <w:w w:val="105"/>
                <w:sz w:val="16"/>
              </w:rPr>
              <w:t>de desniveles y separados,</w:t>
            </w:r>
            <w:r>
              <w:rPr>
                <w:spacing w:val="16"/>
                <w:w w:val="105"/>
                <w:sz w:val="16"/>
              </w:rPr>
              <w:t> </w:t>
            </w:r>
            <w:r>
              <w:rPr>
                <w:w w:val="105"/>
                <w:sz w:val="16"/>
              </w:rPr>
              <w:t>mobiliario</w:t>
            </w:r>
            <w:r>
              <w:rPr>
                <w:spacing w:val="40"/>
                <w:w w:val="105"/>
                <w:sz w:val="16"/>
              </w:rPr>
              <w:t> </w:t>
            </w:r>
            <w:r>
              <w:rPr>
                <w:w w:val="105"/>
                <w:sz w:val="16"/>
              </w:rPr>
              <w:t>en</w:t>
            </w:r>
            <w:r>
              <w:rPr>
                <w:spacing w:val="19"/>
                <w:w w:val="105"/>
                <w:sz w:val="16"/>
              </w:rPr>
              <w:t> </w:t>
            </w:r>
            <w:r>
              <w:rPr>
                <w:w w:val="105"/>
                <w:sz w:val="16"/>
              </w:rPr>
              <w:t>forma</w:t>
            </w:r>
            <w:r>
              <w:rPr>
                <w:spacing w:val="19"/>
                <w:w w:val="105"/>
                <w:sz w:val="16"/>
              </w:rPr>
              <w:t> </w:t>
            </w:r>
            <w:r>
              <w:rPr>
                <w:w w:val="105"/>
                <w:sz w:val="16"/>
              </w:rPr>
              <w:t>de</w:t>
            </w:r>
            <w:r>
              <w:rPr>
                <w:spacing w:val="20"/>
                <w:w w:val="105"/>
                <w:sz w:val="16"/>
              </w:rPr>
              <w:t> </w:t>
            </w:r>
            <w:r>
              <w:rPr>
                <w:w w:val="105"/>
                <w:sz w:val="16"/>
              </w:rPr>
              <w:t>animales,</w:t>
            </w:r>
            <w:r>
              <w:rPr>
                <w:spacing w:val="19"/>
                <w:w w:val="105"/>
                <w:sz w:val="16"/>
              </w:rPr>
              <w:t> </w:t>
            </w:r>
            <w:r>
              <w:rPr>
                <w:w w:val="105"/>
                <w:sz w:val="16"/>
              </w:rPr>
              <w:t>que</w:t>
            </w:r>
            <w:r>
              <w:rPr>
                <w:spacing w:val="19"/>
                <w:w w:val="105"/>
                <w:sz w:val="16"/>
              </w:rPr>
              <w:t> </w:t>
            </w:r>
            <w:r>
              <w:rPr>
                <w:w w:val="105"/>
                <w:sz w:val="16"/>
              </w:rPr>
              <w:t>den</w:t>
            </w:r>
            <w:r>
              <w:rPr>
                <w:spacing w:val="20"/>
                <w:w w:val="105"/>
                <w:sz w:val="16"/>
              </w:rPr>
              <w:t> </w:t>
            </w:r>
            <w:r>
              <w:rPr>
                <w:w w:val="105"/>
                <w:sz w:val="16"/>
              </w:rPr>
              <w:t>lugar</w:t>
            </w:r>
            <w:r>
              <w:rPr>
                <w:spacing w:val="20"/>
                <w:w w:val="105"/>
                <w:sz w:val="16"/>
              </w:rPr>
              <w:t> </w:t>
            </w:r>
            <w:r>
              <w:rPr>
                <w:w w:val="105"/>
                <w:sz w:val="16"/>
              </w:rPr>
              <w:t>a</w:t>
            </w:r>
            <w:r>
              <w:rPr>
                <w:spacing w:val="19"/>
                <w:w w:val="105"/>
                <w:sz w:val="16"/>
              </w:rPr>
              <w:t> </w:t>
            </w:r>
            <w:r>
              <w:rPr>
                <w:w w:val="105"/>
                <w:sz w:val="16"/>
              </w:rPr>
              <w:t>diversas</w:t>
            </w:r>
            <w:r>
              <w:rPr>
                <w:spacing w:val="19"/>
                <w:w w:val="105"/>
                <w:sz w:val="16"/>
              </w:rPr>
              <w:t> </w:t>
            </w:r>
            <w:r>
              <w:rPr>
                <w:w w:val="105"/>
                <w:sz w:val="16"/>
              </w:rPr>
              <w:t>texturas,</w:t>
            </w:r>
            <w:r>
              <w:rPr>
                <w:spacing w:val="19"/>
                <w:w w:val="105"/>
                <w:sz w:val="16"/>
              </w:rPr>
              <w:t> </w:t>
            </w:r>
            <w:r>
              <w:rPr>
                <w:w w:val="105"/>
                <w:sz w:val="16"/>
              </w:rPr>
              <w:t>colores,</w:t>
            </w:r>
            <w:r>
              <w:rPr>
                <w:spacing w:val="20"/>
                <w:w w:val="105"/>
                <w:sz w:val="16"/>
              </w:rPr>
              <w:t> </w:t>
            </w:r>
            <w:r>
              <w:rPr>
                <w:w w:val="105"/>
                <w:sz w:val="16"/>
              </w:rPr>
              <w:t>actividades</w:t>
            </w:r>
            <w:r>
              <w:rPr>
                <w:spacing w:val="19"/>
                <w:w w:val="105"/>
                <w:sz w:val="16"/>
              </w:rPr>
              <w:t> </w:t>
            </w:r>
            <w:r>
              <w:rPr>
                <w:w w:val="105"/>
                <w:sz w:val="16"/>
              </w:rPr>
              <w:t>de</w:t>
            </w:r>
            <w:r>
              <w:rPr>
                <w:spacing w:val="19"/>
                <w:w w:val="105"/>
                <w:sz w:val="16"/>
              </w:rPr>
              <w:t> </w:t>
            </w:r>
            <w:r>
              <w:rPr>
                <w:w w:val="105"/>
                <w:sz w:val="16"/>
              </w:rPr>
              <w:t>equilibrio,</w:t>
            </w:r>
            <w:r>
              <w:rPr>
                <w:spacing w:val="19"/>
                <w:w w:val="105"/>
                <w:sz w:val="16"/>
              </w:rPr>
              <w:t> </w:t>
            </w:r>
            <w:r>
              <w:rPr>
                <w:w w:val="105"/>
                <w:sz w:val="16"/>
              </w:rPr>
              <w:t>bancas,</w:t>
            </w:r>
            <w:r>
              <w:rPr>
                <w:spacing w:val="20"/>
                <w:w w:val="105"/>
                <w:sz w:val="16"/>
              </w:rPr>
              <w:t> </w:t>
            </w:r>
            <w:r>
              <w:rPr>
                <w:w w:val="105"/>
                <w:sz w:val="16"/>
              </w:rPr>
              <w:t>cilindros,</w:t>
            </w:r>
          </w:p>
          <w:p>
            <w:pPr>
              <w:pStyle w:val="TableParagraph"/>
              <w:spacing w:line="185" w:lineRule="exact" w:before="3"/>
              <w:ind w:left="69"/>
              <w:jc w:val="both"/>
              <w:rPr>
                <w:sz w:val="16"/>
              </w:rPr>
            </w:pPr>
            <w:r>
              <w:rPr>
                <w:w w:val="105"/>
                <w:sz w:val="16"/>
              </w:rPr>
              <w:t>ruedas,</w:t>
            </w:r>
            <w:r>
              <w:rPr>
                <w:spacing w:val="8"/>
                <w:w w:val="105"/>
                <w:sz w:val="16"/>
              </w:rPr>
              <w:t> </w:t>
            </w:r>
            <w:r>
              <w:rPr>
                <w:w w:val="105"/>
                <w:sz w:val="16"/>
              </w:rPr>
              <w:t>planos</w:t>
            </w:r>
            <w:r>
              <w:rPr>
                <w:spacing w:val="9"/>
                <w:w w:val="105"/>
                <w:sz w:val="16"/>
              </w:rPr>
              <w:t> </w:t>
            </w:r>
            <w:r>
              <w:rPr>
                <w:w w:val="105"/>
                <w:sz w:val="16"/>
              </w:rPr>
              <w:t>inclinados,</w:t>
            </w:r>
            <w:r>
              <w:rPr>
                <w:spacing w:val="9"/>
                <w:w w:val="105"/>
                <w:sz w:val="16"/>
              </w:rPr>
              <w:t> </w:t>
            </w:r>
            <w:r>
              <w:rPr>
                <w:w w:val="105"/>
                <w:sz w:val="16"/>
              </w:rPr>
              <w:t>escaleras,</w:t>
            </w:r>
            <w:r>
              <w:rPr>
                <w:spacing w:val="9"/>
                <w:w w:val="105"/>
                <w:sz w:val="16"/>
              </w:rPr>
              <w:t> </w:t>
            </w:r>
            <w:r>
              <w:rPr>
                <w:w w:val="105"/>
                <w:sz w:val="16"/>
              </w:rPr>
              <w:t>túneles,</w:t>
            </w:r>
            <w:r>
              <w:rPr>
                <w:spacing w:val="9"/>
                <w:w w:val="105"/>
                <w:sz w:val="16"/>
              </w:rPr>
              <w:t> </w:t>
            </w:r>
            <w:r>
              <w:rPr>
                <w:w w:val="105"/>
                <w:sz w:val="16"/>
              </w:rPr>
              <w:t>hamacas</w:t>
            </w:r>
            <w:r>
              <w:rPr>
                <w:spacing w:val="9"/>
                <w:w w:val="105"/>
                <w:sz w:val="16"/>
              </w:rPr>
              <w:t> </w:t>
            </w:r>
            <w:r>
              <w:rPr>
                <w:w w:val="105"/>
                <w:sz w:val="16"/>
              </w:rPr>
              <w:t>de</w:t>
            </w:r>
            <w:r>
              <w:rPr>
                <w:spacing w:val="9"/>
                <w:w w:val="105"/>
                <w:sz w:val="16"/>
              </w:rPr>
              <w:t> </w:t>
            </w:r>
            <w:r>
              <w:rPr>
                <w:w w:val="105"/>
                <w:sz w:val="16"/>
              </w:rPr>
              <w:t>suspensión,</w:t>
            </w:r>
            <w:r>
              <w:rPr>
                <w:spacing w:val="9"/>
                <w:w w:val="105"/>
                <w:sz w:val="16"/>
              </w:rPr>
              <w:t> </w:t>
            </w:r>
            <w:r>
              <w:rPr>
                <w:w w:val="105"/>
                <w:sz w:val="16"/>
              </w:rPr>
              <w:t>entre</w:t>
            </w:r>
            <w:r>
              <w:rPr>
                <w:spacing w:val="8"/>
                <w:w w:val="105"/>
                <w:sz w:val="16"/>
              </w:rPr>
              <w:t> </w:t>
            </w:r>
            <w:r>
              <w:rPr>
                <w:spacing w:val="-2"/>
                <w:w w:val="105"/>
                <w:sz w:val="16"/>
              </w:rPr>
              <w:t>otros.</w:t>
            </w:r>
          </w:p>
        </w:tc>
        <w:tc>
          <w:tcPr>
            <w:tcW w:w="1082" w:type="dxa"/>
          </w:tcPr>
          <w:p>
            <w:pPr>
              <w:pStyle w:val="TableParagraph"/>
              <w:rPr>
                <w:rFonts w:ascii="Times New Roman"/>
                <w:sz w:val="16"/>
              </w:rPr>
            </w:pPr>
          </w:p>
        </w:tc>
      </w:tr>
      <w:tr>
        <w:trPr>
          <w:trHeight w:val="217" w:hRule="atLeast"/>
        </w:trPr>
        <w:tc>
          <w:tcPr>
            <w:tcW w:w="1371" w:type="dxa"/>
          </w:tcPr>
          <w:p>
            <w:pPr>
              <w:pStyle w:val="TableParagraph"/>
              <w:rPr>
                <w:rFonts w:ascii="Times New Roman"/>
                <w:sz w:val="14"/>
              </w:rPr>
            </w:pPr>
          </w:p>
        </w:tc>
        <w:tc>
          <w:tcPr>
            <w:tcW w:w="3307" w:type="dxa"/>
          </w:tcPr>
          <w:p>
            <w:pPr>
              <w:pStyle w:val="TableParagraph"/>
              <w:rPr>
                <w:rFonts w:ascii="Times New Roman"/>
                <w:sz w:val="14"/>
              </w:rPr>
            </w:pPr>
          </w:p>
        </w:tc>
        <w:tc>
          <w:tcPr>
            <w:tcW w:w="7919" w:type="dxa"/>
          </w:tcPr>
          <w:p>
            <w:pPr>
              <w:pStyle w:val="TableParagraph"/>
              <w:spacing w:line="184" w:lineRule="exact" w:before="13"/>
              <w:ind w:left="69"/>
              <w:rPr>
                <w:sz w:val="16"/>
              </w:rPr>
            </w:pPr>
            <w:r>
              <w:rPr>
                <w:w w:val="105"/>
                <w:sz w:val="16"/>
              </w:rPr>
              <w:t>El</w:t>
            </w:r>
            <w:r>
              <w:rPr>
                <w:spacing w:val="4"/>
                <w:w w:val="105"/>
                <w:sz w:val="16"/>
              </w:rPr>
              <w:t> </w:t>
            </w:r>
            <w:r>
              <w:rPr>
                <w:w w:val="105"/>
                <w:sz w:val="16"/>
              </w:rPr>
              <w:t>uso</w:t>
            </w:r>
            <w:r>
              <w:rPr>
                <w:spacing w:val="5"/>
                <w:w w:val="105"/>
                <w:sz w:val="16"/>
              </w:rPr>
              <w:t> </w:t>
            </w:r>
            <w:r>
              <w:rPr>
                <w:w w:val="105"/>
                <w:sz w:val="16"/>
              </w:rPr>
              <w:t>de</w:t>
            </w:r>
            <w:r>
              <w:rPr>
                <w:spacing w:val="6"/>
                <w:w w:val="105"/>
                <w:sz w:val="16"/>
              </w:rPr>
              <w:t> </w:t>
            </w:r>
            <w:r>
              <w:rPr>
                <w:w w:val="105"/>
                <w:sz w:val="16"/>
              </w:rPr>
              <w:t>material</w:t>
            </w:r>
            <w:r>
              <w:rPr>
                <w:spacing w:val="4"/>
                <w:w w:val="105"/>
                <w:sz w:val="16"/>
              </w:rPr>
              <w:t> </w:t>
            </w:r>
            <w:r>
              <w:rPr>
                <w:w w:val="105"/>
                <w:sz w:val="16"/>
              </w:rPr>
              <w:t>armable</w:t>
            </w:r>
            <w:r>
              <w:rPr>
                <w:spacing w:val="4"/>
                <w:w w:val="105"/>
                <w:sz w:val="16"/>
              </w:rPr>
              <w:t> </w:t>
            </w:r>
            <w:r>
              <w:rPr>
                <w:w w:val="105"/>
                <w:sz w:val="16"/>
              </w:rPr>
              <w:t>o</w:t>
            </w:r>
            <w:r>
              <w:rPr>
                <w:spacing w:val="5"/>
                <w:w w:val="105"/>
                <w:sz w:val="16"/>
              </w:rPr>
              <w:t> </w:t>
            </w:r>
            <w:r>
              <w:rPr>
                <w:w w:val="105"/>
                <w:sz w:val="16"/>
              </w:rPr>
              <w:t>desmontable</w:t>
            </w:r>
            <w:r>
              <w:rPr>
                <w:spacing w:val="4"/>
                <w:w w:val="105"/>
                <w:sz w:val="16"/>
              </w:rPr>
              <w:t> </w:t>
            </w:r>
            <w:r>
              <w:rPr>
                <w:w w:val="105"/>
                <w:sz w:val="16"/>
              </w:rPr>
              <w:t>será</w:t>
            </w:r>
            <w:r>
              <w:rPr>
                <w:spacing w:val="5"/>
                <w:w w:val="105"/>
                <w:sz w:val="16"/>
              </w:rPr>
              <w:t> </w:t>
            </w:r>
            <w:r>
              <w:rPr>
                <w:spacing w:val="-2"/>
                <w:w w:val="105"/>
                <w:sz w:val="16"/>
              </w:rPr>
              <w:t>facultativo.</w:t>
            </w:r>
          </w:p>
        </w:tc>
        <w:tc>
          <w:tcPr>
            <w:tcW w:w="1082" w:type="dxa"/>
          </w:tcPr>
          <w:p>
            <w:pPr>
              <w:pStyle w:val="TableParagraph"/>
              <w:rPr>
                <w:rFonts w:ascii="Times New Roman"/>
                <w:sz w:val="14"/>
              </w:rPr>
            </w:pPr>
          </w:p>
        </w:tc>
      </w:tr>
      <w:tr>
        <w:trPr>
          <w:trHeight w:val="217" w:hRule="atLeast"/>
        </w:trPr>
        <w:tc>
          <w:tcPr>
            <w:tcW w:w="1371" w:type="dxa"/>
          </w:tcPr>
          <w:p>
            <w:pPr>
              <w:pStyle w:val="TableParagraph"/>
              <w:rPr>
                <w:rFonts w:ascii="Times New Roman"/>
                <w:sz w:val="14"/>
              </w:rPr>
            </w:pPr>
          </w:p>
        </w:tc>
        <w:tc>
          <w:tcPr>
            <w:tcW w:w="3307" w:type="dxa"/>
          </w:tcPr>
          <w:p>
            <w:pPr>
              <w:pStyle w:val="TableParagraph"/>
              <w:rPr>
                <w:rFonts w:ascii="Times New Roman"/>
                <w:sz w:val="14"/>
              </w:rPr>
            </w:pPr>
          </w:p>
        </w:tc>
        <w:tc>
          <w:tcPr>
            <w:tcW w:w="7919" w:type="dxa"/>
          </w:tcPr>
          <w:p>
            <w:pPr>
              <w:pStyle w:val="TableParagraph"/>
              <w:spacing w:line="185" w:lineRule="exact" w:before="13"/>
              <w:ind w:left="69"/>
              <w:rPr>
                <w:sz w:val="16"/>
              </w:rPr>
            </w:pPr>
            <w:r>
              <w:rPr>
                <w:w w:val="105"/>
                <w:sz w:val="16"/>
              </w:rPr>
              <w:t>Los</w:t>
            </w:r>
            <w:r>
              <w:rPr>
                <w:spacing w:val="6"/>
                <w:w w:val="105"/>
                <w:sz w:val="16"/>
              </w:rPr>
              <w:t> </w:t>
            </w:r>
            <w:r>
              <w:rPr>
                <w:w w:val="105"/>
                <w:sz w:val="16"/>
              </w:rPr>
              <w:t>bordes</w:t>
            </w:r>
            <w:r>
              <w:rPr>
                <w:spacing w:val="7"/>
                <w:w w:val="105"/>
                <w:sz w:val="16"/>
              </w:rPr>
              <w:t> </w:t>
            </w:r>
            <w:r>
              <w:rPr>
                <w:w w:val="105"/>
                <w:sz w:val="16"/>
              </w:rPr>
              <w:t>y</w:t>
            </w:r>
            <w:r>
              <w:rPr>
                <w:spacing w:val="7"/>
                <w:w w:val="105"/>
                <w:sz w:val="16"/>
              </w:rPr>
              <w:t> </w:t>
            </w:r>
            <w:r>
              <w:rPr>
                <w:w w:val="105"/>
                <w:sz w:val="16"/>
              </w:rPr>
              <w:t>aristas</w:t>
            </w:r>
            <w:r>
              <w:rPr>
                <w:spacing w:val="7"/>
                <w:w w:val="105"/>
                <w:sz w:val="16"/>
              </w:rPr>
              <w:t> </w:t>
            </w:r>
            <w:r>
              <w:rPr>
                <w:w w:val="105"/>
                <w:sz w:val="16"/>
              </w:rPr>
              <w:t>vivas</w:t>
            </w:r>
            <w:r>
              <w:rPr>
                <w:spacing w:val="6"/>
                <w:w w:val="105"/>
                <w:sz w:val="16"/>
              </w:rPr>
              <w:t> </w:t>
            </w:r>
            <w:r>
              <w:rPr>
                <w:w w:val="105"/>
                <w:sz w:val="16"/>
              </w:rPr>
              <w:t>de</w:t>
            </w:r>
            <w:r>
              <w:rPr>
                <w:spacing w:val="7"/>
                <w:w w:val="105"/>
                <w:sz w:val="16"/>
              </w:rPr>
              <w:t> </w:t>
            </w:r>
            <w:r>
              <w:rPr>
                <w:w w:val="105"/>
                <w:sz w:val="16"/>
              </w:rPr>
              <w:t>los</w:t>
            </w:r>
            <w:r>
              <w:rPr>
                <w:spacing w:val="7"/>
                <w:w w:val="105"/>
                <w:sz w:val="16"/>
              </w:rPr>
              <w:t> </w:t>
            </w:r>
            <w:r>
              <w:rPr>
                <w:w w:val="105"/>
                <w:sz w:val="16"/>
              </w:rPr>
              <w:t>objetos</w:t>
            </w:r>
            <w:r>
              <w:rPr>
                <w:spacing w:val="7"/>
                <w:w w:val="105"/>
                <w:sz w:val="16"/>
              </w:rPr>
              <w:t> </w:t>
            </w:r>
            <w:r>
              <w:rPr>
                <w:w w:val="105"/>
                <w:sz w:val="16"/>
              </w:rPr>
              <w:t>deberán</w:t>
            </w:r>
            <w:r>
              <w:rPr>
                <w:spacing w:val="7"/>
                <w:w w:val="105"/>
                <w:sz w:val="16"/>
              </w:rPr>
              <w:t> </w:t>
            </w:r>
            <w:r>
              <w:rPr>
                <w:w w:val="105"/>
                <w:sz w:val="16"/>
              </w:rPr>
              <w:t>ser</w:t>
            </w:r>
            <w:r>
              <w:rPr>
                <w:spacing w:val="7"/>
                <w:w w:val="105"/>
                <w:sz w:val="16"/>
              </w:rPr>
              <w:t> </w:t>
            </w:r>
            <w:r>
              <w:rPr>
                <w:w w:val="105"/>
                <w:sz w:val="16"/>
              </w:rPr>
              <w:t>protegidos</w:t>
            </w:r>
            <w:r>
              <w:rPr>
                <w:spacing w:val="7"/>
                <w:w w:val="105"/>
                <w:sz w:val="16"/>
              </w:rPr>
              <w:t> </w:t>
            </w:r>
            <w:r>
              <w:rPr>
                <w:w w:val="105"/>
                <w:sz w:val="16"/>
              </w:rPr>
              <w:t>o</w:t>
            </w:r>
            <w:r>
              <w:rPr>
                <w:spacing w:val="8"/>
                <w:w w:val="105"/>
                <w:sz w:val="16"/>
              </w:rPr>
              <w:t> </w:t>
            </w:r>
            <w:r>
              <w:rPr>
                <w:spacing w:val="-2"/>
                <w:w w:val="105"/>
                <w:sz w:val="16"/>
              </w:rPr>
              <w:t>suavizados.</w:t>
            </w:r>
          </w:p>
        </w:tc>
        <w:tc>
          <w:tcPr>
            <w:tcW w:w="1082" w:type="dxa"/>
          </w:tcPr>
          <w:p>
            <w:pPr>
              <w:pStyle w:val="TableParagraph"/>
              <w:rPr>
                <w:rFonts w:ascii="Times New Roman"/>
                <w:sz w:val="14"/>
              </w:rPr>
            </w:pPr>
          </w:p>
        </w:tc>
      </w:tr>
      <w:tr>
        <w:trPr>
          <w:trHeight w:val="212" w:hRule="atLeast"/>
        </w:trPr>
        <w:tc>
          <w:tcPr>
            <w:tcW w:w="1371" w:type="dxa"/>
            <w:tcBorders>
              <w:bottom w:val="single" w:sz="4" w:space="0" w:color="000000"/>
            </w:tcBorders>
          </w:tcPr>
          <w:p>
            <w:pPr>
              <w:pStyle w:val="TableParagraph"/>
              <w:rPr>
                <w:rFonts w:ascii="Times New Roman"/>
                <w:sz w:val="14"/>
              </w:rPr>
            </w:pPr>
          </w:p>
        </w:tc>
        <w:tc>
          <w:tcPr>
            <w:tcW w:w="3307" w:type="dxa"/>
            <w:tcBorders>
              <w:bottom w:val="single" w:sz="4" w:space="0" w:color="000000"/>
            </w:tcBorders>
          </w:tcPr>
          <w:p>
            <w:pPr>
              <w:pStyle w:val="TableParagraph"/>
              <w:rPr>
                <w:rFonts w:ascii="Times New Roman"/>
                <w:sz w:val="14"/>
              </w:rPr>
            </w:pPr>
          </w:p>
        </w:tc>
        <w:tc>
          <w:tcPr>
            <w:tcW w:w="7919" w:type="dxa"/>
            <w:tcBorders>
              <w:bottom w:val="single" w:sz="4" w:space="0" w:color="000000"/>
            </w:tcBorders>
          </w:tcPr>
          <w:p>
            <w:pPr>
              <w:pStyle w:val="TableParagraph"/>
              <w:spacing w:line="179" w:lineRule="exact" w:before="13"/>
              <w:ind w:left="69"/>
              <w:rPr>
                <w:sz w:val="16"/>
              </w:rPr>
            </w:pPr>
            <w:r>
              <w:rPr>
                <w:w w:val="105"/>
                <w:sz w:val="16"/>
              </w:rPr>
              <w:t>Los</w:t>
            </w:r>
            <w:r>
              <w:rPr>
                <w:spacing w:val="1"/>
                <w:w w:val="105"/>
                <w:sz w:val="16"/>
              </w:rPr>
              <w:t> </w:t>
            </w:r>
            <w:r>
              <w:rPr>
                <w:w w:val="105"/>
                <w:sz w:val="16"/>
              </w:rPr>
              <w:t>juegos</w:t>
            </w:r>
            <w:r>
              <w:rPr>
                <w:spacing w:val="1"/>
                <w:w w:val="105"/>
                <w:sz w:val="16"/>
              </w:rPr>
              <w:t> </w:t>
            </w:r>
            <w:r>
              <w:rPr>
                <w:w w:val="105"/>
                <w:sz w:val="16"/>
              </w:rPr>
              <w:t>deberán</w:t>
            </w:r>
            <w:r>
              <w:rPr>
                <w:spacing w:val="1"/>
                <w:w w:val="105"/>
                <w:sz w:val="16"/>
              </w:rPr>
              <w:t> </w:t>
            </w:r>
            <w:r>
              <w:rPr>
                <w:w w:val="105"/>
                <w:sz w:val="16"/>
              </w:rPr>
              <w:t>contener</w:t>
            </w:r>
            <w:r>
              <w:rPr>
                <w:spacing w:val="3"/>
                <w:w w:val="105"/>
                <w:sz w:val="16"/>
              </w:rPr>
              <w:t> </w:t>
            </w:r>
            <w:r>
              <w:rPr>
                <w:w w:val="105"/>
                <w:sz w:val="16"/>
              </w:rPr>
              <w:t>el</w:t>
            </w:r>
            <w:r>
              <w:rPr>
                <w:spacing w:val="1"/>
                <w:w w:val="105"/>
                <w:sz w:val="16"/>
              </w:rPr>
              <w:t> </w:t>
            </w:r>
            <w:r>
              <w:rPr>
                <w:w w:val="105"/>
                <w:sz w:val="16"/>
              </w:rPr>
              <w:t>espacio</w:t>
            </w:r>
            <w:r>
              <w:rPr>
                <w:spacing w:val="1"/>
                <w:w w:val="105"/>
                <w:sz w:val="16"/>
              </w:rPr>
              <w:t> </w:t>
            </w:r>
            <w:r>
              <w:rPr>
                <w:w w:val="105"/>
                <w:sz w:val="16"/>
              </w:rPr>
              <w:t>suficiente</w:t>
            </w:r>
            <w:r>
              <w:rPr>
                <w:spacing w:val="2"/>
                <w:w w:val="105"/>
                <w:sz w:val="16"/>
              </w:rPr>
              <w:t> </w:t>
            </w:r>
            <w:r>
              <w:rPr>
                <w:w w:val="105"/>
                <w:sz w:val="16"/>
              </w:rPr>
              <w:t>para</w:t>
            </w:r>
            <w:r>
              <w:rPr>
                <w:spacing w:val="1"/>
                <w:w w:val="105"/>
                <w:sz w:val="16"/>
              </w:rPr>
              <w:t> </w:t>
            </w:r>
            <w:r>
              <w:rPr>
                <w:w w:val="105"/>
                <w:sz w:val="16"/>
              </w:rPr>
              <w:t>que</w:t>
            </w:r>
            <w:r>
              <w:rPr>
                <w:spacing w:val="1"/>
                <w:w w:val="105"/>
                <w:sz w:val="16"/>
              </w:rPr>
              <w:t> </w:t>
            </w:r>
            <w:r>
              <w:rPr>
                <w:w w:val="105"/>
                <w:sz w:val="16"/>
              </w:rPr>
              <w:t>los</w:t>
            </w:r>
            <w:r>
              <w:rPr>
                <w:spacing w:val="1"/>
                <w:w w:val="105"/>
                <w:sz w:val="16"/>
              </w:rPr>
              <w:t> </w:t>
            </w:r>
            <w:r>
              <w:rPr>
                <w:w w:val="105"/>
                <w:sz w:val="16"/>
              </w:rPr>
              <w:t>acompañantes</w:t>
            </w:r>
            <w:r>
              <w:rPr>
                <w:spacing w:val="1"/>
                <w:w w:val="105"/>
                <w:sz w:val="16"/>
              </w:rPr>
              <w:t> </w:t>
            </w:r>
            <w:r>
              <w:rPr>
                <w:w w:val="105"/>
                <w:sz w:val="16"/>
              </w:rPr>
              <w:t>puedan</w:t>
            </w:r>
            <w:r>
              <w:rPr>
                <w:spacing w:val="2"/>
                <w:w w:val="105"/>
                <w:sz w:val="16"/>
              </w:rPr>
              <w:t> </w:t>
            </w:r>
            <w:r>
              <w:rPr>
                <w:w w:val="105"/>
                <w:sz w:val="16"/>
              </w:rPr>
              <w:t>interactuar</w:t>
            </w:r>
            <w:r>
              <w:rPr>
                <w:spacing w:val="2"/>
                <w:w w:val="105"/>
                <w:sz w:val="16"/>
              </w:rPr>
              <w:t> </w:t>
            </w:r>
            <w:r>
              <w:rPr>
                <w:w w:val="105"/>
                <w:sz w:val="16"/>
              </w:rPr>
              <w:t>con</w:t>
            </w:r>
            <w:r>
              <w:rPr>
                <w:spacing w:val="2"/>
                <w:w w:val="105"/>
                <w:sz w:val="16"/>
              </w:rPr>
              <w:t> </w:t>
            </w:r>
            <w:r>
              <w:rPr>
                <w:w w:val="105"/>
                <w:sz w:val="16"/>
              </w:rPr>
              <w:t>los</w:t>
            </w:r>
            <w:r>
              <w:rPr>
                <w:spacing w:val="1"/>
                <w:w w:val="105"/>
                <w:sz w:val="16"/>
              </w:rPr>
              <w:t> </w:t>
            </w:r>
            <w:r>
              <w:rPr>
                <w:spacing w:val="-2"/>
                <w:w w:val="105"/>
                <w:sz w:val="16"/>
              </w:rPr>
              <w:t>niños.</w:t>
            </w:r>
          </w:p>
        </w:tc>
        <w:tc>
          <w:tcPr>
            <w:tcW w:w="1082" w:type="dxa"/>
            <w:tcBorders>
              <w:bottom w:val="single" w:sz="4" w:space="0" w:color="000000"/>
            </w:tcBorders>
          </w:tcPr>
          <w:p>
            <w:pPr>
              <w:pStyle w:val="TableParagraph"/>
              <w:rPr>
                <w:rFonts w:ascii="Times New Roman"/>
                <w:sz w:val="14"/>
              </w:rPr>
            </w:pPr>
          </w:p>
        </w:tc>
      </w:tr>
      <w:tr>
        <w:trPr>
          <w:trHeight w:val="1252" w:hRule="atLeast"/>
        </w:trPr>
        <w:tc>
          <w:tcPr>
            <w:tcW w:w="1371" w:type="dxa"/>
            <w:tcBorders>
              <w:top w:val="single" w:sz="4" w:space="0" w:color="000000"/>
            </w:tcBorders>
          </w:tcPr>
          <w:p>
            <w:pPr>
              <w:pStyle w:val="TableParagraph"/>
              <w:rPr>
                <w:rFonts w:ascii="Times New Roman"/>
                <w:sz w:val="16"/>
              </w:rPr>
            </w:pPr>
          </w:p>
        </w:tc>
        <w:tc>
          <w:tcPr>
            <w:tcW w:w="3307" w:type="dxa"/>
            <w:vMerge w:val="restart"/>
            <w:tcBorders>
              <w:top w:val="single" w:sz="4" w:space="0" w:color="000000"/>
            </w:tcBorders>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2"/>
              <w:rPr>
                <w:sz w:val="17"/>
              </w:rPr>
            </w:pPr>
          </w:p>
          <w:p>
            <w:pPr>
              <w:pStyle w:val="TableParagraph"/>
              <w:tabs>
                <w:tab w:pos="2819" w:val="left" w:leader="none"/>
              </w:tabs>
              <w:spacing w:line="254" w:lineRule="auto"/>
              <w:ind w:left="115" w:right="67"/>
              <w:jc w:val="both"/>
              <w:rPr>
                <w:sz w:val="16"/>
              </w:rPr>
            </w:pPr>
            <w:r>
              <w:rPr>
                <w:w w:val="105"/>
                <w:sz w:val="16"/>
              </w:rPr>
              <w:t>El espacio deberá contener</w:t>
            </w:r>
            <w:r>
              <w:rPr>
                <w:w w:val="105"/>
                <w:sz w:val="16"/>
              </w:rPr>
              <w:t> el</w:t>
            </w:r>
            <w:r>
              <w:rPr>
                <w:w w:val="105"/>
                <w:sz w:val="16"/>
              </w:rPr>
              <w:t> mobiliario</w:t>
            </w:r>
            <w:r>
              <w:rPr>
                <w:spacing w:val="40"/>
                <w:w w:val="105"/>
                <w:sz w:val="16"/>
              </w:rPr>
              <w:t> </w:t>
            </w:r>
            <w:r>
              <w:rPr>
                <w:w w:val="105"/>
                <w:sz w:val="16"/>
              </w:rPr>
              <w:t>adecuado</w:t>
            </w:r>
            <w:r>
              <w:rPr>
                <w:w w:val="105"/>
                <w:sz w:val="16"/>
              </w:rPr>
              <w:t> para</w:t>
            </w:r>
            <w:r>
              <w:rPr>
                <w:w w:val="105"/>
                <w:sz w:val="16"/>
              </w:rPr>
              <w:t> que</w:t>
            </w:r>
            <w:r>
              <w:rPr>
                <w:w w:val="105"/>
                <w:sz w:val="16"/>
              </w:rPr>
              <w:t> los</w:t>
            </w:r>
            <w:r>
              <w:rPr>
                <w:w w:val="105"/>
                <w:sz w:val="16"/>
              </w:rPr>
              <w:t> niños</w:t>
            </w:r>
            <w:r>
              <w:rPr>
                <w:w w:val="105"/>
                <w:sz w:val="16"/>
              </w:rPr>
              <w:t> y</w:t>
            </w:r>
            <w:r>
              <w:rPr>
                <w:w w:val="105"/>
                <w:sz w:val="16"/>
              </w:rPr>
              <w:t> niñas</w:t>
            </w:r>
            <w:r>
              <w:rPr>
                <w:spacing w:val="40"/>
                <w:w w:val="105"/>
                <w:sz w:val="16"/>
              </w:rPr>
              <w:t> </w:t>
            </w:r>
            <w:r>
              <w:rPr>
                <w:w w:val="105"/>
                <w:sz w:val="16"/>
              </w:rPr>
              <w:t>desarrollen actividades de juego al aire libre</w:t>
            </w:r>
            <w:r>
              <w:rPr>
                <w:spacing w:val="40"/>
                <w:w w:val="105"/>
                <w:sz w:val="16"/>
              </w:rPr>
              <w:t> </w:t>
            </w:r>
            <w:r>
              <w:rPr>
                <w:w w:val="105"/>
                <w:sz w:val="16"/>
              </w:rPr>
              <w:t>en donde se fortalezcan patrones tales como</w:t>
            </w:r>
            <w:r>
              <w:rPr>
                <w:spacing w:val="40"/>
                <w:w w:val="105"/>
                <w:sz w:val="16"/>
              </w:rPr>
              <w:t> </w:t>
            </w:r>
            <w:r>
              <w:rPr>
                <w:w w:val="105"/>
                <w:sz w:val="16"/>
              </w:rPr>
              <w:t>equilibrio,</w:t>
            </w:r>
            <w:r>
              <w:rPr>
                <w:w w:val="105"/>
                <w:sz w:val="16"/>
              </w:rPr>
              <w:t> trepar,</w:t>
            </w:r>
            <w:r>
              <w:rPr>
                <w:w w:val="105"/>
                <w:sz w:val="16"/>
              </w:rPr>
              <w:t> saltar,</w:t>
            </w:r>
            <w:r>
              <w:rPr>
                <w:w w:val="105"/>
                <w:sz w:val="16"/>
              </w:rPr>
              <w:t> lanzar,</w:t>
            </w:r>
            <w:r>
              <w:rPr>
                <w:w w:val="105"/>
                <w:sz w:val="16"/>
              </w:rPr>
              <w:t> atrapar,</w:t>
            </w:r>
            <w:r>
              <w:rPr>
                <w:spacing w:val="80"/>
                <w:w w:val="105"/>
                <w:sz w:val="16"/>
              </w:rPr>
              <w:t> </w:t>
            </w:r>
            <w:r>
              <w:rPr>
                <w:w w:val="105"/>
                <w:sz w:val="16"/>
              </w:rPr>
              <w:t>tono</w:t>
            </w:r>
            <w:r>
              <w:rPr>
                <w:w w:val="105"/>
                <w:sz w:val="16"/>
              </w:rPr>
              <w:t> muscular</w:t>
            </w:r>
            <w:r>
              <w:rPr>
                <w:w w:val="105"/>
                <w:sz w:val="16"/>
              </w:rPr>
              <w:t> y</w:t>
            </w:r>
            <w:r>
              <w:rPr>
                <w:w w:val="105"/>
                <w:sz w:val="16"/>
              </w:rPr>
              <w:t> ubicación</w:t>
            </w:r>
            <w:r>
              <w:rPr>
                <w:w w:val="105"/>
                <w:sz w:val="16"/>
              </w:rPr>
              <w:t> espacial).</w:t>
            </w:r>
            <w:r>
              <w:rPr>
                <w:w w:val="105"/>
                <w:sz w:val="16"/>
              </w:rPr>
              <w:t> El</w:t>
            </w:r>
            <w:r>
              <w:rPr>
                <w:spacing w:val="40"/>
                <w:w w:val="105"/>
                <w:sz w:val="16"/>
              </w:rPr>
              <w:t> </w:t>
            </w:r>
            <w:r>
              <w:rPr>
                <w:w w:val="105"/>
                <w:sz w:val="16"/>
              </w:rPr>
              <w:t>mobiliario</w:t>
            </w:r>
            <w:r>
              <w:rPr>
                <w:w w:val="105"/>
                <w:sz w:val="16"/>
              </w:rPr>
              <w:t> podrá</w:t>
            </w:r>
            <w:r>
              <w:rPr>
                <w:w w:val="105"/>
                <w:sz w:val="16"/>
              </w:rPr>
              <w:t> estar</w:t>
            </w:r>
            <w:r>
              <w:rPr>
                <w:w w:val="105"/>
                <w:sz w:val="16"/>
              </w:rPr>
              <w:t> dispuesto</w:t>
            </w:r>
            <w:r>
              <w:rPr>
                <w:w w:val="105"/>
                <w:sz w:val="16"/>
              </w:rPr>
              <w:t> de</w:t>
            </w:r>
            <w:r>
              <w:rPr>
                <w:w w:val="105"/>
                <w:sz w:val="16"/>
              </w:rPr>
              <w:t> tal</w:t>
            </w:r>
            <w:r>
              <w:rPr>
                <w:spacing w:val="40"/>
                <w:w w:val="105"/>
                <w:sz w:val="16"/>
              </w:rPr>
              <w:t> </w:t>
            </w:r>
            <w:r>
              <w:rPr>
                <w:w w:val="105"/>
                <w:sz w:val="16"/>
              </w:rPr>
              <w:t>manera</w:t>
            </w:r>
            <w:r>
              <w:rPr>
                <w:w w:val="105"/>
                <w:sz w:val="16"/>
              </w:rPr>
              <w:t> que</w:t>
            </w:r>
            <w:r>
              <w:rPr>
                <w:w w:val="105"/>
                <w:sz w:val="16"/>
              </w:rPr>
              <w:t> se</w:t>
            </w:r>
            <w:r>
              <w:rPr>
                <w:w w:val="105"/>
                <w:sz w:val="16"/>
              </w:rPr>
              <w:t> pueda</w:t>
            </w:r>
            <w:r>
              <w:rPr>
                <w:w w:val="105"/>
                <w:sz w:val="16"/>
              </w:rPr>
              <w:t> utilizar</w:t>
            </w:r>
            <w:r>
              <w:rPr>
                <w:w w:val="105"/>
                <w:sz w:val="16"/>
              </w:rPr>
              <w:t> en</w:t>
            </w:r>
            <w:r>
              <w:rPr>
                <w:w w:val="105"/>
                <w:sz w:val="16"/>
              </w:rPr>
              <w:t> circuitos,</w:t>
            </w:r>
            <w:r>
              <w:rPr>
                <w:spacing w:val="40"/>
                <w:w w:val="105"/>
                <w:sz w:val="16"/>
              </w:rPr>
              <w:t> </w:t>
            </w:r>
            <w:r>
              <w:rPr>
                <w:w w:val="105"/>
                <w:sz w:val="16"/>
              </w:rPr>
              <w:t>teniendo</w:t>
            </w:r>
            <w:r>
              <w:rPr>
                <w:w w:val="105"/>
                <w:sz w:val="16"/>
              </w:rPr>
              <w:t> como</w:t>
            </w:r>
            <w:r>
              <w:rPr>
                <w:w w:val="105"/>
                <w:sz w:val="16"/>
              </w:rPr>
              <w:t> principal</w:t>
            </w:r>
            <w:r>
              <w:rPr>
                <w:w w:val="105"/>
                <w:sz w:val="16"/>
              </w:rPr>
              <w:t> objeto</w:t>
            </w:r>
            <w:r>
              <w:rPr>
                <w:w w:val="105"/>
                <w:sz w:val="16"/>
              </w:rPr>
              <w:t> el</w:t>
            </w:r>
            <w:r>
              <w:rPr>
                <w:w w:val="105"/>
                <w:sz w:val="16"/>
              </w:rPr>
              <w:t> polimotor</w:t>
            </w:r>
            <w:r>
              <w:rPr>
                <w:spacing w:val="40"/>
                <w:w w:val="105"/>
                <w:sz w:val="16"/>
              </w:rPr>
              <w:t> </w:t>
            </w:r>
            <w:r>
              <w:rPr>
                <w:w w:val="105"/>
                <w:sz w:val="16"/>
              </w:rPr>
              <w:t>y que se conviertan en un reto para los niños</w:t>
            </w:r>
            <w:r>
              <w:rPr>
                <w:spacing w:val="40"/>
                <w:w w:val="105"/>
                <w:sz w:val="16"/>
              </w:rPr>
              <w:t> </w:t>
            </w:r>
            <w:r>
              <w:rPr>
                <w:spacing w:val="-10"/>
                <w:w w:val="105"/>
                <w:sz w:val="16"/>
              </w:rPr>
              <w:t>y</w:t>
            </w:r>
            <w:r>
              <w:rPr>
                <w:sz w:val="16"/>
              </w:rPr>
              <w:tab/>
            </w:r>
            <w:r>
              <w:rPr>
                <w:spacing w:val="-2"/>
                <w:w w:val="105"/>
                <w:sz w:val="16"/>
              </w:rPr>
              <w:t>niñas.</w:t>
            </w:r>
          </w:p>
          <w:p>
            <w:pPr>
              <w:pStyle w:val="TableParagraph"/>
              <w:spacing w:line="254" w:lineRule="auto" w:before="10"/>
              <w:ind w:left="115" w:right="70"/>
              <w:jc w:val="both"/>
              <w:rPr>
                <w:sz w:val="16"/>
              </w:rPr>
            </w:pPr>
            <w:r>
              <w:rPr>
                <w:w w:val="105"/>
                <w:sz w:val="16"/>
              </w:rPr>
              <w:t>Podrá</w:t>
            </w:r>
            <w:r>
              <w:rPr>
                <w:w w:val="105"/>
                <w:sz w:val="16"/>
              </w:rPr>
              <w:t> contener</w:t>
            </w:r>
            <w:r>
              <w:rPr>
                <w:w w:val="105"/>
                <w:sz w:val="16"/>
              </w:rPr>
              <w:t> elementos</w:t>
            </w:r>
            <w:r>
              <w:rPr>
                <w:w w:val="105"/>
                <w:sz w:val="16"/>
              </w:rPr>
              <w:t> naturales</w:t>
            </w:r>
            <w:r>
              <w:rPr>
                <w:w w:val="105"/>
                <w:sz w:val="16"/>
              </w:rPr>
              <w:t> tales</w:t>
            </w:r>
            <w:r>
              <w:rPr>
                <w:spacing w:val="40"/>
                <w:w w:val="105"/>
                <w:sz w:val="16"/>
              </w:rPr>
              <w:t> </w:t>
            </w:r>
            <w:r>
              <w:rPr>
                <w:w w:val="105"/>
                <w:sz w:val="16"/>
              </w:rPr>
              <w:t>como</w:t>
            </w:r>
            <w:r>
              <w:rPr>
                <w:spacing w:val="-4"/>
                <w:w w:val="105"/>
                <w:sz w:val="16"/>
              </w:rPr>
              <w:t> </w:t>
            </w:r>
            <w:r>
              <w:rPr>
                <w:w w:val="105"/>
                <w:sz w:val="16"/>
              </w:rPr>
              <w:t>árboles</w:t>
            </w:r>
            <w:r>
              <w:rPr>
                <w:spacing w:val="-4"/>
                <w:w w:val="105"/>
                <w:sz w:val="16"/>
              </w:rPr>
              <w:t> </w:t>
            </w:r>
            <w:r>
              <w:rPr>
                <w:w w:val="105"/>
                <w:sz w:val="16"/>
              </w:rPr>
              <w:t>o</w:t>
            </w:r>
            <w:r>
              <w:rPr>
                <w:spacing w:val="-4"/>
                <w:w w:val="105"/>
                <w:sz w:val="16"/>
              </w:rPr>
              <w:t> </w:t>
            </w:r>
            <w:r>
              <w:rPr>
                <w:w w:val="105"/>
                <w:sz w:val="16"/>
              </w:rPr>
              <w:t>arbustos</w:t>
            </w:r>
            <w:r>
              <w:rPr>
                <w:spacing w:val="-4"/>
                <w:w w:val="105"/>
                <w:sz w:val="16"/>
              </w:rPr>
              <w:t> </w:t>
            </w:r>
            <w:r>
              <w:rPr>
                <w:w w:val="105"/>
                <w:sz w:val="16"/>
              </w:rPr>
              <w:t>no</w:t>
            </w:r>
            <w:r>
              <w:rPr>
                <w:spacing w:val="-4"/>
                <w:w w:val="105"/>
                <w:sz w:val="16"/>
              </w:rPr>
              <w:t> </w:t>
            </w:r>
            <w:r>
              <w:rPr>
                <w:w w:val="105"/>
                <w:sz w:val="16"/>
              </w:rPr>
              <w:t>urticantes.</w:t>
            </w:r>
            <w:r>
              <w:rPr>
                <w:spacing w:val="-4"/>
                <w:w w:val="105"/>
                <w:sz w:val="16"/>
              </w:rPr>
              <w:t> </w:t>
            </w:r>
            <w:r>
              <w:rPr>
                <w:w w:val="105"/>
                <w:sz w:val="16"/>
              </w:rPr>
              <w:t>Podrá</w:t>
            </w:r>
            <w:r>
              <w:rPr>
                <w:spacing w:val="40"/>
                <w:w w:val="105"/>
                <w:sz w:val="16"/>
              </w:rPr>
              <w:t> </w:t>
            </w:r>
            <w:r>
              <w:rPr>
                <w:w w:val="105"/>
                <w:sz w:val="16"/>
              </w:rPr>
              <w:t>contar</w:t>
            </w:r>
            <w:r>
              <w:rPr>
                <w:w w:val="105"/>
                <w:sz w:val="16"/>
              </w:rPr>
              <w:t> con</w:t>
            </w:r>
            <w:r>
              <w:rPr>
                <w:w w:val="105"/>
                <w:sz w:val="16"/>
              </w:rPr>
              <w:t> cerramientos</w:t>
            </w:r>
            <w:r>
              <w:rPr>
                <w:w w:val="105"/>
                <w:sz w:val="16"/>
              </w:rPr>
              <w:t> que</w:t>
            </w:r>
            <w:r>
              <w:rPr>
                <w:w w:val="105"/>
                <w:sz w:val="16"/>
              </w:rPr>
              <w:t> tengan</w:t>
            </w:r>
            <w:r>
              <w:rPr>
                <w:w w:val="105"/>
                <w:sz w:val="16"/>
              </w:rPr>
              <w:t> las</w:t>
            </w:r>
            <w:r>
              <w:rPr>
                <w:spacing w:val="40"/>
                <w:w w:val="105"/>
                <w:sz w:val="16"/>
              </w:rPr>
              <w:t> </w:t>
            </w:r>
            <w:r>
              <w:rPr>
                <w:w w:val="105"/>
                <w:sz w:val="16"/>
              </w:rPr>
              <w:t>mismas características de los anteriores.</w:t>
            </w:r>
          </w:p>
        </w:tc>
        <w:tc>
          <w:tcPr>
            <w:tcW w:w="7919" w:type="dxa"/>
            <w:tcBorders>
              <w:top w:val="single" w:sz="4" w:space="0" w:color="000000"/>
            </w:tcBorders>
          </w:tcPr>
          <w:p>
            <w:pPr>
              <w:pStyle w:val="TableParagraph"/>
              <w:spacing w:line="254" w:lineRule="auto" w:before="8"/>
              <w:ind w:left="69" w:right="121"/>
              <w:jc w:val="both"/>
              <w:rPr>
                <w:sz w:val="16"/>
              </w:rPr>
            </w:pPr>
            <w:r>
              <w:rPr>
                <w:w w:val="105"/>
                <w:sz w:val="16"/>
              </w:rPr>
              <w:t>El piso de las islas podrá ser en grama natural o un material sintético antideslizante, lavable, fácil de instalar y</w:t>
            </w:r>
            <w:r>
              <w:rPr>
                <w:spacing w:val="40"/>
                <w:w w:val="105"/>
                <w:sz w:val="16"/>
              </w:rPr>
              <w:t> </w:t>
            </w:r>
            <w:r>
              <w:rPr>
                <w:w w:val="105"/>
                <w:sz w:val="16"/>
              </w:rPr>
              <w:t>reparar con un espesor mínimo de 14 milímetros, resistente a la intemperie y que absorba los impactos. Podrá</w:t>
            </w:r>
            <w:r>
              <w:rPr>
                <w:spacing w:val="40"/>
                <w:w w:val="105"/>
                <w:sz w:val="16"/>
              </w:rPr>
              <w:t> </w:t>
            </w:r>
            <w:r>
              <w:rPr>
                <w:w w:val="105"/>
                <w:sz w:val="16"/>
              </w:rPr>
              <w:t>ser</w:t>
            </w:r>
            <w:r>
              <w:rPr>
                <w:w w:val="105"/>
                <w:sz w:val="16"/>
              </w:rPr>
              <w:t> de</w:t>
            </w:r>
            <w:r>
              <w:rPr>
                <w:w w:val="105"/>
                <w:sz w:val="16"/>
              </w:rPr>
              <w:t> colores,</w:t>
            </w:r>
            <w:r>
              <w:rPr>
                <w:w w:val="105"/>
                <w:sz w:val="16"/>
              </w:rPr>
              <w:t> y</w:t>
            </w:r>
            <w:r>
              <w:rPr>
                <w:w w:val="105"/>
                <w:sz w:val="16"/>
              </w:rPr>
              <w:t> armado</w:t>
            </w:r>
            <w:r>
              <w:rPr>
                <w:w w:val="105"/>
                <w:sz w:val="16"/>
              </w:rPr>
              <w:t> con</w:t>
            </w:r>
            <w:r>
              <w:rPr>
                <w:w w:val="105"/>
                <w:sz w:val="16"/>
              </w:rPr>
              <w:t> elementos</w:t>
            </w:r>
            <w:r>
              <w:rPr>
                <w:w w:val="105"/>
                <w:sz w:val="16"/>
              </w:rPr>
              <w:t> modulares,</w:t>
            </w:r>
            <w:r>
              <w:rPr>
                <w:w w:val="105"/>
                <w:sz w:val="16"/>
              </w:rPr>
              <w:t> teniendo</w:t>
            </w:r>
            <w:r>
              <w:rPr>
                <w:w w:val="105"/>
                <w:sz w:val="16"/>
              </w:rPr>
              <w:t> en</w:t>
            </w:r>
            <w:r>
              <w:rPr>
                <w:w w:val="105"/>
                <w:sz w:val="16"/>
              </w:rPr>
              <w:t> cuenta</w:t>
            </w:r>
            <w:r>
              <w:rPr>
                <w:w w:val="105"/>
                <w:sz w:val="16"/>
              </w:rPr>
              <w:t> que</w:t>
            </w:r>
            <w:r>
              <w:rPr>
                <w:w w:val="105"/>
                <w:sz w:val="16"/>
              </w:rPr>
              <w:t> deberá</w:t>
            </w:r>
            <w:r>
              <w:rPr>
                <w:w w:val="105"/>
                <w:sz w:val="16"/>
              </w:rPr>
              <w:t> existir</w:t>
            </w:r>
            <w:r>
              <w:rPr>
                <w:w w:val="105"/>
                <w:sz w:val="16"/>
              </w:rPr>
              <w:t> una</w:t>
            </w:r>
            <w:r>
              <w:rPr>
                <w:w w:val="105"/>
                <w:sz w:val="16"/>
              </w:rPr>
              <w:t> pendiente</w:t>
            </w:r>
            <w:r>
              <w:rPr>
                <w:w w:val="105"/>
                <w:sz w:val="16"/>
              </w:rPr>
              <w:t> de</w:t>
            </w:r>
            <w:r>
              <w:rPr>
                <w:spacing w:val="40"/>
                <w:w w:val="105"/>
                <w:sz w:val="16"/>
              </w:rPr>
              <w:t> </w:t>
            </w:r>
            <w:r>
              <w:rPr>
                <w:w w:val="105"/>
                <w:sz w:val="16"/>
              </w:rPr>
              <w:t>máximo</w:t>
            </w:r>
            <w:r>
              <w:rPr>
                <w:w w:val="105"/>
                <w:sz w:val="16"/>
              </w:rPr>
              <w:t> el</w:t>
            </w:r>
            <w:r>
              <w:rPr>
                <w:w w:val="105"/>
                <w:sz w:val="16"/>
              </w:rPr>
              <w:t> 2%</w:t>
            </w:r>
            <w:r>
              <w:rPr>
                <w:w w:val="105"/>
                <w:sz w:val="16"/>
              </w:rPr>
              <w:t> que</w:t>
            </w:r>
            <w:r>
              <w:rPr>
                <w:w w:val="105"/>
                <w:sz w:val="16"/>
              </w:rPr>
              <w:t> garantice</w:t>
            </w:r>
            <w:r>
              <w:rPr>
                <w:w w:val="105"/>
                <w:sz w:val="16"/>
              </w:rPr>
              <w:t> el</w:t>
            </w:r>
            <w:r>
              <w:rPr>
                <w:w w:val="105"/>
                <w:sz w:val="16"/>
              </w:rPr>
              <w:t> drenaje</w:t>
            </w:r>
            <w:r>
              <w:rPr>
                <w:w w:val="105"/>
                <w:sz w:val="16"/>
              </w:rPr>
              <w:t> de</w:t>
            </w:r>
            <w:r>
              <w:rPr>
                <w:w w:val="105"/>
                <w:sz w:val="16"/>
              </w:rPr>
              <w:t> las</w:t>
            </w:r>
            <w:r>
              <w:rPr>
                <w:w w:val="105"/>
                <w:sz w:val="16"/>
              </w:rPr>
              <w:t> aguas</w:t>
            </w:r>
            <w:r>
              <w:rPr>
                <w:w w:val="105"/>
                <w:sz w:val="16"/>
              </w:rPr>
              <w:t> lluvias.</w:t>
            </w:r>
            <w:r>
              <w:rPr>
                <w:w w:val="105"/>
                <w:sz w:val="16"/>
              </w:rPr>
              <w:t> Dicha</w:t>
            </w:r>
            <w:r>
              <w:rPr>
                <w:w w:val="105"/>
                <w:sz w:val="16"/>
              </w:rPr>
              <w:t> inclinación</w:t>
            </w:r>
            <w:r>
              <w:rPr>
                <w:w w:val="105"/>
                <w:sz w:val="16"/>
              </w:rPr>
              <w:t> deberá</w:t>
            </w:r>
            <w:r>
              <w:rPr>
                <w:w w:val="105"/>
                <w:sz w:val="16"/>
              </w:rPr>
              <w:t> ir</w:t>
            </w:r>
            <w:r>
              <w:rPr>
                <w:w w:val="105"/>
                <w:sz w:val="16"/>
              </w:rPr>
              <w:t> hacia</w:t>
            </w:r>
            <w:r>
              <w:rPr>
                <w:w w:val="105"/>
                <w:sz w:val="16"/>
              </w:rPr>
              <w:t> una</w:t>
            </w:r>
            <w:r>
              <w:rPr>
                <w:w w:val="105"/>
                <w:sz w:val="16"/>
              </w:rPr>
              <w:t> rejilla</w:t>
            </w:r>
            <w:r>
              <w:rPr>
                <w:w w:val="105"/>
                <w:sz w:val="16"/>
              </w:rPr>
              <w:t> o</w:t>
            </w:r>
            <w:r>
              <w:rPr>
                <w:spacing w:val="40"/>
                <w:w w:val="105"/>
                <w:sz w:val="16"/>
              </w:rPr>
              <w:t> </w:t>
            </w:r>
            <w:r>
              <w:rPr>
                <w:w w:val="105"/>
                <w:sz w:val="16"/>
              </w:rPr>
              <w:t>sumidero</w:t>
            </w:r>
            <w:r>
              <w:rPr>
                <w:spacing w:val="24"/>
                <w:w w:val="105"/>
                <w:sz w:val="16"/>
              </w:rPr>
              <w:t> </w:t>
            </w:r>
            <w:r>
              <w:rPr>
                <w:w w:val="105"/>
                <w:sz w:val="16"/>
              </w:rPr>
              <w:t>que</w:t>
            </w:r>
            <w:r>
              <w:rPr>
                <w:spacing w:val="25"/>
                <w:w w:val="105"/>
                <w:sz w:val="16"/>
              </w:rPr>
              <w:t> </w:t>
            </w:r>
            <w:r>
              <w:rPr>
                <w:w w:val="105"/>
                <w:sz w:val="16"/>
              </w:rPr>
              <w:t>está</w:t>
            </w:r>
            <w:r>
              <w:rPr>
                <w:spacing w:val="25"/>
                <w:w w:val="105"/>
                <w:sz w:val="16"/>
              </w:rPr>
              <w:t> </w:t>
            </w:r>
            <w:r>
              <w:rPr>
                <w:w w:val="105"/>
                <w:sz w:val="16"/>
              </w:rPr>
              <w:t>por</w:t>
            </w:r>
            <w:r>
              <w:rPr>
                <w:spacing w:val="25"/>
                <w:w w:val="105"/>
                <w:sz w:val="16"/>
              </w:rPr>
              <w:t> </w:t>
            </w:r>
            <w:r>
              <w:rPr>
                <w:w w:val="105"/>
                <w:sz w:val="16"/>
              </w:rPr>
              <w:t>fuera</w:t>
            </w:r>
            <w:r>
              <w:rPr>
                <w:spacing w:val="24"/>
                <w:w w:val="105"/>
                <w:sz w:val="16"/>
              </w:rPr>
              <w:t> </w:t>
            </w:r>
            <w:r>
              <w:rPr>
                <w:w w:val="105"/>
                <w:sz w:val="16"/>
              </w:rPr>
              <w:t>del</w:t>
            </w:r>
            <w:r>
              <w:rPr>
                <w:spacing w:val="26"/>
                <w:w w:val="105"/>
                <w:sz w:val="16"/>
              </w:rPr>
              <w:t> </w:t>
            </w:r>
            <w:r>
              <w:rPr>
                <w:w w:val="105"/>
                <w:sz w:val="16"/>
              </w:rPr>
              <w:t>área</w:t>
            </w:r>
            <w:r>
              <w:rPr>
                <w:spacing w:val="24"/>
                <w:w w:val="105"/>
                <w:sz w:val="16"/>
              </w:rPr>
              <w:t> </w:t>
            </w:r>
            <w:r>
              <w:rPr>
                <w:w w:val="105"/>
                <w:sz w:val="16"/>
              </w:rPr>
              <w:t>de</w:t>
            </w:r>
            <w:r>
              <w:rPr>
                <w:spacing w:val="24"/>
                <w:w w:val="105"/>
                <w:sz w:val="16"/>
              </w:rPr>
              <w:t> </w:t>
            </w:r>
            <w:r>
              <w:rPr>
                <w:w w:val="105"/>
                <w:sz w:val="16"/>
              </w:rPr>
              <w:t>actividad</w:t>
            </w:r>
            <w:r>
              <w:rPr>
                <w:spacing w:val="24"/>
                <w:w w:val="105"/>
                <w:sz w:val="16"/>
              </w:rPr>
              <w:t> </w:t>
            </w:r>
            <w:r>
              <w:rPr>
                <w:w w:val="105"/>
                <w:sz w:val="16"/>
              </w:rPr>
              <w:t>y</w:t>
            </w:r>
            <w:r>
              <w:rPr>
                <w:spacing w:val="25"/>
                <w:w w:val="105"/>
                <w:sz w:val="16"/>
              </w:rPr>
              <w:t> </w:t>
            </w:r>
            <w:r>
              <w:rPr>
                <w:w w:val="105"/>
                <w:sz w:val="16"/>
              </w:rPr>
              <w:t>en</w:t>
            </w:r>
            <w:r>
              <w:rPr>
                <w:spacing w:val="25"/>
                <w:w w:val="105"/>
                <w:sz w:val="16"/>
              </w:rPr>
              <w:t> </w:t>
            </w:r>
            <w:r>
              <w:rPr>
                <w:w w:val="105"/>
                <w:sz w:val="16"/>
              </w:rPr>
              <w:t>lo</w:t>
            </w:r>
            <w:r>
              <w:rPr>
                <w:spacing w:val="24"/>
                <w:w w:val="105"/>
                <w:sz w:val="16"/>
              </w:rPr>
              <w:t> </w:t>
            </w:r>
            <w:r>
              <w:rPr>
                <w:w w:val="105"/>
                <w:sz w:val="16"/>
              </w:rPr>
              <w:t>posible</w:t>
            </w:r>
            <w:r>
              <w:rPr>
                <w:spacing w:val="24"/>
                <w:w w:val="105"/>
                <w:sz w:val="16"/>
              </w:rPr>
              <w:t> </w:t>
            </w:r>
            <w:r>
              <w:rPr>
                <w:w w:val="105"/>
                <w:sz w:val="16"/>
              </w:rPr>
              <w:t>disponer</w:t>
            </w:r>
            <w:r>
              <w:rPr>
                <w:spacing w:val="25"/>
                <w:w w:val="105"/>
                <w:sz w:val="16"/>
              </w:rPr>
              <w:t> </w:t>
            </w:r>
            <w:r>
              <w:rPr>
                <w:w w:val="105"/>
                <w:sz w:val="16"/>
              </w:rPr>
              <w:t>de</w:t>
            </w:r>
            <w:r>
              <w:rPr>
                <w:spacing w:val="24"/>
                <w:w w:val="105"/>
                <w:sz w:val="16"/>
              </w:rPr>
              <w:t> </w:t>
            </w:r>
            <w:r>
              <w:rPr>
                <w:w w:val="105"/>
                <w:sz w:val="16"/>
              </w:rPr>
              <w:t>algún</w:t>
            </w:r>
            <w:r>
              <w:rPr>
                <w:spacing w:val="25"/>
                <w:w w:val="105"/>
                <w:sz w:val="16"/>
              </w:rPr>
              <w:t> </w:t>
            </w:r>
            <w:r>
              <w:rPr>
                <w:w w:val="105"/>
                <w:sz w:val="16"/>
              </w:rPr>
              <w:t>elemento</w:t>
            </w:r>
            <w:r>
              <w:rPr>
                <w:spacing w:val="26"/>
                <w:w w:val="105"/>
                <w:sz w:val="16"/>
              </w:rPr>
              <w:t> </w:t>
            </w:r>
            <w:r>
              <w:rPr>
                <w:w w:val="105"/>
                <w:sz w:val="16"/>
              </w:rPr>
              <w:t>que</w:t>
            </w:r>
            <w:r>
              <w:rPr>
                <w:spacing w:val="24"/>
                <w:w w:val="105"/>
                <w:sz w:val="16"/>
              </w:rPr>
              <w:t> </w:t>
            </w:r>
            <w:r>
              <w:rPr>
                <w:w w:val="105"/>
                <w:sz w:val="16"/>
              </w:rPr>
              <w:t>evite</w:t>
            </w:r>
            <w:r>
              <w:rPr>
                <w:spacing w:val="25"/>
                <w:w w:val="105"/>
                <w:sz w:val="16"/>
              </w:rPr>
              <w:t> </w:t>
            </w:r>
            <w:r>
              <w:rPr>
                <w:w w:val="105"/>
                <w:sz w:val="16"/>
              </w:rPr>
              <w:t>el</w:t>
            </w:r>
          </w:p>
          <w:p>
            <w:pPr>
              <w:pStyle w:val="TableParagraph"/>
              <w:spacing w:line="185" w:lineRule="exact" w:before="4"/>
              <w:ind w:left="69"/>
              <w:jc w:val="both"/>
              <w:rPr>
                <w:sz w:val="16"/>
              </w:rPr>
            </w:pPr>
            <w:r>
              <w:rPr>
                <w:w w:val="105"/>
                <w:sz w:val="16"/>
              </w:rPr>
              <w:t>ingreso</w:t>
            </w:r>
            <w:r>
              <w:rPr>
                <w:spacing w:val="13"/>
                <w:w w:val="105"/>
                <w:sz w:val="16"/>
              </w:rPr>
              <w:t> </w:t>
            </w:r>
            <w:r>
              <w:rPr>
                <w:w w:val="105"/>
                <w:sz w:val="16"/>
              </w:rPr>
              <w:t>de</w:t>
            </w:r>
            <w:r>
              <w:rPr>
                <w:spacing w:val="13"/>
                <w:w w:val="105"/>
                <w:sz w:val="16"/>
              </w:rPr>
              <w:t> </w:t>
            </w:r>
            <w:r>
              <w:rPr>
                <w:w w:val="105"/>
                <w:sz w:val="16"/>
              </w:rPr>
              <w:t>roedores</w:t>
            </w:r>
            <w:r>
              <w:rPr>
                <w:spacing w:val="13"/>
                <w:w w:val="105"/>
                <w:sz w:val="16"/>
              </w:rPr>
              <w:t> </w:t>
            </w:r>
            <w:r>
              <w:rPr>
                <w:w w:val="105"/>
                <w:sz w:val="16"/>
              </w:rPr>
              <w:t>(anjeo,</w:t>
            </w:r>
            <w:r>
              <w:rPr>
                <w:spacing w:val="12"/>
                <w:w w:val="105"/>
                <w:sz w:val="16"/>
              </w:rPr>
              <w:t> </w:t>
            </w:r>
            <w:r>
              <w:rPr>
                <w:w w:val="105"/>
                <w:sz w:val="16"/>
              </w:rPr>
              <w:t>malla,</w:t>
            </w:r>
            <w:r>
              <w:rPr>
                <w:spacing w:val="15"/>
                <w:w w:val="105"/>
                <w:sz w:val="16"/>
              </w:rPr>
              <w:t> </w:t>
            </w:r>
            <w:r>
              <w:rPr>
                <w:spacing w:val="-2"/>
                <w:w w:val="105"/>
                <w:sz w:val="16"/>
              </w:rPr>
              <w:t>etc.).</w:t>
            </w:r>
          </w:p>
        </w:tc>
        <w:tc>
          <w:tcPr>
            <w:tcW w:w="1082" w:type="dxa"/>
            <w:tcBorders>
              <w:top w:val="single" w:sz="4" w:space="0" w:color="000000"/>
            </w:tcBorders>
          </w:tcPr>
          <w:p>
            <w:pPr>
              <w:pStyle w:val="TableParagraph"/>
              <w:rPr>
                <w:rFonts w:ascii="Times New Roman"/>
                <w:sz w:val="16"/>
              </w:rPr>
            </w:pPr>
          </w:p>
        </w:tc>
      </w:tr>
      <w:tr>
        <w:trPr>
          <w:trHeight w:val="217" w:hRule="atLeast"/>
        </w:trPr>
        <w:tc>
          <w:tcPr>
            <w:tcW w:w="1371" w:type="dxa"/>
          </w:tcPr>
          <w:p>
            <w:pPr>
              <w:pStyle w:val="TableParagraph"/>
              <w:rPr>
                <w:rFonts w:ascii="Times New Roman"/>
                <w:sz w:val="14"/>
              </w:rPr>
            </w:pPr>
          </w:p>
        </w:tc>
        <w:tc>
          <w:tcPr>
            <w:tcW w:w="3307" w:type="dxa"/>
            <w:vMerge/>
            <w:tcBorders>
              <w:top w:val="nil"/>
            </w:tcBorders>
          </w:tcPr>
          <w:p>
            <w:pPr>
              <w:rPr>
                <w:sz w:val="2"/>
                <w:szCs w:val="2"/>
              </w:rPr>
            </w:pPr>
          </w:p>
        </w:tc>
        <w:tc>
          <w:tcPr>
            <w:tcW w:w="7919" w:type="dxa"/>
          </w:tcPr>
          <w:p>
            <w:pPr>
              <w:pStyle w:val="TableParagraph"/>
              <w:spacing w:line="184" w:lineRule="exact" w:before="13"/>
              <w:ind w:left="69"/>
              <w:rPr>
                <w:sz w:val="16"/>
              </w:rPr>
            </w:pPr>
            <w:r>
              <w:rPr>
                <w:w w:val="105"/>
                <w:sz w:val="16"/>
              </w:rPr>
              <w:t>No</w:t>
            </w:r>
            <w:r>
              <w:rPr>
                <w:spacing w:val="12"/>
                <w:w w:val="105"/>
                <w:sz w:val="16"/>
              </w:rPr>
              <w:t> </w:t>
            </w:r>
            <w:r>
              <w:rPr>
                <w:w w:val="105"/>
                <w:sz w:val="16"/>
              </w:rPr>
              <w:t>se</w:t>
            </w:r>
            <w:r>
              <w:rPr>
                <w:spacing w:val="11"/>
                <w:w w:val="105"/>
                <w:sz w:val="16"/>
              </w:rPr>
              <w:t> </w:t>
            </w:r>
            <w:r>
              <w:rPr>
                <w:w w:val="105"/>
                <w:sz w:val="16"/>
              </w:rPr>
              <w:t>dispondrán</w:t>
            </w:r>
            <w:r>
              <w:rPr>
                <w:spacing w:val="11"/>
                <w:w w:val="105"/>
                <w:sz w:val="16"/>
              </w:rPr>
              <w:t> </w:t>
            </w:r>
            <w:r>
              <w:rPr>
                <w:w w:val="105"/>
                <w:sz w:val="16"/>
              </w:rPr>
              <w:t>desagües</w:t>
            </w:r>
            <w:r>
              <w:rPr>
                <w:spacing w:val="11"/>
                <w:w w:val="105"/>
                <w:sz w:val="16"/>
              </w:rPr>
              <w:t> </w:t>
            </w:r>
            <w:r>
              <w:rPr>
                <w:w w:val="105"/>
                <w:sz w:val="16"/>
              </w:rPr>
              <w:t>o</w:t>
            </w:r>
            <w:r>
              <w:rPr>
                <w:spacing w:val="12"/>
                <w:w w:val="105"/>
                <w:sz w:val="16"/>
              </w:rPr>
              <w:t> </w:t>
            </w:r>
            <w:r>
              <w:rPr>
                <w:w w:val="105"/>
                <w:sz w:val="16"/>
              </w:rPr>
              <w:t>sifones</w:t>
            </w:r>
            <w:r>
              <w:rPr>
                <w:spacing w:val="11"/>
                <w:w w:val="105"/>
                <w:sz w:val="16"/>
              </w:rPr>
              <w:t> </w:t>
            </w:r>
            <w:r>
              <w:rPr>
                <w:w w:val="105"/>
                <w:sz w:val="16"/>
              </w:rPr>
              <w:t>dentro</w:t>
            </w:r>
            <w:r>
              <w:rPr>
                <w:spacing w:val="13"/>
                <w:w w:val="105"/>
                <w:sz w:val="16"/>
              </w:rPr>
              <w:t> </w:t>
            </w:r>
            <w:r>
              <w:rPr>
                <w:w w:val="105"/>
                <w:sz w:val="16"/>
              </w:rPr>
              <w:t>del</w:t>
            </w:r>
            <w:r>
              <w:rPr>
                <w:spacing w:val="11"/>
                <w:w w:val="105"/>
                <w:sz w:val="16"/>
              </w:rPr>
              <w:t> </w:t>
            </w:r>
            <w:r>
              <w:rPr>
                <w:w w:val="105"/>
                <w:sz w:val="16"/>
              </w:rPr>
              <w:t>área</w:t>
            </w:r>
            <w:r>
              <w:rPr>
                <w:spacing w:val="12"/>
                <w:w w:val="105"/>
                <w:sz w:val="16"/>
              </w:rPr>
              <w:t> </w:t>
            </w:r>
            <w:r>
              <w:rPr>
                <w:w w:val="105"/>
                <w:sz w:val="16"/>
              </w:rPr>
              <w:t>de</w:t>
            </w:r>
            <w:r>
              <w:rPr>
                <w:spacing w:val="11"/>
                <w:w w:val="105"/>
                <w:sz w:val="16"/>
              </w:rPr>
              <w:t> </w:t>
            </w:r>
            <w:r>
              <w:rPr>
                <w:spacing w:val="-2"/>
                <w:w w:val="105"/>
                <w:sz w:val="16"/>
              </w:rPr>
              <w:t>actividad.</w:t>
            </w:r>
          </w:p>
        </w:tc>
        <w:tc>
          <w:tcPr>
            <w:tcW w:w="1082" w:type="dxa"/>
          </w:tcPr>
          <w:p>
            <w:pPr>
              <w:pStyle w:val="TableParagraph"/>
              <w:rPr>
                <w:rFonts w:ascii="Times New Roman"/>
                <w:sz w:val="14"/>
              </w:rPr>
            </w:pPr>
          </w:p>
        </w:tc>
      </w:tr>
      <w:tr>
        <w:trPr>
          <w:trHeight w:val="425" w:hRule="atLeast"/>
        </w:trPr>
        <w:tc>
          <w:tcPr>
            <w:tcW w:w="1371" w:type="dxa"/>
          </w:tcPr>
          <w:p>
            <w:pPr>
              <w:pStyle w:val="TableParagraph"/>
              <w:rPr>
                <w:rFonts w:ascii="Times New Roman"/>
                <w:sz w:val="16"/>
              </w:rPr>
            </w:pPr>
          </w:p>
        </w:tc>
        <w:tc>
          <w:tcPr>
            <w:tcW w:w="3307" w:type="dxa"/>
            <w:vMerge/>
            <w:tcBorders>
              <w:top w:val="nil"/>
            </w:tcBorders>
          </w:tcPr>
          <w:p>
            <w:pPr>
              <w:rPr>
                <w:sz w:val="2"/>
                <w:szCs w:val="2"/>
              </w:rPr>
            </w:pPr>
          </w:p>
        </w:tc>
        <w:tc>
          <w:tcPr>
            <w:tcW w:w="7919" w:type="dxa"/>
          </w:tcPr>
          <w:p>
            <w:pPr>
              <w:pStyle w:val="TableParagraph"/>
              <w:spacing w:line="200" w:lineRule="atLeast" w:before="5"/>
              <w:ind w:left="69"/>
              <w:rPr>
                <w:sz w:val="16"/>
              </w:rPr>
            </w:pPr>
            <w:r>
              <w:rPr>
                <w:w w:val="105"/>
                <w:sz w:val="16"/>
              </w:rPr>
              <w:t>En</w:t>
            </w:r>
            <w:r>
              <w:rPr>
                <w:spacing w:val="21"/>
                <w:w w:val="105"/>
                <w:sz w:val="16"/>
              </w:rPr>
              <w:t> </w:t>
            </w:r>
            <w:r>
              <w:rPr>
                <w:w w:val="105"/>
                <w:sz w:val="16"/>
              </w:rPr>
              <w:t>la</w:t>
            </w:r>
            <w:r>
              <w:rPr>
                <w:spacing w:val="21"/>
                <w:w w:val="105"/>
                <w:sz w:val="16"/>
              </w:rPr>
              <w:t> </w:t>
            </w:r>
            <w:r>
              <w:rPr>
                <w:w w:val="105"/>
                <w:sz w:val="16"/>
              </w:rPr>
              <w:t>zona</w:t>
            </w:r>
            <w:r>
              <w:rPr>
                <w:spacing w:val="21"/>
                <w:w w:val="105"/>
                <w:sz w:val="16"/>
              </w:rPr>
              <w:t> </w:t>
            </w:r>
            <w:r>
              <w:rPr>
                <w:w w:val="105"/>
                <w:sz w:val="16"/>
              </w:rPr>
              <w:t>de</w:t>
            </w:r>
            <w:r>
              <w:rPr>
                <w:spacing w:val="21"/>
                <w:w w:val="105"/>
                <w:sz w:val="16"/>
              </w:rPr>
              <w:t> </w:t>
            </w:r>
            <w:r>
              <w:rPr>
                <w:w w:val="105"/>
                <w:sz w:val="16"/>
              </w:rPr>
              <w:t>control</w:t>
            </w:r>
            <w:r>
              <w:rPr>
                <w:spacing w:val="21"/>
                <w:w w:val="105"/>
                <w:sz w:val="16"/>
              </w:rPr>
              <w:t> </w:t>
            </w:r>
            <w:r>
              <w:rPr>
                <w:w w:val="105"/>
                <w:sz w:val="16"/>
              </w:rPr>
              <w:t>se</w:t>
            </w:r>
            <w:r>
              <w:rPr>
                <w:spacing w:val="21"/>
                <w:w w:val="105"/>
                <w:sz w:val="16"/>
              </w:rPr>
              <w:t> </w:t>
            </w:r>
            <w:r>
              <w:rPr>
                <w:w w:val="105"/>
                <w:sz w:val="16"/>
              </w:rPr>
              <w:t>podrá</w:t>
            </w:r>
            <w:r>
              <w:rPr>
                <w:spacing w:val="21"/>
                <w:w w:val="105"/>
                <w:sz w:val="16"/>
              </w:rPr>
              <w:t> </w:t>
            </w:r>
            <w:r>
              <w:rPr>
                <w:w w:val="105"/>
                <w:sz w:val="16"/>
              </w:rPr>
              <w:t>disponer</w:t>
            </w:r>
            <w:r>
              <w:rPr>
                <w:spacing w:val="21"/>
                <w:w w:val="105"/>
                <w:sz w:val="16"/>
              </w:rPr>
              <w:t> </w:t>
            </w:r>
            <w:r>
              <w:rPr>
                <w:w w:val="105"/>
                <w:sz w:val="16"/>
              </w:rPr>
              <w:t>de</w:t>
            </w:r>
            <w:r>
              <w:rPr>
                <w:spacing w:val="21"/>
                <w:w w:val="105"/>
                <w:sz w:val="16"/>
              </w:rPr>
              <w:t> </w:t>
            </w:r>
            <w:r>
              <w:rPr>
                <w:w w:val="105"/>
                <w:sz w:val="16"/>
              </w:rPr>
              <w:t>sillas</w:t>
            </w:r>
            <w:r>
              <w:rPr>
                <w:spacing w:val="21"/>
                <w:w w:val="105"/>
                <w:sz w:val="16"/>
              </w:rPr>
              <w:t> </w:t>
            </w:r>
            <w:r>
              <w:rPr>
                <w:w w:val="105"/>
                <w:sz w:val="16"/>
              </w:rPr>
              <w:t>para</w:t>
            </w:r>
            <w:r>
              <w:rPr>
                <w:spacing w:val="21"/>
                <w:w w:val="105"/>
                <w:sz w:val="16"/>
              </w:rPr>
              <w:t> </w:t>
            </w:r>
            <w:r>
              <w:rPr>
                <w:w w:val="105"/>
                <w:sz w:val="16"/>
              </w:rPr>
              <w:t>los</w:t>
            </w:r>
            <w:r>
              <w:rPr>
                <w:spacing w:val="21"/>
                <w:w w:val="105"/>
                <w:sz w:val="16"/>
              </w:rPr>
              <w:t> </w:t>
            </w:r>
            <w:r>
              <w:rPr>
                <w:w w:val="105"/>
                <w:sz w:val="16"/>
              </w:rPr>
              <w:t>acompañantes</w:t>
            </w:r>
            <w:r>
              <w:rPr>
                <w:spacing w:val="21"/>
                <w:w w:val="105"/>
                <w:sz w:val="16"/>
              </w:rPr>
              <w:t> </w:t>
            </w:r>
            <w:r>
              <w:rPr>
                <w:w w:val="105"/>
                <w:sz w:val="16"/>
              </w:rPr>
              <w:t>y</w:t>
            </w:r>
            <w:r>
              <w:rPr>
                <w:spacing w:val="21"/>
                <w:w w:val="105"/>
                <w:sz w:val="16"/>
              </w:rPr>
              <w:t> </w:t>
            </w:r>
            <w:r>
              <w:rPr>
                <w:w w:val="105"/>
                <w:sz w:val="16"/>
              </w:rPr>
              <w:t>canecas.</w:t>
            </w:r>
            <w:r>
              <w:rPr>
                <w:spacing w:val="21"/>
                <w:w w:val="105"/>
                <w:sz w:val="16"/>
              </w:rPr>
              <w:t> </w:t>
            </w:r>
            <w:r>
              <w:rPr>
                <w:w w:val="105"/>
                <w:sz w:val="16"/>
              </w:rPr>
              <w:t>Eventualmente</w:t>
            </w:r>
            <w:r>
              <w:rPr>
                <w:spacing w:val="21"/>
                <w:w w:val="105"/>
                <w:sz w:val="16"/>
              </w:rPr>
              <w:t> </w:t>
            </w:r>
            <w:r>
              <w:rPr>
                <w:w w:val="105"/>
                <w:sz w:val="16"/>
              </w:rPr>
              <w:t>se</w:t>
            </w:r>
            <w:r>
              <w:rPr>
                <w:spacing w:val="20"/>
                <w:w w:val="105"/>
                <w:sz w:val="16"/>
              </w:rPr>
              <w:t> </w:t>
            </w:r>
            <w:r>
              <w:rPr>
                <w:w w:val="105"/>
                <w:sz w:val="16"/>
              </w:rPr>
              <w:t>podrá</w:t>
            </w:r>
            <w:r>
              <w:rPr>
                <w:spacing w:val="40"/>
                <w:w w:val="105"/>
                <w:sz w:val="16"/>
              </w:rPr>
              <w:t> </w:t>
            </w:r>
            <w:r>
              <w:rPr>
                <w:w w:val="105"/>
                <w:sz w:val="16"/>
              </w:rPr>
              <w:t>contar de luminarias.</w:t>
            </w:r>
          </w:p>
        </w:tc>
        <w:tc>
          <w:tcPr>
            <w:tcW w:w="1082" w:type="dxa"/>
          </w:tcPr>
          <w:p>
            <w:pPr>
              <w:pStyle w:val="TableParagraph"/>
              <w:rPr>
                <w:rFonts w:ascii="Times New Roman"/>
                <w:sz w:val="16"/>
              </w:rPr>
            </w:pPr>
          </w:p>
        </w:tc>
      </w:tr>
      <w:tr>
        <w:trPr>
          <w:trHeight w:val="218" w:hRule="atLeast"/>
        </w:trPr>
        <w:tc>
          <w:tcPr>
            <w:tcW w:w="1371" w:type="dxa"/>
          </w:tcPr>
          <w:p>
            <w:pPr>
              <w:pStyle w:val="TableParagraph"/>
              <w:rPr>
                <w:rFonts w:ascii="Times New Roman"/>
                <w:sz w:val="14"/>
              </w:rPr>
            </w:pPr>
          </w:p>
        </w:tc>
        <w:tc>
          <w:tcPr>
            <w:tcW w:w="3307" w:type="dxa"/>
            <w:vMerge/>
            <w:tcBorders>
              <w:top w:val="nil"/>
            </w:tcBorders>
          </w:tcPr>
          <w:p>
            <w:pPr>
              <w:rPr>
                <w:sz w:val="2"/>
                <w:szCs w:val="2"/>
              </w:rPr>
            </w:pPr>
          </w:p>
        </w:tc>
        <w:tc>
          <w:tcPr>
            <w:tcW w:w="7919" w:type="dxa"/>
          </w:tcPr>
          <w:p>
            <w:pPr>
              <w:pStyle w:val="TableParagraph"/>
              <w:spacing w:line="185" w:lineRule="exact" w:before="13"/>
              <w:ind w:left="69"/>
              <w:rPr>
                <w:sz w:val="16"/>
              </w:rPr>
            </w:pPr>
            <w:r>
              <w:rPr>
                <w:sz w:val="16"/>
              </w:rPr>
              <w:t>El</w:t>
            </w:r>
            <w:r>
              <w:rPr>
                <w:spacing w:val="28"/>
                <w:sz w:val="16"/>
              </w:rPr>
              <w:t> </w:t>
            </w:r>
            <w:r>
              <w:rPr>
                <w:sz w:val="16"/>
              </w:rPr>
              <w:t>acceso</w:t>
            </w:r>
            <w:r>
              <w:rPr>
                <w:spacing w:val="31"/>
                <w:sz w:val="16"/>
              </w:rPr>
              <w:t> </w:t>
            </w:r>
            <w:r>
              <w:rPr>
                <w:sz w:val="16"/>
              </w:rPr>
              <w:t>a</w:t>
            </w:r>
            <w:r>
              <w:rPr>
                <w:spacing w:val="30"/>
                <w:sz w:val="16"/>
              </w:rPr>
              <w:t> </w:t>
            </w:r>
            <w:r>
              <w:rPr>
                <w:sz w:val="16"/>
              </w:rPr>
              <w:t>la</w:t>
            </w:r>
            <w:r>
              <w:rPr>
                <w:spacing w:val="30"/>
                <w:sz w:val="16"/>
              </w:rPr>
              <w:t> </w:t>
            </w:r>
            <w:r>
              <w:rPr>
                <w:sz w:val="16"/>
              </w:rPr>
              <w:t>zona</w:t>
            </w:r>
            <w:r>
              <w:rPr>
                <w:spacing w:val="30"/>
                <w:sz w:val="16"/>
              </w:rPr>
              <w:t> </w:t>
            </w:r>
            <w:r>
              <w:rPr>
                <w:sz w:val="16"/>
              </w:rPr>
              <w:t>de</w:t>
            </w:r>
            <w:r>
              <w:rPr>
                <w:spacing w:val="29"/>
                <w:sz w:val="16"/>
              </w:rPr>
              <w:t> </w:t>
            </w:r>
            <w:r>
              <w:rPr>
                <w:sz w:val="16"/>
              </w:rPr>
              <w:t>actividad</w:t>
            </w:r>
            <w:r>
              <w:rPr>
                <w:spacing w:val="30"/>
                <w:sz w:val="16"/>
              </w:rPr>
              <w:t> </w:t>
            </w:r>
            <w:r>
              <w:rPr>
                <w:sz w:val="16"/>
              </w:rPr>
              <w:t>estará</w:t>
            </w:r>
            <w:r>
              <w:rPr>
                <w:spacing w:val="30"/>
                <w:sz w:val="16"/>
              </w:rPr>
              <w:t> </w:t>
            </w:r>
            <w:r>
              <w:rPr>
                <w:sz w:val="16"/>
              </w:rPr>
              <w:t>libre</w:t>
            </w:r>
            <w:r>
              <w:rPr>
                <w:spacing w:val="29"/>
                <w:sz w:val="16"/>
              </w:rPr>
              <w:t> </w:t>
            </w:r>
            <w:r>
              <w:rPr>
                <w:sz w:val="16"/>
              </w:rPr>
              <w:t>de</w:t>
            </w:r>
            <w:r>
              <w:rPr>
                <w:spacing w:val="29"/>
                <w:sz w:val="16"/>
              </w:rPr>
              <w:t> </w:t>
            </w:r>
            <w:r>
              <w:rPr>
                <w:sz w:val="16"/>
              </w:rPr>
              <w:t>cualquier</w:t>
            </w:r>
            <w:r>
              <w:rPr>
                <w:spacing w:val="30"/>
                <w:sz w:val="16"/>
              </w:rPr>
              <w:t> </w:t>
            </w:r>
            <w:r>
              <w:rPr>
                <w:sz w:val="16"/>
              </w:rPr>
              <w:t>objeto.</w:t>
            </w:r>
            <w:r>
              <w:rPr>
                <w:spacing w:val="30"/>
                <w:sz w:val="16"/>
              </w:rPr>
              <w:t> </w:t>
            </w:r>
            <w:r>
              <w:rPr>
                <w:sz w:val="16"/>
              </w:rPr>
              <w:t>El</w:t>
            </w:r>
            <w:r>
              <w:rPr>
                <w:spacing w:val="29"/>
                <w:sz w:val="16"/>
              </w:rPr>
              <w:t> </w:t>
            </w:r>
            <w:r>
              <w:rPr>
                <w:sz w:val="16"/>
              </w:rPr>
              <w:t>uso</w:t>
            </w:r>
            <w:r>
              <w:rPr>
                <w:spacing w:val="30"/>
                <w:sz w:val="16"/>
              </w:rPr>
              <w:t> </w:t>
            </w:r>
            <w:r>
              <w:rPr>
                <w:sz w:val="16"/>
              </w:rPr>
              <w:t>de</w:t>
            </w:r>
            <w:r>
              <w:rPr>
                <w:spacing w:val="29"/>
                <w:sz w:val="16"/>
              </w:rPr>
              <w:t> </w:t>
            </w:r>
            <w:r>
              <w:rPr>
                <w:sz w:val="16"/>
              </w:rPr>
              <w:t>cerramientos</w:t>
            </w:r>
            <w:r>
              <w:rPr>
                <w:spacing w:val="29"/>
                <w:sz w:val="16"/>
              </w:rPr>
              <w:t> </w:t>
            </w:r>
            <w:r>
              <w:rPr>
                <w:sz w:val="16"/>
              </w:rPr>
              <w:t>podrá</w:t>
            </w:r>
            <w:r>
              <w:rPr>
                <w:spacing w:val="30"/>
                <w:sz w:val="16"/>
              </w:rPr>
              <w:t> </w:t>
            </w:r>
            <w:r>
              <w:rPr>
                <w:sz w:val="16"/>
              </w:rPr>
              <w:t>ser</w:t>
            </w:r>
            <w:r>
              <w:rPr>
                <w:spacing w:val="30"/>
                <w:sz w:val="16"/>
              </w:rPr>
              <w:t> </w:t>
            </w:r>
            <w:r>
              <w:rPr>
                <w:spacing w:val="-2"/>
                <w:sz w:val="16"/>
              </w:rPr>
              <w:t>facultativo.</w:t>
            </w:r>
          </w:p>
        </w:tc>
        <w:tc>
          <w:tcPr>
            <w:tcW w:w="1082" w:type="dxa"/>
          </w:tcPr>
          <w:p>
            <w:pPr>
              <w:pStyle w:val="TableParagraph"/>
              <w:rPr>
                <w:rFonts w:ascii="Times New Roman"/>
                <w:sz w:val="14"/>
              </w:rPr>
            </w:pPr>
          </w:p>
        </w:tc>
      </w:tr>
      <w:tr>
        <w:trPr>
          <w:trHeight w:val="217" w:hRule="atLeast"/>
        </w:trPr>
        <w:tc>
          <w:tcPr>
            <w:tcW w:w="1371" w:type="dxa"/>
          </w:tcPr>
          <w:p>
            <w:pPr>
              <w:pStyle w:val="TableParagraph"/>
              <w:rPr>
                <w:rFonts w:ascii="Times New Roman"/>
                <w:sz w:val="14"/>
              </w:rPr>
            </w:pPr>
          </w:p>
        </w:tc>
        <w:tc>
          <w:tcPr>
            <w:tcW w:w="3307" w:type="dxa"/>
            <w:vMerge/>
            <w:tcBorders>
              <w:top w:val="nil"/>
            </w:tcBorders>
          </w:tcPr>
          <w:p>
            <w:pPr>
              <w:rPr>
                <w:sz w:val="2"/>
                <w:szCs w:val="2"/>
              </w:rPr>
            </w:pPr>
          </w:p>
        </w:tc>
        <w:tc>
          <w:tcPr>
            <w:tcW w:w="7919" w:type="dxa"/>
          </w:tcPr>
          <w:p>
            <w:pPr>
              <w:pStyle w:val="TableParagraph"/>
              <w:spacing w:line="184" w:lineRule="exact" w:before="13"/>
              <w:ind w:left="69"/>
              <w:rPr>
                <w:sz w:val="16"/>
              </w:rPr>
            </w:pPr>
            <w:r>
              <w:rPr>
                <w:w w:val="105"/>
                <w:sz w:val="16"/>
              </w:rPr>
              <w:t>No</w:t>
            </w:r>
            <w:r>
              <w:rPr>
                <w:spacing w:val="16"/>
                <w:w w:val="105"/>
                <w:sz w:val="16"/>
              </w:rPr>
              <w:t> </w:t>
            </w:r>
            <w:r>
              <w:rPr>
                <w:w w:val="105"/>
                <w:sz w:val="16"/>
              </w:rPr>
              <w:t>se</w:t>
            </w:r>
            <w:r>
              <w:rPr>
                <w:spacing w:val="16"/>
                <w:w w:val="105"/>
                <w:sz w:val="16"/>
              </w:rPr>
              <w:t> </w:t>
            </w:r>
            <w:r>
              <w:rPr>
                <w:w w:val="105"/>
                <w:sz w:val="16"/>
              </w:rPr>
              <w:t>aceptará</w:t>
            </w:r>
            <w:r>
              <w:rPr>
                <w:spacing w:val="17"/>
                <w:w w:val="105"/>
                <w:sz w:val="16"/>
              </w:rPr>
              <w:t> </w:t>
            </w:r>
            <w:r>
              <w:rPr>
                <w:w w:val="105"/>
                <w:sz w:val="16"/>
              </w:rPr>
              <w:t>el</w:t>
            </w:r>
            <w:r>
              <w:rPr>
                <w:spacing w:val="16"/>
                <w:w w:val="105"/>
                <w:sz w:val="16"/>
              </w:rPr>
              <w:t> </w:t>
            </w:r>
            <w:r>
              <w:rPr>
                <w:w w:val="105"/>
                <w:sz w:val="16"/>
              </w:rPr>
              <w:t>ingreso</w:t>
            </w:r>
            <w:r>
              <w:rPr>
                <w:spacing w:val="17"/>
                <w:w w:val="105"/>
                <w:sz w:val="16"/>
              </w:rPr>
              <w:t> </w:t>
            </w:r>
            <w:r>
              <w:rPr>
                <w:w w:val="105"/>
                <w:sz w:val="16"/>
              </w:rPr>
              <w:t>de</w:t>
            </w:r>
            <w:r>
              <w:rPr>
                <w:spacing w:val="17"/>
                <w:w w:val="105"/>
                <w:sz w:val="16"/>
              </w:rPr>
              <w:t> </w:t>
            </w:r>
            <w:r>
              <w:rPr>
                <w:spacing w:val="-2"/>
                <w:w w:val="105"/>
                <w:sz w:val="16"/>
              </w:rPr>
              <w:t>mascotas.</w:t>
            </w:r>
          </w:p>
        </w:tc>
        <w:tc>
          <w:tcPr>
            <w:tcW w:w="1082" w:type="dxa"/>
          </w:tcPr>
          <w:p>
            <w:pPr>
              <w:pStyle w:val="TableParagraph"/>
              <w:rPr>
                <w:rFonts w:ascii="Times New Roman"/>
                <w:sz w:val="14"/>
              </w:rPr>
            </w:pPr>
          </w:p>
        </w:tc>
      </w:tr>
      <w:tr>
        <w:trPr>
          <w:trHeight w:val="633" w:hRule="atLeast"/>
        </w:trPr>
        <w:tc>
          <w:tcPr>
            <w:tcW w:w="1371" w:type="dxa"/>
            <w:vMerge w:val="restart"/>
          </w:tcPr>
          <w:p>
            <w:pPr>
              <w:pStyle w:val="TableParagraph"/>
              <w:spacing w:line="254" w:lineRule="auto" w:before="112"/>
              <w:ind w:left="69" w:right="91"/>
              <w:rPr>
                <w:sz w:val="16"/>
              </w:rPr>
            </w:pPr>
            <w:r>
              <w:rPr>
                <w:w w:val="110"/>
                <w:sz w:val="16"/>
              </w:rPr>
              <w:t>Isla</w:t>
            </w:r>
            <w:r>
              <w:rPr>
                <w:spacing w:val="-5"/>
                <w:w w:val="110"/>
                <w:sz w:val="16"/>
              </w:rPr>
              <w:t> </w:t>
            </w:r>
            <w:r>
              <w:rPr>
                <w:w w:val="110"/>
                <w:sz w:val="16"/>
              </w:rPr>
              <w:t>D</w:t>
            </w:r>
            <w:r>
              <w:rPr>
                <w:spacing w:val="-5"/>
                <w:w w:val="110"/>
                <w:sz w:val="16"/>
              </w:rPr>
              <w:t> </w:t>
            </w:r>
            <w:r>
              <w:rPr>
                <w:w w:val="110"/>
                <w:sz w:val="16"/>
              </w:rPr>
              <w:t>(de</w:t>
            </w:r>
            <w:r>
              <w:rPr>
                <w:spacing w:val="-5"/>
                <w:w w:val="110"/>
                <w:sz w:val="16"/>
              </w:rPr>
              <w:t> </w:t>
            </w:r>
            <w:r>
              <w:rPr>
                <w:w w:val="110"/>
                <w:sz w:val="16"/>
              </w:rPr>
              <w:t>3</w:t>
            </w:r>
            <w:r>
              <w:rPr>
                <w:spacing w:val="-5"/>
                <w:w w:val="110"/>
                <w:sz w:val="16"/>
              </w:rPr>
              <w:t> </w:t>
            </w:r>
            <w:r>
              <w:rPr>
                <w:w w:val="110"/>
                <w:sz w:val="16"/>
              </w:rPr>
              <w:t>años</w:t>
            </w:r>
            <w:r>
              <w:rPr>
                <w:spacing w:val="40"/>
                <w:w w:val="110"/>
                <w:sz w:val="16"/>
              </w:rPr>
              <w:t> </w:t>
            </w:r>
            <w:r>
              <w:rPr>
                <w:w w:val="110"/>
                <w:sz w:val="16"/>
              </w:rPr>
              <w:t>a 5 años y 11</w:t>
            </w:r>
            <w:r>
              <w:rPr>
                <w:spacing w:val="40"/>
                <w:w w:val="110"/>
                <w:sz w:val="16"/>
              </w:rPr>
              <w:t> </w:t>
            </w:r>
            <w:r>
              <w:rPr>
                <w:spacing w:val="-2"/>
                <w:w w:val="110"/>
                <w:sz w:val="16"/>
              </w:rPr>
              <w:t>meses)</w:t>
            </w:r>
          </w:p>
        </w:tc>
        <w:tc>
          <w:tcPr>
            <w:tcW w:w="3307" w:type="dxa"/>
            <w:vMerge/>
            <w:tcBorders>
              <w:top w:val="nil"/>
            </w:tcBorders>
          </w:tcPr>
          <w:p>
            <w:pPr>
              <w:rPr>
                <w:sz w:val="2"/>
                <w:szCs w:val="2"/>
              </w:rPr>
            </w:pPr>
          </w:p>
        </w:tc>
        <w:tc>
          <w:tcPr>
            <w:tcW w:w="7919" w:type="dxa"/>
          </w:tcPr>
          <w:p>
            <w:pPr>
              <w:pStyle w:val="TableParagraph"/>
              <w:spacing w:line="254" w:lineRule="auto" w:before="13"/>
              <w:ind w:left="69"/>
              <w:rPr>
                <w:sz w:val="16"/>
              </w:rPr>
            </w:pPr>
            <w:r>
              <w:rPr>
                <w:w w:val="105"/>
                <w:sz w:val="16"/>
              </w:rPr>
              <w:t>Al interior de la zona de actividad se podrá disponer de vegetación. Estos elementos naturales no deberán ser</w:t>
            </w:r>
            <w:r>
              <w:rPr>
                <w:spacing w:val="40"/>
                <w:w w:val="105"/>
                <w:sz w:val="16"/>
              </w:rPr>
              <w:t> </w:t>
            </w:r>
            <w:r>
              <w:rPr>
                <w:w w:val="105"/>
                <w:sz w:val="16"/>
              </w:rPr>
              <w:t>urticantes</w:t>
            </w:r>
            <w:r>
              <w:rPr>
                <w:spacing w:val="6"/>
                <w:w w:val="105"/>
                <w:sz w:val="16"/>
              </w:rPr>
              <w:t> </w:t>
            </w:r>
            <w:r>
              <w:rPr>
                <w:w w:val="105"/>
                <w:sz w:val="16"/>
              </w:rPr>
              <w:t>y</w:t>
            </w:r>
            <w:r>
              <w:rPr>
                <w:spacing w:val="6"/>
                <w:w w:val="105"/>
                <w:sz w:val="16"/>
              </w:rPr>
              <w:t> </w:t>
            </w:r>
            <w:r>
              <w:rPr>
                <w:w w:val="105"/>
                <w:sz w:val="16"/>
              </w:rPr>
              <w:t>se</w:t>
            </w:r>
            <w:r>
              <w:rPr>
                <w:spacing w:val="5"/>
                <w:w w:val="105"/>
                <w:sz w:val="16"/>
              </w:rPr>
              <w:t> </w:t>
            </w:r>
            <w:r>
              <w:rPr>
                <w:w w:val="105"/>
                <w:sz w:val="16"/>
              </w:rPr>
              <w:t>deberán</w:t>
            </w:r>
            <w:r>
              <w:rPr>
                <w:spacing w:val="5"/>
                <w:w w:val="105"/>
                <w:sz w:val="16"/>
              </w:rPr>
              <w:t> </w:t>
            </w:r>
            <w:r>
              <w:rPr>
                <w:w w:val="105"/>
                <w:sz w:val="16"/>
              </w:rPr>
              <w:t>hacer</w:t>
            </w:r>
            <w:r>
              <w:rPr>
                <w:spacing w:val="7"/>
                <w:w w:val="105"/>
                <w:sz w:val="16"/>
              </w:rPr>
              <w:t> </w:t>
            </w:r>
            <w:r>
              <w:rPr>
                <w:w w:val="105"/>
                <w:sz w:val="16"/>
              </w:rPr>
              <w:t>las</w:t>
            </w:r>
            <w:r>
              <w:rPr>
                <w:spacing w:val="7"/>
                <w:w w:val="105"/>
                <w:sz w:val="16"/>
              </w:rPr>
              <w:t> </w:t>
            </w:r>
            <w:r>
              <w:rPr>
                <w:w w:val="105"/>
                <w:sz w:val="16"/>
              </w:rPr>
              <w:t>podas</w:t>
            </w:r>
            <w:r>
              <w:rPr>
                <w:spacing w:val="5"/>
                <w:w w:val="105"/>
                <w:sz w:val="16"/>
              </w:rPr>
              <w:t> </w:t>
            </w:r>
            <w:r>
              <w:rPr>
                <w:w w:val="105"/>
                <w:sz w:val="16"/>
              </w:rPr>
              <w:t>formativas</w:t>
            </w:r>
            <w:r>
              <w:rPr>
                <w:spacing w:val="6"/>
                <w:w w:val="105"/>
                <w:sz w:val="16"/>
              </w:rPr>
              <w:t> </w:t>
            </w:r>
            <w:r>
              <w:rPr>
                <w:w w:val="105"/>
                <w:sz w:val="16"/>
              </w:rPr>
              <w:t>y</w:t>
            </w:r>
            <w:r>
              <w:rPr>
                <w:spacing w:val="5"/>
                <w:w w:val="105"/>
                <w:sz w:val="16"/>
              </w:rPr>
              <w:t> </w:t>
            </w:r>
            <w:r>
              <w:rPr>
                <w:w w:val="105"/>
                <w:sz w:val="16"/>
              </w:rPr>
              <w:t>de</w:t>
            </w:r>
            <w:r>
              <w:rPr>
                <w:spacing w:val="8"/>
                <w:w w:val="105"/>
                <w:sz w:val="16"/>
              </w:rPr>
              <w:t> </w:t>
            </w:r>
            <w:r>
              <w:rPr>
                <w:w w:val="105"/>
                <w:sz w:val="16"/>
              </w:rPr>
              <w:t>control</w:t>
            </w:r>
            <w:r>
              <w:rPr>
                <w:spacing w:val="6"/>
                <w:w w:val="105"/>
                <w:sz w:val="16"/>
              </w:rPr>
              <w:t> </w:t>
            </w:r>
            <w:r>
              <w:rPr>
                <w:w w:val="105"/>
                <w:sz w:val="16"/>
              </w:rPr>
              <w:t>según</w:t>
            </w:r>
            <w:r>
              <w:rPr>
                <w:spacing w:val="5"/>
                <w:w w:val="105"/>
                <w:sz w:val="16"/>
              </w:rPr>
              <w:t> </w:t>
            </w:r>
            <w:r>
              <w:rPr>
                <w:w w:val="105"/>
                <w:sz w:val="16"/>
              </w:rPr>
              <w:t>la</w:t>
            </w:r>
            <w:r>
              <w:rPr>
                <w:spacing w:val="7"/>
                <w:w w:val="105"/>
                <w:sz w:val="16"/>
              </w:rPr>
              <w:t> </w:t>
            </w:r>
            <w:r>
              <w:rPr>
                <w:w w:val="105"/>
                <w:sz w:val="16"/>
              </w:rPr>
              <w:t>especie.</w:t>
            </w:r>
            <w:r>
              <w:rPr>
                <w:spacing w:val="7"/>
                <w:w w:val="105"/>
                <w:sz w:val="16"/>
              </w:rPr>
              <w:t> </w:t>
            </w:r>
            <w:r>
              <w:rPr>
                <w:w w:val="105"/>
                <w:sz w:val="16"/>
              </w:rPr>
              <w:t>Deberán</w:t>
            </w:r>
            <w:r>
              <w:rPr>
                <w:spacing w:val="6"/>
                <w:w w:val="105"/>
                <w:sz w:val="16"/>
              </w:rPr>
              <w:t> </w:t>
            </w:r>
            <w:r>
              <w:rPr>
                <w:w w:val="105"/>
                <w:sz w:val="16"/>
              </w:rPr>
              <w:t>tener</w:t>
            </w:r>
            <w:r>
              <w:rPr>
                <w:spacing w:val="7"/>
                <w:w w:val="105"/>
                <w:sz w:val="16"/>
              </w:rPr>
              <w:t> </w:t>
            </w:r>
            <w:r>
              <w:rPr>
                <w:w w:val="105"/>
                <w:sz w:val="16"/>
              </w:rPr>
              <w:t>un</w:t>
            </w:r>
            <w:r>
              <w:rPr>
                <w:spacing w:val="6"/>
                <w:w w:val="105"/>
                <w:sz w:val="16"/>
              </w:rPr>
              <w:t> </w:t>
            </w:r>
            <w:r>
              <w:rPr>
                <w:spacing w:val="-2"/>
                <w:w w:val="105"/>
                <w:sz w:val="16"/>
              </w:rPr>
              <w:t>contenedor</w:t>
            </w:r>
          </w:p>
          <w:p>
            <w:pPr>
              <w:pStyle w:val="TableParagraph"/>
              <w:spacing w:line="184" w:lineRule="exact" w:before="2"/>
              <w:ind w:left="69"/>
              <w:rPr>
                <w:sz w:val="16"/>
              </w:rPr>
            </w:pPr>
            <w:r>
              <w:rPr>
                <w:w w:val="105"/>
                <w:sz w:val="16"/>
              </w:rPr>
              <w:t>para</w:t>
            </w:r>
            <w:r>
              <w:rPr>
                <w:spacing w:val="11"/>
                <w:w w:val="105"/>
                <w:sz w:val="16"/>
              </w:rPr>
              <w:t> </w:t>
            </w:r>
            <w:r>
              <w:rPr>
                <w:w w:val="105"/>
                <w:sz w:val="16"/>
              </w:rPr>
              <w:t>las</w:t>
            </w:r>
            <w:r>
              <w:rPr>
                <w:spacing w:val="11"/>
                <w:w w:val="105"/>
                <w:sz w:val="16"/>
              </w:rPr>
              <w:t> </w:t>
            </w:r>
            <w:r>
              <w:rPr>
                <w:w w:val="105"/>
                <w:sz w:val="16"/>
              </w:rPr>
              <w:t>raíces,</w:t>
            </w:r>
            <w:r>
              <w:rPr>
                <w:spacing w:val="11"/>
                <w:w w:val="105"/>
                <w:sz w:val="16"/>
              </w:rPr>
              <w:t> </w:t>
            </w:r>
            <w:r>
              <w:rPr>
                <w:w w:val="105"/>
                <w:sz w:val="16"/>
              </w:rPr>
              <w:t>de</w:t>
            </w:r>
            <w:r>
              <w:rPr>
                <w:spacing w:val="11"/>
                <w:w w:val="105"/>
                <w:sz w:val="16"/>
              </w:rPr>
              <w:t> </w:t>
            </w:r>
            <w:r>
              <w:rPr>
                <w:w w:val="105"/>
                <w:sz w:val="16"/>
              </w:rPr>
              <w:t>tal</w:t>
            </w:r>
            <w:r>
              <w:rPr>
                <w:spacing w:val="11"/>
                <w:w w:val="105"/>
                <w:sz w:val="16"/>
              </w:rPr>
              <w:t> </w:t>
            </w:r>
            <w:r>
              <w:rPr>
                <w:w w:val="105"/>
                <w:sz w:val="16"/>
              </w:rPr>
              <w:t>forma</w:t>
            </w:r>
            <w:r>
              <w:rPr>
                <w:spacing w:val="11"/>
                <w:w w:val="105"/>
                <w:sz w:val="16"/>
              </w:rPr>
              <w:t> </w:t>
            </w:r>
            <w:r>
              <w:rPr>
                <w:w w:val="105"/>
                <w:sz w:val="16"/>
              </w:rPr>
              <w:t>que</w:t>
            </w:r>
            <w:r>
              <w:rPr>
                <w:spacing w:val="13"/>
                <w:w w:val="105"/>
                <w:sz w:val="16"/>
              </w:rPr>
              <w:t> </w:t>
            </w:r>
            <w:r>
              <w:rPr>
                <w:w w:val="105"/>
                <w:sz w:val="16"/>
              </w:rPr>
              <w:t>se</w:t>
            </w:r>
            <w:r>
              <w:rPr>
                <w:spacing w:val="10"/>
                <w:w w:val="105"/>
                <w:sz w:val="16"/>
              </w:rPr>
              <w:t> </w:t>
            </w:r>
            <w:r>
              <w:rPr>
                <w:w w:val="105"/>
                <w:sz w:val="16"/>
              </w:rPr>
              <w:t>tienda</w:t>
            </w:r>
            <w:r>
              <w:rPr>
                <w:spacing w:val="12"/>
                <w:w w:val="105"/>
                <w:sz w:val="16"/>
              </w:rPr>
              <w:t> </w:t>
            </w:r>
            <w:r>
              <w:rPr>
                <w:w w:val="105"/>
                <w:sz w:val="16"/>
              </w:rPr>
              <w:t>a</w:t>
            </w:r>
            <w:r>
              <w:rPr>
                <w:spacing w:val="12"/>
                <w:w w:val="105"/>
                <w:sz w:val="16"/>
              </w:rPr>
              <w:t> </w:t>
            </w:r>
            <w:r>
              <w:rPr>
                <w:w w:val="105"/>
                <w:sz w:val="16"/>
              </w:rPr>
              <w:t>proteger</w:t>
            </w:r>
            <w:r>
              <w:rPr>
                <w:spacing w:val="11"/>
                <w:w w:val="105"/>
                <w:sz w:val="16"/>
              </w:rPr>
              <w:t> </w:t>
            </w:r>
            <w:r>
              <w:rPr>
                <w:w w:val="105"/>
                <w:sz w:val="16"/>
              </w:rPr>
              <w:t>la</w:t>
            </w:r>
            <w:r>
              <w:rPr>
                <w:spacing w:val="12"/>
                <w:w w:val="105"/>
                <w:sz w:val="16"/>
              </w:rPr>
              <w:t> </w:t>
            </w:r>
            <w:r>
              <w:rPr>
                <w:spacing w:val="-2"/>
                <w:w w:val="105"/>
                <w:sz w:val="16"/>
              </w:rPr>
              <w:t>superficie.</w:t>
            </w:r>
          </w:p>
        </w:tc>
        <w:tc>
          <w:tcPr>
            <w:tcW w:w="1082" w:type="dxa"/>
          </w:tcPr>
          <w:p>
            <w:pPr>
              <w:pStyle w:val="TableParagraph"/>
              <w:spacing w:before="3"/>
              <w:rPr>
                <w:sz w:val="17"/>
              </w:rPr>
            </w:pPr>
          </w:p>
          <w:p>
            <w:pPr>
              <w:pStyle w:val="TableParagraph"/>
              <w:spacing w:line="200" w:lineRule="atLeast"/>
              <w:ind w:left="121" w:right="173" w:firstLine="43"/>
              <w:rPr>
                <w:sz w:val="16"/>
              </w:rPr>
            </w:pPr>
            <w:r>
              <w:rPr>
                <w:w w:val="110"/>
                <w:sz w:val="16"/>
              </w:rPr>
              <w:t>25</w:t>
            </w:r>
            <w:r>
              <w:rPr>
                <w:spacing w:val="-8"/>
                <w:w w:val="110"/>
                <w:sz w:val="16"/>
              </w:rPr>
              <w:t> </w:t>
            </w:r>
            <w:r>
              <w:rPr>
                <w:w w:val="110"/>
                <w:sz w:val="16"/>
              </w:rPr>
              <w:t>metros</w:t>
            </w:r>
            <w:r>
              <w:rPr>
                <w:spacing w:val="40"/>
                <w:w w:val="110"/>
                <w:sz w:val="16"/>
              </w:rPr>
              <w:t> </w:t>
            </w:r>
            <w:r>
              <w:rPr>
                <w:spacing w:val="-2"/>
                <w:w w:val="110"/>
                <w:sz w:val="16"/>
              </w:rPr>
              <w:t>cuadrados.</w:t>
            </w:r>
          </w:p>
        </w:tc>
      </w:tr>
      <w:tr>
        <w:trPr>
          <w:trHeight w:val="1257" w:hRule="atLeast"/>
        </w:trPr>
        <w:tc>
          <w:tcPr>
            <w:tcW w:w="1371" w:type="dxa"/>
            <w:vMerge/>
            <w:tcBorders>
              <w:top w:val="nil"/>
            </w:tcBorders>
          </w:tcPr>
          <w:p>
            <w:pPr>
              <w:rPr>
                <w:sz w:val="2"/>
                <w:szCs w:val="2"/>
              </w:rPr>
            </w:pPr>
          </w:p>
        </w:tc>
        <w:tc>
          <w:tcPr>
            <w:tcW w:w="3307" w:type="dxa"/>
            <w:vMerge/>
            <w:tcBorders>
              <w:top w:val="nil"/>
            </w:tcBorders>
          </w:tcPr>
          <w:p>
            <w:pPr>
              <w:rPr>
                <w:sz w:val="2"/>
                <w:szCs w:val="2"/>
              </w:rPr>
            </w:pPr>
          </w:p>
        </w:tc>
        <w:tc>
          <w:tcPr>
            <w:tcW w:w="7919" w:type="dxa"/>
          </w:tcPr>
          <w:p>
            <w:pPr>
              <w:pStyle w:val="TableParagraph"/>
              <w:spacing w:line="254" w:lineRule="auto" w:before="13"/>
              <w:ind w:left="69" w:right="119"/>
              <w:jc w:val="both"/>
              <w:rPr>
                <w:sz w:val="16"/>
              </w:rPr>
            </w:pPr>
            <w:r>
              <w:rPr>
                <w:w w:val="105"/>
                <w:sz w:val="16"/>
              </w:rPr>
              <w:t>El</w:t>
            </w:r>
            <w:r>
              <w:rPr>
                <w:spacing w:val="23"/>
                <w:w w:val="105"/>
                <w:sz w:val="16"/>
              </w:rPr>
              <w:t> </w:t>
            </w:r>
            <w:r>
              <w:rPr>
                <w:w w:val="105"/>
                <w:sz w:val="16"/>
              </w:rPr>
              <w:t>mobiliario</w:t>
            </w:r>
            <w:r>
              <w:rPr>
                <w:spacing w:val="23"/>
                <w:w w:val="105"/>
                <w:sz w:val="16"/>
              </w:rPr>
              <w:t> </w:t>
            </w:r>
            <w:r>
              <w:rPr>
                <w:w w:val="105"/>
                <w:sz w:val="16"/>
              </w:rPr>
              <w:t>que</w:t>
            </w:r>
            <w:r>
              <w:rPr>
                <w:spacing w:val="24"/>
                <w:w w:val="105"/>
                <w:sz w:val="16"/>
              </w:rPr>
              <w:t> </w:t>
            </w:r>
            <w:r>
              <w:rPr>
                <w:w w:val="105"/>
                <w:sz w:val="16"/>
              </w:rPr>
              <w:t>se</w:t>
            </w:r>
            <w:r>
              <w:rPr>
                <w:spacing w:val="23"/>
                <w:w w:val="105"/>
                <w:sz w:val="16"/>
              </w:rPr>
              <w:t> </w:t>
            </w:r>
            <w:r>
              <w:rPr>
                <w:w w:val="105"/>
                <w:sz w:val="16"/>
              </w:rPr>
              <w:t>propone</w:t>
            </w:r>
            <w:r>
              <w:rPr>
                <w:spacing w:val="24"/>
                <w:w w:val="105"/>
                <w:sz w:val="16"/>
              </w:rPr>
              <w:t> </w:t>
            </w:r>
            <w:r>
              <w:rPr>
                <w:w w:val="105"/>
                <w:sz w:val="16"/>
              </w:rPr>
              <w:t>es</w:t>
            </w:r>
            <w:r>
              <w:rPr>
                <w:spacing w:val="23"/>
                <w:w w:val="105"/>
                <w:sz w:val="16"/>
              </w:rPr>
              <w:t> </w:t>
            </w:r>
            <w:r>
              <w:rPr>
                <w:w w:val="105"/>
                <w:sz w:val="16"/>
              </w:rPr>
              <w:t>el</w:t>
            </w:r>
            <w:r>
              <w:rPr>
                <w:spacing w:val="23"/>
                <w:w w:val="105"/>
                <w:sz w:val="16"/>
              </w:rPr>
              <w:t> </w:t>
            </w:r>
            <w:r>
              <w:rPr>
                <w:w w:val="105"/>
                <w:sz w:val="16"/>
              </w:rPr>
              <w:t>de</w:t>
            </w:r>
            <w:r>
              <w:rPr>
                <w:spacing w:val="23"/>
                <w:w w:val="105"/>
                <w:sz w:val="16"/>
              </w:rPr>
              <w:t> </w:t>
            </w:r>
            <w:r>
              <w:rPr>
                <w:w w:val="105"/>
                <w:sz w:val="16"/>
              </w:rPr>
              <w:t>un</w:t>
            </w:r>
            <w:r>
              <w:rPr>
                <w:spacing w:val="22"/>
                <w:w w:val="105"/>
                <w:sz w:val="16"/>
              </w:rPr>
              <w:t> </w:t>
            </w:r>
            <w:r>
              <w:rPr>
                <w:w w:val="105"/>
                <w:sz w:val="16"/>
              </w:rPr>
              <w:t>parque</w:t>
            </w:r>
            <w:r>
              <w:rPr>
                <w:spacing w:val="23"/>
                <w:w w:val="105"/>
                <w:sz w:val="16"/>
              </w:rPr>
              <w:t> </w:t>
            </w:r>
            <w:r>
              <w:rPr>
                <w:w w:val="105"/>
                <w:sz w:val="16"/>
              </w:rPr>
              <w:t>recreativo</w:t>
            </w:r>
            <w:r>
              <w:rPr>
                <w:spacing w:val="23"/>
                <w:w w:val="105"/>
                <w:sz w:val="16"/>
              </w:rPr>
              <w:t> </w:t>
            </w:r>
            <w:r>
              <w:rPr>
                <w:w w:val="105"/>
                <w:sz w:val="16"/>
              </w:rPr>
              <w:t>o</w:t>
            </w:r>
            <w:r>
              <w:rPr>
                <w:spacing w:val="23"/>
                <w:w w:val="105"/>
                <w:sz w:val="16"/>
              </w:rPr>
              <w:t> </w:t>
            </w:r>
            <w:r>
              <w:rPr>
                <w:w w:val="105"/>
                <w:sz w:val="16"/>
              </w:rPr>
              <w:t>multiusos</w:t>
            </w:r>
            <w:r>
              <w:rPr>
                <w:spacing w:val="23"/>
                <w:w w:val="105"/>
                <w:sz w:val="16"/>
              </w:rPr>
              <w:t> </w:t>
            </w:r>
            <w:r>
              <w:rPr>
                <w:w w:val="105"/>
                <w:sz w:val="16"/>
              </w:rPr>
              <w:t>(columpio,</w:t>
            </w:r>
            <w:r>
              <w:rPr>
                <w:spacing w:val="24"/>
                <w:w w:val="105"/>
                <w:sz w:val="16"/>
              </w:rPr>
              <w:t> </w:t>
            </w:r>
            <w:r>
              <w:rPr>
                <w:w w:val="105"/>
                <w:sz w:val="16"/>
              </w:rPr>
              <w:t>resbaladero,</w:t>
            </w:r>
            <w:r>
              <w:rPr>
                <w:spacing w:val="23"/>
                <w:w w:val="105"/>
                <w:sz w:val="16"/>
              </w:rPr>
              <w:t> </w:t>
            </w:r>
            <w:r>
              <w:rPr>
                <w:w w:val="105"/>
                <w:sz w:val="16"/>
              </w:rPr>
              <w:t>pasamanos,</w:t>
            </w:r>
            <w:r>
              <w:rPr>
                <w:spacing w:val="40"/>
                <w:w w:val="105"/>
                <w:sz w:val="16"/>
              </w:rPr>
              <w:t> </w:t>
            </w:r>
            <w:r>
              <w:rPr>
                <w:w w:val="105"/>
                <w:sz w:val="16"/>
              </w:rPr>
              <w:t>etc.)</w:t>
            </w:r>
            <w:r>
              <w:rPr>
                <w:w w:val="105"/>
                <w:sz w:val="16"/>
              </w:rPr>
              <w:t> para</w:t>
            </w:r>
            <w:r>
              <w:rPr>
                <w:w w:val="105"/>
                <w:sz w:val="16"/>
              </w:rPr>
              <w:t> primera</w:t>
            </w:r>
            <w:r>
              <w:rPr>
                <w:w w:val="105"/>
                <w:sz w:val="16"/>
              </w:rPr>
              <w:t> infancia.</w:t>
            </w:r>
            <w:r>
              <w:rPr>
                <w:w w:val="105"/>
                <w:sz w:val="16"/>
              </w:rPr>
              <w:t> El</w:t>
            </w:r>
            <w:r>
              <w:rPr>
                <w:w w:val="105"/>
                <w:sz w:val="16"/>
              </w:rPr>
              <w:t> mobiliario</w:t>
            </w:r>
            <w:r>
              <w:rPr>
                <w:w w:val="105"/>
                <w:sz w:val="16"/>
              </w:rPr>
              <w:t> será</w:t>
            </w:r>
            <w:r>
              <w:rPr>
                <w:w w:val="105"/>
                <w:sz w:val="16"/>
              </w:rPr>
              <w:t> fijo</w:t>
            </w:r>
            <w:r>
              <w:rPr>
                <w:w w:val="105"/>
                <w:sz w:val="16"/>
              </w:rPr>
              <w:t> y</w:t>
            </w:r>
            <w:r>
              <w:rPr>
                <w:w w:val="105"/>
                <w:sz w:val="16"/>
              </w:rPr>
              <w:t> se</w:t>
            </w:r>
            <w:r>
              <w:rPr>
                <w:w w:val="105"/>
                <w:sz w:val="16"/>
              </w:rPr>
              <w:t> podrá</w:t>
            </w:r>
            <w:r>
              <w:rPr>
                <w:w w:val="105"/>
                <w:sz w:val="16"/>
              </w:rPr>
              <w:t> complementar</w:t>
            </w:r>
            <w:r>
              <w:rPr>
                <w:w w:val="105"/>
                <w:sz w:val="16"/>
              </w:rPr>
              <w:t> con</w:t>
            </w:r>
            <w:r>
              <w:rPr>
                <w:w w:val="105"/>
                <w:sz w:val="16"/>
              </w:rPr>
              <w:t> elementos</w:t>
            </w:r>
            <w:r>
              <w:rPr>
                <w:w w:val="105"/>
                <w:sz w:val="16"/>
              </w:rPr>
              <w:t> que</w:t>
            </w:r>
            <w:r>
              <w:rPr>
                <w:w w:val="105"/>
                <w:sz w:val="16"/>
              </w:rPr>
              <w:t> puedan</w:t>
            </w:r>
            <w:r>
              <w:rPr>
                <w:w w:val="105"/>
                <w:sz w:val="16"/>
              </w:rPr>
              <w:t> ser</w:t>
            </w:r>
            <w:r>
              <w:rPr>
                <w:spacing w:val="40"/>
                <w:w w:val="105"/>
                <w:sz w:val="16"/>
              </w:rPr>
              <w:t> </w:t>
            </w:r>
            <w:r>
              <w:rPr>
                <w:w w:val="105"/>
                <w:sz w:val="16"/>
              </w:rPr>
              <w:t>utilizados</w:t>
            </w:r>
            <w:r>
              <w:rPr>
                <w:spacing w:val="14"/>
                <w:w w:val="105"/>
                <w:sz w:val="16"/>
              </w:rPr>
              <w:t> </w:t>
            </w:r>
            <w:r>
              <w:rPr>
                <w:w w:val="105"/>
                <w:sz w:val="16"/>
              </w:rPr>
              <w:t>a</w:t>
            </w:r>
            <w:r>
              <w:rPr>
                <w:spacing w:val="15"/>
                <w:w w:val="105"/>
                <w:sz w:val="16"/>
              </w:rPr>
              <w:t> </w:t>
            </w:r>
            <w:r>
              <w:rPr>
                <w:w w:val="105"/>
                <w:sz w:val="16"/>
              </w:rPr>
              <w:t>manera</w:t>
            </w:r>
            <w:r>
              <w:rPr>
                <w:spacing w:val="15"/>
                <w:w w:val="105"/>
                <w:sz w:val="16"/>
              </w:rPr>
              <w:t> </w:t>
            </w:r>
            <w:r>
              <w:rPr>
                <w:w w:val="105"/>
                <w:sz w:val="16"/>
              </w:rPr>
              <w:t>de</w:t>
            </w:r>
            <w:r>
              <w:rPr>
                <w:spacing w:val="14"/>
                <w:w w:val="105"/>
                <w:sz w:val="16"/>
              </w:rPr>
              <w:t> </w:t>
            </w:r>
            <w:r>
              <w:rPr>
                <w:w w:val="105"/>
                <w:sz w:val="16"/>
              </w:rPr>
              <w:t>circuitos</w:t>
            </w:r>
            <w:r>
              <w:rPr>
                <w:spacing w:val="14"/>
                <w:w w:val="105"/>
                <w:sz w:val="16"/>
              </w:rPr>
              <w:t> </w:t>
            </w:r>
            <w:r>
              <w:rPr>
                <w:w w:val="105"/>
                <w:sz w:val="16"/>
              </w:rPr>
              <w:t>tales</w:t>
            </w:r>
            <w:r>
              <w:rPr>
                <w:spacing w:val="14"/>
                <w:w w:val="105"/>
                <w:sz w:val="16"/>
              </w:rPr>
              <w:t> </w:t>
            </w:r>
            <w:r>
              <w:rPr>
                <w:w w:val="105"/>
                <w:sz w:val="16"/>
              </w:rPr>
              <w:t>como</w:t>
            </w:r>
            <w:r>
              <w:rPr>
                <w:spacing w:val="16"/>
                <w:w w:val="105"/>
                <w:sz w:val="16"/>
              </w:rPr>
              <w:t> </w:t>
            </w:r>
            <w:r>
              <w:rPr>
                <w:w w:val="105"/>
                <w:sz w:val="16"/>
              </w:rPr>
              <w:t>barras</w:t>
            </w:r>
            <w:r>
              <w:rPr>
                <w:spacing w:val="14"/>
                <w:w w:val="105"/>
                <w:sz w:val="16"/>
              </w:rPr>
              <w:t> </w:t>
            </w:r>
            <w:r>
              <w:rPr>
                <w:w w:val="105"/>
                <w:sz w:val="16"/>
              </w:rPr>
              <w:t>de</w:t>
            </w:r>
            <w:r>
              <w:rPr>
                <w:spacing w:val="14"/>
                <w:w w:val="105"/>
                <w:sz w:val="16"/>
              </w:rPr>
              <w:t> </w:t>
            </w:r>
            <w:r>
              <w:rPr>
                <w:w w:val="105"/>
                <w:sz w:val="16"/>
              </w:rPr>
              <w:t>equilibrio,</w:t>
            </w:r>
            <w:r>
              <w:rPr>
                <w:spacing w:val="15"/>
                <w:w w:val="105"/>
                <w:sz w:val="16"/>
              </w:rPr>
              <w:t> </w:t>
            </w:r>
            <w:r>
              <w:rPr>
                <w:w w:val="105"/>
                <w:sz w:val="16"/>
              </w:rPr>
              <w:t>camino</w:t>
            </w:r>
            <w:r>
              <w:rPr>
                <w:spacing w:val="15"/>
                <w:w w:val="105"/>
                <w:sz w:val="16"/>
              </w:rPr>
              <w:t> </w:t>
            </w:r>
            <w:r>
              <w:rPr>
                <w:w w:val="105"/>
                <w:sz w:val="16"/>
              </w:rPr>
              <w:t>de</w:t>
            </w:r>
            <w:r>
              <w:rPr>
                <w:spacing w:val="14"/>
                <w:w w:val="105"/>
                <w:sz w:val="16"/>
              </w:rPr>
              <w:t> </w:t>
            </w:r>
            <w:r>
              <w:rPr>
                <w:w w:val="105"/>
                <w:sz w:val="16"/>
              </w:rPr>
              <w:t>desniveles</w:t>
            </w:r>
            <w:r>
              <w:rPr>
                <w:spacing w:val="14"/>
                <w:w w:val="105"/>
                <w:sz w:val="16"/>
              </w:rPr>
              <w:t> </w:t>
            </w:r>
            <w:r>
              <w:rPr>
                <w:w w:val="105"/>
                <w:sz w:val="16"/>
              </w:rPr>
              <w:t>y</w:t>
            </w:r>
            <w:r>
              <w:rPr>
                <w:spacing w:val="14"/>
                <w:w w:val="105"/>
                <w:sz w:val="16"/>
              </w:rPr>
              <w:t> </w:t>
            </w:r>
            <w:r>
              <w:rPr>
                <w:w w:val="105"/>
                <w:sz w:val="16"/>
              </w:rPr>
              <w:t>separados,</w:t>
            </w:r>
            <w:r>
              <w:rPr>
                <w:spacing w:val="16"/>
                <w:w w:val="105"/>
                <w:sz w:val="16"/>
              </w:rPr>
              <w:t> </w:t>
            </w:r>
            <w:r>
              <w:rPr>
                <w:w w:val="105"/>
                <w:sz w:val="16"/>
              </w:rPr>
              <w:t>mobiliario</w:t>
            </w:r>
            <w:r>
              <w:rPr>
                <w:spacing w:val="40"/>
                <w:w w:val="105"/>
                <w:sz w:val="16"/>
              </w:rPr>
              <w:t> </w:t>
            </w:r>
            <w:r>
              <w:rPr>
                <w:w w:val="105"/>
                <w:sz w:val="16"/>
              </w:rPr>
              <w:t>en</w:t>
            </w:r>
            <w:r>
              <w:rPr>
                <w:w w:val="105"/>
                <w:sz w:val="16"/>
              </w:rPr>
              <w:t> forma</w:t>
            </w:r>
            <w:r>
              <w:rPr>
                <w:w w:val="105"/>
                <w:sz w:val="16"/>
              </w:rPr>
              <w:t> de</w:t>
            </w:r>
            <w:r>
              <w:rPr>
                <w:w w:val="105"/>
                <w:sz w:val="16"/>
              </w:rPr>
              <w:t> animales</w:t>
            </w:r>
            <w:r>
              <w:rPr>
                <w:w w:val="105"/>
                <w:sz w:val="16"/>
              </w:rPr>
              <w:t> que</w:t>
            </w:r>
            <w:r>
              <w:rPr>
                <w:w w:val="105"/>
                <w:sz w:val="16"/>
              </w:rPr>
              <w:t> den</w:t>
            </w:r>
            <w:r>
              <w:rPr>
                <w:w w:val="105"/>
                <w:sz w:val="16"/>
              </w:rPr>
              <w:t> lugar</w:t>
            </w:r>
            <w:r>
              <w:rPr>
                <w:w w:val="105"/>
                <w:sz w:val="16"/>
              </w:rPr>
              <w:t> a</w:t>
            </w:r>
            <w:r>
              <w:rPr>
                <w:w w:val="105"/>
                <w:sz w:val="16"/>
              </w:rPr>
              <w:t> diversas</w:t>
            </w:r>
            <w:r>
              <w:rPr>
                <w:w w:val="105"/>
                <w:sz w:val="16"/>
              </w:rPr>
              <w:t> texturas,</w:t>
            </w:r>
            <w:r>
              <w:rPr>
                <w:w w:val="105"/>
                <w:sz w:val="16"/>
              </w:rPr>
              <w:t> colores,</w:t>
            </w:r>
            <w:r>
              <w:rPr>
                <w:w w:val="105"/>
                <w:sz w:val="16"/>
              </w:rPr>
              <w:t> actividades</w:t>
            </w:r>
            <w:r>
              <w:rPr>
                <w:w w:val="105"/>
                <w:sz w:val="16"/>
              </w:rPr>
              <w:t> de</w:t>
            </w:r>
            <w:r>
              <w:rPr>
                <w:w w:val="105"/>
                <w:sz w:val="16"/>
              </w:rPr>
              <w:t> equilibrio,</w:t>
            </w:r>
            <w:r>
              <w:rPr>
                <w:w w:val="105"/>
                <w:sz w:val="16"/>
              </w:rPr>
              <w:t> bancas,</w:t>
            </w:r>
            <w:r>
              <w:rPr>
                <w:w w:val="105"/>
                <w:sz w:val="16"/>
              </w:rPr>
              <w:t> cilindros,</w:t>
            </w:r>
            <w:r>
              <w:rPr>
                <w:spacing w:val="40"/>
                <w:w w:val="105"/>
                <w:sz w:val="16"/>
              </w:rPr>
              <w:t> </w:t>
            </w:r>
            <w:r>
              <w:rPr>
                <w:w w:val="105"/>
                <w:sz w:val="16"/>
              </w:rPr>
              <w:t>ruedas,</w:t>
            </w:r>
            <w:r>
              <w:rPr>
                <w:spacing w:val="40"/>
                <w:w w:val="105"/>
                <w:sz w:val="16"/>
              </w:rPr>
              <w:t> </w:t>
            </w:r>
            <w:r>
              <w:rPr>
                <w:w w:val="105"/>
                <w:sz w:val="16"/>
              </w:rPr>
              <w:t>planos</w:t>
            </w:r>
            <w:r>
              <w:rPr>
                <w:spacing w:val="40"/>
                <w:w w:val="105"/>
                <w:sz w:val="16"/>
              </w:rPr>
              <w:t> </w:t>
            </w:r>
            <w:r>
              <w:rPr>
                <w:w w:val="105"/>
                <w:sz w:val="16"/>
              </w:rPr>
              <w:t>inclinados,</w:t>
            </w:r>
            <w:r>
              <w:rPr>
                <w:spacing w:val="40"/>
                <w:w w:val="105"/>
                <w:sz w:val="16"/>
              </w:rPr>
              <w:t> </w:t>
            </w:r>
            <w:r>
              <w:rPr>
                <w:w w:val="105"/>
                <w:sz w:val="16"/>
              </w:rPr>
              <w:t>escaleras,</w:t>
            </w:r>
            <w:r>
              <w:rPr>
                <w:spacing w:val="40"/>
                <w:w w:val="105"/>
                <w:sz w:val="16"/>
              </w:rPr>
              <w:t> </w:t>
            </w:r>
            <w:r>
              <w:rPr>
                <w:w w:val="105"/>
                <w:sz w:val="16"/>
              </w:rPr>
              <w:t>túneles,</w:t>
            </w:r>
            <w:r>
              <w:rPr>
                <w:spacing w:val="40"/>
                <w:w w:val="105"/>
                <w:sz w:val="16"/>
              </w:rPr>
              <w:t> </w:t>
            </w:r>
            <w:r>
              <w:rPr>
                <w:w w:val="105"/>
                <w:sz w:val="16"/>
              </w:rPr>
              <w:t>hamacas</w:t>
            </w:r>
            <w:r>
              <w:rPr>
                <w:spacing w:val="40"/>
                <w:w w:val="105"/>
                <w:sz w:val="16"/>
              </w:rPr>
              <w:t> </w:t>
            </w:r>
            <w:r>
              <w:rPr>
                <w:w w:val="105"/>
                <w:sz w:val="16"/>
              </w:rPr>
              <w:t>de</w:t>
            </w:r>
            <w:r>
              <w:rPr>
                <w:spacing w:val="40"/>
                <w:w w:val="105"/>
                <w:sz w:val="16"/>
              </w:rPr>
              <w:t> </w:t>
            </w:r>
            <w:r>
              <w:rPr>
                <w:w w:val="105"/>
                <w:sz w:val="16"/>
              </w:rPr>
              <w:t>suspensión,</w:t>
            </w:r>
            <w:r>
              <w:rPr>
                <w:spacing w:val="40"/>
                <w:w w:val="105"/>
                <w:sz w:val="16"/>
              </w:rPr>
              <w:t> </w:t>
            </w:r>
            <w:r>
              <w:rPr>
                <w:w w:val="105"/>
                <w:sz w:val="16"/>
              </w:rPr>
              <w:t>cilindros</w:t>
            </w:r>
            <w:r>
              <w:rPr>
                <w:spacing w:val="40"/>
                <w:w w:val="105"/>
                <w:sz w:val="16"/>
              </w:rPr>
              <w:t> </w:t>
            </w:r>
            <w:r>
              <w:rPr>
                <w:w w:val="105"/>
                <w:sz w:val="16"/>
              </w:rPr>
              <w:t>en</w:t>
            </w:r>
            <w:r>
              <w:rPr>
                <w:spacing w:val="40"/>
                <w:w w:val="105"/>
                <w:sz w:val="16"/>
              </w:rPr>
              <w:t> </w:t>
            </w:r>
            <w:r>
              <w:rPr>
                <w:w w:val="105"/>
                <w:sz w:val="16"/>
              </w:rPr>
              <w:t>suspensión,</w:t>
            </w:r>
            <w:r>
              <w:rPr>
                <w:spacing w:val="40"/>
                <w:w w:val="105"/>
                <w:sz w:val="16"/>
              </w:rPr>
              <w:t> </w:t>
            </w:r>
            <w:r>
              <w:rPr>
                <w:w w:val="105"/>
                <w:sz w:val="16"/>
              </w:rPr>
              <w:t>sogas</w:t>
            </w:r>
            <w:r>
              <w:rPr>
                <w:spacing w:val="40"/>
                <w:w w:val="105"/>
                <w:sz w:val="16"/>
              </w:rPr>
              <w:t> </w:t>
            </w:r>
            <w:r>
              <w:rPr>
                <w:w w:val="105"/>
                <w:sz w:val="16"/>
              </w:rPr>
              <w:t>para</w:t>
            </w:r>
          </w:p>
          <w:p>
            <w:pPr>
              <w:pStyle w:val="TableParagraph"/>
              <w:spacing w:line="185" w:lineRule="exact" w:before="4"/>
              <w:ind w:left="69"/>
              <w:rPr>
                <w:sz w:val="16"/>
              </w:rPr>
            </w:pPr>
            <w:r>
              <w:rPr>
                <w:spacing w:val="-2"/>
                <w:w w:val="105"/>
                <w:sz w:val="16"/>
              </w:rPr>
              <w:t>trepar.</w:t>
            </w:r>
          </w:p>
        </w:tc>
        <w:tc>
          <w:tcPr>
            <w:tcW w:w="1082" w:type="dxa"/>
          </w:tcPr>
          <w:p>
            <w:pPr>
              <w:pStyle w:val="TableParagraph"/>
              <w:rPr>
                <w:rFonts w:ascii="Times New Roman"/>
                <w:sz w:val="16"/>
              </w:rPr>
            </w:pPr>
          </w:p>
        </w:tc>
      </w:tr>
      <w:tr>
        <w:trPr>
          <w:trHeight w:val="217" w:hRule="atLeast"/>
        </w:trPr>
        <w:tc>
          <w:tcPr>
            <w:tcW w:w="1371" w:type="dxa"/>
          </w:tcPr>
          <w:p>
            <w:pPr>
              <w:pStyle w:val="TableParagraph"/>
              <w:rPr>
                <w:rFonts w:ascii="Times New Roman"/>
                <w:sz w:val="14"/>
              </w:rPr>
            </w:pPr>
          </w:p>
        </w:tc>
        <w:tc>
          <w:tcPr>
            <w:tcW w:w="3307" w:type="dxa"/>
            <w:vMerge/>
            <w:tcBorders>
              <w:top w:val="nil"/>
            </w:tcBorders>
          </w:tcPr>
          <w:p>
            <w:pPr>
              <w:rPr>
                <w:sz w:val="2"/>
                <w:szCs w:val="2"/>
              </w:rPr>
            </w:pPr>
          </w:p>
        </w:tc>
        <w:tc>
          <w:tcPr>
            <w:tcW w:w="7919" w:type="dxa"/>
          </w:tcPr>
          <w:p>
            <w:pPr>
              <w:pStyle w:val="TableParagraph"/>
              <w:spacing w:line="184" w:lineRule="exact" w:before="13"/>
              <w:ind w:left="69"/>
              <w:rPr>
                <w:sz w:val="16"/>
              </w:rPr>
            </w:pPr>
            <w:r>
              <w:rPr>
                <w:w w:val="105"/>
                <w:sz w:val="16"/>
              </w:rPr>
              <w:t>El</w:t>
            </w:r>
            <w:r>
              <w:rPr>
                <w:spacing w:val="4"/>
                <w:w w:val="105"/>
                <w:sz w:val="16"/>
              </w:rPr>
              <w:t> </w:t>
            </w:r>
            <w:r>
              <w:rPr>
                <w:w w:val="105"/>
                <w:sz w:val="16"/>
              </w:rPr>
              <w:t>uso</w:t>
            </w:r>
            <w:r>
              <w:rPr>
                <w:spacing w:val="5"/>
                <w:w w:val="105"/>
                <w:sz w:val="16"/>
              </w:rPr>
              <w:t> </w:t>
            </w:r>
            <w:r>
              <w:rPr>
                <w:w w:val="105"/>
                <w:sz w:val="16"/>
              </w:rPr>
              <w:t>de</w:t>
            </w:r>
            <w:r>
              <w:rPr>
                <w:spacing w:val="6"/>
                <w:w w:val="105"/>
                <w:sz w:val="16"/>
              </w:rPr>
              <w:t> </w:t>
            </w:r>
            <w:r>
              <w:rPr>
                <w:w w:val="105"/>
                <w:sz w:val="16"/>
              </w:rPr>
              <w:t>material</w:t>
            </w:r>
            <w:r>
              <w:rPr>
                <w:spacing w:val="4"/>
                <w:w w:val="105"/>
                <w:sz w:val="16"/>
              </w:rPr>
              <w:t> </w:t>
            </w:r>
            <w:r>
              <w:rPr>
                <w:w w:val="105"/>
                <w:sz w:val="16"/>
              </w:rPr>
              <w:t>armable</w:t>
            </w:r>
            <w:r>
              <w:rPr>
                <w:spacing w:val="4"/>
                <w:w w:val="105"/>
                <w:sz w:val="16"/>
              </w:rPr>
              <w:t> </w:t>
            </w:r>
            <w:r>
              <w:rPr>
                <w:w w:val="105"/>
                <w:sz w:val="16"/>
              </w:rPr>
              <w:t>o</w:t>
            </w:r>
            <w:r>
              <w:rPr>
                <w:spacing w:val="5"/>
                <w:w w:val="105"/>
                <w:sz w:val="16"/>
              </w:rPr>
              <w:t> </w:t>
            </w:r>
            <w:r>
              <w:rPr>
                <w:w w:val="105"/>
                <w:sz w:val="16"/>
              </w:rPr>
              <w:t>desmontable</w:t>
            </w:r>
            <w:r>
              <w:rPr>
                <w:spacing w:val="4"/>
                <w:w w:val="105"/>
                <w:sz w:val="16"/>
              </w:rPr>
              <w:t> </w:t>
            </w:r>
            <w:r>
              <w:rPr>
                <w:w w:val="105"/>
                <w:sz w:val="16"/>
              </w:rPr>
              <w:t>será</w:t>
            </w:r>
            <w:r>
              <w:rPr>
                <w:spacing w:val="5"/>
                <w:w w:val="105"/>
                <w:sz w:val="16"/>
              </w:rPr>
              <w:t> </w:t>
            </w:r>
            <w:r>
              <w:rPr>
                <w:spacing w:val="-2"/>
                <w:w w:val="105"/>
                <w:sz w:val="16"/>
              </w:rPr>
              <w:t>facultativo.</w:t>
            </w:r>
          </w:p>
        </w:tc>
        <w:tc>
          <w:tcPr>
            <w:tcW w:w="1082" w:type="dxa"/>
          </w:tcPr>
          <w:p>
            <w:pPr>
              <w:pStyle w:val="TableParagraph"/>
              <w:rPr>
                <w:rFonts w:ascii="Times New Roman"/>
                <w:sz w:val="14"/>
              </w:rPr>
            </w:pPr>
          </w:p>
        </w:tc>
      </w:tr>
      <w:tr>
        <w:trPr>
          <w:trHeight w:val="217" w:hRule="atLeast"/>
        </w:trPr>
        <w:tc>
          <w:tcPr>
            <w:tcW w:w="1371" w:type="dxa"/>
          </w:tcPr>
          <w:p>
            <w:pPr>
              <w:pStyle w:val="TableParagraph"/>
              <w:rPr>
                <w:rFonts w:ascii="Times New Roman"/>
                <w:sz w:val="14"/>
              </w:rPr>
            </w:pPr>
          </w:p>
        </w:tc>
        <w:tc>
          <w:tcPr>
            <w:tcW w:w="3307" w:type="dxa"/>
          </w:tcPr>
          <w:p>
            <w:pPr>
              <w:pStyle w:val="TableParagraph"/>
              <w:rPr>
                <w:rFonts w:ascii="Times New Roman"/>
                <w:sz w:val="14"/>
              </w:rPr>
            </w:pPr>
          </w:p>
        </w:tc>
        <w:tc>
          <w:tcPr>
            <w:tcW w:w="7919" w:type="dxa"/>
          </w:tcPr>
          <w:p>
            <w:pPr>
              <w:pStyle w:val="TableParagraph"/>
              <w:spacing w:line="185" w:lineRule="exact" w:before="13"/>
              <w:ind w:left="69"/>
              <w:rPr>
                <w:sz w:val="16"/>
              </w:rPr>
            </w:pPr>
            <w:r>
              <w:rPr>
                <w:w w:val="105"/>
                <w:sz w:val="16"/>
              </w:rPr>
              <w:t>Los</w:t>
            </w:r>
            <w:r>
              <w:rPr>
                <w:spacing w:val="6"/>
                <w:w w:val="105"/>
                <w:sz w:val="16"/>
              </w:rPr>
              <w:t> </w:t>
            </w:r>
            <w:r>
              <w:rPr>
                <w:w w:val="105"/>
                <w:sz w:val="16"/>
              </w:rPr>
              <w:t>bordes</w:t>
            </w:r>
            <w:r>
              <w:rPr>
                <w:spacing w:val="7"/>
                <w:w w:val="105"/>
                <w:sz w:val="16"/>
              </w:rPr>
              <w:t> </w:t>
            </w:r>
            <w:r>
              <w:rPr>
                <w:w w:val="105"/>
                <w:sz w:val="16"/>
              </w:rPr>
              <w:t>y</w:t>
            </w:r>
            <w:r>
              <w:rPr>
                <w:spacing w:val="7"/>
                <w:w w:val="105"/>
                <w:sz w:val="16"/>
              </w:rPr>
              <w:t> </w:t>
            </w:r>
            <w:r>
              <w:rPr>
                <w:w w:val="105"/>
                <w:sz w:val="16"/>
              </w:rPr>
              <w:t>aristas</w:t>
            </w:r>
            <w:r>
              <w:rPr>
                <w:spacing w:val="7"/>
                <w:w w:val="105"/>
                <w:sz w:val="16"/>
              </w:rPr>
              <w:t> </w:t>
            </w:r>
            <w:r>
              <w:rPr>
                <w:w w:val="105"/>
                <w:sz w:val="16"/>
              </w:rPr>
              <w:t>vivas</w:t>
            </w:r>
            <w:r>
              <w:rPr>
                <w:spacing w:val="6"/>
                <w:w w:val="105"/>
                <w:sz w:val="16"/>
              </w:rPr>
              <w:t> </w:t>
            </w:r>
            <w:r>
              <w:rPr>
                <w:w w:val="105"/>
                <w:sz w:val="16"/>
              </w:rPr>
              <w:t>de</w:t>
            </w:r>
            <w:r>
              <w:rPr>
                <w:spacing w:val="7"/>
                <w:w w:val="105"/>
                <w:sz w:val="16"/>
              </w:rPr>
              <w:t> </w:t>
            </w:r>
            <w:r>
              <w:rPr>
                <w:w w:val="105"/>
                <w:sz w:val="16"/>
              </w:rPr>
              <w:t>los</w:t>
            </w:r>
            <w:r>
              <w:rPr>
                <w:spacing w:val="7"/>
                <w:w w:val="105"/>
                <w:sz w:val="16"/>
              </w:rPr>
              <w:t> </w:t>
            </w:r>
            <w:r>
              <w:rPr>
                <w:w w:val="105"/>
                <w:sz w:val="16"/>
              </w:rPr>
              <w:t>objetos</w:t>
            </w:r>
            <w:r>
              <w:rPr>
                <w:spacing w:val="7"/>
                <w:w w:val="105"/>
                <w:sz w:val="16"/>
              </w:rPr>
              <w:t> </w:t>
            </w:r>
            <w:r>
              <w:rPr>
                <w:w w:val="105"/>
                <w:sz w:val="16"/>
              </w:rPr>
              <w:t>deberán</w:t>
            </w:r>
            <w:r>
              <w:rPr>
                <w:spacing w:val="7"/>
                <w:w w:val="105"/>
                <w:sz w:val="16"/>
              </w:rPr>
              <w:t> </w:t>
            </w:r>
            <w:r>
              <w:rPr>
                <w:w w:val="105"/>
                <w:sz w:val="16"/>
              </w:rPr>
              <w:t>ser</w:t>
            </w:r>
            <w:r>
              <w:rPr>
                <w:spacing w:val="7"/>
                <w:w w:val="105"/>
                <w:sz w:val="16"/>
              </w:rPr>
              <w:t> </w:t>
            </w:r>
            <w:r>
              <w:rPr>
                <w:w w:val="105"/>
                <w:sz w:val="16"/>
              </w:rPr>
              <w:t>protegidos</w:t>
            </w:r>
            <w:r>
              <w:rPr>
                <w:spacing w:val="7"/>
                <w:w w:val="105"/>
                <w:sz w:val="16"/>
              </w:rPr>
              <w:t> </w:t>
            </w:r>
            <w:r>
              <w:rPr>
                <w:w w:val="105"/>
                <w:sz w:val="16"/>
              </w:rPr>
              <w:t>o</w:t>
            </w:r>
            <w:r>
              <w:rPr>
                <w:spacing w:val="8"/>
                <w:w w:val="105"/>
                <w:sz w:val="16"/>
              </w:rPr>
              <w:t> </w:t>
            </w:r>
            <w:r>
              <w:rPr>
                <w:spacing w:val="-2"/>
                <w:w w:val="105"/>
                <w:sz w:val="16"/>
              </w:rPr>
              <w:t>suavizados.</w:t>
            </w:r>
          </w:p>
        </w:tc>
        <w:tc>
          <w:tcPr>
            <w:tcW w:w="1082" w:type="dxa"/>
          </w:tcPr>
          <w:p>
            <w:pPr>
              <w:pStyle w:val="TableParagraph"/>
              <w:rPr>
                <w:rFonts w:ascii="Times New Roman"/>
                <w:sz w:val="14"/>
              </w:rPr>
            </w:pPr>
          </w:p>
        </w:tc>
      </w:tr>
      <w:tr>
        <w:trPr>
          <w:trHeight w:val="836" w:hRule="atLeast"/>
        </w:trPr>
        <w:tc>
          <w:tcPr>
            <w:tcW w:w="1371" w:type="dxa"/>
            <w:tcBorders>
              <w:bottom w:val="single" w:sz="4" w:space="0" w:color="000000"/>
            </w:tcBorders>
          </w:tcPr>
          <w:p>
            <w:pPr>
              <w:pStyle w:val="TableParagraph"/>
              <w:rPr>
                <w:rFonts w:ascii="Times New Roman"/>
                <w:sz w:val="16"/>
              </w:rPr>
            </w:pPr>
          </w:p>
        </w:tc>
        <w:tc>
          <w:tcPr>
            <w:tcW w:w="3307" w:type="dxa"/>
            <w:tcBorders>
              <w:bottom w:val="single" w:sz="4" w:space="0" w:color="000000"/>
            </w:tcBorders>
          </w:tcPr>
          <w:p>
            <w:pPr>
              <w:pStyle w:val="TableParagraph"/>
              <w:rPr>
                <w:rFonts w:ascii="Times New Roman"/>
                <w:sz w:val="16"/>
              </w:rPr>
            </w:pPr>
          </w:p>
        </w:tc>
        <w:tc>
          <w:tcPr>
            <w:tcW w:w="7919" w:type="dxa"/>
            <w:tcBorders>
              <w:bottom w:val="single" w:sz="4" w:space="0" w:color="000000"/>
            </w:tcBorders>
          </w:tcPr>
          <w:p>
            <w:pPr>
              <w:pStyle w:val="TableParagraph"/>
              <w:spacing w:line="254" w:lineRule="auto" w:before="13"/>
              <w:ind w:left="69" w:right="290"/>
              <w:rPr>
                <w:sz w:val="16"/>
              </w:rPr>
            </w:pPr>
            <w:r>
              <w:rPr>
                <w:w w:val="105"/>
                <w:sz w:val="16"/>
              </w:rPr>
              <w:t>Los juegos deberán contener el espacio suficiente para que los acompañantes puedan interactuar con los</w:t>
            </w:r>
            <w:r>
              <w:rPr>
                <w:spacing w:val="40"/>
                <w:w w:val="105"/>
                <w:sz w:val="16"/>
              </w:rPr>
              <w:t> </w:t>
            </w:r>
            <w:r>
              <w:rPr>
                <w:spacing w:val="-2"/>
                <w:w w:val="105"/>
                <w:sz w:val="16"/>
              </w:rPr>
              <w:t>niños.</w:t>
            </w:r>
          </w:p>
        </w:tc>
        <w:tc>
          <w:tcPr>
            <w:tcW w:w="1082" w:type="dxa"/>
            <w:tcBorders>
              <w:bottom w:val="single" w:sz="4" w:space="0" w:color="000000"/>
            </w:tcBorders>
          </w:tcPr>
          <w:p>
            <w:pPr>
              <w:pStyle w:val="TableParagraph"/>
              <w:rPr>
                <w:rFonts w:ascii="Times New Roman"/>
                <w:sz w:val="16"/>
              </w:rPr>
            </w:pPr>
          </w:p>
        </w:tc>
      </w:tr>
    </w:tbl>
    <w:p>
      <w:pPr>
        <w:spacing w:after="0"/>
        <w:rPr>
          <w:rFonts w:ascii="Times New Roman"/>
          <w:sz w:val="16"/>
        </w:rPr>
        <w:sectPr>
          <w:pgSz w:w="16840" w:h="11910" w:orient="landscape"/>
          <w:pgMar w:header="0" w:footer="1038" w:top="1340" w:bottom="1220" w:left="1560" w:right="860"/>
        </w:sectPr>
      </w:pPr>
    </w:p>
    <w:p>
      <w:pPr>
        <w:pStyle w:val="BodyText"/>
        <w:spacing w:before="1"/>
        <w:rPr>
          <w:sz w:val="29"/>
        </w:rPr>
      </w:pPr>
    </w:p>
    <w:p>
      <w:pPr>
        <w:pStyle w:val="BodyText"/>
        <w:spacing w:line="43" w:lineRule="exact"/>
        <w:ind w:left="112"/>
        <w:rPr>
          <w:sz w:val="4"/>
        </w:rPr>
      </w:pPr>
      <w:r>
        <w:rPr>
          <w:position w:val="0"/>
          <w:sz w:val="4"/>
        </w:rPr>
        <w:pict>
          <v:group style="width:683.95pt;height:2.2pt;mso-position-horizontal-relative:char;mso-position-vertical-relative:line" id="docshapegroup51" coordorigin="0,0" coordsize="13679,44">
            <v:shape style="position:absolute;left:0;top:0;width:13679;height:44" id="docshape52" coordorigin="0,0" coordsize="13679,44" path="m13679,29l12588,29,12545,29,4721,29,4678,29,1460,29,1417,29,1417,29,0,29,0,43,1417,43,1417,43,1460,43,4678,43,4721,43,12545,43,12588,43,13679,43,13679,29xm13679,0l12588,0,12545,0,4721,0,4678,0,1460,0,1417,0,1417,0,0,0,0,14,1417,14,1417,14,1460,14,4678,14,4721,14,12545,14,12588,14,13679,14,13679,0xe" filled="true" fillcolor="#000000" stroked="false">
              <v:path arrowok="t"/>
              <v:fill type="solid"/>
            </v:shape>
          </v:group>
        </w:pict>
      </w:r>
      <w:r>
        <w:rPr>
          <w:position w:val="0"/>
          <w:sz w:val="4"/>
        </w:rPr>
      </w:r>
    </w:p>
    <w:p>
      <w:pPr>
        <w:tabs>
          <w:tab w:pos="2651" w:val="left" w:leader="none"/>
          <w:tab w:pos="7634" w:val="left" w:leader="none"/>
          <w:tab w:pos="13010" w:val="left" w:leader="none"/>
        </w:tabs>
        <w:spacing w:before="46"/>
        <w:ind w:left="327" w:right="0" w:firstLine="0"/>
        <w:jc w:val="left"/>
        <w:rPr>
          <w:sz w:val="20"/>
        </w:rPr>
      </w:pPr>
      <w:r>
        <w:rPr/>
        <w:pict>
          <v:shape style="position:absolute;margin-left:83.640007pt;margin-top:16.56147pt;width:683.95pt;height:2.2pt;mso-position-horizontal-relative:page;mso-position-vertical-relative:paragraph;z-index:-15705088;mso-wrap-distance-left:0;mso-wrap-distance-right:0" id="docshape53" coordorigin="1673,331" coordsize="13679,44" path="m15352,360l14261,360,14218,360,6394,360,6350,360,3133,360,3090,360,3090,360,1673,360,1673,374,3090,374,3090,374,3133,374,6350,374,6394,374,14218,374,14261,374,15352,374,15352,360xm15352,331l14261,331,14218,331,6394,331,6350,331,3133,331,3090,331,3090,331,1673,331,1673,346,3090,346,3090,346,3133,346,6350,346,6394,346,14218,346,14261,346,15352,346,15352,331xe" filled="true" fillcolor="#000000" stroked="false">
            <v:path arrowok="t"/>
            <v:fill type="solid"/>
            <w10:wrap type="topAndBottom"/>
          </v:shape>
        </w:pict>
      </w:r>
      <w:r>
        <w:rPr/>
        <w:pict>
          <v:rect style="position:absolute;margin-left:83.640007pt;margin-top:33.961472pt;width:683.940032pt;height:.48pt;mso-position-horizontal-relative:page;mso-position-vertical-relative:paragraph;z-index:15753216" id="docshape54" filled="true" fillcolor="#000000" stroked="false">
            <v:fill type="solid"/>
            <w10:wrap type="none"/>
          </v:rect>
        </w:pict>
      </w:r>
      <w:r>
        <w:rPr>
          <w:w w:val="105"/>
          <w:sz w:val="20"/>
        </w:rPr>
        <w:t>Espacio</w:t>
      </w:r>
      <w:r>
        <w:rPr>
          <w:spacing w:val="40"/>
          <w:w w:val="105"/>
          <w:sz w:val="20"/>
        </w:rPr>
        <w:t> </w:t>
      </w:r>
      <w:r>
        <w:rPr>
          <w:spacing w:val="-4"/>
          <w:w w:val="105"/>
          <w:sz w:val="20"/>
        </w:rPr>
        <w:t>útil</w:t>
      </w:r>
      <w:r>
        <w:rPr>
          <w:sz w:val="20"/>
        </w:rPr>
        <w:tab/>
      </w:r>
      <w:r>
        <w:rPr>
          <w:spacing w:val="-2"/>
          <w:w w:val="105"/>
          <w:sz w:val="20"/>
        </w:rPr>
        <w:t>Descripción</w:t>
      </w:r>
      <w:r>
        <w:rPr>
          <w:sz w:val="20"/>
        </w:rPr>
        <w:tab/>
      </w:r>
      <w:r>
        <w:rPr>
          <w:w w:val="105"/>
          <w:sz w:val="20"/>
        </w:rPr>
        <w:t>Especificaciones</w:t>
      </w:r>
      <w:r>
        <w:rPr>
          <w:spacing w:val="38"/>
          <w:w w:val="105"/>
          <w:sz w:val="20"/>
        </w:rPr>
        <w:t> </w:t>
      </w:r>
      <w:r>
        <w:rPr>
          <w:spacing w:val="-2"/>
          <w:w w:val="105"/>
          <w:sz w:val="20"/>
        </w:rPr>
        <w:t>técnicas</w:t>
      </w:r>
      <w:r>
        <w:rPr>
          <w:sz w:val="20"/>
        </w:rPr>
        <w:tab/>
      </w:r>
      <w:r>
        <w:rPr>
          <w:spacing w:val="-4"/>
          <w:w w:val="105"/>
          <w:sz w:val="20"/>
        </w:rPr>
        <w:t>Área</w:t>
      </w:r>
    </w:p>
    <w:p>
      <w:pPr>
        <w:spacing w:before="41"/>
        <w:ind w:left="182" w:right="0" w:firstLine="0"/>
        <w:jc w:val="left"/>
        <w:rPr>
          <w:sz w:val="16"/>
        </w:rPr>
      </w:pPr>
      <w:r>
        <w:rPr>
          <w:w w:val="120"/>
          <w:sz w:val="16"/>
        </w:rPr>
        <w:t>ZONAS</w:t>
      </w:r>
      <w:r>
        <w:rPr>
          <w:spacing w:val="-7"/>
          <w:w w:val="120"/>
          <w:sz w:val="16"/>
        </w:rPr>
        <w:t> </w:t>
      </w:r>
      <w:r>
        <w:rPr>
          <w:w w:val="120"/>
          <w:sz w:val="16"/>
        </w:rPr>
        <w:t>ESPECIALES</w:t>
      </w:r>
      <w:r>
        <w:rPr>
          <w:spacing w:val="-7"/>
          <w:w w:val="120"/>
          <w:sz w:val="16"/>
        </w:rPr>
        <w:t> </w:t>
      </w:r>
      <w:r>
        <w:rPr>
          <w:w w:val="120"/>
          <w:sz w:val="16"/>
        </w:rPr>
        <w:t>O</w:t>
      </w:r>
      <w:r>
        <w:rPr>
          <w:spacing w:val="-6"/>
          <w:w w:val="120"/>
          <w:sz w:val="16"/>
        </w:rPr>
        <w:t> </w:t>
      </w:r>
      <w:r>
        <w:rPr>
          <w:spacing w:val="-2"/>
          <w:w w:val="120"/>
          <w:sz w:val="16"/>
        </w:rPr>
        <w:t>COMPLEMENTARIAS</w:t>
      </w:r>
    </w:p>
    <w:p>
      <w:pPr>
        <w:spacing w:after="0"/>
        <w:jc w:val="left"/>
        <w:rPr>
          <w:sz w:val="16"/>
        </w:rPr>
        <w:sectPr>
          <w:pgSz w:w="16840" w:h="11910" w:orient="landscape"/>
          <w:pgMar w:header="0" w:footer="1038" w:top="1340" w:bottom="1220" w:left="1560" w:right="8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0"/>
        </w:rPr>
      </w:pPr>
    </w:p>
    <w:p>
      <w:pPr>
        <w:spacing w:line="254" w:lineRule="auto" w:before="1"/>
        <w:ind w:left="182" w:right="0" w:firstLine="0"/>
        <w:jc w:val="left"/>
        <w:rPr>
          <w:sz w:val="16"/>
        </w:rPr>
      </w:pPr>
      <w:r>
        <w:rPr>
          <w:w w:val="105"/>
          <w:sz w:val="16"/>
        </w:rPr>
        <w:t>Zona</w:t>
      </w:r>
      <w:r>
        <w:rPr>
          <w:spacing w:val="-3"/>
          <w:w w:val="105"/>
          <w:sz w:val="16"/>
        </w:rPr>
        <w:t> </w:t>
      </w:r>
      <w:r>
        <w:rPr>
          <w:w w:val="105"/>
          <w:sz w:val="16"/>
        </w:rPr>
        <w:t>madre</w:t>
      </w:r>
      <w:r>
        <w:rPr>
          <w:spacing w:val="40"/>
          <w:w w:val="105"/>
          <w:sz w:val="16"/>
        </w:rPr>
        <w:t> </w:t>
      </w:r>
      <w:r>
        <w:rPr>
          <w:spacing w:val="-2"/>
          <w:w w:val="105"/>
          <w:sz w:val="16"/>
        </w:rPr>
        <w:t>lactante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p>
    <w:p>
      <w:pPr>
        <w:spacing w:line="254" w:lineRule="auto" w:before="0"/>
        <w:ind w:left="182" w:right="0" w:firstLine="0"/>
        <w:jc w:val="left"/>
        <w:rPr>
          <w:sz w:val="16"/>
        </w:rPr>
      </w:pPr>
      <w:r>
        <w:rPr>
          <w:w w:val="105"/>
          <w:sz w:val="16"/>
        </w:rPr>
        <w:t>Zonas verdes o</w:t>
      </w:r>
      <w:r>
        <w:rPr>
          <w:spacing w:val="40"/>
          <w:w w:val="105"/>
          <w:sz w:val="16"/>
        </w:rPr>
        <w:t> </w:t>
      </w:r>
      <w:r>
        <w:rPr>
          <w:w w:val="105"/>
          <w:sz w:val="16"/>
        </w:rPr>
        <w:t>de</w:t>
      </w:r>
      <w:r>
        <w:rPr>
          <w:spacing w:val="-7"/>
          <w:w w:val="105"/>
          <w:sz w:val="16"/>
        </w:rPr>
        <w:t> </w:t>
      </w:r>
      <w:r>
        <w:rPr>
          <w:w w:val="105"/>
          <w:sz w:val="16"/>
        </w:rPr>
        <w:t>permanencia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5"/>
        </w:rPr>
      </w:pPr>
    </w:p>
    <w:p>
      <w:pPr>
        <w:spacing w:line="254" w:lineRule="auto" w:before="0"/>
        <w:ind w:left="182" w:right="0" w:firstLine="0"/>
        <w:jc w:val="left"/>
        <w:rPr>
          <w:sz w:val="16"/>
        </w:rPr>
      </w:pPr>
      <w:r>
        <w:rPr>
          <w:w w:val="110"/>
          <w:sz w:val="16"/>
        </w:rPr>
        <w:t>Zonas de</w:t>
      </w:r>
      <w:r>
        <w:rPr>
          <w:spacing w:val="40"/>
          <w:w w:val="110"/>
          <w:sz w:val="16"/>
        </w:rPr>
        <w:t> </w:t>
      </w:r>
      <w:r>
        <w:rPr>
          <w:spacing w:val="-2"/>
          <w:w w:val="105"/>
          <w:sz w:val="16"/>
        </w:rPr>
        <w:t>circulación</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5"/>
        </w:rPr>
      </w:pPr>
    </w:p>
    <w:p>
      <w:pPr>
        <w:spacing w:line="254" w:lineRule="auto" w:before="0"/>
        <w:ind w:left="182" w:right="0" w:firstLine="0"/>
        <w:jc w:val="both"/>
        <w:rPr>
          <w:sz w:val="16"/>
        </w:rPr>
      </w:pPr>
      <w:r>
        <w:rPr>
          <w:w w:val="105"/>
          <w:sz w:val="16"/>
        </w:rPr>
        <w:t>Espacio</w:t>
      </w:r>
      <w:r>
        <w:rPr>
          <w:spacing w:val="40"/>
          <w:w w:val="105"/>
          <w:sz w:val="16"/>
        </w:rPr>
        <w:t> </w:t>
      </w:r>
      <w:r>
        <w:rPr>
          <w:w w:val="105"/>
          <w:sz w:val="16"/>
        </w:rPr>
        <w:t>adaptado</w:t>
      </w:r>
      <w:r>
        <w:rPr>
          <w:spacing w:val="40"/>
          <w:w w:val="105"/>
          <w:sz w:val="16"/>
        </w:rPr>
        <w:t> </w:t>
      </w:r>
      <w:r>
        <w:rPr>
          <w:w w:val="105"/>
          <w:sz w:val="16"/>
        </w:rPr>
        <w:t>para</w:t>
      </w:r>
      <w:r>
        <w:rPr>
          <w:spacing w:val="40"/>
          <w:w w:val="105"/>
          <w:sz w:val="16"/>
        </w:rPr>
        <w:t> </w:t>
      </w:r>
      <w:r>
        <w:rPr>
          <w:w w:val="105"/>
          <w:sz w:val="16"/>
        </w:rPr>
        <w:t>atención</w:t>
      </w:r>
      <w:r>
        <w:rPr>
          <w:spacing w:val="40"/>
          <w:w w:val="105"/>
          <w:sz w:val="16"/>
        </w:rPr>
        <w:t> </w:t>
      </w:r>
      <w:r>
        <w:rPr>
          <w:w w:val="105"/>
          <w:sz w:val="16"/>
        </w:rPr>
        <w:t>a</w:t>
      </w:r>
      <w:r>
        <w:rPr>
          <w:spacing w:val="40"/>
          <w:w w:val="105"/>
          <w:sz w:val="16"/>
        </w:rPr>
        <w:t> </w:t>
      </w:r>
      <w:r>
        <w:rPr>
          <w:w w:val="105"/>
          <w:sz w:val="16"/>
        </w:rPr>
        <w:t>las</w:t>
      </w:r>
      <w:r>
        <w:rPr>
          <w:spacing w:val="40"/>
          <w:w w:val="105"/>
          <w:sz w:val="16"/>
        </w:rPr>
        <w:t> </w:t>
      </w:r>
      <w:r>
        <w:rPr>
          <w:w w:val="105"/>
          <w:sz w:val="16"/>
        </w:rPr>
        <w:t>madres lactantes que acompañen a los niños</w:t>
      </w:r>
      <w:r>
        <w:rPr>
          <w:spacing w:val="40"/>
          <w:w w:val="105"/>
          <w:sz w:val="16"/>
        </w:rPr>
        <w:t> </w:t>
      </w:r>
      <w:r>
        <w:rPr>
          <w:w w:val="105"/>
          <w:sz w:val="16"/>
        </w:rPr>
        <w:t>y</w:t>
      </w:r>
      <w:r>
        <w:rPr>
          <w:w w:val="105"/>
          <w:sz w:val="16"/>
        </w:rPr>
        <w:t> niñas</w:t>
      </w:r>
      <w:r>
        <w:rPr>
          <w:w w:val="105"/>
          <w:sz w:val="16"/>
        </w:rPr>
        <w:t> de</w:t>
      </w:r>
      <w:r>
        <w:rPr>
          <w:w w:val="105"/>
          <w:sz w:val="16"/>
        </w:rPr>
        <w:t> primera</w:t>
      </w:r>
      <w:r>
        <w:rPr>
          <w:w w:val="105"/>
          <w:sz w:val="16"/>
        </w:rPr>
        <w:t> infancia,</w:t>
      </w:r>
      <w:r>
        <w:rPr>
          <w:w w:val="105"/>
          <w:sz w:val="16"/>
        </w:rPr>
        <w:t> en</w:t>
      </w:r>
      <w:r>
        <w:rPr>
          <w:w w:val="105"/>
          <w:sz w:val="16"/>
        </w:rPr>
        <w:t> dónde</w:t>
      </w:r>
      <w:r>
        <w:rPr>
          <w:spacing w:val="80"/>
          <w:w w:val="105"/>
          <w:sz w:val="16"/>
        </w:rPr>
        <w:t> </w:t>
      </w:r>
      <w:r>
        <w:rPr>
          <w:w w:val="105"/>
          <w:sz w:val="16"/>
        </w:rPr>
        <w:t>podrán</w:t>
      </w:r>
      <w:r>
        <w:rPr>
          <w:spacing w:val="-1"/>
          <w:w w:val="105"/>
          <w:sz w:val="16"/>
        </w:rPr>
        <w:t> </w:t>
      </w:r>
      <w:r>
        <w:rPr>
          <w:w w:val="105"/>
          <w:sz w:val="16"/>
        </w:rPr>
        <w:t>alimentar a su</w:t>
      </w:r>
      <w:r>
        <w:rPr>
          <w:spacing w:val="-1"/>
          <w:w w:val="105"/>
          <w:sz w:val="16"/>
        </w:rPr>
        <w:t> </w:t>
      </w:r>
      <w:r>
        <w:rPr>
          <w:w w:val="105"/>
          <w:sz w:val="16"/>
        </w:rPr>
        <w:t>bebé, descansar de las</w:t>
      </w:r>
      <w:r>
        <w:rPr>
          <w:spacing w:val="40"/>
          <w:w w:val="105"/>
          <w:sz w:val="16"/>
        </w:rPr>
        <w:t> </w:t>
      </w:r>
      <w:r>
        <w:rPr>
          <w:w w:val="105"/>
          <w:sz w:val="16"/>
        </w:rPr>
        <w:t>actividades y cambiar a su hijo.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1"/>
        </w:rPr>
      </w:pPr>
    </w:p>
    <w:p>
      <w:pPr>
        <w:spacing w:line="254" w:lineRule="auto" w:before="0"/>
        <w:ind w:left="182" w:right="0" w:firstLine="0"/>
        <w:jc w:val="both"/>
        <w:rPr>
          <w:sz w:val="16"/>
        </w:rPr>
      </w:pPr>
      <w:r>
        <w:rPr>
          <w:w w:val="105"/>
          <w:sz w:val="16"/>
        </w:rPr>
        <w:t>Zona</w:t>
      </w:r>
      <w:r>
        <w:rPr>
          <w:spacing w:val="40"/>
          <w:w w:val="105"/>
          <w:sz w:val="16"/>
        </w:rPr>
        <w:t> </w:t>
      </w:r>
      <w:r>
        <w:rPr>
          <w:w w:val="105"/>
          <w:sz w:val="16"/>
        </w:rPr>
        <w:t>dispuesta</w:t>
      </w:r>
      <w:r>
        <w:rPr>
          <w:spacing w:val="40"/>
          <w:w w:val="105"/>
          <w:sz w:val="16"/>
        </w:rPr>
        <w:t> </w:t>
      </w:r>
      <w:r>
        <w:rPr>
          <w:w w:val="105"/>
          <w:sz w:val="16"/>
        </w:rPr>
        <w:t>para</w:t>
      </w:r>
      <w:r>
        <w:rPr>
          <w:spacing w:val="40"/>
          <w:w w:val="105"/>
          <w:sz w:val="16"/>
        </w:rPr>
        <w:t> </w:t>
      </w:r>
      <w:r>
        <w:rPr>
          <w:w w:val="105"/>
          <w:sz w:val="16"/>
        </w:rPr>
        <w:t>el</w:t>
      </w:r>
      <w:r>
        <w:rPr>
          <w:spacing w:val="40"/>
          <w:w w:val="105"/>
          <w:sz w:val="16"/>
        </w:rPr>
        <w:t> </w:t>
      </w:r>
      <w:r>
        <w:rPr>
          <w:w w:val="105"/>
          <w:sz w:val="16"/>
        </w:rPr>
        <w:t>ocio</w:t>
      </w:r>
      <w:r>
        <w:rPr>
          <w:spacing w:val="40"/>
          <w:w w:val="105"/>
          <w:sz w:val="16"/>
        </w:rPr>
        <w:t> </w:t>
      </w:r>
      <w:r>
        <w:rPr>
          <w:w w:val="105"/>
          <w:sz w:val="16"/>
        </w:rPr>
        <w:t>y</w:t>
      </w:r>
      <w:r>
        <w:rPr>
          <w:spacing w:val="40"/>
          <w:w w:val="105"/>
          <w:sz w:val="16"/>
        </w:rPr>
        <w:t> </w:t>
      </w:r>
      <w:r>
        <w:rPr>
          <w:w w:val="105"/>
          <w:sz w:val="16"/>
        </w:rPr>
        <w:t>la</w:t>
      </w:r>
      <w:r>
        <w:rPr>
          <w:spacing w:val="40"/>
          <w:w w:val="105"/>
          <w:sz w:val="16"/>
        </w:rPr>
        <w:t> </w:t>
      </w:r>
      <w:r>
        <w:rPr>
          <w:w w:val="105"/>
          <w:sz w:val="16"/>
        </w:rPr>
        <w:t>permanencia</w:t>
      </w:r>
      <w:r>
        <w:rPr>
          <w:w w:val="105"/>
          <w:sz w:val="16"/>
        </w:rPr>
        <w:t> de</w:t>
      </w:r>
      <w:r>
        <w:rPr>
          <w:w w:val="105"/>
          <w:sz w:val="16"/>
        </w:rPr>
        <w:t> los</w:t>
      </w:r>
      <w:r>
        <w:rPr>
          <w:w w:val="105"/>
          <w:sz w:val="16"/>
        </w:rPr>
        <w:t> niños,</w:t>
      </w:r>
      <w:r>
        <w:rPr>
          <w:w w:val="105"/>
          <w:sz w:val="16"/>
        </w:rPr>
        <w:t> las</w:t>
      </w:r>
      <w:r>
        <w:rPr>
          <w:w w:val="105"/>
          <w:sz w:val="16"/>
        </w:rPr>
        <w:t> niñas</w:t>
      </w:r>
      <w:r>
        <w:rPr>
          <w:w w:val="105"/>
          <w:sz w:val="16"/>
        </w:rPr>
        <w:t> y</w:t>
      </w:r>
      <w:r>
        <w:rPr>
          <w:w w:val="105"/>
          <w:sz w:val="16"/>
        </w:rPr>
        <w:t> los</w:t>
      </w:r>
      <w:r>
        <w:rPr>
          <w:spacing w:val="40"/>
          <w:w w:val="105"/>
          <w:sz w:val="16"/>
        </w:rPr>
        <w:t> </w:t>
      </w:r>
      <w:r>
        <w:rPr>
          <w:w w:val="105"/>
          <w:sz w:val="16"/>
        </w:rPr>
        <w:t>cuidadores.</w:t>
      </w:r>
      <w:r>
        <w:rPr>
          <w:w w:val="105"/>
          <w:sz w:val="16"/>
        </w:rPr>
        <w:t> Se</w:t>
      </w:r>
      <w:r>
        <w:rPr>
          <w:spacing w:val="40"/>
          <w:w w:val="105"/>
          <w:sz w:val="16"/>
        </w:rPr>
        <w:t> </w:t>
      </w:r>
      <w:r>
        <w:rPr>
          <w:w w:val="105"/>
          <w:sz w:val="16"/>
        </w:rPr>
        <w:t>podrán</w:t>
      </w:r>
      <w:r>
        <w:rPr>
          <w:w w:val="105"/>
          <w:sz w:val="16"/>
        </w:rPr>
        <w:t> realizar</w:t>
      </w:r>
      <w:r>
        <w:rPr>
          <w:w w:val="105"/>
          <w:sz w:val="16"/>
        </w:rPr>
        <w:t> actividades</w:t>
      </w:r>
      <w:r>
        <w:rPr>
          <w:spacing w:val="80"/>
          <w:w w:val="105"/>
          <w:sz w:val="16"/>
        </w:rPr>
        <w:t> </w:t>
      </w:r>
      <w:r>
        <w:rPr>
          <w:w w:val="105"/>
          <w:sz w:val="16"/>
        </w:rPr>
        <w:t>de</w:t>
      </w:r>
      <w:r>
        <w:rPr>
          <w:w w:val="105"/>
          <w:sz w:val="16"/>
        </w:rPr>
        <w:t> bajo</w:t>
      </w:r>
      <w:r>
        <w:rPr>
          <w:w w:val="105"/>
          <w:sz w:val="16"/>
        </w:rPr>
        <w:t> impacto.</w:t>
      </w:r>
      <w:r>
        <w:rPr>
          <w:w w:val="105"/>
          <w:sz w:val="16"/>
        </w:rPr>
        <w:t> Sirven</w:t>
      </w:r>
      <w:r>
        <w:rPr>
          <w:w w:val="105"/>
          <w:sz w:val="16"/>
        </w:rPr>
        <w:t> de</w:t>
      </w:r>
      <w:r>
        <w:rPr>
          <w:w w:val="105"/>
          <w:sz w:val="16"/>
        </w:rPr>
        <w:t> articulación</w:t>
      </w:r>
      <w:r>
        <w:rPr>
          <w:w w:val="105"/>
          <w:sz w:val="16"/>
        </w:rPr>
        <w:t> con</w:t>
      </w:r>
      <w:r>
        <w:rPr>
          <w:spacing w:val="40"/>
          <w:w w:val="105"/>
          <w:sz w:val="16"/>
        </w:rPr>
        <w:t> </w:t>
      </w:r>
      <w:r>
        <w:rPr>
          <w:w w:val="105"/>
          <w:sz w:val="16"/>
        </w:rPr>
        <w:t>las</w:t>
      </w:r>
      <w:r>
        <w:rPr>
          <w:w w:val="105"/>
          <w:sz w:val="16"/>
        </w:rPr>
        <w:t> demás</w:t>
      </w:r>
      <w:r>
        <w:rPr>
          <w:w w:val="105"/>
          <w:sz w:val="16"/>
        </w:rPr>
        <w:t> zonas</w:t>
      </w:r>
      <w:r>
        <w:rPr>
          <w:w w:val="105"/>
          <w:sz w:val="16"/>
        </w:rPr>
        <w:t> del</w:t>
      </w:r>
      <w:r>
        <w:rPr>
          <w:w w:val="105"/>
          <w:sz w:val="16"/>
        </w:rPr>
        <w:t> parque.</w:t>
      </w:r>
      <w:r>
        <w:rPr>
          <w:w w:val="105"/>
          <w:sz w:val="16"/>
        </w:rPr>
        <w:t> Es</w:t>
      </w:r>
      <w:r>
        <w:rPr>
          <w:w w:val="105"/>
          <w:sz w:val="16"/>
        </w:rPr>
        <w:t> un</w:t>
      </w:r>
      <w:r>
        <w:rPr>
          <w:w w:val="105"/>
          <w:sz w:val="16"/>
        </w:rPr>
        <w:t> espacio</w:t>
      </w:r>
      <w:r>
        <w:rPr>
          <w:spacing w:val="40"/>
          <w:w w:val="105"/>
          <w:sz w:val="16"/>
        </w:rPr>
        <w:t> </w:t>
      </w:r>
      <w:r>
        <w:rPr>
          <w:w w:val="105"/>
          <w:sz w:val="16"/>
        </w:rPr>
        <w:t>para actividades no programadas.</w:t>
      </w:r>
    </w:p>
    <w:p>
      <w:pPr>
        <w:spacing w:line="254" w:lineRule="auto" w:before="159"/>
        <w:ind w:left="182" w:right="0" w:firstLine="0"/>
        <w:jc w:val="both"/>
        <w:rPr>
          <w:sz w:val="16"/>
        </w:rPr>
      </w:pPr>
      <w:r>
        <w:rPr>
          <w:w w:val="105"/>
          <w:sz w:val="16"/>
        </w:rPr>
        <w:t>Las</w:t>
      </w:r>
      <w:r>
        <w:rPr>
          <w:w w:val="105"/>
          <w:sz w:val="16"/>
        </w:rPr>
        <w:t> zonas</w:t>
      </w:r>
      <w:r>
        <w:rPr>
          <w:w w:val="105"/>
          <w:sz w:val="16"/>
        </w:rPr>
        <w:t> de</w:t>
      </w:r>
      <w:r>
        <w:rPr>
          <w:w w:val="105"/>
          <w:sz w:val="16"/>
        </w:rPr>
        <w:t> circulación</w:t>
      </w:r>
      <w:r>
        <w:rPr>
          <w:w w:val="105"/>
          <w:sz w:val="16"/>
        </w:rPr>
        <w:t> permiten</w:t>
      </w:r>
      <w:r>
        <w:rPr>
          <w:w w:val="105"/>
          <w:sz w:val="16"/>
        </w:rPr>
        <w:t> la</w:t>
      </w:r>
      <w:r>
        <w:rPr>
          <w:spacing w:val="40"/>
          <w:w w:val="105"/>
          <w:sz w:val="16"/>
        </w:rPr>
        <w:t> </w:t>
      </w:r>
      <w:r>
        <w:rPr>
          <w:w w:val="105"/>
          <w:sz w:val="16"/>
        </w:rPr>
        <w:t>interconexión entre las islas y demás áreas</w:t>
      </w:r>
      <w:r>
        <w:rPr>
          <w:spacing w:val="40"/>
          <w:w w:val="105"/>
          <w:sz w:val="16"/>
        </w:rPr>
        <w:t> </w:t>
      </w:r>
      <w:r>
        <w:rPr>
          <w:w w:val="105"/>
          <w:sz w:val="16"/>
        </w:rPr>
        <w:t>de</w:t>
      </w:r>
      <w:r>
        <w:rPr>
          <w:w w:val="105"/>
          <w:sz w:val="16"/>
        </w:rPr>
        <w:t> actividad.</w:t>
      </w:r>
      <w:r>
        <w:rPr>
          <w:w w:val="105"/>
          <w:sz w:val="16"/>
        </w:rPr>
        <w:t> Deben</w:t>
      </w:r>
      <w:r>
        <w:rPr>
          <w:w w:val="105"/>
          <w:sz w:val="16"/>
        </w:rPr>
        <w:t> permitir</w:t>
      </w:r>
      <w:r>
        <w:rPr>
          <w:w w:val="105"/>
          <w:sz w:val="16"/>
        </w:rPr>
        <w:t> además</w:t>
      </w:r>
      <w:r>
        <w:rPr>
          <w:w w:val="105"/>
          <w:sz w:val="16"/>
        </w:rPr>
        <w:t> la</w:t>
      </w:r>
      <w:r>
        <w:rPr>
          <w:spacing w:val="40"/>
          <w:w w:val="105"/>
          <w:sz w:val="16"/>
        </w:rPr>
        <w:t> </w:t>
      </w:r>
      <w:r>
        <w:rPr>
          <w:w w:val="105"/>
          <w:sz w:val="16"/>
        </w:rPr>
        <w:t>movilidad</w:t>
      </w:r>
      <w:r>
        <w:rPr>
          <w:spacing w:val="-4"/>
          <w:w w:val="105"/>
          <w:sz w:val="16"/>
        </w:rPr>
        <w:t> </w:t>
      </w:r>
      <w:r>
        <w:rPr>
          <w:w w:val="105"/>
          <w:sz w:val="16"/>
        </w:rPr>
        <w:t>de</w:t>
      </w:r>
      <w:r>
        <w:rPr>
          <w:spacing w:val="-4"/>
          <w:w w:val="105"/>
          <w:sz w:val="16"/>
        </w:rPr>
        <w:t> </w:t>
      </w:r>
      <w:r>
        <w:rPr>
          <w:w w:val="105"/>
          <w:sz w:val="16"/>
        </w:rPr>
        <w:t>los</w:t>
      </w:r>
      <w:r>
        <w:rPr>
          <w:spacing w:val="-3"/>
          <w:w w:val="105"/>
          <w:sz w:val="16"/>
        </w:rPr>
        <w:t> </w:t>
      </w:r>
      <w:r>
        <w:rPr>
          <w:w w:val="105"/>
          <w:sz w:val="16"/>
        </w:rPr>
        <w:t>usuarios</w:t>
      </w:r>
      <w:r>
        <w:rPr>
          <w:spacing w:val="-4"/>
          <w:w w:val="105"/>
          <w:sz w:val="16"/>
        </w:rPr>
        <w:t> </w:t>
      </w:r>
      <w:r>
        <w:rPr>
          <w:w w:val="105"/>
          <w:sz w:val="16"/>
        </w:rPr>
        <w:t>y</w:t>
      </w:r>
      <w:r>
        <w:rPr>
          <w:spacing w:val="-4"/>
          <w:w w:val="105"/>
          <w:sz w:val="16"/>
        </w:rPr>
        <w:t> </w:t>
      </w:r>
      <w:r>
        <w:rPr>
          <w:w w:val="105"/>
          <w:sz w:val="16"/>
        </w:rPr>
        <w:t>deberán</w:t>
      </w:r>
      <w:r>
        <w:rPr>
          <w:spacing w:val="-4"/>
          <w:w w:val="105"/>
          <w:sz w:val="16"/>
        </w:rPr>
        <w:t> </w:t>
      </w:r>
      <w:r>
        <w:rPr>
          <w:w w:val="105"/>
          <w:sz w:val="16"/>
        </w:rPr>
        <w:t>ser</w:t>
      </w:r>
      <w:r>
        <w:rPr>
          <w:spacing w:val="-4"/>
          <w:w w:val="105"/>
          <w:sz w:val="16"/>
        </w:rPr>
        <w:t> </w:t>
      </w:r>
      <w:r>
        <w:rPr>
          <w:w w:val="105"/>
          <w:sz w:val="16"/>
        </w:rPr>
        <w:t>libres</w:t>
      </w:r>
      <w:r>
        <w:rPr>
          <w:spacing w:val="40"/>
          <w:w w:val="105"/>
          <w:sz w:val="16"/>
        </w:rPr>
        <w:t> </w:t>
      </w:r>
      <w:r>
        <w:rPr>
          <w:w w:val="105"/>
          <w:sz w:val="16"/>
        </w:rPr>
        <w:t>de</w:t>
      </w:r>
      <w:r>
        <w:rPr>
          <w:w w:val="105"/>
          <w:sz w:val="16"/>
        </w:rPr>
        <w:t> obstáculos</w:t>
      </w:r>
      <w:r>
        <w:rPr>
          <w:w w:val="105"/>
          <w:sz w:val="16"/>
        </w:rPr>
        <w:t> y</w:t>
      </w:r>
      <w:r>
        <w:rPr>
          <w:w w:val="105"/>
          <w:sz w:val="16"/>
        </w:rPr>
        <w:t> de</w:t>
      </w:r>
      <w:r>
        <w:rPr>
          <w:w w:val="105"/>
          <w:sz w:val="16"/>
        </w:rPr>
        <w:t> tropiezos.</w:t>
      </w:r>
      <w:r>
        <w:rPr>
          <w:w w:val="105"/>
          <w:sz w:val="16"/>
        </w:rPr>
        <w:t> En</w:t>
      </w:r>
      <w:r>
        <w:rPr>
          <w:w w:val="105"/>
          <w:sz w:val="16"/>
        </w:rPr>
        <w:t> lo</w:t>
      </w:r>
      <w:r>
        <w:rPr>
          <w:w w:val="105"/>
          <w:sz w:val="16"/>
        </w:rPr>
        <w:t> posible</w:t>
      </w:r>
      <w:r>
        <w:rPr>
          <w:spacing w:val="40"/>
          <w:w w:val="105"/>
          <w:sz w:val="16"/>
        </w:rPr>
        <w:t> </w:t>
      </w:r>
      <w:r>
        <w:rPr>
          <w:w w:val="105"/>
          <w:sz w:val="16"/>
        </w:rPr>
        <w:t>cuando</w:t>
      </w:r>
      <w:r>
        <w:rPr>
          <w:w w:val="105"/>
          <w:sz w:val="16"/>
        </w:rPr>
        <w:t> se</w:t>
      </w:r>
      <w:r>
        <w:rPr>
          <w:w w:val="105"/>
          <w:sz w:val="16"/>
        </w:rPr>
        <w:t> encuentren</w:t>
      </w:r>
      <w:r>
        <w:rPr>
          <w:w w:val="105"/>
          <w:sz w:val="16"/>
        </w:rPr>
        <w:t> cambios</w:t>
      </w:r>
      <w:r>
        <w:rPr>
          <w:w w:val="105"/>
          <w:sz w:val="16"/>
        </w:rPr>
        <w:t> de</w:t>
      </w:r>
      <w:r>
        <w:rPr>
          <w:w w:val="105"/>
          <w:sz w:val="16"/>
        </w:rPr>
        <w:t> nivel</w:t>
      </w:r>
      <w:r>
        <w:rPr>
          <w:w w:val="105"/>
          <w:sz w:val="16"/>
        </w:rPr>
        <w:t> se</w:t>
      </w:r>
      <w:r>
        <w:rPr>
          <w:spacing w:val="40"/>
          <w:w w:val="105"/>
          <w:sz w:val="16"/>
        </w:rPr>
        <w:t> </w:t>
      </w:r>
      <w:r>
        <w:rPr>
          <w:w w:val="105"/>
          <w:sz w:val="16"/>
        </w:rPr>
        <w:t>dispondrán</w:t>
      </w:r>
      <w:r>
        <w:rPr>
          <w:w w:val="105"/>
          <w:sz w:val="16"/>
        </w:rPr>
        <w:t> rampas</w:t>
      </w:r>
      <w:r>
        <w:rPr>
          <w:w w:val="105"/>
          <w:sz w:val="16"/>
        </w:rPr>
        <w:t> con</w:t>
      </w:r>
      <w:r>
        <w:rPr>
          <w:w w:val="105"/>
          <w:sz w:val="16"/>
        </w:rPr>
        <w:t> pendientes</w:t>
      </w:r>
      <w:r>
        <w:rPr>
          <w:w w:val="105"/>
          <w:sz w:val="16"/>
        </w:rPr>
        <w:t> y</w:t>
      </w:r>
      <w:r>
        <w:rPr>
          <w:spacing w:val="40"/>
          <w:w w:val="105"/>
          <w:sz w:val="16"/>
        </w:rPr>
        <w:t> </w:t>
      </w:r>
      <w:r>
        <w:rPr>
          <w:w w:val="105"/>
          <w:sz w:val="16"/>
        </w:rPr>
        <w:t>desarrollos</w:t>
      </w:r>
      <w:r>
        <w:rPr>
          <w:w w:val="105"/>
          <w:sz w:val="16"/>
        </w:rPr>
        <w:t> adecuados</w:t>
      </w:r>
      <w:r>
        <w:rPr>
          <w:w w:val="105"/>
          <w:sz w:val="16"/>
        </w:rPr>
        <w:t> (NTC-4143).</w:t>
      </w:r>
      <w:r>
        <w:rPr>
          <w:w w:val="105"/>
          <w:sz w:val="16"/>
        </w:rPr>
        <w:t> No</w:t>
      </w:r>
      <w:r>
        <w:rPr>
          <w:w w:val="105"/>
          <w:sz w:val="16"/>
        </w:rPr>
        <w:t> se</w:t>
      </w:r>
      <w:r>
        <w:rPr>
          <w:spacing w:val="40"/>
          <w:w w:val="105"/>
          <w:sz w:val="16"/>
        </w:rPr>
        <w:t> </w:t>
      </w:r>
      <w:r>
        <w:rPr>
          <w:w w:val="105"/>
          <w:sz w:val="16"/>
        </w:rPr>
        <w:t>permite</w:t>
      </w:r>
      <w:r>
        <w:rPr>
          <w:w w:val="105"/>
          <w:sz w:val="16"/>
        </w:rPr>
        <w:t> el</w:t>
      </w:r>
      <w:r>
        <w:rPr>
          <w:w w:val="105"/>
          <w:sz w:val="16"/>
        </w:rPr>
        <w:t> acceso</w:t>
      </w:r>
      <w:r>
        <w:rPr>
          <w:w w:val="105"/>
          <w:sz w:val="16"/>
        </w:rPr>
        <w:t> de</w:t>
      </w:r>
      <w:r>
        <w:rPr>
          <w:w w:val="105"/>
          <w:sz w:val="16"/>
        </w:rPr>
        <w:t> bicicletas</w:t>
      </w:r>
      <w:r>
        <w:rPr>
          <w:w w:val="105"/>
          <w:sz w:val="16"/>
        </w:rPr>
        <w:t> al</w:t>
      </w:r>
      <w:r>
        <w:rPr>
          <w:w w:val="105"/>
          <w:sz w:val="16"/>
        </w:rPr>
        <w:t> parque</w:t>
      </w:r>
      <w:r>
        <w:rPr>
          <w:spacing w:val="40"/>
          <w:w w:val="105"/>
          <w:sz w:val="16"/>
        </w:rPr>
        <w:t> </w:t>
      </w:r>
      <w:r>
        <w:rPr>
          <w:spacing w:val="-2"/>
          <w:w w:val="105"/>
          <w:sz w:val="16"/>
        </w:rPr>
        <w:t>recreativo.</w:t>
      </w:r>
    </w:p>
    <w:p>
      <w:pPr>
        <w:spacing w:line="256" w:lineRule="auto" w:before="86"/>
        <w:ind w:left="99" w:right="1" w:firstLine="0"/>
        <w:jc w:val="both"/>
        <w:rPr>
          <w:sz w:val="16"/>
        </w:rPr>
      </w:pPr>
      <w:r>
        <w:rPr/>
        <w:br w:type="column"/>
      </w:r>
      <w:r>
        <w:rPr>
          <w:w w:val="105"/>
          <w:sz w:val="16"/>
        </w:rPr>
        <w:t>Se</w:t>
      </w:r>
      <w:r>
        <w:rPr>
          <w:w w:val="105"/>
          <w:sz w:val="16"/>
        </w:rPr>
        <w:t> dispondrá</w:t>
      </w:r>
      <w:r>
        <w:rPr>
          <w:w w:val="105"/>
          <w:sz w:val="16"/>
        </w:rPr>
        <w:t> de</w:t>
      </w:r>
      <w:r>
        <w:rPr>
          <w:w w:val="105"/>
          <w:sz w:val="16"/>
        </w:rPr>
        <w:t> sillas</w:t>
      </w:r>
      <w:r>
        <w:rPr>
          <w:w w:val="105"/>
          <w:sz w:val="16"/>
        </w:rPr>
        <w:t> para</w:t>
      </w:r>
      <w:r>
        <w:rPr>
          <w:w w:val="105"/>
          <w:sz w:val="16"/>
        </w:rPr>
        <w:t> lactar,</w:t>
      </w:r>
      <w:r>
        <w:rPr>
          <w:w w:val="105"/>
          <w:sz w:val="16"/>
        </w:rPr>
        <w:t> con</w:t>
      </w:r>
      <w:r>
        <w:rPr>
          <w:w w:val="105"/>
          <w:sz w:val="16"/>
        </w:rPr>
        <w:t> protección</w:t>
      </w:r>
      <w:r>
        <w:rPr>
          <w:w w:val="105"/>
          <w:sz w:val="16"/>
        </w:rPr>
        <w:t> del</w:t>
      </w:r>
      <w:r>
        <w:rPr>
          <w:w w:val="105"/>
          <w:sz w:val="16"/>
        </w:rPr>
        <w:t> sol</w:t>
      </w:r>
      <w:r>
        <w:rPr>
          <w:w w:val="105"/>
          <w:sz w:val="16"/>
        </w:rPr>
        <w:t> y</w:t>
      </w:r>
      <w:r>
        <w:rPr>
          <w:w w:val="105"/>
          <w:sz w:val="16"/>
        </w:rPr>
        <w:t> de</w:t>
      </w:r>
      <w:r>
        <w:rPr>
          <w:w w:val="105"/>
          <w:sz w:val="16"/>
        </w:rPr>
        <w:t> la</w:t>
      </w:r>
      <w:r>
        <w:rPr>
          <w:w w:val="105"/>
          <w:sz w:val="16"/>
        </w:rPr>
        <w:t> lluvia.</w:t>
      </w:r>
      <w:r>
        <w:rPr>
          <w:w w:val="105"/>
          <w:sz w:val="16"/>
        </w:rPr>
        <w:t> La</w:t>
      </w:r>
      <w:r>
        <w:rPr>
          <w:w w:val="105"/>
          <w:sz w:val="16"/>
        </w:rPr>
        <w:t> silla</w:t>
      </w:r>
      <w:r>
        <w:rPr>
          <w:w w:val="105"/>
          <w:sz w:val="16"/>
        </w:rPr>
        <w:t> además</w:t>
      </w:r>
      <w:r>
        <w:rPr>
          <w:w w:val="105"/>
          <w:sz w:val="16"/>
        </w:rPr>
        <w:t> de</w:t>
      </w:r>
      <w:r>
        <w:rPr>
          <w:w w:val="105"/>
          <w:sz w:val="16"/>
        </w:rPr>
        <w:t> brindar</w:t>
      </w:r>
      <w:r>
        <w:rPr>
          <w:w w:val="105"/>
          <w:sz w:val="16"/>
        </w:rPr>
        <w:t> un</w:t>
      </w:r>
      <w:r>
        <w:rPr>
          <w:w w:val="105"/>
          <w:sz w:val="16"/>
        </w:rPr>
        <w:t> apoyo</w:t>
      </w:r>
      <w:r>
        <w:rPr>
          <w:spacing w:val="40"/>
          <w:w w:val="105"/>
          <w:sz w:val="16"/>
        </w:rPr>
        <w:t> </w:t>
      </w:r>
      <w:r>
        <w:rPr>
          <w:w w:val="105"/>
          <w:sz w:val="16"/>
        </w:rPr>
        <w:t>adecuado</w:t>
      </w:r>
      <w:r>
        <w:rPr>
          <w:spacing w:val="32"/>
          <w:w w:val="105"/>
          <w:sz w:val="16"/>
        </w:rPr>
        <w:t> </w:t>
      </w:r>
      <w:r>
        <w:rPr>
          <w:w w:val="105"/>
          <w:sz w:val="16"/>
        </w:rPr>
        <w:t>a</w:t>
      </w:r>
      <w:r>
        <w:rPr>
          <w:spacing w:val="32"/>
          <w:w w:val="105"/>
          <w:sz w:val="16"/>
        </w:rPr>
        <w:t> </w:t>
      </w:r>
      <w:r>
        <w:rPr>
          <w:w w:val="105"/>
          <w:sz w:val="16"/>
        </w:rPr>
        <w:t>la</w:t>
      </w:r>
      <w:r>
        <w:rPr>
          <w:spacing w:val="32"/>
          <w:w w:val="105"/>
          <w:sz w:val="16"/>
        </w:rPr>
        <w:t> </w:t>
      </w:r>
      <w:r>
        <w:rPr>
          <w:w w:val="105"/>
          <w:sz w:val="16"/>
        </w:rPr>
        <w:t>espalda</w:t>
      </w:r>
      <w:r>
        <w:rPr>
          <w:spacing w:val="32"/>
          <w:w w:val="105"/>
          <w:sz w:val="16"/>
        </w:rPr>
        <w:t> </w:t>
      </w:r>
      <w:r>
        <w:rPr>
          <w:w w:val="105"/>
          <w:sz w:val="16"/>
        </w:rPr>
        <w:t>de</w:t>
      </w:r>
      <w:r>
        <w:rPr>
          <w:spacing w:val="30"/>
          <w:w w:val="105"/>
          <w:sz w:val="16"/>
        </w:rPr>
        <w:t> </w:t>
      </w:r>
      <w:r>
        <w:rPr>
          <w:w w:val="105"/>
          <w:sz w:val="16"/>
        </w:rPr>
        <w:t>la</w:t>
      </w:r>
      <w:r>
        <w:rPr>
          <w:spacing w:val="32"/>
          <w:w w:val="105"/>
          <w:sz w:val="16"/>
        </w:rPr>
        <w:t> </w:t>
      </w:r>
      <w:r>
        <w:rPr>
          <w:w w:val="105"/>
          <w:sz w:val="16"/>
        </w:rPr>
        <w:t>madre,</w:t>
      </w:r>
      <w:r>
        <w:rPr>
          <w:spacing w:val="32"/>
          <w:w w:val="105"/>
          <w:sz w:val="16"/>
        </w:rPr>
        <w:t> </w:t>
      </w:r>
      <w:r>
        <w:rPr>
          <w:w w:val="105"/>
          <w:sz w:val="16"/>
        </w:rPr>
        <w:t>dispondrá</w:t>
      </w:r>
      <w:r>
        <w:rPr>
          <w:spacing w:val="32"/>
          <w:w w:val="105"/>
          <w:sz w:val="16"/>
        </w:rPr>
        <w:t> </w:t>
      </w:r>
      <w:r>
        <w:rPr>
          <w:w w:val="105"/>
          <w:sz w:val="16"/>
        </w:rPr>
        <w:t>de</w:t>
      </w:r>
      <w:r>
        <w:rPr>
          <w:spacing w:val="30"/>
          <w:w w:val="105"/>
          <w:sz w:val="16"/>
        </w:rPr>
        <w:t> </w:t>
      </w:r>
      <w:r>
        <w:rPr>
          <w:w w:val="105"/>
          <w:sz w:val="16"/>
        </w:rPr>
        <w:t>un</w:t>
      </w:r>
      <w:r>
        <w:rPr>
          <w:spacing w:val="30"/>
          <w:w w:val="105"/>
          <w:sz w:val="16"/>
        </w:rPr>
        <w:t> </w:t>
      </w:r>
      <w:r>
        <w:rPr>
          <w:w w:val="105"/>
          <w:sz w:val="16"/>
        </w:rPr>
        <w:t>reposapiés</w:t>
      </w:r>
      <w:r>
        <w:rPr>
          <w:spacing w:val="30"/>
          <w:w w:val="105"/>
          <w:sz w:val="16"/>
        </w:rPr>
        <w:t> </w:t>
      </w:r>
      <w:r>
        <w:rPr>
          <w:w w:val="105"/>
          <w:sz w:val="16"/>
        </w:rPr>
        <w:t>para</w:t>
      </w:r>
      <w:r>
        <w:rPr>
          <w:spacing w:val="32"/>
          <w:w w:val="105"/>
          <w:sz w:val="16"/>
        </w:rPr>
        <w:t> </w:t>
      </w:r>
      <w:r>
        <w:rPr>
          <w:w w:val="105"/>
          <w:sz w:val="16"/>
        </w:rPr>
        <w:t>poder</w:t>
      </w:r>
      <w:r>
        <w:rPr>
          <w:spacing w:val="32"/>
          <w:w w:val="105"/>
          <w:sz w:val="16"/>
        </w:rPr>
        <w:t> </w:t>
      </w:r>
      <w:r>
        <w:rPr>
          <w:w w:val="105"/>
          <w:sz w:val="16"/>
        </w:rPr>
        <w:t>descansar</w:t>
      </w:r>
      <w:r>
        <w:rPr>
          <w:spacing w:val="32"/>
          <w:w w:val="105"/>
          <w:sz w:val="16"/>
        </w:rPr>
        <w:t> </w:t>
      </w:r>
      <w:r>
        <w:rPr>
          <w:w w:val="105"/>
          <w:sz w:val="16"/>
        </w:rPr>
        <w:t>las</w:t>
      </w:r>
      <w:r>
        <w:rPr>
          <w:spacing w:val="30"/>
          <w:w w:val="105"/>
          <w:sz w:val="16"/>
        </w:rPr>
        <w:t> </w:t>
      </w:r>
      <w:r>
        <w:rPr>
          <w:w w:val="105"/>
          <w:sz w:val="16"/>
        </w:rPr>
        <w:t>piernas.</w:t>
      </w:r>
    </w:p>
    <w:p>
      <w:pPr>
        <w:spacing w:line="254" w:lineRule="auto" w:before="8"/>
        <w:ind w:left="99" w:right="0" w:firstLine="0"/>
        <w:jc w:val="both"/>
        <w:rPr>
          <w:sz w:val="16"/>
        </w:rPr>
      </w:pPr>
      <w:r>
        <w:rPr>
          <w:w w:val="105"/>
          <w:sz w:val="16"/>
        </w:rPr>
        <w:t>Se</w:t>
      </w:r>
      <w:r>
        <w:rPr>
          <w:w w:val="105"/>
          <w:sz w:val="16"/>
        </w:rPr>
        <w:t> podrán</w:t>
      </w:r>
      <w:r>
        <w:rPr>
          <w:w w:val="105"/>
          <w:sz w:val="16"/>
        </w:rPr>
        <w:t> colocar</w:t>
      </w:r>
      <w:r>
        <w:rPr>
          <w:w w:val="105"/>
          <w:sz w:val="16"/>
        </w:rPr>
        <w:t> mesas</w:t>
      </w:r>
      <w:r>
        <w:rPr>
          <w:w w:val="105"/>
          <w:sz w:val="16"/>
        </w:rPr>
        <w:t> en</w:t>
      </w:r>
      <w:r>
        <w:rPr>
          <w:w w:val="105"/>
          <w:sz w:val="16"/>
        </w:rPr>
        <w:t> materiales</w:t>
      </w:r>
      <w:r>
        <w:rPr>
          <w:w w:val="105"/>
          <w:sz w:val="16"/>
        </w:rPr>
        <w:t> no</w:t>
      </w:r>
      <w:r>
        <w:rPr>
          <w:w w:val="105"/>
          <w:sz w:val="16"/>
        </w:rPr>
        <w:t> rígidos</w:t>
      </w:r>
      <w:r>
        <w:rPr>
          <w:w w:val="105"/>
          <w:sz w:val="16"/>
        </w:rPr>
        <w:t> o</w:t>
      </w:r>
      <w:r>
        <w:rPr>
          <w:w w:val="105"/>
          <w:sz w:val="16"/>
        </w:rPr>
        <w:t> que</w:t>
      </w:r>
      <w:r>
        <w:rPr>
          <w:w w:val="105"/>
          <w:sz w:val="16"/>
        </w:rPr>
        <w:t> puedan</w:t>
      </w:r>
      <w:r>
        <w:rPr>
          <w:w w:val="105"/>
          <w:sz w:val="16"/>
        </w:rPr>
        <w:t> producir</w:t>
      </w:r>
      <w:r>
        <w:rPr>
          <w:w w:val="105"/>
          <w:sz w:val="16"/>
        </w:rPr>
        <w:t> contusiones,</w:t>
      </w:r>
      <w:r>
        <w:rPr>
          <w:w w:val="105"/>
          <w:sz w:val="16"/>
        </w:rPr>
        <w:t> para</w:t>
      </w:r>
      <w:r>
        <w:rPr>
          <w:w w:val="105"/>
          <w:sz w:val="16"/>
        </w:rPr>
        <w:t> que</w:t>
      </w:r>
      <w:r>
        <w:rPr>
          <w:w w:val="105"/>
          <w:sz w:val="16"/>
        </w:rPr>
        <w:t> las</w:t>
      </w:r>
      <w:r>
        <w:rPr>
          <w:w w:val="105"/>
          <w:sz w:val="16"/>
        </w:rPr>
        <w:t> madres</w:t>
      </w:r>
      <w:r>
        <w:rPr>
          <w:spacing w:val="40"/>
          <w:w w:val="105"/>
          <w:sz w:val="16"/>
        </w:rPr>
        <w:t> </w:t>
      </w:r>
      <w:r>
        <w:rPr>
          <w:w w:val="105"/>
          <w:sz w:val="16"/>
        </w:rPr>
        <w:t>apoyen sus objetos personales.</w:t>
      </w:r>
    </w:p>
    <w:p>
      <w:pPr>
        <w:spacing w:before="12"/>
        <w:ind w:left="99" w:right="0" w:firstLine="0"/>
        <w:jc w:val="both"/>
        <w:rPr>
          <w:sz w:val="16"/>
        </w:rPr>
      </w:pPr>
      <w:r>
        <w:rPr>
          <w:w w:val="105"/>
          <w:sz w:val="16"/>
        </w:rPr>
        <w:t>Se</w:t>
      </w:r>
      <w:r>
        <w:rPr>
          <w:spacing w:val="15"/>
          <w:w w:val="105"/>
          <w:sz w:val="16"/>
        </w:rPr>
        <w:t> </w:t>
      </w:r>
      <w:r>
        <w:rPr>
          <w:w w:val="105"/>
          <w:sz w:val="16"/>
        </w:rPr>
        <w:t>podrán</w:t>
      </w:r>
      <w:r>
        <w:rPr>
          <w:spacing w:val="15"/>
          <w:w w:val="105"/>
          <w:sz w:val="16"/>
        </w:rPr>
        <w:t> </w:t>
      </w:r>
      <w:r>
        <w:rPr>
          <w:w w:val="105"/>
          <w:sz w:val="16"/>
        </w:rPr>
        <w:t>utilizar</w:t>
      </w:r>
      <w:r>
        <w:rPr>
          <w:spacing w:val="16"/>
          <w:w w:val="105"/>
          <w:sz w:val="16"/>
        </w:rPr>
        <w:t> </w:t>
      </w:r>
      <w:r>
        <w:rPr>
          <w:w w:val="105"/>
          <w:sz w:val="16"/>
        </w:rPr>
        <w:t>sillas</w:t>
      </w:r>
      <w:r>
        <w:rPr>
          <w:spacing w:val="16"/>
          <w:w w:val="105"/>
          <w:sz w:val="16"/>
        </w:rPr>
        <w:t> </w:t>
      </w:r>
      <w:r>
        <w:rPr>
          <w:spacing w:val="-2"/>
          <w:w w:val="105"/>
          <w:sz w:val="16"/>
        </w:rPr>
        <w:t>mecedoras.</w:t>
      </w:r>
    </w:p>
    <w:p>
      <w:pPr>
        <w:spacing w:line="256" w:lineRule="auto" w:before="22"/>
        <w:ind w:left="99" w:right="0" w:firstLine="0"/>
        <w:jc w:val="both"/>
        <w:rPr>
          <w:sz w:val="16"/>
        </w:rPr>
      </w:pPr>
      <w:r>
        <w:rPr>
          <w:w w:val="105"/>
          <w:sz w:val="16"/>
        </w:rPr>
        <w:t>Adyacente</w:t>
      </w:r>
      <w:r>
        <w:rPr>
          <w:w w:val="105"/>
          <w:sz w:val="16"/>
        </w:rPr>
        <w:t> a</w:t>
      </w:r>
      <w:r>
        <w:rPr>
          <w:w w:val="105"/>
          <w:sz w:val="16"/>
        </w:rPr>
        <w:t> lo</w:t>
      </w:r>
      <w:r>
        <w:rPr>
          <w:w w:val="105"/>
          <w:sz w:val="16"/>
        </w:rPr>
        <w:t> anterior,</w:t>
      </w:r>
      <w:r>
        <w:rPr>
          <w:w w:val="105"/>
          <w:sz w:val="16"/>
        </w:rPr>
        <w:t> podrá</w:t>
      </w:r>
      <w:r>
        <w:rPr>
          <w:w w:val="105"/>
          <w:sz w:val="16"/>
        </w:rPr>
        <w:t> ubicarse</w:t>
      </w:r>
      <w:r>
        <w:rPr>
          <w:w w:val="105"/>
          <w:sz w:val="16"/>
        </w:rPr>
        <w:t> una</w:t>
      </w:r>
      <w:r>
        <w:rPr>
          <w:w w:val="105"/>
          <w:sz w:val="16"/>
        </w:rPr>
        <w:t> zona</w:t>
      </w:r>
      <w:r>
        <w:rPr>
          <w:w w:val="105"/>
          <w:sz w:val="16"/>
        </w:rPr>
        <w:t> para</w:t>
      </w:r>
      <w:r>
        <w:rPr>
          <w:w w:val="105"/>
          <w:sz w:val="16"/>
        </w:rPr>
        <w:t> el</w:t>
      </w:r>
      <w:r>
        <w:rPr>
          <w:w w:val="105"/>
          <w:sz w:val="16"/>
        </w:rPr>
        <w:t> cambio</w:t>
      </w:r>
      <w:r>
        <w:rPr>
          <w:w w:val="105"/>
          <w:sz w:val="16"/>
        </w:rPr>
        <w:t> de</w:t>
      </w:r>
      <w:r>
        <w:rPr>
          <w:w w:val="105"/>
          <w:sz w:val="16"/>
        </w:rPr>
        <w:t> pañales,</w:t>
      </w:r>
      <w:r>
        <w:rPr>
          <w:w w:val="105"/>
          <w:sz w:val="16"/>
        </w:rPr>
        <w:t> que</w:t>
      </w:r>
      <w:r>
        <w:rPr>
          <w:w w:val="105"/>
          <w:sz w:val="16"/>
        </w:rPr>
        <w:t> cuente</w:t>
      </w:r>
      <w:r>
        <w:rPr>
          <w:w w:val="105"/>
          <w:sz w:val="16"/>
        </w:rPr>
        <w:t> con</w:t>
      </w:r>
      <w:r>
        <w:rPr>
          <w:w w:val="105"/>
          <w:sz w:val="16"/>
        </w:rPr>
        <w:t> canecas</w:t>
      </w:r>
      <w:r>
        <w:rPr>
          <w:spacing w:val="40"/>
          <w:w w:val="105"/>
          <w:sz w:val="16"/>
        </w:rPr>
        <w:t> </w:t>
      </w:r>
      <w:r>
        <w:rPr>
          <w:w w:val="105"/>
          <w:sz w:val="16"/>
        </w:rPr>
        <w:t>identificadas por colores para el adecuado manejo de las basuras.</w:t>
      </w:r>
    </w:p>
    <w:p>
      <w:pPr>
        <w:spacing w:line="254" w:lineRule="auto" w:before="8"/>
        <w:ind w:left="99" w:right="0" w:firstLine="0"/>
        <w:jc w:val="both"/>
        <w:rPr>
          <w:sz w:val="16"/>
        </w:rPr>
      </w:pPr>
      <w:r>
        <w:rPr>
          <w:w w:val="105"/>
          <w:sz w:val="16"/>
        </w:rPr>
        <w:t>Se podrá colocar mesones abatibles para el cambio de los bebés, a una altura de 95 centímetros. Deberá ser</w:t>
      </w:r>
      <w:r>
        <w:rPr>
          <w:spacing w:val="40"/>
          <w:w w:val="105"/>
          <w:sz w:val="16"/>
        </w:rPr>
        <w:t> </w:t>
      </w:r>
      <w:r>
        <w:rPr>
          <w:w w:val="105"/>
          <w:sz w:val="16"/>
        </w:rPr>
        <w:t>fabricado</w:t>
      </w:r>
      <w:r>
        <w:rPr>
          <w:spacing w:val="15"/>
          <w:w w:val="105"/>
          <w:sz w:val="16"/>
        </w:rPr>
        <w:t> </w:t>
      </w:r>
      <w:r>
        <w:rPr>
          <w:w w:val="105"/>
          <w:sz w:val="16"/>
        </w:rPr>
        <w:t>en</w:t>
      </w:r>
      <w:r>
        <w:rPr>
          <w:spacing w:val="15"/>
          <w:w w:val="105"/>
          <w:sz w:val="16"/>
        </w:rPr>
        <w:t> </w:t>
      </w:r>
      <w:r>
        <w:rPr>
          <w:w w:val="105"/>
          <w:sz w:val="16"/>
        </w:rPr>
        <w:t>un</w:t>
      </w:r>
      <w:r>
        <w:rPr>
          <w:spacing w:val="16"/>
          <w:w w:val="105"/>
          <w:sz w:val="16"/>
        </w:rPr>
        <w:t> </w:t>
      </w:r>
      <w:r>
        <w:rPr>
          <w:w w:val="105"/>
          <w:sz w:val="16"/>
        </w:rPr>
        <w:t>material</w:t>
      </w:r>
      <w:r>
        <w:rPr>
          <w:spacing w:val="15"/>
          <w:w w:val="105"/>
          <w:sz w:val="16"/>
        </w:rPr>
        <w:t> </w:t>
      </w:r>
      <w:r>
        <w:rPr>
          <w:w w:val="105"/>
          <w:sz w:val="16"/>
        </w:rPr>
        <w:t>fácil</w:t>
      </w:r>
      <w:r>
        <w:rPr>
          <w:spacing w:val="15"/>
          <w:w w:val="105"/>
          <w:sz w:val="16"/>
        </w:rPr>
        <w:t> </w:t>
      </w:r>
      <w:r>
        <w:rPr>
          <w:w w:val="105"/>
          <w:sz w:val="16"/>
        </w:rPr>
        <w:t>de</w:t>
      </w:r>
      <w:r>
        <w:rPr>
          <w:spacing w:val="16"/>
          <w:w w:val="105"/>
          <w:sz w:val="16"/>
        </w:rPr>
        <w:t> </w:t>
      </w:r>
      <w:r>
        <w:rPr>
          <w:w w:val="105"/>
          <w:sz w:val="16"/>
        </w:rPr>
        <w:t>limpiar</w:t>
      </w:r>
      <w:r>
        <w:rPr>
          <w:spacing w:val="15"/>
          <w:w w:val="105"/>
          <w:sz w:val="16"/>
        </w:rPr>
        <w:t> </w:t>
      </w:r>
      <w:r>
        <w:rPr>
          <w:w w:val="105"/>
          <w:sz w:val="16"/>
        </w:rPr>
        <w:t>y</w:t>
      </w:r>
      <w:r>
        <w:rPr>
          <w:spacing w:val="15"/>
          <w:w w:val="105"/>
          <w:sz w:val="16"/>
        </w:rPr>
        <w:t> </w:t>
      </w:r>
      <w:r>
        <w:rPr>
          <w:w w:val="105"/>
          <w:sz w:val="16"/>
        </w:rPr>
        <w:t>que</w:t>
      </w:r>
      <w:r>
        <w:rPr>
          <w:spacing w:val="15"/>
          <w:w w:val="105"/>
          <w:sz w:val="16"/>
        </w:rPr>
        <w:t> </w:t>
      </w:r>
      <w:r>
        <w:rPr>
          <w:w w:val="105"/>
          <w:sz w:val="16"/>
        </w:rPr>
        <w:t>resista</w:t>
      </w:r>
      <w:r>
        <w:rPr>
          <w:spacing w:val="15"/>
          <w:w w:val="105"/>
          <w:sz w:val="16"/>
        </w:rPr>
        <w:t> </w:t>
      </w:r>
      <w:r>
        <w:rPr>
          <w:w w:val="105"/>
          <w:sz w:val="16"/>
        </w:rPr>
        <w:t>a</w:t>
      </w:r>
      <w:r>
        <w:rPr>
          <w:spacing w:val="15"/>
          <w:w w:val="105"/>
          <w:sz w:val="16"/>
        </w:rPr>
        <w:t> </w:t>
      </w:r>
      <w:r>
        <w:rPr>
          <w:w w:val="105"/>
          <w:sz w:val="16"/>
        </w:rPr>
        <w:t>la</w:t>
      </w:r>
      <w:r>
        <w:rPr>
          <w:spacing w:val="15"/>
          <w:w w:val="105"/>
          <w:sz w:val="16"/>
        </w:rPr>
        <w:t> </w:t>
      </w:r>
      <w:r>
        <w:rPr>
          <w:w w:val="105"/>
          <w:sz w:val="16"/>
        </w:rPr>
        <w:t>intemperie.</w:t>
      </w:r>
      <w:r>
        <w:rPr>
          <w:spacing w:val="15"/>
          <w:w w:val="105"/>
          <w:sz w:val="16"/>
        </w:rPr>
        <w:t> </w:t>
      </w:r>
      <w:r>
        <w:rPr>
          <w:w w:val="105"/>
          <w:sz w:val="16"/>
        </w:rPr>
        <w:t>Preferiblemente</w:t>
      </w:r>
      <w:r>
        <w:rPr>
          <w:spacing w:val="15"/>
          <w:w w:val="105"/>
          <w:sz w:val="16"/>
        </w:rPr>
        <w:t> </w:t>
      </w:r>
      <w:r>
        <w:rPr>
          <w:w w:val="105"/>
          <w:sz w:val="16"/>
        </w:rPr>
        <w:t>con</w:t>
      </w:r>
      <w:r>
        <w:rPr>
          <w:spacing w:val="15"/>
          <w:w w:val="105"/>
          <w:sz w:val="16"/>
        </w:rPr>
        <w:t> </w:t>
      </w:r>
      <w:r>
        <w:rPr>
          <w:w w:val="105"/>
          <w:sz w:val="16"/>
        </w:rPr>
        <w:t>alguna</w:t>
      </w:r>
      <w:r>
        <w:rPr>
          <w:spacing w:val="15"/>
          <w:w w:val="105"/>
          <w:sz w:val="16"/>
        </w:rPr>
        <w:t> </w:t>
      </w:r>
      <w:r>
        <w:rPr>
          <w:w w:val="105"/>
          <w:sz w:val="16"/>
        </w:rPr>
        <w:t>protección</w:t>
      </w:r>
      <w:r>
        <w:rPr>
          <w:spacing w:val="40"/>
          <w:w w:val="105"/>
          <w:sz w:val="16"/>
        </w:rPr>
        <w:t> </w:t>
      </w:r>
      <w:r>
        <w:rPr>
          <w:w w:val="105"/>
          <w:sz w:val="16"/>
        </w:rPr>
        <w:t>en la zona de cambio del bebé.</w:t>
      </w:r>
    </w:p>
    <w:p>
      <w:pPr>
        <w:spacing w:line="268" w:lineRule="auto" w:before="13"/>
        <w:ind w:left="99" w:right="3599" w:firstLine="0"/>
        <w:jc w:val="left"/>
        <w:rPr>
          <w:sz w:val="16"/>
        </w:rPr>
      </w:pPr>
      <w:r>
        <w:rPr>
          <w:w w:val="105"/>
          <w:sz w:val="16"/>
        </w:rPr>
        <w:t>Se podrá disponer de un lavamanos en esta zona contigua.</w:t>
      </w:r>
      <w:r>
        <w:rPr>
          <w:spacing w:val="80"/>
          <w:w w:val="105"/>
          <w:sz w:val="16"/>
        </w:rPr>
        <w:t> </w:t>
      </w:r>
      <w:r>
        <w:rPr>
          <w:w w:val="105"/>
          <w:sz w:val="16"/>
        </w:rPr>
        <w:t>El</w:t>
      </w:r>
      <w:r>
        <w:rPr>
          <w:spacing w:val="11"/>
          <w:w w:val="105"/>
          <w:sz w:val="16"/>
        </w:rPr>
        <w:t> </w:t>
      </w:r>
      <w:r>
        <w:rPr>
          <w:w w:val="105"/>
          <w:sz w:val="16"/>
        </w:rPr>
        <w:t>lavamanos</w:t>
      </w:r>
      <w:r>
        <w:rPr>
          <w:spacing w:val="11"/>
          <w:w w:val="105"/>
          <w:sz w:val="16"/>
        </w:rPr>
        <w:t> </w:t>
      </w:r>
      <w:r>
        <w:rPr>
          <w:w w:val="105"/>
          <w:sz w:val="16"/>
        </w:rPr>
        <w:t>deberá</w:t>
      </w:r>
      <w:r>
        <w:rPr>
          <w:spacing w:val="13"/>
          <w:w w:val="105"/>
          <w:sz w:val="16"/>
        </w:rPr>
        <w:t> </w:t>
      </w:r>
      <w:r>
        <w:rPr>
          <w:w w:val="105"/>
          <w:sz w:val="16"/>
        </w:rPr>
        <w:t>ser</w:t>
      </w:r>
      <w:r>
        <w:rPr>
          <w:spacing w:val="12"/>
          <w:w w:val="105"/>
          <w:sz w:val="16"/>
        </w:rPr>
        <w:t> </w:t>
      </w:r>
      <w:r>
        <w:rPr>
          <w:w w:val="105"/>
          <w:sz w:val="16"/>
        </w:rPr>
        <w:t>instalado</w:t>
      </w:r>
      <w:r>
        <w:rPr>
          <w:spacing w:val="13"/>
          <w:w w:val="105"/>
          <w:sz w:val="16"/>
        </w:rPr>
        <w:t> </w:t>
      </w:r>
      <w:r>
        <w:rPr>
          <w:w w:val="105"/>
          <w:sz w:val="16"/>
        </w:rPr>
        <w:t>a</w:t>
      </w:r>
      <w:r>
        <w:rPr>
          <w:spacing w:val="12"/>
          <w:w w:val="105"/>
          <w:sz w:val="16"/>
        </w:rPr>
        <w:t> </w:t>
      </w:r>
      <w:r>
        <w:rPr>
          <w:w w:val="105"/>
          <w:sz w:val="16"/>
        </w:rPr>
        <w:t>la</w:t>
      </w:r>
      <w:r>
        <w:rPr>
          <w:spacing w:val="13"/>
          <w:w w:val="105"/>
          <w:sz w:val="16"/>
        </w:rPr>
        <w:t> </w:t>
      </w:r>
      <w:r>
        <w:rPr>
          <w:w w:val="105"/>
          <w:sz w:val="16"/>
        </w:rPr>
        <w:t>altura</w:t>
      </w:r>
      <w:r>
        <w:rPr>
          <w:spacing w:val="12"/>
          <w:w w:val="105"/>
          <w:sz w:val="16"/>
        </w:rPr>
        <w:t> </w:t>
      </w:r>
      <w:r>
        <w:rPr>
          <w:spacing w:val="-2"/>
          <w:w w:val="105"/>
          <w:sz w:val="16"/>
        </w:rPr>
        <w:t>convencional.</w:t>
      </w:r>
    </w:p>
    <w:p>
      <w:pPr>
        <w:spacing w:line="254" w:lineRule="auto" w:before="0"/>
        <w:ind w:left="99" w:right="0" w:firstLine="0"/>
        <w:jc w:val="left"/>
        <w:rPr>
          <w:sz w:val="16"/>
        </w:rPr>
      </w:pPr>
      <w:r>
        <w:rPr>
          <w:w w:val="105"/>
          <w:sz w:val="16"/>
        </w:rPr>
        <w:t>Se podrá disponer de un dispensador de bolsas plásticas para envolver los pañales</w:t>
      </w:r>
      <w:r>
        <w:rPr>
          <w:spacing w:val="16"/>
          <w:w w:val="105"/>
          <w:sz w:val="16"/>
        </w:rPr>
        <w:t> </w:t>
      </w:r>
      <w:r>
        <w:rPr>
          <w:w w:val="105"/>
          <w:sz w:val="16"/>
        </w:rPr>
        <w:t>usados, a fin de</w:t>
      </w:r>
      <w:r>
        <w:rPr>
          <w:spacing w:val="16"/>
          <w:w w:val="105"/>
          <w:sz w:val="16"/>
        </w:rPr>
        <w:t> </w:t>
      </w:r>
      <w:r>
        <w:rPr>
          <w:w w:val="105"/>
          <w:sz w:val="16"/>
        </w:rPr>
        <w:t>evitar la</w:t>
      </w:r>
      <w:r>
        <w:rPr>
          <w:spacing w:val="80"/>
          <w:w w:val="105"/>
          <w:sz w:val="16"/>
        </w:rPr>
        <w:t> </w:t>
      </w:r>
      <w:r>
        <w:rPr>
          <w:w w:val="105"/>
          <w:sz w:val="16"/>
        </w:rPr>
        <w:t>proliferación de insectos.</w:t>
      </w:r>
    </w:p>
    <w:p>
      <w:pPr>
        <w:spacing w:line="254" w:lineRule="auto" w:before="10"/>
        <w:ind w:left="99" w:right="133" w:firstLine="0"/>
        <w:jc w:val="left"/>
        <w:rPr>
          <w:sz w:val="16"/>
        </w:rPr>
      </w:pPr>
      <w:r>
        <w:rPr>
          <w:w w:val="105"/>
          <w:sz w:val="16"/>
        </w:rPr>
        <w:t>Las canecas deberán ser de material resistente, de fácil limpieza, no tóxicas, de colores según el tipo de</w:t>
      </w:r>
      <w:r>
        <w:rPr>
          <w:spacing w:val="40"/>
          <w:w w:val="105"/>
          <w:sz w:val="16"/>
        </w:rPr>
        <w:t> </w:t>
      </w:r>
      <w:r>
        <w:rPr>
          <w:w w:val="105"/>
          <w:sz w:val="16"/>
        </w:rPr>
        <w:t>residuos a contener. Se recomiendan que tengan algún tipo de cierre o tapa, que evite la proliferación de</w:t>
      </w:r>
      <w:r>
        <w:rPr>
          <w:spacing w:val="40"/>
          <w:w w:val="105"/>
          <w:sz w:val="16"/>
        </w:rPr>
        <w:t> </w:t>
      </w:r>
      <w:r>
        <w:rPr>
          <w:w w:val="105"/>
          <w:sz w:val="16"/>
        </w:rPr>
        <w:t>insectos. Deberán cumplir con la normativa vigente para el buen manejo de los desperdicios.</w:t>
      </w:r>
    </w:p>
    <w:p>
      <w:pPr>
        <w:spacing w:before="82"/>
        <w:ind w:left="99" w:right="0" w:firstLine="0"/>
        <w:jc w:val="left"/>
        <w:rPr>
          <w:sz w:val="16"/>
        </w:rPr>
      </w:pPr>
      <w:r>
        <w:rPr/>
        <w:pict>
          <v:rect style="position:absolute;margin-left:83.640007pt;margin-top:3.136187pt;width:683.940032pt;height:.481pt;mso-position-horizontal-relative:page;mso-position-vertical-relative:paragraph;z-index:15753728" id="docshape55" filled="true" fillcolor="#000000" stroked="false">
            <v:fill type="solid"/>
            <w10:wrap type="none"/>
          </v:rect>
        </w:pict>
      </w:r>
      <w:r>
        <w:rPr>
          <w:w w:val="105"/>
          <w:sz w:val="16"/>
        </w:rPr>
        <w:t>Zonas</w:t>
      </w:r>
      <w:r>
        <w:rPr>
          <w:spacing w:val="9"/>
          <w:w w:val="105"/>
          <w:sz w:val="16"/>
        </w:rPr>
        <w:t> </w:t>
      </w:r>
      <w:r>
        <w:rPr>
          <w:w w:val="105"/>
          <w:sz w:val="16"/>
        </w:rPr>
        <w:t>en</w:t>
      </w:r>
      <w:r>
        <w:rPr>
          <w:spacing w:val="11"/>
          <w:w w:val="105"/>
          <w:sz w:val="16"/>
        </w:rPr>
        <w:t> </w:t>
      </w:r>
      <w:r>
        <w:rPr>
          <w:w w:val="105"/>
          <w:sz w:val="16"/>
        </w:rPr>
        <w:t>lo</w:t>
      </w:r>
      <w:r>
        <w:rPr>
          <w:spacing w:val="10"/>
          <w:w w:val="105"/>
          <w:sz w:val="16"/>
        </w:rPr>
        <w:t> </w:t>
      </w:r>
      <w:r>
        <w:rPr>
          <w:w w:val="105"/>
          <w:sz w:val="16"/>
        </w:rPr>
        <w:t>posible</w:t>
      </w:r>
      <w:r>
        <w:rPr>
          <w:spacing w:val="9"/>
          <w:w w:val="105"/>
          <w:sz w:val="16"/>
        </w:rPr>
        <w:t> </w:t>
      </w:r>
      <w:r>
        <w:rPr>
          <w:w w:val="105"/>
          <w:sz w:val="16"/>
        </w:rPr>
        <w:t>con</w:t>
      </w:r>
      <w:r>
        <w:rPr>
          <w:spacing w:val="9"/>
          <w:w w:val="105"/>
          <w:sz w:val="16"/>
        </w:rPr>
        <w:t> </w:t>
      </w:r>
      <w:r>
        <w:rPr>
          <w:w w:val="105"/>
          <w:sz w:val="16"/>
        </w:rPr>
        <w:t>poco</w:t>
      </w:r>
      <w:r>
        <w:rPr>
          <w:spacing w:val="10"/>
          <w:w w:val="105"/>
          <w:sz w:val="16"/>
        </w:rPr>
        <w:t> </w:t>
      </w:r>
      <w:r>
        <w:rPr>
          <w:w w:val="105"/>
          <w:sz w:val="16"/>
        </w:rPr>
        <w:t>o</w:t>
      </w:r>
      <w:r>
        <w:rPr>
          <w:spacing w:val="10"/>
          <w:w w:val="105"/>
          <w:sz w:val="16"/>
        </w:rPr>
        <w:t> </w:t>
      </w:r>
      <w:r>
        <w:rPr>
          <w:w w:val="105"/>
          <w:sz w:val="16"/>
        </w:rPr>
        <w:t>nada</w:t>
      </w:r>
      <w:r>
        <w:rPr>
          <w:spacing w:val="10"/>
          <w:w w:val="105"/>
          <w:sz w:val="16"/>
        </w:rPr>
        <w:t> </w:t>
      </w:r>
      <w:r>
        <w:rPr>
          <w:w w:val="105"/>
          <w:sz w:val="16"/>
        </w:rPr>
        <w:t>de</w:t>
      </w:r>
      <w:r>
        <w:rPr>
          <w:spacing w:val="9"/>
          <w:w w:val="105"/>
          <w:sz w:val="16"/>
        </w:rPr>
        <w:t> </w:t>
      </w:r>
      <w:r>
        <w:rPr>
          <w:w w:val="105"/>
          <w:sz w:val="16"/>
        </w:rPr>
        <w:t>mobiliario</w:t>
      </w:r>
      <w:r>
        <w:rPr>
          <w:spacing w:val="10"/>
          <w:w w:val="105"/>
          <w:sz w:val="16"/>
        </w:rPr>
        <w:t> </w:t>
      </w:r>
      <w:r>
        <w:rPr>
          <w:w w:val="105"/>
          <w:sz w:val="16"/>
        </w:rPr>
        <w:t>y</w:t>
      </w:r>
      <w:r>
        <w:rPr>
          <w:spacing w:val="9"/>
          <w:w w:val="105"/>
          <w:sz w:val="16"/>
        </w:rPr>
        <w:t> </w:t>
      </w:r>
      <w:r>
        <w:rPr>
          <w:w w:val="105"/>
          <w:sz w:val="16"/>
        </w:rPr>
        <w:t>su</w:t>
      </w:r>
      <w:r>
        <w:rPr>
          <w:spacing w:val="9"/>
          <w:w w:val="105"/>
          <w:sz w:val="16"/>
        </w:rPr>
        <w:t> </w:t>
      </w:r>
      <w:r>
        <w:rPr>
          <w:w w:val="105"/>
          <w:sz w:val="16"/>
        </w:rPr>
        <w:t>suelo</w:t>
      </w:r>
      <w:r>
        <w:rPr>
          <w:spacing w:val="10"/>
          <w:w w:val="105"/>
          <w:sz w:val="16"/>
        </w:rPr>
        <w:t> </w:t>
      </w:r>
      <w:r>
        <w:rPr>
          <w:w w:val="105"/>
          <w:sz w:val="16"/>
        </w:rPr>
        <w:t>es</w:t>
      </w:r>
      <w:r>
        <w:rPr>
          <w:spacing w:val="9"/>
          <w:w w:val="105"/>
          <w:sz w:val="16"/>
        </w:rPr>
        <w:t> </w:t>
      </w:r>
      <w:r>
        <w:rPr>
          <w:w w:val="105"/>
          <w:sz w:val="16"/>
        </w:rPr>
        <w:t>preferiblemente</w:t>
      </w:r>
      <w:r>
        <w:rPr>
          <w:spacing w:val="9"/>
          <w:w w:val="105"/>
          <w:sz w:val="16"/>
        </w:rPr>
        <w:t> </w:t>
      </w:r>
      <w:r>
        <w:rPr>
          <w:w w:val="105"/>
          <w:sz w:val="16"/>
        </w:rPr>
        <w:t>blando</w:t>
      </w:r>
      <w:r>
        <w:rPr>
          <w:spacing w:val="10"/>
          <w:w w:val="105"/>
          <w:sz w:val="16"/>
        </w:rPr>
        <w:t> </w:t>
      </w:r>
      <w:r>
        <w:rPr>
          <w:w w:val="105"/>
          <w:sz w:val="16"/>
        </w:rPr>
        <w:t>(césped</w:t>
      </w:r>
      <w:r>
        <w:rPr>
          <w:spacing w:val="10"/>
          <w:w w:val="105"/>
          <w:sz w:val="16"/>
        </w:rPr>
        <w:t> </w:t>
      </w:r>
      <w:r>
        <w:rPr>
          <w:spacing w:val="-2"/>
          <w:w w:val="105"/>
          <w:sz w:val="16"/>
        </w:rPr>
        <w:t>natural).</w:t>
      </w:r>
    </w:p>
    <w:p>
      <w:pPr>
        <w:pStyle w:val="BodyText"/>
        <w:spacing w:before="1"/>
        <w:rPr>
          <w:sz w:val="23"/>
        </w:rPr>
      </w:pPr>
    </w:p>
    <w:p>
      <w:pPr>
        <w:spacing w:line="254" w:lineRule="auto" w:before="0"/>
        <w:ind w:left="99" w:right="1" w:firstLine="0"/>
        <w:jc w:val="both"/>
        <w:rPr>
          <w:sz w:val="16"/>
        </w:rPr>
      </w:pPr>
      <w:r>
        <w:rPr>
          <w:w w:val="105"/>
          <w:sz w:val="16"/>
        </w:rPr>
        <w:t>La vegetación dispuesta para este espacio no debe ser urticante. En lo posible hacer el aprovechamiento de los</w:t>
      </w:r>
      <w:r>
        <w:rPr>
          <w:spacing w:val="40"/>
          <w:w w:val="105"/>
          <w:sz w:val="16"/>
        </w:rPr>
        <w:t> </w:t>
      </w:r>
      <w:r>
        <w:rPr>
          <w:w w:val="105"/>
          <w:sz w:val="16"/>
        </w:rPr>
        <w:t>individuos forestales que se encuentren en el lugar, siempre y cuando estos elementos no sean generadores de</w:t>
      </w:r>
      <w:r>
        <w:rPr>
          <w:spacing w:val="40"/>
          <w:w w:val="105"/>
          <w:sz w:val="16"/>
        </w:rPr>
        <w:t> </w:t>
      </w:r>
      <w:r>
        <w:rPr>
          <w:w w:val="105"/>
          <w:sz w:val="16"/>
        </w:rPr>
        <w:t>riesgo para los usuarios, bien sea por edad o enfermedades.</w:t>
      </w:r>
    </w:p>
    <w:p>
      <w:pPr>
        <w:spacing w:line="266" w:lineRule="auto" w:before="13"/>
        <w:ind w:left="99" w:right="3551" w:firstLine="0"/>
        <w:jc w:val="left"/>
        <w:rPr>
          <w:sz w:val="16"/>
        </w:rPr>
      </w:pPr>
      <w:r>
        <w:rPr/>
        <w:pict>
          <v:rect style="position:absolute;margin-left:83.640007pt;margin-top:21.526178pt;width:683.940032pt;height:.481pt;mso-position-horizontal-relative:page;mso-position-vertical-relative:paragraph;z-index:15754240" id="docshape56" filled="true" fillcolor="#000000" stroked="false">
            <v:fill type="solid"/>
            <w10:wrap type="none"/>
          </v:rect>
        </w:pict>
      </w:r>
      <w:r>
        <w:rPr>
          <w:w w:val="105"/>
          <w:sz w:val="16"/>
        </w:rPr>
        <w:t>Pueden ser ubicadas hacia el centro o extremos del parque.</w:t>
      </w:r>
      <w:r>
        <w:rPr>
          <w:spacing w:val="40"/>
          <w:w w:val="105"/>
          <w:sz w:val="16"/>
        </w:rPr>
        <w:t> </w:t>
      </w:r>
      <w:r>
        <w:rPr>
          <w:w w:val="105"/>
          <w:sz w:val="16"/>
        </w:rPr>
        <w:t>El uso de cerramiento es facultativo.</w:t>
      </w:r>
    </w:p>
    <w:p>
      <w:pPr>
        <w:spacing w:line="254" w:lineRule="auto" w:before="2"/>
        <w:ind w:left="99" w:right="0" w:firstLine="0"/>
        <w:jc w:val="left"/>
        <w:rPr>
          <w:sz w:val="16"/>
        </w:rPr>
      </w:pPr>
      <w:r>
        <w:rPr>
          <w:w w:val="105"/>
          <w:sz w:val="16"/>
        </w:rPr>
        <w:t>Se</w:t>
      </w:r>
      <w:r>
        <w:rPr>
          <w:spacing w:val="24"/>
          <w:w w:val="105"/>
          <w:sz w:val="16"/>
        </w:rPr>
        <w:t> </w:t>
      </w:r>
      <w:r>
        <w:rPr>
          <w:w w:val="105"/>
          <w:sz w:val="16"/>
        </w:rPr>
        <w:t>aconseja</w:t>
      </w:r>
      <w:r>
        <w:rPr>
          <w:spacing w:val="26"/>
          <w:w w:val="105"/>
          <w:sz w:val="16"/>
        </w:rPr>
        <w:t> </w:t>
      </w:r>
      <w:r>
        <w:rPr>
          <w:w w:val="105"/>
          <w:sz w:val="16"/>
        </w:rPr>
        <w:t>manejar</w:t>
      </w:r>
      <w:r>
        <w:rPr>
          <w:spacing w:val="25"/>
          <w:w w:val="105"/>
          <w:sz w:val="16"/>
        </w:rPr>
        <w:t> </w:t>
      </w:r>
      <w:r>
        <w:rPr>
          <w:w w:val="105"/>
          <w:sz w:val="16"/>
        </w:rPr>
        <w:t>pasillo</w:t>
      </w:r>
      <w:r>
        <w:rPr>
          <w:spacing w:val="25"/>
          <w:w w:val="105"/>
          <w:sz w:val="16"/>
        </w:rPr>
        <w:t> </w:t>
      </w:r>
      <w:r>
        <w:rPr>
          <w:w w:val="105"/>
          <w:sz w:val="16"/>
        </w:rPr>
        <w:t>de</w:t>
      </w:r>
      <w:r>
        <w:rPr>
          <w:spacing w:val="26"/>
          <w:w w:val="105"/>
          <w:sz w:val="16"/>
        </w:rPr>
        <w:t> </w:t>
      </w:r>
      <w:r>
        <w:rPr>
          <w:w w:val="105"/>
          <w:sz w:val="16"/>
        </w:rPr>
        <w:t>ancho</w:t>
      </w:r>
      <w:r>
        <w:rPr>
          <w:spacing w:val="26"/>
          <w:w w:val="105"/>
          <w:sz w:val="16"/>
        </w:rPr>
        <w:t> </w:t>
      </w:r>
      <w:r>
        <w:rPr>
          <w:w w:val="105"/>
          <w:sz w:val="16"/>
        </w:rPr>
        <w:t>de</w:t>
      </w:r>
      <w:r>
        <w:rPr>
          <w:spacing w:val="24"/>
          <w:w w:val="105"/>
          <w:sz w:val="16"/>
        </w:rPr>
        <w:t> </w:t>
      </w:r>
      <w:r>
        <w:rPr>
          <w:w w:val="105"/>
          <w:sz w:val="16"/>
        </w:rPr>
        <w:t>2.20</w:t>
      </w:r>
      <w:r>
        <w:rPr>
          <w:spacing w:val="26"/>
          <w:w w:val="105"/>
          <w:sz w:val="16"/>
        </w:rPr>
        <w:t> </w:t>
      </w:r>
      <w:r>
        <w:rPr>
          <w:w w:val="105"/>
          <w:sz w:val="16"/>
        </w:rPr>
        <w:t>metros</w:t>
      </w:r>
      <w:r>
        <w:rPr>
          <w:spacing w:val="24"/>
          <w:w w:val="105"/>
          <w:sz w:val="16"/>
        </w:rPr>
        <w:t> </w:t>
      </w:r>
      <w:r>
        <w:rPr>
          <w:w w:val="105"/>
          <w:sz w:val="16"/>
        </w:rPr>
        <w:t>exclusivos</w:t>
      </w:r>
      <w:r>
        <w:rPr>
          <w:spacing w:val="24"/>
          <w:w w:val="105"/>
          <w:sz w:val="16"/>
        </w:rPr>
        <w:t> </w:t>
      </w:r>
      <w:r>
        <w:rPr>
          <w:w w:val="105"/>
          <w:sz w:val="16"/>
        </w:rPr>
        <w:t>para</w:t>
      </w:r>
      <w:r>
        <w:rPr>
          <w:spacing w:val="25"/>
          <w:w w:val="105"/>
          <w:sz w:val="16"/>
        </w:rPr>
        <w:t> </w:t>
      </w:r>
      <w:r>
        <w:rPr>
          <w:w w:val="105"/>
          <w:sz w:val="16"/>
        </w:rPr>
        <w:t>la</w:t>
      </w:r>
      <w:r>
        <w:rPr>
          <w:spacing w:val="25"/>
          <w:w w:val="105"/>
          <w:sz w:val="16"/>
        </w:rPr>
        <w:t> </w:t>
      </w:r>
      <w:r>
        <w:rPr>
          <w:w w:val="105"/>
          <w:sz w:val="16"/>
        </w:rPr>
        <w:t>circulación</w:t>
      </w:r>
      <w:r>
        <w:rPr>
          <w:spacing w:val="24"/>
          <w:w w:val="105"/>
          <w:sz w:val="16"/>
        </w:rPr>
        <w:t> </w:t>
      </w:r>
      <w:r>
        <w:rPr>
          <w:w w:val="105"/>
          <w:sz w:val="16"/>
        </w:rPr>
        <w:t>(si</w:t>
      </w:r>
      <w:r>
        <w:rPr>
          <w:spacing w:val="26"/>
          <w:w w:val="105"/>
          <w:sz w:val="16"/>
        </w:rPr>
        <w:t> </w:t>
      </w:r>
      <w:r>
        <w:rPr>
          <w:w w:val="105"/>
          <w:sz w:val="16"/>
        </w:rPr>
        <w:t>se</w:t>
      </w:r>
      <w:r>
        <w:rPr>
          <w:spacing w:val="26"/>
          <w:w w:val="105"/>
          <w:sz w:val="16"/>
        </w:rPr>
        <w:t> </w:t>
      </w:r>
      <w:r>
        <w:rPr>
          <w:w w:val="105"/>
          <w:sz w:val="16"/>
        </w:rPr>
        <w:t>ubican</w:t>
      </w:r>
      <w:r>
        <w:rPr>
          <w:spacing w:val="24"/>
          <w:w w:val="105"/>
          <w:sz w:val="16"/>
        </w:rPr>
        <w:t> </w:t>
      </w:r>
      <w:r>
        <w:rPr>
          <w:w w:val="105"/>
          <w:sz w:val="16"/>
        </w:rPr>
        <w:t>sillas</w:t>
      </w:r>
      <w:r>
        <w:rPr>
          <w:spacing w:val="24"/>
          <w:w w:val="105"/>
          <w:sz w:val="16"/>
        </w:rPr>
        <w:t> </w:t>
      </w:r>
      <w:r>
        <w:rPr>
          <w:w w:val="105"/>
          <w:sz w:val="16"/>
        </w:rPr>
        <w:t>cerca</w:t>
      </w:r>
      <w:r>
        <w:rPr>
          <w:spacing w:val="40"/>
          <w:w w:val="105"/>
          <w:sz w:val="16"/>
        </w:rPr>
        <w:t> </w:t>
      </w:r>
      <w:r>
        <w:rPr>
          <w:w w:val="105"/>
          <w:sz w:val="16"/>
        </w:rPr>
        <w:t>se</w:t>
      </w:r>
      <w:r>
        <w:rPr>
          <w:spacing w:val="25"/>
          <w:w w:val="105"/>
          <w:sz w:val="16"/>
        </w:rPr>
        <w:t> </w:t>
      </w:r>
      <w:r>
        <w:rPr>
          <w:w w:val="105"/>
          <w:sz w:val="16"/>
        </w:rPr>
        <w:t>debe</w:t>
      </w:r>
      <w:r>
        <w:rPr>
          <w:spacing w:val="25"/>
          <w:w w:val="105"/>
          <w:sz w:val="16"/>
        </w:rPr>
        <w:t> </w:t>
      </w:r>
      <w:r>
        <w:rPr>
          <w:w w:val="105"/>
          <w:sz w:val="16"/>
        </w:rPr>
        <w:t>disponer</w:t>
      </w:r>
      <w:r>
        <w:rPr>
          <w:spacing w:val="27"/>
          <w:w w:val="105"/>
          <w:sz w:val="16"/>
        </w:rPr>
        <w:t> </w:t>
      </w:r>
      <w:r>
        <w:rPr>
          <w:w w:val="105"/>
          <w:sz w:val="16"/>
        </w:rPr>
        <w:t>de</w:t>
      </w:r>
      <w:r>
        <w:rPr>
          <w:spacing w:val="25"/>
          <w:w w:val="105"/>
          <w:sz w:val="16"/>
        </w:rPr>
        <w:t> </w:t>
      </w:r>
      <w:r>
        <w:rPr>
          <w:w w:val="105"/>
          <w:sz w:val="16"/>
        </w:rPr>
        <w:t>un</w:t>
      </w:r>
      <w:r>
        <w:rPr>
          <w:spacing w:val="25"/>
          <w:w w:val="105"/>
          <w:sz w:val="16"/>
        </w:rPr>
        <w:t> </w:t>
      </w:r>
      <w:r>
        <w:rPr>
          <w:w w:val="105"/>
          <w:sz w:val="16"/>
        </w:rPr>
        <w:t>espacio</w:t>
      </w:r>
      <w:r>
        <w:rPr>
          <w:spacing w:val="26"/>
          <w:w w:val="105"/>
          <w:sz w:val="16"/>
        </w:rPr>
        <w:t> </w:t>
      </w:r>
      <w:r>
        <w:rPr>
          <w:w w:val="105"/>
          <w:sz w:val="16"/>
        </w:rPr>
        <w:t>de</w:t>
      </w:r>
      <w:r>
        <w:rPr>
          <w:spacing w:val="25"/>
          <w:w w:val="105"/>
          <w:sz w:val="16"/>
        </w:rPr>
        <w:t> </w:t>
      </w:r>
      <w:r>
        <w:rPr>
          <w:w w:val="105"/>
          <w:sz w:val="16"/>
        </w:rPr>
        <w:t>80</w:t>
      </w:r>
      <w:r>
        <w:rPr>
          <w:spacing w:val="26"/>
          <w:w w:val="105"/>
          <w:sz w:val="16"/>
        </w:rPr>
        <w:t> </w:t>
      </w:r>
      <w:r>
        <w:rPr>
          <w:w w:val="105"/>
          <w:sz w:val="16"/>
        </w:rPr>
        <w:t>centímetros</w:t>
      </w:r>
      <w:r>
        <w:rPr>
          <w:spacing w:val="27"/>
          <w:w w:val="105"/>
          <w:sz w:val="16"/>
        </w:rPr>
        <w:t> </w:t>
      </w:r>
      <w:r>
        <w:rPr>
          <w:w w:val="105"/>
          <w:sz w:val="16"/>
        </w:rPr>
        <w:t>o</w:t>
      </w:r>
      <w:r>
        <w:rPr>
          <w:spacing w:val="26"/>
          <w:w w:val="105"/>
          <w:sz w:val="16"/>
        </w:rPr>
        <w:t> </w:t>
      </w:r>
      <w:r>
        <w:rPr>
          <w:w w:val="105"/>
          <w:sz w:val="16"/>
        </w:rPr>
        <w:t>superior,</w:t>
      </w:r>
      <w:r>
        <w:rPr>
          <w:spacing w:val="26"/>
          <w:w w:val="105"/>
          <w:sz w:val="16"/>
        </w:rPr>
        <w:t> </w:t>
      </w:r>
      <w:r>
        <w:rPr>
          <w:w w:val="105"/>
          <w:sz w:val="16"/>
        </w:rPr>
        <w:t>para</w:t>
      </w:r>
      <w:r>
        <w:rPr>
          <w:spacing w:val="25"/>
          <w:w w:val="105"/>
          <w:sz w:val="16"/>
        </w:rPr>
        <w:t> </w:t>
      </w:r>
      <w:r>
        <w:rPr>
          <w:w w:val="105"/>
          <w:sz w:val="16"/>
        </w:rPr>
        <w:t>garantizar</w:t>
      </w:r>
      <w:r>
        <w:rPr>
          <w:spacing w:val="26"/>
          <w:w w:val="105"/>
          <w:sz w:val="16"/>
        </w:rPr>
        <w:t> </w:t>
      </w:r>
      <w:r>
        <w:rPr>
          <w:w w:val="105"/>
          <w:sz w:val="16"/>
        </w:rPr>
        <w:t>la</w:t>
      </w:r>
      <w:r>
        <w:rPr>
          <w:spacing w:val="26"/>
          <w:w w:val="105"/>
          <w:sz w:val="16"/>
        </w:rPr>
        <w:t> </w:t>
      </w:r>
      <w:r>
        <w:rPr>
          <w:w w:val="105"/>
          <w:sz w:val="16"/>
        </w:rPr>
        <w:t>movilidad).</w:t>
      </w:r>
    </w:p>
    <w:p>
      <w:pPr>
        <w:spacing w:line="254" w:lineRule="auto" w:before="47"/>
        <w:ind w:left="99" w:right="0" w:firstLine="0"/>
        <w:jc w:val="left"/>
        <w:rPr>
          <w:sz w:val="16"/>
        </w:rPr>
      </w:pPr>
      <w:r>
        <w:rPr>
          <w:w w:val="105"/>
          <w:sz w:val="16"/>
        </w:rPr>
        <w:t>Las</w:t>
      </w:r>
      <w:r>
        <w:rPr>
          <w:spacing w:val="32"/>
          <w:w w:val="105"/>
          <w:sz w:val="16"/>
        </w:rPr>
        <w:t> </w:t>
      </w:r>
      <w:r>
        <w:rPr>
          <w:w w:val="105"/>
          <w:sz w:val="16"/>
        </w:rPr>
        <w:t>rampas</w:t>
      </w:r>
      <w:r>
        <w:rPr>
          <w:spacing w:val="32"/>
          <w:w w:val="105"/>
          <w:sz w:val="16"/>
        </w:rPr>
        <w:t> </w:t>
      </w:r>
      <w:r>
        <w:rPr>
          <w:w w:val="105"/>
          <w:sz w:val="16"/>
        </w:rPr>
        <w:t>garantizarán</w:t>
      </w:r>
      <w:r>
        <w:rPr>
          <w:spacing w:val="32"/>
          <w:w w:val="105"/>
          <w:sz w:val="16"/>
        </w:rPr>
        <w:t> </w:t>
      </w:r>
      <w:r>
        <w:rPr>
          <w:w w:val="105"/>
          <w:sz w:val="16"/>
        </w:rPr>
        <w:t>la</w:t>
      </w:r>
      <w:r>
        <w:rPr>
          <w:spacing w:val="33"/>
          <w:w w:val="105"/>
          <w:sz w:val="16"/>
        </w:rPr>
        <w:t> </w:t>
      </w:r>
      <w:r>
        <w:rPr>
          <w:w w:val="105"/>
          <w:sz w:val="16"/>
        </w:rPr>
        <w:t>universalidad</w:t>
      </w:r>
      <w:r>
        <w:rPr>
          <w:spacing w:val="33"/>
          <w:w w:val="105"/>
          <w:sz w:val="16"/>
        </w:rPr>
        <w:t> </w:t>
      </w:r>
      <w:r>
        <w:rPr>
          <w:w w:val="105"/>
          <w:sz w:val="16"/>
        </w:rPr>
        <w:t>del</w:t>
      </w:r>
      <w:r>
        <w:rPr>
          <w:spacing w:val="32"/>
          <w:w w:val="105"/>
          <w:sz w:val="16"/>
        </w:rPr>
        <w:t> </w:t>
      </w:r>
      <w:r>
        <w:rPr>
          <w:w w:val="105"/>
          <w:sz w:val="16"/>
        </w:rPr>
        <w:t>acceso</w:t>
      </w:r>
      <w:r>
        <w:rPr>
          <w:spacing w:val="33"/>
          <w:w w:val="105"/>
          <w:sz w:val="16"/>
        </w:rPr>
        <w:t> </w:t>
      </w:r>
      <w:r>
        <w:rPr>
          <w:w w:val="105"/>
          <w:sz w:val="16"/>
        </w:rPr>
        <w:t>(Personas</w:t>
      </w:r>
      <w:r>
        <w:rPr>
          <w:spacing w:val="32"/>
          <w:w w:val="105"/>
          <w:sz w:val="16"/>
        </w:rPr>
        <w:t> </w:t>
      </w:r>
      <w:r>
        <w:rPr>
          <w:w w:val="105"/>
          <w:sz w:val="16"/>
        </w:rPr>
        <w:t>con</w:t>
      </w:r>
      <w:r>
        <w:rPr>
          <w:spacing w:val="33"/>
          <w:w w:val="105"/>
          <w:sz w:val="16"/>
        </w:rPr>
        <w:t> </w:t>
      </w:r>
      <w:r>
        <w:rPr>
          <w:w w:val="105"/>
          <w:sz w:val="16"/>
        </w:rPr>
        <w:t>algún</w:t>
      </w:r>
      <w:r>
        <w:rPr>
          <w:spacing w:val="32"/>
          <w:w w:val="105"/>
          <w:sz w:val="16"/>
        </w:rPr>
        <w:t> </w:t>
      </w:r>
      <w:r>
        <w:rPr>
          <w:w w:val="105"/>
          <w:sz w:val="16"/>
        </w:rPr>
        <w:t>tipo</w:t>
      </w:r>
      <w:r>
        <w:rPr>
          <w:spacing w:val="33"/>
          <w:w w:val="105"/>
          <w:sz w:val="16"/>
        </w:rPr>
        <w:t> </w:t>
      </w:r>
      <w:r>
        <w:rPr>
          <w:w w:val="105"/>
          <w:sz w:val="16"/>
        </w:rPr>
        <w:t>de</w:t>
      </w:r>
      <w:r>
        <w:rPr>
          <w:spacing w:val="32"/>
          <w:w w:val="105"/>
          <w:sz w:val="16"/>
        </w:rPr>
        <w:t> </w:t>
      </w:r>
      <w:r>
        <w:rPr>
          <w:w w:val="105"/>
          <w:sz w:val="16"/>
        </w:rPr>
        <w:t>discapacidad,</w:t>
      </w:r>
      <w:r>
        <w:rPr>
          <w:spacing w:val="32"/>
          <w:w w:val="105"/>
          <w:sz w:val="16"/>
        </w:rPr>
        <w:t> </w:t>
      </w:r>
      <w:r>
        <w:rPr>
          <w:w w:val="105"/>
          <w:sz w:val="16"/>
        </w:rPr>
        <w:t>madres</w:t>
      </w:r>
      <w:r>
        <w:rPr>
          <w:spacing w:val="32"/>
          <w:w w:val="105"/>
          <w:sz w:val="16"/>
        </w:rPr>
        <w:t> </w:t>
      </w:r>
      <w:r>
        <w:rPr>
          <w:w w:val="105"/>
          <w:sz w:val="16"/>
        </w:rPr>
        <w:t>con</w:t>
      </w:r>
      <w:r>
        <w:rPr>
          <w:spacing w:val="40"/>
          <w:w w:val="105"/>
          <w:sz w:val="16"/>
        </w:rPr>
        <w:t> </w:t>
      </w:r>
      <w:r>
        <w:rPr>
          <w:w w:val="105"/>
          <w:sz w:val="16"/>
        </w:rPr>
        <w:t>coches, etc.)</w:t>
      </w:r>
    </w:p>
    <w:p>
      <w:pPr>
        <w:spacing w:before="46"/>
        <w:ind w:left="99" w:right="0" w:firstLine="0"/>
        <w:jc w:val="left"/>
        <w:rPr>
          <w:sz w:val="16"/>
        </w:rPr>
      </w:pPr>
      <w:r>
        <w:rPr>
          <w:w w:val="105"/>
          <w:sz w:val="16"/>
        </w:rPr>
        <w:t>Las</w:t>
      </w:r>
      <w:r>
        <w:rPr>
          <w:spacing w:val="6"/>
          <w:w w:val="105"/>
          <w:sz w:val="16"/>
        </w:rPr>
        <w:t> </w:t>
      </w:r>
      <w:r>
        <w:rPr>
          <w:w w:val="105"/>
          <w:sz w:val="16"/>
        </w:rPr>
        <w:t>circulaciones</w:t>
      </w:r>
      <w:r>
        <w:rPr>
          <w:spacing w:val="8"/>
          <w:w w:val="105"/>
          <w:sz w:val="16"/>
        </w:rPr>
        <w:t> </w:t>
      </w:r>
      <w:r>
        <w:rPr>
          <w:w w:val="105"/>
          <w:sz w:val="16"/>
        </w:rPr>
        <w:t>serán</w:t>
      </w:r>
      <w:r>
        <w:rPr>
          <w:spacing w:val="7"/>
          <w:w w:val="105"/>
          <w:sz w:val="16"/>
        </w:rPr>
        <w:t> </w:t>
      </w:r>
      <w:r>
        <w:rPr>
          <w:w w:val="105"/>
          <w:sz w:val="16"/>
        </w:rPr>
        <w:t>definidas</w:t>
      </w:r>
      <w:r>
        <w:rPr>
          <w:spacing w:val="6"/>
          <w:w w:val="105"/>
          <w:sz w:val="16"/>
        </w:rPr>
        <w:t> </w:t>
      </w:r>
      <w:r>
        <w:rPr>
          <w:w w:val="105"/>
          <w:sz w:val="16"/>
        </w:rPr>
        <w:t>de</w:t>
      </w:r>
      <w:r>
        <w:rPr>
          <w:spacing w:val="6"/>
          <w:w w:val="105"/>
          <w:sz w:val="16"/>
        </w:rPr>
        <w:t> </w:t>
      </w:r>
      <w:r>
        <w:rPr>
          <w:w w:val="105"/>
          <w:sz w:val="16"/>
        </w:rPr>
        <w:t>acuerdo</w:t>
      </w:r>
      <w:r>
        <w:rPr>
          <w:spacing w:val="8"/>
          <w:w w:val="105"/>
          <w:sz w:val="16"/>
        </w:rPr>
        <w:t> </w:t>
      </w:r>
      <w:r>
        <w:rPr>
          <w:w w:val="105"/>
          <w:sz w:val="16"/>
        </w:rPr>
        <w:t>al</w:t>
      </w:r>
      <w:r>
        <w:rPr>
          <w:spacing w:val="6"/>
          <w:w w:val="105"/>
          <w:sz w:val="16"/>
        </w:rPr>
        <w:t> </w:t>
      </w:r>
      <w:r>
        <w:rPr>
          <w:w w:val="105"/>
          <w:sz w:val="16"/>
        </w:rPr>
        <w:t>contexto</w:t>
      </w:r>
      <w:r>
        <w:rPr>
          <w:spacing w:val="7"/>
          <w:w w:val="105"/>
          <w:sz w:val="16"/>
        </w:rPr>
        <w:t> </w:t>
      </w:r>
      <w:r>
        <w:rPr>
          <w:w w:val="105"/>
          <w:sz w:val="16"/>
        </w:rPr>
        <w:t>en</w:t>
      </w:r>
      <w:r>
        <w:rPr>
          <w:spacing w:val="7"/>
          <w:w w:val="105"/>
          <w:sz w:val="16"/>
        </w:rPr>
        <w:t> </w:t>
      </w:r>
      <w:r>
        <w:rPr>
          <w:w w:val="105"/>
          <w:sz w:val="16"/>
        </w:rPr>
        <w:t>el</w:t>
      </w:r>
      <w:r>
        <w:rPr>
          <w:spacing w:val="6"/>
          <w:w w:val="105"/>
          <w:sz w:val="16"/>
        </w:rPr>
        <w:t> </w:t>
      </w:r>
      <w:r>
        <w:rPr>
          <w:w w:val="105"/>
          <w:sz w:val="16"/>
        </w:rPr>
        <w:t>que</w:t>
      </w:r>
      <w:r>
        <w:rPr>
          <w:spacing w:val="7"/>
          <w:w w:val="105"/>
          <w:sz w:val="16"/>
        </w:rPr>
        <w:t> </w:t>
      </w:r>
      <w:r>
        <w:rPr>
          <w:w w:val="105"/>
          <w:sz w:val="16"/>
        </w:rPr>
        <w:t>se</w:t>
      </w:r>
      <w:r>
        <w:rPr>
          <w:spacing w:val="8"/>
          <w:w w:val="105"/>
          <w:sz w:val="16"/>
        </w:rPr>
        <w:t> </w:t>
      </w:r>
      <w:r>
        <w:rPr>
          <w:w w:val="105"/>
          <w:sz w:val="16"/>
        </w:rPr>
        <w:t>implante</w:t>
      </w:r>
      <w:r>
        <w:rPr>
          <w:spacing w:val="6"/>
          <w:w w:val="105"/>
          <w:sz w:val="16"/>
        </w:rPr>
        <w:t> </w:t>
      </w:r>
      <w:r>
        <w:rPr>
          <w:w w:val="105"/>
          <w:sz w:val="16"/>
        </w:rPr>
        <w:t>el</w:t>
      </w:r>
      <w:r>
        <w:rPr>
          <w:spacing w:val="7"/>
          <w:w w:val="105"/>
          <w:sz w:val="16"/>
        </w:rPr>
        <w:t> </w:t>
      </w:r>
      <w:r>
        <w:rPr>
          <w:spacing w:val="-2"/>
          <w:w w:val="105"/>
          <w:sz w:val="16"/>
        </w:rPr>
        <w:t>proyecto.</w:t>
      </w:r>
    </w:p>
    <w:p>
      <w:pPr>
        <w:spacing w:before="57"/>
        <w:ind w:left="99" w:right="0" w:firstLine="0"/>
        <w:jc w:val="left"/>
        <w:rPr>
          <w:sz w:val="16"/>
        </w:rPr>
      </w:pPr>
      <w:r>
        <w:rPr>
          <w:w w:val="105"/>
          <w:sz w:val="16"/>
        </w:rPr>
        <w:t>Las</w:t>
      </w:r>
      <w:r>
        <w:rPr>
          <w:spacing w:val="4"/>
          <w:w w:val="105"/>
          <w:sz w:val="16"/>
        </w:rPr>
        <w:t> </w:t>
      </w:r>
      <w:r>
        <w:rPr>
          <w:w w:val="105"/>
          <w:sz w:val="16"/>
        </w:rPr>
        <w:t>circulaciones</w:t>
      </w:r>
      <w:r>
        <w:rPr>
          <w:spacing w:val="6"/>
          <w:w w:val="105"/>
          <w:sz w:val="16"/>
        </w:rPr>
        <w:t> </w:t>
      </w:r>
      <w:r>
        <w:rPr>
          <w:w w:val="105"/>
          <w:sz w:val="16"/>
        </w:rPr>
        <w:t>podrán</w:t>
      </w:r>
      <w:r>
        <w:rPr>
          <w:spacing w:val="5"/>
          <w:w w:val="105"/>
          <w:sz w:val="16"/>
        </w:rPr>
        <w:t> </w:t>
      </w:r>
      <w:r>
        <w:rPr>
          <w:w w:val="105"/>
          <w:sz w:val="16"/>
        </w:rPr>
        <w:t>interconectar</w:t>
      </w:r>
      <w:r>
        <w:rPr>
          <w:spacing w:val="5"/>
          <w:w w:val="105"/>
          <w:sz w:val="16"/>
        </w:rPr>
        <w:t> </w:t>
      </w:r>
      <w:r>
        <w:rPr>
          <w:w w:val="105"/>
          <w:sz w:val="16"/>
        </w:rPr>
        <w:t>puntos</w:t>
      </w:r>
      <w:r>
        <w:rPr>
          <w:spacing w:val="5"/>
          <w:w w:val="105"/>
          <w:sz w:val="16"/>
        </w:rPr>
        <w:t> </w:t>
      </w:r>
      <w:r>
        <w:rPr>
          <w:w w:val="105"/>
          <w:sz w:val="16"/>
        </w:rPr>
        <w:t>de</w:t>
      </w:r>
      <w:r>
        <w:rPr>
          <w:spacing w:val="4"/>
          <w:w w:val="105"/>
          <w:sz w:val="16"/>
        </w:rPr>
        <w:t> </w:t>
      </w:r>
      <w:r>
        <w:rPr>
          <w:w w:val="105"/>
          <w:sz w:val="16"/>
        </w:rPr>
        <w:t>referencia.</w:t>
      </w:r>
      <w:r>
        <w:rPr>
          <w:spacing w:val="5"/>
          <w:w w:val="105"/>
          <w:sz w:val="16"/>
        </w:rPr>
        <w:t> </w:t>
      </w:r>
      <w:r>
        <w:rPr>
          <w:w w:val="105"/>
          <w:sz w:val="16"/>
        </w:rPr>
        <w:t>Dependiendo</w:t>
      </w:r>
      <w:r>
        <w:rPr>
          <w:spacing w:val="6"/>
          <w:w w:val="105"/>
          <w:sz w:val="16"/>
        </w:rPr>
        <w:t> </w:t>
      </w:r>
      <w:r>
        <w:rPr>
          <w:w w:val="105"/>
          <w:sz w:val="16"/>
        </w:rPr>
        <w:t>del</w:t>
      </w:r>
      <w:r>
        <w:rPr>
          <w:spacing w:val="4"/>
          <w:w w:val="105"/>
          <w:sz w:val="16"/>
        </w:rPr>
        <w:t> </w:t>
      </w:r>
      <w:r>
        <w:rPr>
          <w:w w:val="105"/>
          <w:sz w:val="16"/>
        </w:rPr>
        <w:t>diseño</w:t>
      </w:r>
      <w:r>
        <w:rPr>
          <w:spacing w:val="7"/>
          <w:w w:val="105"/>
          <w:sz w:val="16"/>
        </w:rPr>
        <w:t> </w:t>
      </w:r>
      <w:r>
        <w:rPr>
          <w:w w:val="105"/>
          <w:sz w:val="16"/>
        </w:rPr>
        <w:t>del</w:t>
      </w:r>
      <w:r>
        <w:rPr>
          <w:spacing w:val="4"/>
          <w:w w:val="105"/>
          <w:sz w:val="16"/>
        </w:rPr>
        <w:t> </w:t>
      </w:r>
      <w:r>
        <w:rPr>
          <w:spacing w:val="-2"/>
          <w:w w:val="105"/>
          <w:sz w:val="16"/>
        </w:rPr>
        <w:t>parque.</w:t>
      </w:r>
    </w:p>
    <w:p>
      <w:pPr>
        <w:spacing w:line="254" w:lineRule="auto" w:before="58"/>
        <w:ind w:left="99" w:right="0" w:firstLine="0"/>
        <w:jc w:val="left"/>
        <w:rPr>
          <w:sz w:val="16"/>
        </w:rPr>
      </w:pPr>
      <w:r>
        <w:rPr>
          <w:w w:val="105"/>
          <w:sz w:val="16"/>
        </w:rPr>
        <w:t>Se</w:t>
      </w:r>
      <w:r>
        <w:rPr>
          <w:spacing w:val="11"/>
          <w:w w:val="105"/>
          <w:sz w:val="16"/>
        </w:rPr>
        <w:t> </w:t>
      </w:r>
      <w:r>
        <w:rPr>
          <w:w w:val="105"/>
          <w:sz w:val="16"/>
        </w:rPr>
        <w:t>jerarquizarán</w:t>
      </w:r>
      <w:r>
        <w:rPr>
          <w:spacing w:val="12"/>
          <w:w w:val="105"/>
          <w:sz w:val="16"/>
        </w:rPr>
        <w:t> </w:t>
      </w:r>
      <w:r>
        <w:rPr>
          <w:w w:val="105"/>
          <w:sz w:val="16"/>
        </w:rPr>
        <w:t>las</w:t>
      </w:r>
      <w:r>
        <w:rPr>
          <w:spacing w:val="11"/>
          <w:w w:val="105"/>
          <w:sz w:val="16"/>
        </w:rPr>
        <w:t> </w:t>
      </w:r>
      <w:r>
        <w:rPr>
          <w:w w:val="105"/>
          <w:sz w:val="16"/>
        </w:rPr>
        <w:t>circulaciones</w:t>
      </w:r>
      <w:r>
        <w:rPr>
          <w:spacing w:val="12"/>
          <w:w w:val="105"/>
          <w:sz w:val="16"/>
        </w:rPr>
        <w:t> </w:t>
      </w:r>
      <w:r>
        <w:rPr>
          <w:w w:val="105"/>
          <w:sz w:val="16"/>
        </w:rPr>
        <w:t>dentro</w:t>
      </w:r>
      <w:r>
        <w:rPr>
          <w:spacing w:val="11"/>
          <w:w w:val="105"/>
          <w:sz w:val="16"/>
        </w:rPr>
        <w:t> </w:t>
      </w:r>
      <w:r>
        <w:rPr>
          <w:w w:val="105"/>
          <w:sz w:val="16"/>
        </w:rPr>
        <w:t>del</w:t>
      </w:r>
      <w:r>
        <w:rPr>
          <w:spacing w:val="11"/>
          <w:w w:val="105"/>
          <w:sz w:val="16"/>
        </w:rPr>
        <w:t> </w:t>
      </w:r>
      <w:r>
        <w:rPr>
          <w:w w:val="105"/>
          <w:sz w:val="16"/>
        </w:rPr>
        <w:t>parque</w:t>
      </w:r>
      <w:r>
        <w:rPr>
          <w:spacing w:val="11"/>
          <w:w w:val="105"/>
          <w:sz w:val="16"/>
        </w:rPr>
        <w:t> </w:t>
      </w:r>
      <w:r>
        <w:rPr>
          <w:w w:val="105"/>
          <w:sz w:val="16"/>
        </w:rPr>
        <w:t>teniendo</w:t>
      </w:r>
      <w:r>
        <w:rPr>
          <w:spacing w:val="13"/>
          <w:w w:val="105"/>
          <w:sz w:val="16"/>
        </w:rPr>
        <w:t> </w:t>
      </w:r>
      <w:r>
        <w:rPr>
          <w:w w:val="105"/>
          <w:sz w:val="16"/>
        </w:rPr>
        <w:t>siempre</w:t>
      </w:r>
      <w:r>
        <w:rPr>
          <w:spacing w:val="11"/>
          <w:w w:val="105"/>
          <w:sz w:val="16"/>
        </w:rPr>
        <w:t> </w:t>
      </w:r>
      <w:r>
        <w:rPr>
          <w:w w:val="105"/>
          <w:sz w:val="16"/>
        </w:rPr>
        <w:t>prelación</w:t>
      </w:r>
      <w:r>
        <w:rPr>
          <w:spacing w:val="11"/>
          <w:w w:val="105"/>
          <w:sz w:val="16"/>
        </w:rPr>
        <w:t> </w:t>
      </w:r>
      <w:r>
        <w:rPr>
          <w:w w:val="105"/>
          <w:sz w:val="16"/>
        </w:rPr>
        <w:t>por</w:t>
      </w:r>
      <w:r>
        <w:rPr>
          <w:spacing w:val="13"/>
          <w:w w:val="105"/>
          <w:sz w:val="16"/>
        </w:rPr>
        <w:t> </w:t>
      </w:r>
      <w:r>
        <w:rPr>
          <w:w w:val="105"/>
          <w:sz w:val="16"/>
        </w:rPr>
        <w:t>el</w:t>
      </w:r>
      <w:r>
        <w:rPr>
          <w:spacing w:val="11"/>
          <w:w w:val="105"/>
          <w:sz w:val="16"/>
        </w:rPr>
        <w:t> </w:t>
      </w:r>
      <w:r>
        <w:rPr>
          <w:w w:val="105"/>
          <w:sz w:val="16"/>
        </w:rPr>
        <w:t>peatón.</w:t>
      </w:r>
      <w:r>
        <w:rPr>
          <w:spacing w:val="11"/>
          <w:w w:val="105"/>
          <w:sz w:val="16"/>
        </w:rPr>
        <w:t> </w:t>
      </w:r>
      <w:r>
        <w:rPr>
          <w:w w:val="105"/>
          <w:sz w:val="16"/>
        </w:rPr>
        <w:t>No</w:t>
      </w:r>
      <w:r>
        <w:rPr>
          <w:spacing w:val="13"/>
          <w:w w:val="105"/>
          <w:sz w:val="16"/>
        </w:rPr>
        <w:t> </w:t>
      </w:r>
      <w:r>
        <w:rPr>
          <w:w w:val="105"/>
          <w:sz w:val="16"/>
        </w:rPr>
        <w:t>se</w:t>
      </w:r>
      <w:r>
        <w:rPr>
          <w:spacing w:val="12"/>
          <w:w w:val="105"/>
          <w:sz w:val="16"/>
        </w:rPr>
        <w:t> </w:t>
      </w:r>
      <w:r>
        <w:rPr>
          <w:w w:val="105"/>
          <w:sz w:val="16"/>
        </w:rPr>
        <w:t>aceptará</w:t>
      </w:r>
      <w:r>
        <w:rPr>
          <w:spacing w:val="40"/>
          <w:w w:val="105"/>
          <w:sz w:val="16"/>
        </w:rPr>
        <w:t> </w:t>
      </w:r>
      <w:r>
        <w:rPr>
          <w:w w:val="105"/>
          <w:sz w:val="16"/>
        </w:rPr>
        <w:t>el uso de bicicletas en estos espacios.</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7"/>
        </w:rPr>
      </w:pPr>
    </w:p>
    <w:p>
      <w:pPr>
        <w:spacing w:line="256" w:lineRule="auto" w:before="0"/>
        <w:ind w:left="116" w:right="713" w:firstLine="0"/>
        <w:jc w:val="center"/>
        <w:rPr>
          <w:sz w:val="16"/>
        </w:rPr>
      </w:pPr>
      <w:r>
        <w:rPr>
          <w:spacing w:val="-2"/>
          <w:w w:val="105"/>
          <w:sz w:val="16"/>
        </w:rPr>
        <w:t>Proporcional</w:t>
      </w:r>
      <w:r>
        <w:rPr>
          <w:spacing w:val="40"/>
          <w:w w:val="105"/>
          <w:sz w:val="16"/>
        </w:rPr>
        <w:t> </w:t>
      </w:r>
      <w:r>
        <w:rPr>
          <w:w w:val="105"/>
          <w:sz w:val="16"/>
        </w:rPr>
        <w:t>al</w:t>
      </w:r>
      <w:r>
        <w:rPr>
          <w:spacing w:val="-6"/>
          <w:w w:val="105"/>
          <w:sz w:val="16"/>
        </w:rPr>
        <w:t> </w:t>
      </w:r>
      <w:r>
        <w:rPr>
          <w:w w:val="105"/>
          <w:sz w:val="16"/>
        </w:rPr>
        <w:t>tamaño</w:t>
      </w:r>
      <w:r>
        <w:rPr>
          <w:spacing w:val="-6"/>
          <w:w w:val="105"/>
          <w:sz w:val="16"/>
        </w:rPr>
        <w:t> </w:t>
      </w:r>
      <w:r>
        <w:rPr>
          <w:w w:val="105"/>
          <w:sz w:val="16"/>
        </w:rPr>
        <w:t>del</w:t>
      </w:r>
      <w:r>
        <w:rPr>
          <w:spacing w:val="40"/>
          <w:w w:val="105"/>
          <w:sz w:val="16"/>
        </w:rPr>
        <w:t> </w:t>
      </w:r>
      <w:r>
        <w:rPr>
          <w:spacing w:val="-2"/>
          <w:w w:val="105"/>
          <w:sz w:val="16"/>
        </w:rPr>
        <w:t>proyecto</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7"/>
        </w:rPr>
      </w:pPr>
    </w:p>
    <w:p>
      <w:pPr>
        <w:spacing w:line="256" w:lineRule="auto" w:before="0"/>
        <w:ind w:left="116" w:right="713" w:firstLine="0"/>
        <w:jc w:val="center"/>
        <w:rPr>
          <w:sz w:val="16"/>
        </w:rPr>
      </w:pPr>
      <w:r>
        <w:rPr>
          <w:spacing w:val="-2"/>
          <w:w w:val="105"/>
          <w:sz w:val="16"/>
        </w:rPr>
        <w:t>Proporcional</w:t>
      </w:r>
      <w:r>
        <w:rPr>
          <w:spacing w:val="40"/>
          <w:w w:val="105"/>
          <w:sz w:val="16"/>
        </w:rPr>
        <w:t> </w:t>
      </w:r>
      <w:r>
        <w:rPr>
          <w:w w:val="105"/>
          <w:sz w:val="16"/>
        </w:rPr>
        <w:t>al</w:t>
      </w:r>
      <w:r>
        <w:rPr>
          <w:spacing w:val="-6"/>
          <w:w w:val="105"/>
          <w:sz w:val="16"/>
        </w:rPr>
        <w:t> </w:t>
      </w:r>
      <w:r>
        <w:rPr>
          <w:w w:val="105"/>
          <w:sz w:val="16"/>
        </w:rPr>
        <w:t>tamaño</w:t>
      </w:r>
      <w:r>
        <w:rPr>
          <w:spacing w:val="-6"/>
          <w:w w:val="105"/>
          <w:sz w:val="16"/>
        </w:rPr>
        <w:t> </w:t>
      </w:r>
      <w:r>
        <w:rPr>
          <w:w w:val="105"/>
          <w:sz w:val="16"/>
        </w:rPr>
        <w:t>del</w:t>
      </w:r>
      <w:r>
        <w:rPr>
          <w:spacing w:val="40"/>
          <w:w w:val="105"/>
          <w:sz w:val="16"/>
        </w:rPr>
        <w:t> </w:t>
      </w:r>
      <w:r>
        <w:rPr>
          <w:spacing w:val="-2"/>
          <w:w w:val="105"/>
          <w:sz w:val="16"/>
        </w:rPr>
        <w:t>proyecto</w:t>
      </w:r>
    </w:p>
    <w:p>
      <w:pPr>
        <w:spacing w:after="0" w:line="256" w:lineRule="auto"/>
        <w:jc w:val="center"/>
        <w:rPr>
          <w:sz w:val="16"/>
        </w:rPr>
        <w:sectPr>
          <w:type w:val="continuous"/>
          <w:pgSz w:w="16840" w:h="11910" w:orient="landscape"/>
          <w:pgMar w:header="0" w:footer="1038" w:top="1920" w:bottom="1200" w:left="1560" w:right="860"/>
          <w:cols w:num="4" w:equalWidth="0">
            <w:col w:w="1353" w:space="64"/>
            <w:col w:w="3303" w:space="40"/>
            <w:col w:w="7828" w:space="40"/>
            <w:col w:w="1792"/>
          </w:cols>
        </w:sectPr>
      </w:pPr>
    </w:p>
    <w:p>
      <w:pPr>
        <w:pStyle w:val="BodyText"/>
        <w:spacing w:line="43" w:lineRule="exact"/>
        <w:ind w:left="112"/>
        <w:rPr>
          <w:sz w:val="4"/>
        </w:rPr>
      </w:pPr>
      <w:r>
        <w:rPr>
          <w:position w:val="0"/>
          <w:sz w:val="4"/>
        </w:rPr>
        <w:pict>
          <v:group style="width:683.95pt;height:2.2pt;mso-position-horizontal-relative:char;mso-position-vertical-relative:line" id="docshapegroup57" coordorigin="0,0" coordsize="13679,44">
            <v:shape style="position:absolute;left:0;top:0;width:13679;height:44" id="docshape58" coordorigin="0,0" coordsize="13679,44" path="m13679,29l12588,29,12545,29,4721,29,4678,29,1460,29,1417,29,1417,29,0,29,0,43,1417,43,1417,43,1460,43,4678,43,4721,43,12545,43,12588,43,13679,43,13679,29xm13679,0l12588,0,12545,0,4721,0,4678,0,1460,0,1417,0,1417,0,0,0,0,14,1417,14,1417,14,1460,14,4678,14,4721,14,12545,14,12588,14,13679,14,13679,0xe" filled="true" fillcolor="#000000" stroked="false">
              <v:path arrowok="t"/>
              <v:fill type="solid"/>
            </v:shape>
          </v:group>
        </w:pict>
      </w:r>
      <w:r>
        <w:rPr>
          <w:position w:val="0"/>
          <w:sz w:val="4"/>
        </w:rPr>
      </w:r>
    </w:p>
    <w:p>
      <w:pPr>
        <w:spacing w:before="71"/>
        <w:ind w:left="309" w:right="0" w:firstLine="0"/>
        <w:jc w:val="left"/>
        <w:rPr>
          <w:sz w:val="18"/>
        </w:rPr>
      </w:pPr>
      <w:r>
        <w:rPr>
          <w:sz w:val="18"/>
        </w:rPr>
        <w:t>Fuente:</w:t>
      </w:r>
      <w:r>
        <w:rPr>
          <w:spacing w:val="9"/>
          <w:sz w:val="18"/>
        </w:rPr>
        <w:t> </w:t>
      </w:r>
      <w:r>
        <w:rPr>
          <w:spacing w:val="-2"/>
          <w:sz w:val="18"/>
        </w:rPr>
        <w:t>Coldeportes.</w:t>
      </w:r>
    </w:p>
    <w:p>
      <w:pPr>
        <w:spacing w:after="0"/>
        <w:jc w:val="left"/>
        <w:rPr>
          <w:sz w:val="18"/>
        </w:rPr>
        <w:sectPr>
          <w:type w:val="continuous"/>
          <w:pgSz w:w="16840" w:h="11910" w:orient="landscape"/>
          <w:pgMar w:header="0" w:footer="1038" w:top="1920" w:bottom="1200" w:left="1560" w:right="860"/>
        </w:sectPr>
      </w:pPr>
    </w:p>
    <w:p>
      <w:pPr>
        <w:pStyle w:val="BodyText"/>
        <w:spacing w:before="9"/>
        <w:rPr>
          <w:sz w:val="20"/>
        </w:rPr>
      </w:pPr>
    </w:p>
    <w:p>
      <w:pPr>
        <w:pStyle w:val="BodyText"/>
        <w:spacing w:before="112"/>
        <w:ind w:left="392"/>
      </w:pPr>
      <w:bookmarkStart w:name="_bookmark71" w:id="92"/>
      <w:bookmarkEnd w:id="92"/>
      <w:r>
        <w:rPr/>
      </w:r>
      <w:r>
        <w:rPr>
          <w:w w:val="105"/>
        </w:rPr>
        <w:t>Tabla</w:t>
      </w:r>
      <w:r>
        <w:rPr>
          <w:spacing w:val="72"/>
          <w:w w:val="105"/>
        </w:rPr>
        <w:t> </w:t>
      </w:r>
      <w:r>
        <w:rPr>
          <w:w w:val="105"/>
        </w:rPr>
        <w:t>10.</w:t>
      </w:r>
      <w:r>
        <w:rPr>
          <w:spacing w:val="71"/>
          <w:w w:val="105"/>
        </w:rPr>
        <w:t> </w:t>
      </w:r>
      <w:r>
        <w:rPr>
          <w:w w:val="105"/>
        </w:rPr>
        <w:t>Especificaciones</w:t>
      </w:r>
      <w:r>
        <w:rPr>
          <w:spacing w:val="71"/>
          <w:w w:val="105"/>
        </w:rPr>
        <w:t> </w:t>
      </w:r>
      <w:r>
        <w:rPr>
          <w:w w:val="105"/>
        </w:rPr>
        <w:t>técnicas</w:t>
      </w:r>
      <w:r>
        <w:rPr>
          <w:spacing w:val="71"/>
          <w:w w:val="105"/>
        </w:rPr>
        <w:t> </w:t>
      </w:r>
      <w:r>
        <w:rPr>
          <w:w w:val="105"/>
        </w:rPr>
        <w:t>para</w:t>
      </w:r>
      <w:r>
        <w:rPr>
          <w:spacing w:val="72"/>
          <w:w w:val="105"/>
        </w:rPr>
        <w:t> </w:t>
      </w:r>
      <w:r>
        <w:rPr>
          <w:w w:val="105"/>
        </w:rPr>
        <w:t>la</w:t>
      </w:r>
      <w:r>
        <w:rPr>
          <w:spacing w:val="72"/>
          <w:w w:val="105"/>
        </w:rPr>
        <w:t> </w:t>
      </w:r>
      <w:r>
        <w:rPr>
          <w:w w:val="105"/>
        </w:rPr>
        <w:t>construcción,</w:t>
      </w:r>
      <w:r>
        <w:rPr>
          <w:spacing w:val="73"/>
          <w:w w:val="105"/>
        </w:rPr>
        <w:t> </w:t>
      </w:r>
      <w:r>
        <w:rPr>
          <w:w w:val="105"/>
        </w:rPr>
        <w:t>ampliación,</w:t>
      </w:r>
      <w:r>
        <w:rPr>
          <w:spacing w:val="72"/>
          <w:w w:val="105"/>
        </w:rPr>
        <w:t> </w:t>
      </w:r>
      <w:r>
        <w:rPr>
          <w:w w:val="105"/>
        </w:rPr>
        <w:t>mejoramiento</w:t>
      </w:r>
      <w:r>
        <w:rPr>
          <w:spacing w:val="71"/>
          <w:w w:val="105"/>
        </w:rPr>
        <w:t> </w:t>
      </w:r>
      <w:r>
        <w:rPr>
          <w:w w:val="105"/>
        </w:rPr>
        <w:t>y</w:t>
      </w:r>
      <w:r>
        <w:rPr>
          <w:spacing w:val="71"/>
          <w:w w:val="105"/>
        </w:rPr>
        <w:t> </w:t>
      </w:r>
      <w:r>
        <w:rPr>
          <w:w w:val="105"/>
        </w:rPr>
        <w:t>adecuación</w:t>
      </w:r>
      <w:r>
        <w:rPr>
          <w:spacing w:val="72"/>
          <w:w w:val="105"/>
        </w:rPr>
        <w:t> </w:t>
      </w:r>
      <w:r>
        <w:rPr>
          <w:w w:val="105"/>
        </w:rPr>
        <w:t>de</w:t>
      </w:r>
      <w:r>
        <w:rPr>
          <w:spacing w:val="71"/>
          <w:w w:val="105"/>
        </w:rPr>
        <w:t> </w:t>
      </w:r>
      <w:r>
        <w:rPr>
          <w:w w:val="105"/>
        </w:rPr>
        <w:t>los</w:t>
      </w:r>
      <w:r>
        <w:rPr>
          <w:spacing w:val="71"/>
          <w:w w:val="105"/>
        </w:rPr>
        <w:t> </w:t>
      </w:r>
      <w:r>
        <w:rPr>
          <w:w w:val="105"/>
        </w:rPr>
        <w:t>espacios</w:t>
      </w:r>
      <w:r>
        <w:rPr>
          <w:spacing w:val="71"/>
          <w:w w:val="105"/>
        </w:rPr>
        <w:t> </w:t>
      </w:r>
      <w:r>
        <w:rPr>
          <w:w w:val="105"/>
        </w:rPr>
        <w:t>lúdicos</w:t>
      </w:r>
      <w:r>
        <w:rPr>
          <w:spacing w:val="71"/>
          <w:w w:val="105"/>
        </w:rPr>
        <w:t> </w:t>
      </w:r>
      <w:r>
        <w:rPr>
          <w:spacing w:val="-2"/>
          <w:w w:val="105"/>
        </w:rPr>
        <w:t>cerrados</w:t>
      </w:r>
    </w:p>
    <w:p>
      <w:pPr>
        <w:pStyle w:val="BodyText"/>
        <w:spacing w:before="10"/>
        <w:rPr>
          <w:sz w:val="11"/>
        </w:rPr>
      </w:pPr>
      <w:r>
        <w:rPr/>
        <w:pict>
          <v:shape style="position:absolute;margin-left:93.480003pt;margin-top:8.455212pt;width:670.35pt;height:2.2pt;mso-position-horizontal-relative:page;mso-position-vertical-relative:paragraph;z-index:-15702528;mso-wrap-distance-left:0;mso-wrap-distance-right:0" id="docshape59" coordorigin="1870,169" coordsize="13407,44" path="m14119,198l14076,198,6038,198,5995,198,3204,198,3161,198,1870,198,1870,212,3161,212,3204,212,5995,212,6038,212,14076,212,14119,212,14119,198xm14119,169l14076,169,6038,169,5995,169,3204,169,3161,169,1870,169,1870,184,3161,184,3204,184,5995,184,6038,184,14076,184,14119,184,14119,169xm15276,198l14119,198,14119,212,15276,212,15276,198xm15276,169l14119,169,14119,184,15276,184,15276,169xe" filled="true" fillcolor="#000000" stroked="false">
            <v:path arrowok="t"/>
            <v:fill type="solid"/>
            <w10:wrap type="topAndBottom"/>
          </v:shape>
        </w:pict>
      </w:r>
    </w:p>
    <w:p>
      <w:pPr>
        <w:tabs>
          <w:tab w:pos="2510" w:val="left" w:leader="none"/>
          <w:tab w:pos="7385" w:val="left" w:leader="none"/>
          <w:tab w:pos="12902" w:val="left" w:leader="none"/>
        </w:tabs>
        <w:spacing w:before="12" w:after="4"/>
        <w:ind w:left="460" w:right="0" w:firstLine="0"/>
        <w:jc w:val="left"/>
        <w:rPr>
          <w:sz w:val="20"/>
        </w:rPr>
      </w:pPr>
      <w:r>
        <w:rPr>
          <w:w w:val="105"/>
          <w:sz w:val="20"/>
        </w:rPr>
        <w:t>Espacio</w:t>
      </w:r>
      <w:r>
        <w:rPr>
          <w:spacing w:val="40"/>
          <w:w w:val="105"/>
          <w:sz w:val="20"/>
        </w:rPr>
        <w:t> </w:t>
      </w:r>
      <w:r>
        <w:rPr>
          <w:spacing w:val="-4"/>
          <w:w w:val="105"/>
          <w:sz w:val="20"/>
        </w:rPr>
        <w:t>útil</w:t>
      </w:r>
      <w:r>
        <w:rPr>
          <w:sz w:val="20"/>
        </w:rPr>
        <w:tab/>
      </w:r>
      <w:r>
        <w:rPr>
          <w:spacing w:val="-2"/>
          <w:w w:val="105"/>
          <w:sz w:val="20"/>
        </w:rPr>
        <w:t>Descripción</w:t>
      </w:r>
      <w:r>
        <w:rPr>
          <w:sz w:val="20"/>
        </w:rPr>
        <w:tab/>
      </w:r>
      <w:r>
        <w:rPr>
          <w:w w:val="105"/>
          <w:sz w:val="20"/>
        </w:rPr>
        <w:t>Especificaciones</w:t>
      </w:r>
      <w:r>
        <w:rPr>
          <w:spacing w:val="38"/>
          <w:w w:val="105"/>
          <w:sz w:val="20"/>
        </w:rPr>
        <w:t> </w:t>
      </w:r>
      <w:r>
        <w:rPr>
          <w:spacing w:val="-2"/>
          <w:w w:val="105"/>
          <w:sz w:val="20"/>
        </w:rPr>
        <w:t>técnicas</w:t>
      </w:r>
      <w:r>
        <w:rPr>
          <w:sz w:val="20"/>
        </w:rPr>
        <w:tab/>
      </w:r>
      <w:r>
        <w:rPr>
          <w:spacing w:val="-4"/>
          <w:w w:val="105"/>
          <w:sz w:val="20"/>
        </w:rPr>
        <w:t>Área</w:t>
      </w:r>
    </w:p>
    <w:p>
      <w:pPr>
        <w:pStyle w:val="BodyText"/>
        <w:spacing w:line="43" w:lineRule="exact"/>
        <w:ind w:left="309"/>
        <w:rPr>
          <w:sz w:val="4"/>
        </w:rPr>
      </w:pPr>
      <w:r>
        <w:rPr>
          <w:position w:val="0"/>
          <w:sz w:val="4"/>
        </w:rPr>
        <w:pict>
          <v:group style="width:670.35pt;height:2.2pt;mso-position-horizontal-relative:char;mso-position-vertical-relative:line" id="docshapegroup60" coordorigin="0,0" coordsize="13407,44">
            <v:shape style="position:absolute;left:0;top:0;width:13407;height:44" id="docshape61" coordorigin="0,0" coordsize="13407,44" path="m12250,29l12206,29,4169,29,4126,29,1334,29,1291,29,0,29,0,43,1291,43,1334,43,4126,43,4169,43,12206,43,12250,43,12250,29xm12250,0l12206,0,4169,0,4126,0,1334,0,1291,0,0,0,0,14,1291,14,1334,14,4126,14,4169,14,12206,14,12250,14,12250,0xm13406,29l12250,29,12250,43,13406,43,13406,29xm13406,0l12250,0,12250,14,13406,14,13406,0xe" filled="true" fillcolor="#000000" stroked="false">
              <v:path arrowok="t"/>
              <v:fill type="solid"/>
            </v:shape>
          </v:group>
        </w:pict>
      </w:r>
      <w:r>
        <w:rPr>
          <w:position w:val="0"/>
          <w:sz w:val="4"/>
        </w:rPr>
      </w:r>
    </w:p>
    <w:p>
      <w:pPr>
        <w:spacing w:before="11"/>
        <w:ind w:left="4504" w:right="0" w:firstLine="0"/>
        <w:jc w:val="left"/>
        <w:rPr>
          <w:sz w:val="16"/>
        </w:rPr>
      </w:pPr>
      <w:r>
        <w:rPr>
          <w:w w:val="105"/>
          <w:sz w:val="16"/>
        </w:rPr>
        <w:t>El</w:t>
      </w:r>
      <w:r>
        <w:rPr>
          <w:spacing w:val="19"/>
          <w:w w:val="105"/>
          <w:sz w:val="16"/>
        </w:rPr>
        <w:t> </w:t>
      </w:r>
      <w:r>
        <w:rPr>
          <w:w w:val="105"/>
          <w:sz w:val="16"/>
        </w:rPr>
        <w:t>lote</w:t>
      </w:r>
      <w:r>
        <w:rPr>
          <w:spacing w:val="19"/>
          <w:w w:val="105"/>
          <w:sz w:val="16"/>
        </w:rPr>
        <w:t> </w:t>
      </w:r>
      <w:r>
        <w:rPr>
          <w:w w:val="105"/>
          <w:sz w:val="16"/>
        </w:rPr>
        <w:t>o</w:t>
      </w:r>
      <w:r>
        <w:rPr>
          <w:spacing w:val="20"/>
          <w:w w:val="105"/>
          <w:sz w:val="16"/>
        </w:rPr>
        <w:t> </w:t>
      </w:r>
      <w:r>
        <w:rPr>
          <w:w w:val="105"/>
          <w:sz w:val="16"/>
        </w:rPr>
        <w:t>terreno</w:t>
      </w:r>
      <w:r>
        <w:rPr>
          <w:spacing w:val="19"/>
          <w:w w:val="105"/>
          <w:sz w:val="16"/>
        </w:rPr>
        <w:t> </w:t>
      </w:r>
      <w:r>
        <w:rPr>
          <w:w w:val="105"/>
          <w:sz w:val="16"/>
        </w:rPr>
        <w:t>destinado</w:t>
      </w:r>
      <w:r>
        <w:rPr>
          <w:spacing w:val="20"/>
          <w:w w:val="105"/>
          <w:sz w:val="16"/>
        </w:rPr>
        <w:t> </w:t>
      </w:r>
      <w:r>
        <w:rPr>
          <w:w w:val="105"/>
          <w:sz w:val="16"/>
        </w:rPr>
        <w:t>al</w:t>
      </w:r>
      <w:r>
        <w:rPr>
          <w:spacing w:val="19"/>
          <w:w w:val="105"/>
          <w:sz w:val="16"/>
        </w:rPr>
        <w:t> </w:t>
      </w:r>
      <w:r>
        <w:rPr>
          <w:w w:val="105"/>
          <w:sz w:val="16"/>
        </w:rPr>
        <w:t>proyecto</w:t>
      </w:r>
      <w:r>
        <w:rPr>
          <w:spacing w:val="19"/>
          <w:w w:val="105"/>
          <w:sz w:val="16"/>
        </w:rPr>
        <w:t> </w:t>
      </w:r>
      <w:r>
        <w:rPr>
          <w:w w:val="105"/>
          <w:sz w:val="16"/>
        </w:rPr>
        <w:t>no</w:t>
      </w:r>
      <w:r>
        <w:rPr>
          <w:spacing w:val="20"/>
          <w:w w:val="105"/>
          <w:sz w:val="16"/>
        </w:rPr>
        <w:t> </w:t>
      </w:r>
      <w:r>
        <w:rPr>
          <w:w w:val="105"/>
          <w:sz w:val="16"/>
        </w:rPr>
        <w:t>deberá</w:t>
      </w:r>
      <w:r>
        <w:rPr>
          <w:spacing w:val="19"/>
          <w:w w:val="105"/>
          <w:sz w:val="16"/>
        </w:rPr>
        <w:t> </w:t>
      </w:r>
      <w:r>
        <w:rPr>
          <w:w w:val="105"/>
          <w:sz w:val="16"/>
        </w:rPr>
        <w:t>estar</w:t>
      </w:r>
      <w:r>
        <w:rPr>
          <w:spacing w:val="20"/>
          <w:w w:val="105"/>
          <w:sz w:val="16"/>
        </w:rPr>
        <w:t> </w:t>
      </w:r>
      <w:r>
        <w:rPr>
          <w:w w:val="105"/>
          <w:sz w:val="16"/>
        </w:rPr>
        <w:t>localizado</w:t>
      </w:r>
      <w:r>
        <w:rPr>
          <w:spacing w:val="19"/>
          <w:w w:val="105"/>
          <w:sz w:val="16"/>
        </w:rPr>
        <w:t> </w:t>
      </w:r>
      <w:r>
        <w:rPr>
          <w:w w:val="105"/>
          <w:sz w:val="16"/>
        </w:rPr>
        <w:t>en</w:t>
      </w:r>
      <w:r>
        <w:rPr>
          <w:spacing w:val="20"/>
          <w:w w:val="105"/>
          <w:sz w:val="16"/>
        </w:rPr>
        <w:t> </w:t>
      </w:r>
      <w:r>
        <w:rPr>
          <w:w w:val="105"/>
          <w:sz w:val="16"/>
        </w:rPr>
        <w:t>una</w:t>
      </w:r>
      <w:r>
        <w:rPr>
          <w:spacing w:val="19"/>
          <w:w w:val="105"/>
          <w:sz w:val="16"/>
        </w:rPr>
        <w:t> </w:t>
      </w:r>
      <w:r>
        <w:rPr>
          <w:w w:val="105"/>
          <w:sz w:val="16"/>
        </w:rPr>
        <w:t>zona</w:t>
      </w:r>
      <w:r>
        <w:rPr>
          <w:spacing w:val="19"/>
          <w:w w:val="105"/>
          <w:sz w:val="16"/>
        </w:rPr>
        <w:t> </w:t>
      </w:r>
      <w:r>
        <w:rPr>
          <w:w w:val="105"/>
          <w:sz w:val="16"/>
        </w:rPr>
        <w:t>de</w:t>
      </w:r>
      <w:r>
        <w:rPr>
          <w:spacing w:val="21"/>
          <w:w w:val="105"/>
          <w:sz w:val="16"/>
        </w:rPr>
        <w:t> </w:t>
      </w:r>
      <w:r>
        <w:rPr>
          <w:w w:val="105"/>
          <w:sz w:val="16"/>
        </w:rPr>
        <w:t>riesgo</w:t>
      </w:r>
      <w:r>
        <w:rPr>
          <w:spacing w:val="19"/>
          <w:w w:val="105"/>
          <w:sz w:val="16"/>
        </w:rPr>
        <w:t> </w:t>
      </w:r>
      <w:r>
        <w:rPr>
          <w:w w:val="105"/>
          <w:sz w:val="16"/>
        </w:rPr>
        <w:t>de</w:t>
      </w:r>
      <w:r>
        <w:rPr>
          <w:spacing w:val="20"/>
          <w:w w:val="105"/>
          <w:sz w:val="16"/>
        </w:rPr>
        <w:t> </w:t>
      </w:r>
      <w:r>
        <w:rPr>
          <w:w w:val="105"/>
          <w:sz w:val="16"/>
        </w:rPr>
        <w:t>accidentalidad</w:t>
      </w:r>
      <w:r>
        <w:rPr>
          <w:spacing w:val="19"/>
          <w:w w:val="105"/>
          <w:sz w:val="16"/>
        </w:rPr>
        <w:t> </w:t>
      </w:r>
      <w:r>
        <w:rPr>
          <w:spacing w:val="-5"/>
          <w:w w:val="105"/>
          <w:sz w:val="16"/>
        </w:rPr>
        <w:t>por</w:t>
      </w:r>
    </w:p>
    <w:p>
      <w:pPr>
        <w:spacing w:after="0"/>
        <w:jc w:val="left"/>
        <w:rPr>
          <w:sz w:val="16"/>
        </w:rPr>
        <w:sectPr>
          <w:pgSz w:w="16840" w:h="11910" w:orient="landscape"/>
          <w:pgMar w:header="0" w:footer="1038" w:top="1340" w:bottom="1220" w:left="1560" w:right="8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41"/>
        <w:ind w:left="690" w:right="446" w:firstLine="0"/>
        <w:jc w:val="center"/>
        <w:rPr>
          <w:sz w:val="16"/>
        </w:rPr>
      </w:pPr>
      <w:r>
        <w:rPr>
          <w:spacing w:val="-4"/>
          <w:sz w:val="16"/>
        </w:rPr>
        <w:t>Lote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9"/>
        </w:rPr>
      </w:pPr>
    </w:p>
    <w:p>
      <w:pPr>
        <w:spacing w:before="0"/>
        <w:ind w:left="379" w:right="0" w:firstLine="0"/>
        <w:jc w:val="left"/>
        <w:rPr>
          <w:sz w:val="16"/>
        </w:rPr>
      </w:pPr>
      <w:r>
        <w:rPr>
          <w:spacing w:val="-2"/>
          <w:w w:val="120"/>
          <w:sz w:val="16"/>
        </w:rPr>
        <w:t>CONSTRUCCIÓN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9"/>
        </w:rPr>
      </w:pPr>
    </w:p>
    <w:p>
      <w:pPr>
        <w:spacing w:before="0"/>
        <w:ind w:left="690" w:right="446" w:firstLine="0"/>
        <w:jc w:val="center"/>
        <w:rPr>
          <w:sz w:val="16"/>
        </w:rPr>
      </w:pPr>
      <w:r>
        <w:rPr>
          <w:spacing w:val="-2"/>
          <w:w w:val="110"/>
          <w:sz w:val="16"/>
        </w:rPr>
        <w:t>Acceso</w:t>
      </w:r>
    </w:p>
    <w:p>
      <w:pPr>
        <w:spacing w:line="254" w:lineRule="auto" w:before="47"/>
        <w:ind w:left="-34" w:right="0" w:firstLine="0"/>
        <w:jc w:val="both"/>
        <w:rPr>
          <w:sz w:val="16"/>
        </w:rPr>
      </w:pPr>
      <w:r>
        <w:rPr/>
        <w:br w:type="column"/>
      </w:r>
      <w:r>
        <w:rPr>
          <w:w w:val="105"/>
          <w:sz w:val="16"/>
        </w:rPr>
        <w:t>El</w:t>
      </w:r>
      <w:r>
        <w:rPr>
          <w:w w:val="105"/>
          <w:sz w:val="16"/>
        </w:rPr>
        <w:t> lote</w:t>
      </w:r>
      <w:r>
        <w:rPr>
          <w:w w:val="105"/>
          <w:sz w:val="16"/>
        </w:rPr>
        <w:t> deberá</w:t>
      </w:r>
      <w:r>
        <w:rPr>
          <w:w w:val="105"/>
          <w:sz w:val="16"/>
        </w:rPr>
        <w:t> garantizar</w:t>
      </w:r>
      <w:r>
        <w:rPr>
          <w:w w:val="105"/>
          <w:sz w:val="16"/>
        </w:rPr>
        <w:t> la</w:t>
      </w:r>
      <w:r>
        <w:rPr>
          <w:spacing w:val="40"/>
          <w:w w:val="105"/>
          <w:sz w:val="16"/>
        </w:rPr>
        <w:t> </w:t>
      </w:r>
      <w:r>
        <w:rPr>
          <w:w w:val="105"/>
          <w:sz w:val="16"/>
        </w:rPr>
        <w:t>implantación</w:t>
      </w:r>
      <w:r>
        <w:rPr>
          <w:w w:val="105"/>
          <w:sz w:val="16"/>
        </w:rPr>
        <w:t> de</w:t>
      </w:r>
      <w:r>
        <w:rPr>
          <w:w w:val="105"/>
          <w:sz w:val="16"/>
        </w:rPr>
        <w:t> la</w:t>
      </w:r>
      <w:r>
        <w:rPr>
          <w:w w:val="105"/>
          <w:sz w:val="16"/>
        </w:rPr>
        <w:t> construcción</w:t>
      </w:r>
      <w:r>
        <w:rPr>
          <w:spacing w:val="40"/>
          <w:w w:val="105"/>
          <w:sz w:val="16"/>
        </w:rPr>
        <w:t> </w:t>
      </w:r>
      <w:r>
        <w:rPr>
          <w:w w:val="105"/>
          <w:sz w:val="16"/>
        </w:rPr>
        <w:t>teniendo</w:t>
      </w:r>
      <w:r>
        <w:rPr>
          <w:w w:val="105"/>
          <w:sz w:val="16"/>
        </w:rPr>
        <w:t> en</w:t>
      </w:r>
      <w:r>
        <w:rPr>
          <w:w w:val="105"/>
          <w:sz w:val="16"/>
        </w:rPr>
        <w:t> cuenta</w:t>
      </w:r>
      <w:r>
        <w:rPr>
          <w:w w:val="105"/>
          <w:sz w:val="16"/>
        </w:rPr>
        <w:t> las</w:t>
      </w:r>
      <w:r>
        <w:rPr>
          <w:w w:val="105"/>
          <w:sz w:val="16"/>
        </w:rPr>
        <w:t> normas</w:t>
      </w:r>
      <w:r>
        <w:rPr>
          <w:spacing w:val="40"/>
          <w:w w:val="105"/>
          <w:sz w:val="16"/>
        </w:rPr>
        <w:t> </w:t>
      </w:r>
      <w:r>
        <w:rPr>
          <w:w w:val="105"/>
          <w:sz w:val="16"/>
        </w:rPr>
        <w:t>urbanísticas</w:t>
      </w:r>
      <w:r>
        <w:rPr>
          <w:w w:val="105"/>
          <w:sz w:val="16"/>
        </w:rPr>
        <w:t> del</w:t>
      </w:r>
      <w:r>
        <w:rPr>
          <w:w w:val="105"/>
          <w:sz w:val="16"/>
        </w:rPr>
        <w:t> lugar</w:t>
      </w:r>
      <w:r>
        <w:rPr>
          <w:w w:val="105"/>
          <w:sz w:val="16"/>
        </w:rPr>
        <w:t> (aislamientos,</w:t>
      </w:r>
      <w:r>
        <w:rPr>
          <w:spacing w:val="40"/>
          <w:w w:val="105"/>
          <w:sz w:val="16"/>
        </w:rPr>
        <w:t> </w:t>
      </w:r>
      <w:r>
        <w:rPr>
          <w:w w:val="105"/>
          <w:sz w:val="16"/>
        </w:rPr>
        <w:t>retrocesos,</w:t>
      </w:r>
      <w:r>
        <w:rPr>
          <w:w w:val="105"/>
          <w:sz w:val="16"/>
        </w:rPr>
        <w:t> alturas,</w:t>
      </w:r>
      <w:r>
        <w:rPr>
          <w:w w:val="105"/>
          <w:sz w:val="16"/>
        </w:rPr>
        <w:t> etc.).</w:t>
      </w:r>
      <w:r>
        <w:rPr>
          <w:w w:val="105"/>
          <w:sz w:val="16"/>
        </w:rPr>
        <w:t> Debe</w:t>
      </w:r>
      <w:r>
        <w:rPr>
          <w:w w:val="105"/>
          <w:sz w:val="16"/>
        </w:rPr>
        <w:t> tener</w:t>
      </w:r>
      <w:r>
        <w:rPr>
          <w:spacing w:val="40"/>
          <w:w w:val="105"/>
          <w:sz w:val="16"/>
        </w:rPr>
        <w:t> </w:t>
      </w:r>
      <w:r>
        <w:rPr>
          <w:w w:val="105"/>
          <w:sz w:val="16"/>
        </w:rPr>
        <w:t>forma</w:t>
      </w:r>
      <w:r>
        <w:rPr>
          <w:w w:val="105"/>
          <w:sz w:val="16"/>
        </w:rPr>
        <w:t> preferiblemente</w:t>
      </w:r>
      <w:r>
        <w:rPr>
          <w:w w:val="105"/>
          <w:sz w:val="16"/>
        </w:rPr>
        <w:t> regular,</w:t>
      </w:r>
      <w:r>
        <w:rPr>
          <w:w w:val="105"/>
          <w:sz w:val="16"/>
        </w:rPr>
        <w:t> cuyos</w:t>
      </w:r>
      <w:r>
        <w:rPr>
          <w:spacing w:val="40"/>
          <w:w w:val="105"/>
          <w:sz w:val="16"/>
        </w:rPr>
        <w:t> </w:t>
      </w:r>
      <w:r>
        <w:rPr>
          <w:w w:val="105"/>
          <w:sz w:val="16"/>
        </w:rPr>
        <w:t>límites</w:t>
      </w:r>
      <w:r>
        <w:rPr>
          <w:w w:val="105"/>
          <w:sz w:val="16"/>
        </w:rPr>
        <w:t> y</w:t>
      </w:r>
      <w:r>
        <w:rPr>
          <w:w w:val="105"/>
          <w:sz w:val="16"/>
        </w:rPr>
        <w:t> bordes</w:t>
      </w:r>
      <w:r>
        <w:rPr>
          <w:w w:val="105"/>
          <w:sz w:val="16"/>
        </w:rPr>
        <w:t> sean</w:t>
      </w:r>
      <w:r>
        <w:rPr>
          <w:w w:val="105"/>
          <w:sz w:val="16"/>
        </w:rPr>
        <w:t> claros</w:t>
      </w:r>
      <w:r>
        <w:rPr>
          <w:w w:val="105"/>
          <w:sz w:val="16"/>
        </w:rPr>
        <w:t> y</w:t>
      </w:r>
      <w:r>
        <w:rPr>
          <w:spacing w:val="40"/>
          <w:w w:val="105"/>
          <w:sz w:val="16"/>
        </w:rPr>
        <w:t> </w:t>
      </w:r>
      <w:r>
        <w:rPr>
          <w:w w:val="105"/>
          <w:sz w:val="16"/>
        </w:rPr>
        <w:t>correspondan</w:t>
      </w:r>
      <w:r>
        <w:rPr>
          <w:w w:val="105"/>
          <w:sz w:val="16"/>
        </w:rPr>
        <w:t> a</w:t>
      </w:r>
      <w:r>
        <w:rPr>
          <w:w w:val="105"/>
          <w:sz w:val="16"/>
        </w:rPr>
        <w:t> lo</w:t>
      </w:r>
      <w:r>
        <w:rPr>
          <w:w w:val="105"/>
          <w:sz w:val="16"/>
        </w:rPr>
        <w:t> descrito</w:t>
      </w:r>
      <w:r>
        <w:rPr>
          <w:w w:val="105"/>
          <w:sz w:val="16"/>
        </w:rPr>
        <w:t> en</w:t>
      </w:r>
      <w:r>
        <w:rPr>
          <w:w w:val="105"/>
          <w:sz w:val="16"/>
        </w:rPr>
        <w:t> el</w:t>
      </w:r>
      <w:r>
        <w:rPr>
          <w:spacing w:val="40"/>
          <w:w w:val="105"/>
          <w:sz w:val="16"/>
        </w:rPr>
        <w:t> </w:t>
      </w:r>
      <w:r>
        <w:rPr>
          <w:w w:val="105"/>
          <w:sz w:val="16"/>
        </w:rPr>
        <w:t>certificado</w:t>
      </w:r>
      <w:r>
        <w:rPr>
          <w:w w:val="105"/>
          <w:sz w:val="16"/>
        </w:rPr>
        <w:t> de</w:t>
      </w:r>
      <w:r>
        <w:rPr>
          <w:w w:val="105"/>
          <w:sz w:val="16"/>
        </w:rPr>
        <w:t> libertad</w:t>
      </w:r>
      <w:r>
        <w:rPr>
          <w:w w:val="105"/>
          <w:sz w:val="16"/>
        </w:rPr>
        <w:t> y</w:t>
      </w:r>
      <w:r>
        <w:rPr>
          <w:w w:val="105"/>
          <w:sz w:val="16"/>
        </w:rPr>
        <w:t> tradición.</w:t>
      </w:r>
      <w:r>
        <w:rPr>
          <w:w w:val="105"/>
          <w:sz w:val="16"/>
        </w:rPr>
        <w:t> Su</w:t>
      </w:r>
      <w:r>
        <w:rPr>
          <w:spacing w:val="40"/>
          <w:w w:val="105"/>
          <w:sz w:val="16"/>
        </w:rPr>
        <w:t> </w:t>
      </w:r>
      <w:r>
        <w:rPr>
          <w:w w:val="105"/>
          <w:sz w:val="16"/>
        </w:rPr>
        <w:t>localización</w:t>
      </w:r>
      <w:r>
        <w:rPr>
          <w:w w:val="105"/>
          <w:sz w:val="16"/>
        </w:rPr>
        <w:t> y</w:t>
      </w:r>
      <w:r>
        <w:rPr>
          <w:w w:val="105"/>
          <w:sz w:val="16"/>
        </w:rPr>
        <w:t> topografía</w:t>
      </w:r>
      <w:r>
        <w:rPr>
          <w:w w:val="105"/>
          <w:sz w:val="16"/>
        </w:rPr>
        <w:t> deberán</w:t>
      </w:r>
      <w:r>
        <w:rPr>
          <w:spacing w:val="40"/>
          <w:w w:val="105"/>
          <w:sz w:val="16"/>
        </w:rPr>
        <w:t> </w:t>
      </w:r>
      <w:r>
        <w:rPr>
          <w:w w:val="105"/>
          <w:sz w:val="16"/>
        </w:rPr>
        <w:t>garantizar</w:t>
      </w:r>
      <w:r>
        <w:rPr>
          <w:w w:val="105"/>
          <w:sz w:val="16"/>
        </w:rPr>
        <w:t> el</w:t>
      </w:r>
      <w:r>
        <w:rPr>
          <w:w w:val="105"/>
          <w:sz w:val="16"/>
        </w:rPr>
        <w:t> acceso</w:t>
      </w:r>
      <w:r>
        <w:rPr>
          <w:w w:val="105"/>
          <w:sz w:val="16"/>
        </w:rPr>
        <w:t> principalmente</w:t>
      </w:r>
      <w:r>
        <w:rPr>
          <w:spacing w:val="40"/>
          <w:w w:val="105"/>
          <w:sz w:val="16"/>
        </w:rPr>
        <w:t> </w:t>
      </w:r>
      <w:r>
        <w:rPr>
          <w:spacing w:val="-2"/>
          <w:w w:val="105"/>
          <w:sz w:val="16"/>
        </w:rPr>
        <w:t>peatonal.</w:t>
      </w:r>
    </w:p>
    <w:p>
      <w:pPr>
        <w:spacing w:line="254" w:lineRule="auto" w:before="10"/>
        <w:ind w:left="-34" w:right="0" w:firstLine="0"/>
        <w:jc w:val="both"/>
        <w:rPr>
          <w:sz w:val="16"/>
        </w:rPr>
      </w:pPr>
      <w:r>
        <w:rPr/>
        <w:pict>
          <v:shape style="position:absolute;margin-left:93.480003pt;margin-top:53.778343pt;width:670.35pt;height:.5pt;mso-position-horizontal-relative:page;mso-position-vertical-relative:paragraph;z-index:15756288" id="docshape62" coordorigin="1870,1076" coordsize="13407,10" path="m3170,1076l3161,1076,1870,1076,1870,1085,3161,1085,3170,1085,3170,1076xm15276,1076l14086,1076,14076,1076,6005,1076,5995,1076,5995,1076,3170,1076,3170,1085,5995,1085,5995,1085,6005,1085,14076,1085,14086,1085,15276,1085,15276,1076xe" filled="true" fillcolor="#000000" stroked="false">
            <v:path arrowok="t"/>
            <v:fill type="solid"/>
            <w10:wrap type="none"/>
          </v:shape>
        </w:pict>
      </w:r>
      <w:r>
        <w:rPr/>
        <w:pict>
          <v:shape style="position:absolute;margin-left:93.480003pt;margin-top:64.639343pt;width:670.35pt;height:.5pt;mso-position-horizontal-relative:page;mso-position-vertical-relative:paragraph;z-index:15756800" id="docshape63" coordorigin="1870,1293" coordsize="13407,10" path="m3170,1293l3161,1293,1870,1293,1870,1302,3161,1302,3170,1302,3170,1293xm15276,1293l14086,1293,14076,1293,6005,1293,5995,1293,5995,1293,3170,1293,3170,1302,5995,1302,5995,1302,6005,1302,14076,1302,14086,1302,15276,1302,15276,1293xe" filled="true" fillcolor="#000000" stroked="false">
            <v:path arrowok="t"/>
            <v:fill type="solid"/>
            <w10:wrap type="none"/>
          </v:shape>
        </w:pict>
      </w:r>
      <w:r>
        <w:rPr>
          <w:sz w:val="16"/>
        </w:rPr>
        <w:t>- </w:t>
      </w:r>
      <w:r>
        <w:rPr>
          <w:w w:val="105"/>
          <w:sz w:val="16"/>
        </w:rPr>
        <w:t>La</w:t>
      </w:r>
      <w:r>
        <w:rPr>
          <w:w w:val="105"/>
          <w:sz w:val="16"/>
        </w:rPr>
        <w:t> implantación</w:t>
      </w:r>
      <w:r>
        <w:rPr>
          <w:w w:val="105"/>
          <w:sz w:val="16"/>
        </w:rPr>
        <w:t> deberá</w:t>
      </w:r>
      <w:r>
        <w:rPr>
          <w:w w:val="105"/>
          <w:sz w:val="16"/>
        </w:rPr>
        <w:t> ser</w:t>
      </w:r>
      <w:r>
        <w:rPr>
          <w:spacing w:val="40"/>
          <w:w w:val="105"/>
          <w:sz w:val="16"/>
        </w:rPr>
        <w:t> </w:t>
      </w:r>
      <w:r>
        <w:rPr>
          <w:w w:val="105"/>
          <w:sz w:val="16"/>
        </w:rPr>
        <w:t>consecuente</w:t>
      </w:r>
      <w:r>
        <w:rPr>
          <w:w w:val="105"/>
          <w:sz w:val="16"/>
        </w:rPr>
        <w:t> a</w:t>
      </w:r>
      <w:r>
        <w:rPr>
          <w:w w:val="105"/>
          <w:sz w:val="16"/>
        </w:rPr>
        <w:t> los</w:t>
      </w:r>
      <w:r>
        <w:rPr>
          <w:w w:val="105"/>
          <w:sz w:val="16"/>
        </w:rPr>
        <w:t> usos</w:t>
      </w:r>
      <w:r>
        <w:rPr>
          <w:w w:val="105"/>
          <w:sz w:val="16"/>
        </w:rPr>
        <w:t> del</w:t>
      </w:r>
      <w:r>
        <w:rPr>
          <w:w w:val="105"/>
          <w:sz w:val="16"/>
        </w:rPr>
        <w:t> suelo</w:t>
      </w:r>
      <w:r>
        <w:rPr>
          <w:spacing w:val="40"/>
          <w:w w:val="105"/>
          <w:sz w:val="16"/>
        </w:rPr>
        <w:t> </w:t>
      </w:r>
      <w:r>
        <w:rPr>
          <w:w w:val="105"/>
          <w:sz w:val="16"/>
        </w:rPr>
        <w:t>establecidos e identificados en el EOT,</w:t>
      </w:r>
      <w:r>
        <w:rPr>
          <w:spacing w:val="40"/>
          <w:w w:val="105"/>
          <w:sz w:val="16"/>
        </w:rPr>
        <w:t> </w:t>
      </w:r>
      <w:r>
        <w:rPr>
          <w:w w:val="105"/>
          <w:sz w:val="16"/>
        </w:rPr>
        <w:t>PBOT o POT según sea el caso.</w:t>
      </w:r>
    </w:p>
    <w:p>
      <w:pPr>
        <w:pStyle w:val="BodyText"/>
        <w:rPr>
          <w:sz w:val="20"/>
        </w:rPr>
      </w:pPr>
    </w:p>
    <w:p>
      <w:pPr>
        <w:pStyle w:val="BodyText"/>
        <w:rPr>
          <w:sz w:val="20"/>
        </w:rPr>
      </w:pPr>
    </w:p>
    <w:p>
      <w:pPr>
        <w:pStyle w:val="BodyText"/>
        <w:rPr>
          <w:sz w:val="20"/>
        </w:rPr>
      </w:pPr>
    </w:p>
    <w:p>
      <w:pPr>
        <w:pStyle w:val="BodyText"/>
        <w:rPr>
          <w:sz w:val="20"/>
        </w:rPr>
      </w:pPr>
    </w:p>
    <w:p>
      <w:pPr>
        <w:spacing w:line="254" w:lineRule="auto" w:before="141"/>
        <w:ind w:left="-34" w:right="0" w:firstLine="0"/>
        <w:jc w:val="both"/>
        <w:rPr>
          <w:sz w:val="16"/>
        </w:rPr>
      </w:pPr>
      <w:r>
        <w:rPr>
          <w:w w:val="105"/>
          <w:sz w:val="16"/>
        </w:rPr>
        <w:t>El</w:t>
      </w:r>
      <w:r>
        <w:rPr>
          <w:spacing w:val="-4"/>
          <w:w w:val="105"/>
          <w:sz w:val="16"/>
        </w:rPr>
        <w:t> </w:t>
      </w:r>
      <w:r>
        <w:rPr>
          <w:w w:val="105"/>
          <w:sz w:val="16"/>
        </w:rPr>
        <w:t>acceso</w:t>
      </w:r>
      <w:r>
        <w:rPr>
          <w:spacing w:val="-4"/>
          <w:w w:val="105"/>
          <w:sz w:val="16"/>
        </w:rPr>
        <w:t> </w:t>
      </w:r>
      <w:r>
        <w:rPr>
          <w:w w:val="105"/>
          <w:sz w:val="16"/>
        </w:rPr>
        <w:t>deberá</w:t>
      </w:r>
      <w:r>
        <w:rPr>
          <w:spacing w:val="-3"/>
          <w:w w:val="105"/>
          <w:sz w:val="16"/>
        </w:rPr>
        <w:t> </w:t>
      </w:r>
      <w:r>
        <w:rPr>
          <w:w w:val="105"/>
          <w:sz w:val="16"/>
        </w:rPr>
        <w:t>estar</w:t>
      </w:r>
      <w:r>
        <w:rPr>
          <w:spacing w:val="-4"/>
          <w:w w:val="105"/>
          <w:sz w:val="16"/>
        </w:rPr>
        <w:t> </w:t>
      </w:r>
      <w:r>
        <w:rPr>
          <w:w w:val="105"/>
          <w:sz w:val="16"/>
        </w:rPr>
        <w:t>conformado</w:t>
      </w:r>
      <w:r>
        <w:rPr>
          <w:spacing w:val="-3"/>
          <w:w w:val="105"/>
          <w:sz w:val="16"/>
        </w:rPr>
        <w:t> </w:t>
      </w:r>
      <w:r>
        <w:rPr>
          <w:w w:val="105"/>
          <w:sz w:val="16"/>
        </w:rPr>
        <w:t>por</w:t>
      </w:r>
      <w:r>
        <w:rPr>
          <w:spacing w:val="40"/>
          <w:w w:val="105"/>
          <w:sz w:val="16"/>
        </w:rPr>
        <w:t> </w:t>
      </w:r>
      <w:r>
        <w:rPr>
          <w:w w:val="105"/>
          <w:sz w:val="16"/>
        </w:rPr>
        <w:t>un</w:t>
      </w:r>
      <w:r>
        <w:rPr>
          <w:w w:val="105"/>
          <w:sz w:val="16"/>
        </w:rPr>
        <w:t> espacio</w:t>
      </w:r>
      <w:r>
        <w:rPr>
          <w:w w:val="105"/>
          <w:sz w:val="16"/>
        </w:rPr>
        <w:t> abierto,</w:t>
      </w:r>
      <w:r>
        <w:rPr>
          <w:w w:val="105"/>
          <w:sz w:val="16"/>
        </w:rPr>
        <w:t> con</w:t>
      </w:r>
      <w:r>
        <w:rPr>
          <w:w w:val="105"/>
          <w:sz w:val="16"/>
        </w:rPr>
        <w:t> alguna</w:t>
      </w:r>
      <w:r>
        <w:rPr>
          <w:spacing w:val="40"/>
          <w:w w:val="105"/>
          <w:sz w:val="16"/>
        </w:rPr>
        <w:t> </w:t>
      </w:r>
      <w:r>
        <w:rPr>
          <w:w w:val="105"/>
          <w:sz w:val="16"/>
        </w:rPr>
        <w:t>protección</w:t>
      </w:r>
      <w:r>
        <w:rPr>
          <w:w w:val="105"/>
          <w:sz w:val="16"/>
        </w:rPr>
        <w:t> o</w:t>
      </w:r>
      <w:r>
        <w:rPr>
          <w:w w:val="105"/>
          <w:sz w:val="16"/>
        </w:rPr>
        <w:t> elemento</w:t>
      </w:r>
      <w:r>
        <w:rPr>
          <w:w w:val="105"/>
          <w:sz w:val="16"/>
        </w:rPr>
        <w:t> para</w:t>
      </w:r>
      <w:r>
        <w:rPr>
          <w:w w:val="105"/>
          <w:sz w:val="16"/>
        </w:rPr>
        <w:t> el</w:t>
      </w:r>
      <w:r>
        <w:rPr>
          <w:spacing w:val="40"/>
          <w:w w:val="105"/>
          <w:sz w:val="16"/>
        </w:rPr>
        <w:t> </w:t>
      </w:r>
      <w:r>
        <w:rPr>
          <w:w w:val="105"/>
          <w:sz w:val="16"/>
        </w:rPr>
        <w:t>resguardo parcial contra la lluvia; libre</w:t>
      </w:r>
      <w:r>
        <w:rPr>
          <w:spacing w:val="40"/>
          <w:w w:val="105"/>
          <w:sz w:val="16"/>
        </w:rPr>
        <w:t> </w:t>
      </w:r>
      <w:r>
        <w:rPr>
          <w:w w:val="105"/>
          <w:sz w:val="16"/>
        </w:rPr>
        <w:t>de</w:t>
      </w:r>
      <w:r>
        <w:rPr>
          <w:w w:val="105"/>
          <w:sz w:val="16"/>
        </w:rPr>
        <w:t> cualquier</w:t>
      </w:r>
      <w:r>
        <w:rPr>
          <w:w w:val="105"/>
          <w:sz w:val="16"/>
        </w:rPr>
        <w:t> obstáculo</w:t>
      </w:r>
      <w:r>
        <w:rPr>
          <w:w w:val="105"/>
          <w:sz w:val="16"/>
        </w:rPr>
        <w:t> que</w:t>
      </w:r>
      <w:r>
        <w:rPr>
          <w:w w:val="105"/>
          <w:sz w:val="16"/>
        </w:rPr>
        <w:t> garantice</w:t>
      </w:r>
      <w:r>
        <w:rPr>
          <w:spacing w:val="40"/>
          <w:w w:val="105"/>
          <w:sz w:val="16"/>
        </w:rPr>
        <w:t> </w:t>
      </w:r>
      <w:r>
        <w:rPr>
          <w:w w:val="105"/>
          <w:sz w:val="16"/>
        </w:rPr>
        <w:t>tanto</w:t>
      </w:r>
      <w:r>
        <w:rPr>
          <w:w w:val="105"/>
          <w:sz w:val="16"/>
        </w:rPr>
        <w:t> el</w:t>
      </w:r>
      <w:r>
        <w:rPr>
          <w:w w:val="105"/>
          <w:sz w:val="16"/>
        </w:rPr>
        <w:t> ingreso</w:t>
      </w:r>
      <w:r>
        <w:rPr>
          <w:w w:val="105"/>
          <w:sz w:val="16"/>
        </w:rPr>
        <w:t> o</w:t>
      </w:r>
      <w:r>
        <w:rPr>
          <w:w w:val="105"/>
          <w:sz w:val="16"/>
        </w:rPr>
        <w:t> la</w:t>
      </w:r>
      <w:r>
        <w:rPr>
          <w:w w:val="105"/>
          <w:sz w:val="16"/>
        </w:rPr>
        <w:t> evacuación</w:t>
      </w:r>
      <w:r>
        <w:rPr>
          <w:spacing w:val="40"/>
          <w:w w:val="105"/>
          <w:sz w:val="16"/>
        </w:rPr>
        <w:t> </w:t>
      </w:r>
      <w:r>
        <w:rPr>
          <w:w w:val="105"/>
          <w:sz w:val="16"/>
        </w:rPr>
        <w:t>eficiente</w:t>
      </w:r>
      <w:r>
        <w:rPr>
          <w:w w:val="105"/>
          <w:sz w:val="16"/>
        </w:rPr>
        <w:t> ante</w:t>
      </w:r>
      <w:r>
        <w:rPr>
          <w:w w:val="105"/>
          <w:sz w:val="16"/>
        </w:rPr>
        <w:t> algún</w:t>
      </w:r>
      <w:r>
        <w:rPr>
          <w:w w:val="105"/>
          <w:sz w:val="16"/>
        </w:rPr>
        <w:t> evento</w:t>
      </w:r>
      <w:r>
        <w:rPr>
          <w:w w:val="105"/>
          <w:sz w:val="16"/>
        </w:rPr>
        <w:t> y</w:t>
      </w:r>
      <w:r>
        <w:rPr>
          <w:w w:val="105"/>
          <w:sz w:val="16"/>
        </w:rPr>
        <w:t> que</w:t>
      </w:r>
      <w:r>
        <w:rPr>
          <w:w w:val="105"/>
          <w:sz w:val="16"/>
        </w:rPr>
        <w:t> no</w:t>
      </w:r>
      <w:r>
        <w:rPr>
          <w:spacing w:val="40"/>
          <w:w w:val="105"/>
          <w:sz w:val="16"/>
        </w:rPr>
        <w:t> </w:t>
      </w:r>
      <w:r>
        <w:rPr>
          <w:w w:val="105"/>
          <w:sz w:val="16"/>
        </w:rPr>
        <w:t>implique</w:t>
      </w:r>
      <w:r>
        <w:rPr>
          <w:spacing w:val="80"/>
          <w:w w:val="150"/>
          <w:sz w:val="16"/>
        </w:rPr>
        <w:t> </w:t>
      </w:r>
      <w:r>
        <w:rPr>
          <w:w w:val="105"/>
          <w:sz w:val="16"/>
        </w:rPr>
        <w:t>riesgo</w:t>
      </w:r>
      <w:r>
        <w:rPr>
          <w:spacing w:val="80"/>
          <w:w w:val="150"/>
          <w:sz w:val="16"/>
        </w:rPr>
        <w:t> </w:t>
      </w:r>
      <w:r>
        <w:rPr>
          <w:w w:val="105"/>
          <w:sz w:val="16"/>
        </w:rPr>
        <w:t>a</w:t>
      </w:r>
      <w:r>
        <w:rPr>
          <w:spacing w:val="80"/>
          <w:w w:val="150"/>
          <w:sz w:val="16"/>
        </w:rPr>
        <w:t> </w:t>
      </w:r>
      <w:r>
        <w:rPr>
          <w:w w:val="105"/>
          <w:sz w:val="16"/>
        </w:rPr>
        <w:t>los</w:t>
      </w:r>
      <w:r>
        <w:rPr>
          <w:spacing w:val="80"/>
          <w:w w:val="150"/>
          <w:sz w:val="16"/>
        </w:rPr>
        <w:t> </w:t>
      </w:r>
      <w:r>
        <w:rPr>
          <w:w w:val="105"/>
          <w:sz w:val="16"/>
        </w:rPr>
        <w:t>usuarios.</w:t>
      </w:r>
      <w:r>
        <w:rPr>
          <w:spacing w:val="40"/>
          <w:w w:val="105"/>
          <w:sz w:val="16"/>
        </w:rPr>
        <w:t> </w:t>
      </w:r>
      <w:r>
        <w:rPr>
          <w:w w:val="105"/>
          <w:sz w:val="16"/>
        </w:rPr>
        <w:t>Sus</w:t>
      </w:r>
      <w:r>
        <w:rPr>
          <w:spacing w:val="-4"/>
          <w:w w:val="105"/>
          <w:sz w:val="16"/>
        </w:rPr>
        <w:t> </w:t>
      </w:r>
      <w:r>
        <w:rPr>
          <w:w w:val="105"/>
          <w:sz w:val="16"/>
        </w:rPr>
        <w:t>materiales</w:t>
      </w:r>
      <w:r>
        <w:rPr>
          <w:spacing w:val="-4"/>
          <w:w w:val="105"/>
          <w:sz w:val="16"/>
        </w:rPr>
        <w:t> </w:t>
      </w:r>
      <w:r>
        <w:rPr>
          <w:w w:val="105"/>
          <w:sz w:val="16"/>
        </w:rPr>
        <w:t>deberán</w:t>
      </w:r>
      <w:r>
        <w:rPr>
          <w:spacing w:val="-4"/>
          <w:w w:val="105"/>
          <w:sz w:val="16"/>
        </w:rPr>
        <w:t> </w:t>
      </w:r>
      <w:r>
        <w:rPr>
          <w:w w:val="105"/>
          <w:sz w:val="16"/>
        </w:rPr>
        <w:t>ser</w:t>
      </w:r>
      <w:r>
        <w:rPr>
          <w:spacing w:val="-3"/>
          <w:w w:val="105"/>
          <w:sz w:val="16"/>
        </w:rPr>
        <w:t> </w:t>
      </w:r>
      <w:r>
        <w:rPr>
          <w:w w:val="105"/>
          <w:sz w:val="16"/>
        </w:rPr>
        <w:t>resistentes,</w:t>
      </w:r>
      <w:r>
        <w:rPr>
          <w:spacing w:val="40"/>
          <w:w w:val="105"/>
          <w:sz w:val="16"/>
        </w:rPr>
        <w:t> </w:t>
      </w:r>
      <w:r>
        <w:rPr>
          <w:w w:val="105"/>
          <w:sz w:val="16"/>
        </w:rPr>
        <w:t>lavables</w:t>
      </w:r>
      <w:r>
        <w:rPr>
          <w:w w:val="105"/>
          <w:sz w:val="16"/>
        </w:rPr>
        <w:t> y</w:t>
      </w:r>
      <w:r>
        <w:rPr>
          <w:w w:val="105"/>
          <w:sz w:val="16"/>
        </w:rPr>
        <w:t> garantizar</w:t>
      </w:r>
      <w:r>
        <w:rPr>
          <w:w w:val="105"/>
          <w:sz w:val="16"/>
        </w:rPr>
        <w:t> la</w:t>
      </w:r>
      <w:r>
        <w:rPr>
          <w:w w:val="105"/>
          <w:sz w:val="16"/>
        </w:rPr>
        <w:t> seguridad</w:t>
      </w:r>
      <w:r>
        <w:rPr>
          <w:w w:val="105"/>
          <w:sz w:val="16"/>
        </w:rPr>
        <w:t> de</w:t>
      </w:r>
      <w:r>
        <w:rPr>
          <w:spacing w:val="40"/>
          <w:w w:val="105"/>
          <w:sz w:val="16"/>
        </w:rPr>
        <w:t> </w:t>
      </w:r>
      <w:r>
        <w:rPr>
          <w:w w:val="105"/>
          <w:sz w:val="16"/>
        </w:rPr>
        <w:t>los usuarios.</w:t>
      </w:r>
    </w:p>
    <w:p>
      <w:pPr>
        <w:spacing w:line="254" w:lineRule="auto" w:before="12"/>
        <w:ind w:left="98" w:right="0" w:firstLine="0"/>
        <w:jc w:val="both"/>
        <w:rPr>
          <w:sz w:val="16"/>
        </w:rPr>
      </w:pPr>
      <w:r>
        <w:rPr/>
        <w:br w:type="column"/>
      </w:r>
      <w:r>
        <w:rPr>
          <w:w w:val="105"/>
          <w:sz w:val="16"/>
        </w:rPr>
        <w:t>causas</w:t>
      </w:r>
      <w:r>
        <w:rPr>
          <w:w w:val="105"/>
          <w:sz w:val="16"/>
        </w:rPr>
        <w:t> naturales</w:t>
      </w:r>
      <w:r>
        <w:rPr>
          <w:w w:val="105"/>
          <w:sz w:val="16"/>
        </w:rPr>
        <w:t> tales</w:t>
      </w:r>
      <w:r>
        <w:rPr>
          <w:w w:val="105"/>
          <w:sz w:val="16"/>
        </w:rPr>
        <w:t> como</w:t>
      </w:r>
      <w:r>
        <w:rPr>
          <w:w w:val="105"/>
          <w:sz w:val="16"/>
        </w:rPr>
        <w:t> zonas</w:t>
      </w:r>
      <w:r>
        <w:rPr>
          <w:w w:val="105"/>
          <w:sz w:val="16"/>
        </w:rPr>
        <w:t> de</w:t>
      </w:r>
      <w:r>
        <w:rPr>
          <w:w w:val="105"/>
          <w:sz w:val="16"/>
        </w:rPr>
        <w:t> remoción</w:t>
      </w:r>
      <w:r>
        <w:rPr>
          <w:w w:val="105"/>
          <w:sz w:val="16"/>
        </w:rPr>
        <w:t> por</w:t>
      </w:r>
      <w:r>
        <w:rPr>
          <w:w w:val="105"/>
          <w:sz w:val="16"/>
        </w:rPr>
        <w:t> masa</w:t>
      </w:r>
      <w:r>
        <w:rPr>
          <w:w w:val="105"/>
          <w:sz w:val="16"/>
        </w:rPr>
        <w:t> o</w:t>
      </w:r>
      <w:r>
        <w:rPr>
          <w:w w:val="105"/>
          <w:sz w:val="16"/>
        </w:rPr>
        <w:t> deslizamientos,</w:t>
      </w:r>
      <w:r>
        <w:rPr>
          <w:w w:val="105"/>
          <w:sz w:val="16"/>
        </w:rPr>
        <w:t> zonas</w:t>
      </w:r>
      <w:r>
        <w:rPr>
          <w:w w:val="105"/>
          <w:sz w:val="16"/>
        </w:rPr>
        <w:t> que</w:t>
      </w:r>
      <w:r>
        <w:rPr>
          <w:w w:val="105"/>
          <w:sz w:val="16"/>
        </w:rPr>
        <w:t> puedan</w:t>
      </w:r>
      <w:r>
        <w:rPr>
          <w:w w:val="105"/>
          <w:sz w:val="16"/>
        </w:rPr>
        <w:t> recibir</w:t>
      </w:r>
      <w:r>
        <w:rPr>
          <w:w w:val="105"/>
          <w:sz w:val="16"/>
        </w:rPr>
        <w:t> o</w:t>
      </w:r>
      <w:r>
        <w:rPr>
          <w:w w:val="105"/>
          <w:sz w:val="16"/>
        </w:rPr>
        <w:t> ser</w:t>
      </w:r>
      <w:r>
        <w:rPr>
          <w:spacing w:val="40"/>
          <w:w w:val="105"/>
          <w:sz w:val="16"/>
        </w:rPr>
        <w:t> </w:t>
      </w:r>
      <w:r>
        <w:rPr>
          <w:w w:val="105"/>
          <w:sz w:val="16"/>
        </w:rPr>
        <w:t>receptoras</w:t>
      </w:r>
      <w:r>
        <w:rPr>
          <w:w w:val="105"/>
          <w:sz w:val="16"/>
        </w:rPr>
        <w:t> de</w:t>
      </w:r>
      <w:r>
        <w:rPr>
          <w:w w:val="105"/>
          <w:sz w:val="16"/>
        </w:rPr>
        <w:t> lo</w:t>
      </w:r>
      <w:r>
        <w:rPr>
          <w:w w:val="105"/>
          <w:sz w:val="16"/>
        </w:rPr>
        <w:t> anterior,</w:t>
      </w:r>
      <w:r>
        <w:rPr>
          <w:w w:val="105"/>
          <w:sz w:val="16"/>
        </w:rPr>
        <w:t> zona</w:t>
      </w:r>
      <w:r>
        <w:rPr>
          <w:w w:val="105"/>
          <w:sz w:val="16"/>
        </w:rPr>
        <w:t> de</w:t>
      </w:r>
      <w:r>
        <w:rPr>
          <w:w w:val="105"/>
          <w:sz w:val="16"/>
        </w:rPr>
        <w:t> protección</w:t>
      </w:r>
      <w:r>
        <w:rPr>
          <w:w w:val="105"/>
          <w:sz w:val="16"/>
        </w:rPr>
        <w:t> ambiental,</w:t>
      </w:r>
      <w:r>
        <w:rPr>
          <w:w w:val="105"/>
          <w:sz w:val="16"/>
        </w:rPr>
        <w:t> zonas</w:t>
      </w:r>
      <w:r>
        <w:rPr>
          <w:w w:val="105"/>
          <w:sz w:val="16"/>
        </w:rPr>
        <w:t> susceptibles</w:t>
      </w:r>
      <w:r>
        <w:rPr>
          <w:w w:val="105"/>
          <w:sz w:val="16"/>
        </w:rPr>
        <w:t> de</w:t>
      </w:r>
      <w:r>
        <w:rPr>
          <w:w w:val="105"/>
          <w:sz w:val="16"/>
        </w:rPr>
        <w:t> inundación</w:t>
      </w:r>
      <w:r>
        <w:rPr>
          <w:w w:val="105"/>
          <w:sz w:val="16"/>
        </w:rPr>
        <w:t> o</w:t>
      </w:r>
      <w:r>
        <w:rPr>
          <w:w w:val="105"/>
          <w:sz w:val="16"/>
        </w:rPr>
        <w:t> zonas</w:t>
      </w:r>
      <w:r>
        <w:rPr>
          <w:w w:val="105"/>
          <w:sz w:val="16"/>
        </w:rPr>
        <w:t> pantanosas,</w:t>
      </w:r>
      <w:r>
        <w:rPr>
          <w:spacing w:val="40"/>
          <w:w w:val="105"/>
          <w:sz w:val="16"/>
        </w:rPr>
        <w:t> </w:t>
      </w:r>
      <w:r>
        <w:rPr>
          <w:w w:val="105"/>
          <w:sz w:val="16"/>
        </w:rPr>
        <w:t>zonas de rellenos sanitarios, por citar algunos ejemplos.</w:t>
      </w:r>
    </w:p>
    <w:p>
      <w:pPr>
        <w:spacing w:line="254" w:lineRule="auto" w:before="3"/>
        <w:ind w:left="98" w:right="1" w:firstLine="0"/>
        <w:jc w:val="both"/>
        <w:rPr>
          <w:sz w:val="16"/>
        </w:rPr>
      </w:pPr>
      <w:r>
        <w:rPr>
          <w:w w:val="105"/>
          <w:sz w:val="16"/>
        </w:rPr>
        <w:t>El</w:t>
      </w:r>
      <w:r>
        <w:rPr>
          <w:w w:val="105"/>
          <w:sz w:val="16"/>
        </w:rPr>
        <w:t> frente</w:t>
      </w:r>
      <w:r>
        <w:rPr>
          <w:w w:val="105"/>
          <w:sz w:val="16"/>
        </w:rPr>
        <w:t> del</w:t>
      </w:r>
      <w:r>
        <w:rPr>
          <w:w w:val="105"/>
          <w:sz w:val="16"/>
        </w:rPr>
        <w:t> lote</w:t>
      </w:r>
      <w:r>
        <w:rPr>
          <w:w w:val="105"/>
          <w:sz w:val="16"/>
        </w:rPr>
        <w:t> contará</w:t>
      </w:r>
      <w:r>
        <w:rPr>
          <w:w w:val="105"/>
          <w:sz w:val="16"/>
        </w:rPr>
        <w:t> con</w:t>
      </w:r>
      <w:r>
        <w:rPr>
          <w:w w:val="105"/>
          <w:sz w:val="16"/>
        </w:rPr>
        <w:t> una</w:t>
      </w:r>
      <w:r>
        <w:rPr>
          <w:w w:val="105"/>
          <w:sz w:val="16"/>
        </w:rPr>
        <w:t> longitud</w:t>
      </w:r>
      <w:r>
        <w:rPr>
          <w:w w:val="105"/>
          <w:sz w:val="16"/>
        </w:rPr>
        <w:t> mínima</w:t>
      </w:r>
      <w:r>
        <w:rPr>
          <w:w w:val="105"/>
          <w:sz w:val="16"/>
        </w:rPr>
        <w:t> de</w:t>
      </w:r>
      <w:r>
        <w:rPr>
          <w:w w:val="105"/>
          <w:sz w:val="16"/>
        </w:rPr>
        <w:t> 6</w:t>
      </w:r>
      <w:r>
        <w:rPr>
          <w:w w:val="105"/>
          <w:sz w:val="16"/>
        </w:rPr>
        <w:t> metros</w:t>
      </w:r>
      <w:r>
        <w:rPr>
          <w:w w:val="105"/>
          <w:sz w:val="16"/>
        </w:rPr>
        <w:t> y</w:t>
      </w:r>
      <w:r>
        <w:rPr>
          <w:w w:val="105"/>
          <w:sz w:val="16"/>
        </w:rPr>
        <w:t> máxima</w:t>
      </w:r>
      <w:r>
        <w:rPr>
          <w:w w:val="105"/>
          <w:sz w:val="16"/>
        </w:rPr>
        <w:t> de</w:t>
      </w:r>
      <w:r>
        <w:rPr>
          <w:w w:val="105"/>
          <w:sz w:val="16"/>
        </w:rPr>
        <w:t> 12</w:t>
      </w:r>
      <w:r>
        <w:rPr>
          <w:w w:val="105"/>
          <w:sz w:val="16"/>
        </w:rPr>
        <w:t> metros.</w:t>
      </w:r>
      <w:r>
        <w:rPr>
          <w:w w:val="105"/>
          <w:sz w:val="16"/>
        </w:rPr>
        <w:t> Su</w:t>
      </w:r>
      <w:r>
        <w:rPr>
          <w:w w:val="105"/>
          <w:sz w:val="16"/>
        </w:rPr>
        <w:t> fondo</w:t>
      </w:r>
      <w:r>
        <w:rPr>
          <w:w w:val="105"/>
          <w:sz w:val="16"/>
        </w:rPr>
        <w:t> será</w:t>
      </w:r>
      <w:r>
        <w:rPr>
          <w:spacing w:val="40"/>
          <w:w w:val="105"/>
          <w:sz w:val="16"/>
        </w:rPr>
        <w:t> </w:t>
      </w:r>
      <w:r>
        <w:rPr>
          <w:w w:val="105"/>
          <w:sz w:val="16"/>
        </w:rPr>
        <w:t>correspondiente o equivalente para alcanzar el área prevista de 150 metros cuadrados</w:t>
      </w:r>
    </w:p>
    <w:p>
      <w:pPr>
        <w:spacing w:before="11"/>
        <w:ind w:left="98" w:right="0" w:firstLine="0"/>
        <w:jc w:val="both"/>
        <w:rPr>
          <w:sz w:val="16"/>
        </w:rPr>
      </w:pPr>
      <w:r>
        <w:rPr>
          <w:w w:val="105"/>
          <w:sz w:val="16"/>
        </w:rPr>
        <w:t>Que</w:t>
      </w:r>
      <w:r>
        <w:rPr>
          <w:spacing w:val="5"/>
          <w:w w:val="105"/>
          <w:sz w:val="16"/>
        </w:rPr>
        <w:t> </w:t>
      </w:r>
      <w:r>
        <w:rPr>
          <w:w w:val="105"/>
          <w:sz w:val="16"/>
        </w:rPr>
        <w:t>la</w:t>
      </w:r>
      <w:r>
        <w:rPr>
          <w:spacing w:val="6"/>
          <w:w w:val="105"/>
          <w:sz w:val="16"/>
        </w:rPr>
        <w:t> </w:t>
      </w:r>
      <w:r>
        <w:rPr>
          <w:w w:val="105"/>
          <w:sz w:val="16"/>
        </w:rPr>
        <w:t>pendiente</w:t>
      </w:r>
      <w:r>
        <w:rPr>
          <w:spacing w:val="8"/>
          <w:w w:val="105"/>
          <w:sz w:val="16"/>
        </w:rPr>
        <w:t> </w:t>
      </w:r>
      <w:r>
        <w:rPr>
          <w:w w:val="105"/>
          <w:sz w:val="16"/>
        </w:rPr>
        <w:t>del</w:t>
      </w:r>
      <w:r>
        <w:rPr>
          <w:spacing w:val="5"/>
          <w:w w:val="105"/>
          <w:sz w:val="16"/>
        </w:rPr>
        <w:t> </w:t>
      </w:r>
      <w:r>
        <w:rPr>
          <w:w w:val="105"/>
          <w:sz w:val="16"/>
        </w:rPr>
        <w:t>terreno</w:t>
      </w:r>
      <w:r>
        <w:rPr>
          <w:spacing w:val="7"/>
          <w:w w:val="105"/>
          <w:sz w:val="16"/>
        </w:rPr>
        <w:t> </w:t>
      </w:r>
      <w:r>
        <w:rPr>
          <w:w w:val="105"/>
          <w:sz w:val="16"/>
        </w:rPr>
        <w:t>que</w:t>
      </w:r>
      <w:r>
        <w:rPr>
          <w:spacing w:val="5"/>
          <w:w w:val="105"/>
          <w:sz w:val="16"/>
        </w:rPr>
        <w:t> </w:t>
      </w:r>
      <w:r>
        <w:rPr>
          <w:w w:val="105"/>
          <w:sz w:val="16"/>
        </w:rPr>
        <w:t>se</w:t>
      </w:r>
      <w:r>
        <w:rPr>
          <w:spacing w:val="6"/>
          <w:w w:val="105"/>
          <w:sz w:val="16"/>
        </w:rPr>
        <w:t> </w:t>
      </w:r>
      <w:r>
        <w:rPr>
          <w:w w:val="105"/>
          <w:sz w:val="16"/>
        </w:rPr>
        <w:t>destine</w:t>
      </w:r>
      <w:r>
        <w:rPr>
          <w:spacing w:val="5"/>
          <w:w w:val="105"/>
          <w:sz w:val="16"/>
        </w:rPr>
        <w:t> </w:t>
      </w:r>
      <w:r>
        <w:rPr>
          <w:w w:val="105"/>
          <w:sz w:val="16"/>
        </w:rPr>
        <w:t>para</w:t>
      </w:r>
      <w:r>
        <w:rPr>
          <w:spacing w:val="7"/>
          <w:w w:val="105"/>
          <w:sz w:val="16"/>
        </w:rPr>
        <w:t> </w:t>
      </w:r>
      <w:r>
        <w:rPr>
          <w:w w:val="105"/>
          <w:sz w:val="16"/>
        </w:rPr>
        <w:t>el</w:t>
      </w:r>
      <w:r>
        <w:rPr>
          <w:spacing w:val="7"/>
          <w:w w:val="105"/>
          <w:sz w:val="16"/>
        </w:rPr>
        <w:t> </w:t>
      </w:r>
      <w:r>
        <w:rPr>
          <w:w w:val="105"/>
          <w:sz w:val="16"/>
        </w:rPr>
        <w:t>proyecto,</w:t>
      </w:r>
      <w:r>
        <w:rPr>
          <w:spacing w:val="5"/>
          <w:w w:val="105"/>
          <w:sz w:val="16"/>
        </w:rPr>
        <w:t> </w:t>
      </w:r>
      <w:r>
        <w:rPr>
          <w:w w:val="105"/>
          <w:sz w:val="16"/>
        </w:rPr>
        <w:t>en</w:t>
      </w:r>
      <w:r>
        <w:rPr>
          <w:spacing w:val="7"/>
          <w:w w:val="105"/>
          <w:sz w:val="16"/>
        </w:rPr>
        <w:t> </w:t>
      </w:r>
      <w:r>
        <w:rPr>
          <w:w w:val="105"/>
          <w:sz w:val="16"/>
        </w:rPr>
        <w:t>lo</w:t>
      </w:r>
      <w:r>
        <w:rPr>
          <w:spacing w:val="6"/>
          <w:w w:val="105"/>
          <w:sz w:val="16"/>
        </w:rPr>
        <w:t> </w:t>
      </w:r>
      <w:r>
        <w:rPr>
          <w:w w:val="105"/>
          <w:sz w:val="16"/>
        </w:rPr>
        <w:t>posible</w:t>
      </w:r>
      <w:r>
        <w:rPr>
          <w:spacing w:val="6"/>
          <w:w w:val="105"/>
          <w:sz w:val="16"/>
        </w:rPr>
        <w:t> </w:t>
      </w:r>
      <w:r>
        <w:rPr>
          <w:w w:val="105"/>
          <w:sz w:val="16"/>
        </w:rPr>
        <w:t>no</w:t>
      </w:r>
      <w:r>
        <w:rPr>
          <w:spacing w:val="6"/>
          <w:w w:val="105"/>
          <w:sz w:val="16"/>
        </w:rPr>
        <w:t> </w:t>
      </w:r>
      <w:r>
        <w:rPr>
          <w:w w:val="105"/>
          <w:sz w:val="16"/>
        </w:rPr>
        <w:t>supere</w:t>
      </w:r>
      <w:r>
        <w:rPr>
          <w:spacing w:val="7"/>
          <w:w w:val="105"/>
          <w:sz w:val="16"/>
        </w:rPr>
        <w:t> </w:t>
      </w:r>
      <w:r>
        <w:rPr>
          <w:w w:val="105"/>
          <w:sz w:val="16"/>
        </w:rPr>
        <w:t>el</w:t>
      </w:r>
      <w:r>
        <w:rPr>
          <w:spacing w:val="6"/>
          <w:w w:val="105"/>
          <w:sz w:val="16"/>
        </w:rPr>
        <w:t> </w:t>
      </w:r>
      <w:r>
        <w:rPr>
          <w:spacing w:val="-5"/>
          <w:w w:val="105"/>
          <w:sz w:val="16"/>
        </w:rPr>
        <w:t>5%.</w:t>
      </w:r>
    </w:p>
    <w:p>
      <w:pPr>
        <w:spacing w:line="261" w:lineRule="auto" w:before="23"/>
        <w:ind w:left="98" w:right="1" w:firstLine="0"/>
        <w:jc w:val="both"/>
        <w:rPr>
          <w:sz w:val="16"/>
        </w:rPr>
      </w:pPr>
      <w:r>
        <w:rPr>
          <w:w w:val="105"/>
          <w:sz w:val="16"/>
        </w:rPr>
        <w:t>El lote deberá contar con disponibilidad de servicios públicos (energía eléctrica, acueducto y red de alcantarillado).</w:t>
      </w:r>
      <w:r>
        <w:rPr>
          <w:spacing w:val="40"/>
          <w:w w:val="105"/>
          <w:sz w:val="16"/>
        </w:rPr>
        <w:t> </w:t>
      </w:r>
      <w:r>
        <w:rPr>
          <w:w w:val="105"/>
          <w:sz w:val="16"/>
        </w:rPr>
        <w:t>Preferiblemente</w:t>
      </w:r>
      <w:r>
        <w:rPr>
          <w:spacing w:val="17"/>
          <w:w w:val="105"/>
          <w:sz w:val="16"/>
        </w:rPr>
        <w:t> </w:t>
      </w:r>
      <w:r>
        <w:rPr>
          <w:w w:val="105"/>
          <w:sz w:val="16"/>
        </w:rPr>
        <w:t>el</w:t>
      </w:r>
      <w:r>
        <w:rPr>
          <w:spacing w:val="16"/>
          <w:w w:val="105"/>
          <w:sz w:val="16"/>
        </w:rPr>
        <w:t> </w:t>
      </w:r>
      <w:r>
        <w:rPr>
          <w:w w:val="105"/>
          <w:sz w:val="16"/>
        </w:rPr>
        <w:t>terreno</w:t>
      </w:r>
      <w:r>
        <w:rPr>
          <w:spacing w:val="17"/>
          <w:w w:val="105"/>
          <w:sz w:val="16"/>
        </w:rPr>
        <w:t> </w:t>
      </w:r>
      <w:r>
        <w:rPr>
          <w:w w:val="105"/>
          <w:sz w:val="16"/>
        </w:rPr>
        <w:t>deberá</w:t>
      </w:r>
      <w:r>
        <w:rPr>
          <w:spacing w:val="18"/>
          <w:w w:val="105"/>
          <w:sz w:val="16"/>
        </w:rPr>
        <w:t> </w:t>
      </w:r>
      <w:r>
        <w:rPr>
          <w:w w:val="105"/>
          <w:sz w:val="16"/>
        </w:rPr>
        <w:t>estar</w:t>
      </w:r>
      <w:r>
        <w:rPr>
          <w:spacing w:val="17"/>
          <w:w w:val="105"/>
          <w:sz w:val="16"/>
        </w:rPr>
        <w:t> </w:t>
      </w:r>
      <w:r>
        <w:rPr>
          <w:w w:val="105"/>
          <w:sz w:val="16"/>
        </w:rPr>
        <w:t>localizado</w:t>
      </w:r>
      <w:r>
        <w:rPr>
          <w:spacing w:val="18"/>
          <w:w w:val="105"/>
          <w:sz w:val="16"/>
        </w:rPr>
        <w:t> </w:t>
      </w:r>
      <w:r>
        <w:rPr>
          <w:w w:val="105"/>
          <w:sz w:val="16"/>
        </w:rPr>
        <w:t>cerca</w:t>
      </w:r>
      <w:r>
        <w:rPr>
          <w:spacing w:val="17"/>
          <w:w w:val="105"/>
          <w:sz w:val="16"/>
        </w:rPr>
        <w:t> </w:t>
      </w:r>
      <w:r>
        <w:rPr>
          <w:w w:val="105"/>
          <w:sz w:val="16"/>
        </w:rPr>
        <w:t>de</w:t>
      </w:r>
      <w:r>
        <w:rPr>
          <w:spacing w:val="18"/>
          <w:w w:val="105"/>
          <w:sz w:val="16"/>
        </w:rPr>
        <w:t> </w:t>
      </w:r>
      <w:r>
        <w:rPr>
          <w:w w:val="105"/>
          <w:sz w:val="16"/>
        </w:rPr>
        <w:t>un</w:t>
      </w:r>
      <w:r>
        <w:rPr>
          <w:spacing w:val="17"/>
          <w:w w:val="105"/>
          <w:sz w:val="16"/>
        </w:rPr>
        <w:t> </w:t>
      </w:r>
      <w:r>
        <w:rPr>
          <w:w w:val="105"/>
          <w:sz w:val="16"/>
        </w:rPr>
        <w:t>CDI</w:t>
      </w:r>
      <w:r>
        <w:rPr>
          <w:spacing w:val="18"/>
          <w:w w:val="105"/>
          <w:sz w:val="16"/>
        </w:rPr>
        <w:t> </w:t>
      </w:r>
      <w:r>
        <w:rPr>
          <w:w w:val="105"/>
          <w:sz w:val="16"/>
        </w:rPr>
        <w:t>o</w:t>
      </w:r>
      <w:r>
        <w:rPr>
          <w:spacing w:val="17"/>
          <w:w w:val="105"/>
          <w:sz w:val="16"/>
        </w:rPr>
        <w:t> </w:t>
      </w:r>
      <w:r>
        <w:rPr>
          <w:w w:val="105"/>
          <w:sz w:val="16"/>
        </w:rPr>
        <w:t>centro</w:t>
      </w:r>
      <w:r>
        <w:rPr>
          <w:spacing w:val="17"/>
          <w:w w:val="105"/>
          <w:sz w:val="16"/>
        </w:rPr>
        <w:t> </w:t>
      </w:r>
      <w:r>
        <w:rPr>
          <w:w w:val="105"/>
          <w:sz w:val="16"/>
        </w:rPr>
        <w:t>de</w:t>
      </w:r>
      <w:r>
        <w:rPr>
          <w:spacing w:val="16"/>
          <w:w w:val="105"/>
          <w:sz w:val="16"/>
        </w:rPr>
        <w:t> </w:t>
      </w:r>
      <w:r>
        <w:rPr>
          <w:w w:val="105"/>
          <w:sz w:val="16"/>
        </w:rPr>
        <w:t>atención</w:t>
      </w:r>
      <w:r>
        <w:rPr>
          <w:spacing w:val="16"/>
          <w:w w:val="105"/>
          <w:sz w:val="16"/>
        </w:rPr>
        <w:t> </w:t>
      </w:r>
      <w:r>
        <w:rPr>
          <w:w w:val="105"/>
          <w:sz w:val="16"/>
        </w:rPr>
        <w:t>médica</w:t>
      </w:r>
      <w:r>
        <w:rPr>
          <w:spacing w:val="17"/>
          <w:w w:val="105"/>
          <w:sz w:val="16"/>
        </w:rPr>
        <w:t> </w:t>
      </w:r>
      <w:r>
        <w:rPr>
          <w:w w:val="105"/>
          <w:sz w:val="16"/>
        </w:rPr>
        <w:t>a</w:t>
      </w:r>
      <w:r>
        <w:rPr>
          <w:spacing w:val="17"/>
          <w:w w:val="105"/>
          <w:sz w:val="16"/>
        </w:rPr>
        <w:t> </w:t>
      </w:r>
      <w:r>
        <w:rPr>
          <w:w w:val="105"/>
          <w:sz w:val="16"/>
        </w:rPr>
        <w:t>una</w:t>
      </w:r>
      <w:r>
        <w:rPr>
          <w:spacing w:val="17"/>
          <w:w w:val="105"/>
          <w:sz w:val="16"/>
        </w:rPr>
        <w:t> </w:t>
      </w:r>
      <w:r>
        <w:rPr>
          <w:w w:val="105"/>
          <w:sz w:val="16"/>
        </w:rPr>
        <w:t>distancia</w:t>
      </w:r>
      <w:r>
        <w:rPr>
          <w:spacing w:val="40"/>
          <w:w w:val="105"/>
          <w:sz w:val="16"/>
        </w:rPr>
        <w:t> </w:t>
      </w:r>
      <w:r>
        <w:rPr>
          <w:w w:val="105"/>
          <w:sz w:val="16"/>
        </w:rPr>
        <w:t>no mayor de 500 metros, y podrá ser contiguamente construida a una zona verde o parque.</w:t>
      </w:r>
    </w:p>
    <w:p>
      <w:pPr>
        <w:spacing w:line="254" w:lineRule="auto" w:before="4"/>
        <w:ind w:left="98" w:right="0" w:firstLine="0"/>
        <w:jc w:val="both"/>
        <w:rPr>
          <w:sz w:val="16"/>
        </w:rPr>
      </w:pPr>
      <w:r>
        <w:rPr>
          <w:w w:val="105"/>
          <w:sz w:val="16"/>
        </w:rPr>
        <w:t>Su frente o acceso principal deberá quedar sobre una vía de bajo flujo vehicular, sin que esto sea un impedimento</w:t>
      </w:r>
      <w:r>
        <w:rPr>
          <w:spacing w:val="40"/>
          <w:w w:val="105"/>
          <w:sz w:val="16"/>
        </w:rPr>
        <w:t> </w:t>
      </w:r>
      <w:r>
        <w:rPr>
          <w:w w:val="105"/>
          <w:sz w:val="16"/>
        </w:rPr>
        <w:t>para que un vehículo de atención de emergencias pueda circular y maniobrar.</w:t>
      </w:r>
    </w:p>
    <w:p>
      <w:pPr>
        <w:spacing w:line="254" w:lineRule="auto" w:before="12"/>
        <w:ind w:left="98" w:right="0" w:firstLine="0"/>
        <w:jc w:val="both"/>
        <w:rPr>
          <w:sz w:val="16"/>
        </w:rPr>
      </w:pPr>
      <w:r>
        <w:rPr>
          <w:w w:val="105"/>
          <w:sz w:val="16"/>
        </w:rPr>
        <w:t>No podrán ser ubicados a menos de 500 metros de cualquiera de sus límites más cercano a plantas o complejos</w:t>
      </w:r>
      <w:r>
        <w:rPr>
          <w:spacing w:val="40"/>
          <w:w w:val="105"/>
          <w:sz w:val="16"/>
        </w:rPr>
        <w:t> </w:t>
      </w:r>
      <w:r>
        <w:rPr>
          <w:w w:val="105"/>
          <w:sz w:val="16"/>
        </w:rPr>
        <w:t>industriales,</w:t>
      </w:r>
      <w:r>
        <w:rPr>
          <w:w w:val="105"/>
          <w:sz w:val="16"/>
        </w:rPr>
        <w:t> o</w:t>
      </w:r>
      <w:r>
        <w:rPr>
          <w:w w:val="105"/>
          <w:sz w:val="16"/>
        </w:rPr>
        <w:t> zonas</w:t>
      </w:r>
      <w:r>
        <w:rPr>
          <w:w w:val="105"/>
          <w:sz w:val="16"/>
        </w:rPr>
        <w:t> que</w:t>
      </w:r>
      <w:r>
        <w:rPr>
          <w:w w:val="105"/>
          <w:sz w:val="16"/>
        </w:rPr>
        <w:t> expidan</w:t>
      </w:r>
      <w:r>
        <w:rPr>
          <w:w w:val="105"/>
          <w:sz w:val="16"/>
        </w:rPr>
        <w:t> elementos</w:t>
      </w:r>
      <w:r>
        <w:rPr>
          <w:w w:val="105"/>
          <w:sz w:val="16"/>
        </w:rPr>
        <w:t> contaminantes</w:t>
      </w:r>
      <w:r>
        <w:rPr>
          <w:w w:val="105"/>
          <w:sz w:val="16"/>
        </w:rPr>
        <w:t> o</w:t>
      </w:r>
      <w:r>
        <w:rPr>
          <w:w w:val="105"/>
          <w:sz w:val="16"/>
        </w:rPr>
        <w:t> polucionantes</w:t>
      </w:r>
      <w:r>
        <w:rPr>
          <w:w w:val="105"/>
          <w:sz w:val="16"/>
        </w:rPr>
        <w:t> o</w:t>
      </w:r>
      <w:r>
        <w:rPr>
          <w:w w:val="105"/>
          <w:sz w:val="16"/>
        </w:rPr>
        <w:t> que</w:t>
      </w:r>
      <w:r>
        <w:rPr>
          <w:w w:val="105"/>
          <w:sz w:val="16"/>
        </w:rPr>
        <w:t> generen</w:t>
      </w:r>
      <w:r>
        <w:rPr>
          <w:w w:val="105"/>
          <w:sz w:val="16"/>
        </w:rPr>
        <w:t> algún</w:t>
      </w:r>
      <w:r>
        <w:rPr>
          <w:w w:val="105"/>
          <w:sz w:val="16"/>
        </w:rPr>
        <w:t> tipo</w:t>
      </w:r>
      <w:r>
        <w:rPr>
          <w:w w:val="105"/>
          <w:sz w:val="16"/>
        </w:rPr>
        <w:t> de</w:t>
      </w:r>
      <w:r>
        <w:rPr>
          <w:w w:val="105"/>
          <w:sz w:val="16"/>
        </w:rPr>
        <w:t> riesgo</w:t>
      </w:r>
      <w:r>
        <w:rPr>
          <w:spacing w:val="40"/>
          <w:w w:val="105"/>
          <w:sz w:val="16"/>
        </w:rPr>
        <w:t> </w:t>
      </w:r>
      <w:r>
        <w:rPr>
          <w:w w:val="105"/>
          <w:sz w:val="16"/>
        </w:rPr>
        <w:t>para los niños.</w:t>
      </w:r>
    </w:p>
    <w:p>
      <w:pPr>
        <w:spacing w:line="261" w:lineRule="auto" w:before="13"/>
        <w:ind w:left="98" w:right="0" w:firstLine="0"/>
        <w:jc w:val="both"/>
        <w:rPr>
          <w:sz w:val="16"/>
        </w:rPr>
      </w:pPr>
      <w:r>
        <w:rPr>
          <w:sz w:val="16"/>
        </w:rPr>
        <w:t>Por</w:t>
      </w:r>
      <w:r>
        <w:rPr>
          <w:spacing w:val="29"/>
          <w:sz w:val="16"/>
        </w:rPr>
        <w:t> </w:t>
      </w:r>
      <w:r>
        <w:rPr>
          <w:sz w:val="16"/>
        </w:rPr>
        <w:t>el</w:t>
      </w:r>
      <w:r>
        <w:rPr>
          <w:spacing w:val="28"/>
          <w:sz w:val="16"/>
        </w:rPr>
        <w:t> </w:t>
      </w:r>
      <w:r>
        <w:rPr>
          <w:sz w:val="16"/>
        </w:rPr>
        <w:t>lote</w:t>
      </w:r>
      <w:r>
        <w:rPr>
          <w:spacing w:val="28"/>
          <w:sz w:val="16"/>
        </w:rPr>
        <w:t> </w:t>
      </w:r>
      <w:r>
        <w:rPr>
          <w:sz w:val="16"/>
        </w:rPr>
        <w:t>o</w:t>
      </w:r>
      <w:r>
        <w:rPr>
          <w:spacing w:val="29"/>
          <w:sz w:val="16"/>
        </w:rPr>
        <w:t> </w:t>
      </w:r>
      <w:r>
        <w:rPr>
          <w:sz w:val="16"/>
        </w:rPr>
        <w:t>cerca</w:t>
      </w:r>
      <w:r>
        <w:rPr>
          <w:spacing w:val="29"/>
          <w:sz w:val="16"/>
        </w:rPr>
        <w:t> </w:t>
      </w:r>
      <w:r>
        <w:rPr>
          <w:sz w:val="16"/>
        </w:rPr>
        <w:t>de</w:t>
      </w:r>
      <w:r>
        <w:rPr>
          <w:spacing w:val="28"/>
          <w:sz w:val="16"/>
        </w:rPr>
        <w:t> </w:t>
      </w:r>
      <w:r>
        <w:rPr>
          <w:sz w:val="16"/>
        </w:rPr>
        <w:t>este</w:t>
      </w:r>
      <w:r>
        <w:rPr>
          <w:spacing w:val="28"/>
          <w:sz w:val="16"/>
        </w:rPr>
        <w:t> </w:t>
      </w:r>
      <w:r>
        <w:rPr>
          <w:sz w:val="16"/>
        </w:rPr>
        <w:t>no</w:t>
      </w:r>
      <w:r>
        <w:rPr>
          <w:spacing w:val="29"/>
          <w:sz w:val="16"/>
        </w:rPr>
        <w:t> </w:t>
      </w:r>
      <w:r>
        <w:rPr>
          <w:sz w:val="16"/>
        </w:rPr>
        <w:t>podrán</w:t>
      </w:r>
      <w:r>
        <w:rPr>
          <w:spacing w:val="28"/>
          <w:sz w:val="16"/>
        </w:rPr>
        <w:t> </w:t>
      </w:r>
      <w:r>
        <w:rPr>
          <w:sz w:val="16"/>
        </w:rPr>
        <w:t>pasar</w:t>
      </w:r>
      <w:r>
        <w:rPr>
          <w:spacing w:val="29"/>
          <w:sz w:val="16"/>
        </w:rPr>
        <w:t> </w:t>
      </w:r>
      <w:r>
        <w:rPr>
          <w:sz w:val="16"/>
        </w:rPr>
        <w:t>redes</w:t>
      </w:r>
      <w:r>
        <w:rPr>
          <w:spacing w:val="28"/>
          <w:sz w:val="16"/>
        </w:rPr>
        <w:t> </w:t>
      </w:r>
      <w:r>
        <w:rPr>
          <w:sz w:val="16"/>
        </w:rPr>
        <w:t>de</w:t>
      </w:r>
      <w:r>
        <w:rPr>
          <w:spacing w:val="28"/>
          <w:sz w:val="16"/>
        </w:rPr>
        <w:t> </w:t>
      </w:r>
      <w:r>
        <w:rPr>
          <w:sz w:val="16"/>
        </w:rPr>
        <w:t>alta</w:t>
      </w:r>
      <w:r>
        <w:rPr>
          <w:spacing w:val="29"/>
          <w:sz w:val="16"/>
        </w:rPr>
        <w:t> </w:t>
      </w:r>
      <w:r>
        <w:rPr>
          <w:sz w:val="16"/>
        </w:rPr>
        <w:t>tensión.</w:t>
      </w:r>
      <w:r>
        <w:rPr>
          <w:spacing w:val="30"/>
          <w:sz w:val="16"/>
        </w:rPr>
        <w:t> </w:t>
      </w:r>
      <w:r>
        <w:rPr>
          <w:sz w:val="16"/>
        </w:rPr>
        <w:t>Deberán</w:t>
      </w:r>
      <w:r>
        <w:rPr>
          <w:spacing w:val="28"/>
          <w:sz w:val="16"/>
        </w:rPr>
        <w:t> </w:t>
      </w:r>
      <w:r>
        <w:rPr>
          <w:sz w:val="16"/>
        </w:rPr>
        <w:t>contar</w:t>
      </w:r>
      <w:r>
        <w:rPr>
          <w:spacing w:val="29"/>
          <w:sz w:val="16"/>
        </w:rPr>
        <w:t> </w:t>
      </w:r>
      <w:r>
        <w:rPr>
          <w:sz w:val="16"/>
        </w:rPr>
        <w:t>con</w:t>
      </w:r>
      <w:r>
        <w:rPr>
          <w:spacing w:val="28"/>
          <w:sz w:val="16"/>
        </w:rPr>
        <w:t> </w:t>
      </w:r>
      <w:r>
        <w:rPr>
          <w:sz w:val="16"/>
        </w:rPr>
        <w:t>los</w:t>
      </w:r>
      <w:r>
        <w:rPr>
          <w:spacing w:val="28"/>
          <w:sz w:val="16"/>
        </w:rPr>
        <w:t> </w:t>
      </w:r>
      <w:r>
        <w:rPr>
          <w:sz w:val="16"/>
        </w:rPr>
        <w:t>aislamientos</w:t>
      </w:r>
      <w:r>
        <w:rPr>
          <w:spacing w:val="30"/>
          <w:sz w:val="16"/>
        </w:rPr>
        <w:t> </w:t>
      </w:r>
      <w:r>
        <w:rPr>
          <w:sz w:val="16"/>
        </w:rPr>
        <w:t>de</w:t>
      </w:r>
      <w:r>
        <w:rPr>
          <w:spacing w:val="28"/>
          <w:sz w:val="16"/>
        </w:rPr>
        <w:t> </w:t>
      </w:r>
      <w:r>
        <w:rPr>
          <w:sz w:val="16"/>
        </w:rPr>
        <w:t>norma.</w:t>
      </w:r>
      <w:r>
        <w:rPr>
          <w:spacing w:val="40"/>
          <w:sz w:val="16"/>
        </w:rPr>
        <w:t> </w:t>
      </w:r>
      <w:r>
        <w:rPr>
          <w:sz w:val="16"/>
        </w:rPr>
        <w:t>Sus</w:t>
      </w:r>
      <w:r>
        <w:rPr>
          <w:spacing w:val="40"/>
          <w:sz w:val="16"/>
        </w:rPr>
        <w:t> </w:t>
      </w:r>
      <w:r>
        <w:rPr>
          <w:sz w:val="16"/>
        </w:rPr>
        <w:t>límites</w:t>
      </w:r>
      <w:r>
        <w:rPr>
          <w:spacing w:val="40"/>
          <w:sz w:val="16"/>
        </w:rPr>
        <w:t> </w:t>
      </w:r>
      <w:r>
        <w:rPr>
          <w:sz w:val="16"/>
        </w:rPr>
        <w:t>no</w:t>
      </w:r>
      <w:r>
        <w:rPr>
          <w:spacing w:val="40"/>
          <w:sz w:val="16"/>
        </w:rPr>
        <w:t> </w:t>
      </w:r>
      <w:r>
        <w:rPr>
          <w:sz w:val="16"/>
        </w:rPr>
        <w:t>podrán</w:t>
      </w:r>
      <w:r>
        <w:rPr>
          <w:spacing w:val="40"/>
          <w:sz w:val="16"/>
        </w:rPr>
        <w:t> </w:t>
      </w:r>
      <w:r>
        <w:rPr>
          <w:sz w:val="16"/>
        </w:rPr>
        <w:t>estar</w:t>
      </w:r>
      <w:r>
        <w:rPr>
          <w:spacing w:val="40"/>
          <w:sz w:val="16"/>
        </w:rPr>
        <w:t> </w:t>
      </w:r>
      <w:r>
        <w:rPr>
          <w:sz w:val="16"/>
        </w:rPr>
        <w:t>localizados</w:t>
      </w:r>
      <w:r>
        <w:rPr>
          <w:spacing w:val="40"/>
          <w:sz w:val="16"/>
        </w:rPr>
        <w:t> </w:t>
      </w:r>
      <w:r>
        <w:rPr>
          <w:sz w:val="16"/>
        </w:rPr>
        <w:t>a</w:t>
      </w:r>
      <w:r>
        <w:rPr>
          <w:spacing w:val="40"/>
          <w:sz w:val="16"/>
        </w:rPr>
        <w:t> </w:t>
      </w:r>
      <w:r>
        <w:rPr>
          <w:sz w:val="16"/>
        </w:rPr>
        <w:t>menos</w:t>
      </w:r>
      <w:r>
        <w:rPr>
          <w:spacing w:val="40"/>
          <w:sz w:val="16"/>
        </w:rPr>
        <w:t> </w:t>
      </w:r>
      <w:r>
        <w:rPr>
          <w:sz w:val="16"/>
        </w:rPr>
        <w:t>de</w:t>
      </w:r>
      <w:r>
        <w:rPr>
          <w:spacing w:val="40"/>
          <w:sz w:val="16"/>
        </w:rPr>
        <w:t> </w:t>
      </w:r>
      <w:r>
        <w:rPr>
          <w:sz w:val="16"/>
        </w:rPr>
        <w:t>200</w:t>
      </w:r>
      <w:r>
        <w:rPr>
          <w:spacing w:val="40"/>
          <w:sz w:val="16"/>
        </w:rPr>
        <w:t> </w:t>
      </w:r>
      <w:r>
        <w:rPr>
          <w:sz w:val="16"/>
        </w:rPr>
        <w:t>metros</w:t>
      </w:r>
      <w:r>
        <w:rPr>
          <w:spacing w:val="40"/>
          <w:sz w:val="16"/>
        </w:rPr>
        <w:t> </w:t>
      </w:r>
      <w:r>
        <w:rPr>
          <w:sz w:val="16"/>
        </w:rPr>
        <w:t>de</w:t>
      </w:r>
      <w:r>
        <w:rPr>
          <w:spacing w:val="40"/>
          <w:sz w:val="16"/>
        </w:rPr>
        <w:t> </w:t>
      </w:r>
      <w:r>
        <w:rPr>
          <w:sz w:val="16"/>
        </w:rPr>
        <w:t>zonas</w:t>
      </w:r>
      <w:r>
        <w:rPr>
          <w:spacing w:val="40"/>
          <w:sz w:val="16"/>
        </w:rPr>
        <w:t> </w:t>
      </w:r>
      <w:r>
        <w:rPr>
          <w:sz w:val="16"/>
        </w:rPr>
        <w:t>de</w:t>
      </w:r>
      <w:r>
        <w:rPr>
          <w:spacing w:val="40"/>
          <w:sz w:val="16"/>
        </w:rPr>
        <w:t> </w:t>
      </w:r>
      <w:r>
        <w:rPr>
          <w:sz w:val="16"/>
        </w:rPr>
        <w:t>tolerancia,</w:t>
      </w:r>
      <w:r>
        <w:rPr>
          <w:spacing w:val="40"/>
          <w:sz w:val="16"/>
        </w:rPr>
        <w:t> </w:t>
      </w:r>
      <w:r>
        <w:rPr>
          <w:sz w:val="16"/>
        </w:rPr>
        <w:t>bares</w:t>
      </w:r>
      <w:r>
        <w:rPr>
          <w:spacing w:val="40"/>
          <w:sz w:val="16"/>
        </w:rPr>
        <w:t> </w:t>
      </w:r>
      <w:r>
        <w:rPr>
          <w:sz w:val="16"/>
        </w:rPr>
        <w:t>u</w:t>
      </w:r>
      <w:r>
        <w:rPr>
          <w:spacing w:val="40"/>
          <w:sz w:val="16"/>
        </w:rPr>
        <w:t> </w:t>
      </w:r>
      <w:r>
        <w:rPr>
          <w:sz w:val="16"/>
        </w:rPr>
        <w:t>otros</w:t>
      </w:r>
      <w:r>
        <w:rPr>
          <w:spacing w:val="40"/>
          <w:sz w:val="16"/>
        </w:rPr>
        <w:t> </w:t>
      </w:r>
      <w:r>
        <w:rPr>
          <w:sz w:val="16"/>
        </w:rPr>
        <w:t>establecimientos</w:t>
      </w:r>
      <w:r>
        <w:rPr>
          <w:spacing w:val="40"/>
          <w:sz w:val="16"/>
        </w:rPr>
        <w:t> </w:t>
      </w:r>
      <w:r>
        <w:rPr>
          <w:sz w:val="16"/>
        </w:rPr>
        <w:t>que</w:t>
      </w:r>
      <w:r>
        <w:rPr>
          <w:spacing w:val="39"/>
          <w:sz w:val="16"/>
        </w:rPr>
        <w:t> </w:t>
      </w:r>
      <w:r>
        <w:rPr>
          <w:sz w:val="16"/>
        </w:rPr>
        <w:t>por</w:t>
      </w:r>
      <w:r>
        <w:rPr>
          <w:spacing w:val="40"/>
          <w:sz w:val="16"/>
        </w:rPr>
        <w:t> </w:t>
      </w:r>
      <w:r>
        <w:rPr>
          <w:sz w:val="16"/>
        </w:rPr>
        <w:t>el</w:t>
      </w:r>
      <w:r>
        <w:rPr>
          <w:spacing w:val="39"/>
          <w:sz w:val="16"/>
        </w:rPr>
        <w:t> </w:t>
      </w:r>
      <w:r>
        <w:rPr>
          <w:sz w:val="16"/>
        </w:rPr>
        <w:t>uso</w:t>
      </w:r>
      <w:r>
        <w:rPr>
          <w:spacing w:val="40"/>
          <w:sz w:val="16"/>
        </w:rPr>
        <w:t> </w:t>
      </w:r>
      <w:r>
        <w:rPr>
          <w:sz w:val="16"/>
        </w:rPr>
        <w:t>puedan</w:t>
      </w:r>
      <w:r>
        <w:rPr>
          <w:spacing w:val="39"/>
          <w:sz w:val="16"/>
        </w:rPr>
        <w:t> </w:t>
      </w:r>
      <w:r>
        <w:rPr>
          <w:sz w:val="16"/>
        </w:rPr>
        <w:t>ser</w:t>
      </w:r>
      <w:r>
        <w:rPr>
          <w:spacing w:val="40"/>
          <w:sz w:val="16"/>
        </w:rPr>
        <w:t> </w:t>
      </w:r>
      <w:r>
        <w:rPr>
          <w:sz w:val="16"/>
        </w:rPr>
        <w:t>generadores</w:t>
      </w:r>
      <w:r>
        <w:rPr>
          <w:spacing w:val="39"/>
          <w:sz w:val="16"/>
        </w:rPr>
        <w:t> </w:t>
      </w:r>
      <w:r>
        <w:rPr>
          <w:sz w:val="16"/>
        </w:rPr>
        <w:t>de</w:t>
      </w:r>
      <w:r>
        <w:rPr>
          <w:spacing w:val="40"/>
          <w:sz w:val="16"/>
        </w:rPr>
        <w:t> </w:t>
      </w:r>
      <w:r>
        <w:rPr>
          <w:sz w:val="16"/>
        </w:rPr>
        <w:t>algún</w:t>
      </w:r>
      <w:r>
        <w:rPr>
          <w:spacing w:val="39"/>
          <w:sz w:val="16"/>
        </w:rPr>
        <w:t> </w:t>
      </w:r>
      <w:r>
        <w:rPr>
          <w:sz w:val="16"/>
        </w:rPr>
        <w:t>tipo</w:t>
      </w:r>
      <w:r>
        <w:rPr>
          <w:spacing w:val="40"/>
          <w:sz w:val="16"/>
        </w:rPr>
        <w:t> </w:t>
      </w:r>
      <w:r>
        <w:rPr>
          <w:sz w:val="16"/>
        </w:rPr>
        <w:t>de</w:t>
      </w:r>
      <w:r>
        <w:rPr>
          <w:spacing w:val="39"/>
          <w:sz w:val="16"/>
        </w:rPr>
        <w:t> </w:t>
      </w:r>
      <w:r>
        <w:rPr>
          <w:sz w:val="16"/>
        </w:rPr>
        <w:t>riesgo</w:t>
      </w:r>
      <w:r>
        <w:rPr>
          <w:spacing w:val="40"/>
          <w:sz w:val="16"/>
        </w:rPr>
        <w:t> </w:t>
      </w:r>
      <w:r>
        <w:rPr>
          <w:sz w:val="16"/>
        </w:rPr>
        <w:t>para</w:t>
      </w:r>
      <w:r>
        <w:rPr>
          <w:spacing w:val="40"/>
          <w:sz w:val="16"/>
        </w:rPr>
        <w:t> </w:t>
      </w:r>
      <w:r>
        <w:rPr>
          <w:sz w:val="16"/>
        </w:rPr>
        <w:t>los</w:t>
      </w:r>
      <w:r>
        <w:rPr>
          <w:spacing w:val="39"/>
          <w:sz w:val="16"/>
        </w:rPr>
        <w:t> </w:t>
      </w:r>
      <w:r>
        <w:rPr>
          <w:sz w:val="16"/>
        </w:rPr>
        <w:t>infantes.</w:t>
      </w:r>
    </w:p>
    <w:p>
      <w:pPr>
        <w:pStyle w:val="BodyText"/>
        <w:spacing w:before="3"/>
        <w:rPr>
          <w:sz w:val="18"/>
        </w:rPr>
      </w:pPr>
    </w:p>
    <w:p>
      <w:pPr>
        <w:spacing w:line="254" w:lineRule="auto" w:before="0"/>
        <w:ind w:left="98" w:right="0" w:firstLine="0"/>
        <w:jc w:val="both"/>
        <w:rPr>
          <w:sz w:val="16"/>
        </w:rPr>
      </w:pPr>
      <w:r>
        <w:rPr>
          <w:w w:val="105"/>
          <w:sz w:val="16"/>
        </w:rPr>
        <w:t>Las</w:t>
      </w:r>
      <w:r>
        <w:rPr>
          <w:w w:val="105"/>
          <w:sz w:val="16"/>
        </w:rPr>
        <w:t> puertas</w:t>
      </w:r>
      <w:r>
        <w:rPr>
          <w:w w:val="105"/>
          <w:sz w:val="16"/>
        </w:rPr>
        <w:t> deben</w:t>
      </w:r>
      <w:r>
        <w:rPr>
          <w:w w:val="105"/>
          <w:sz w:val="16"/>
        </w:rPr>
        <w:t> tener</w:t>
      </w:r>
      <w:r>
        <w:rPr>
          <w:w w:val="105"/>
          <w:sz w:val="16"/>
        </w:rPr>
        <w:t> un</w:t>
      </w:r>
      <w:r>
        <w:rPr>
          <w:w w:val="105"/>
          <w:sz w:val="16"/>
        </w:rPr>
        <w:t> ancho</w:t>
      </w:r>
      <w:r>
        <w:rPr>
          <w:w w:val="105"/>
          <w:sz w:val="16"/>
        </w:rPr>
        <w:t> útil</w:t>
      </w:r>
      <w:r>
        <w:rPr>
          <w:w w:val="105"/>
          <w:sz w:val="16"/>
        </w:rPr>
        <w:t> no</w:t>
      </w:r>
      <w:r>
        <w:rPr>
          <w:w w:val="105"/>
          <w:sz w:val="16"/>
        </w:rPr>
        <w:t> inferior</w:t>
      </w:r>
      <w:r>
        <w:rPr>
          <w:w w:val="105"/>
          <w:sz w:val="16"/>
        </w:rPr>
        <w:t> a</w:t>
      </w:r>
      <w:r>
        <w:rPr>
          <w:w w:val="105"/>
          <w:sz w:val="16"/>
        </w:rPr>
        <w:t> 0,80</w:t>
      </w:r>
      <w:r>
        <w:rPr>
          <w:w w:val="105"/>
          <w:sz w:val="16"/>
        </w:rPr>
        <w:t> metros,</w:t>
      </w:r>
      <w:r>
        <w:rPr>
          <w:w w:val="105"/>
          <w:sz w:val="16"/>
        </w:rPr>
        <w:t> deben</w:t>
      </w:r>
      <w:r>
        <w:rPr>
          <w:w w:val="105"/>
          <w:sz w:val="16"/>
        </w:rPr>
        <w:t> llevar</w:t>
      </w:r>
      <w:r>
        <w:rPr>
          <w:w w:val="105"/>
          <w:sz w:val="16"/>
        </w:rPr>
        <w:t> manijas</w:t>
      </w:r>
      <w:r>
        <w:rPr>
          <w:w w:val="105"/>
          <w:sz w:val="16"/>
        </w:rPr>
        <w:t> automáticas</w:t>
      </w:r>
      <w:r>
        <w:rPr>
          <w:w w:val="105"/>
          <w:sz w:val="16"/>
        </w:rPr>
        <w:t> al</w:t>
      </w:r>
      <w:r>
        <w:rPr>
          <w:w w:val="105"/>
          <w:sz w:val="16"/>
        </w:rPr>
        <w:t> empujar,</w:t>
      </w:r>
      <w:r>
        <w:rPr>
          <w:spacing w:val="40"/>
          <w:w w:val="105"/>
          <w:sz w:val="16"/>
        </w:rPr>
        <w:t> </w:t>
      </w:r>
      <w:r>
        <w:rPr>
          <w:w w:val="105"/>
          <w:sz w:val="16"/>
        </w:rPr>
        <w:t>ubicadas a máximo 0,90 metros del piso y separadas 0,05 metros del borde de la hoja (tanto estas como las hojas</w:t>
      </w:r>
      <w:r>
        <w:rPr>
          <w:spacing w:val="80"/>
          <w:w w:val="105"/>
          <w:sz w:val="16"/>
        </w:rPr>
        <w:t> </w:t>
      </w:r>
      <w:r>
        <w:rPr>
          <w:w w:val="105"/>
          <w:sz w:val="16"/>
        </w:rPr>
        <w:t>de</w:t>
      </w:r>
      <w:r>
        <w:rPr>
          <w:w w:val="105"/>
          <w:sz w:val="16"/>
        </w:rPr>
        <w:t> la</w:t>
      </w:r>
      <w:r>
        <w:rPr>
          <w:w w:val="105"/>
          <w:sz w:val="16"/>
        </w:rPr>
        <w:t> puerta</w:t>
      </w:r>
      <w:r>
        <w:rPr>
          <w:w w:val="105"/>
          <w:sz w:val="16"/>
        </w:rPr>
        <w:t> deben</w:t>
      </w:r>
      <w:r>
        <w:rPr>
          <w:w w:val="105"/>
          <w:sz w:val="16"/>
        </w:rPr>
        <w:t> contrastar</w:t>
      </w:r>
      <w:r>
        <w:rPr>
          <w:w w:val="105"/>
          <w:sz w:val="16"/>
        </w:rPr>
        <w:t> con</w:t>
      </w:r>
      <w:r>
        <w:rPr>
          <w:w w:val="105"/>
          <w:sz w:val="16"/>
        </w:rPr>
        <w:t> los</w:t>
      </w:r>
      <w:r>
        <w:rPr>
          <w:w w:val="105"/>
          <w:sz w:val="16"/>
        </w:rPr>
        <w:t> fondos</w:t>
      </w:r>
      <w:r>
        <w:rPr>
          <w:w w:val="105"/>
          <w:sz w:val="16"/>
        </w:rPr>
        <w:t> sobre</w:t>
      </w:r>
      <w:r>
        <w:rPr>
          <w:w w:val="105"/>
          <w:sz w:val="16"/>
        </w:rPr>
        <w:t> los</w:t>
      </w:r>
      <w:r>
        <w:rPr>
          <w:w w:val="105"/>
          <w:sz w:val="16"/>
        </w:rPr>
        <w:t> que</w:t>
      </w:r>
      <w:r>
        <w:rPr>
          <w:w w:val="105"/>
          <w:sz w:val="16"/>
        </w:rPr>
        <w:t> se</w:t>
      </w:r>
      <w:r>
        <w:rPr>
          <w:w w:val="105"/>
          <w:sz w:val="16"/>
        </w:rPr>
        <w:t> ubican);</w:t>
      </w:r>
      <w:r>
        <w:rPr>
          <w:w w:val="105"/>
          <w:sz w:val="16"/>
        </w:rPr>
        <w:t> deben</w:t>
      </w:r>
      <w:r>
        <w:rPr>
          <w:w w:val="105"/>
          <w:sz w:val="16"/>
        </w:rPr>
        <w:t> estar</w:t>
      </w:r>
      <w:r>
        <w:rPr>
          <w:w w:val="105"/>
          <w:sz w:val="16"/>
        </w:rPr>
        <w:t> dotadas</w:t>
      </w:r>
      <w:r>
        <w:rPr>
          <w:w w:val="105"/>
          <w:sz w:val="16"/>
        </w:rPr>
        <w:t> con</w:t>
      </w:r>
      <w:r>
        <w:rPr>
          <w:w w:val="105"/>
          <w:sz w:val="16"/>
        </w:rPr>
        <w:t> una</w:t>
      </w:r>
      <w:r>
        <w:rPr>
          <w:w w:val="105"/>
          <w:sz w:val="16"/>
        </w:rPr>
        <w:t> franja</w:t>
      </w:r>
      <w:r>
        <w:rPr>
          <w:w w:val="105"/>
          <w:sz w:val="16"/>
        </w:rPr>
        <w:t> de</w:t>
      </w:r>
      <w:r>
        <w:rPr>
          <w:spacing w:val="40"/>
          <w:w w:val="105"/>
          <w:sz w:val="16"/>
        </w:rPr>
        <w:t> </w:t>
      </w:r>
      <w:r>
        <w:rPr>
          <w:w w:val="105"/>
          <w:sz w:val="16"/>
        </w:rPr>
        <w:t>protección</w:t>
      </w:r>
      <w:r>
        <w:rPr>
          <w:spacing w:val="67"/>
          <w:w w:val="105"/>
          <w:sz w:val="16"/>
        </w:rPr>
        <w:t>   </w:t>
      </w:r>
      <w:r>
        <w:rPr>
          <w:w w:val="105"/>
          <w:sz w:val="16"/>
        </w:rPr>
        <w:t>contra</w:t>
      </w:r>
      <w:r>
        <w:rPr>
          <w:spacing w:val="67"/>
          <w:w w:val="105"/>
          <w:sz w:val="16"/>
        </w:rPr>
        <w:t>   </w:t>
      </w:r>
      <w:r>
        <w:rPr>
          <w:w w:val="105"/>
          <w:sz w:val="16"/>
        </w:rPr>
        <w:t>el</w:t>
      </w:r>
      <w:r>
        <w:rPr>
          <w:spacing w:val="67"/>
          <w:w w:val="105"/>
          <w:sz w:val="16"/>
        </w:rPr>
        <w:t>   </w:t>
      </w:r>
      <w:r>
        <w:rPr>
          <w:w w:val="105"/>
          <w:sz w:val="16"/>
        </w:rPr>
        <w:t>impacto,</w:t>
      </w:r>
      <w:r>
        <w:rPr>
          <w:spacing w:val="67"/>
          <w:w w:val="105"/>
          <w:sz w:val="16"/>
        </w:rPr>
        <w:t>   </w:t>
      </w:r>
      <w:r>
        <w:rPr>
          <w:w w:val="105"/>
          <w:sz w:val="16"/>
        </w:rPr>
        <w:t>hasta</w:t>
      </w:r>
      <w:r>
        <w:rPr>
          <w:spacing w:val="68"/>
          <w:w w:val="105"/>
          <w:sz w:val="16"/>
        </w:rPr>
        <w:t>   </w:t>
      </w:r>
      <w:r>
        <w:rPr>
          <w:w w:val="105"/>
          <w:sz w:val="16"/>
        </w:rPr>
        <w:t>una</w:t>
      </w:r>
      <w:r>
        <w:rPr>
          <w:spacing w:val="67"/>
          <w:w w:val="105"/>
          <w:sz w:val="16"/>
        </w:rPr>
        <w:t>   </w:t>
      </w:r>
      <w:r>
        <w:rPr>
          <w:w w:val="105"/>
          <w:sz w:val="16"/>
        </w:rPr>
        <w:t>altura</w:t>
      </w:r>
      <w:r>
        <w:rPr>
          <w:spacing w:val="67"/>
          <w:w w:val="105"/>
          <w:sz w:val="16"/>
        </w:rPr>
        <w:t>   </w:t>
      </w:r>
      <w:r>
        <w:rPr>
          <w:w w:val="105"/>
          <w:sz w:val="16"/>
        </w:rPr>
        <w:t>de</w:t>
      </w:r>
      <w:r>
        <w:rPr>
          <w:spacing w:val="67"/>
          <w:w w:val="105"/>
          <w:sz w:val="16"/>
        </w:rPr>
        <w:t>   </w:t>
      </w:r>
      <w:r>
        <w:rPr>
          <w:w w:val="105"/>
          <w:sz w:val="16"/>
        </w:rPr>
        <w:t>0,40</w:t>
      </w:r>
      <w:r>
        <w:rPr>
          <w:spacing w:val="67"/>
          <w:w w:val="105"/>
          <w:sz w:val="16"/>
        </w:rPr>
        <w:t>   </w:t>
      </w:r>
      <w:r>
        <w:rPr>
          <w:w w:val="105"/>
          <w:sz w:val="16"/>
        </w:rPr>
        <w:t>metros</w:t>
      </w:r>
      <w:r>
        <w:rPr>
          <w:spacing w:val="67"/>
          <w:w w:val="105"/>
          <w:sz w:val="16"/>
        </w:rPr>
        <w:t>   </w:t>
      </w:r>
      <w:r>
        <w:rPr>
          <w:w w:val="105"/>
          <w:sz w:val="16"/>
        </w:rPr>
        <w:t>del</w:t>
      </w:r>
      <w:r>
        <w:rPr>
          <w:spacing w:val="67"/>
          <w:w w:val="105"/>
          <w:sz w:val="16"/>
        </w:rPr>
        <w:t>   </w:t>
      </w:r>
      <w:r>
        <w:rPr>
          <w:w w:val="105"/>
          <w:sz w:val="16"/>
        </w:rPr>
        <w:t>piso.</w:t>
      </w:r>
      <w:r>
        <w:rPr>
          <w:spacing w:val="40"/>
          <w:w w:val="105"/>
          <w:sz w:val="16"/>
        </w:rPr>
        <w:t> </w:t>
      </w:r>
      <w:r>
        <w:rPr>
          <w:w w:val="105"/>
          <w:sz w:val="16"/>
        </w:rPr>
        <w:t>En</w:t>
      </w:r>
      <w:r>
        <w:rPr>
          <w:spacing w:val="80"/>
          <w:w w:val="105"/>
          <w:sz w:val="16"/>
        </w:rPr>
        <w:t> </w:t>
      </w:r>
      <w:r>
        <w:rPr>
          <w:w w:val="105"/>
          <w:sz w:val="16"/>
        </w:rPr>
        <w:t>caso</w:t>
      </w:r>
      <w:r>
        <w:rPr>
          <w:spacing w:val="80"/>
          <w:w w:val="105"/>
          <w:sz w:val="16"/>
        </w:rPr>
        <w:t> </w:t>
      </w:r>
      <w:r>
        <w:rPr>
          <w:w w:val="105"/>
          <w:sz w:val="16"/>
        </w:rPr>
        <w:t>de</w:t>
      </w:r>
      <w:r>
        <w:rPr>
          <w:spacing w:val="80"/>
          <w:w w:val="105"/>
          <w:sz w:val="16"/>
        </w:rPr>
        <w:t> </w:t>
      </w:r>
      <w:r>
        <w:rPr>
          <w:w w:val="105"/>
          <w:sz w:val="16"/>
        </w:rPr>
        <w:t>ser</w:t>
      </w:r>
      <w:r>
        <w:rPr>
          <w:spacing w:val="80"/>
          <w:w w:val="105"/>
          <w:sz w:val="16"/>
        </w:rPr>
        <w:t> </w:t>
      </w:r>
      <w:r>
        <w:rPr>
          <w:w w:val="105"/>
          <w:sz w:val="16"/>
        </w:rPr>
        <w:t>de</w:t>
      </w:r>
      <w:r>
        <w:rPr>
          <w:spacing w:val="80"/>
          <w:w w:val="105"/>
          <w:sz w:val="16"/>
        </w:rPr>
        <w:t> </w:t>
      </w:r>
      <w:r>
        <w:rPr>
          <w:w w:val="105"/>
          <w:sz w:val="16"/>
        </w:rPr>
        <w:t>doble</w:t>
      </w:r>
      <w:r>
        <w:rPr>
          <w:spacing w:val="80"/>
          <w:w w:val="105"/>
          <w:sz w:val="16"/>
        </w:rPr>
        <w:t> </w:t>
      </w:r>
      <w:r>
        <w:rPr>
          <w:w w:val="105"/>
          <w:sz w:val="16"/>
        </w:rPr>
        <w:t>hoja,</w:t>
      </w:r>
      <w:r>
        <w:rPr>
          <w:spacing w:val="80"/>
          <w:w w:val="105"/>
          <w:sz w:val="16"/>
        </w:rPr>
        <w:t> </w:t>
      </w:r>
      <w:r>
        <w:rPr>
          <w:w w:val="105"/>
          <w:sz w:val="16"/>
        </w:rPr>
        <w:t>una</w:t>
      </w:r>
      <w:r>
        <w:rPr>
          <w:spacing w:val="80"/>
          <w:w w:val="105"/>
          <w:sz w:val="16"/>
        </w:rPr>
        <w:t> </w:t>
      </w:r>
      <w:r>
        <w:rPr>
          <w:w w:val="105"/>
          <w:sz w:val="16"/>
        </w:rPr>
        <w:t>de</w:t>
      </w:r>
      <w:r>
        <w:rPr>
          <w:spacing w:val="80"/>
          <w:w w:val="105"/>
          <w:sz w:val="16"/>
        </w:rPr>
        <w:t> </w:t>
      </w:r>
      <w:r>
        <w:rPr>
          <w:w w:val="105"/>
          <w:sz w:val="16"/>
        </w:rPr>
        <w:t>estas</w:t>
      </w:r>
      <w:r>
        <w:rPr>
          <w:spacing w:val="80"/>
          <w:w w:val="105"/>
          <w:sz w:val="16"/>
        </w:rPr>
        <w:t> </w:t>
      </w:r>
      <w:r>
        <w:rPr>
          <w:w w:val="105"/>
          <w:sz w:val="16"/>
        </w:rPr>
        <w:t>debe</w:t>
      </w:r>
      <w:r>
        <w:rPr>
          <w:spacing w:val="80"/>
          <w:w w:val="105"/>
          <w:sz w:val="16"/>
        </w:rPr>
        <w:t> </w:t>
      </w:r>
      <w:r>
        <w:rPr>
          <w:w w:val="105"/>
          <w:sz w:val="16"/>
        </w:rPr>
        <w:t>tener</w:t>
      </w:r>
      <w:r>
        <w:rPr>
          <w:spacing w:val="80"/>
          <w:w w:val="105"/>
          <w:sz w:val="16"/>
        </w:rPr>
        <w:t> </w:t>
      </w:r>
      <w:r>
        <w:rPr>
          <w:w w:val="105"/>
          <w:sz w:val="16"/>
        </w:rPr>
        <w:t>mínimo</w:t>
      </w:r>
      <w:r>
        <w:rPr>
          <w:spacing w:val="75"/>
          <w:w w:val="150"/>
          <w:sz w:val="16"/>
        </w:rPr>
        <w:t> </w:t>
      </w:r>
      <w:r>
        <w:rPr>
          <w:w w:val="105"/>
          <w:sz w:val="16"/>
        </w:rPr>
        <w:t>un</w:t>
      </w:r>
      <w:r>
        <w:rPr>
          <w:spacing w:val="80"/>
          <w:w w:val="105"/>
          <w:sz w:val="16"/>
        </w:rPr>
        <w:t> </w:t>
      </w:r>
      <w:r>
        <w:rPr>
          <w:w w:val="105"/>
          <w:sz w:val="16"/>
        </w:rPr>
        <w:t>ancho</w:t>
      </w:r>
      <w:r>
        <w:rPr>
          <w:spacing w:val="75"/>
          <w:w w:val="150"/>
          <w:sz w:val="16"/>
        </w:rPr>
        <w:t> </w:t>
      </w:r>
      <w:r>
        <w:rPr>
          <w:w w:val="105"/>
          <w:sz w:val="16"/>
        </w:rPr>
        <w:t>útil</w:t>
      </w:r>
      <w:r>
        <w:rPr>
          <w:spacing w:val="80"/>
          <w:w w:val="105"/>
          <w:sz w:val="16"/>
        </w:rPr>
        <w:t> </w:t>
      </w:r>
      <w:r>
        <w:rPr>
          <w:w w:val="105"/>
          <w:sz w:val="16"/>
        </w:rPr>
        <w:t>de</w:t>
      </w:r>
      <w:r>
        <w:rPr>
          <w:spacing w:val="80"/>
          <w:w w:val="105"/>
          <w:sz w:val="16"/>
        </w:rPr>
        <w:t> </w:t>
      </w:r>
      <w:r>
        <w:rPr>
          <w:w w:val="105"/>
          <w:sz w:val="16"/>
        </w:rPr>
        <w:t>0,80</w:t>
      </w:r>
      <w:r>
        <w:rPr>
          <w:spacing w:val="80"/>
          <w:w w:val="105"/>
          <w:sz w:val="16"/>
        </w:rPr>
        <w:t> </w:t>
      </w:r>
      <w:r>
        <w:rPr>
          <w:w w:val="105"/>
          <w:sz w:val="16"/>
        </w:rPr>
        <w:t>metros.</w:t>
      </w:r>
      <w:r>
        <w:rPr>
          <w:spacing w:val="80"/>
          <w:w w:val="105"/>
          <w:sz w:val="16"/>
        </w:rPr>
        <w:t> </w:t>
      </w:r>
      <w:r>
        <w:rPr>
          <w:w w:val="105"/>
          <w:sz w:val="16"/>
        </w:rPr>
        <w:t>Se</w:t>
      </w:r>
      <w:r>
        <w:rPr>
          <w:spacing w:val="25"/>
          <w:w w:val="105"/>
          <w:sz w:val="16"/>
        </w:rPr>
        <w:t> </w:t>
      </w:r>
      <w:r>
        <w:rPr>
          <w:w w:val="105"/>
          <w:sz w:val="16"/>
        </w:rPr>
        <w:t>recomienda</w:t>
      </w:r>
      <w:r>
        <w:rPr>
          <w:spacing w:val="26"/>
          <w:w w:val="105"/>
          <w:sz w:val="16"/>
        </w:rPr>
        <w:t> </w:t>
      </w:r>
      <w:r>
        <w:rPr>
          <w:w w:val="105"/>
          <w:sz w:val="16"/>
        </w:rPr>
        <w:t>que</w:t>
      </w:r>
      <w:r>
        <w:rPr>
          <w:spacing w:val="25"/>
          <w:w w:val="105"/>
          <w:sz w:val="16"/>
        </w:rPr>
        <w:t> </w:t>
      </w:r>
      <w:r>
        <w:rPr>
          <w:w w:val="105"/>
          <w:sz w:val="16"/>
        </w:rPr>
        <w:t>las</w:t>
      </w:r>
      <w:r>
        <w:rPr>
          <w:spacing w:val="25"/>
          <w:w w:val="105"/>
          <w:sz w:val="16"/>
        </w:rPr>
        <w:t> </w:t>
      </w:r>
      <w:r>
        <w:rPr>
          <w:w w:val="105"/>
          <w:sz w:val="16"/>
        </w:rPr>
        <w:t>puertas</w:t>
      </w:r>
      <w:r>
        <w:rPr>
          <w:spacing w:val="28"/>
          <w:w w:val="105"/>
          <w:sz w:val="16"/>
        </w:rPr>
        <w:t> </w:t>
      </w:r>
      <w:r>
        <w:rPr>
          <w:w w:val="105"/>
          <w:sz w:val="16"/>
        </w:rPr>
        <w:t>cuenten</w:t>
      </w:r>
      <w:r>
        <w:rPr>
          <w:spacing w:val="26"/>
          <w:w w:val="105"/>
          <w:sz w:val="16"/>
        </w:rPr>
        <w:t> </w:t>
      </w:r>
      <w:r>
        <w:rPr>
          <w:w w:val="105"/>
          <w:sz w:val="16"/>
        </w:rPr>
        <w:t>con</w:t>
      </w:r>
      <w:r>
        <w:rPr>
          <w:spacing w:val="25"/>
          <w:w w:val="105"/>
          <w:sz w:val="16"/>
        </w:rPr>
        <w:t> </w:t>
      </w:r>
      <w:r>
        <w:rPr>
          <w:w w:val="105"/>
          <w:sz w:val="16"/>
        </w:rPr>
        <w:t>señales</w:t>
      </w:r>
      <w:r>
        <w:rPr>
          <w:spacing w:val="25"/>
          <w:w w:val="105"/>
          <w:sz w:val="16"/>
        </w:rPr>
        <w:t> </w:t>
      </w:r>
      <w:r>
        <w:rPr>
          <w:w w:val="105"/>
          <w:sz w:val="16"/>
        </w:rPr>
        <w:t>de</w:t>
      </w:r>
      <w:r>
        <w:rPr>
          <w:spacing w:val="25"/>
          <w:w w:val="105"/>
          <w:sz w:val="16"/>
        </w:rPr>
        <w:t> </w:t>
      </w:r>
      <w:r>
        <w:rPr>
          <w:w w:val="105"/>
          <w:sz w:val="16"/>
        </w:rPr>
        <w:t>identificación</w:t>
      </w:r>
      <w:r>
        <w:rPr>
          <w:spacing w:val="25"/>
          <w:w w:val="105"/>
          <w:sz w:val="16"/>
        </w:rPr>
        <w:t> </w:t>
      </w:r>
      <w:r>
        <w:rPr>
          <w:w w:val="105"/>
          <w:sz w:val="16"/>
        </w:rPr>
        <w:t>táctil</w:t>
      </w:r>
      <w:r>
        <w:rPr>
          <w:spacing w:val="25"/>
          <w:w w:val="105"/>
          <w:sz w:val="16"/>
        </w:rPr>
        <w:t> </w:t>
      </w:r>
      <w:r>
        <w:rPr>
          <w:w w:val="105"/>
          <w:sz w:val="16"/>
        </w:rPr>
        <w:t>(Véase</w:t>
      </w:r>
      <w:r>
        <w:rPr>
          <w:spacing w:val="25"/>
          <w:w w:val="105"/>
          <w:sz w:val="16"/>
        </w:rPr>
        <w:t> </w:t>
      </w:r>
      <w:r>
        <w:rPr>
          <w:w w:val="105"/>
          <w:sz w:val="16"/>
        </w:rPr>
        <w:t>la</w:t>
      </w:r>
      <w:r>
        <w:rPr>
          <w:spacing w:val="28"/>
          <w:w w:val="105"/>
          <w:sz w:val="16"/>
        </w:rPr>
        <w:t> </w:t>
      </w:r>
      <w:r>
        <w:rPr>
          <w:w w:val="105"/>
          <w:sz w:val="16"/>
        </w:rPr>
        <w:t>NTC</w:t>
      </w:r>
      <w:r>
        <w:rPr>
          <w:spacing w:val="25"/>
          <w:w w:val="105"/>
          <w:sz w:val="16"/>
        </w:rPr>
        <w:t> </w:t>
      </w:r>
      <w:r>
        <w:rPr>
          <w:w w:val="105"/>
          <w:sz w:val="16"/>
        </w:rPr>
        <w:t>4596).</w:t>
      </w:r>
    </w:p>
    <w:p>
      <w:pPr>
        <w:spacing w:line="254" w:lineRule="auto" w:before="14"/>
        <w:ind w:left="98" w:right="1" w:firstLine="0"/>
        <w:jc w:val="both"/>
        <w:rPr>
          <w:sz w:val="16"/>
        </w:rPr>
      </w:pPr>
      <w:r>
        <w:rPr>
          <w:w w:val="105"/>
          <w:sz w:val="16"/>
        </w:rPr>
        <w:t>En</w:t>
      </w:r>
      <w:r>
        <w:rPr>
          <w:spacing w:val="14"/>
          <w:w w:val="105"/>
          <w:sz w:val="16"/>
        </w:rPr>
        <w:t> </w:t>
      </w:r>
      <w:r>
        <w:rPr>
          <w:w w:val="105"/>
          <w:sz w:val="16"/>
        </w:rPr>
        <w:t>caso</w:t>
      </w:r>
      <w:r>
        <w:rPr>
          <w:spacing w:val="15"/>
          <w:w w:val="105"/>
          <w:sz w:val="16"/>
        </w:rPr>
        <w:t> </w:t>
      </w:r>
      <w:r>
        <w:rPr>
          <w:w w:val="105"/>
          <w:sz w:val="16"/>
        </w:rPr>
        <w:t>de</w:t>
      </w:r>
      <w:r>
        <w:rPr>
          <w:spacing w:val="16"/>
          <w:w w:val="105"/>
          <w:sz w:val="16"/>
        </w:rPr>
        <w:t> </w:t>
      </w:r>
      <w:r>
        <w:rPr>
          <w:w w:val="105"/>
          <w:sz w:val="16"/>
        </w:rPr>
        <w:t>ser</w:t>
      </w:r>
      <w:r>
        <w:rPr>
          <w:spacing w:val="15"/>
          <w:w w:val="105"/>
          <w:sz w:val="16"/>
        </w:rPr>
        <w:t> </w:t>
      </w:r>
      <w:r>
        <w:rPr>
          <w:w w:val="105"/>
          <w:sz w:val="16"/>
        </w:rPr>
        <w:t>puerta</w:t>
      </w:r>
      <w:r>
        <w:rPr>
          <w:spacing w:val="15"/>
          <w:w w:val="105"/>
          <w:sz w:val="16"/>
        </w:rPr>
        <w:t> </w:t>
      </w:r>
      <w:r>
        <w:rPr>
          <w:w w:val="105"/>
          <w:sz w:val="16"/>
        </w:rPr>
        <w:t>ventana,</w:t>
      </w:r>
      <w:r>
        <w:rPr>
          <w:spacing w:val="14"/>
          <w:w w:val="105"/>
          <w:sz w:val="16"/>
        </w:rPr>
        <w:t> </w:t>
      </w:r>
      <w:r>
        <w:rPr>
          <w:w w:val="105"/>
          <w:sz w:val="16"/>
        </w:rPr>
        <w:t>o</w:t>
      </w:r>
      <w:r>
        <w:rPr>
          <w:spacing w:val="16"/>
          <w:w w:val="105"/>
          <w:sz w:val="16"/>
        </w:rPr>
        <w:t> </w:t>
      </w:r>
      <w:r>
        <w:rPr>
          <w:w w:val="105"/>
          <w:sz w:val="16"/>
        </w:rPr>
        <w:t>puertas</w:t>
      </w:r>
      <w:r>
        <w:rPr>
          <w:spacing w:val="14"/>
          <w:w w:val="105"/>
          <w:sz w:val="16"/>
        </w:rPr>
        <w:t> </w:t>
      </w:r>
      <w:r>
        <w:rPr>
          <w:w w:val="105"/>
          <w:sz w:val="16"/>
        </w:rPr>
        <w:t>en</w:t>
      </w:r>
      <w:r>
        <w:rPr>
          <w:spacing w:val="14"/>
          <w:w w:val="105"/>
          <w:sz w:val="16"/>
        </w:rPr>
        <w:t> </w:t>
      </w:r>
      <w:r>
        <w:rPr>
          <w:w w:val="105"/>
          <w:sz w:val="16"/>
        </w:rPr>
        <w:t>vidrio</w:t>
      </w:r>
      <w:r>
        <w:rPr>
          <w:spacing w:val="14"/>
          <w:w w:val="105"/>
          <w:sz w:val="16"/>
        </w:rPr>
        <w:t> </w:t>
      </w:r>
      <w:r>
        <w:rPr>
          <w:w w:val="105"/>
          <w:sz w:val="16"/>
        </w:rPr>
        <w:t>estas</w:t>
      </w:r>
      <w:r>
        <w:rPr>
          <w:spacing w:val="14"/>
          <w:w w:val="105"/>
          <w:sz w:val="16"/>
        </w:rPr>
        <w:t> </w:t>
      </w:r>
      <w:r>
        <w:rPr>
          <w:w w:val="105"/>
          <w:sz w:val="16"/>
        </w:rPr>
        <w:t>deberán</w:t>
      </w:r>
      <w:r>
        <w:rPr>
          <w:spacing w:val="14"/>
          <w:w w:val="105"/>
          <w:sz w:val="16"/>
        </w:rPr>
        <w:t> </w:t>
      </w:r>
      <w:r>
        <w:rPr>
          <w:w w:val="105"/>
          <w:sz w:val="16"/>
        </w:rPr>
        <w:t>tener</w:t>
      </w:r>
      <w:r>
        <w:rPr>
          <w:spacing w:val="15"/>
          <w:w w:val="105"/>
          <w:sz w:val="16"/>
        </w:rPr>
        <w:t> </w:t>
      </w:r>
      <w:r>
        <w:rPr>
          <w:w w:val="105"/>
          <w:sz w:val="16"/>
        </w:rPr>
        <w:t>una</w:t>
      </w:r>
      <w:r>
        <w:rPr>
          <w:spacing w:val="15"/>
          <w:w w:val="105"/>
          <w:sz w:val="16"/>
        </w:rPr>
        <w:t> </w:t>
      </w:r>
      <w:r>
        <w:rPr>
          <w:w w:val="105"/>
          <w:sz w:val="16"/>
        </w:rPr>
        <w:t>banda</w:t>
      </w:r>
      <w:r>
        <w:rPr>
          <w:spacing w:val="15"/>
          <w:w w:val="105"/>
          <w:sz w:val="16"/>
        </w:rPr>
        <w:t> </w:t>
      </w:r>
      <w:r>
        <w:rPr>
          <w:w w:val="105"/>
          <w:sz w:val="16"/>
        </w:rPr>
        <w:t>de</w:t>
      </w:r>
      <w:r>
        <w:rPr>
          <w:spacing w:val="14"/>
          <w:w w:val="105"/>
          <w:sz w:val="16"/>
        </w:rPr>
        <w:t> </w:t>
      </w:r>
      <w:r>
        <w:rPr>
          <w:w w:val="105"/>
          <w:sz w:val="16"/>
        </w:rPr>
        <w:t>seguridad</w:t>
      </w:r>
      <w:r>
        <w:rPr>
          <w:spacing w:val="15"/>
          <w:w w:val="105"/>
          <w:sz w:val="16"/>
        </w:rPr>
        <w:t> </w:t>
      </w:r>
      <w:r>
        <w:rPr>
          <w:w w:val="105"/>
          <w:sz w:val="16"/>
        </w:rPr>
        <w:t>anti</w:t>
      </w:r>
      <w:r>
        <w:rPr>
          <w:spacing w:val="16"/>
          <w:w w:val="105"/>
          <w:sz w:val="16"/>
        </w:rPr>
        <w:t> </w:t>
      </w:r>
      <w:r>
        <w:rPr>
          <w:w w:val="105"/>
          <w:sz w:val="16"/>
        </w:rPr>
        <w:t>impacto</w:t>
      </w:r>
      <w:r>
        <w:rPr>
          <w:spacing w:val="14"/>
          <w:w w:val="105"/>
          <w:sz w:val="16"/>
        </w:rPr>
        <w:t> </w:t>
      </w:r>
      <w:r>
        <w:rPr>
          <w:w w:val="105"/>
          <w:sz w:val="16"/>
        </w:rPr>
        <w:t>en</w:t>
      </w:r>
      <w:r>
        <w:rPr>
          <w:spacing w:val="40"/>
          <w:w w:val="105"/>
          <w:sz w:val="16"/>
        </w:rPr>
        <w:t> </w:t>
      </w:r>
      <w:r>
        <w:rPr>
          <w:w w:val="105"/>
          <w:sz w:val="16"/>
        </w:rPr>
        <w:t>la parte baja del elemento y su material deberá garantizar el correcto funcionamiento ante una eventualidad. Los</w:t>
      </w:r>
      <w:r>
        <w:rPr>
          <w:spacing w:val="40"/>
          <w:w w:val="105"/>
          <w:sz w:val="16"/>
        </w:rPr>
        <w:t> </w:t>
      </w:r>
      <w:r>
        <w:rPr>
          <w:w w:val="105"/>
          <w:sz w:val="16"/>
        </w:rPr>
        <w:t>materiales</w:t>
      </w:r>
      <w:r>
        <w:rPr>
          <w:w w:val="105"/>
          <w:sz w:val="16"/>
        </w:rPr>
        <w:t> no</w:t>
      </w:r>
      <w:r>
        <w:rPr>
          <w:w w:val="105"/>
          <w:sz w:val="16"/>
        </w:rPr>
        <w:t> deberán</w:t>
      </w:r>
      <w:r>
        <w:rPr>
          <w:w w:val="105"/>
          <w:sz w:val="16"/>
        </w:rPr>
        <w:t> representar</w:t>
      </w:r>
      <w:r>
        <w:rPr>
          <w:w w:val="105"/>
          <w:sz w:val="16"/>
        </w:rPr>
        <w:t> ningún</w:t>
      </w:r>
      <w:r>
        <w:rPr>
          <w:w w:val="105"/>
          <w:sz w:val="16"/>
        </w:rPr>
        <w:t> tipo</w:t>
      </w:r>
      <w:r>
        <w:rPr>
          <w:w w:val="105"/>
          <w:sz w:val="16"/>
        </w:rPr>
        <w:t> de</w:t>
      </w:r>
      <w:r>
        <w:rPr>
          <w:w w:val="105"/>
          <w:sz w:val="16"/>
        </w:rPr>
        <w:t> riesgo</w:t>
      </w:r>
      <w:r>
        <w:rPr>
          <w:w w:val="105"/>
          <w:sz w:val="16"/>
        </w:rPr>
        <w:t> y</w:t>
      </w:r>
      <w:r>
        <w:rPr>
          <w:w w:val="105"/>
          <w:sz w:val="16"/>
        </w:rPr>
        <w:t> los</w:t>
      </w:r>
      <w:r>
        <w:rPr>
          <w:w w:val="105"/>
          <w:sz w:val="16"/>
        </w:rPr>
        <w:t> elementos</w:t>
      </w:r>
      <w:r>
        <w:rPr>
          <w:w w:val="105"/>
          <w:sz w:val="16"/>
        </w:rPr>
        <w:t> transparentes</w:t>
      </w:r>
      <w:r>
        <w:rPr>
          <w:w w:val="105"/>
          <w:sz w:val="16"/>
        </w:rPr>
        <w:t> de</w:t>
      </w:r>
      <w:r>
        <w:rPr>
          <w:w w:val="105"/>
          <w:sz w:val="16"/>
        </w:rPr>
        <w:t> la</w:t>
      </w:r>
      <w:r>
        <w:rPr>
          <w:w w:val="105"/>
          <w:sz w:val="16"/>
        </w:rPr>
        <w:t> puerta</w:t>
      </w:r>
      <w:r>
        <w:rPr>
          <w:w w:val="105"/>
          <w:sz w:val="16"/>
        </w:rPr>
        <w:t> o</w:t>
      </w:r>
      <w:r>
        <w:rPr>
          <w:w w:val="105"/>
          <w:sz w:val="16"/>
        </w:rPr>
        <w:t> ventana</w:t>
      </w:r>
      <w:r>
        <w:rPr>
          <w:spacing w:val="40"/>
          <w:w w:val="105"/>
          <w:sz w:val="16"/>
        </w:rPr>
        <w:t> </w:t>
      </w:r>
      <w:r>
        <w:rPr>
          <w:w w:val="105"/>
          <w:sz w:val="16"/>
        </w:rPr>
        <w:t>deberán</w:t>
      </w:r>
      <w:r>
        <w:rPr>
          <w:spacing w:val="21"/>
          <w:w w:val="105"/>
          <w:sz w:val="16"/>
        </w:rPr>
        <w:t> </w:t>
      </w:r>
      <w:r>
        <w:rPr>
          <w:w w:val="105"/>
          <w:sz w:val="16"/>
        </w:rPr>
        <w:t>tener</w:t>
      </w:r>
      <w:r>
        <w:rPr>
          <w:spacing w:val="21"/>
          <w:w w:val="105"/>
          <w:sz w:val="16"/>
        </w:rPr>
        <w:t> </w:t>
      </w:r>
      <w:r>
        <w:rPr>
          <w:w w:val="105"/>
          <w:sz w:val="16"/>
        </w:rPr>
        <w:t>una</w:t>
      </w:r>
      <w:r>
        <w:rPr>
          <w:spacing w:val="21"/>
          <w:w w:val="105"/>
          <w:sz w:val="16"/>
        </w:rPr>
        <w:t> </w:t>
      </w:r>
      <w:r>
        <w:rPr>
          <w:w w:val="105"/>
          <w:sz w:val="16"/>
        </w:rPr>
        <w:t>franja</w:t>
      </w:r>
      <w:r>
        <w:rPr>
          <w:spacing w:val="21"/>
          <w:w w:val="105"/>
          <w:sz w:val="16"/>
        </w:rPr>
        <w:t> </w:t>
      </w:r>
      <w:r>
        <w:rPr>
          <w:w w:val="105"/>
          <w:sz w:val="16"/>
        </w:rPr>
        <w:t>distintiva</w:t>
      </w:r>
      <w:r>
        <w:rPr>
          <w:spacing w:val="21"/>
          <w:w w:val="105"/>
          <w:sz w:val="16"/>
        </w:rPr>
        <w:t> </w:t>
      </w:r>
      <w:r>
        <w:rPr>
          <w:w w:val="105"/>
          <w:sz w:val="16"/>
        </w:rPr>
        <w:t>de</w:t>
      </w:r>
      <w:r>
        <w:rPr>
          <w:spacing w:val="22"/>
          <w:w w:val="105"/>
          <w:sz w:val="16"/>
        </w:rPr>
        <w:t> </w:t>
      </w:r>
      <w:r>
        <w:rPr>
          <w:w w:val="105"/>
          <w:sz w:val="16"/>
        </w:rPr>
        <w:t>color</w:t>
      </w:r>
      <w:r>
        <w:rPr>
          <w:spacing w:val="21"/>
          <w:w w:val="105"/>
          <w:sz w:val="16"/>
        </w:rPr>
        <w:t> </w:t>
      </w:r>
      <w:r>
        <w:rPr>
          <w:w w:val="105"/>
          <w:sz w:val="16"/>
        </w:rPr>
        <w:t>naranja</w:t>
      </w:r>
      <w:r>
        <w:rPr>
          <w:spacing w:val="21"/>
          <w:w w:val="105"/>
          <w:sz w:val="16"/>
        </w:rPr>
        <w:t> </w:t>
      </w:r>
      <w:r>
        <w:rPr>
          <w:w w:val="105"/>
          <w:sz w:val="16"/>
        </w:rPr>
        <w:t>o</w:t>
      </w:r>
      <w:r>
        <w:rPr>
          <w:spacing w:val="21"/>
          <w:w w:val="105"/>
          <w:sz w:val="16"/>
        </w:rPr>
        <w:t> </w:t>
      </w:r>
      <w:r>
        <w:rPr>
          <w:w w:val="105"/>
          <w:sz w:val="16"/>
        </w:rPr>
        <w:t>blanco</w:t>
      </w:r>
      <w:r>
        <w:rPr>
          <w:spacing w:val="22"/>
          <w:w w:val="105"/>
          <w:sz w:val="16"/>
        </w:rPr>
        <w:t> </w:t>
      </w:r>
      <w:r>
        <w:rPr>
          <w:w w:val="105"/>
          <w:sz w:val="16"/>
        </w:rPr>
        <w:t>ubicada</w:t>
      </w:r>
      <w:r>
        <w:rPr>
          <w:spacing w:val="21"/>
          <w:w w:val="105"/>
          <w:sz w:val="16"/>
        </w:rPr>
        <w:t> </w:t>
      </w:r>
      <w:r>
        <w:rPr>
          <w:w w:val="105"/>
          <w:sz w:val="16"/>
        </w:rPr>
        <w:t>a</w:t>
      </w:r>
      <w:r>
        <w:rPr>
          <w:spacing w:val="21"/>
          <w:w w:val="105"/>
          <w:sz w:val="16"/>
        </w:rPr>
        <w:t> </w:t>
      </w:r>
      <w:r>
        <w:rPr>
          <w:w w:val="105"/>
          <w:sz w:val="16"/>
        </w:rPr>
        <w:t>la</w:t>
      </w:r>
      <w:r>
        <w:rPr>
          <w:spacing w:val="22"/>
          <w:w w:val="105"/>
          <w:sz w:val="16"/>
        </w:rPr>
        <w:t> </w:t>
      </w:r>
      <w:r>
        <w:rPr>
          <w:w w:val="105"/>
          <w:sz w:val="16"/>
        </w:rPr>
        <w:t>altura</w:t>
      </w:r>
      <w:r>
        <w:rPr>
          <w:spacing w:val="21"/>
          <w:w w:val="105"/>
          <w:sz w:val="16"/>
        </w:rPr>
        <w:t> </w:t>
      </w:r>
      <w:r>
        <w:rPr>
          <w:w w:val="105"/>
          <w:sz w:val="16"/>
        </w:rPr>
        <w:t>de</w:t>
      </w:r>
      <w:r>
        <w:rPr>
          <w:spacing w:val="22"/>
          <w:w w:val="105"/>
          <w:sz w:val="16"/>
        </w:rPr>
        <w:t> </w:t>
      </w:r>
      <w:r>
        <w:rPr>
          <w:w w:val="105"/>
          <w:sz w:val="16"/>
        </w:rPr>
        <w:t>la</w:t>
      </w:r>
      <w:r>
        <w:rPr>
          <w:spacing w:val="21"/>
          <w:w w:val="105"/>
          <w:sz w:val="16"/>
        </w:rPr>
        <w:t> </w:t>
      </w:r>
      <w:r>
        <w:rPr>
          <w:w w:val="105"/>
          <w:sz w:val="16"/>
        </w:rPr>
        <w:t>visión</w:t>
      </w:r>
      <w:r>
        <w:rPr>
          <w:spacing w:val="21"/>
          <w:w w:val="105"/>
          <w:sz w:val="16"/>
        </w:rPr>
        <w:t> </w:t>
      </w:r>
      <w:r>
        <w:rPr>
          <w:w w:val="105"/>
          <w:sz w:val="16"/>
        </w:rPr>
        <w:t>o</w:t>
      </w:r>
      <w:r>
        <w:rPr>
          <w:spacing w:val="22"/>
          <w:w w:val="105"/>
          <w:sz w:val="16"/>
        </w:rPr>
        <w:t> </w:t>
      </w:r>
      <w:r>
        <w:rPr>
          <w:w w:val="105"/>
          <w:sz w:val="16"/>
        </w:rPr>
        <w:t>cómo</w:t>
      </w:r>
      <w:r>
        <w:rPr>
          <w:spacing w:val="22"/>
          <w:w w:val="105"/>
          <w:sz w:val="16"/>
        </w:rPr>
        <w:t> </w:t>
      </w:r>
      <w:r>
        <w:rPr>
          <w:w w:val="105"/>
          <w:sz w:val="16"/>
        </w:rPr>
        <w:t>mínimo</w:t>
      </w:r>
      <w:r>
        <w:rPr>
          <w:spacing w:val="23"/>
          <w:w w:val="105"/>
          <w:sz w:val="16"/>
        </w:rPr>
        <w:t> </w:t>
      </w:r>
      <w:r>
        <w:rPr>
          <w:w w:val="105"/>
          <w:sz w:val="16"/>
        </w:rPr>
        <w:t>a</w:t>
      </w:r>
      <w:r>
        <w:rPr>
          <w:spacing w:val="40"/>
          <w:w w:val="105"/>
          <w:sz w:val="16"/>
        </w:rPr>
        <w:t> </w:t>
      </w:r>
      <w:r>
        <w:rPr>
          <w:w w:val="105"/>
          <w:sz w:val="16"/>
        </w:rPr>
        <w:t>una altura entre los 0,70 o 1,00 metros desde el piso.</w:t>
      </w:r>
    </w:p>
    <w:p>
      <w:pPr>
        <w:spacing w:line="259" w:lineRule="auto" w:before="15"/>
        <w:ind w:left="98" w:right="0" w:firstLine="0"/>
        <w:jc w:val="both"/>
        <w:rPr>
          <w:sz w:val="16"/>
        </w:rPr>
      </w:pPr>
      <w:r>
        <w:rPr>
          <w:w w:val="105"/>
          <w:sz w:val="16"/>
        </w:rPr>
        <w:t>Las</w:t>
      </w:r>
      <w:r>
        <w:rPr>
          <w:w w:val="105"/>
          <w:sz w:val="16"/>
        </w:rPr>
        <w:t> puertas</w:t>
      </w:r>
      <w:r>
        <w:rPr>
          <w:w w:val="105"/>
          <w:sz w:val="16"/>
        </w:rPr>
        <w:t> de</w:t>
      </w:r>
      <w:r>
        <w:rPr>
          <w:w w:val="105"/>
          <w:sz w:val="16"/>
        </w:rPr>
        <w:t> batiente</w:t>
      </w:r>
      <w:r>
        <w:rPr>
          <w:w w:val="105"/>
          <w:sz w:val="16"/>
        </w:rPr>
        <w:t> no</w:t>
      </w:r>
      <w:r>
        <w:rPr>
          <w:w w:val="105"/>
          <w:sz w:val="16"/>
        </w:rPr>
        <w:t> deberán</w:t>
      </w:r>
      <w:r>
        <w:rPr>
          <w:w w:val="105"/>
          <w:sz w:val="16"/>
        </w:rPr>
        <w:t> abrir</w:t>
      </w:r>
      <w:r>
        <w:rPr>
          <w:w w:val="105"/>
          <w:sz w:val="16"/>
        </w:rPr>
        <w:t> sobre</w:t>
      </w:r>
      <w:r>
        <w:rPr>
          <w:w w:val="105"/>
          <w:sz w:val="16"/>
        </w:rPr>
        <w:t> una</w:t>
      </w:r>
      <w:r>
        <w:rPr>
          <w:w w:val="105"/>
          <w:sz w:val="16"/>
        </w:rPr>
        <w:t> circulación,</w:t>
      </w:r>
      <w:r>
        <w:rPr>
          <w:w w:val="105"/>
          <w:sz w:val="16"/>
        </w:rPr>
        <w:t> salvo</w:t>
      </w:r>
      <w:r>
        <w:rPr>
          <w:w w:val="105"/>
          <w:sz w:val="16"/>
        </w:rPr>
        <w:t> que</w:t>
      </w:r>
      <w:r>
        <w:rPr>
          <w:w w:val="105"/>
          <w:sz w:val="16"/>
        </w:rPr>
        <w:t> cuenten</w:t>
      </w:r>
      <w:r>
        <w:rPr>
          <w:w w:val="105"/>
          <w:sz w:val="16"/>
        </w:rPr>
        <w:t> con</w:t>
      </w:r>
      <w:r>
        <w:rPr>
          <w:w w:val="105"/>
          <w:sz w:val="16"/>
        </w:rPr>
        <w:t> topes</w:t>
      </w:r>
      <w:r>
        <w:rPr>
          <w:w w:val="105"/>
          <w:sz w:val="16"/>
        </w:rPr>
        <w:t> o</w:t>
      </w:r>
      <w:r>
        <w:rPr>
          <w:w w:val="105"/>
          <w:sz w:val="16"/>
        </w:rPr>
        <w:t> dispositivos</w:t>
      </w:r>
      <w:r>
        <w:rPr>
          <w:w w:val="105"/>
          <w:sz w:val="16"/>
        </w:rPr>
        <w:t> de</w:t>
      </w:r>
      <w:r>
        <w:rPr>
          <w:spacing w:val="40"/>
          <w:w w:val="105"/>
          <w:sz w:val="16"/>
        </w:rPr>
        <w:t> </w:t>
      </w:r>
      <w:r>
        <w:rPr>
          <w:w w:val="105"/>
          <w:sz w:val="16"/>
        </w:rPr>
        <w:t>protección (topes debidamente señalizados o nichos). Deberán disponer de algún dispositivo de cierre automático.</w:t>
      </w:r>
      <w:r>
        <w:rPr>
          <w:spacing w:val="40"/>
          <w:w w:val="105"/>
          <w:sz w:val="16"/>
        </w:rPr>
        <w:t> </w:t>
      </w:r>
      <w:r>
        <w:rPr>
          <w:w w:val="105"/>
          <w:sz w:val="16"/>
        </w:rPr>
        <w:t>El</w:t>
      </w:r>
      <w:r>
        <w:rPr>
          <w:w w:val="105"/>
          <w:sz w:val="16"/>
        </w:rPr>
        <w:t> piso</w:t>
      </w:r>
      <w:r>
        <w:rPr>
          <w:w w:val="105"/>
          <w:sz w:val="16"/>
        </w:rPr>
        <w:t> o</w:t>
      </w:r>
      <w:r>
        <w:rPr>
          <w:w w:val="105"/>
          <w:sz w:val="16"/>
        </w:rPr>
        <w:t> superficie</w:t>
      </w:r>
      <w:r>
        <w:rPr>
          <w:w w:val="105"/>
          <w:sz w:val="16"/>
        </w:rPr>
        <w:t> deberá</w:t>
      </w:r>
      <w:r>
        <w:rPr>
          <w:w w:val="105"/>
          <w:sz w:val="16"/>
        </w:rPr>
        <w:t> ser</w:t>
      </w:r>
      <w:r>
        <w:rPr>
          <w:w w:val="105"/>
          <w:sz w:val="16"/>
        </w:rPr>
        <w:t> realizado</w:t>
      </w:r>
      <w:r>
        <w:rPr>
          <w:w w:val="105"/>
          <w:sz w:val="16"/>
        </w:rPr>
        <w:t> con</w:t>
      </w:r>
      <w:r>
        <w:rPr>
          <w:w w:val="105"/>
          <w:sz w:val="16"/>
        </w:rPr>
        <w:t> material</w:t>
      </w:r>
      <w:r>
        <w:rPr>
          <w:w w:val="105"/>
          <w:sz w:val="16"/>
        </w:rPr>
        <w:t> antideslizante,</w:t>
      </w:r>
      <w:r>
        <w:rPr>
          <w:w w:val="105"/>
          <w:sz w:val="16"/>
        </w:rPr>
        <w:t> lavable,</w:t>
      </w:r>
      <w:r>
        <w:rPr>
          <w:w w:val="105"/>
          <w:sz w:val="16"/>
        </w:rPr>
        <w:t> resistente</w:t>
      </w:r>
      <w:r>
        <w:rPr>
          <w:w w:val="105"/>
          <w:sz w:val="16"/>
        </w:rPr>
        <w:t> a</w:t>
      </w:r>
      <w:r>
        <w:rPr>
          <w:w w:val="105"/>
          <w:sz w:val="16"/>
        </w:rPr>
        <w:t> los</w:t>
      </w:r>
      <w:r>
        <w:rPr>
          <w:w w:val="105"/>
          <w:sz w:val="16"/>
        </w:rPr>
        <w:t> fenómenos</w:t>
      </w:r>
      <w:r>
        <w:rPr>
          <w:spacing w:val="40"/>
          <w:w w:val="105"/>
          <w:sz w:val="16"/>
        </w:rPr>
        <w:t> </w:t>
      </w:r>
      <w:r>
        <w:rPr>
          <w:w w:val="105"/>
          <w:sz w:val="16"/>
        </w:rPr>
        <w:t>atmosféricos e ignífugo.</w:t>
      </w:r>
    </w:p>
    <w:p>
      <w:pPr>
        <w:spacing w:before="7"/>
        <w:ind w:left="98" w:right="0" w:firstLine="0"/>
        <w:jc w:val="both"/>
        <w:rPr>
          <w:sz w:val="16"/>
        </w:rPr>
      </w:pPr>
      <w:r>
        <w:rPr>
          <w:w w:val="105"/>
          <w:sz w:val="16"/>
        </w:rPr>
        <w:t>Deberá</w:t>
      </w:r>
      <w:r>
        <w:rPr>
          <w:spacing w:val="20"/>
          <w:w w:val="105"/>
          <w:sz w:val="16"/>
        </w:rPr>
        <w:t> </w:t>
      </w:r>
      <w:r>
        <w:rPr>
          <w:w w:val="105"/>
          <w:sz w:val="16"/>
        </w:rPr>
        <w:t>disponerse</w:t>
      </w:r>
      <w:r>
        <w:rPr>
          <w:spacing w:val="20"/>
          <w:w w:val="105"/>
          <w:sz w:val="16"/>
        </w:rPr>
        <w:t> </w:t>
      </w:r>
      <w:r>
        <w:rPr>
          <w:w w:val="105"/>
          <w:sz w:val="16"/>
        </w:rPr>
        <w:t>una</w:t>
      </w:r>
      <w:r>
        <w:rPr>
          <w:spacing w:val="21"/>
          <w:w w:val="105"/>
          <w:sz w:val="16"/>
        </w:rPr>
        <w:t> </w:t>
      </w:r>
      <w:r>
        <w:rPr>
          <w:w w:val="105"/>
          <w:sz w:val="16"/>
        </w:rPr>
        <w:t>rejilla</w:t>
      </w:r>
      <w:r>
        <w:rPr>
          <w:spacing w:val="21"/>
          <w:w w:val="105"/>
          <w:sz w:val="16"/>
        </w:rPr>
        <w:t> </w:t>
      </w:r>
      <w:r>
        <w:rPr>
          <w:w w:val="105"/>
          <w:sz w:val="16"/>
        </w:rPr>
        <w:t>colectora</w:t>
      </w:r>
      <w:r>
        <w:rPr>
          <w:spacing w:val="21"/>
          <w:w w:val="105"/>
          <w:sz w:val="16"/>
        </w:rPr>
        <w:t> </w:t>
      </w:r>
      <w:r>
        <w:rPr>
          <w:w w:val="105"/>
          <w:sz w:val="16"/>
        </w:rPr>
        <w:t>de</w:t>
      </w:r>
      <w:r>
        <w:rPr>
          <w:spacing w:val="19"/>
          <w:w w:val="105"/>
          <w:sz w:val="16"/>
        </w:rPr>
        <w:t> </w:t>
      </w:r>
      <w:r>
        <w:rPr>
          <w:w w:val="105"/>
          <w:sz w:val="16"/>
        </w:rPr>
        <w:t>aguas</w:t>
      </w:r>
      <w:r>
        <w:rPr>
          <w:spacing w:val="20"/>
          <w:w w:val="105"/>
          <w:sz w:val="16"/>
        </w:rPr>
        <w:t> </w:t>
      </w:r>
      <w:r>
        <w:rPr>
          <w:w w:val="105"/>
          <w:sz w:val="16"/>
        </w:rPr>
        <w:t>lluvias</w:t>
      </w:r>
      <w:r>
        <w:rPr>
          <w:spacing w:val="20"/>
          <w:w w:val="105"/>
          <w:sz w:val="16"/>
        </w:rPr>
        <w:t> </w:t>
      </w:r>
      <w:r>
        <w:rPr>
          <w:w w:val="105"/>
          <w:sz w:val="16"/>
        </w:rPr>
        <w:t>y</w:t>
      </w:r>
      <w:r>
        <w:rPr>
          <w:spacing w:val="20"/>
          <w:w w:val="105"/>
          <w:sz w:val="16"/>
        </w:rPr>
        <w:t> </w:t>
      </w:r>
      <w:r>
        <w:rPr>
          <w:w w:val="105"/>
          <w:sz w:val="16"/>
        </w:rPr>
        <w:t>eventuales</w:t>
      </w:r>
      <w:r>
        <w:rPr>
          <w:spacing w:val="20"/>
          <w:w w:val="105"/>
          <w:sz w:val="16"/>
        </w:rPr>
        <w:t> </w:t>
      </w:r>
      <w:r>
        <w:rPr>
          <w:w w:val="105"/>
          <w:sz w:val="16"/>
        </w:rPr>
        <w:t>aguas</w:t>
      </w:r>
      <w:r>
        <w:rPr>
          <w:spacing w:val="20"/>
          <w:w w:val="105"/>
          <w:sz w:val="16"/>
        </w:rPr>
        <w:t> </w:t>
      </w:r>
      <w:r>
        <w:rPr>
          <w:w w:val="105"/>
          <w:sz w:val="16"/>
        </w:rPr>
        <w:t>del</w:t>
      </w:r>
      <w:r>
        <w:rPr>
          <w:spacing w:val="19"/>
          <w:w w:val="105"/>
          <w:sz w:val="16"/>
        </w:rPr>
        <w:t> </w:t>
      </w:r>
      <w:r>
        <w:rPr>
          <w:w w:val="105"/>
          <w:sz w:val="16"/>
        </w:rPr>
        <w:t>interior</w:t>
      </w:r>
      <w:r>
        <w:rPr>
          <w:spacing w:val="21"/>
          <w:w w:val="105"/>
          <w:sz w:val="16"/>
        </w:rPr>
        <w:t> </w:t>
      </w:r>
      <w:r>
        <w:rPr>
          <w:w w:val="105"/>
          <w:sz w:val="16"/>
        </w:rPr>
        <w:t>producto</w:t>
      </w:r>
      <w:r>
        <w:rPr>
          <w:spacing w:val="21"/>
          <w:w w:val="105"/>
          <w:sz w:val="16"/>
        </w:rPr>
        <w:t> </w:t>
      </w:r>
      <w:r>
        <w:rPr>
          <w:w w:val="105"/>
          <w:sz w:val="16"/>
        </w:rPr>
        <w:t>de</w:t>
      </w:r>
      <w:r>
        <w:rPr>
          <w:spacing w:val="20"/>
          <w:w w:val="105"/>
          <w:sz w:val="16"/>
        </w:rPr>
        <w:t> </w:t>
      </w:r>
      <w:r>
        <w:rPr>
          <w:w w:val="105"/>
          <w:sz w:val="16"/>
        </w:rPr>
        <w:t>labores</w:t>
      </w:r>
      <w:r>
        <w:rPr>
          <w:spacing w:val="20"/>
          <w:w w:val="105"/>
          <w:sz w:val="16"/>
        </w:rPr>
        <w:t> </w:t>
      </w:r>
      <w:r>
        <w:rPr>
          <w:spacing w:val="-5"/>
          <w:w w:val="105"/>
          <w:sz w:val="16"/>
        </w:rPr>
        <w:t>de</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3"/>
        </w:rPr>
      </w:pPr>
    </w:p>
    <w:p>
      <w:pPr>
        <w:spacing w:line="254" w:lineRule="auto" w:before="0"/>
        <w:ind w:left="261" w:right="221" w:hanging="30"/>
        <w:jc w:val="left"/>
        <w:rPr>
          <w:sz w:val="16"/>
        </w:rPr>
      </w:pPr>
      <w:r>
        <w:rPr>
          <w:spacing w:val="-4"/>
          <w:w w:val="110"/>
          <w:sz w:val="16"/>
        </w:rPr>
        <w:t>150</w:t>
      </w:r>
      <w:r>
        <w:rPr>
          <w:spacing w:val="-6"/>
          <w:w w:val="110"/>
          <w:sz w:val="16"/>
        </w:rPr>
        <w:t> </w:t>
      </w:r>
      <w:r>
        <w:rPr>
          <w:spacing w:val="-4"/>
          <w:w w:val="110"/>
          <w:sz w:val="16"/>
        </w:rPr>
        <w:t>metros</w:t>
      </w:r>
      <w:r>
        <w:rPr>
          <w:spacing w:val="40"/>
          <w:w w:val="110"/>
          <w:sz w:val="16"/>
        </w:rPr>
        <w:t> </w:t>
      </w:r>
      <w:r>
        <w:rPr>
          <w:spacing w:val="-2"/>
          <w:w w:val="110"/>
          <w:sz w:val="16"/>
        </w:rPr>
        <w:t>cuadrados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7"/>
        </w:rPr>
      </w:pPr>
    </w:p>
    <w:p>
      <w:pPr>
        <w:spacing w:line="256" w:lineRule="auto" w:before="0"/>
        <w:ind w:left="260" w:right="323" w:firstLine="68"/>
        <w:jc w:val="left"/>
        <w:rPr>
          <w:sz w:val="16"/>
        </w:rPr>
      </w:pPr>
      <w:r>
        <w:rPr>
          <w:w w:val="105"/>
          <w:sz w:val="16"/>
        </w:rPr>
        <w:t>3 metros</w:t>
      </w:r>
      <w:r>
        <w:rPr>
          <w:spacing w:val="40"/>
          <w:w w:val="105"/>
          <w:sz w:val="16"/>
        </w:rPr>
        <w:t> </w:t>
      </w:r>
      <w:r>
        <w:rPr>
          <w:spacing w:val="-2"/>
          <w:w w:val="105"/>
          <w:sz w:val="16"/>
        </w:rPr>
        <w:t>cuadrados</w:t>
      </w:r>
    </w:p>
    <w:p>
      <w:pPr>
        <w:spacing w:after="0" w:line="256" w:lineRule="auto"/>
        <w:jc w:val="left"/>
        <w:rPr>
          <w:sz w:val="16"/>
        </w:rPr>
        <w:sectPr>
          <w:type w:val="continuous"/>
          <w:pgSz w:w="16840" w:h="11910" w:orient="landscape"/>
          <w:pgMar w:header="0" w:footer="1038" w:top="1920" w:bottom="1200" w:left="1560" w:right="860"/>
          <w:cols w:num="4" w:equalWidth="0">
            <w:col w:w="1665" w:space="40"/>
            <w:col w:w="2662" w:space="39"/>
            <w:col w:w="8041" w:space="40"/>
            <w:col w:w="1933"/>
          </w:cols>
        </w:sectPr>
      </w:pPr>
    </w:p>
    <w:p>
      <w:pPr>
        <w:tabs>
          <w:tab w:pos="4435" w:val="left" w:leader="none"/>
        </w:tabs>
        <w:spacing w:before="12" w:after="4"/>
        <w:ind w:left="309" w:right="0" w:firstLine="0"/>
        <w:jc w:val="left"/>
        <w:rPr>
          <w:sz w:val="16"/>
        </w:rPr>
      </w:pPr>
      <w:r>
        <w:rPr>
          <w:sz w:val="16"/>
          <w:u w:val="single"/>
        </w:rPr>
        <w:tab/>
      </w:r>
      <w:r>
        <w:rPr>
          <w:spacing w:val="40"/>
          <w:w w:val="110"/>
          <w:sz w:val="16"/>
        </w:rPr>
        <w:t> </w:t>
      </w:r>
      <w:r>
        <w:rPr>
          <w:w w:val="110"/>
          <w:sz w:val="16"/>
        </w:rPr>
        <w:t>aseo.</w:t>
      </w:r>
    </w:p>
    <w:p>
      <w:pPr>
        <w:pStyle w:val="BodyText"/>
        <w:spacing w:line="20" w:lineRule="exact"/>
        <w:ind w:left="12516"/>
        <w:rPr>
          <w:sz w:val="2"/>
        </w:rPr>
      </w:pPr>
      <w:r>
        <w:rPr>
          <w:sz w:val="2"/>
        </w:rPr>
        <w:pict>
          <v:group style="width:60pt;height:.5pt;mso-position-horizontal-relative:char;mso-position-vertical-relative:line" id="docshapegroup64" coordorigin="0,0" coordsize="1200,10">
            <v:rect style="position:absolute;left:0;top:0;width:1200;height:10" id="docshape65" filled="true" fillcolor="#000000" stroked="false">
              <v:fill type="solid"/>
            </v:rect>
          </v:group>
        </w:pict>
      </w:r>
      <w:r>
        <w:rPr>
          <w:sz w:val="2"/>
        </w:rPr>
      </w:r>
    </w:p>
    <w:p>
      <w:pPr>
        <w:spacing w:after="0" w:line="20" w:lineRule="exact"/>
        <w:rPr>
          <w:sz w:val="2"/>
        </w:rPr>
        <w:sectPr>
          <w:type w:val="continuous"/>
          <w:pgSz w:w="16840" w:h="11910" w:orient="landscape"/>
          <w:pgMar w:header="0" w:footer="1038" w:top="1920" w:bottom="1200" w:left="1560" w:right="860"/>
        </w:sectPr>
      </w:pPr>
    </w:p>
    <w:p>
      <w:pPr>
        <w:pStyle w:val="BodyText"/>
        <w:rPr>
          <w:sz w:val="20"/>
        </w:rPr>
      </w:pPr>
      <w:r>
        <w:rPr/>
        <w:pict>
          <v:shape style="position:absolute;margin-left:93.480003pt;margin-top:85.800011pt;width:670.35pt;height:417.3pt;mso-position-horizontal-relative:page;mso-position-vertical-relative:page;z-index:15757312" type="#_x0000_t202" id="docshape66"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0"/>
                    <w:gridCol w:w="2875"/>
                    <w:gridCol w:w="8161"/>
                    <w:gridCol w:w="1119"/>
                  </w:tblGrid>
                  <w:tr>
                    <w:trPr>
                      <w:trHeight w:val="259" w:hRule="atLeast"/>
                    </w:trPr>
                    <w:tc>
                      <w:tcPr>
                        <w:tcW w:w="1250" w:type="dxa"/>
                        <w:tcBorders>
                          <w:top w:val="double" w:sz="6" w:space="0" w:color="000000"/>
                          <w:bottom w:val="double" w:sz="6" w:space="0" w:color="000000"/>
                        </w:tcBorders>
                      </w:tcPr>
                      <w:p>
                        <w:pPr>
                          <w:pStyle w:val="TableParagraph"/>
                          <w:spacing w:line="230" w:lineRule="exact" w:before="10"/>
                          <w:ind w:left="151"/>
                          <w:rPr>
                            <w:sz w:val="20"/>
                          </w:rPr>
                        </w:pPr>
                        <w:r>
                          <w:rPr>
                            <w:w w:val="105"/>
                            <w:sz w:val="20"/>
                          </w:rPr>
                          <w:t>Espacio</w:t>
                        </w:r>
                        <w:r>
                          <w:rPr>
                            <w:spacing w:val="40"/>
                            <w:w w:val="105"/>
                            <w:sz w:val="20"/>
                          </w:rPr>
                          <w:t> </w:t>
                        </w:r>
                        <w:r>
                          <w:rPr>
                            <w:spacing w:val="-4"/>
                            <w:w w:val="105"/>
                            <w:sz w:val="20"/>
                          </w:rPr>
                          <w:t>útil</w:t>
                        </w:r>
                      </w:p>
                    </w:tc>
                    <w:tc>
                      <w:tcPr>
                        <w:tcW w:w="2875" w:type="dxa"/>
                        <w:tcBorders>
                          <w:top w:val="double" w:sz="6" w:space="0" w:color="000000"/>
                          <w:bottom w:val="double" w:sz="6" w:space="0" w:color="000000"/>
                        </w:tcBorders>
                      </w:tcPr>
                      <w:p>
                        <w:pPr>
                          <w:pStyle w:val="TableParagraph"/>
                          <w:spacing w:line="230" w:lineRule="exact" w:before="10"/>
                          <w:ind w:left="950"/>
                          <w:rPr>
                            <w:sz w:val="20"/>
                          </w:rPr>
                        </w:pPr>
                        <w:r>
                          <w:rPr>
                            <w:spacing w:val="-2"/>
                            <w:w w:val="105"/>
                            <w:sz w:val="20"/>
                          </w:rPr>
                          <w:t>Descripción</w:t>
                        </w:r>
                      </w:p>
                    </w:tc>
                    <w:tc>
                      <w:tcPr>
                        <w:tcW w:w="8161" w:type="dxa"/>
                        <w:tcBorders>
                          <w:top w:val="double" w:sz="6" w:space="0" w:color="000000"/>
                          <w:bottom w:val="double" w:sz="6" w:space="0" w:color="000000"/>
                        </w:tcBorders>
                      </w:tcPr>
                      <w:p>
                        <w:pPr>
                          <w:pStyle w:val="TableParagraph"/>
                          <w:spacing w:line="230" w:lineRule="exact" w:before="10"/>
                          <w:ind w:left="2949" w:right="3026"/>
                          <w:jc w:val="center"/>
                          <w:rPr>
                            <w:sz w:val="20"/>
                          </w:rPr>
                        </w:pPr>
                        <w:r>
                          <w:rPr>
                            <w:w w:val="105"/>
                            <w:sz w:val="20"/>
                          </w:rPr>
                          <w:t>Especificaciones</w:t>
                        </w:r>
                        <w:r>
                          <w:rPr>
                            <w:spacing w:val="38"/>
                            <w:w w:val="105"/>
                            <w:sz w:val="20"/>
                          </w:rPr>
                          <w:t> </w:t>
                        </w:r>
                        <w:r>
                          <w:rPr>
                            <w:spacing w:val="-2"/>
                            <w:w w:val="105"/>
                            <w:sz w:val="20"/>
                          </w:rPr>
                          <w:t>técnicas</w:t>
                        </w:r>
                      </w:p>
                    </w:tc>
                    <w:tc>
                      <w:tcPr>
                        <w:tcW w:w="1119" w:type="dxa"/>
                        <w:tcBorders>
                          <w:top w:val="double" w:sz="6" w:space="0" w:color="000000"/>
                          <w:bottom w:val="double" w:sz="6" w:space="0" w:color="000000"/>
                        </w:tcBorders>
                      </w:tcPr>
                      <w:p>
                        <w:pPr>
                          <w:pStyle w:val="TableParagraph"/>
                          <w:spacing w:line="230" w:lineRule="exact" w:before="10"/>
                          <w:ind w:left="306"/>
                          <w:rPr>
                            <w:sz w:val="20"/>
                          </w:rPr>
                        </w:pPr>
                        <w:r>
                          <w:rPr>
                            <w:spacing w:val="-4"/>
                            <w:w w:val="110"/>
                            <w:sz w:val="20"/>
                          </w:rPr>
                          <w:t>Área</w:t>
                        </w:r>
                      </w:p>
                    </w:tc>
                  </w:tr>
                  <w:tr>
                    <w:trPr>
                      <w:trHeight w:val="796" w:hRule="atLeast"/>
                    </w:trPr>
                    <w:tc>
                      <w:tcPr>
                        <w:tcW w:w="1250" w:type="dxa"/>
                        <w:tcBorders>
                          <w:top w:val="double" w:sz="6" w:space="0" w:color="000000"/>
                          <w:bottom w:val="single" w:sz="4" w:space="0" w:color="000000"/>
                        </w:tcBorders>
                      </w:tcPr>
                      <w:p>
                        <w:pPr>
                          <w:pStyle w:val="TableParagraph"/>
                          <w:rPr>
                            <w:rFonts w:ascii="Times New Roman"/>
                            <w:sz w:val="16"/>
                          </w:rPr>
                        </w:pPr>
                      </w:p>
                    </w:tc>
                    <w:tc>
                      <w:tcPr>
                        <w:tcW w:w="2875" w:type="dxa"/>
                        <w:tcBorders>
                          <w:top w:val="double" w:sz="6" w:space="0" w:color="000000"/>
                          <w:bottom w:val="single" w:sz="4" w:space="0" w:color="000000"/>
                        </w:tcBorders>
                      </w:tcPr>
                      <w:p>
                        <w:pPr>
                          <w:pStyle w:val="TableParagraph"/>
                          <w:rPr>
                            <w:rFonts w:ascii="Times New Roman"/>
                            <w:sz w:val="16"/>
                          </w:rPr>
                        </w:pPr>
                      </w:p>
                    </w:tc>
                    <w:tc>
                      <w:tcPr>
                        <w:tcW w:w="8161" w:type="dxa"/>
                        <w:tcBorders>
                          <w:top w:val="double" w:sz="6" w:space="0" w:color="000000"/>
                          <w:bottom w:val="single" w:sz="4" w:space="0" w:color="000000"/>
                        </w:tcBorders>
                      </w:tcPr>
                      <w:p>
                        <w:pPr>
                          <w:pStyle w:val="TableParagraph"/>
                          <w:spacing w:line="169" w:lineRule="exact"/>
                          <w:ind w:left="70"/>
                          <w:jc w:val="both"/>
                          <w:rPr>
                            <w:sz w:val="16"/>
                          </w:rPr>
                        </w:pPr>
                        <w:r>
                          <w:rPr>
                            <w:w w:val="105"/>
                            <w:sz w:val="16"/>
                          </w:rPr>
                          <w:t>En</w:t>
                        </w:r>
                        <w:r>
                          <w:rPr>
                            <w:spacing w:val="7"/>
                            <w:w w:val="105"/>
                            <w:sz w:val="16"/>
                          </w:rPr>
                          <w:t> </w:t>
                        </w:r>
                        <w:r>
                          <w:rPr>
                            <w:w w:val="105"/>
                            <w:sz w:val="16"/>
                          </w:rPr>
                          <w:t>caso</w:t>
                        </w:r>
                        <w:r>
                          <w:rPr>
                            <w:spacing w:val="8"/>
                            <w:w w:val="105"/>
                            <w:sz w:val="16"/>
                          </w:rPr>
                          <w:t> </w:t>
                        </w:r>
                        <w:r>
                          <w:rPr>
                            <w:w w:val="105"/>
                            <w:sz w:val="16"/>
                          </w:rPr>
                          <w:t>que</w:t>
                        </w:r>
                        <w:r>
                          <w:rPr>
                            <w:spacing w:val="8"/>
                            <w:w w:val="105"/>
                            <w:sz w:val="16"/>
                          </w:rPr>
                          <w:t> </w:t>
                        </w:r>
                        <w:r>
                          <w:rPr>
                            <w:w w:val="105"/>
                            <w:sz w:val="16"/>
                          </w:rPr>
                          <w:t>el</w:t>
                        </w:r>
                        <w:r>
                          <w:rPr>
                            <w:spacing w:val="9"/>
                            <w:w w:val="105"/>
                            <w:sz w:val="16"/>
                          </w:rPr>
                          <w:t> </w:t>
                        </w:r>
                        <w:r>
                          <w:rPr>
                            <w:w w:val="105"/>
                            <w:sz w:val="16"/>
                          </w:rPr>
                          <w:t>edificio</w:t>
                        </w:r>
                        <w:r>
                          <w:rPr>
                            <w:spacing w:val="8"/>
                            <w:w w:val="105"/>
                            <w:sz w:val="16"/>
                          </w:rPr>
                          <w:t> </w:t>
                        </w:r>
                        <w:r>
                          <w:rPr>
                            <w:w w:val="105"/>
                            <w:sz w:val="16"/>
                          </w:rPr>
                          <w:t>se</w:t>
                        </w:r>
                        <w:r>
                          <w:rPr>
                            <w:spacing w:val="8"/>
                            <w:w w:val="105"/>
                            <w:sz w:val="16"/>
                          </w:rPr>
                          <w:t> </w:t>
                        </w:r>
                        <w:r>
                          <w:rPr>
                            <w:w w:val="105"/>
                            <w:sz w:val="16"/>
                          </w:rPr>
                          <w:t>encuentre</w:t>
                        </w:r>
                        <w:r>
                          <w:rPr>
                            <w:spacing w:val="8"/>
                            <w:w w:val="105"/>
                            <w:sz w:val="16"/>
                          </w:rPr>
                          <w:t> </w:t>
                        </w:r>
                        <w:r>
                          <w:rPr>
                            <w:w w:val="105"/>
                            <w:sz w:val="16"/>
                          </w:rPr>
                          <w:t>a</w:t>
                        </w:r>
                        <w:r>
                          <w:rPr>
                            <w:spacing w:val="8"/>
                            <w:w w:val="105"/>
                            <w:sz w:val="16"/>
                          </w:rPr>
                          <w:t> </w:t>
                        </w:r>
                        <w:r>
                          <w:rPr>
                            <w:w w:val="105"/>
                            <w:sz w:val="16"/>
                          </w:rPr>
                          <w:t>un</w:t>
                        </w:r>
                        <w:r>
                          <w:rPr>
                            <w:spacing w:val="8"/>
                            <w:w w:val="105"/>
                            <w:sz w:val="16"/>
                          </w:rPr>
                          <w:t> </w:t>
                        </w:r>
                        <w:r>
                          <w:rPr>
                            <w:w w:val="105"/>
                            <w:sz w:val="16"/>
                          </w:rPr>
                          <w:t>nivel</w:t>
                        </w:r>
                        <w:r>
                          <w:rPr>
                            <w:spacing w:val="8"/>
                            <w:w w:val="105"/>
                            <w:sz w:val="16"/>
                          </w:rPr>
                          <w:t> </w:t>
                        </w:r>
                        <w:r>
                          <w:rPr>
                            <w:w w:val="105"/>
                            <w:sz w:val="16"/>
                          </w:rPr>
                          <w:t>diferente</w:t>
                        </w:r>
                        <w:r>
                          <w:rPr>
                            <w:spacing w:val="7"/>
                            <w:w w:val="105"/>
                            <w:sz w:val="16"/>
                          </w:rPr>
                          <w:t> </w:t>
                        </w:r>
                        <w:r>
                          <w:rPr>
                            <w:w w:val="105"/>
                            <w:sz w:val="16"/>
                          </w:rPr>
                          <w:t>de</w:t>
                        </w:r>
                        <w:r>
                          <w:rPr>
                            <w:spacing w:val="8"/>
                            <w:w w:val="105"/>
                            <w:sz w:val="16"/>
                          </w:rPr>
                          <w:t> </w:t>
                        </w:r>
                        <w:r>
                          <w:rPr>
                            <w:w w:val="105"/>
                            <w:sz w:val="16"/>
                          </w:rPr>
                          <w:t>la</w:t>
                        </w:r>
                        <w:r>
                          <w:rPr>
                            <w:spacing w:val="9"/>
                            <w:w w:val="105"/>
                            <w:sz w:val="16"/>
                          </w:rPr>
                          <w:t> </w:t>
                        </w:r>
                        <w:r>
                          <w:rPr>
                            <w:w w:val="105"/>
                            <w:sz w:val="16"/>
                          </w:rPr>
                          <w:t>circulación</w:t>
                        </w:r>
                        <w:r>
                          <w:rPr>
                            <w:spacing w:val="8"/>
                            <w:w w:val="105"/>
                            <w:sz w:val="16"/>
                          </w:rPr>
                          <w:t> </w:t>
                        </w:r>
                        <w:r>
                          <w:rPr>
                            <w:w w:val="105"/>
                            <w:sz w:val="16"/>
                          </w:rPr>
                          <w:t>exterior</w:t>
                        </w:r>
                        <w:r>
                          <w:rPr>
                            <w:spacing w:val="9"/>
                            <w:w w:val="105"/>
                            <w:sz w:val="16"/>
                          </w:rPr>
                          <w:t> </w:t>
                        </w:r>
                        <w:r>
                          <w:rPr>
                            <w:w w:val="105"/>
                            <w:sz w:val="16"/>
                          </w:rPr>
                          <w:t>(andén)</w:t>
                        </w:r>
                        <w:r>
                          <w:rPr>
                            <w:spacing w:val="9"/>
                            <w:w w:val="105"/>
                            <w:sz w:val="16"/>
                          </w:rPr>
                          <w:t> </w:t>
                        </w:r>
                        <w:r>
                          <w:rPr>
                            <w:w w:val="105"/>
                            <w:sz w:val="16"/>
                          </w:rPr>
                          <w:t>este</w:t>
                        </w:r>
                        <w:r>
                          <w:rPr>
                            <w:spacing w:val="8"/>
                            <w:w w:val="105"/>
                            <w:sz w:val="16"/>
                          </w:rPr>
                          <w:t> </w:t>
                        </w:r>
                        <w:r>
                          <w:rPr>
                            <w:w w:val="105"/>
                            <w:sz w:val="16"/>
                          </w:rPr>
                          <w:t>deberá</w:t>
                        </w:r>
                        <w:r>
                          <w:rPr>
                            <w:spacing w:val="8"/>
                            <w:w w:val="105"/>
                            <w:sz w:val="16"/>
                          </w:rPr>
                          <w:t> </w:t>
                        </w:r>
                        <w:r>
                          <w:rPr>
                            <w:w w:val="105"/>
                            <w:sz w:val="16"/>
                          </w:rPr>
                          <w:t>contar</w:t>
                        </w:r>
                        <w:r>
                          <w:rPr>
                            <w:spacing w:val="8"/>
                            <w:w w:val="105"/>
                            <w:sz w:val="16"/>
                          </w:rPr>
                          <w:t> </w:t>
                        </w:r>
                        <w:r>
                          <w:rPr>
                            <w:spacing w:val="-5"/>
                            <w:w w:val="105"/>
                            <w:sz w:val="16"/>
                          </w:rPr>
                          <w:t>con</w:t>
                        </w:r>
                      </w:p>
                      <w:p>
                        <w:pPr>
                          <w:pStyle w:val="TableParagraph"/>
                          <w:spacing w:line="200" w:lineRule="atLeast" w:before="7"/>
                          <w:ind w:left="70" w:right="149"/>
                          <w:jc w:val="both"/>
                          <w:rPr>
                            <w:sz w:val="16"/>
                          </w:rPr>
                        </w:pPr>
                        <w:r>
                          <w:rPr>
                            <w:w w:val="105"/>
                            <w:sz w:val="16"/>
                          </w:rPr>
                          <w:t>una</w:t>
                        </w:r>
                        <w:r>
                          <w:rPr>
                            <w:spacing w:val="27"/>
                            <w:w w:val="105"/>
                            <w:sz w:val="16"/>
                          </w:rPr>
                          <w:t> </w:t>
                        </w:r>
                        <w:r>
                          <w:rPr>
                            <w:w w:val="105"/>
                            <w:sz w:val="16"/>
                          </w:rPr>
                          <w:t>rampa</w:t>
                        </w:r>
                        <w:r>
                          <w:rPr>
                            <w:spacing w:val="28"/>
                            <w:w w:val="105"/>
                            <w:sz w:val="16"/>
                          </w:rPr>
                          <w:t> </w:t>
                        </w:r>
                        <w:r>
                          <w:rPr>
                            <w:w w:val="105"/>
                            <w:sz w:val="16"/>
                          </w:rPr>
                          <w:t>de</w:t>
                        </w:r>
                        <w:r>
                          <w:rPr>
                            <w:spacing w:val="26"/>
                            <w:w w:val="105"/>
                            <w:sz w:val="16"/>
                          </w:rPr>
                          <w:t> </w:t>
                        </w:r>
                        <w:r>
                          <w:rPr>
                            <w:w w:val="105"/>
                            <w:sz w:val="16"/>
                          </w:rPr>
                          <w:t>acceso</w:t>
                        </w:r>
                        <w:r>
                          <w:rPr>
                            <w:spacing w:val="28"/>
                            <w:w w:val="105"/>
                            <w:sz w:val="16"/>
                          </w:rPr>
                          <w:t> </w:t>
                        </w:r>
                        <w:r>
                          <w:rPr>
                            <w:w w:val="105"/>
                            <w:sz w:val="16"/>
                          </w:rPr>
                          <w:t>con</w:t>
                        </w:r>
                        <w:r>
                          <w:rPr>
                            <w:spacing w:val="26"/>
                            <w:w w:val="105"/>
                            <w:sz w:val="16"/>
                          </w:rPr>
                          <w:t> </w:t>
                        </w:r>
                        <w:r>
                          <w:rPr>
                            <w:w w:val="105"/>
                            <w:sz w:val="16"/>
                          </w:rPr>
                          <w:t>una</w:t>
                        </w:r>
                        <w:r>
                          <w:rPr>
                            <w:spacing w:val="27"/>
                            <w:w w:val="105"/>
                            <w:sz w:val="16"/>
                          </w:rPr>
                          <w:t> </w:t>
                        </w:r>
                        <w:r>
                          <w:rPr>
                            <w:w w:val="105"/>
                            <w:sz w:val="16"/>
                          </w:rPr>
                          <w:t>pendiente</w:t>
                        </w:r>
                        <w:r>
                          <w:rPr>
                            <w:spacing w:val="28"/>
                            <w:w w:val="105"/>
                            <w:sz w:val="16"/>
                          </w:rPr>
                          <w:t> </w:t>
                        </w:r>
                        <w:r>
                          <w:rPr>
                            <w:w w:val="105"/>
                            <w:sz w:val="16"/>
                          </w:rPr>
                          <w:t>del</w:t>
                        </w:r>
                        <w:r>
                          <w:rPr>
                            <w:spacing w:val="27"/>
                            <w:w w:val="105"/>
                            <w:sz w:val="16"/>
                          </w:rPr>
                          <w:t> </w:t>
                        </w:r>
                        <w:r>
                          <w:rPr>
                            <w:w w:val="105"/>
                            <w:sz w:val="16"/>
                          </w:rPr>
                          <w:t>6%</w:t>
                        </w:r>
                        <w:r>
                          <w:rPr>
                            <w:spacing w:val="29"/>
                            <w:w w:val="105"/>
                            <w:sz w:val="16"/>
                          </w:rPr>
                          <w:t> </w:t>
                        </w:r>
                        <w:r>
                          <w:rPr>
                            <w:w w:val="105"/>
                            <w:sz w:val="16"/>
                          </w:rPr>
                          <w:t>y</w:t>
                        </w:r>
                        <w:r>
                          <w:rPr>
                            <w:spacing w:val="26"/>
                            <w:w w:val="105"/>
                            <w:sz w:val="16"/>
                          </w:rPr>
                          <w:t> </w:t>
                        </w:r>
                        <w:r>
                          <w:rPr>
                            <w:w w:val="105"/>
                            <w:sz w:val="16"/>
                          </w:rPr>
                          <w:t>que</w:t>
                        </w:r>
                        <w:r>
                          <w:rPr>
                            <w:spacing w:val="28"/>
                            <w:w w:val="105"/>
                            <w:sz w:val="16"/>
                          </w:rPr>
                          <w:t> </w:t>
                        </w:r>
                        <w:r>
                          <w:rPr>
                            <w:w w:val="105"/>
                            <w:sz w:val="16"/>
                          </w:rPr>
                          <w:t>cumpla</w:t>
                        </w:r>
                        <w:r>
                          <w:rPr>
                            <w:spacing w:val="28"/>
                            <w:w w:val="105"/>
                            <w:sz w:val="16"/>
                          </w:rPr>
                          <w:t> </w:t>
                        </w:r>
                        <w:r>
                          <w:rPr>
                            <w:w w:val="105"/>
                            <w:sz w:val="16"/>
                          </w:rPr>
                          <w:t>con</w:t>
                        </w:r>
                        <w:r>
                          <w:rPr>
                            <w:spacing w:val="26"/>
                            <w:w w:val="105"/>
                            <w:sz w:val="16"/>
                          </w:rPr>
                          <w:t> </w:t>
                        </w:r>
                        <w:r>
                          <w:rPr>
                            <w:w w:val="105"/>
                            <w:sz w:val="16"/>
                          </w:rPr>
                          <w:t>las</w:t>
                        </w:r>
                        <w:r>
                          <w:rPr>
                            <w:spacing w:val="27"/>
                            <w:w w:val="105"/>
                            <w:sz w:val="16"/>
                          </w:rPr>
                          <w:t> </w:t>
                        </w:r>
                        <w:r>
                          <w:rPr>
                            <w:w w:val="105"/>
                            <w:sz w:val="16"/>
                          </w:rPr>
                          <w:t>demás</w:t>
                        </w:r>
                        <w:r>
                          <w:rPr>
                            <w:spacing w:val="26"/>
                            <w:w w:val="105"/>
                            <w:sz w:val="16"/>
                          </w:rPr>
                          <w:t> </w:t>
                        </w:r>
                        <w:r>
                          <w:rPr>
                            <w:w w:val="105"/>
                            <w:sz w:val="16"/>
                          </w:rPr>
                          <w:t>disposiciones</w:t>
                        </w:r>
                        <w:r>
                          <w:rPr>
                            <w:spacing w:val="27"/>
                            <w:w w:val="105"/>
                            <w:sz w:val="16"/>
                          </w:rPr>
                          <w:t> </w:t>
                        </w:r>
                        <w:r>
                          <w:rPr>
                            <w:w w:val="105"/>
                            <w:sz w:val="16"/>
                          </w:rPr>
                          <w:t>de</w:t>
                        </w:r>
                        <w:r>
                          <w:rPr>
                            <w:spacing w:val="28"/>
                            <w:w w:val="105"/>
                            <w:sz w:val="16"/>
                          </w:rPr>
                          <w:t> </w:t>
                        </w:r>
                        <w:r>
                          <w:rPr>
                            <w:w w:val="105"/>
                            <w:sz w:val="16"/>
                          </w:rPr>
                          <w:t>la</w:t>
                        </w:r>
                        <w:r>
                          <w:rPr>
                            <w:spacing w:val="28"/>
                            <w:w w:val="105"/>
                            <w:sz w:val="16"/>
                          </w:rPr>
                          <w:t> </w:t>
                        </w:r>
                        <w:r>
                          <w:rPr>
                            <w:w w:val="105"/>
                            <w:sz w:val="16"/>
                          </w:rPr>
                          <w:t>norma</w:t>
                        </w:r>
                        <w:r>
                          <w:rPr>
                            <w:spacing w:val="27"/>
                            <w:w w:val="105"/>
                            <w:sz w:val="16"/>
                          </w:rPr>
                          <w:t> </w:t>
                        </w:r>
                        <w:r>
                          <w:rPr>
                            <w:w w:val="105"/>
                            <w:sz w:val="16"/>
                          </w:rPr>
                          <w:t>NTC-</w:t>
                        </w:r>
                        <w:r>
                          <w:rPr>
                            <w:spacing w:val="40"/>
                            <w:w w:val="105"/>
                            <w:sz w:val="16"/>
                          </w:rPr>
                          <w:t> </w:t>
                        </w:r>
                        <w:r>
                          <w:rPr>
                            <w:w w:val="105"/>
                            <w:sz w:val="16"/>
                          </w:rPr>
                          <w:t>4143.</w:t>
                        </w:r>
                        <w:r>
                          <w:rPr>
                            <w:spacing w:val="16"/>
                            <w:w w:val="105"/>
                            <w:sz w:val="16"/>
                          </w:rPr>
                          <w:t> </w:t>
                        </w:r>
                        <w:r>
                          <w:rPr>
                            <w:w w:val="105"/>
                            <w:sz w:val="16"/>
                          </w:rPr>
                          <w:t>Así</w:t>
                        </w:r>
                        <w:r>
                          <w:rPr>
                            <w:spacing w:val="16"/>
                            <w:w w:val="105"/>
                            <w:sz w:val="16"/>
                          </w:rPr>
                          <w:t> </w:t>
                        </w:r>
                        <w:r>
                          <w:rPr>
                            <w:w w:val="105"/>
                            <w:sz w:val="16"/>
                          </w:rPr>
                          <w:t>mismo</w:t>
                        </w:r>
                        <w:r>
                          <w:rPr>
                            <w:spacing w:val="19"/>
                            <w:w w:val="105"/>
                            <w:sz w:val="16"/>
                          </w:rPr>
                          <w:t> </w:t>
                        </w:r>
                        <w:r>
                          <w:rPr>
                            <w:w w:val="105"/>
                            <w:sz w:val="16"/>
                          </w:rPr>
                          <w:t>si</w:t>
                        </w:r>
                        <w:r>
                          <w:rPr>
                            <w:spacing w:val="16"/>
                            <w:w w:val="105"/>
                            <w:sz w:val="16"/>
                          </w:rPr>
                          <w:t> </w:t>
                        </w:r>
                        <w:r>
                          <w:rPr>
                            <w:w w:val="105"/>
                            <w:sz w:val="16"/>
                          </w:rPr>
                          <w:t>hay</w:t>
                        </w:r>
                        <w:r>
                          <w:rPr>
                            <w:spacing w:val="16"/>
                            <w:w w:val="105"/>
                            <w:sz w:val="16"/>
                          </w:rPr>
                          <w:t> </w:t>
                        </w:r>
                        <w:r>
                          <w:rPr>
                            <w:w w:val="105"/>
                            <w:sz w:val="16"/>
                          </w:rPr>
                          <w:t>presencia</w:t>
                        </w:r>
                        <w:r>
                          <w:rPr>
                            <w:spacing w:val="16"/>
                            <w:w w:val="105"/>
                            <w:sz w:val="16"/>
                          </w:rPr>
                          <w:t> </w:t>
                        </w:r>
                        <w:r>
                          <w:rPr>
                            <w:w w:val="105"/>
                            <w:sz w:val="16"/>
                          </w:rPr>
                          <w:t>de</w:t>
                        </w:r>
                        <w:r>
                          <w:rPr>
                            <w:spacing w:val="16"/>
                            <w:w w:val="105"/>
                            <w:sz w:val="16"/>
                          </w:rPr>
                          <w:t> </w:t>
                        </w:r>
                        <w:r>
                          <w:rPr>
                            <w:w w:val="105"/>
                            <w:sz w:val="16"/>
                          </w:rPr>
                          <w:t>gradas,</w:t>
                        </w:r>
                        <w:r>
                          <w:rPr>
                            <w:spacing w:val="16"/>
                            <w:w w:val="105"/>
                            <w:sz w:val="16"/>
                          </w:rPr>
                          <w:t> </w:t>
                        </w:r>
                        <w:r>
                          <w:rPr>
                            <w:w w:val="105"/>
                            <w:sz w:val="16"/>
                          </w:rPr>
                          <w:t>estas</w:t>
                        </w:r>
                        <w:r>
                          <w:rPr>
                            <w:spacing w:val="16"/>
                            <w:w w:val="105"/>
                            <w:sz w:val="16"/>
                          </w:rPr>
                          <w:t> </w:t>
                        </w:r>
                        <w:r>
                          <w:rPr>
                            <w:w w:val="105"/>
                            <w:sz w:val="16"/>
                          </w:rPr>
                          <w:t>deberán</w:t>
                        </w:r>
                        <w:r>
                          <w:rPr>
                            <w:spacing w:val="16"/>
                            <w:w w:val="105"/>
                            <w:sz w:val="16"/>
                          </w:rPr>
                          <w:t> </w:t>
                        </w:r>
                        <w:r>
                          <w:rPr>
                            <w:w w:val="105"/>
                            <w:sz w:val="16"/>
                          </w:rPr>
                          <w:t>contar</w:t>
                        </w:r>
                        <w:r>
                          <w:rPr>
                            <w:spacing w:val="17"/>
                            <w:w w:val="105"/>
                            <w:sz w:val="16"/>
                          </w:rPr>
                          <w:t> </w:t>
                        </w:r>
                        <w:r>
                          <w:rPr>
                            <w:w w:val="105"/>
                            <w:sz w:val="16"/>
                          </w:rPr>
                          <w:t>con</w:t>
                        </w:r>
                        <w:r>
                          <w:rPr>
                            <w:spacing w:val="16"/>
                            <w:w w:val="105"/>
                            <w:sz w:val="16"/>
                          </w:rPr>
                          <w:t> </w:t>
                        </w:r>
                        <w:r>
                          <w:rPr>
                            <w:w w:val="105"/>
                            <w:sz w:val="16"/>
                          </w:rPr>
                          <w:t>un</w:t>
                        </w:r>
                        <w:r>
                          <w:rPr>
                            <w:spacing w:val="16"/>
                            <w:w w:val="105"/>
                            <w:sz w:val="16"/>
                          </w:rPr>
                          <w:t> </w:t>
                        </w:r>
                        <w:r>
                          <w:rPr>
                            <w:w w:val="105"/>
                            <w:sz w:val="16"/>
                          </w:rPr>
                          <w:t>pasamanos</w:t>
                        </w:r>
                        <w:r>
                          <w:rPr>
                            <w:spacing w:val="17"/>
                            <w:w w:val="105"/>
                            <w:sz w:val="16"/>
                          </w:rPr>
                          <w:t> </w:t>
                        </w:r>
                        <w:r>
                          <w:rPr>
                            <w:w w:val="105"/>
                            <w:sz w:val="16"/>
                          </w:rPr>
                          <w:t>que</w:t>
                        </w:r>
                        <w:r>
                          <w:rPr>
                            <w:spacing w:val="16"/>
                            <w:w w:val="105"/>
                            <w:sz w:val="16"/>
                          </w:rPr>
                          <w:t> </w:t>
                        </w:r>
                        <w:r>
                          <w:rPr>
                            <w:w w:val="105"/>
                            <w:sz w:val="16"/>
                          </w:rPr>
                          <w:t>garantice</w:t>
                        </w:r>
                        <w:r>
                          <w:rPr>
                            <w:spacing w:val="16"/>
                            <w:w w:val="105"/>
                            <w:sz w:val="16"/>
                          </w:rPr>
                          <w:t> </w:t>
                        </w:r>
                        <w:r>
                          <w:rPr>
                            <w:w w:val="105"/>
                            <w:sz w:val="16"/>
                          </w:rPr>
                          <w:t>la</w:t>
                        </w:r>
                        <w:r>
                          <w:rPr>
                            <w:spacing w:val="16"/>
                            <w:w w:val="105"/>
                            <w:sz w:val="16"/>
                          </w:rPr>
                          <w:t> </w:t>
                        </w:r>
                        <w:r>
                          <w:rPr>
                            <w:w w:val="105"/>
                            <w:sz w:val="16"/>
                          </w:rPr>
                          <w:t>seguridad</w:t>
                        </w:r>
                        <w:r>
                          <w:rPr>
                            <w:spacing w:val="40"/>
                            <w:w w:val="105"/>
                            <w:sz w:val="16"/>
                          </w:rPr>
                          <w:t> </w:t>
                        </w:r>
                        <w:r>
                          <w:rPr>
                            <w:w w:val="105"/>
                            <w:sz w:val="16"/>
                          </w:rPr>
                          <w:t>de los usuarios (niños y adultos) NTC-4145.</w:t>
                        </w:r>
                      </w:p>
                    </w:tc>
                    <w:tc>
                      <w:tcPr>
                        <w:tcW w:w="1119" w:type="dxa"/>
                        <w:tcBorders>
                          <w:top w:val="double" w:sz="6" w:space="0" w:color="000000"/>
                          <w:bottom w:val="single" w:sz="4" w:space="0" w:color="000000"/>
                        </w:tcBorders>
                      </w:tcPr>
                      <w:p>
                        <w:pPr>
                          <w:pStyle w:val="TableParagraph"/>
                          <w:rPr>
                            <w:rFonts w:ascii="Times New Roman"/>
                            <w:sz w:val="16"/>
                          </w:rPr>
                        </w:pPr>
                      </w:p>
                    </w:tc>
                  </w:tr>
                  <w:tr>
                    <w:trPr>
                      <w:trHeight w:val="420" w:hRule="atLeast"/>
                    </w:trPr>
                    <w:tc>
                      <w:tcPr>
                        <w:tcW w:w="1250" w:type="dxa"/>
                        <w:tcBorders>
                          <w:top w:val="single" w:sz="4" w:space="0" w:color="000000"/>
                        </w:tcBorders>
                      </w:tcPr>
                      <w:p>
                        <w:pPr>
                          <w:pStyle w:val="TableParagraph"/>
                          <w:rPr>
                            <w:rFonts w:ascii="Times New Roman"/>
                            <w:sz w:val="16"/>
                          </w:rPr>
                        </w:pPr>
                      </w:p>
                    </w:tc>
                    <w:tc>
                      <w:tcPr>
                        <w:tcW w:w="2875" w:type="dxa"/>
                        <w:tcBorders>
                          <w:top w:val="single" w:sz="4" w:space="0" w:color="000000"/>
                        </w:tcBorders>
                      </w:tcPr>
                      <w:p>
                        <w:pPr>
                          <w:pStyle w:val="TableParagraph"/>
                          <w:rPr>
                            <w:rFonts w:ascii="Times New Roman"/>
                            <w:sz w:val="16"/>
                          </w:rPr>
                        </w:pPr>
                      </w:p>
                    </w:tc>
                    <w:tc>
                      <w:tcPr>
                        <w:tcW w:w="8161" w:type="dxa"/>
                        <w:tcBorders>
                          <w:top w:val="single" w:sz="4" w:space="0" w:color="000000"/>
                        </w:tcBorders>
                      </w:tcPr>
                      <w:p>
                        <w:pPr>
                          <w:pStyle w:val="TableParagraph"/>
                          <w:spacing w:before="8"/>
                          <w:ind w:left="70"/>
                          <w:rPr>
                            <w:sz w:val="16"/>
                          </w:rPr>
                        </w:pPr>
                        <w:r>
                          <w:rPr>
                            <w:w w:val="105"/>
                            <w:sz w:val="16"/>
                          </w:rPr>
                          <w:t>Las</w:t>
                        </w:r>
                        <w:r>
                          <w:rPr>
                            <w:spacing w:val="-3"/>
                            <w:w w:val="105"/>
                            <w:sz w:val="16"/>
                          </w:rPr>
                          <w:t> </w:t>
                        </w:r>
                        <w:r>
                          <w:rPr>
                            <w:w w:val="105"/>
                            <w:sz w:val="16"/>
                          </w:rPr>
                          <w:t>esquinas</w:t>
                        </w:r>
                        <w:r>
                          <w:rPr>
                            <w:spacing w:val="-3"/>
                            <w:w w:val="105"/>
                            <w:sz w:val="16"/>
                          </w:rPr>
                          <w:t> </w:t>
                        </w:r>
                        <w:r>
                          <w:rPr>
                            <w:w w:val="105"/>
                            <w:sz w:val="16"/>
                          </w:rPr>
                          <w:t>y</w:t>
                        </w:r>
                        <w:r>
                          <w:rPr>
                            <w:spacing w:val="-4"/>
                            <w:w w:val="105"/>
                            <w:sz w:val="16"/>
                          </w:rPr>
                          <w:t> </w:t>
                        </w:r>
                        <w:r>
                          <w:rPr>
                            <w:w w:val="105"/>
                            <w:sz w:val="16"/>
                          </w:rPr>
                          <w:t>vértices</w:t>
                        </w:r>
                        <w:r>
                          <w:rPr>
                            <w:spacing w:val="-3"/>
                            <w:w w:val="105"/>
                            <w:sz w:val="16"/>
                          </w:rPr>
                          <w:t> </w:t>
                        </w:r>
                        <w:r>
                          <w:rPr>
                            <w:w w:val="105"/>
                            <w:sz w:val="16"/>
                          </w:rPr>
                          <w:t>de</w:t>
                        </w:r>
                        <w:r>
                          <w:rPr>
                            <w:spacing w:val="-3"/>
                            <w:w w:val="105"/>
                            <w:sz w:val="16"/>
                          </w:rPr>
                          <w:t> </w:t>
                        </w:r>
                        <w:r>
                          <w:rPr>
                            <w:w w:val="105"/>
                            <w:sz w:val="16"/>
                          </w:rPr>
                          <w:t>los</w:t>
                        </w:r>
                        <w:r>
                          <w:rPr>
                            <w:spacing w:val="-2"/>
                            <w:w w:val="105"/>
                            <w:sz w:val="16"/>
                          </w:rPr>
                          <w:t> </w:t>
                        </w:r>
                        <w:r>
                          <w:rPr>
                            <w:w w:val="105"/>
                            <w:sz w:val="16"/>
                          </w:rPr>
                          <w:t>muros</w:t>
                        </w:r>
                        <w:r>
                          <w:rPr>
                            <w:spacing w:val="-3"/>
                            <w:w w:val="105"/>
                            <w:sz w:val="16"/>
                          </w:rPr>
                          <w:t> </w:t>
                        </w:r>
                        <w:r>
                          <w:rPr>
                            <w:w w:val="105"/>
                            <w:sz w:val="16"/>
                          </w:rPr>
                          <w:t>al</w:t>
                        </w:r>
                        <w:r>
                          <w:rPr>
                            <w:spacing w:val="-4"/>
                            <w:w w:val="105"/>
                            <w:sz w:val="16"/>
                          </w:rPr>
                          <w:t> </w:t>
                        </w:r>
                        <w:r>
                          <w:rPr>
                            <w:w w:val="105"/>
                            <w:sz w:val="16"/>
                          </w:rPr>
                          <w:t>interior</w:t>
                        </w:r>
                        <w:r>
                          <w:rPr>
                            <w:spacing w:val="-3"/>
                            <w:w w:val="105"/>
                            <w:sz w:val="16"/>
                          </w:rPr>
                          <w:t> </w:t>
                        </w:r>
                        <w:r>
                          <w:rPr>
                            <w:w w:val="105"/>
                            <w:sz w:val="16"/>
                          </w:rPr>
                          <w:t>de</w:t>
                        </w:r>
                        <w:r>
                          <w:rPr>
                            <w:spacing w:val="-3"/>
                            <w:w w:val="105"/>
                            <w:sz w:val="16"/>
                          </w:rPr>
                          <w:t> </w:t>
                        </w:r>
                        <w:r>
                          <w:rPr>
                            <w:w w:val="105"/>
                            <w:sz w:val="16"/>
                          </w:rPr>
                          <w:t>este</w:t>
                        </w:r>
                        <w:r>
                          <w:rPr>
                            <w:spacing w:val="-3"/>
                            <w:w w:val="105"/>
                            <w:sz w:val="16"/>
                          </w:rPr>
                          <w:t> </w:t>
                        </w:r>
                        <w:r>
                          <w:rPr>
                            <w:w w:val="105"/>
                            <w:sz w:val="16"/>
                          </w:rPr>
                          <w:t>espacio</w:t>
                        </w:r>
                        <w:r>
                          <w:rPr>
                            <w:spacing w:val="-2"/>
                            <w:w w:val="105"/>
                            <w:sz w:val="16"/>
                          </w:rPr>
                          <w:t> </w:t>
                        </w:r>
                        <w:r>
                          <w:rPr>
                            <w:w w:val="105"/>
                            <w:sz w:val="16"/>
                          </w:rPr>
                          <w:t>deberán</w:t>
                        </w:r>
                        <w:r>
                          <w:rPr>
                            <w:spacing w:val="-4"/>
                            <w:w w:val="105"/>
                            <w:sz w:val="16"/>
                          </w:rPr>
                          <w:t> </w:t>
                        </w:r>
                        <w:r>
                          <w:rPr>
                            <w:w w:val="105"/>
                            <w:sz w:val="16"/>
                          </w:rPr>
                          <w:t>ser</w:t>
                        </w:r>
                        <w:r>
                          <w:rPr>
                            <w:spacing w:val="-3"/>
                            <w:w w:val="105"/>
                            <w:sz w:val="16"/>
                          </w:rPr>
                          <w:t> </w:t>
                        </w:r>
                        <w:r>
                          <w:rPr>
                            <w:w w:val="105"/>
                            <w:sz w:val="16"/>
                          </w:rPr>
                          <w:t>cubiertas</w:t>
                        </w:r>
                        <w:r>
                          <w:rPr>
                            <w:spacing w:val="-3"/>
                            <w:w w:val="105"/>
                            <w:sz w:val="16"/>
                          </w:rPr>
                          <w:t> </w:t>
                        </w:r>
                        <w:r>
                          <w:rPr>
                            <w:w w:val="105"/>
                            <w:sz w:val="16"/>
                          </w:rPr>
                          <w:t>con</w:t>
                        </w:r>
                        <w:r>
                          <w:rPr>
                            <w:spacing w:val="-3"/>
                            <w:w w:val="105"/>
                            <w:sz w:val="16"/>
                          </w:rPr>
                          <w:t> </w:t>
                        </w:r>
                        <w:r>
                          <w:rPr>
                            <w:w w:val="105"/>
                            <w:sz w:val="16"/>
                          </w:rPr>
                          <w:t>elementos</w:t>
                        </w:r>
                        <w:r>
                          <w:rPr>
                            <w:spacing w:val="-3"/>
                            <w:w w:val="105"/>
                            <w:sz w:val="16"/>
                          </w:rPr>
                          <w:t> </w:t>
                        </w:r>
                        <w:r>
                          <w:rPr>
                            <w:w w:val="105"/>
                            <w:sz w:val="16"/>
                          </w:rPr>
                          <w:t>que</w:t>
                        </w:r>
                        <w:r>
                          <w:rPr>
                            <w:spacing w:val="-2"/>
                            <w:w w:val="105"/>
                            <w:sz w:val="16"/>
                          </w:rPr>
                          <w:t> amortigüen</w:t>
                        </w:r>
                      </w:p>
                      <w:p>
                        <w:pPr>
                          <w:pStyle w:val="TableParagraph"/>
                          <w:spacing w:line="185" w:lineRule="exact" w:before="12"/>
                          <w:ind w:left="70"/>
                          <w:rPr>
                            <w:sz w:val="16"/>
                          </w:rPr>
                        </w:pPr>
                        <w:r>
                          <w:rPr>
                            <w:w w:val="105"/>
                            <w:sz w:val="16"/>
                          </w:rPr>
                          <w:t>los</w:t>
                        </w:r>
                        <w:r>
                          <w:rPr>
                            <w:spacing w:val="11"/>
                            <w:w w:val="105"/>
                            <w:sz w:val="16"/>
                          </w:rPr>
                          <w:t> </w:t>
                        </w:r>
                        <w:r>
                          <w:rPr>
                            <w:w w:val="105"/>
                            <w:sz w:val="16"/>
                          </w:rPr>
                          <w:t>golpes</w:t>
                        </w:r>
                        <w:r>
                          <w:rPr>
                            <w:spacing w:val="14"/>
                            <w:w w:val="105"/>
                            <w:sz w:val="16"/>
                          </w:rPr>
                          <w:t> </w:t>
                        </w:r>
                        <w:r>
                          <w:rPr>
                            <w:w w:val="105"/>
                            <w:sz w:val="16"/>
                          </w:rPr>
                          <w:t>minimizando</w:t>
                        </w:r>
                        <w:r>
                          <w:rPr>
                            <w:spacing w:val="13"/>
                            <w:w w:val="105"/>
                            <w:sz w:val="16"/>
                          </w:rPr>
                          <w:t> </w:t>
                        </w:r>
                        <w:r>
                          <w:rPr>
                            <w:w w:val="105"/>
                            <w:sz w:val="16"/>
                          </w:rPr>
                          <w:t>el</w:t>
                        </w:r>
                        <w:r>
                          <w:rPr>
                            <w:spacing w:val="12"/>
                            <w:w w:val="105"/>
                            <w:sz w:val="16"/>
                          </w:rPr>
                          <w:t> </w:t>
                        </w:r>
                        <w:r>
                          <w:rPr>
                            <w:w w:val="105"/>
                            <w:sz w:val="16"/>
                          </w:rPr>
                          <w:t>riesgo</w:t>
                        </w:r>
                        <w:r>
                          <w:rPr>
                            <w:spacing w:val="13"/>
                            <w:w w:val="105"/>
                            <w:sz w:val="16"/>
                          </w:rPr>
                          <w:t> </w:t>
                        </w:r>
                        <w:r>
                          <w:rPr>
                            <w:w w:val="105"/>
                            <w:sz w:val="16"/>
                          </w:rPr>
                          <w:t>de</w:t>
                        </w:r>
                        <w:r>
                          <w:rPr>
                            <w:spacing w:val="12"/>
                            <w:w w:val="105"/>
                            <w:sz w:val="16"/>
                          </w:rPr>
                          <w:t> </w:t>
                        </w:r>
                        <w:r>
                          <w:rPr>
                            <w:spacing w:val="-2"/>
                            <w:w w:val="105"/>
                            <w:sz w:val="16"/>
                          </w:rPr>
                          <w:t>accidentes.</w:t>
                        </w:r>
                      </w:p>
                    </w:tc>
                    <w:tc>
                      <w:tcPr>
                        <w:tcW w:w="1119" w:type="dxa"/>
                        <w:tcBorders>
                          <w:top w:val="single" w:sz="4" w:space="0" w:color="000000"/>
                        </w:tcBorders>
                      </w:tcPr>
                      <w:p>
                        <w:pPr>
                          <w:pStyle w:val="TableParagraph"/>
                          <w:rPr>
                            <w:rFonts w:ascii="Times New Roman"/>
                            <w:sz w:val="16"/>
                          </w:rPr>
                        </w:pPr>
                      </w:p>
                    </w:tc>
                  </w:tr>
                  <w:tr>
                    <w:trPr>
                      <w:trHeight w:val="841" w:hRule="atLeast"/>
                    </w:trPr>
                    <w:tc>
                      <w:tcPr>
                        <w:tcW w:w="1250" w:type="dxa"/>
                      </w:tcPr>
                      <w:p>
                        <w:pPr>
                          <w:pStyle w:val="TableParagraph"/>
                          <w:rPr>
                            <w:rFonts w:ascii="Times New Roman"/>
                            <w:sz w:val="16"/>
                          </w:rPr>
                        </w:pPr>
                      </w:p>
                    </w:tc>
                    <w:tc>
                      <w:tcPr>
                        <w:tcW w:w="2875" w:type="dxa"/>
                      </w:tcPr>
                      <w:p>
                        <w:pPr>
                          <w:pStyle w:val="TableParagraph"/>
                          <w:rPr>
                            <w:rFonts w:ascii="Times New Roman"/>
                            <w:sz w:val="16"/>
                          </w:rPr>
                        </w:pPr>
                      </w:p>
                    </w:tc>
                    <w:tc>
                      <w:tcPr>
                        <w:tcW w:w="8161" w:type="dxa"/>
                      </w:tcPr>
                      <w:p>
                        <w:pPr>
                          <w:pStyle w:val="TableParagraph"/>
                          <w:spacing w:line="200" w:lineRule="atLeast" w:before="9"/>
                          <w:ind w:left="70" w:right="148"/>
                          <w:jc w:val="both"/>
                          <w:rPr>
                            <w:sz w:val="16"/>
                          </w:rPr>
                        </w:pPr>
                        <w:r>
                          <w:rPr>
                            <w:w w:val="105"/>
                            <w:sz w:val="16"/>
                          </w:rPr>
                          <w:t>El</w:t>
                        </w:r>
                        <w:r>
                          <w:rPr>
                            <w:w w:val="105"/>
                            <w:sz w:val="16"/>
                          </w:rPr>
                          <w:t> piso</w:t>
                        </w:r>
                        <w:r>
                          <w:rPr>
                            <w:w w:val="105"/>
                            <w:sz w:val="16"/>
                          </w:rPr>
                          <w:t> o</w:t>
                        </w:r>
                        <w:r>
                          <w:rPr>
                            <w:w w:val="105"/>
                            <w:sz w:val="16"/>
                          </w:rPr>
                          <w:t> superficie</w:t>
                        </w:r>
                        <w:r>
                          <w:rPr>
                            <w:w w:val="105"/>
                            <w:sz w:val="16"/>
                          </w:rPr>
                          <w:t> deberá</w:t>
                        </w:r>
                        <w:r>
                          <w:rPr>
                            <w:w w:val="105"/>
                            <w:sz w:val="16"/>
                          </w:rPr>
                          <w:t> ser</w:t>
                        </w:r>
                        <w:r>
                          <w:rPr>
                            <w:w w:val="105"/>
                            <w:sz w:val="16"/>
                          </w:rPr>
                          <w:t> realizado</w:t>
                        </w:r>
                        <w:r>
                          <w:rPr>
                            <w:w w:val="105"/>
                            <w:sz w:val="16"/>
                          </w:rPr>
                          <w:t> con</w:t>
                        </w:r>
                        <w:r>
                          <w:rPr>
                            <w:w w:val="105"/>
                            <w:sz w:val="16"/>
                          </w:rPr>
                          <w:t> material</w:t>
                        </w:r>
                        <w:r>
                          <w:rPr>
                            <w:w w:val="105"/>
                            <w:sz w:val="16"/>
                          </w:rPr>
                          <w:t> antideslizante,</w:t>
                        </w:r>
                        <w:r>
                          <w:rPr>
                            <w:w w:val="105"/>
                            <w:sz w:val="16"/>
                          </w:rPr>
                          <w:t> lavable,</w:t>
                        </w:r>
                        <w:r>
                          <w:rPr>
                            <w:w w:val="105"/>
                            <w:sz w:val="16"/>
                          </w:rPr>
                          <w:t> resistente</w:t>
                        </w:r>
                        <w:r>
                          <w:rPr>
                            <w:w w:val="105"/>
                            <w:sz w:val="16"/>
                          </w:rPr>
                          <w:t> a</w:t>
                        </w:r>
                        <w:r>
                          <w:rPr>
                            <w:w w:val="105"/>
                            <w:sz w:val="16"/>
                          </w:rPr>
                          <w:t> los</w:t>
                        </w:r>
                        <w:r>
                          <w:rPr>
                            <w:w w:val="105"/>
                            <w:sz w:val="16"/>
                          </w:rPr>
                          <w:t> fenómenos</w:t>
                        </w:r>
                        <w:r>
                          <w:rPr>
                            <w:spacing w:val="40"/>
                            <w:w w:val="105"/>
                            <w:sz w:val="16"/>
                          </w:rPr>
                          <w:t> </w:t>
                        </w:r>
                        <w:r>
                          <w:rPr>
                            <w:w w:val="105"/>
                            <w:sz w:val="16"/>
                          </w:rPr>
                          <w:t>atmosféricos, colorido, no tóxico, con un espesor mínimo de 1,4 centímetros, elaborado con un material no rígido</w:t>
                        </w:r>
                        <w:r>
                          <w:rPr>
                            <w:spacing w:val="40"/>
                            <w:w w:val="105"/>
                            <w:sz w:val="16"/>
                          </w:rPr>
                          <w:t> </w:t>
                        </w:r>
                        <w:r>
                          <w:rPr>
                            <w:w w:val="105"/>
                            <w:sz w:val="16"/>
                          </w:rPr>
                          <w:t>que</w:t>
                        </w:r>
                        <w:r>
                          <w:rPr>
                            <w:w w:val="105"/>
                            <w:sz w:val="16"/>
                          </w:rPr>
                          <w:t> amortigüe</w:t>
                        </w:r>
                        <w:r>
                          <w:rPr>
                            <w:w w:val="105"/>
                            <w:sz w:val="16"/>
                          </w:rPr>
                          <w:t> los</w:t>
                        </w:r>
                        <w:r>
                          <w:rPr>
                            <w:w w:val="105"/>
                            <w:sz w:val="16"/>
                          </w:rPr>
                          <w:t> golpes</w:t>
                        </w:r>
                        <w:r>
                          <w:rPr>
                            <w:w w:val="105"/>
                            <w:sz w:val="16"/>
                          </w:rPr>
                          <w:t> y</w:t>
                        </w:r>
                        <w:r>
                          <w:rPr>
                            <w:w w:val="105"/>
                            <w:sz w:val="16"/>
                          </w:rPr>
                          <w:t> sea</w:t>
                        </w:r>
                        <w:r>
                          <w:rPr>
                            <w:w w:val="105"/>
                            <w:sz w:val="16"/>
                          </w:rPr>
                          <w:t> ignífugo.</w:t>
                        </w:r>
                        <w:r>
                          <w:rPr>
                            <w:w w:val="105"/>
                            <w:sz w:val="16"/>
                          </w:rPr>
                          <w:t> Este</w:t>
                        </w:r>
                        <w:r>
                          <w:rPr>
                            <w:w w:val="105"/>
                            <w:sz w:val="16"/>
                          </w:rPr>
                          <w:t> material</w:t>
                        </w:r>
                        <w:r>
                          <w:rPr>
                            <w:w w:val="105"/>
                            <w:sz w:val="16"/>
                          </w:rPr>
                          <w:t> deberá</w:t>
                        </w:r>
                        <w:r>
                          <w:rPr>
                            <w:w w:val="105"/>
                            <w:sz w:val="16"/>
                          </w:rPr>
                          <w:t> ser</w:t>
                        </w:r>
                        <w:r>
                          <w:rPr>
                            <w:w w:val="105"/>
                            <w:sz w:val="16"/>
                          </w:rPr>
                          <w:t> instalado</w:t>
                        </w:r>
                        <w:r>
                          <w:rPr>
                            <w:w w:val="105"/>
                            <w:sz w:val="16"/>
                          </w:rPr>
                          <w:t> sobre</w:t>
                        </w:r>
                        <w:r>
                          <w:rPr>
                            <w:w w:val="105"/>
                            <w:sz w:val="16"/>
                          </w:rPr>
                          <w:t> una</w:t>
                        </w:r>
                        <w:r>
                          <w:rPr>
                            <w:w w:val="105"/>
                            <w:sz w:val="16"/>
                          </w:rPr>
                          <w:t> placa</w:t>
                        </w:r>
                        <w:r>
                          <w:rPr>
                            <w:w w:val="105"/>
                            <w:sz w:val="16"/>
                          </w:rPr>
                          <w:t> de</w:t>
                        </w:r>
                        <w:r>
                          <w:rPr>
                            <w:w w:val="105"/>
                            <w:sz w:val="16"/>
                          </w:rPr>
                          <w:t> concreto,</w:t>
                        </w:r>
                        <w:r>
                          <w:rPr>
                            <w:w w:val="105"/>
                            <w:sz w:val="16"/>
                          </w:rPr>
                          <w:t> que</w:t>
                        </w:r>
                        <w:r>
                          <w:rPr>
                            <w:spacing w:val="80"/>
                            <w:w w:val="105"/>
                            <w:sz w:val="16"/>
                          </w:rPr>
                          <w:t> </w:t>
                        </w:r>
                        <w:r>
                          <w:rPr>
                            <w:w w:val="105"/>
                            <w:sz w:val="16"/>
                          </w:rPr>
                          <w:t>cuente con la pendiente mínima del 1%.</w:t>
                        </w:r>
                      </w:p>
                    </w:tc>
                    <w:tc>
                      <w:tcPr>
                        <w:tcW w:w="1119" w:type="dxa"/>
                      </w:tcPr>
                      <w:p>
                        <w:pPr>
                          <w:pStyle w:val="TableParagraph"/>
                          <w:rPr>
                            <w:rFonts w:ascii="Times New Roman"/>
                            <w:sz w:val="16"/>
                          </w:rPr>
                        </w:pPr>
                      </w:p>
                    </w:tc>
                  </w:tr>
                  <w:tr>
                    <w:trPr>
                      <w:trHeight w:val="633" w:hRule="atLeast"/>
                    </w:trPr>
                    <w:tc>
                      <w:tcPr>
                        <w:tcW w:w="1250" w:type="dxa"/>
                      </w:tcPr>
                      <w:p>
                        <w:pPr>
                          <w:pStyle w:val="TableParagraph"/>
                          <w:rPr>
                            <w:rFonts w:ascii="Times New Roman"/>
                            <w:sz w:val="16"/>
                          </w:rPr>
                        </w:pPr>
                      </w:p>
                    </w:tc>
                    <w:tc>
                      <w:tcPr>
                        <w:tcW w:w="2875" w:type="dxa"/>
                      </w:tcPr>
                      <w:p>
                        <w:pPr>
                          <w:pStyle w:val="TableParagraph"/>
                          <w:rPr>
                            <w:rFonts w:ascii="Times New Roman"/>
                            <w:sz w:val="16"/>
                          </w:rPr>
                        </w:pPr>
                      </w:p>
                    </w:tc>
                    <w:tc>
                      <w:tcPr>
                        <w:tcW w:w="8161" w:type="dxa"/>
                      </w:tcPr>
                      <w:p>
                        <w:pPr>
                          <w:pStyle w:val="TableParagraph"/>
                          <w:spacing w:line="200" w:lineRule="atLeast" w:before="9"/>
                          <w:ind w:left="70" w:right="149"/>
                          <w:jc w:val="both"/>
                          <w:rPr>
                            <w:sz w:val="16"/>
                          </w:rPr>
                        </w:pPr>
                        <w:r>
                          <w:rPr>
                            <w:sz w:val="16"/>
                          </w:rPr>
                          <w:t>Los</w:t>
                        </w:r>
                        <w:r>
                          <w:rPr>
                            <w:spacing w:val="40"/>
                            <w:sz w:val="16"/>
                          </w:rPr>
                          <w:t> </w:t>
                        </w:r>
                        <w:r>
                          <w:rPr>
                            <w:sz w:val="16"/>
                          </w:rPr>
                          <w:t>ambientes</w:t>
                        </w:r>
                        <w:r>
                          <w:rPr>
                            <w:spacing w:val="40"/>
                            <w:sz w:val="16"/>
                          </w:rPr>
                          <w:t> </w:t>
                        </w:r>
                        <w:r>
                          <w:rPr>
                            <w:sz w:val="16"/>
                          </w:rPr>
                          <w:t>recreativos</w:t>
                        </w:r>
                        <w:r>
                          <w:rPr>
                            <w:spacing w:val="40"/>
                            <w:sz w:val="16"/>
                          </w:rPr>
                          <w:t> </w:t>
                        </w:r>
                        <w:r>
                          <w:rPr>
                            <w:sz w:val="16"/>
                          </w:rPr>
                          <w:t>deben</w:t>
                        </w:r>
                        <w:r>
                          <w:rPr>
                            <w:spacing w:val="40"/>
                            <w:sz w:val="16"/>
                          </w:rPr>
                          <w:t> </w:t>
                        </w:r>
                        <w:r>
                          <w:rPr>
                            <w:sz w:val="16"/>
                          </w:rPr>
                          <w:t>garantizar</w:t>
                        </w:r>
                        <w:r>
                          <w:rPr>
                            <w:spacing w:val="40"/>
                            <w:sz w:val="16"/>
                          </w:rPr>
                          <w:t> </w:t>
                        </w:r>
                        <w:r>
                          <w:rPr>
                            <w:sz w:val="16"/>
                          </w:rPr>
                          <w:t>condiciones</w:t>
                        </w:r>
                        <w:r>
                          <w:rPr>
                            <w:spacing w:val="40"/>
                            <w:sz w:val="16"/>
                          </w:rPr>
                          <w:t> </w:t>
                        </w:r>
                        <w:r>
                          <w:rPr>
                            <w:sz w:val="16"/>
                          </w:rPr>
                          <w:t>suficientes</w:t>
                        </w:r>
                        <w:r>
                          <w:rPr>
                            <w:spacing w:val="40"/>
                            <w:sz w:val="16"/>
                          </w:rPr>
                          <w:t> </w:t>
                        </w:r>
                        <w:r>
                          <w:rPr>
                            <w:sz w:val="16"/>
                          </w:rPr>
                          <w:t>de</w:t>
                        </w:r>
                        <w:r>
                          <w:rPr>
                            <w:spacing w:val="40"/>
                            <w:sz w:val="16"/>
                          </w:rPr>
                          <w:t> </w:t>
                        </w:r>
                        <w:r>
                          <w:rPr>
                            <w:sz w:val="16"/>
                          </w:rPr>
                          <w:t>ventilación</w:t>
                        </w:r>
                        <w:r>
                          <w:rPr>
                            <w:spacing w:val="40"/>
                            <w:sz w:val="16"/>
                          </w:rPr>
                          <w:t> </w:t>
                        </w:r>
                        <w:r>
                          <w:rPr>
                            <w:sz w:val="16"/>
                          </w:rPr>
                          <w:t>natural,</w:t>
                        </w:r>
                        <w:r>
                          <w:rPr>
                            <w:spacing w:val="40"/>
                            <w:sz w:val="16"/>
                          </w:rPr>
                          <w:t> </w:t>
                        </w:r>
                        <w:r>
                          <w:rPr>
                            <w:sz w:val="16"/>
                          </w:rPr>
                          <w:t>por</w:t>
                        </w:r>
                        <w:r>
                          <w:rPr>
                            <w:spacing w:val="40"/>
                            <w:sz w:val="16"/>
                          </w:rPr>
                          <w:t> </w:t>
                        </w:r>
                        <w:r>
                          <w:rPr>
                            <w:sz w:val="16"/>
                          </w:rPr>
                          <w:t>medio</w:t>
                        </w:r>
                        <w:r>
                          <w:rPr>
                            <w:spacing w:val="40"/>
                            <w:sz w:val="16"/>
                          </w:rPr>
                          <w:t> </w:t>
                        </w:r>
                        <w:r>
                          <w:rPr>
                            <w:sz w:val="16"/>
                          </w:rPr>
                          <w:t>de</w:t>
                        </w:r>
                        <w:r>
                          <w:rPr>
                            <w:spacing w:val="40"/>
                            <w:sz w:val="16"/>
                          </w:rPr>
                          <w:t> </w:t>
                        </w:r>
                        <w:r>
                          <w:rPr>
                            <w:sz w:val="16"/>
                          </w:rPr>
                          <w:t>áreas</w:t>
                        </w:r>
                        <w:r>
                          <w:rPr>
                            <w:spacing w:val="40"/>
                            <w:sz w:val="16"/>
                          </w:rPr>
                          <w:t> </w:t>
                        </w:r>
                        <w:r>
                          <w:rPr>
                            <w:sz w:val="16"/>
                          </w:rPr>
                          <w:t>mínimas efectivas de ingreso e intercambio de aire en relación con el área de piso servido, atendiendo los</w:t>
                        </w:r>
                        <w:r>
                          <w:rPr>
                            <w:spacing w:val="80"/>
                            <w:sz w:val="16"/>
                          </w:rPr>
                          <w:t> </w:t>
                        </w:r>
                        <w:r>
                          <w:rPr>
                            <w:sz w:val="16"/>
                          </w:rPr>
                          <w:t>requerimientos particulares de cada ambiente.</w:t>
                        </w:r>
                      </w:p>
                    </w:tc>
                    <w:tc>
                      <w:tcPr>
                        <w:tcW w:w="1119" w:type="dxa"/>
                      </w:tcPr>
                      <w:p>
                        <w:pPr>
                          <w:pStyle w:val="TableParagraph"/>
                          <w:rPr>
                            <w:rFonts w:ascii="Times New Roman"/>
                            <w:sz w:val="16"/>
                          </w:rPr>
                        </w:pPr>
                      </w:p>
                    </w:tc>
                  </w:tr>
                  <w:tr>
                    <w:trPr>
                      <w:trHeight w:val="426" w:hRule="atLeast"/>
                    </w:trPr>
                    <w:tc>
                      <w:tcPr>
                        <w:tcW w:w="1250" w:type="dxa"/>
                      </w:tcPr>
                      <w:p>
                        <w:pPr>
                          <w:pStyle w:val="TableParagraph"/>
                          <w:rPr>
                            <w:rFonts w:ascii="Times New Roman"/>
                            <w:sz w:val="16"/>
                          </w:rPr>
                        </w:pPr>
                      </w:p>
                    </w:tc>
                    <w:tc>
                      <w:tcPr>
                        <w:tcW w:w="2875" w:type="dxa"/>
                      </w:tcPr>
                      <w:p>
                        <w:pPr>
                          <w:pStyle w:val="TableParagraph"/>
                          <w:rPr>
                            <w:rFonts w:ascii="Times New Roman"/>
                            <w:sz w:val="16"/>
                          </w:rPr>
                        </w:pPr>
                      </w:p>
                    </w:tc>
                    <w:tc>
                      <w:tcPr>
                        <w:tcW w:w="8161" w:type="dxa"/>
                      </w:tcPr>
                      <w:p>
                        <w:pPr>
                          <w:pStyle w:val="TableParagraph"/>
                          <w:spacing w:line="200" w:lineRule="atLeast" w:before="6"/>
                          <w:ind w:left="70"/>
                          <w:rPr>
                            <w:sz w:val="16"/>
                          </w:rPr>
                        </w:pPr>
                        <w:r>
                          <w:rPr>
                            <w:w w:val="105"/>
                            <w:sz w:val="16"/>
                          </w:rPr>
                          <w:t>Los</w:t>
                        </w:r>
                        <w:r>
                          <w:rPr>
                            <w:spacing w:val="32"/>
                            <w:w w:val="105"/>
                            <w:sz w:val="16"/>
                          </w:rPr>
                          <w:t> </w:t>
                        </w:r>
                        <w:r>
                          <w:rPr>
                            <w:w w:val="105"/>
                            <w:sz w:val="16"/>
                          </w:rPr>
                          <w:t>muros</w:t>
                        </w:r>
                        <w:r>
                          <w:rPr>
                            <w:spacing w:val="32"/>
                            <w:w w:val="105"/>
                            <w:sz w:val="16"/>
                          </w:rPr>
                          <w:t> </w:t>
                        </w:r>
                        <w:r>
                          <w:rPr>
                            <w:w w:val="105"/>
                            <w:sz w:val="16"/>
                          </w:rPr>
                          <w:t>deberán</w:t>
                        </w:r>
                        <w:r>
                          <w:rPr>
                            <w:spacing w:val="32"/>
                            <w:w w:val="105"/>
                            <w:sz w:val="16"/>
                          </w:rPr>
                          <w:t> </w:t>
                        </w:r>
                        <w:r>
                          <w:rPr>
                            <w:w w:val="105"/>
                            <w:sz w:val="16"/>
                          </w:rPr>
                          <w:t>presentar</w:t>
                        </w:r>
                        <w:r>
                          <w:rPr>
                            <w:spacing w:val="32"/>
                            <w:w w:val="105"/>
                            <w:sz w:val="16"/>
                          </w:rPr>
                          <w:t> </w:t>
                        </w:r>
                        <w:r>
                          <w:rPr>
                            <w:w w:val="105"/>
                            <w:sz w:val="16"/>
                          </w:rPr>
                          <w:t>una</w:t>
                        </w:r>
                        <w:r>
                          <w:rPr>
                            <w:spacing w:val="32"/>
                            <w:w w:val="105"/>
                            <w:sz w:val="16"/>
                          </w:rPr>
                          <w:t> </w:t>
                        </w:r>
                        <w:r>
                          <w:rPr>
                            <w:w w:val="105"/>
                            <w:sz w:val="16"/>
                          </w:rPr>
                          <w:t>protección</w:t>
                        </w:r>
                        <w:r>
                          <w:rPr>
                            <w:spacing w:val="32"/>
                            <w:w w:val="105"/>
                            <w:sz w:val="16"/>
                          </w:rPr>
                          <w:t> </w:t>
                        </w:r>
                        <w:r>
                          <w:rPr>
                            <w:w w:val="105"/>
                            <w:sz w:val="16"/>
                          </w:rPr>
                          <w:t>anti-impacto,</w:t>
                        </w:r>
                        <w:r>
                          <w:rPr>
                            <w:spacing w:val="32"/>
                            <w:w w:val="105"/>
                            <w:sz w:val="16"/>
                          </w:rPr>
                          <w:t> </w:t>
                        </w:r>
                        <w:r>
                          <w:rPr>
                            <w:w w:val="105"/>
                            <w:sz w:val="16"/>
                          </w:rPr>
                          <w:t>a</w:t>
                        </w:r>
                        <w:r>
                          <w:rPr>
                            <w:spacing w:val="32"/>
                            <w:w w:val="105"/>
                            <w:sz w:val="16"/>
                          </w:rPr>
                          <w:t> </w:t>
                        </w:r>
                        <w:r>
                          <w:rPr>
                            <w:w w:val="105"/>
                            <w:sz w:val="16"/>
                          </w:rPr>
                          <w:t>una</w:t>
                        </w:r>
                        <w:r>
                          <w:rPr>
                            <w:spacing w:val="33"/>
                            <w:w w:val="105"/>
                            <w:sz w:val="16"/>
                          </w:rPr>
                          <w:t> </w:t>
                        </w:r>
                        <w:r>
                          <w:rPr>
                            <w:w w:val="105"/>
                            <w:sz w:val="16"/>
                          </w:rPr>
                          <w:t>altura</w:t>
                        </w:r>
                        <w:r>
                          <w:rPr>
                            <w:spacing w:val="32"/>
                            <w:w w:val="105"/>
                            <w:sz w:val="16"/>
                          </w:rPr>
                          <w:t> </w:t>
                        </w:r>
                        <w:r>
                          <w:rPr>
                            <w:w w:val="105"/>
                            <w:sz w:val="16"/>
                          </w:rPr>
                          <w:t>de</w:t>
                        </w:r>
                        <w:r>
                          <w:rPr>
                            <w:spacing w:val="32"/>
                            <w:w w:val="105"/>
                            <w:sz w:val="16"/>
                          </w:rPr>
                          <w:t> </w:t>
                        </w:r>
                        <w:r>
                          <w:rPr>
                            <w:w w:val="105"/>
                            <w:sz w:val="16"/>
                          </w:rPr>
                          <w:t>90</w:t>
                        </w:r>
                        <w:r>
                          <w:rPr>
                            <w:spacing w:val="32"/>
                            <w:w w:val="105"/>
                            <w:sz w:val="16"/>
                          </w:rPr>
                          <w:t> </w:t>
                        </w:r>
                        <w:r>
                          <w:rPr>
                            <w:w w:val="105"/>
                            <w:sz w:val="16"/>
                          </w:rPr>
                          <w:t>centímetros</w:t>
                        </w:r>
                        <w:r>
                          <w:rPr>
                            <w:spacing w:val="32"/>
                            <w:w w:val="105"/>
                            <w:sz w:val="16"/>
                          </w:rPr>
                          <w:t> </w:t>
                        </w:r>
                        <w:r>
                          <w:rPr>
                            <w:w w:val="105"/>
                            <w:sz w:val="16"/>
                          </w:rPr>
                          <w:t>desde</w:t>
                        </w:r>
                        <w:r>
                          <w:rPr>
                            <w:spacing w:val="33"/>
                            <w:w w:val="105"/>
                            <w:sz w:val="16"/>
                          </w:rPr>
                          <w:t> </w:t>
                        </w:r>
                        <w:r>
                          <w:rPr>
                            <w:w w:val="105"/>
                            <w:sz w:val="16"/>
                          </w:rPr>
                          <w:t>el</w:t>
                        </w:r>
                        <w:r>
                          <w:rPr>
                            <w:spacing w:val="32"/>
                            <w:w w:val="105"/>
                            <w:sz w:val="16"/>
                          </w:rPr>
                          <w:t> </w:t>
                        </w:r>
                        <w:r>
                          <w:rPr>
                            <w:w w:val="105"/>
                            <w:sz w:val="16"/>
                          </w:rPr>
                          <w:t>piso.</w:t>
                        </w:r>
                        <w:r>
                          <w:rPr>
                            <w:spacing w:val="32"/>
                            <w:w w:val="105"/>
                            <w:sz w:val="16"/>
                          </w:rPr>
                          <w:t> </w:t>
                        </w:r>
                        <w:r>
                          <w:rPr>
                            <w:w w:val="105"/>
                            <w:sz w:val="16"/>
                          </w:rPr>
                          <w:t>Las</w:t>
                        </w:r>
                        <w:r>
                          <w:rPr>
                            <w:spacing w:val="40"/>
                            <w:w w:val="105"/>
                            <w:sz w:val="16"/>
                          </w:rPr>
                          <w:t> </w:t>
                        </w:r>
                        <w:r>
                          <w:rPr>
                            <w:w w:val="105"/>
                            <w:sz w:val="16"/>
                          </w:rPr>
                          <w:t>superficies serán coloridas y con materiales de características similares a las del material del piso</w:t>
                        </w:r>
                      </w:p>
                    </w:tc>
                    <w:tc>
                      <w:tcPr>
                        <w:tcW w:w="1119" w:type="dxa"/>
                      </w:tcPr>
                      <w:p>
                        <w:pPr>
                          <w:pStyle w:val="TableParagraph"/>
                          <w:rPr>
                            <w:rFonts w:ascii="Times New Roman"/>
                            <w:sz w:val="16"/>
                          </w:rPr>
                        </w:pPr>
                      </w:p>
                    </w:tc>
                  </w:tr>
                  <w:tr>
                    <w:trPr>
                      <w:trHeight w:val="425" w:hRule="atLeast"/>
                    </w:trPr>
                    <w:tc>
                      <w:tcPr>
                        <w:tcW w:w="1250" w:type="dxa"/>
                      </w:tcPr>
                      <w:p>
                        <w:pPr>
                          <w:pStyle w:val="TableParagraph"/>
                          <w:rPr>
                            <w:rFonts w:ascii="Times New Roman"/>
                            <w:sz w:val="16"/>
                          </w:rPr>
                        </w:pPr>
                      </w:p>
                    </w:tc>
                    <w:tc>
                      <w:tcPr>
                        <w:tcW w:w="2875" w:type="dxa"/>
                        <w:vMerge w:val="restart"/>
                      </w:tcPr>
                      <w:p>
                        <w:pPr>
                          <w:pStyle w:val="TableParagraph"/>
                          <w:spacing w:before="2"/>
                          <w:rPr>
                            <w:sz w:val="20"/>
                          </w:rPr>
                        </w:pPr>
                      </w:p>
                      <w:p>
                        <w:pPr>
                          <w:pStyle w:val="TableParagraph"/>
                          <w:spacing w:line="254" w:lineRule="auto"/>
                          <w:ind w:left="110" w:right="67"/>
                          <w:jc w:val="both"/>
                          <w:rPr>
                            <w:sz w:val="16"/>
                          </w:rPr>
                        </w:pPr>
                        <w:r>
                          <w:rPr>
                            <w:w w:val="105"/>
                            <w:sz w:val="16"/>
                          </w:rPr>
                          <w:t>Espacio</w:t>
                        </w:r>
                        <w:r>
                          <w:rPr>
                            <w:w w:val="105"/>
                            <w:sz w:val="16"/>
                          </w:rPr>
                          <w:t> en</w:t>
                        </w:r>
                        <w:r>
                          <w:rPr>
                            <w:w w:val="105"/>
                            <w:sz w:val="16"/>
                          </w:rPr>
                          <w:t> lo</w:t>
                        </w:r>
                        <w:r>
                          <w:rPr>
                            <w:w w:val="105"/>
                            <w:sz w:val="16"/>
                          </w:rPr>
                          <w:t> posible</w:t>
                        </w:r>
                        <w:r>
                          <w:rPr>
                            <w:w w:val="105"/>
                            <w:sz w:val="16"/>
                          </w:rPr>
                          <w:t> abierto,</w:t>
                        </w:r>
                        <w:r>
                          <w:rPr>
                            <w:w w:val="105"/>
                            <w:sz w:val="16"/>
                          </w:rPr>
                          <w:t> libre</w:t>
                        </w:r>
                        <w:r>
                          <w:rPr>
                            <w:w w:val="105"/>
                            <w:sz w:val="16"/>
                          </w:rPr>
                          <w:t> de</w:t>
                        </w:r>
                        <w:r>
                          <w:rPr>
                            <w:spacing w:val="40"/>
                            <w:w w:val="105"/>
                            <w:sz w:val="16"/>
                          </w:rPr>
                          <w:t> </w:t>
                        </w:r>
                        <w:r>
                          <w:rPr>
                            <w:w w:val="105"/>
                            <w:sz w:val="16"/>
                          </w:rPr>
                          <w:t>obstáculos (columnas</w:t>
                        </w:r>
                        <w:r>
                          <w:rPr>
                            <w:w w:val="105"/>
                            <w:sz w:val="16"/>
                          </w:rPr>
                          <w:t> intermedias)</w:t>
                        </w:r>
                        <w:r>
                          <w:rPr>
                            <w:spacing w:val="40"/>
                            <w:w w:val="105"/>
                            <w:sz w:val="16"/>
                          </w:rPr>
                          <w:t> </w:t>
                        </w:r>
                        <w:r>
                          <w:rPr>
                            <w:w w:val="105"/>
                            <w:sz w:val="16"/>
                          </w:rPr>
                          <w:t>cuyos</w:t>
                        </w:r>
                        <w:r>
                          <w:rPr>
                            <w:w w:val="105"/>
                            <w:sz w:val="16"/>
                          </w:rPr>
                          <w:t> materiales</w:t>
                        </w:r>
                        <w:r>
                          <w:rPr>
                            <w:w w:val="105"/>
                            <w:sz w:val="16"/>
                          </w:rPr>
                          <w:t> y</w:t>
                        </w:r>
                        <w:r>
                          <w:rPr>
                            <w:w w:val="105"/>
                            <w:sz w:val="16"/>
                          </w:rPr>
                          <w:t> acabados</w:t>
                        </w:r>
                        <w:r>
                          <w:rPr>
                            <w:w w:val="105"/>
                            <w:sz w:val="16"/>
                          </w:rPr>
                          <w:t> no</w:t>
                        </w:r>
                        <w:r>
                          <w:rPr>
                            <w:spacing w:val="40"/>
                            <w:w w:val="105"/>
                            <w:sz w:val="16"/>
                          </w:rPr>
                          <w:t> </w:t>
                        </w:r>
                        <w:r>
                          <w:rPr>
                            <w:w w:val="105"/>
                            <w:sz w:val="16"/>
                          </w:rPr>
                          <w:t>representen</w:t>
                        </w:r>
                        <w:r>
                          <w:rPr>
                            <w:w w:val="105"/>
                            <w:sz w:val="16"/>
                          </w:rPr>
                          <w:t> riesgos</w:t>
                        </w:r>
                        <w:r>
                          <w:rPr>
                            <w:w w:val="105"/>
                            <w:sz w:val="16"/>
                          </w:rPr>
                          <w:t> para</w:t>
                        </w:r>
                        <w:r>
                          <w:rPr>
                            <w:w w:val="105"/>
                            <w:sz w:val="16"/>
                          </w:rPr>
                          <w:t> los</w:t>
                        </w:r>
                        <w:r>
                          <w:rPr>
                            <w:w w:val="105"/>
                            <w:sz w:val="16"/>
                          </w:rPr>
                          <w:t> niños</w:t>
                        </w:r>
                        <w:r>
                          <w:rPr>
                            <w:w w:val="105"/>
                            <w:sz w:val="16"/>
                          </w:rPr>
                          <w:t> y</w:t>
                        </w:r>
                        <w:r>
                          <w:rPr>
                            <w:spacing w:val="40"/>
                            <w:w w:val="105"/>
                            <w:sz w:val="16"/>
                          </w:rPr>
                          <w:t> </w:t>
                        </w:r>
                        <w:r>
                          <w:rPr>
                            <w:spacing w:val="-2"/>
                            <w:w w:val="105"/>
                            <w:sz w:val="16"/>
                          </w:rPr>
                          <w:t>niñas.</w:t>
                        </w:r>
                      </w:p>
                      <w:p>
                        <w:pPr>
                          <w:pStyle w:val="TableParagraph"/>
                          <w:spacing w:line="254" w:lineRule="auto" w:before="4"/>
                          <w:ind w:left="110" w:right="66"/>
                          <w:jc w:val="both"/>
                          <w:rPr>
                            <w:sz w:val="16"/>
                          </w:rPr>
                        </w:pPr>
                        <w:r>
                          <w:rPr>
                            <w:w w:val="105"/>
                            <w:sz w:val="16"/>
                          </w:rPr>
                          <w:t>Las</w:t>
                        </w:r>
                        <w:r>
                          <w:rPr>
                            <w:w w:val="105"/>
                            <w:sz w:val="16"/>
                          </w:rPr>
                          <w:t> superficies</w:t>
                        </w:r>
                        <w:r>
                          <w:rPr>
                            <w:w w:val="105"/>
                            <w:sz w:val="16"/>
                          </w:rPr>
                          <w:t> deberán</w:t>
                        </w:r>
                        <w:r>
                          <w:rPr>
                            <w:w w:val="105"/>
                            <w:sz w:val="16"/>
                          </w:rPr>
                          <w:t> ser</w:t>
                        </w:r>
                        <w:r>
                          <w:rPr>
                            <w:w w:val="105"/>
                            <w:sz w:val="16"/>
                          </w:rPr>
                          <w:t> lavables,</w:t>
                        </w:r>
                        <w:r>
                          <w:rPr>
                            <w:spacing w:val="40"/>
                            <w:w w:val="105"/>
                            <w:sz w:val="16"/>
                          </w:rPr>
                          <w:t> </w:t>
                        </w:r>
                        <w:r>
                          <w:rPr>
                            <w:w w:val="105"/>
                            <w:sz w:val="16"/>
                          </w:rPr>
                          <w:t>anti-deslizantes,</w:t>
                        </w:r>
                        <w:r>
                          <w:rPr>
                            <w:w w:val="105"/>
                            <w:sz w:val="16"/>
                          </w:rPr>
                          <w:t> fáciles</w:t>
                        </w:r>
                        <w:r>
                          <w:rPr>
                            <w:w w:val="105"/>
                            <w:sz w:val="16"/>
                          </w:rPr>
                          <w:t> de</w:t>
                        </w:r>
                        <w:r>
                          <w:rPr>
                            <w:w w:val="105"/>
                            <w:sz w:val="16"/>
                          </w:rPr>
                          <w:t> instalar,</w:t>
                        </w:r>
                        <w:r>
                          <w:rPr>
                            <w:w w:val="105"/>
                            <w:sz w:val="16"/>
                          </w:rPr>
                          <w:t> de</w:t>
                        </w:r>
                        <w:r>
                          <w:rPr>
                            <w:spacing w:val="40"/>
                            <w:w w:val="105"/>
                            <w:sz w:val="16"/>
                          </w:rPr>
                          <w:t> </w:t>
                        </w:r>
                        <w:r>
                          <w:rPr>
                            <w:w w:val="105"/>
                            <w:sz w:val="16"/>
                          </w:rPr>
                          <w:t>materiales</w:t>
                        </w:r>
                        <w:r>
                          <w:rPr>
                            <w:w w:val="105"/>
                            <w:sz w:val="16"/>
                          </w:rPr>
                          <w:t> no</w:t>
                        </w:r>
                        <w:r>
                          <w:rPr>
                            <w:w w:val="105"/>
                            <w:sz w:val="16"/>
                          </w:rPr>
                          <w:t> tóxicos,</w:t>
                        </w:r>
                        <w:r>
                          <w:rPr>
                            <w:w w:val="105"/>
                            <w:sz w:val="16"/>
                          </w:rPr>
                          <w:t> anti-alérgicos,</w:t>
                        </w:r>
                        <w:r>
                          <w:rPr>
                            <w:spacing w:val="40"/>
                            <w:w w:val="105"/>
                            <w:sz w:val="16"/>
                          </w:rPr>
                          <w:t> </w:t>
                        </w:r>
                        <w:r>
                          <w:rPr>
                            <w:w w:val="105"/>
                            <w:sz w:val="16"/>
                          </w:rPr>
                          <w:t>no</w:t>
                        </w:r>
                        <w:r>
                          <w:rPr>
                            <w:w w:val="105"/>
                            <w:sz w:val="16"/>
                          </w:rPr>
                          <w:t> rígidos</w:t>
                        </w:r>
                        <w:r>
                          <w:rPr>
                            <w:w w:val="105"/>
                            <w:sz w:val="16"/>
                          </w:rPr>
                          <w:t> que</w:t>
                        </w:r>
                        <w:r>
                          <w:rPr>
                            <w:w w:val="105"/>
                            <w:sz w:val="16"/>
                          </w:rPr>
                          <w:t> puedan</w:t>
                        </w:r>
                        <w:r>
                          <w:rPr>
                            <w:w w:val="105"/>
                            <w:sz w:val="16"/>
                          </w:rPr>
                          <w:t> causar</w:t>
                        </w:r>
                        <w:r>
                          <w:rPr>
                            <w:spacing w:val="40"/>
                            <w:w w:val="105"/>
                            <w:sz w:val="16"/>
                          </w:rPr>
                          <w:t> </w:t>
                        </w:r>
                        <w:r>
                          <w:rPr>
                            <w:w w:val="105"/>
                            <w:sz w:val="16"/>
                          </w:rPr>
                          <w:t>contusiones, ignífugos, y coloridos.</w:t>
                        </w:r>
                      </w:p>
                    </w:tc>
                    <w:tc>
                      <w:tcPr>
                        <w:tcW w:w="8161" w:type="dxa"/>
                      </w:tcPr>
                      <w:p>
                        <w:pPr>
                          <w:pStyle w:val="TableParagraph"/>
                          <w:spacing w:line="200" w:lineRule="atLeast" w:before="5"/>
                          <w:ind w:left="70"/>
                          <w:rPr>
                            <w:sz w:val="16"/>
                          </w:rPr>
                        </w:pPr>
                        <w:r>
                          <w:rPr>
                            <w:w w:val="105"/>
                            <w:sz w:val="16"/>
                          </w:rPr>
                          <w:t>Las aberturas en los muros deberán garantizar la iluminación directa al interior del espacio, evitando la radiación</w:t>
                        </w:r>
                        <w:r>
                          <w:rPr>
                            <w:spacing w:val="40"/>
                            <w:w w:val="105"/>
                            <w:sz w:val="16"/>
                          </w:rPr>
                          <w:t> </w:t>
                        </w:r>
                        <w:r>
                          <w:rPr>
                            <w:w w:val="105"/>
                            <w:sz w:val="16"/>
                          </w:rPr>
                          <w:t>directa sobre los usuarios.</w:t>
                        </w:r>
                      </w:p>
                    </w:tc>
                    <w:tc>
                      <w:tcPr>
                        <w:tcW w:w="1119" w:type="dxa"/>
                      </w:tcPr>
                      <w:p>
                        <w:pPr>
                          <w:pStyle w:val="TableParagraph"/>
                          <w:rPr>
                            <w:rFonts w:ascii="Times New Roman"/>
                            <w:sz w:val="16"/>
                          </w:rPr>
                        </w:pPr>
                      </w:p>
                    </w:tc>
                  </w:tr>
                  <w:tr>
                    <w:trPr>
                      <w:trHeight w:val="841" w:hRule="atLeast"/>
                    </w:trPr>
                    <w:tc>
                      <w:tcPr>
                        <w:tcW w:w="1250" w:type="dxa"/>
                        <w:vMerge w:val="restart"/>
                      </w:tcPr>
                      <w:p>
                        <w:pPr>
                          <w:pStyle w:val="TableParagraph"/>
                          <w:rPr>
                            <w:sz w:val="20"/>
                          </w:rPr>
                        </w:pPr>
                      </w:p>
                      <w:p>
                        <w:pPr>
                          <w:pStyle w:val="TableParagraph"/>
                          <w:rPr>
                            <w:sz w:val="20"/>
                          </w:rPr>
                        </w:pPr>
                      </w:p>
                      <w:p>
                        <w:pPr>
                          <w:pStyle w:val="TableParagraph"/>
                          <w:spacing w:before="11"/>
                          <w:rPr>
                            <w:sz w:val="21"/>
                          </w:rPr>
                        </w:pPr>
                      </w:p>
                      <w:p>
                        <w:pPr>
                          <w:pStyle w:val="TableParagraph"/>
                          <w:ind w:left="255"/>
                          <w:rPr>
                            <w:sz w:val="16"/>
                          </w:rPr>
                        </w:pPr>
                        <w:r>
                          <w:rPr>
                            <w:w w:val="110"/>
                            <w:sz w:val="16"/>
                          </w:rPr>
                          <w:t>Gran</w:t>
                        </w:r>
                        <w:r>
                          <w:rPr>
                            <w:spacing w:val="16"/>
                            <w:w w:val="110"/>
                            <w:sz w:val="16"/>
                          </w:rPr>
                          <w:t> </w:t>
                        </w:r>
                        <w:r>
                          <w:rPr>
                            <w:spacing w:val="-2"/>
                            <w:w w:val="110"/>
                            <w:sz w:val="16"/>
                          </w:rPr>
                          <w:t>salón</w:t>
                        </w:r>
                      </w:p>
                    </w:tc>
                    <w:tc>
                      <w:tcPr>
                        <w:tcW w:w="2875" w:type="dxa"/>
                        <w:vMerge/>
                        <w:tcBorders>
                          <w:top w:val="nil"/>
                        </w:tcBorders>
                      </w:tcPr>
                      <w:p>
                        <w:pPr>
                          <w:rPr>
                            <w:sz w:val="2"/>
                            <w:szCs w:val="2"/>
                          </w:rPr>
                        </w:pPr>
                      </w:p>
                    </w:tc>
                    <w:tc>
                      <w:tcPr>
                        <w:tcW w:w="8161" w:type="dxa"/>
                      </w:tcPr>
                      <w:p>
                        <w:pPr>
                          <w:pStyle w:val="TableParagraph"/>
                          <w:spacing w:line="256" w:lineRule="auto" w:before="13"/>
                          <w:ind w:left="70" w:right="148"/>
                          <w:jc w:val="both"/>
                          <w:rPr>
                            <w:sz w:val="16"/>
                          </w:rPr>
                        </w:pPr>
                        <w:r>
                          <w:rPr>
                            <w:w w:val="105"/>
                            <w:sz w:val="16"/>
                          </w:rPr>
                          <w:t>Para</w:t>
                        </w:r>
                        <w:r>
                          <w:rPr>
                            <w:w w:val="105"/>
                            <w:sz w:val="16"/>
                          </w:rPr>
                          <w:t> efectos</w:t>
                        </w:r>
                        <w:r>
                          <w:rPr>
                            <w:w w:val="105"/>
                            <w:sz w:val="16"/>
                          </w:rPr>
                          <w:t> de</w:t>
                        </w:r>
                        <w:r>
                          <w:rPr>
                            <w:w w:val="105"/>
                            <w:sz w:val="16"/>
                          </w:rPr>
                          <w:t> ventilación,</w:t>
                        </w:r>
                        <w:r>
                          <w:rPr>
                            <w:w w:val="105"/>
                            <w:sz w:val="16"/>
                          </w:rPr>
                          <w:t> se</w:t>
                        </w:r>
                        <w:r>
                          <w:rPr>
                            <w:w w:val="105"/>
                            <w:sz w:val="16"/>
                          </w:rPr>
                          <w:t> recomienda</w:t>
                        </w:r>
                        <w:r>
                          <w:rPr>
                            <w:w w:val="105"/>
                            <w:sz w:val="16"/>
                          </w:rPr>
                          <w:t> que</w:t>
                        </w:r>
                        <w:r>
                          <w:rPr>
                            <w:w w:val="105"/>
                            <w:sz w:val="16"/>
                          </w:rPr>
                          <w:t> la</w:t>
                        </w:r>
                        <w:r>
                          <w:rPr>
                            <w:w w:val="105"/>
                            <w:sz w:val="16"/>
                          </w:rPr>
                          <w:t> edificación</w:t>
                        </w:r>
                        <w:r>
                          <w:rPr>
                            <w:w w:val="105"/>
                            <w:sz w:val="16"/>
                          </w:rPr>
                          <w:t> sea</w:t>
                        </w:r>
                        <w:r>
                          <w:rPr>
                            <w:w w:val="105"/>
                            <w:sz w:val="16"/>
                          </w:rPr>
                          <w:t> lo</w:t>
                        </w:r>
                        <w:r>
                          <w:rPr>
                            <w:w w:val="105"/>
                            <w:sz w:val="16"/>
                          </w:rPr>
                          <w:t> más</w:t>
                        </w:r>
                        <w:r>
                          <w:rPr>
                            <w:w w:val="105"/>
                            <w:sz w:val="16"/>
                          </w:rPr>
                          <w:t> compacta</w:t>
                        </w:r>
                        <w:r>
                          <w:rPr>
                            <w:w w:val="105"/>
                            <w:sz w:val="16"/>
                          </w:rPr>
                          <w:t> posible,</w:t>
                        </w:r>
                        <w:r>
                          <w:rPr>
                            <w:w w:val="105"/>
                            <w:sz w:val="16"/>
                          </w:rPr>
                          <w:t> teniendo</w:t>
                        </w:r>
                        <w:r>
                          <w:rPr>
                            <w:w w:val="105"/>
                            <w:sz w:val="16"/>
                          </w:rPr>
                          <w:t> el</w:t>
                        </w:r>
                        <w:r>
                          <w:rPr>
                            <w:w w:val="105"/>
                            <w:sz w:val="16"/>
                          </w:rPr>
                          <w:t> menor</w:t>
                        </w:r>
                        <w:r>
                          <w:rPr>
                            <w:spacing w:val="40"/>
                            <w:w w:val="105"/>
                            <w:sz w:val="16"/>
                          </w:rPr>
                          <w:t> </w:t>
                        </w:r>
                        <w:r>
                          <w:rPr>
                            <w:w w:val="105"/>
                            <w:sz w:val="16"/>
                          </w:rPr>
                          <w:t>número de aberturas expuestas a los vientos predominantes. Las aberturas de ventilación deben permitir el control</w:t>
                        </w:r>
                        <w:r>
                          <w:rPr>
                            <w:spacing w:val="40"/>
                            <w:w w:val="105"/>
                            <w:sz w:val="16"/>
                          </w:rPr>
                          <w:t> </w:t>
                        </w:r>
                        <w:r>
                          <w:rPr>
                            <w:w w:val="105"/>
                            <w:sz w:val="16"/>
                          </w:rPr>
                          <w:t>de</w:t>
                        </w:r>
                        <w:r>
                          <w:rPr>
                            <w:spacing w:val="17"/>
                            <w:w w:val="105"/>
                            <w:sz w:val="16"/>
                          </w:rPr>
                          <w:t> </w:t>
                        </w:r>
                        <w:r>
                          <w:rPr>
                            <w:w w:val="105"/>
                            <w:sz w:val="16"/>
                          </w:rPr>
                          <w:t>paso</w:t>
                        </w:r>
                        <w:r>
                          <w:rPr>
                            <w:spacing w:val="18"/>
                            <w:w w:val="105"/>
                            <w:sz w:val="16"/>
                          </w:rPr>
                          <w:t> </w:t>
                        </w:r>
                        <w:r>
                          <w:rPr>
                            <w:w w:val="105"/>
                            <w:sz w:val="16"/>
                          </w:rPr>
                          <w:t>de</w:t>
                        </w:r>
                        <w:r>
                          <w:rPr>
                            <w:spacing w:val="17"/>
                            <w:w w:val="105"/>
                            <w:sz w:val="16"/>
                          </w:rPr>
                          <w:t> </w:t>
                        </w:r>
                        <w:r>
                          <w:rPr>
                            <w:w w:val="105"/>
                            <w:sz w:val="16"/>
                          </w:rPr>
                          <w:t>aire,</w:t>
                        </w:r>
                        <w:r>
                          <w:rPr>
                            <w:spacing w:val="18"/>
                            <w:w w:val="105"/>
                            <w:sz w:val="16"/>
                          </w:rPr>
                          <w:t> </w:t>
                        </w:r>
                        <w:r>
                          <w:rPr>
                            <w:w w:val="105"/>
                            <w:sz w:val="16"/>
                          </w:rPr>
                          <w:t>para</w:t>
                        </w:r>
                        <w:r>
                          <w:rPr>
                            <w:spacing w:val="18"/>
                            <w:w w:val="105"/>
                            <w:sz w:val="16"/>
                          </w:rPr>
                          <w:t> </w:t>
                        </w:r>
                        <w:r>
                          <w:rPr>
                            <w:w w:val="105"/>
                            <w:sz w:val="16"/>
                          </w:rPr>
                          <w:t>efectos</w:t>
                        </w:r>
                        <w:r>
                          <w:rPr>
                            <w:spacing w:val="17"/>
                            <w:w w:val="105"/>
                            <w:sz w:val="16"/>
                          </w:rPr>
                          <w:t> </w:t>
                        </w:r>
                        <w:r>
                          <w:rPr>
                            <w:w w:val="105"/>
                            <w:sz w:val="16"/>
                          </w:rPr>
                          <w:t>de</w:t>
                        </w:r>
                        <w:r>
                          <w:rPr>
                            <w:spacing w:val="19"/>
                            <w:w w:val="105"/>
                            <w:sz w:val="16"/>
                          </w:rPr>
                          <w:t> </w:t>
                        </w:r>
                        <w:r>
                          <w:rPr>
                            <w:w w:val="105"/>
                            <w:sz w:val="16"/>
                          </w:rPr>
                          <w:t>mantener</w:t>
                        </w:r>
                        <w:r>
                          <w:rPr>
                            <w:spacing w:val="18"/>
                            <w:w w:val="105"/>
                            <w:sz w:val="16"/>
                          </w:rPr>
                          <w:t> </w:t>
                        </w:r>
                        <w:r>
                          <w:rPr>
                            <w:w w:val="105"/>
                            <w:sz w:val="16"/>
                          </w:rPr>
                          <w:t>o</w:t>
                        </w:r>
                        <w:r>
                          <w:rPr>
                            <w:spacing w:val="18"/>
                            <w:w w:val="105"/>
                            <w:sz w:val="16"/>
                          </w:rPr>
                          <w:t> </w:t>
                        </w:r>
                        <w:r>
                          <w:rPr>
                            <w:w w:val="105"/>
                            <w:sz w:val="16"/>
                          </w:rPr>
                          <w:t>modificar</w:t>
                        </w:r>
                        <w:r>
                          <w:rPr>
                            <w:spacing w:val="18"/>
                            <w:w w:val="105"/>
                            <w:sz w:val="16"/>
                          </w:rPr>
                          <w:t> </w:t>
                        </w:r>
                        <w:r>
                          <w:rPr>
                            <w:w w:val="105"/>
                            <w:sz w:val="16"/>
                          </w:rPr>
                          <w:t>las</w:t>
                        </w:r>
                        <w:r>
                          <w:rPr>
                            <w:spacing w:val="19"/>
                            <w:w w:val="105"/>
                            <w:sz w:val="16"/>
                          </w:rPr>
                          <w:t> </w:t>
                        </w:r>
                        <w:r>
                          <w:rPr>
                            <w:w w:val="105"/>
                            <w:sz w:val="16"/>
                          </w:rPr>
                          <w:t>condiciones</w:t>
                        </w:r>
                        <w:r>
                          <w:rPr>
                            <w:spacing w:val="17"/>
                            <w:w w:val="105"/>
                            <w:sz w:val="16"/>
                          </w:rPr>
                          <w:t> </w:t>
                        </w:r>
                        <w:r>
                          <w:rPr>
                            <w:w w:val="105"/>
                            <w:sz w:val="16"/>
                          </w:rPr>
                          <w:t>de</w:t>
                        </w:r>
                        <w:r>
                          <w:rPr>
                            <w:spacing w:val="17"/>
                            <w:w w:val="105"/>
                            <w:sz w:val="16"/>
                          </w:rPr>
                          <w:t> </w:t>
                        </w:r>
                        <w:r>
                          <w:rPr>
                            <w:w w:val="105"/>
                            <w:sz w:val="16"/>
                          </w:rPr>
                          <w:t>temperatura</w:t>
                        </w:r>
                        <w:r>
                          <w:rPr>
                            <w:spacing w:val="18"/>
                            <w:w w:val="105"/>
                            <w:sz w:val="16"/>
                          </w:rPr>
                          <w:t> </w:t>
                        </w:r>
                        <w:r>
                          <w:rPr>
                            <w:w w:val="105"/>
                            <w:sz w:val="16"/>
                          </w:rPr>
                          <w:t>y</w:t>
                        </w:r>
                        <w:r>
                          <w:rPr>
                            <w:spacing w:val="17"/>
                            <w:w w:val="105"/>
                            <w:sz w:val="16"/>
                          </w:rPr>
                          <w:t> </w:t>
                        </w:r>
                        <w:r>
                          <w:rPr>
                            <w:w w:val="105"/>
                            <w:sz w:val="16"/>
                          </w:rPr>
                          <w:t>ventilación</w:t>
                        </w:r>
                        <w:r>
                          <w:rPr>
                            <w:spacing w:val="20"/>
                            <w:w w:val="105"/>
                            <w:sz w:val="16"/>
                          </w:rPr>
                          <w:t> </w:t>
                        </w:r>
                        <w:r>
                          <w:rPr>
                            <w:w w:val="105"/>
                            <w:sz w:val="16"/>
                          </w:rPr>
                          <w:t>del</w:t>
                        </w:r>
                        <w:r>
                          <w:rPr>
                            <w:spacing w:val="17"/>
                            <w:w w:val="105"/>
                            <w:sz w:val="16"/>
                          </w:rPr>
                          <w:t> </w:t>
                        </w:r>
                        <w:r>
                          <w:rPr>
                            <w:w w:val="105"/>
                            <w:sz w:val="16"/>
                          </w:rPr>
                          <w:t>espacio</w:t>
                        </w:r>
                      </w:p>
                      <w:p>
                        <w:pPr>
                          <w:pStyle w:val="TableParagraph"/>
                          <w:spacing w:line="181" w:lineRule="exact"/>
                          <w:ind w:left="70"/>
                          <w:rPr>
                            <w:sz w:val="16"/>
                          </w:rPr>
                        </w:pPr>
                        <w:r>
                          <w:rPr>
                            <w:spacing w:val="-2"/>
                            <w:sz w:val="16"/>
                          </w:rPr>
                          <w:t>interior.</w:t>
                        </w:r>
                      </w:p>
                    </w:tc>
                    <w:tc>
                      <w:tcPr>
                        <w:tcW w:w="1119" w:type="dxa"/>
                        <w:vMerge w:val="restart"/>
                      </w:tcPr>
                      <w:p>
                        <w:pPr>
                          <w:pStyle w:val="TableParagraph"/>
                          <w:rPr>
                            <w:sz w:val="20"/>
                          </w:rPr>
                        </w:pPr>
                      </w:p>
                      <w:p>
                        <w:pPr>
                          <w:pStyle w:val="TableParagraph"/>
                          <w:rPr>
                            <w:sz w:val="20"/>
                          </w:rPr>
                        </w:pPr>
                      </w:p>
                      <w:p>
                        <w:pPr>
                          <w:pStyle w:val="TableParagraph"/>
                          <w:spacing w:line="210" w:lineRule="atLeast" w:before="133"/>
                          <w:ind w:left="152" w:firstLine="19"/>
                          <w:rPr>
                            <w:sz w:val="16"/>
                          </w:rPr>
                        </w:pPr>
                        <w:r>
                          <w:rPr>
                            <w:w w:val="105"/>
                            <w:sz w:val="16"/>
                          </w:rPr>
                          <w:t>52</w:t>
                        </w:r>
                        <w:r>
                          <w:rPr>
                            <w:spacing w:val="-7"/>
                            <w:w w:val="105"/>
                            <w:sz w:val="16"/>
                          </w:rPr>
                          <w:t> </w:t>
                        </w:r>
                        <w:r>
                          <w:rPr>
                            <w:w w:val="105"/>
                            <w:sz w:val="16"/>
                          </w:rPr>
                          <w:t>metros</w:t>
                        </w:r>
                        <w:r>
                          <w:rPr>
                            <w:spacing w:val="40"/>
                            <w:w w:val="105"/>
                            <w:sz w:val="16"/>
                          </w:rPr>
                          <w:t> </w:t>
                        </w:r>
                        <w:r>
                          <w:rPr>
                            <w:spacing w:val="-2"/>
                            <w:w w:val="105"/>
                            <w:sz w:val="16"/>
                          </w:rPr>
                          <w:t>cuadrados</w:t>
                        </w:r>
                      </w:p>
                    </w:tc>
                  </w:tr>
                  <w:tr>
                    <w:trPr>
                      <w:trHeight w:val="220" w:hRule="atLeast"/>
                    </w:trPr>
                    <w:tc>
                      <w:tcPr>
                        <w:tcW w:w="1250" w:type="dxa"/>
                        <w:vMerge/>
                        <w:tcBorders>
                          <w:top w:val="nil"/>
                        </w:tcBorders>
                      </w:tcPr>
                      <w:p>
                        <w:pPr>
                          <w:rPr>
                            <w:sz w:val="2"/>
                            <w:szCs w:val="2"/>
                          </w:rPr>
                        </w:pPr>
                      </w:p>
                    </w:tc>
                    <w:tc>
                      <w:tcPr>
                        <w:tcW w:w="2875" w:type="dxa"/>
                        <w:vMerge/>
                        <w:tcBorders>
                          <w:top w:val="nil"/>
                        </w:tcBorders>
                      </w:tcPr>
                      <w:p>
                        <w:pPr>
                          <w:rPr>
                            <w:sz w:val="2"/>
                            <w:szCs w:val="2"/>
                          </w:rPr>
                        </w:pPr>
                      </w:p>
                    </w:tc>
                    <w:tc>
                      <w:tcPr>
                        <w:tcW w:w="8161" w:type="dxa"/>
                      </w:tcPr>
                      <w:p>
                        <w:pPr>
                          <w:pStyle w:val="TableParagraph"/>
                          <w:spacing w:line="188" w:lineRule="exact" w:before="13"/>
                          <w:ind w:left="70"/>
                          <w:rPr>
                            <w:sz w:val="16"/>
                          </w:rPr>
                        </w:pPr>
                        <w:r>
                          <w:rPr>
                            <w:w w:val="105"/>
                            <w:sz w:val="16"/>
                          </w:rPr>
                          <w:t>Deberá</w:t>
                        </w:r>
                        <w:r>
                          <w:rPr>
                            <w:spacing w:val="5"/>
                            <w:w w:val="105"/>
                            <w:sz w:val="16"/>
                          </w:rPr>
                          <w:t> </w:t>
                        </w:r>
                        <w:r>
                          <w:rPr>
                            <w:w w:val="105"/>
                            <w:sz w:val="16"/>
                          </w:rPr>
                          <w:t>contar</w:t>
                        </w:r>
                        <w:r>
                          <w:rPr>
                            <w:spacing w:val="6"/>
                            <w:w w:val="105"/>
                            <w:sz w:val="16"/>
                          </w:rPr>
                          <w:t> </w:t>
                        </w:r>
                        <w:r>
                          <w:rPr>
                            <w:w w:val="105"/>
                            <w:sz w:val="16"/>
                          </w:rPr>
                          <w:t>con</w:t>
                        </w:r>
                        <w:r>
                          <w:rPr>
                            <w:spacing w:val="4"/>
                            <w:w w:val="105"/>
                            <w:sz w:val="16"/>
                          </w:rPr>
                          <w:t> </w:t>
                        </w:r>
                        <w:r>
                          <w:rPr>
                            <w:w w:val="105"/>
                            <w:sz w:val="16"/>
                          </w:rPr>
                          <w:t>señalización</w:t>
                        </w:r>
                        <w:r>
                          <w:rPr>
                            <w:spacing w:val="6"/>
                            <w:w w:val="105"/>
                            <w:sz w:val="16"/>
                          </w:rPr>
                          <w:t> </w:t>
                        </w:r>
                        <w:r>
                          <w:rPr>
                            <w:w w:val="105"/>
                            <w:sz w:val="16"/>
                          </w:rPr>
                          <w:t>fácilmente</w:t>
                        </w:r>
                        <w:r>
                          <w:rPr>
                            <w:spacing w:val="5"/>
                            <w:w w:val="105"/>
                            <w:sz w:val="16"/>
                          </w:rPr>
                          <w:t> </w:t>
                        </w:r>
                        <w:r>
                          <w:rPr>
                            <w:w w:val="105"/>
                            <w:sz w:val="16"/>
                          </w:rPr>
                          <w:t>entendible,</w:t>
                        </w:r>
                        <w:r>
                          <w:rPr>
                            <w:spacing w:val="5"/>
                            <w:w w:val="105"/>
                            <w:sz w:val="16"/>
                          </w:rPr>
                          <w:t> </w:t>
                        </w:r>
                        <w:r>
                          <w:rPr>
                            <w:w w:val="105"/>
                            <w:sz w:val="16"/>
                          </w:rPr>
                          <w:t>completa</w:t>
                        </w:r>
                        <w:r>
                          <w:rPr>
                            <w:spacing w:val="6"/>
                            <w:w w:val="105"/>
                            <w:sz w:val="16"/>
                          </w:rPr>
                          <w:t> </w:t>
                        </w:r>
                        <w:r>
                          <w:rPr>
                            <w:w w:val="105"/>
                            <w:sz w:val="16"/>
                          </w:rPr>
                          <w:t>y</w:t>
                        </w:r>
                        <w:r>
                          <w:rPr>
                            <w:spacing w:val="5"/>
                            <w:w w:val="105"/>
                            <w:sz w:val="16"/>
                          </w:rPr>
                          <w:t> </w:t>
                        </w:r>
                        <w:r>
                          <w:rPr>
                            <w:w w:val="105"/>
                            <w:sz w:val="16"/>
                          </w:rPr>
                          <w:t>dispuesta</w:t>
                        </w:r>
                        <w:r>
                          <w:rPr>
                            <w:spacing w:val="5"/>
                            <w:w w:val="105"/>
                            <w:sz w:val="16"/>
                          </w:rPr>
                          <w:t> </w:t>
                        </w:r>
                        <w:r>
                          <w:rPr>
                            <w:w w:val="105"/>
                            <w:sz w:val="16"/>
                          </w:rPr>
                          <w:t>de</w:t>
                        </w:r>
                        <w:r>
                          <w:rPr>
                            <w:spacing w:val="5"/>
                            <w:w w:val="105"/>
                            <w:sz w:val="16"/>
                          </w:rPr>
                          <w:t> </w:t>
                        </w:r>
                        <w:r>
                          <w:rPr>
                            <w:w w:val="105"/>
                            <w:sz w:val="16"/>
                          </w:rPr>
                          <w:t>forma</w:t>
                        </w:r>
                        <w:r>
                          <w:rPr>
                            <w:spacing w:val="6"/>
                            <w:w w:val="105"/>
                            <w:sz w:val="16"/>
                          </w:rPr>
                          <w:t> </w:t>
                        </w:r>
                        <w:r>
                          <w:rPr>
                            <w:spacing w:val="-2"/>
                            <w:w w:val="105"/>
                            <w:sz w:val="16"/>
                          </w:rPr>
                          <w:t>visible.</w:t>
                        </w:r>
                      </w:p>
                    </w:tc>
                    <w:tc>
                      <w:tcPr>
                        <w:tcW w:w="1119" w:type="dxa"/>
                        <w:vMerge/>
                        <w:tcBorders>
                          <w:top w:val="nil"/>
                        </w:tcBorders>
                      </w:tcPr>
                      <w:p>
                        <w:pPr>
                          <w:rPr>
                            <w:sz w:val="2"/>
                            <w:szCs w:val="2"/>
                          </w:rPr>
                        </w:pPr>
                      </w:p>
                    </w:tc>
                  </w:tr>
                  <w:tr>
                    <w:trPr>
                      <w:trHeight w:val="214" w:hRule="atLeast"/>
                    </w:trPr>
                    <w:tc>
                      <w:tcPr>
                        <w:tcW w:w="1250" w:type="dxa"/>
                      </w:tcPr>
                      <w:p>
                        <w:pPr>
                          <w:pStyle w:val="TableParagraph"/>
                          <w:rPr>
                            <w:rFonts w:ascii="Times New Roman"/>
                            <w:sz w:val="14"/>
                          </w:rPr>
                        </w:pPr>
                      </w:p>
                    </w:tc>
                    <w:tc>
                      <w:tcPr>
                        <w:tcW w:w="2875" w:type="dxa"/>
                        <w:vMerge/>
                        <w:tcBorders>
                          <w:top w:val="nil"/>
                        </w:tcBorders>
                      </w:tcPr>
                      <w:p>
                        <w:pPr>
                          <w:rPr>
                            <w:sz w:val="2"/>
                            <w:szCs w:val="2"/>
                          </w:rPr>
                        </w:pPr>
                      </w:p>
                    </w:tc>
                    <w:tc>
                      <w:tcPr>
                        <w:tcW w:w="8161" w:type="dxa"/>
                      </w:tcPr>
                      <w:p>
                        <w:pPr>
                          <w:pStyle w:val="TableParagraph"/>
                          <w:spacing w:line="187" w:lineRule="exact" w:before="8"/>
                          <w:ind w:left="70"/>
                          <w:rPr>
                            <w:sz w:val="16"/>
                          </w:rPr>
                        </w:pPr>
                        <w:r>
                          <w:rPr>
                            <w:w w:val="105"/>
                            <w:sz w:val="16"/>
                          </w:rPr>
                          <w:t>Se</w:t>
                        </w:r>
                        <w:r>
                          <w:rPr>
                            <w:spacing w:val="14"/>
                            <w:w w:val="105"/>
                            <w:sz w:val="16"/>
                          </w:rPr>
                          <w:t> </w:t>
                        </w:r>
                        <w:r>
                          <w:rPr>
                            <w:w w:val="105"/>
                            <w:sz w:val="16"/>
                          </w:rPr>
                          <w:t>calcula</w:t>
                        </w:r>
                        <w:r>
                          <w:rPr>
                            <w:spacing w:val="16"/>
                            <w:w w:val="105"/>
                            <w:sz w:val="16"/>
                          </w:rPr>
                          <w:t> </w:t>
                        </w:r>
                        <w:r>
                          <w:rPr>
                            <w:w w:val="105"/>
                            <w:sz w:val="16"/>
                          </w:rPr>
                          <w:t>un</w:t>
                        </w:r>
                        <w:r>
                          <w:rPr>
                            <w:spacing w:val="15"/>
                            <w:w w:val="105"/>
                            <w:sz w:val="16"/>
                          </w:rPr>
                          <w:t> </w:t>
                        </w:r>
                        <w:r>
                          <w:rPr>
                            <w:w w:val="105"/>
                            <w:sz w:val="16"/>
                          </w:rPr>
                          <w:t>área</w:t>
                        </w:r>
                        <w:r>
                          <w:rPr>
                            <w:spacing w:val="15"/>
                            <w:w w:val="105"/>
                            <w:sz w:val="16"/>
                          </w:rPr>
                          <w:t> </w:t>
                        </w:r>
                        <w:r>
                          <w:rPr>
                            <w:w w:val="105"/>
                            <w:sz w:val="16"/>
                          </w:rPr>
                          <w:t>libre</w:t>
                        </w:r>
                        <w:r>
                          <w:rPr>
                            <w:spacing w:val="15"/>
                            <w:w w:val="105"/>
                            <w:sz w:val="16"/>
                          </w:rPr>
                          <w:t> </w:t>
                        </w:r>
                        <w:r>
                          <w:rPr>
                            <w:w w:val="105"/>
                            <w:sz w:val="16"/>
                          </w:rPr>
                          <w:t>de</w:t>
                        </w:r>
                        <w:r>
                          <w:rPr>
                            <w:spacing w:val="14"/>
                            <w:w w:val="105"/>
                            <w:sz w:val="16"/>
                          </w:rPr>
                          <w:t> </w:t>
                        </w:r>
                        <w:r>
                          <w:rPr>
                            <w:w w:val="105"/>
                            <w:sz w:val="16"/>
                          </w:rPr>
                          <w:t>2</w:t>
                        </w:r>
                        <w:r>
                          <w:rPr>
                            <w:spacing w:val="15"/>
                            <w:w w:val="105"/>
                            <w:sz w:val="16"/>
                          </w:rPr>
                          <w:t> </w:t>
                        </w:r>
                        <w:r>
                          <w:rPr>
                            <w:w w:val="105"/>
                            <w:sz w:val="16"/>
                          </w:rPr>
                          <w:t>m</w:t>
                        </w:r>
                        <w:r>
                          <w:rPr>
                            <w:w w:val="105"/>
                            <w:position w:val="6"/>
                            <w:sz w:val="10"/>
                          </w:rPr>
                          <w:t>2</w:t>
                        </w:r>
                        <w:r>
                          <w:rPr>
                            <w:spacing w:val="28"/>
                            <w:w w:val="105"/>
                            <w:position w:val="6"/>
                            <w:sz w:val="10"/>
                          </w:rPr>
                          <w:t> </w:t>
                        </w:r>
                        <w:r>
                          <w:rPr>
                            <w:w w:val="105"/>
                            <w:sz w:val="16"/>
                          </w:rPr>
                          <w:t>por</w:t>
                        </w:r>
                        <w:r>
                          <w:rPr>
                            <w:spacing w:val="16"/>
                            <w:w w:val="105"/>
                            <w:sz w:val="16"/>
                          </w:rPr>
                          <w:t> </w:t>
                        </w:r>
                        <w:r>
                          <w:rPr>
                            <w:spacing w:val="-2"/>
                            <w:w w:val="105"/>
                            <w:sz w:val="16"/>
                          </w:rPr>
                          <w:t>niño(a).</w:t>
                        </w:r>
                      </w:p>
                    </w:tc>
                    <w:tc>
                      <w:tcPr>
                        <w:tcW w:w="1119" w:type="dxa"/>
                      </w:tcPr>
                      <w:p>
                        <w:pPr>
                          <w:pStyle w:val="TableParagraph"/>
                          <w:rPr>
                            <w:rFonts w:ascii="Times New Roman"/>
                            <w:sz w:val="14"/>
                          </w:rPr>
                        </w:pPr>
                      </w:p>
                    </w:tc>
                  </w:tr>
                  <w:tr>
                    <w:trPr>
                      <w:trHeight w:val="426" w:hRule="atLeast"/>
                    </w:trPr>
                    <w:tc>
                      <w:tcPr>
                        <w:tcW w:w="1250" w:type="dxa"/>
                      </w:tcPr>
                      <w:p>
                        <w:pPr>
                          <w:pStyle w:val="TableParagraph"/>
                          <w:rPr>
                            <w:rFonts w:ascii="Times New Roman"/>
                            <w:sz w:val="16"/>
                          </w:rPr>
                        </w:pPr>
                      </w:p>
                    </w:tc>
                    <w:tc>
                      <w:tcPr>
                        <w:tcW w:w="2875" w:type="dxa"/>
                        <w:vMerge/>
                        <w:tcBorders>
                          <w:top w:val="nil"/>
                        </w:tcBorders>
                      </w:tcPr>
                      <w:p>
                        <w:pPr>
                          <w:rPr>
                            <w:sz w:val="2"/>
                            <w:szCs w:val="2"/>
                          </w:rPr>
                        </w:pPr>
                      </w:p>
                    </w:tc>
                    <w:tc>
                      <w:tcPr>
                        <w:tcW w:w="8161" w:type="dxa"/>
                      </w:tcPr>
                      <w:p>
                        <w:pPr>
                          <w:pStyle w:val="TableParagraph"/>
                          <w:spacing w:before="13"/>
                          <w:ind w:left="70"/>
                          <w:rPr>
                            <w:sz w:val="16"/>
                          </w:rPr>
                        </w:pPr>
                        <w:r>
                          <w:rPr>
                            <w:w w:val="105"/>
                            <w:sz w:val="16"/>
                          </w:rPr>
                          <w:t>Se</w:t>
                        </w:r>
                        <w:r>
                          <w:rPr>
                            <w:spacing w:val="-1"/>
                            <w:w w:val="105"/>
                            <w:sz w:val="16"/>
                          </w:rPr>
                          <w:t> </w:t>
                        </w:r>
                        <w:r>
                          <w:rPr>
                            <w:w w:val="105"/>
                            <w:sz w:val="16"/>
                          </w:rPr>
                          <w:t>podrá</w:t>
                        </w:r>
                        <w:r>
                          <w:rPr>
                            <w:spacing w:val="-1"/>
                            <w:w w:val="105"/>
                            <w:sz w:val="16"/>
                          </w:rPr>
                          <w:t> </w:t>
                        </w:r>
                        <w:r>
                          <w:rPr>
                            <w:w w:val="105"/>
                            <w:sz w:val="16"/>
                          </w:rPr>
                          <w:t>diferenciar</w:t>
                        </w:r>
                        <w:r>
                          <w:rPr>
                            <w:spacing w:val="-1"/>
                            <w:w w:val="105"/>
                            <w:sz w:val="16"/>
                          </w:rPr>
                          <w:t> </w:t>
                        </w:r>
                        <w:r>
                          <w:rPr>
                            <w:w w:val="105"/>
                            <w:sz w:val="16"/>
                          </w:rPr>
                          <w:t>a nivel</w:t>
                        </w:r>
                        <w:r>
                          <w:rPr>
                            <w:spacing w:val="-1"/>
                            <w:w w:val="105"/>
                            <w:sz w:val="16"/>
                          </w:rPr>
                          <w:t> </w:t>
                        </w:r>
                        <w:r>
                          <w:rPr>
                            <w:w w:val="105"/>
                            <w:sz w:val="16"/>
                          </w:rPr>
                          <w:t>de</w:t>
                        </w:r>
                        <w:r>
                          <w:rPr>
                            <w:spacing w:val="-1"/>
                            <w:w w:val="105"/>
                            <w:sz w:val="16"/>
                          </w:rPr>
                          <w:t> </w:t>
                        </w:r>
                        <w:r>
                          <w:rPr>
                            <w:w w:val="105"/>
                            <w:sz w:val="16"/>
                          </w:rPr>
                          <w:t>texturas o</w:t>
                        </w:r>
                        <w:r>
                          <w:rPr>
                            <w:spacing w:val="-1"/>
                            <w:w w:val="105"/>
                            <w:sz w:val="16"/>
                          </w:rPr>
                          <w:t> </w:t>
                        </w:r>
                        <w:r>
                          <w:rPr>
                            <w:w w:val="105"/>
                            <w:sz w:val="16"/>
                          </w:rPr>
                          <w:t>colores</w:t>
                        </w:r>
                        <w:r>
                          <w:rPr>
                            <w:spacing w:val="-1"/>
                            <w:w w:val="105"/>
                            <w:sz w:val="16"/>
                          </w:rPr>
                          <w:t> </w:t>
                        </w:r>
                        <w:r>
                          <w:rPr>
                            <w:w w:val="105"/>
                            <w:sz w:val="16"/>
                          </w:rPr>
                          <w:t>las</w:t>
                        </w:r>
                        <w:r>
                          <w:rPr>
                            <w:spacing w:val="1"/>
                            <w:w w:val="105"/>
                            <w:sz w:val="16"/>
                          </w:rPr>
                          <w:t> </w:t>
                        </w:r>
                        <w:r>
                          <w:rPr>
                            <w:w w:val="105"/>
                            <w:sz w:val="16"/>
                          </w:rPr>
                          <w:t>diferentes</w:t>
                        </w:r>
                        <w:r>
                          <w:rPr>
                            <w:spacing w:val="-1"/>
                            <w:w w:val="105"/>
                            <w:sz w:val="16"/>
                          </w:rPr>
                          <w:t> </w:t>
                        </w:r>
                        <w:r>
                          <w:rPr>
                            <w:w w:val="105"/>
                            <w:sz w:val="16"/>
                          </w:rPr>
                          <w:t>áreas en</w:t>
                        </w:r>
                        <w:r>
                          <w:rPr>
                            <w:spacing w:val="-1"/>
                            <w:w w:val="105"/>
                            <w:sz w:val="16"/>
                          </w:rPr>
                          <w:t> </w:t>
                        </w:r>
                        <w:r>
                          <w:rPr>
                            <w:w w:val="105"/>
                            <w:sz w:val="16"/>
                          </w:rPr>
                          <w:t>las</w:t>
                        </w:r>
                        <w:r>
                          <w:rPr>
                            <w:spacing w:val="1"/>
                            <w:w w:val="105"/>
                            <w:sz w:val="16"/>
                          </w:rPr>
                          <w:t> </w:t>
                        </w:r>
                        <w:r>
                          <w:rPr>
                            <w:w w:val="105"/>
                            <w:sz w:val="16"/>
                          </w:rPr>
                          <w:t>cuales se</w:t>
                        </w:r>
                        <w:r>
                          <w:rPr>
                            <w:spacing w:val="-1"/>
                            <w:w w:val="105"/>
                            <w:sz w:val="16"/>
                          </w:rPr>
                          <w:t> </w:t>
                        </w:r>
                        <w:r>
                          <w:rPr>
                            <w:w w:val="105"/>
                            <w:sz w:val="16"/>
                          </w:rPr>
                          <w:t>pueda desarrollar</w:t>
                        </w:r>
                        <w:r>
                          <w:rPr>
                            <w:spacing w:val="-1"/>
                            <w:w w:val="105"/>
                            <w:sz w:val="16"/>
                          </w:rPr>
                          <w:t> </w:t>
                        </w:r>
                        <w:r>
                          <w:rPr>
                            <w:w w:val="105"/>
                            <w:sz w:val="16"/>
                          </w:rPr>
                          <w:t>la</w:t>
                        </w:r>
                        <w:r>
                          <w:rPr>
                            <w:spacing w:val="-1"/>
                            <w:w w:val="105"/>
                            <w:sz w:val="16"/>
                          </w:rPr>
                          <w:t> </w:t>
                        </w:r>
                        <w:r>
                          <w:rPr>
                            <w:spacing w:val="-2"/>
                            <w:w w:val="105"/>
                            <w:sz w:val="16"/>
                          </w:rPr>
                          <w:t>actividad</w:t>
                        </w:r>
                      </w:p>
                      <w:p>
                        <w:pPr>
                          <w:pStyle w:val="TableParagraph"/>
                          <w:spacing w:line="184" w:lineRule="exact" w:before="13"/>
                          <w:ind w:left="70"/>
                          <w:rPr>
                            <w:sz w:val="16"/>
                          </w:rPr>
                        </w:pPr>
                        <w:r>
                          <w:rPr>
                            <w:w w:val="105"/>
                            <w:sz w:val="16"/>
                          </w:rPr>
                          <w:t>planteada</w:t>
                        </w:r>
                        <w:r>
                          <w:rPr>
                            <w:spacing w:val="12"/>
                            <w:w w:val="105"/>
                            <w:sz w:val="16"/>
                          </w:rPr>
                          <w:t> </w:t>
                        </w:r>
                        <w:r>
                          <w:rPr>
                            <w:w w:val="105"/>
                            <w:sz w:val="16"/>
                          </w:rPr>
                          <w:t>por</w:t>
                        </w:r>
                        <w:r>
                          <w:rPr>
                            <w:spacing w:val="13"/>
                            <w:w w:val="105"/>
                            <w:sz w:val="16"/>
                          </w:rPr>
                          <w:t> </w:t>
                        </w:r>
                        <w:r>
                          <w:rPr>
                            <w:w w:val="105"/>
                            <w:sz w:val="16"/>
                          </w:rPr>
                          <w:t>ciclos</w:t>
                        </w:r>
                        <w:r>
                          <w:rPr>
                            <w:spacing w:val="12"/>
                            <w:w w:val="105"/>
                            <w:sz w:val="16"/>
                          </w:rPr>
                          <w:t> </w:t>
                        </w:r>
                        <w:r>
                          <w:rPr>
                            <w:w w:val="105"/>
                            <w:sz w:val="16"/>
                          </w:rPr>
                          <w:t>para</w:t>
                        </w:r>
                        <w:r>
                          <w:rPr>
                            <w:spacing w:val="13"/>
                            <w:w w:val="105"/>
                            <w:sz w:val="16"/>
                          </w:rPr>
                          <w:t> </w:t>
                        </w:r>
                        <w:r>
                          <w:rPr>
                            <w:w w:val="105"/>
                            <w:sz w:val="16"/>
                          </w:rPr>
                          <w:t>estimulación</w:t>
                        </w:r>
                        <w:r>
                          <w:rPr>
                            <w:spacing w:val="11"/>
                            <w:w w:val="105"/>
                            <w:sz w:val="16"/>
                          </w:rPr>
                          <w:t> </w:t>
                        </w:r>
                        <w:r>
                          <w:rPr>
                            <w:spacing w:val="-2"/>
                            <w:w w:val="105"/>
                            <w:sz w:val="16"/>
                          </w:rPr>
                          <w:t>adecuada.</w:t>
                        </w:r>
                      </w:p>
                    </w:tc>
                    <w:tc>
                      <w:tcPr>
                        <w:tcW w:w="1119" w:type="dxa"/>
                      </w:tcPr>
                      <w:p>
                        <w:pPr>
                          <w:pStyle w:val="TableParagraph"/>
                          <w:rPr>
                            <w:rFonts w:ascii="Times New Roman"/>
                            <w:sz w:val="16"/>
                          </w:rPr>
                        </w:pPr>
                      </w:p>
                    </w:tc>
                  </w:tr>
                  <w:tr>
                    <w:trPr>
                      <w:trHeight w:val="425" w:hRule="atLeast"/>
                    </w:trPr>
                    <w:tc>
                      <w:tcPr>
                        <w:tcW w:w="1250" w:type="dxa"/>
                      </w:tcPr>
                      <w:p>
                        <w:pPr>
                          <w:pStyle w:val="TableParagraph"/>
                          <w:rPr>
                            <w:rFonts w:ascii="Times New Roman"/>
                            <w:sz w:val="16"/>
                          </w:rPr>
                        </w:pPr>
                      </w:p>
                    </w:tc>
                    <w:tc>
                      <w:tcPr>
                        <w:tcW w:w="2875" w:type="dxa"/>
                        <w:vMerge/>
                        <w:tcBorders>
                          <w:top w:val="nil"/>
                        </w:tcBorders>
                      </w:tcPr>
                      <w:p>
                        <w:pPr>
                          <w:rPr>
                            <w:sz w:val="2"/>
                            <w:szCs w:val="2"/>
                          </w:rPr>
                        </w:pPr>
                      </w:p>
                    </w:tc>
                    <w:tc>
                      <w:tcPr>
                        <w:tcW w:w="8161" w:type="dxa"/>
                      </w:tcPr>
                      <w:p>
                        <w:pPr>
                          <w:pStyle w:val="TableParagraph"/>
                          <w:spacing w:line="200" w:lineRule="atLeast" w:before="5"/>
                          <w:ind w:left="70"/>
                          <w:rPr>
                            <w:sz w:val="16"/>
                          </w:rPr>
                        </w:pPr>
                        <w:r>
                          <w:rPr>
                            <w:w w:val="105"/>
                            <w:sz w:val="16"/>
                          </w:rPr>
                          <w:t>Los</w:t>
                        </w:r>
                        <w:r>
                          <w:rPr>
                            <w:spacing w:val="27"/>
                            <w:w w:val="105"/>
                            <w:sz w:val="16"/>
                          </w:rPr>
                          <w:t> </w:t>
                        </w:r>
                        <w:r>
                          <w:rPr>
                            <w:w w:val="105"/>
                            <w:sz w:val="16"/>
                          </w:rPr>
                          <w:t>materiales</w:t>
                        </w:r>
                        <w:r>
                          <w:rPr>
                            <w:spacing w:val="27"/>
                            <w:w w:val="105"/>
                            <w:sz w:val="16"/>
                          </w:rPr>
                          <w:t> </w:t>
                        </w:r>
                        <w:r>
                          <w:rPr>
                            <w:w w:val="105"/>
                            <w:sz w:val="16"/>
                          </w:rPr>
                          <w:t>de</w:t>
                        </w:r>
                        <w:r>
                          <w:rPr>
                            <w:spacing w:val="27"/>
                            <w:w w:val="105"/>
                            <w:sz w:val="16"/>
                          </w:rPr>
                          <w:t> </w:t>
                        </w:r>
                        <w:r>
                          <w:rPr>
                            <w:w w:val="105"/>
                            <w:sz w:val="16"/>
                          </w:rPr>
                          <w:t>los</w:t>
                        </w:r>
                        <w:r>
                          <w:rPr>
                            <w:spacing w:val="27"/>
                            <w:w w:val="105"/>
                            <w:sz w:val="16"/>
                          </w:rPr>
                          <w:t> </w:t>
                        </w:r>
                        <w:r>
                          <w:rPr>
                            <w:w w:val="105"/>
                            <w:sz w:val="16"/>
                          </w:rPr>
                          <w:t>muros</w:t>
                        </w:r>
                        <w:r>
                          <w:rPr>
                            <w:spacing w:val="26"/>
                            <w:w w:val="105"/>
                            <w:sz w:val="16"/>
                          </w:rPr>
                          <w:t> </w:t>
                        </w:r>
                        <w:r>
                          <w:rPr>
                            <w:w w:val="105"/>
                            <w:sz w:val="16"/>
                          </w:rPr>
                          <w:t>y</w:t>
                        </w:r>
                        <w:r>
                          <w:rPr>
                            <w:spacing w:val="27"/>
                            <w:w w:val="105"/>
                            <w:sz w:val="16"/>
                          </w:rPr>
                          <w:t> </w:t>
                        </w:r>
                        <w:r>
                          <w:rPr>
                            <w:w w:val="105"/>
                            <w:sz w:val="16"/>
                          </w:rPr>
                          <w:t>cielo</w:t>
                        </w:r>
                        <w:r>
                          <w:rPr>
                            <w:spacing w:val="27"/>
                            <w:w w:val="105"/>
                            <w:sz w:val="16"/>
                          </w:rPr>
                          <w:t> </w:t>
                        </w:r>
                        <w:r>
                          <w:rPr>
                            <w:w w:val="105"/>
                            <w:sz w:val="16"/>
                          </w:rPr>
                          <w:t>raso</w:t>
                        </w:r>
                        <w:r>
                          <w:rPr>
                            <w:spacing w:val="27"/>
                            <w:w w:val="105"/>
                            <w:sz w:val="16"/>
                          </w:rPr>
                          <w:t> </w:t>
                        </w:r>
                        <w:r>
                          <w:rPr>
                            <w:w w:val="105"/>
                            <w:sz w:val="16"/>
                          </w:rPr>
                          <w:t>deberán</w:t>
                        </w:r>
                        <w:r>
                          <w:rPr>
                            <w:spacing w:val="26"/>
                            <w:w w:val="105"/>
                            <w:sz w:val="16"/>
                          </w:rPr>
                          <w:t> </w:t>
                        </w:r>
                        <w:r>
                          <w:rPr>
                            <w:w w:val="105"/>
                            <w:sz w:val="16"/>
                          </w:rPr>
                          <w:t>ser</w:t>
                        </w:r>
                        <w:r>
                          <w:rPr>
                            <w:spacing w:val="27"/>
                            <w:w w:val="105"/>
                            <w:sz w:val="16"/>
                          </w:rPr>
                          <w:t> </w:t>
                        </w:r>
                        <w:r>
                          <w:rPr>
                            <w:w w:val="105"/>
                            <w:sz w:val="16"/>
                          </w:rPr>
                          <w:t>contraincendios,</w:t>
                        </w:r>
                        <w:r>
                          <w:rPr>
                            <w:spacing w:val="27"/>
                            <w:w w:val="105"/>
                            <w:sz w:val="16"/>
                          </w:rPr>
                          <w:t> </w:t>
                        </w:r>
                        <w:r>
                          <w:rPr>
                            <w:w w:val="105"/>
                            <w:sz w:val="16"/>
                          </w:rPr>
                          <w:t>antialérgicos,</w:t>
                        </w:r>
                        <w:r>
                          <w:rPr>
                            <w:spacing w:val="27"/>
                            <w:w w:val="105"/>
                            <w:sz w:val="16"/>
                          </w:rPr>
                          <w:t> </w:t>
                        </w:r>
                        <w:r>
                          <w:rPr>
                            <w:w w:val="105"/>
                            <w:sz w:val="16"/>
                          </w:rPr>
                          <w:t>no</w:t>
                        </w:r>
                        <w:r>
                          <w:rPr>
                            <w:spacing w:val="27"/>
                            <w:w w:val="105"/>
                            <w:sz w:val="16"/>
                          </w:rPr>
                          <w:t> </w:t>
                        </w:r>
                        <w:r>
                          <w:rPr>
                            <w:w w:val="105"/>
                            <w:sz w:val="16"/>
                          </w:rPr>
                          <w:t>tóxicos</w:t>
                        </w:r>
                        <w:r>
                          <w:rPr>
                            <w:spacing w:val="27"/>
                            <w:w w:val="105"/>
                            <w:sz w:val="16"/>
                          </w:rPr>
                          <w:t> </w:t>
                        </w:r>
                        <w:r>
                          <w:rPr>
                            <w:w w:val="105"/>
                            <w:sz w:val="16"/>
                          </w:rPr>
                          <w:t>y</w:t>
                        </w:r>
                        <w:r>
                          <w:rPr>
                            <w:spacing w:val="27"/>
                            <w:w w:val="105"/>
                            <w:sz w:val="16"/>
                          </w:rPr>
                          <w:t> </w:t>
                        </w:r>
                        <w:r>
                          <w:rPr>
                            <w:w w:val="105"/>
                            <w:sz w:val="16"/>
                          </w:rPr>
                          <w:t>podrán</w:t>
                        </w:r>
                        <w:r>
                          <w:rPr>
                            <w:spacing w:val="26"/>
                            <w:w w:val="105"/>
                            <w:sz w:val="16"/>
                          </w:rPr>
                          <w:t> </w:t>
                        </w:r>
                        <w:r>
                          <w:rPr>
                            <w:w w:val="105"/>
                            <w:sz w:val="16"/>
                          </w:rPr>
                          <w:t>tener</w:t>
                        </w:r>
                        <w:r>
                          <w:rPr>
                            <w:spacing w:val="40"/>
                            <w:w w:val="105"/>
                            <w:sz w:val="16"/>
                          </w:rPr>
                          <w:t> </w:t>
                        </w:r>
                        <w:r>
                          <w:rPr>
                            <w:w w:val="105"/>
                            <w:sz w:val="16"/>
                          </w:rPr>
                          <w:t>texturas y acabados que ayuden a la atenuación del sonido.</w:t>
                        </w:r>
                      </w:p>
                    </w:tc>
                    <w:tc>
                      <w:tcPr>
                        <w:tcW w:w="1119" w:type="dxa"/>
                      </w:tcPr>
                      <w:p>
                        <w:pPr>
                          <w:pStyle w:val="TableParagraph"/>
                          <w:rPr>
                            <w:rFonts w:ascii="Times New Roman"/>
                            <w:sz w:val="16"/>
                          </w:rPr>
                        </w:pPr>
                      </w:p>
                    </w:tc>
                  </w:tr>
                  <w:tr>
                    <w:trPr>
                      <w:trHeight w:val="426" w:hRule="atLeast"/>
                    </w:trPr>
                    <w:tc>
                      <w:tcPr>
                        <w:tcW w:w="1250" w:type="dxa"/>
                      </w:tcPr>
                      <w:p>
                        <w:pPr>
                          <w:pStyle w:val="TableParagraph"/>
                          <w:rPr>
                            <w:rFonts w:ascii="Times New Roman"/>
                            <w:sz w:val="16"/>
                          </w:rPr>
                        </w:pPr>
                      </w:p>
                    </w:tc>
                    <w:tc>
                      <w:tcPr>
                        <w:tcW w:w="2875" w:type="dxa"/>
                      </w:tcPr>
                      <w:p>
                        <w:pPr>
                          <w:pStyle w:val="TableParagraph"/>
                          <w:rPr>
                            <w:rFonts w:ascii="Times New Roman"/>
                            <w:sz w:val="16"/>
                          </w:rPr>
                        </w:pPr>
                      </w:p>
                    </w:tc>
                    <w:tc>
                      <w:tcPr>
                        <w:tcW w:w="8161" w:type="dxa"/>
                      </w:tcPr>
                      <w:p>
                        <w:pPr>
                          <w:pStyle w:val="TableParagraph"/>
                          <w:spacing w:line="200" w:lineRule="atLeast" w:before="6"/>
                          <w:ind w:left="70"/>
                          <w:rPr>
                            <w:sz w:val="16"/>
                          </w:rPr>
                        </w:pPr>
                        <w:r>
                          <w:rPr>
                            <w:w w:val="105"/>
                            <w:sz w:val="16"/>
                          </w:rPr>
                          <w:t>Se</w:t>
                        </w:r>
                        <w:r>
                          <w:rPr>
                            <w:spacing w:val="31"/>
                            <w:w w:val="105"/>
                            <w:sz w:val="16"/>
                          </w:rPr>
                          <w:t> </w:t>
                        </w:r>
                        <w:r>
                          <w:rPr>
                            <w:w w:val="105"/>
                            <w:sz w:val="16"/>
                          </w:rPr>
                          <w:t>debe</w:t>
                        </w:r>
                        <w:r>
                          <w:rPr>
                            <w:spacing w:val="32"/>
                            <w:w w:val="105"/>
                            <w:sz w:val="16"/>
                          </w:rPr>
                          <w:t> </w:t>
                        </w:r>
                        <w:r>
                          <w:rPr>
                            <w:w w:val="105"/>
                            <w:sz w:val="16"/>
                          </w:rPr>
                          <w:t>disponer</w:t>
                        </w:r>
                        <w:r>
                          <w:rPr>
                            <w:spacing w:val="31"/>
                            <w:w w:val="105"/>
                            <w:sz w:val="16"/>
                          </w:rPr>
                          <w:t> </w:t>
                        </w:r>
                        <w:r>
                          <w:rPr>
                            <w:w w:val="105"/>
                            <w:sz w:val="16"/>
                          </w:rPr>
                          <w:t>de</w:t>
                        </w:r>
                        <w:r>
                          <w:rPr>
                            <w:spacing w:val="31"/>
                            <w:w w:val="105"/>
                            <w:sz w:val="16"/>
                          </w:rPr>
                          <w:t> </w:t>
                        </w:r>
                        <w:r>
                          <w:rPr>
                            <w:w w:val="105"/>
                            <w:sz w:val="16"/>
                          </w:rPr>
                          <w:t>una</w:t>
                        </w:r>
                        <w:r>
                          <w:rPr>
                            <w:spacing w:val="31"/>
                            <w:w w:val="105"/>
                            <w:sz w:val="16"/>
                          </w:rPr>
                          <w:t> </w:t>
                        </w:r>
                        <w:r>
                          <w:rPr>
                            <w:w w:val="105"/>
                            <w:sz w:val="16"/>
                          </w:rPr>
                          <w:t>zona</w:t>
                        </w:r>
                        <w:r>
                          <w:rPr>
                            <w:spacing w:val="31"/>
                            <w:w w:val="105"/>
                            <w:sz w:val="16"/>
                          </w:rPr>
                          <w:t> </w:t>
                        </w:r>
                        <w:r>
                          <w:rPr>
                            <w:w w:val="105"/>
                            <w:sz w:val="16"/>
                          </w:rPr>
                          <w:t>de</w:t>
                        </w:r>
                        <w:r>
                          <w:rPr>
                            <w:spacing w:val="31"/>
                            <w:w w:val="105"/>
                            <w:sz w:val="16"/>
                          </w:rPr>
                          <w:t> </w:t>
                        </w:r>
                        <w:r>
                          <w:rPr>
                            <w:w w:val="105"/>
                            <w:sz w:val="16"/>
                          </w:rPr>
                          <w:t>circulación</w:t>
                        </w:r>
                        <w:r>
                          <w:rPr>
                            <w:spacing w:val="30"/>
                            <w:w w:val="105"/>
                            <w:sz w:val="16"/>
                          </w:rPr>
                          <w:t> </w:t>
                        </w:r>
                        <w:r>
                          <w:rPr>
                            <w:w w:val="105"/>
                            <w:sz w:val="16"/>
                          </w:rPr>
                          <w:t>demarcada,</w:t>
                        </w:r>
                        <w:r>
                          <w:rPr>
                            <w:spacing w:val="31"/>
                            <w:w w:val="105"/>
                            <w:sz w:val="16"/>
                          </w:rPr>
                          <w:t> </w:t>
                        </w:r>
                        <w:r>
                          <w:rPr>
                            <w:w w:val="105"/>
                            <w:sz w:val="16"/>
                          </w:rPr>
                          <w:t>de</w:t>
                        </w:r>
                        <w:r>
                          <w:rPr>
                            <w:spacing w:val="31"/>
                            <w:w w:val="105"/>
                            <w:sz w:val="16"/>
                          </w:rPr>
                          <w:t> </w:t>
                        </w:r>
                        <w:r>
                          <w:rPr>
                            <w:w w:val="105"/>
                            <w:sz w:val="16"/>
                          </w:rPr>
                          <w:t>tal</w:t>
                        </w:r>
                        <w:r>
                          <w:rPr>
                            <w:spacing w:val="32"/>
                            <w:w w:val="105"/>
                            <w:sz w:val="16"/>
                          </w:rPr>
                          <w:t> </w:t>
                        </w:r>
                        <w:r>
                          <w:rPr>
                            <w:w w:val="105"/>
                            <w:sz w:val="16"/>
                          </w:rPr>
                          <w:t>manera</w:t>
                        </w:r>
                        <w:r>
                          <w:rPr>
                            <w:spacing w:val="31"/>
                            <w:w w:val="105"/>
                            <w:sz w:val="16"/>
                          </w:rPr>
                          <w:t> </w:t>
                        </w:r>
                        <w:r>
                          <w:rPr>
                            <w:w w:val="105"/>
                            <w:sz w:val="16"/>
                          </w:rPr>
                          <w:t>que</w:t>
                        </w:r>
                        <w:r>
                          <w:rPr>
                            <w:spacing w:val="32"/>
                            <w:w w:val="105"/>
                            <w:sz w:val="16"/>
                          </w:rPr>
                          <w:t> </w:t>
                        </w:r>
                        <w:r>
                          <w:rPr>
                            <w:w w:val="105"/>
                            <w:sz w:val="16"/>
                          </w:rPr>
                          <w:t>las</w:t>
                        </w:r>
                        <w:r>
                          <w:rPr>
                            <w:spacing w:val="32"/>
                            <w:w w:val="105"/>
                            <w:sz w:val="16"/>
                          </w:rPr>
                          <w:t> </w:t>
                        </w:r>
                        <w:r>
                          <w:rPr>
                            <w:w w:val="105"/>
                            <w:sz w:val="16"/>
                          </w:rPr>
                          <w:t>superficies</w:t>
                        </w:r>
                        <w:r>
                          <w:rPr>
                            <w:spacing w:val="32"/>
                            <w:w w:val="105"/>
                            <w:sz w:val="16"/>
                          </w:rPr>
                          <w:t> </w:t>
                        </w:r>
                        <w:r>
                          <w:rPr>
                            <w:w w:val="105"/>
                            <w:sz w:val="16"/>
                          </w:rPr>
                          <w:t>para</w:t>
                        </w:r>
                        <w:r>
                          <w:rPr>
                            <w:spacing w:val="31"/>
                            <w:w w:val="105"/>
                            <w:sz w:val="16"/>
                          </w:rPr>
                          <w:t> </w:t>
                        </w:r>
                        <w:r>
                          <w:rPr>
                            <w:w w:val="105"/>
                            <w:sz w:val="16"/>
                          </w:rPr>
                          <w:t>las</w:t>
                        </w:r>
                        <w:r>
                          <w:rPr>
                            <w:spacing w:val="30"/>
                            <w:w w:val="105"/>
                            <w:sz w:val="16"/>
                          </w:rPr>
                          <w:t> </w:t>
                        </w:r>
                        <w:r>
                          <w:rPr>
                            <w:w w:val="105"/>
                            <w:sz w:val="16"/>
                          </w:rPr>
                          <w:t>áreas</w:t>
                        </w:r>
                        <w:r>
                          <w:rPr>
                            <w:spacing w:val="30"/>
                            <w:w w:val="105"/>
                            <w:sz w:val="16"/>
                          </w:rPr>
                          <w:t> </w:t>
                        </w:r>
                        <w:r>
                          <w:rPr>
                            <w:w w:val="105"/>
                            <w:sz w:val="16"/>
                          </w:rPr>
                          <w:t>de</w:t>
                        </w:r>
                        <w:r>
                          <w:rPr>
                            <w:spacing w:val="40"/>
                            <w:w w:val="105"/>
                            <w:sz w:val="16"/>
                          </w:rPr>
                          <w:t> </w:t>
                        </w:r>
                        <w:r>
                          <w:rPr>
                            <w:w w:val="105"/>
                            <w:sz w:val="16"/>
                          </w:rPr>
                          <w:t>actividad</w:t>
                        </w:r>
                        <w:r>
                          <w:rPr>
                            <w:spacing w:val="26"/>
                            <w:w w:val="105"/>
                            <w:sz w:val="16"/>
                          </w:rPr>
                          <w:t> </w:t>
                        </w:r>
                        <w:r>
                          <w:rPr>
                            <w:w w:val="105"/>
                            <w:sz w:val="16"/>
                          </w:rPr>
                          <w:t>no</w:t>
                        </w:r>
                        <w:r>
                          <w:rPr>
                            <w:spacing w:val="26"/>
                            <w:w w:val="105"/>
                            <w:sz w:val="16"/>
                          </w:rPr>
                          <w:t> </w:t>
                        </w:r>
                        <w:r>
                          <w:rPr>
                            <w:w w:val="105"/>
                            <w:sz w:val="16"/>
                          </w:rPr>
                          <w:t>se</w:t>
                        </w:r>
                        <w:r>
                          <w:rPr>
                            <w:spacing w:val="25"/>
                            <w:w w:val="105"/>
                            <w:sz w:val="16"/>
                          </w:rPr>
                          <w:t> </w:t>
                        </w:r>
                        <w:r>
                          <w:rPr>
                            <w:w w:val="105"/>
                            <w:sz w:val="16"/>
                          </w:rPr>
                          <w:t>ensucien</w:t>
                        </w:r>
                        <w:r>
                          <w:rPr>
                            <w:spacing w:val="25"/>
                            <w:w w:val="105"/>
                            <w:sz w:val="16"/>
                          </w:rPr>
                          <w:t> </w:t>
                        </w:r>
                        <w:r>
                          <w:rPr>
                            <w:w w:val="105"/>
                            <w:sz w:val="16"/>
                          </w:rPr>
                          <w:t>por</w:t>
                        </w:r>
                        <w:r>
                          <w:rPr>
                            <w:spacing w:val="26"/>
                            <w:w w:val="105"/>
                            <w:sz w:val="16"/>
                          </w:rPr>
                          <w:t> </w:t>
                        </w:r>
                        <w:r>
                          <w:rPr>
                            <w:w w:val="105"/>
                            <w:sz w:val="16"/>
                          </w:rPr>
                          <w:t>las</w:t>
                        </w:r>
                        <w:r>
                          <w:rPr>
                            <w:spacing w:val="25"/>
                            <w:w w:val="105"/>
                            <w:sz w:val="16"/>
                          </w:rPr>
                          <w:t> </w:t>
                        </w:r>
                        <w:r>
                          <w:rPr>
                            <w:w w:val="105"/>
                            <w:sz w:val="16"/>
                          </w:rPr>
                          <w:t>pisadas</w:t>
                        </w:r>
                        <w:r>
                          <w:rPr>
                            <w:spacing w:val="25"/>
                            <w:w w:val="105"/>
                            <w:sz w:val="16"/>
                          </w:rPr>
                          <w:t> </w:t>
                        </w:r>
                        <w:r>
                          <w:rPr>
                            <w:w w:val="105"/>
                            <w:sz w:val="16"/>
                          </w:rPr>
                          <w:t>y</w:t>
                        </w:r>
                        <w:r>
                          <w:rPr>
                            <w:spacing w:val="25"/>
                            <w:w w:val="105"/>
                            <w:sz w:val="16"/>
                          </w:rPr>
                          <w:t> </w:t>
                        </w:r>
                        <w:r>
                          <w:rPr>
                            <w:w w:val="105"/>
                            <w:sz w:val="16"/>
                          </w:rPr>
                          <w:t>se</w:t>
                        </w:r>
                        <w:r>
                          <w:rPr>
                            <w:spacing w:val="25"/>
                            <w:w w:val="105"/>
                            <w:sz w:val="16"/>
                          </w:rPr>
                          <w:t> </w:t>
                        </w:r>
                        <w:r>
                          <w:rPr>
                            <w:w w:val="105"/>
                            <w:sz w:val="16"/>
                          </w:rPr>
                          <w:t>genere</w:t>
                        </w:r>
                        <w:r>
                          <w:rPr>
                            <w:spacing w:val="25"/>
                            <w:w w:val="105"/>
                            <w:sz w:val="16"/>
                          </w:rPr>
                          <w:t> </w:t>
                        </w:r>
                        <w:r>
                          <w:rPr>
                            <w:w w:val="105"/>
                            <w:sz w:val="16"/>
                          </w:rPr>
                          <w:t>el</w:t>
                        </w:r>
                        <w:r>
                          <w:rPr>
                            <w:spacing w:val="25"/>
                            <w:w w:val="105"/>
                            <w:sz w:val="16"/>
                          </w:rPr>
                          <w:t> </w:t>
                        </w:r>
                        <w:r>
                          <w:rPr>
                            <w:w w:val="105"/>
                            <w:sz w:val="16"/>
                          </w:rPr>
                          <w:t>riesgo</w:t>
                        </w:r>
                        <w:r>
                          <w:rPr>
                            <w:spacing w:val="26"/>
                            <w:w w:val="105"/>
                            <w:sz w:val="16"/>
                          </w:rPr>
                          <w:t> </w:t>
                        </w:r>
                        <w:r>
                          <w:rPr>
                            <w:w w:val="105"/>
                            <w:sz w:val="16"/>
                          </w:rPr>
                          <w:t>para</w:t>
                        </w:r>
                        <w:r>
                          <w:rPr>
                            <w:spacing w:val="26"/>
                            <w:w w:val="105"/>
                            <w:sz w:val="16"/>
                          </w:rPr>
                          <w:t> </w:t>
                        </w:r>
                        <w:r>
                          <w:rPr>
                            <w:w w:val="105"/>
                            <w:sz w:val="16"/>
                          </w:rPr>
                          <w:t>los</w:t>
                        </w:r>
                        <w:r>
                          <w:rPr>
                            <w:spacing w:val="25"/>
                            <w:w w:val="105"/>
                            <w:sz w:val="16"/>
                          </w:rPr>
                          <w:t> </w:t>
                        </w:r>
                        <w:r>
                          <w:rPr>
                            <w:w w:val="105"/>
                            <w:sz w:val="16"/>
                          </w:rPr>
                          <w:t>niños.</w:t>
                        </w:r>
                      </w:p>
                    </w:tc>
                    <w:tc>
                      <w:tcPr>
                        <w:tcW w:w="1119" w:type="dxa"/>
                      </w:tcPr>
                      <w:p>
                        <w:pPr>
                          <w:pStyle w:val="TableParagraph"/>
                          <w:rPr>
                            <w:rFonts w:ascii="Times New Roman"/>
                            <w:sz w:val="16"/>
                          </w:rPr>
                        </w:pPr>
                      </w:p>
                    </w:tc>
                  </w:tr>
                  <w:tr>
                    <w:trPr>
                      <w:trHeight w:val="425" w:hRule="atLeast"/>
                    </w:trPr>
                    <w:tc>
                      <w:tcPr>
                        <w:tcW w:w="1250" w:type="dxa"/>
                      </w:tcPr>
                      <w:p>
                        <w:pPr>
                          <w:pStyle w:val="TableParagraph"/>
                          <w:rPr>
                            <w:rFonts w:ascii="Times New Roman"/>
                            <w:sz w:val="16"/>
                          </w:rPr>
                        </w:pPr>
                      </w:p>
                    </w:tc>
                    <w:tc>
                      <w:tcPr>
                        <w:tcW w:w="2875" w:type="dxa"/>
                      </w:tcPr>
                      <w:p>
                        <w:pPr>
                          <w:pStyle w:val="TableParagraph"/>
                          <w:rPr>
                            <w:rFonts w:ascii="Times New Roman"/>
                            <w:sz w:val="16"/>
                          </w:rPr>
                        </w:pPr>
                      </w:p>
                    </w:tc>
                    <w:tc>
                      <w:tcPr>
                        <w:tcW w:w="8161" w:type="dxa"/>
                      </w:tcPr>
                      <w:p>
                        <w:pPr>
                          <w:pStyle w:val="TableParagraph"/>
                          <w:spacing w:line="200" w:lineRule="atLeast" w:before="5"/>
                          <w:ind w:left="70" w:right="150"/>
                          <w:rPr>
                            <w:sz w:val="16"/>
                          </w:rPr>
                        </w:pPr>
                        <w:r>
                          <w:rPr>
                            <w:w w:val="105"/>
                            <w:sz w:val="16"/>
                          </w:rPr>
                          <w:t>Se deberá destinar un espacio para la instalación de un extintor o equipo contraincendios adecuado para este tipo</w:t>
                        </w:r>
                        <w:r>
                          <w:rPr>
                            <w:spacing w:val="40"/>
                            <w:w w:val="105"/>
                            <w:sz w:val="16"/>
                          </w:rPr>
                          <w:t> </w:t>
                        </w:r>
                        <w:r>
                          <w:rPr>
                            <w:w w:val="105"/>
                            <w:sz w:val="16"/>
                          </w:rPr>
                          <w:t>de espacios, de</w:t>
                        </w:r>
                        <w:r>
                          <w:rPr>
                            <w:spacing w:val="32"/>
                            <w:w w:val="105"/>
                            <w:sz w:val="16"/>
                          </w:rPr>
                          <w:t> </w:t>
                        </w:r>
                        <w:r>
                          <w:rPr>
                            <w:w w:val="105"/>
                            <w:sz w:val="16"/>
                          </w:rPr>
                          <w:t>fácil acceso y fuera del alcance de</w:t>
                        </w:r>
                        <w:r>
                          <w:rPr>
                            <w:spacing w:val="32"/>
                            <w:w w:val="105"/>
                            <w:sz w:val="16"/>
                          </w:rPr>
                          <w:t> </w:t>
                        </w:r>
                        <w:r>
                          <w:rPr>
                            <w:w w:val="105"/>
                            <w:sz w:val="16"/>
                          </w:rPr>
                          <w:t>los niños.</w:t>
                        </w:r>
                      </w:p>
                    </w:tc>
                    <w:tc>
                      <w:tcPr>
                        <w:tcW w:w="1119" w:type="dxa"/>
                      </w:tcPr>
                      <w:p>
                        <w:pPr>
                          <w:pStyle w:val="TableParagraph"/>
                          <w:rPr>
                            <w:rFonts w:ascii="Times New Roman"/>
                            <w:sz w:val="16"/>
                          </w:rPr>
                        </w:pPr>
                      </w:p>
                    </w:tc>
                  </w:tr>
                  <w:tr>
                    <w:trPr>
                      <w:trHeight w:val="1049" w:hRule="atLeast"/>
                    </w:trPr>
                    <w:tc>
                      <w:tcPr>
                        <w:tcW w:w="1250" w:type="dxa"/>
                      </w:tcPr>
                      <w:p>
                        <w:pPr>
                          <w:pStyle w:val="TableParagraph"/>
                          <w:rPr>
                            <w:rFonts w:ascii="Times New Roman"/>
                            <w:sz w:val="16"/>
                          </w:rPr>
                        </w:pPr>
                      </w:p>
                    </w:tc>
                    <w:tc>
                      <w:tcPr>
                        <w:tcW w:w="2875" w:type="dxa"/>
                      </w:tcPr>
                      <w:p>
                        <w:pPr>
                          <w:pStyle w:val="TableParagraph"/>
                          <w:rPr>
                            <w:rFonts w:ascii="Times New Roman"/>
                            <w:sz w:val="16"/>
                          </w:rPr>
                        </w:pPr>
                      </w:p>
                    </w:tc>
                    <w:tc>
                      <w:tcPr>
                        <w:tcW w:w="8161" w:type="dxa"/>
                      </w:tcPr>
                      <w:p>
                        <w:pPr>
                          <w:pStyle w:val="TableParagraph"/>
                          <w:spacing w:line="254" w:lineRule="auto" w:before="13"/>
                          <w:ind w:left="70" w:right="148"/>
                          <w:jc w:val="both"/>
                          <w:rPr>
                            <w:sz w:val="16"/>
                          </w:rPr>
                        </w:pPr>
                        <w:r>
                          <w:rPr>
                            <w:w w:val="105"/>
                            <w:sz w:val="16"/>
                          </w:rPr>
                          <w:t>Los muros podrán ser decorados o ambientados con colores planos y pintura mate (NTC 4595), de acuerdo a los</w:t>
                        </w:r>
                        <w:r>
                          <w:rPr>
                            <w:spacing w:val="40"/>
                            <w:w w:val="105"/>
                            <w:sz w:val="16"/>
                          </w:rPr>
                          <w:t> </w:t>
                        </w:r>
                        <w:r>
                          <w:rPr>
                            <w:w w:val="105"/>
                            <w:sz w:val="16"/>
                          </w:rPr>
                          <w:t>grupos</w:t>
                        </w:r>
                        <w:r>
                          <w:rPr>
                            <w:spacing w:val="-1"/>
                            <w:w w:val="105"/>
                            <w:sz w:val="16"/>
                          </w:rPr>
                          <w:t> </w:t>
                        </w:r>
                        <w:r>
                          <w:rPr>
                            <w:w w:val="105"/>
                            <w:sz w:val="16"/>
                          </w:rPr>
                          <w:t>etarios</w:t>
                        </w:r>
                        <w:r>
                          <w:rPr>
                            <w:spacing w:val="-1"/>
                            <w:w w:val="105"/>
                            <w:sz w:val="16"/>
                          </w:rPr>
                          <w:t> </w:t>
                        </w:r>
                        <w:r>
                          <w:rPr>
                            <w:w w:val="105"/>
                            <w:sz w:val="16"/>
                          </w:rPr>
                          <w:t>o bien</w:t>
                        </w:r>
                        <w:r>
                          <w:rPr>
                            <w:spacing w:val="-1"/>
                            <w:w w:val="105"/>
                            <w:sz w:val="16"/>
                          </w:rPr>
                          <w:t> </w:t>
                        </w:r>
                        <w:r>
                          <w:rPr>
                            <w:w w:val="105"/>
                            <w:sz w:val="16"/>
                          </w:rPr>
                          <w:t>con figuras que</w:t>
                        </w:r>
                        <w:r>
                          <w:rPr>
                            <w:spacing w:val="-1"/>
                            <w:w w:val="105"/>
                            <w:sz w:val="16"/>
                          </w:rPr>
                          <w:t> </w:t>
                        </w:r>
                        <w:r>
                          <w:rPr>
                            <w:w w:val="105"/>
                            <w:sz w:val="16"/>
                          </w:rPr>
                          <w:t>evoquen las diferentes manifestaciones culturales</w:t>
                        </w:r>
                        <w:r>
                          <w:rPr>
                            <w:spacing w:val="-1"/>
                            <w:w w:val="105"/>
                            <w:sz w:val="16"/>
                          </w:rPr>
                          <w:t> </w:t>
                        </w:r>
                        <w:r>
                          <w:rPr>
                            <w:w w:val="105"/>
                            <w:sz w:val="16"/>
                          </w:rPr>
                          <w:t>de la región, folclor,</w:t>
                        </w:r>
                        <w:r>
                          <w:rPr>
                            <w:spacing w:val="-2"/>
                            <w:w w:val="105"/>
                            <w:sz w:val="16"/>
                          </w:rPr>
                          <w:t> </w:t>
                        </w:r>
                        <w:r>
                          <w:rPr>
                            <w:w w:val="105"/>
                            <w:sz w:val="16"/>
                          </w:rPr>
                          <w:t>juegos,</w:t>
                        </w:r>
                        <w:r>
                          <w:rPr>
                            <w:spacing w:val="40"/>
                            <w:w w:val="105"/>
                            <w:sz w:val="16"/>
                          </w:rPr>
                          <w:t> </w:t>
                        </w:r>
                        <w:r>
                          <w:rPr>
                            <w:w w:val="105"/>
                            <w:sz w:val="16"/>
                          </w:rPr>
                          <w:t>etc.</w:t>
                        </w:r>
                        <w:r>
                          <w:rPr>
                            <w:spacing w:val="9"/>
                            <w:w w:val="105"/>
                            <w:sz w:val="16"/>
                          </w:rPr>
                          <w:t> </w:t>
                        </w:r>
                        <w:r>
                          <w:rPr>
                            <w:w w:val="105"/>
                            <w:sz w:val="16"/>
                          </w:rPr>
                          <w:t>para</w:t>
                        </w:r>
                        <w:r>
                          <w:rPr>
                            <w:spacing w:val="10"/>
                            <w:w w:val="105"/>
                            <w:sz w:val="16"/>
                          </w:rPr>
                          <w:t> </w:t>
                        </w:r>
                        <w:r>
                          <w:rPr>
                            <w:w w:val="105"/>
                            <w:sz w:val="16"/>
                          </w:rPr>
                          <w:t>dar</w:t>
                        </w:r>
                        <w:r>
                          <w:rPr>
                            <w:spacing w:val="10"/>
                            <w:w w:val="105"/>
                            <w:sz w:val="16"/>
                          </w:rPr>
                          <w:t> </w:t>
                        </w:r>
                        <w:r>
                          <w:rPr>
                            <w:w w:val="105"/>
                            <w:sz w:val="16"/>
                          </w:rPr>
                          <w:t>un</w:t>
                        </w:r>
                        <w:r>
                          <w:rPr>
                            <w:spacing w:val="10"/>
                            <w:w w:val="105"/>
                            <w:sz w:val="16"/>
                          </w:rPr>
                          <w:t> </w:t>
                        </w:r>
                        <w:r>
                          <w:rPr>
                            <w:w w:val="105"/>
                            <w:sz w:val="16"/>
                          </w:rPr>
                          <w:t>acercamiento</w:t>
                        </w:r>
                        <w:r>
                          <w:rPr>
                            <w:spacing w:val="10"/>
                            <w:w w:val="105"/>
                            <w:sz w:val="16"/>
                          </w:rPr>
                          <w:t> </w:t>
                        </w:r>
                        <w:r>
                          <w:rPr>
                            <w:w w:val="105"/>
                            <w:sz w:val="16"/>
                          </w:rPr>
                          <w:t>a</w:t>
                        </w:r>
                        <w:r>
                          <w:rPr>
                            <w:spacing w:val="10"/>
                            <w:w w:val="105"/>
                            <w:sz w:val="16"/>
                          </w:rPr>
                          <w:t> </w:t>
                        </w:r>
                        <w:r>
                          <w:rPr>
                            <w:w w:val="105"/>
                            <w:sz w:val="16"/>
                          </w:rPr>
                          <w:t>los</w:t>
                        </w:r>
                        <w:r>
                          <w:rPr>
                            <w:spacing w:val="9"/>
                            <w:w w:val="105"/>
                            <w:sz w:val="16"/>
                          </w:rPr>
                          <w:t> </w:t>
                        </w:r>
                        <w:r>
                          <w:rPr>
                            <w:w w:val="105"/>
                            <w:sz w:val="16"/>
                          </w:rPr>
                          <w:t>niños</w:t>
                        </w:r>
                        <w:r>
                          <w:rPr>
                            <w:spacing w:val="10"/>
                            <w:w w:val="105"/>
                            <w:sz w:val="16"/>
                          </w:rPr>
                          <w:t> </w:t>
                        </w:r>
                        <w:r>
                          <w:rPr>
                            <w:w w:val="105"/>
                            <w:sz w:val="16"/>
                          </w:rPr>
                          <w:t>frente</w:t>
                        </w:r>
                        <w:r>
                          <w:rPr>
                            <w:spacing w:val="9"/>
                            <w:w w:val="105"/>
                            <w:sz w:val="16"/>
                          </w:rPr>
                          <w:t> </w:t>
                        </w:r>
                        <w:r>
                          <w:rPr>
                            <w:w w:val="105"/>
                            <w:sz w:val="16"/>
                          </w:rPr>
                          <w:t>su</w:t>
                        </w:r>
                        <w:r>
                          <w:rPr>
                            <w:spacing w:val="10"/>
                            <w:w w:val="105"/>
                            <w:sz w:val="16"/>
                          </w:rPr>
                          <w:t> </w:t>
                        </w:r>
                        <w:r>
                          <w:rPr>
                            <w:w w:val="105"/>
                            <w:sz w:val="16"/>
                          </w:rPr>
                          <w:t>entorno.</w:t>
                        </w:r>
                        <w:r>
                          <w:rPr>
                            <w:spacing w:val="9"/>
                            <w:w w:val="105"/>
                            <w:sz w:val="16"/>
                          </w:rPr>
                          <w:t> </w:t>
                        </w:r>
                        <w:r>
                          <w:rPr>
                            <w:w w:val="105"/>
                            <w:sz w:val="16"/>
                          </w:rPr>
                          <w:t>Las</w:t>
                        </w:r>
                        <w:r>
                          <w:rPr>
                            <w:spacing w:val="10"/>
                            <w:w w:val="105"/>
                            <w:sz w:val="16"/>
                          </w:rPr>
                          <w:t> </w:t>
                        </w:r>
                        <w:r>
                          <w:rPr>
                            <w:w w:val="105"/>
                            <w:sz w:val="16"/>
                          </w:rPr>
                          <w:t>figuras</w:t>
                        </w:r>
                        <w:r>
                          <w:rPr>
                            <w:spacing w:val="9"/>
                            <w:w w:val="105"/>
                            <w:sz w:val="16"/>
                          </w:rPr>
                          <w:t> </w:t>
                        </w:r>
                        <w:r>
                          <w:rPr>
                            <w:w w:val="105"/>
                            <w:sz w:val="16"/>
                          </w:rPr>
                          <w:t>para</w:t>
                        </w:r>
                        <w:r>
                          <w:rPr>
                            <w:spacing w:val="10"/>
                            <w:w w:val="105"/>
                            <w:sz w:val="16"/>
                          </w:rPr>
                          <w:t> </w:t>
                        </w:r>
                        <w:r>
                          <w:rPr>
                            <w:w w:val="105"/>
                            <w:sz w:val="16"/>
                          </w:rPr>
                          <w:t>la</w:t>
                        </w:r>
                        <w:r>
                          <w:rPr>
                            <w:spacing w:val="10"/>
                            <w:w w:val="105"/>
                            <w:sz w:val="16"/>
                          </w:rPr>
                          <w:t> </w:t>
                        </w:r>
                        <w:r>
                          <w:rPr>
                            <w:w w:val="105"/>
                            <w:sz w:val="16"/>
                          </w:rPr>
                          <w:t>decoración</w:t>
                        </w:r>
                        <w:r>
                          <w:rPr>
                            <w:spacing w:val="9"/>
                            <w:w w:val="105"/>
                            <w:sz w:val="16"/>
                          </w:rPr>
                          <w:t> </w:t>
                        </w:r>
                        <w:r>
                          <w:rPr>
                            <w:w w:val="105"/>
                            <w:sz w:val="16"/>
                          </w:rPr>
                          <w:t>deberán</w:t>
                        </w:r>
                        <w:r>
                          <w:rPr>
                            <w:spacing w:val="9"/>
                            <w:w w:val="105"/>
                            <w:sz w:val="16"/>
                          </w:rPr>
                          <w:t> </w:t>
                        </w:r>
                        <w:r>
                          <w:rPr>
                            <w:w w:val="105"/>
                            <w:sz w:val="16"/>
                          </w:rPr>
                          <w:t>ser</w:t>
                        </w:r>
                        <w:r>
                          <w:rPr>
                            <w:spacing w:val="10"/>
                            <w:w w:val="105"/>
                            <w:sz w:val="16"/>
                          </w:rPr>
                          <w:t> </w:t>
                        </w:r>
                        <w:r>
                          <w:rPr>
                            <w:w w:val="105"/>
                            <w:sz w:val="16"/>
                          </w:rPr>
                          <w:t>instaladas</w:t>
                        </w:r>
                        <w:r>
                          <w:rPr>
                            <w:spacing w:val="40"/>
                            <w:w w:val="105"/>
                            <w:sz w:val="16"/>
                          </w:rPr>
                          <w:t> </w:t>
                        </w:r>
                        <w:r>
                          <w:rPr>
                            <w:w w:val="105"/>
                            <w:sz w:val="16"/>
                          </w:rPr>
                          <w:t>a</w:t>
                        </w:r>
                        <w:r>
                          <w:rPr>
                            <w:spacing w:val="13"/>
                            <w:w w:val="105"/>
                            <w:sz w:val="16"/>
                          </w:rPr>
                          <w:t> </w:t>
                        </w:r>
                        <w:r>
                          <w:rPr>
                            <w:w w:val="105"/>
                            <w:sz w:val="16"/>
                          </w:rPr>
                          <w:t>la</w:t>
                        </w:r>
                        <w:r>
                          <w:rPr>
                            <w:spacing w:val="13"/>
                            <w:w w:val="105"/>
                            <w:sz w:val="16"/>
                          </w:rPr>
                          <w:t> </w:t>
                        </w:r>
                        <w:r>
                          <w:rPr>
                            <w:w w:val="105"/>
                            <w:sz w:val="16"/>
                          </w:rPr>
                          <w:t>altura</w:t>
                        </w:r>
                        <w:r>
                          <w:rPr>
                            <w:spacing w:val="13"/>
                            <w:w w:val="105"/>
                            <w:sz w:val="16"/>
                          </w:rPr>
                          <w:t> </w:t>
                        </w:r>
                        <w:r>
                          <w:rPr>
                            <w:w w:val="105"/>
                            <w:sz w:val="16"/>
                          </w:rPr>
                          <w:t>de</w:t>
                        </w:r>
                        <w:r>
                          <w:rPr>
                            <w:spacing w:val="12"/>
                            <w:w w:val="105"/>
                            <w:sz w:val="16"/>
                          </w:rPr>
                          <w:t> </w:t>
                        </w:r>
                        <w:r>
                          <w:rPr>
                            <w:w w:val="105"/>
                            <w:sz w:val="16"/>
                          </w:rPr>
                          <w:t>los</w:t>
                        </w:r>
                        <w:r>
                          <w:rPr>
                            <w:spacing w:val="12"/>
                            <w:w w:val="105"/>
                            <w:sz w:val="16"/>
                          </w:rPr>
                          <w:t> </w:t>
                        </w:r>
                        <w:r>
                          <w:rPr>
                            <w:w w:val="105"/>
                            <w:sz w:val="16"/>
                          </w:rPr>
                          <w:t>niños,</w:t>
                        </w:r>
                        <w:r>
                          <w:rPr>
                            <w:spacing w:val="12"/>
                            <w:w w:val="105"/>
                            <w:sz w:val="16"/>
                          </w:rPr>
                          <w:t> </w:t>
                        </w:r>
                        <w:r>
                          <w:rPr>
                            <w:w w:val="105"/>
                            <w:sz w:val="16"/>
                          </w:rPr>
                          <w:t>de</w:t>
                        </w:r>
                        <w:r>
                          <w:rPr>
                            <w:spacing w:val="12"/>
                            <w:w w:val="105"/>
                            <w:sz w:val="16"/>
                          </w:rPr>
                          <w:t> </w:t>
                        </w:r>
                        <w:r>
                          <w:rPr>
                            <w:w w:val="105"/>
                            <w:sz w:val="16"/>
                          </w:rPr>
                          <w:t>tal</w:t>
                        </w:r>
                        <w:r>
                          <w:rPr>
                            <w:spacing w:val="12"/>
                            <w:w w:val="105"/>
                            <w:sz w:val="16"/>
                          </w:rPr>
                          <w:t> </w:t>
                        </w:r>
                        <w:r>
                          <w:rPr>
                            <w:w w:val="105"/>
                            <w:sz w:val="16"/>
                          </w:rPr>
                          <w:t>manera</w:t>
                        </w:r>
                        <w:r>
                          <w:rPr>
                            <w:spacing w:val="13"/>
                            <w:w w:val="105"/>
                            <w:sz w:val="16"/>
                          </w:rPr>
                          <w:t> </w:t>
                        </w:r>
                        <w:r>
                          <w:rPr>
                            <w:w w:val="105"/>
                            <w:sz w:val="16"/>
                          </w:rPr>
                          <w:t>que</w:t>
                        </w:r>
                        <w:r>
                          <w:rPr>
                            <w:spacing w:val="12"/>
                            <w:w w:val="105"/>
                            <w:sz w:val="16"/>
                          </w:rPr>
                          <w:t> </w:t>
                        </w:r>
                        <w:r>
                          <w:rPr>
                            <w:w w:val="105"/>
                            <w:sz w:val="16"/>
                          </w:rPr>
                          <w:t>ellos</w:t>
                        </w:r>
                        <w:r>
                          <w:rPr>
                            <w:spacing w:val="12"/>
                            <w:w w:val="105"/>
                            <w:sz w:val="16"/>
                          </w:rPr>
                          <w:t> </w:t>
                        </w:r>
                        <w:r>
                          <w:rPr>
                            <w:w w:val="105"/>
                            <w:sz w:val="16"/>
                          </w:rPr>
                          <w:t>puedan</w:t>
                        </w:r>
                        <w:r>
                          <w:rPr>
                            <w:spacing w:val="12"/>
                            <w:w w:val="105"/>
                            <w:sz w:val="16"/>
                          </w:rPr>
                          <w:t> </w:t>
                        </w:r>
                        <w:r>
                          <w:rPr>
                            <w:w w:val="105"/>
                            <w:sz w:val="16"/>
                          </w:rPr>
                          <w:t>interactuar</w:t>
                        </w:r>
                        <w:r>
                          <w:rPr>
                            <w:spacing w:val="14"/>
                            <w:w w:val="105"/>
                            <w:sz w:val="16"/>
                          </w:rPr>
                          <w:t> </w:t>
                        </w:r>
                        <w:r>
                          <w:rPr>
                            <w:w w:val="105"/>
                            <w:sz w:val="16"/>
                          </w:rPr>
                          <w:t>con</w:t>
                        </w:r>
                        <w:r>
                          <w:rPr>
                            <w:spacing w:val="12"/>
                            <w:w w:val="105"/>
                            <w:sz w:val="16"/>
                          </w:rPr>
                          <w:t> </w:t>
                        </w:r>
                        <w:r>
                          <w:rPr>
                            <w:w w:val="105"/>
                            <w:sz w:val="16"/>
                          </w:rPr>
                          <w:t>dicho</w:t>
                        </w:r>
                        <w:r>
                          <w:rPr>
                            <w:spacing w:val="14"/>
                            <w:w w:val="105"/>
                            <w:sz w:val="16"/>
                          </w:rPr>
                          <w:t> </w:t>
                        </w:r>
                        <w:r>
                          <w:rPr>
                            <w:w w:val="105"/>
                            <w:sz w:val="16"/>
                          </w:rPr>
                          <w:t>material.</w:t>
                        </w:r>
                        <w:r>
                          <w:rPr>
                            <w:spacing w:val="12"/>
                            <w:w w:val="105"/>
                            <w:sz w:val="16"/>
                          </w:rPr>
                          <w:t> </w:t>
                        </w:r>
                        <w:r>
                          <w:rPr>
                            <w:w w:val="105"/>
                            <w:sz w:val="16"/>
                          </w:rPr>
                          <w:t>Estos</w:t>
                        </w:r>
                        <w:r>
                          <w:rPr>
                            <w:spacing w:val="12"/>
                            <w:w w:val="105"/>
                            <w:sz w:val="16"/>
                          </w:rPr>
                          <w:t> </w:t>
                        </w:r>
                        <w:r>
                          <w:rPr>
                            <w:w w:val="105"/>
                            <w:sz w:val="16"/>
                          </w:rPr>
                          <w:t>elementos</w:t>
                        </w:r>
                        <w:r>
                          <w:rPr>
                            <w:spacing w:val="12"/>
                            <w:w w:val="105"/>
                            <w:sz w:val="16"/>
                          </w:rPr>
                          <w:t> </w:t>
                        </w:r>
                        <w:r>
                          <w:rPr>
                            <w:w w:val="105"/>
                            <w:sz w:val="16"/>
                          </w:rPr>
                          <w:t>deberán</w:t>
                        </w:r>
                      </w:p>
                      <w:p>
                        <w:pPr>
                          <w:pStyle w:val="TableParagraph"/>
                          <w:spacing w:line="185" w:lineRule="exact" w:before="3"/>
                          <w:ind w:left="70"/>
                          <w:jc w:val="both"/>
                          <w:rPr>
                            <w:sz w:val="16"/>
                          </w:rPr>
                        </w:pPr>
                        <w:r>
                          <w:rPr>
                            <w:w w:val="105"/>
                            <w:sz w:val="16"/>
                          </w:rPr>
                          <w:t>ser</w:t>
                        </w:r>
                        <w:r>
                          <w:rPr>
                            <w:spacing w:val="13"/>
                            <w:w w:val="105"/>
                            <w:sz w:val="16"/>
                          </w:rPr>
                          <w:t> </w:t>
                        </w:r>
                        <w:r>
                          <w:rPr>
                            <w:w w:val="105"/>
                            <w:sz w:val="16"/>
                          </w:rPr>
                          <w:t>lavables,</w:t>
                        </w:r>
                        <w:r>
                          <w:rPr>
                            <w:spacing w:val="13"/>
                            <w:w w:val="105"/>
                            <w:sz w:val="16"/>
                          </w:rPr>
                          <w:t> </w:t>
                        </w:r>
                        <w:r>
                          <w:rPr>
                            <w:w w:val="105"/>
                            <w:sz w:val="16"/>
                          </w:rPr>
                          <w:t>no</w:t>
                        </w:r>
                        <w:r>
                          <w:rPr>
                            <w:spacing w:val="13"/>
                            <w:w w:val="105"/>
                            <w:sz w:val="16"/>
                          </w:rPr>
                          <w:t> </w:t>
                        </w:r>
                        <w:r>
                          <w:rPr>
                            <w:w w:val="105"/>
                            <w:sz w:val="16"/>
                          </w:rPr>
                          <w:t>tóxicos,</w:t>
                        </w:r>
                        <w:r>
                          <w:rPr>
                            <w:spacing w:val="13"/>
                            <w:w w:val="105"/>
                            <w:sz w:val="16"/>
                          </w:rPr>
                          <w:t> </w:t>
                        </w:r>
                        <w:r>
                          <w:rPr>
                            <w:w w:val="105"/>
                            <w:sz w:val="16"/>
                          </w:rPr>
                          <w:t>fáciles</w:t>
                        </w:r>
                        <w:r>
                          <w:rPr>
                            <w:spacing w:val="14"/>
                            <w:w w:val="105"/>
                            <w:sz w:val="16"/>
                          </w:rPr>
                          <w:t> </w:t>
                        </w:r>
                        <w:r>
                          <w:rPr>
                            <w:w w:val="105"/>
                            <w:sz w:val="16"/>
                          </w:rPr>
                          <w:t>de</w:t>
                        </w:r>
                        <w:r>
                          <w:rPr>
                            <w:spacing w:val="14"/>
                            <w:w w:val="105"/>
                            <w:sz w:val="16"/>
                          </w:rPr>
                          <w:t> </w:t>
                        </w:r>
                        <w:r>
                          <w:rPr>
                            <w:w w:val="105"/>
                            <w:sz w:val="16"/>
                          </w:rPr>
                          <w:t>instalar,</w:t>
                        </w:r>
                        <w:r>
                          <w:rPr>
                            <w:spacing w:val="13"/>
                            <w:w w:val="105"/>
                            <w:sz w:val="16"/>
                          </w:rPr>
                          <w:t> </w:t>
                        </w:r>
                        <w:r>
                          <w:rPr>
                            <w:w w:val="105"/>
                            <w:sz w:val="16"/>
                          </w:rPr>
                          <w:t>coloridos,</w:t>
                        </w:r>
                        <w:r>
                          <w:rPr>
                            <w:spacing w:val="13"/>
                            <w:w w:val="105"/>
                            <w:sz w:val="16"/>
                          </w:rPr>
                          <w:t> </w:t>
                        </w:r>
                        <w:r>
                          <w:rPr>
                            <w:w w:val="105"/>
                            <w:sz w:val="16"/>
                          </w:rPr>
                          <w:t>sin</w:t>
                        </w:r>
                        <w:r>
                          <w:rPr>
                            <w:spacing w:val="12"/>
                            <w:w w:val="105"/>
                            <w:sz w:val="16"/>
                          </w:rPr>
                          <w:t> </w:t>
                        </w:r>
                        <w:r>
                          <w:rPr>
                            <w:w w:val="105"/>
                            <w:sz w:val="16"/>
                          </w:rPr>
                          <w:t>bordes</w:t>
                        </w:r>
                        <w:r>
                          <w:rPr>
                            <w:spacing w:val="12"/>
                            <w:w w:val="105"/>
                            <w:sz w:val="16"/>
                          </w:rPr>
                          <w:t> </w:t>
                        </w:r>
                        <w:r>
                          <w:rPr>
                            <w:w w:val="105"/>
                            <w:sz w:val="16"/>
                          </w:rPr>
                          <w:t>afilados,</w:t>
                        </w:r>
                        <w:r>
                          <w:rPr>
                            <w:spacing w:val="13"/>
                            <w:w w:val="105"/>
                            <w:sz w:val="16"/>
                          </w:rPr>
                          <w:t> </w:t>
                        </w:r>
                        <w:r>
                          <w:rPr>
                            <w:w w:val="105"/>
                            <w:sz w:val="16"/>
                          </w:rPr>
                          <w:t>y</w:t>
                        </w:r>
                        <w:r>
                          <w:rPr>
                            <w:spacing w:val="12"/>
                            <w:w w:val="105"/>
                            <w:sz w:val="16"/>
                          </w:rPr>
                          <w:t> </w:t>
                        </w:r>
                        <w:r>
                          <w:rPr>
                            <w:w w:val="105"/>
                            <w:sz w:val="16"/>
                          </w:rPr>
                          <w:t>no</w:t>
                        </w:r>
                        <w:r>
                          <w:rPr>
                            <w:spacing w:val="13"/>
                            <w:w w:val="105"/>
                            <w:sz w:val="16"/>
                          </w:rPr>
                          <w:t> </w:t>
                        </w:r>
                        <w:r>
                          <w:rPr>
                            <w:spacing w:val="-2"/>
                            <w:w w:val="105"/>
                            <w:sz w:val="16"/>
                          </w:rPr>
                          <w:t>contundentes.</w:t>
                        </w:r>
                      </w:p>
                    </w:tc>
                    <w:tc>
                      <w:tcPr>
                        <w:tcW w:w="1119" w:type="dxa"/>
                      </w:tcPr>
                      <w:p>
                        <w:pPr>
                          <w:pStyle w:val="TableParagraph"/>
                          <w:rPr>
                            <w:rFonts w:ascii="Times New Roman"/>
                            <w:sz w:val="16"/>
                          </w:rPr>
                        </w:pPr>
                      </w:p>
                    </w:tc>
                  </w:tr>
                  <w:tr>
                    <w:trPr>
                      <w:trHeight w:val="420" w:hRule="atLeast"/>
                    </w:trPr>
                    <w:tc>
                      <w:tcPr>
                        <w:tcW w:w="1250" w:type="dxa"/>
                      </w:tcPr>
                      <w:p>
                        <w:pPr>
                          <w:pStyle w:val="TableParagraph"/>
                          <w:rPr>
                            <w:rFonts w:ascii="Times New Roman"/>
                            <w:sz w:val="16"/>
                          </w:rPr>
                        </w:pPr>
                      </w:p>
                    </w:tc>
                    <w:tc>
                      <w:tcPr>
                        <w:tcW w:w="2875" w:type="dxa"/>
                      </w:tcPr>
                      <w:p>
                        <w:pPr>
                          <w:pStyle w:val="TableParagraph"/>
                          <w:rPr>
                            <w:rFonts w:ascii="Times New Roman"/>
                            <w:sz w:val="16"/>
                          </w:rPr>
                        </w:pPr>
                      </w:p>
                    </w:tc>
                    <w:tc>
                      <w:tcPr>
                        <w:tcW w:w="8161" w:type="dxa"/>
                      </w:tcPr>
                      <w:p>
                        <w:pPr>
                          <w:pStyle w:val="TableParagraph"/>
                          <w:spacing w:before="13"/>
                          <w:ind w:left="70"/>
                          <w:rPr>
                            <w:sz w:val="16"/>
                          </w:rPr>
                        </w:pPr>
                        <w:r>
                          <w:rPr>
                            <w:sz w:val="16"/>
                          </w:rPr>
                          <w:t>Para</w:t>
                        </w:r>
                        <w:r>
                          <w:rPr>
                            <w:spacing w:val="63"/>
                            <w:sz w:val="16"/>
                          </w:rPr>
                          <w:t> </w:t>
                        </w:r>
                        <w:r>
                          <w:rPr>
                            <w:sz w:val="16"/>
                          </w:rPr>
                          <w:t>el</w:t>
                        </w:r>
                        <w:r>
                          <w:rPr>
                            <w:spacing w:val="63"/>
                            <w:sz w:val="16"/>
                          </w:rPr>
                          <w:t> </w:t>
                        </w:r>
                        <w:r>
                          <w:rPr>
                            <w:sz w:val="16"/>
                          </w:rPr>
                          <w:t>trabajo</w:t>
                        </w:r>
                        <w:r>
                          <w:rPr>
                            <w:spacing w:val="63"/>
                            <w:sz w:val="16"/>
                          </w:rPr>
                          <w:t> </w:t>
                        </w:r>
                        <w:r>
                          <w:rPr>
                            <w:sz w:val="16"/>
                          </w:rPr>
                          <w:t>con</w:t>
                        </w:r>
                        <w:r>
                          <w:rPr>
                            <w:spacing w:val="63"/>
                            <w:sz w:val="16"/>
                          </w:rPr>
                          <w:t> </w:t>
                        </w:r>
                        <w:r>
                          <w:rPr>
                            <w:sz w:val="16"/>
                          </w:rPr>
                          <w:t>niños</w:t>
                        </w:r>
                        <w:r>
                          <w:rPr>
                            <w:spacing w:val="62"/>
                            <w:sz w:val="16"/>
                          </w:rPr>
                          <w:t> </w:t>
                        </w:r>
                        <w:r>
                          <w:rPr>
                            <w:sz w:val="16"/>
                          </w:rPr>
                          <w:t>menores</w:t>
                        </w:r>
                        <w:r>
                          <w:rPr>
                            <w:spacing w:val="63"/>
                            <w:sz w:val="16"/>
                          </w:rPr>
                          <w:t> </w:t>
                        </w:r>
                        <w:r>
                          <w:rPr>
                            <w:sz w:val="16"/>
                          </w:rPr>
                          <w:t>de</w:t>
                        </w:r>
                        <w:r>
                          <w:rPr>
                            <w:spacing w:val="63"/>
                            <w:sz w:val="16"/>
                          </w:rPr>
                          <w:t> </w:t>
                        </w:r>
                        <w:r>
                          <w:rPr>
                            <w:sz w:val="16"/>
                          </w:rPr>
                          <w:t>12</w:t>
                        </w:r>
                        <w:r>
                          <w:rPr>
                            <w:spacing w:val="64"/>
                            <w:sz w:val="16"/>
                          </w:rPr>
                          <w:t> </w:t>
                        </w:r>
                        <w:r>
                          <w:rPr>
                            <w:sz w:val="16"/>
                          </w:rPr>
                          <w:t>meses</w:t>
                        </w:r>
                        <w:r>
                          <w:rPr>
                            <w:spacing w:val="65"/>
                            <w:sz w:val="16"/>
                          </w:rPr>
                          <w:t> </w:t>
                        </w:r>
                        <w:r>
                          <w:rPr>
                            <w:sz w:val="16"/>
                          </w:rPr>
                          <w:t>de</w:t>
                        </w:r>
                        <w:r>
                          <w:rPr>
                            <w:spacing w:val="63"/>
                            <w:sz w:val="16"/>
                          </w:rPr>
                          <w:t> </w:t>
                        </w:r>
                        <w:r>
                          <w:rPr>
                            <w:sz w:val="16"/>
                          </w:rPr>
                          <w:t>edad,</w:t>
                        </w:r>
                        <w:r>
                          <w:rPr>
                            <w:spacing w:val="64"/>
                            <w:sz w:val="16"/>
                          </w:rPr>
                          <w:t> </w:t>
                        </w:r>
                        <w:r>
                          <w:rPr>
                            <w:sz w:val="16"/>
                          </w:rPr>
                          <w:t>se</w:t>
                        </w:r>
                        <w:r>
                          <w:rPr>
                            <w:spacing w:val="62"/>
                            <w:sz w:val="16"/>
                          </w:rPr>
                          <w:t> </w:t>
                        </w:r>
                        <w:r>
                          <w:rPr>
                            <w:sz w:val="16"/>
                          </w:rPr>
                          <w:t>dispondrá</w:t>
                        </w:r>
                        <w:r>
                          <w:rPr>
                            <w:spacing w:val="64"/>
                            <w:sz w:val="16"/>
                          </w:rPr>
                          <w:t> </w:t>
                        </w:r>
                        <w:r>
                          <w:rPr>
                            <w:sz w:val="16"/>
                          </w:rPr>
                          <w:t>de</w:t>
                        </w:r>
                        <w:r>
                          <w:rPr>
                            <w:spacing w:val="63"/>
                            <w:sz w:val="16"/>
                          </w:rPr>
                          <w:t> </w:t>
                        </w:r>
                        <w:r>
                          <w:rPr>
                            <w:sz w:val="16"/>
                          </w:rPr>
                          <w:t>elementos</w:t>
                        </w:r>
                        <w:r>
                          <w:rPr>
                            <w:spacing w:val="63"/>
                            <w:sz w:val="16"/>
                          </w:rPr>
                          <w:t> </w:t>
                        </w:r>
                        <w:r>
                          <w:rPr>
                            <w:sz w:val="16"/>
                          </w:rPr>
                          <w:t>de</w:t>
                        </w:r>
                        <w:r>
                          <w:rPr>
                            <w:spacing w:val="65"/>
                            <w:sz w:val="16"/>
                          </w:rPr>
                          <w:t> </w:t>
                        </w:r>
                        <w:r>
                          <w:rPr>
                            <w:sz w:val="16"/>
                          </w:rPr>
                          <w:t>cerramiento</w:t>
                        </w:r>
                        <w:r>
                          <w:rPr>
                            <w:spacing w:val="64"/>
                            <w:sz w:val="16"/>
                          </w:rPr>
                          <w:t> </w:t>
                        </w:r>
                        <w:r>
                          <w:rPr>
                            <w:spacing w:val="-5"/>
                            <w:sz w:val="16"/>
                          </w:rPr>
                          <w:t>que</w:t>
                        </w:r>
                      </w:p>
                      <w:p>
                        <w:pPr>
                          <w:pStyle w:val="TableParagraph"/>
                          <w:tabs>
                            <w:tab w:pos="9281" w:val="left" w:leader="none"/>
                          </w:tabs>
                          <w:spacing w:line="179" w:lineRule="exact" w:before="13"/>
                          <w:ind w:left="70" w:right="-1124"/>
                          <w:rPr>
                            <w:sz w:val="16"/>
                          </w:rPr>
                        </w:pPr>
                        <w:r>
                          <w:rPr>
                            <w:sz w:val="16"/>
                          </w:rPr>
                          <w:t>enmarcarán</w:t>
                        </w:r>
                        <w:r>
                          <w:rPr>
                            <w:spacing w:val="66"/>
                            <w:sz w:val="16"/>
                          </w:rPr>
                          <w:t> </w:t>
                        </w:r>
                        <w:r>
                          <w:rPr>
                            <w:sz w:val="16"/>
                          </w:rPr>
                          <w:t>un</w:t>
                        </w:r>
                        <w:r>
                          <w:rPr>
                            <w:spacing w:val="66"/>
                            <w:sz w:val="16"/>
                          </w:rPr>
                          <w:t> </w:t>
                        </w:r>
                        <w:r>
                          <w:rPr>
                            <w:sz w:val="16"/>
                          </w:rPr>
                          <w:t>espacio</w:t>
                        </w:r>
                        <w:r>
                          <w:rPr>
                            <w:spacing w:val="66"/>
                            <w:sz w:val="16"/>
                          </w:rPr>
                          <w:t> </w:t>
                        </w:r>
                        <w:r>
                          <w:rPr>
                            <w:sz w:val="16"/>
                          </w:rPr>
                          <w:t>en</w:t>
                        </w:r>
                        <w:r>
                          <w:rPr>
                            <w:spacing w:val="66"/>
                            <w:sz w:val="16"/>
                          </w:rPr>
                          <w:t> </w:t>
                        </w:r>
                        <w:r>
                          <w:rPr>
                            <w:sz w:val="16"/>
                          </w:rPr>
                          <w:t>el</w:t>
                        </w:r>
                        <w:r>
                          <w:rPr>
                            <w:spacing w:val="67"/>
                            <w:sz w:val="16"/>
                          </w:rPr>
                          <w:t> </w:t>
                        </w:r>
                        <w:r>
                          <w:rPr>
                            <w:sz w:val="16"/>
                          </w:rPr>
                          <w:t>cual</w:t>
                        </w:r>
                        <w:r>
                          <w:rPr>
                            <w:spacing w:val="66"/>
                            <w:sz w:val="16"/>
                          </w:rPr>
                          <w:t> </w:t>
                        </w:r>
                        <w:r>
                          <w:rPr>
                            <w:sz w:val="16"/>
                          </w:rPr>
                          <w:t>se</w:t>
                        </w:r>
                        <w:r>
                          <w:rPr>
                            <w:spacing w:val="66"/>
                            <w:sz w:val="16"/>
                          </w:rPr>
                          <w:t> </w:t>
                        </w:r>
                        <w:r>
                          <w:rPr>
                            <w:sz w:val="16"/>
                          </w:rPr>
                          <w:t>desarrollarán</w:t>
                        </w:r>
                        <w:r>
                          <w:rPr>
                            <w:spacing w:val="66"/>
                            <w:sz w:val="16"/>
                          </w:rPr>
                          <w:t> </w:t>
                        </w:r>
                        <w:r>
                          <w:rPr>
                            <w:sz w:val="16"/>
                          </w:rPr>
                          <w:t>las</w:t>
                        </w:r>
                        <w:r>
                          <w:rPr>
                            <w:spacing w:val="66"/>
                            <w:sz w:val="16"/>
                          </w:rPr>
                          <w:t> </w:t>
                        </w:r>
                        <w:r>
                          <w:rPr>
                            <w:sz w:val="16"/>
                          </w:rPr>
                          <w:t>actividades</w:t>
                        </w:r>
                        <w:r>
                          <w:rPr>
                            <w:spacing w:val="66"/>
                            <w:sz w:val="16"/>
                          </w:rPr>
                          <w:t> </w:t>
                        </w:r>
                        <w:r>
                          <w:rPr>
                            <w:sz w:val="16"/>
                          </w:rPr>
                          <w:t>correspondientes</w:t>
                        </w:r>
                        <w:r>
                          <w:rPr>
                            <w:spacing w:val="66"/>
                            <w:sz w:val="16"/>
                          </w:rPr>
                          <w:t> </w:t>
                        </w:r>
                        <w:r>
                          <w:rPr>
                            <w:sz w:val="16"/>
                          </w:rPr>
                          <w:t>a</w:t>
                        </w:r>
                        <w:r>
                          <w:rPr>
                            <w:spacing w:val="66"/>
                            <w:sz w:val="16"/>
                          </w:rPr>
                          <w:t> </w:t>
                        </w:r>
                        <w:r>
                          <w:rPr>
                            <w:sz w:val="16"/>
                          </w:rPr>
                          <w:t>este</w:t>
                        </w:r>
                        <w:r>
                          <w:rPr>
                            <w:spacing w:val="66"/>
                            <w:sz w:val="16"/>
                          </w:rPr>
                          <w:t> </w:t>
                        </w:r>
                        <w:r>
                          <w:rPr>
                            <w:sz w:val="16"/>
                          </w:rPr>
                          <w:t>grupo</w:t>
                        </w:r>
                        <w:r>
                          <w:rPr>
                            <w:spacing w:val="66"/>
                            <w:sz w:val="16"/>
                          </w:rPr>
                          <w:t> </w:t>
                        </w:r>
                        <w:r>
                          <w:rPr>
                            <w:sz w:val="16"/>
                          </w:rPr>
                          <w:t>etario.</w:t>
                        </w:r>
                        <w:r>
                          <w:rPr>
                            <w:spacing w:val="66"/>
                            <w:sz w:val="16"/>
                          </w:rPr>
                          <w:t> </w:t>
                        </w:r>
                        <w:r>
                          <w:rPr>
                            <w:sz w:val="16"/>
                          </w:rPr>
                          <w:t>El</w:t>
                        </w:r>
                        <w:r>
                          <w:rPr>
                            <w:spacing w:val="50"/>
                            <w:sz w:val="16"/>
                          </w:rPr>
                          <w:t> </w:t>
                        </w:r>
                        <w:r>
                          <w:rPr>
                            <w:sz w:val="16"/>
                            <w:u w:val="single"/>
                          </w:rPr>
                          <w:tab/>
                        </w:r>
                      </w:p>
                    </w:tc>
                    <w:tc>
                      <w:tcPr>
                        <w:tcW w:w="1119" w:type="dxa"/>
                      </w:tcPr>
                      <w:p>
                        <w:pPr>
                          <w:pStyle w:val="TableParagraph"/>
                          <w:rPr>
                            <w:rFonts w:ascii="Times New Roman"/>
                            <w:sz w:val="16"/>
                          </w:rPr>
                        </w:pPr>
                      </w:p>
                    </w:tc>
                  </w:tr>
                </w:tbl>
                <w:p>
                  <w:pPr>
                    <w:pStyle w:val="BodyText"/>
                  </w:pPr>
                </w:p>
              </w:txbxContent>
            </v:textbox>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8"/>
        </w:rPr>
      </w:pPr>
    </w:p>
    <w:p>
      <w:pPr>
        <w:tabs>
          <w:tab w:pos="4435" w:val="left" w:leader="none"/>
        </w:tabs>
        <w:spacing w:before="108"/>
        <w:ind w:left="309" w:right="0" w:firstLine="0"/>
        <w:jc w:val="left"/>
        <w:rPr>
          <w:sz w:val="16"/>
        </w:rPr>
      </w:pPr>
      <w:r>
        <w:rPr>
          <w:w w:val="135"/>
          <w:sz w:val="16"/>
          <w:u w:val="single"/>
        </w:rPr>
        <w:t> </w:t>
      </w:r>
      <w:r>
        <w:rPr>
          <w:sz w:val="16"/>
          <w:u w:val="single"/>
        </w:rPr>
        <w:tab/>
      </w:r>
    </w:p>
    <w:p>
      <w:pPr>
        <w:spacing w:after="0"/>
        <w:jc w:val="left"/>
        <w:rPr>
          <w:sz w:val="16"/>
        </w:rPr>
        <w:sectPr>
          <w:pgSz w:w="16840" w:h="11910" w:orient="landscape"/>
          <w:pgMar w:header="0" w:footer="1038" w:top="1340" w:bottom="1220" w:left="1560" w:right="860"/>
        </w:sectPr>
      </w:pPr>
    </w:p>
    <w:p>
      <w:pPr>
        <w:pStyle w:val="BodyText"/>
        <w:rPr>
          <w:sz w:val="20"/>
        </w:rPr>
      </w:pPr>
    </w:p>
    <w:p>
      <w:pPr>
        <w:pStyle w:val="BodyText"/>
        <w:spacing w:before="3"/>
        <w:rPr>
          <w:sz w:val="10"/>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77"/>
        <w:gridCol w:w="2848"/>
        <w:gridCol w:w="8161"/>
        <w:gridCol w:w="1119"/>
      </w:tblGrid>
      <w:tr>
        <w:trPr>
          <w:trHeight w:val="238" w:hRule="atLeast"/>
        </w:trPr>
        <w:tc>
          <w:tcPr>
            <w:tcW w:w="1277" w:type="dxa"/>
            <w:tcBorders>
              <w:top w:val="double" w:sz="6" w:space="0" w:color="000000"/>
              <w:bottom w:val="double" w:sz="6" w:space="0" w:color="000000"/>
            </w:tcBorders>
          </w:tcPr>
          <w:p>
            <w:pPr>
              <w:pStyle w:val="TableParagraph"/>
              <w:spacing w:line="230" w:lineRule="exact" w:before="10"/>
              <w:ind w:left="151"/>
              <w:rPr>
                <w:sz w:val="20"/>
              </w:rPr>
            </w:pPr>
            <w:r>
              <w:rPr>
                <w:w w:val="105"/>
                <w:sz w:val="20"/>
              </w:rPr>
              <w:t>Espacio</w:t>
            </w:r>
            <w:r>
              <w:rPr>
                <w:spacing w:val="40"/>
                <w:w w:val="105"/>
                <w:sz w:val="20"/>
              </w:rPr>
              <w:t> </w:t>
            </w:r>
            <w:r>
              <w:rPr>
                <w:spacing w:val="-4"/>
                <w:w w:val="105"/>
                <w:sz w:val="20"/>
              </w:rPr>
              <w:t>útil</w:t>
            </w:r>
          </w:p>
        </w:tc>
        <w:tc>
          <w:tcPr>
            <w:tcW w:w="2848" w:type="dxa"/>
            <w:tcBorders>
              <w:top w:val="double" w:sz="6" w:space="0" w:color="000000"/>
              <w:bottom w:val="double" w:sz="6" w:space="0" w:color="000000"/>
            </w:tcBorders>
          </w:tcPr>
          <w:p>
            <w:pPr>
              <w:pStyle w:val="TableParagraph"/>
              <w:spacing w:line="230" w:lineRule="exact" w:before="10"/>
              <w:ind w:left="923"/>
              <w:rPr>
                <w:sz w:val="20"/>
              </w:rPr>
            </w:pPr>
            <w:r>
              <w:rPr>
                <w:spacing w:val="-2"/>
                <w:w w:val="105"/>
                <w:sz w:val="20"/>
              </w:rPr>
              <w:t>Descripción</w:t>
            </w:r>
          </w:p>
        </w:tc>
        <w:tc>
          <w:tcPr>
            <w:tcW w:w="8161" w:type="dxa"/>
            <w:tcBorders>
              <w:top w:val="double" w:sz="6" w:space="0" w:color="000000"/>
              <w:bottom w:val="double" w:sz="6" w:space="0" w:color="000000"/>
            </w:tcBorders>
          </w:tcPr>
          <w:p>
            <w:pPr>
              <w:pStyle w:val="TableParagraph"/>
              <w:spacing w:line="230" w:lineRule="exact" w:before="10"/>
              <w:ind w:left="2949" w:right="3026"/>
              <w:jc w:val="center"/>
              <w:rPr>
                <w:sz w:val="20"/>
              </w:rPr>
            </w:pPr>
            <w:r>
              <w:rPr>
                <w:w w:val="105"/>
                <w:sz w:val="20"/>
              </w:rPr>
              <w:t>Especificaciones</w:t>
            </w:r>
            <w:r>
              <w:rPr>
                <w:spacing w:val="38"/>
                <w:w w:val="105"/>
                <w:sz w:val="20"/>
              </w:rPr>
              <w:t> </w:t>
            </w:r>
            <w:r>
              <w:rPr>
                <w:spacing w:val="-2"/>
                <w:w w:val="105"/>
                <w:sz w:val="20"/>
              </w:rPr>
              <w:t>técnicas</w:t>
            </w:r>
          </w:p>
        </w:tc>
        <w:tc>
          <w:tcPr>
            <w:tcW w:w="1119" w:type="dxa"/>
            <w:tcBorders>
              <w:top w:val="double" w:sz="6" w:space="0" w:color="000000"/>
              <w:bottom w:val="double" w:sz="6" w:space="0" w:color="000000"/>
            </w:tcBorders>
          </w:tcPr>
          <w:p>
            <w:pPr>
              <w:pStyle w:val="TableParagraph"/>
              <w:spacing w:line="230" w:lineRule="exact" w:before="10"/>
              <w:ind w:left="306"/>
              <w:rPr>
                <w:sz w:val="20"/>
              </w:rPr>
            </w:pPr>
            <w:r>
              <w:rPr>
                <w:spacing w:val="-4"/>
                <w:w w:val="110"/>
                <w:sz w:val="20"/>
              </w:rPr>
              <w:t>Área</w:t>
            </w:r>
          </w:p>
        </w:tc>
      </w:tr>
      <w:tr>
        <w:trPr>
          <w:trHeight w:val="397" w:hRule="atLeast"/>
        </w:trPr>
        <w:tc>
          <w:tcPr>
            <w:tcW w:w="1277" w:type="dxa"/>
            <w:tcBorders>
              <w:top w:val="double" w:sz="6" w:space="0" w:color="000000"/>
            </w:tcBorders>
          </w:tcPr>
          <w:p>
            <w:pPr>
              <w:pStyle w:val="TableParagraph"/>
              <w:rPr>
                <w:rFonts w:ascii="Times New Roman"/>
                <w:sz w:val="16"/>
              </w:rPr>
            </w:pPr>
          </w:p>
        </w:tc>
        <w:tc>
          <w:tcPr>
            <w:tcW w:w="2848" w:type="dxa"/>
            <w:tcBorders>
              <w:top w:val="double" w:sz="6" w:space="0" w:color="000000"/>
            </w:tcBorders>
          </w:tcPr>
          <w:p>
            <w:pPr>
              <w:pStyle w:val="TableParagraph"/>
              <w:rPr>
                <w:rFonts w:ascii="Times New Roman"/>
                <w:sz w:val="16"/>
              </w:rPr>
            </w:pPr>
          </w:p>
        </w:tc>
        <w:tc>
          <w:tcPr>
            <w:tcW w:w="8161" w:type="dxa"/>
            <w:tcBorders>
              <w:top w:val="double" w:sz="6" w:space="0" w:color="000000"/>
            </w:tcBorders>
          </w:tcPr>
          <w:p>
            <w:pPr>
              <w:pStyle w:val="TableParagraph"/>
              <w:spacing w:line="160" w:lineRule="exact"/>
              <w:ind w:left="70"/>
              <w:rPr>
                <w:sz w:val="16"/>
              </w:rPr>
            </w:pPr>
            <w:r>
              <w:rPr>
                <w:w w:val="105"/>
                <w:sz w:val="16"/>
              </w:rPr>
              <w:t>mobiliario</w:t>
            </w:r>
            <w:r>
              <w:rPr>
                <w:spacing w:val="11"/>
                <w:w w:val="105"/>
                <w:sz w:val="16"/>
              </w:rPr>
              <w:t> </w:t>
            </w:r>
            <w:r>
              <w:rPr>
                <w:w w:val="105"/>
                <w:sz w:val="16"/>
              </w:rPr>
              <w:t>será</w:t>
            </w:r>
            <w:r>
              <w:rPr>
                <w:spacing w:val="12"/>
                <w:w w:val="105"/>
                <w:sz w:val="16"/>
              </w:rPr>
              <w:t> </w:t>
            </w:r>
            <w:r>
              <w:rPr>
                <w:w w:val="105"/>
                <w:sz w:val="16"/>
              </w:rPr>
              <w:t>desmontable</w:t>
            </w:r>
            <w:r>
              <w:rPr>
                <w:spacing w:val="13"/>
                <w:w w:val="105"/>
                <w:sz w:val="16"/>
              </w:rPr>
              <w:t> </w:t>
            </w:r>
            <w:r>
              <w:rPr>
                <w:w w:val="105"/>
                <w:sz w:val="16"/>
              </w:rPr>
              <w:t>y</w:t>
            </w:r>
            <w:r>
              <w:rPr>
                <w:spacing w:val="12"/>
                <w:w w:val="105"/>
                <w:sz w:val="16"/>
              </w:rPr>
              <w:t> </w:t>
            </w:r>
            <w:r>
              <w:rPr>
                <w:w w:val="105"/>
                <w:sz w:val="16"/>
              </w:rPr>
              <w:t>sus</w:t>
            </w:r>
            <w:r>
              <w:rPr>
                <w:spacing w:val="13"/>
                <w:w w:val="105"/>
                <w:sz w:val="16"/>
              </w:rPr>
              <w:t> </w:t>
            </w:r>
            <w:r>
              <w:rPr>
                <w:w w:val="105"/>
                <w:sz w:val="16"/>
              </w:rPr>
              <w:t>materiales</w:t>
            </w:r>
            <w:r>
              <w:rPr>
                <w:spacing w:val="11"/>
                <w:w w:val="105"/>
                <w:sz w:val="16"/>
              </w:rPr>
              <w:t> </w:t>
            </w:r>
            <w:r>
              <w:rPr>
                <w:w w:val="105"/>
                <w:sz w:val="16"/>
              </w:rPr>
              <w:t>deberán</w:t>
            </w:r>
            <w:r>
              <w:rPr>
                <w:spacing w:val="11"/>
                <w:w w:val="105"/>
                <w:sz w:val="16"/>
              </w:rPr>
              <w:t> </w:t>
            </w:r>
            <w:r>
              <w:rPr>
                <w:w w:val="105"/>
                <w:sz w:val="16"/>
              </w:rPr>
              <w:t>evitar</w:t>
            </w:r>
            <w:r>
              <w:rPr>
                <w:spacing w:val="12"/>
                <w:w w:val="105"/>
                <w:sz w:val="16"/>
              </w:rPr>
              <w:t> </w:t>
            </w:r>
            <w:r>
              <w:rPr>
                <w:w w:val="105"/>
                <w:sz w:val="16"/>
              </w:rPr>
              <w:t>las</w:t>
            </w:r>
            <w:r>
              <w:rPr>
                <w:spacing w:val="13"/>
                <w:w w:val="105"/>
                <w:sz w:val="16"/>
              </w:rPr>
              <w:t> </w:t>
            </w:r>
            <w:r>
              <w:rPr>
                <w:w w:val="105"/>
                <w:sz w:val="16"/>
              </w:rPr>
              <w:t>contusiones</w:t>
            </w:r>
            <w:r>
              <w:rPr>
                <w:spacing w:val="13"/>
                <w:w w:val="105"/>
                <w:sz w:val="16"/>
              </w:rPr>
              <w:t> </w:t>
            </w:r>
            <w:r>
              <w:rPr>
                <w:w w:val="105"/>
                <w:sz w:val="16"/>
              </w:rPr>
              <w:t>(ser</w:t>
            </w:r>
            <w:r>
              <w:rPr>
                <w:spacing w:val="12"/>
                <w:w w:val="105"/>
                <w:sz w:val="16"/>
              </w:rPr>
              <w:t> </w:t>
            </w:r>
            <w:r>
              <w:rPr>
                <w:w w:val="105"/>
                <w:sz w:val="16"/>
              </w:rPr>
              <w:t>blandos</w:t>
            </w:r>
            <w:r>
              <w:rPr>
                <w:spacing w:val="11"/>
                <w:w w:val="105"/>
                <w:sz w:val="16"/>
              </w:rPr>
              <w:t> </w:t>
            </w:r>
            <w:r>
              <w:rPr>
                <w:w w:val="105"/>
                <w:sz w:val="16"/>
              </w:rPr>
              <w:t>no</w:t>
            </w:r>
            <w:r>
              <w:rPr>
                <w:spacing w:val="12"/>
                <w:w w:val="105"/>
                <w:sz w:val="16"/>
              </w:rPr>
              <w:t> </w:t>
            </w:r>
            <w:r>
              <w:rPr>
                <w:w w:val="105"/>
                <w:sz w:val="16"/>
              </w:rPr>
              <w:t>rígidos),</w:t>
            </w:r>
            <w:r>
              <w:rPr>
                <w:spacing w:val="14"/>
                <w:w w:val="105"/>
                <w:sz w:val="16"/>
              </w:rPr>
              <w:t> </w:t>
            </w:r>
            <w:r>
              <w:rPr>
                <w:w w:val="105"/>
                <w:sz w:val="16"/>
              </w:rPr>
              <w:t>de</w:t>
            </w:r>
            <w:r>
              <w:rPr>
                <w:spacing w:val="11"/>
                <w:w w:val="105"/>
                <w:sz w:val="16"/>
              </w:rPr>
              <w:t> </w:t>
            </w:r>
            <w:r>
              <w:rPr>
                <w:spacing w:val="-2"/>
                <w:w w:val="105"/>
                <w:sz w:val="16"/>
              </w:rPr>
              <w:t>colores,</w:t>
            </w:r>
          </w:p>
          <w:p>
            <w:pPr>
              <w:pStyle w:val="TableParagraph"/>
              <w:spacing w:line="184" w:lineRule="exact" w:before="12"/>
              <w:ind w:left="70"/>
              <w:rPr>
                <w:sz w:val="16"/>
              </w:rPr>
            </w:pPr>
            <w:r>
              <w:rPr>
                <w:w w:val="105"/>
                <w:sz w:val="16"/>
              </w:rPr>
              <w:t>con</w:t>
            </w:r>
            <w:r>
              <w:rPr>
                <w:spacing w:val="8"/>
                <w:w w:val="105"/>
                <w:sz w:val="16"/>
              </w:rPr>
              <w:t> </w:t>
            </w:r>
            <w:r>
              <w:rPr>
                <w:w w:val="105"/>
                <w:sz w:val="16"/>
              </w:rPr>
              <w:t>una</w:t>
            </w:r>
            <w:r>
              <w:rPr>
                <w:spacing w:val="9"/>
                <w:w w:val="105"/>
                <w:sz w:val="16"/>
              </w:rPr>
              <w:t> </w:t>
            </w:r>
            <w:r>
              <w:rPr>
                <w:w w:val="105"/>
                <w:sz w:val="16"/>
              </w:rPr>
              <w:t>altura</w:t>
            </w:r>
            <w:r>
              <w:rPr>
                <w:spacing w:val="9"/>
                <w:w w:val="105"/>
                <w:sz w:val="16"/>
              </w:rPr>
              <w:t> </w:t>
            </w:r>
            <w:r>
              <w:rPr>
                <w:w w:val="105"/>
                <w:sz w:val="16"/>
              </w:rPr>
              <w:t>de</w:t>
            </w:r>
            <w:r>
              <w:rPr>
                <w:spacing w:val="10"/>
                <w:w w:val="105"/>
                <w:sz w:val="16"/>
              </w:rPr>
              <w:t> </w:t>
            </w:r>
            <w:r>
              <w:rPr>
                <w:w w:val="105"/>
                <w:sz w:val="16"/>
              </w:rPr>
              <w:t>60</w:t>
            </w:r>
            <w:r>
              <w:rPr>
                <w:spacing w:val="9"/>
                <w:w w:val="105"/>
                <w:sz w:val="16"/>
              </w:rPr>
              <w:t> </w:t>
            </w:r>
            <w:r>
              <w:rPr>
                <w:w w:val="105"/>
                <w:sz w:val="16"/>
              </w:rPr>
              <w:t>centímetros,</w:t>
            </w:r>
            <w:r>
              <w:rPr>
                <w:spacing w:val="11"/>
                <w:w w:val="105"/>
                <w:sz w:val="16"/>
              </w:rPr>
              <w:t> </w:t>
            </w:r>
            <w:r>
              <w:rPr>
                <w:w w:val="105"/>
                <w:sz w:val="16"/>
              </w:rPr>
              <w:t>y</w:t>
            </w:r>
            <w:r>
              <w:rPr>
                <w:spacing w:val="8"/>
                <w:w w:val="105"/>
                <w:sz w:val="16"/>
              </w:rPr>
              <w:t> </w:t>
            </w:r>
            <w:r>
              <w:rPr>
                <w:w w:val="105"/>
                <w:sz w:val="16"/>
              </w:rPr>
              <w:t>con</w:t>
            </w:r>
            <w:r>
              <w:rPr>
                <w:spacing w:val="8"/>
                <w:w w:val="105"/>
                <w:sz w:val="16"/>
              </w:rPr>
              <w:t> </w:t>
            </w:r>
            <w:r>
              <w:rPr>
                <w:w w:val="105"/>
                <w:sz w:val="16"/>
              </w:rPr>
              <w:t>varias</w:t>
            </w:r>
            <w:r>
              <w:rPr>
                <w:spacing w:val="8"/>
                <w:w w:val="105"/>
                <w:sz w:val="16"/>
              </w:rPr>
              <w:t> </w:t>
            </w:r>
            <w:r>
              <w:rPr>
                <w:spacing w:val="-2"/>
                <w:w w:val="105"/>
                <w:sz w:val="16"/>
              </w:rPr>
              <w:t>texturas.</w:t>
            </w:r>
          </w:p>
        </w:tc>
        <w:tc>
          <w:tcPr>
            <w:tcW w:w="1119" w:type="dxa"/>
            <w:tcBorders>
              <w:top w:val="double" w:sz="6" w:space="0" w:color="000000"/>
            </w:tcBorders>
          </w:tcPr>
          <w:p>
            <w:pPr>
              <w:pStyle w:val="TableParagraph"/>
              <w:rPr>
                <w:rFonts w:ascii="Times New Roman"/>
                <w:sz w:val="16"/>
              </w:rPr>
            </w:pPr>
          </w:p>
        </w:tc>
      </w:tr>
      <w:tr>
        <w:trPr>
          <w:trHeight w:val="425" w:hRule="atLeast"/>
        </w:trPr>
        <w:tc>
          <w:tcPr>
            <w:tcW w:w="1277" w:type="dxa"/>
          </w:tcPr>
          <w:p>
            <w:pPr>
              <w:pStyle w:val="TableParagraph"/>
              <w:rPr>
                <w:rFonts w:ascii="Times New Roman"/>
                <w:sz w:val="16"/>
              </w:rPr>
            </w:pPr>
          </w:p>
        </w:tc>
        <w:tc>
          <w:tcPr>
            <w:tcW w:w="2848" w:type="dxa"/>
          </w:tcPr>
          <w:p>
            <w:pPr>
              <w:pStyle w:val="TableParagraph"/>
              <w:rPr>
                <w:rFonts w:ascii="Times New Roman"/>
                <w:sz w:val="16"/>
              </w:rPr>
            </w:pPr>
          </w:p>
        </w:tc>
        <w:tc>
          <w:tcPr>
            <w:tcW w:w="8161" w:type="dxa"/>
          </w:tcPr>
          <w:p>
            <w:pPr>
              <w:pStyle w:val="TableParagraph"/>
              <w:spacing w:line="200" w:lineRule="atLeast" w:before="5"/>
              <w:ind w:left="70" w:right="150"/>
              <w:rPr>
                <w:sz w:val="16"/>
              </w:rPr>
            </w:pPr>
            <w:r>
              <w:rPr>
                <w:w w:val="105"/>
                <w:sz w:val="16"/>
              </w:rPr>
              <w:t>Se podrá disponer de espejos en algunas zonas del salón, instalados contiguamente a la parte superior de la franja</w:t>
            </w:r>
            <w:r>
              <w:rPr>
                <w:spacing w:val="40"/>
                <w:w w:val="105"/>
                <w:sz w:val="16"/>
              </w:rPr>
              <w:t> </w:t>
            </w:r>
            <w:r>
              <w:rPr>
                <w:w w:val="105"/>
                <w:sz w:val="16"/>
              </w:rPr>
              <w:t>de protección.</w:t>
            </w:r>
          </w:p>
        </w:tc>
        <w:tc>
          <w:tcPr>
            <w:tcW w:w="1119" w:type="dxa"/>
          </w:tcPr>
          <w:p>
            <w:pPr>
              <w:pStyle w:val="TableParagraph"/>
              <w:rPr>
                <w:rFonts w:ascii="Times New Roman"/>
                <w:sz w:val="16"/>
              </w:rPr>
            </w:pPr>
          </w:p>
        </w:tc>
      </w:tr>
      <w:tr>
        <w:trPr>
          <w:trHeight w:val="426" w:hRule="atLeast"/>
        </w:trPr>
        <w:tc>
          <w:tcPr>
            <w:tcW w:w="1277" w:type="dxa"/>
          </w:tcPr>
          <w:p>
            <w:pPr>
              <w:pStyle w:val="TableParagraph"/>
              <w:rPr>
                <w:rFonts w:ascii="Times New Roman"/>
                <w:sz w:val="16"/>
              </w:rPr>
            </w:pPr>
          </w:p>
        </w:tc>
        <w:tc>
          <w:tcPr>
            <w:tcW w:w="2848" w:type="dxa"/>
          </w:tcPr>
          <w:p>
            <w:pPr>
              <w:pStyle w:val="TableParagraph"/>
              <w:rPr>
                <w:rFonts w:ascii="Times New Roman"/>
                <w:sz w:val="16"/>
              </w:rPr>
            </w:pPr>
          </w:p>
        </w:tc>
        <w:tc>
          <w:tcPr>
            <w:tcW w:w="8161" w:type="dxa"/>
          </w:tcPr>
          <w:p>
            <w:pPr>
              <w:pStyle w:val="TableParagraph"/>
              <w:spacing w:line="200" w:lineRule="atLeast" w:before="6"/>
              <w:ind w:left="70" w:right="150"/>
              <w:rPr>
                <w:sz w:val="16"/>
              </w:rPr>
            </w:pPr>
            <w:r>
              <w:rPr>
                <w:w w:val="105"/>
                <w:sz w:val="16"/>
              </w:rPr>
              <w:t>Los</w:t>
            </w:r>
            <w:r>
              <w:rPr>
                <w:w w:val="105"/>
                <w:sz w:val="16"/>
              </w:rPr>
              <w:t> aparatos</w:t>
            </w:r>
            <w:r>
              <w:rPr>
                <w:w w:val="105"/>
                <w:sz w:val="16"/>
              </w:rPr>
              <w:t> de</w:t>
            </w:r>
            <w:r>
              <w:rPr>
                <w:w w:val="105"/>
                <w:sz w:val="16"/>
              </w:rPr>
              <w:t> las</w:t>
            </w:r>
            <w:r>
              <w:rPr>
                <w:w w:val="105"/>
                <w:sz w:val="16"/>
              </w:rPr>
              <w:t> instalaciones</w:t>
            </w:r>
            <w:r>
              <w:rPr>
                <w:w w:val="105"/>
                <w:sz w:val="16"/>
              </w:rPr>
              <w:t> eléctricas</w:t>
            </w:r>
            <w:r>
              <w:rPr>
                <w:w w:val="105"/>
                <w:sz w:val="16"/>
              </w:rPr>
              <w:t> (toma</w:t>
            </w:r>
            <w:r>
              <w:rPr>
                <w:w w:val="105"/>
                <w:sz w:val="16"/>
              </w:rPr>
              <w:t> corrientes</w:t>
            </w:r>
            <w:r>
              <w:rPr>
                <w:w w:val="105"/>
                <w:sz w:val="16"/>
              </w:rPr>
              <w:t> específicamente)</w:t>
            </w:r>
            <w:r>
              <w:rPr>
                <w:w w:val="105"/>
                <w:sz w:val="16"/>
              </w:rPr>
              <w:t> no</w:t>
            </w:r>
            <w:r>
              <w:rPr>
                <w:w w:val="105"/>
                <w:sz w:val="16"/>
              </w:rPr>
              <w:t> deberán</w:t>
            </w:r>
            <w:r>
              <w:rPr>
                <w:w w:val="105"/>
                <w:sz w:val="16"/>
              </w:rPr>
              <w:t> estar</w:t>
            </w:r>
            <w:r>
              <w:rPr>
                <w:w w:val="105"/>
                <w:sz w:val="16"/>
              </w:rPr>
              <w:t> al</w:t>
            </w:r>
            <w:r>
              <w:rPr>
                <w:w w:val="105"/>
                <w:sz w:val="16"/>
              </w:rPr>
              <w:t> alcance</w:t>
            </w:r>
            <w:r>
              <w:rPr>
                <w:w w:val="105"/>
                <w:sz w:val="16"/>
              </w:rPr>
              <w:t> de</w:t>
            </w:r>
            <w:r>
              <w:rPr>
                <w:w w:val="105"/>
                <w:sz w:val="16"/>
              </w:rPr>
              <w:t> los</w:t>
            </w:r>
            <w:r>
              <w:rPr>
                <w:spacing w:val="80"/>
                <w:w w:val="105"/>
                <w:sz w:val="16"/>
              </w:rPr>
              <w:t> </w:t>
            </w:r>
            <w:r>
              <w:rPr>
                <w:w w:val="105"/>
                <w:sz w:val="16"/>
              </w:rPr>
              <w:t>niños o contar con la debida protección.</w:t>
            </w:r>
          </w:p>
        </w:tc>
        <w:tc>
          <w:tcPr>
            <w:tcW w:w="1119" w:type="dxa"/>
          </w:tcPr>
          <w:p>
            <w:pPr>
              <w:pStyle w:val="TableParagraph"/>
              <w:rPr>
                <w:rFonts w:ascii="Times New Roman"/>
                <w:sz w:val="16"/>
              </w:rPr>
            </w:pPr>
          </w:p>
        </w:tc>
      </w:tr>
      <w:tr>
        <w:trPr>
          <w:trHeight w:val="633" w:hRule="atLeast"/>
        </w:trPr>
        <w:tc>
          <w:tcPr>
            <w:tcW w:w="1277" w:type="dxa"/>
          </w:tcPr>
          <w:p>
            <w:pPr>
              <w:pStyle w:val="TableParagraph"/>
              <w:rPr>
                <w:rFonts w:ascii="Times New Roman"/>
                <w:sz w:val="16"/>
              </w:rPr>
            </w:pPr>
          </w:p>
        </w:tc>
        <w:tc>
          <w:tcPr>
            <w:tcW w:w="2848" w:type="dxa"/>
          </w:tcPr>
          <w:p>
            <w:pPr>
              <w:pStyle w:val="TableParagraph"/>
              <w:rPr>
                <w:rFonts w:ascii="Times New Roman"/>
                <w:sz w:val="16"/>
              </w:rPr>
            </w:pPr>
          </w:p>
        </w:tc>
        <w:tc>
          <w:tcPr>
            <w:tcW w:w="8161" w:type="dxa"/>
          </w:tcPr>
          <w:p>
            <w:pPr>
              <w:pStyle w:val="TableParagraph"/>
              <w:spacing w:line="200" w:lineRule="atLeast" w:before="9"/>
              <w:ind w:left="70" w:right="150"/>
              <w:jc w:val="both"/>
              <w:rPr>
                <w:sz w:val="16"/>
              </w:rPr>
            </w:pPr>
            <w:r>
              <w:rPr>
                <w:sz w:val="16"/>
              </w:rPr>
              <w:t>El espacio contará con un lugar en el cual se instale un botiquín de primeros auxilios, sea de color contrastante y</w:t>
            </w:r>
            <w:r>
              <w:rPr>
                <w:spacing w:val="40"/>
                <w:sz w:val="16"/>
              </w:rPr>
              <w:t> </w:t>
            </w:r>
            <w:r>
              <w:rPr>
                <w:sz w:val="16"/>
              </w:rPr>
              <w:t>debidamente</w:t>
            </w:r>
            <w:r>
              <w:rPr>
                <w:spacing w:val="40"/>
                <w:sz w:val="16"/>
              </w:rPr>
              <w:t> </w:t>
            </w:r>
            <w:r>
              <w:rPr>
                <w:sz w:val="16"/>
              </w:rPr>
              <w:t>señalizado,</w:t>
            </w:r>
            <w:r>
              <w:rPr>
                <w:spacing w:val="40"/>
                <w:sz w:val="16"/>
              </w:rPr>
              <w:t> </w:t>
            </w:r>
            <w:r>
              <w:rPr>
                <w:sz w:val="16"/>
              </w:rPr>
              <w:t>lejos</w:t>
            </w:r>
            <w:r>
              <w:rPr>
                <w:spacing w:val="40"/>
                <w:sz w:val="16"/>
              </w:rPr>
              <w:t> </w:t>
            </w:r>
            <w:r>
              <w:rPr>
                <w:sz w:val="16"/>
              </w:rPr>
              <w:t>del</w:t>
            </w:r>
            <w:r>
              <w:rPr>
                <w:spacing w:val="40"/>
                <w:sz w:val="16"/>
              </w:rPr>
              <w:t> </w:t>
            </w:r>
            <w:r>
              <w:rPr>
                <w:sz w:val="16"/>
              </w:rPr>
              <w:t>alcance</w:t>
            </w:r>
            <w:r>
              <w:rPr>
                <w:spacing w:val="40"/>
                <w:sz w:val="16"/>
              </w:rPr>
              <w:t> </w:t>
            </w:r>
            <w:r>
              <w:rPr>
                <w:sz w:val="16"/>
              </w:rPr>
              <w:t>de</w:t>
            </w:r>
            <w:r>
              <w:rPr>
                <w:spacing w:val="40"/>
                <w:sz w:val="16"/>
              </w:rPr>
              <w:t> </w:t>
            </w:r>
            <w:r>
              <w:rPr>
                <w:sz w:val="16"/>
              </w:rPr>
              <w:t>los</w:t>
            </w:r>
            <w:r>
              <w:rPr>
                <w:spacing w:val="40"/>
                <w:sz w:val="16"/>
              </w:rPr>
              <w:t> </w:t>
            </w:r>
            <w:r>
              <w:rPr>
                <w:sz w:val="16"/>
              </w:rPr>
              <w:t>niños,</w:t>
            </w:r>
            <w:r>
              <w:rPr>
                <w:spacing w:val="40"/>
                <w:sz w:val="16"/>
              </w:rPr>
              <w:t> </w:t>
            </w:r>
            <w:r>
              <w:rPr>
                <w:sz w:val="16"/>
              </w:rPr>
              <w:t>pero</w:t>
            </w:r>
            <w:r>
              <w:rPr>
                <w:spacing w:val="40"/>
                <w:sz w:val="16"/>
              </w:rPr>
              <w:t> </w:t>
            </w:r>
            <w:r>
              <w:rPr>
                <w:sz w:val="16"/>
              </w:rPr>
              <w:t>de</w:t>
            </w:r>
            <w:r>
              <w:rPr>
                <w:spacing w:val="40"/>
                <w:sz w:val="16"/>
              </w:rPr>
              <w:t> </w:t>
            </w:r>
            <w:r>
              <w:rPr>
                <w:sz w:val="16"/>
              </w:rPr>
              <w:t>fácil</w:t>
            </w:r>
            <w:r>
              <w:rPr>
                <w:spacing w:val="40"/>
                <w:sz w:val="16"/>
              </w:rPr>
              <w:t> </w:t>
            </w:r>
            <w:r>
              <w:rPr>
                <w:sz w:val="16"/>
              </w:rPr>
              <w:t>acceso,</w:t>
            </w:r>
            <w:r>
              <w:rPr>
                <w:spacing w:val="40"/>
                <w:sz w:val="16"/>
              </w:rPr>
              <w:t> </w:t>
            </w:r>
            <w:r>
              <w:rPr>
                <w:sz w:val="16"/>
              </w:rPr>
              <w:t>preferiblemente</w:t>
            </w:r>
            <w:r>
              <w:rPr>
                <w:spacing w:val="40"/>
                <w:sz w:val="16"/>
              </w:rPr>
              <w:t> </w:t>
            </w:r>
            <w:r>
              <w:rPr>
                <w:sz w:val="16"/>
              </w:rPr>
              <w:t>cerca</w:t>
            </w:r>
            <w:r>
              <w:rPr>
                <w:spacing w:val="40"/>
                <w:sz w:val="16"/>
              </w:rPr>
              <w:t> </w:t>
            </w:r>
            <w:r>
              <w:rPr>
                <w:sz w:val="16"/>
              </w:rPr>
              <w:t>de</w:t>
            </w:r>
            <w:r>
              <w:rPr>
                <w:spacing w:val="40"/>
                <w:sz w:val="16"/>
              </w:rPr>
              <w:t> </w:t>
            </w:r>
            <w:r>
              <w:rPr>
                <w:sz w:val="16"/>
              </w:rPr>
              <w:t>un</w:t>
            </w:r>
            <w:r>
              <w:rPr>
                <w:spacing w:val="40"/>
                <w:sz w:val="16"/>
              </w:rPr>
              <w:t> </w:t>
            </w:r>
            <w:r>
              <w:rPr>
                <w:sz w:val="16"/>
              </w:rPr>
              <w:t>lavamanos o baño.</w:t>
            </w:r>
          </w:p>
        </w:tc>
        <w:tc>
          <w:tcPr>
            <w:tcW w:w="1119" w:type="dxa"/>
          </w:tcPr>
          <w:p>
            <w:pPr>
              <w:pStyle w:val="TableParagraph"/>
              <w:rPr>
                <w:rFonts w:ascii="Times New Roman"/>
                <w:sz w:val="16"/>
              </w:rPr>
            </w:pPr>
          </w:p>
        </w:tc>
      </w:tr>
      <w:tr>
        <w:trPr>
          <w:trHeight w:val="420" w:hRule="atLeast"/>
        </w:trPr>
        <w:tc>
          <w:tcPr>
            <w:tcW w:w="1277" w:type="dxa"/>
            <w:tcBorders>
              <w:bottom w:val="single" w:sz="4" w:space="0" w:color="000000"/>
            </w:tcBorders>
          </w:tcPr>
          <w:p>
            <w:pPr>
              <w:pStyle w:val="TableParagraph"/>
              <w:rPr>
                <w:rFonts w:ascii="Times New Roman"/>
                <w:sz w:val="16"/>
              </w:rPr>
            </w:pPr>
          </w:p>
        </w:tc>
        <w:tc>
          <w:tcPr>
            <w:tcW w:w="2848" w:type="dxa"/>
            <w:tcBorders>
              <w:bottom w:val="single" w:sz="4" w:space="0" w:color="000000"/>
            </w:tcBorders>
          </w:tcPr>
          <w:p>
            <w:pPr>
              <w:pStyle w:val="TableParagraph"/>
              <w:rPr>
                <w:rFonts w:ascii="Times New Roman"/>
                <w:sz w:val="16"/>
              </w:rPr>
            </w:pPr>
          </w:p>
        </w:tc>
        <w:tc>
          <w:tcPr>
            <w:tcW w:w="8161" w:type="dxa"/>
            <w:tcBorders>
              <w:bottom w:val="single" w:sz="4" w:space="0" w:color="000000"/>
            </w:tcBorders>
          </w:tcPr>
          <w:p>
            <w:pPr>
              <w:pStyle w:val="TableParagraph"/>
              <w:spacing w:line="200" w:lineRule="atLeast"/>
              <w:ind w:left="70" w:right="150"/>
              <w:rPr>
                <w:sz w:val="16"/>
              </w:rPr>
            </w:pPr>
            <w:r>
              <w:rPr>
                <w:w w:val="105"/>
                <w:sz w:val="16"/>
              </w:rPr>
              <w:t>Se</w:t>
            </w:r>
            <w:r>
              <w:rPr>
                <w:spacing w:val="18"/>
                <w:w w:val="105"/>
                <w:sz w:val="16"/>
              </w:rPr>
              <w:t> </w:t>
            </w:r>
            <w:r>
              <w:rPr>
                <w:w w:val="105"/>
                <w:sz w:val="16"/>
              </w:rPr>
              <w:t>deberá</w:t>
            </w:r>
            <w:r>
              <w:rPr>
                <w:spacing w:val="19"/>
                <w:w w:val="105"/>
                <w:sz w:val="16"/>
              </w:rPr>
              <w:t> </w:t>
            </w:r>
            <w:r>
              <w:rPr>
                <w:w w:val="105"/>
                <w:sz w:val="16"/>
              </w:rPr>
              <w:t>garantizar</w:t>
            </w:r>
            <w:r>
              <w:rPr>
                <w:spacing w:val="19"/>
                <w:w w:val="105"/>
                <w:sz w:val="16"/>
              </w:rPr>
              <w:t> </w:t>
            </w:r>
            <w:r>
              <w:rPr>
                <w:w w:val="105"/>
                <w:sz w:val="16"/>
              </w:rPr>
              <w:t>un</w:t>
            </w:r>
            <w:r>
              <w:rPr>
                <w:spacing w:val="18"/>
                <w:w w:val="105"/>
                <w:sz w:val="16"/>
              </w:rPr>
              <w:t> </w:t>
            </w:r>
            <w:r>
              <w:rPr>
                <w:w w:val="105"/>
                <w:sz w:val="16"/>
              </w:rPr>
              <w:t>confort</w:t>
            </w:r>
            <w:r>
              <w:rPr>
                <w:spacing w:val="19"/>
                <w:w w:val="105"/>
                <w:sz w:val="16"/>
              </w:rPr>
              <w:t> </w:t>
            </w:r>
            <w:r>
              <w:rPr>
                <w:w w:val="105"/>
                <w:sz w:val="16"/>
              </w:rPr>
              <w:t>térmico</w:t>
            </w:r>
            <w:r>
              <w:rPr>
                <w:spacing w:val="19"/>
                <w:w w:val="105"/>
                <w:sz w:val="16"/>
              </w:rPr>
              <w:t> </w:t>
            </w:r>
            <w:r>
              <w:rPr>
                <w:w w:val="105"/>
                <w:sz w:val="16"/>
              </w:rPr>
              <w:t>y</w:t>
            </w:r>
            <w:r>
              <w:rPr>
                <w:spacing w:val="18"/>
                <w:w w:val="105"/>
                <w:sz w:val="16"/>
              </w:rPr>
              <w:t> </w:t>
            </w:r>
            <w:r>
              <w:rPr>
                <w:w w:val="105"/>
                <w:sz w:val="16"/>
              </w:rPr>
              <w:t>de</w:t>
            </w:r>
            <w:r>
              <w:rPr>
                <w:spacing w:val="18"/>
                <w:w w:val="105"/>
                <w:sz w:val="16"/>
              </w:rPr>
              <w:t> </w:t>
            </w:r>
            <w:r>
              <w:rPr>
                <w:w w:val="105"/>
                <w:sz w:val="16"/>
              </w:rPr>
              <w:t>aireación</w:t>
            </w:r>
            <w:r>
              <w:rPr>
                <w:spacing w:val="18"/>
                <w:w w:val="105"/>
                <w:sz w:val="16"/>
              </w:rPr>
              <w:t> </w:t>
            </w:r>
            <w:r>
              <w:rPr>
                <w:w w:val="105"/>
                <w:sz w:val="16"/>
              </w:rPr>
              <w:t>e</w:t>
            </w:r>
            <w:r>
              <w:rPr>
                <w:spacing w:val="18"/>
                <w:w w:val="105"/>
                <w:sz w:val="16"/>
              </w:rPr>
              <w:t> </w:t>
            </w:r>
            <w:r>
              <w:rPr>
                <w:w w:val="105"/>
                <w:sz w:val="16"/>
              </w:rPr>
              <w:t>iluminación</w:t>
            </w:r>
            <w:r>
              <w:rPr>
                <w:spacing w:val="18"/>
                <w:w w:val="105"/>
                <w:sz w:val="16"/>
              </w:rPr>
              <w:t> </w:t>
            </w:r>
            <w:r>
              <w:rPr>
                <w:w w:val="105"/>
                <w:sz w:val="16"/>
              </w:rPr>
              <w:t>tal</w:t>
            </w:r>
            <w:r>
              <w:rPr>
                <w:spacing w:val="18"/>
                <w:w w:val="105"/>
                <w:sz w:val="16"/>
              </w:rPr>
              <w:t> </w:t>
            </w:r>
            <w:r>
              <w:rPr>
                <w:w w:val="105"/>
                <w:sz w:val="16"/>
              </w:rPr>
              <w:t>como</w:t>
            </w:r>
            <w:r>
              <w:rPr>
                <w:spacing w:val="20"/>
                <w:w w:val="105"/>
                <w:sz w:val="16"/>
              </w:rPr>
              <w:t> </w:t>
            </w:r>
            <w:r>
              <w:rPr>
                <w:w w:val="105"/>
                <w:sz w:val="16"/>
              </w:rPr>
              <w:t>se</w:t>
            </w:r>
            <w:r>
              <w:rPr>
                <w:spacing w:val="18"/>
                <w:w w:val="105"/>
                <w:sz w:val="16"/>
              </w:rPr>
              <w:t> </w:t>
            </w:r>
            <w:r>
              <w:rPr>
                <w:w w:val="105"/>
                <w:sz w:val="16"/>
              </w:rPr>
              <w:t>dispone</w:t>
            </w:r>
            <w:r>
              <w:rPr>
                <w:spacing w:val="18"/>
                <w:w w:val="105"/>
                <w:sz w:val="16"/>
              </w:rPr>
              <w:t> </w:t>
            </w:r>
            <w:r>
              <w:rPr>
                <w:w w:val="105"/>
                <w:sz w:val="16"/>
              </w:rPr>
              <w:t>en</w:t>
            </w:r>
            <w:r>
              <w:rPr>
                <w:spacing w:val="19"/>
                <w:w w:val="105"/>
                <w:sz w:val="16"/>
              </w:rPr>
              <w:t> </w:t>
            </w:r>
            <w:r>
              <w:rPr>
                <w:w w:val="105"/>
                <w:sz w:val="16"/>
              </w:rPr>
              <w:t>el</w:t>
            </w:r>
            <w:r>
              <w:rPr>
                <w:spacing w:val="18"/>
                <w:w w:val="105"/>
                <w:sz w:val="16"/>
              </w:rPr>
              <w:t> </w:t>
            </w:r>
            <w:r>
              <w:rPr>
                <w:w w:val="105"/>
                <w:sz w:val="16"/>
              </w:rPr>
              <w:t>capítulo</w:t>
            </w:r>
            <w:r>
              <w:rPr>
                <w:spacing w:val="19"/>
                <w:w w:val="105"/>
                <w:sz w:val="16"/>
              </w:rPr>
              <w:t> </w:t>
            </w:r>
            <w:r>
              <w:rPr>
                <w:w w:val="105"/>
                <w:sz w:val="16"/>
              </w:rPr>
              <w:t>7</w:t>
            </w:r>
            <w:r>
              <w:rPr>
                <w:spacing w:val="19"/>
                <w:w w:val="105"/>
                <w:sz w:val="16"/>
              </w:rPr>
              <w:t> </w:t>
            </w:r>
            <w:r>
              <w:rPr>
                <w:w w:val="105"/>
                <w:sz w:val="16"/>
              </w:rPr>
              <w:t>de</w:t>
            </w:r>
            <w:r>
              <w:rPr>
                <w:spacing w:val="18"/>
                <w:w w:val="105"/>
                <w:sz w:val="16"/>
              </w:rPr>
              <w:t> </w:t>
            </w:r>
            <w:r>
              <w:rPr>
                <w:w w:val="105"/>
                <w:sz w:val="16"/>
              </w:rPr>
              <w:t>la</w:t>
            </w:r>
            <w:r>
              <w:rPr>
                <w:spacing w:val="40"/>
                <w:w w:val="105"/>
                <w:sz w:val="16"/>
              </w:rPr>
              <w:t> </w:t>
            </w:r>
            <w:r>
              <w:rPr>
                <w:spacing w:val="-2"/>
                <w:w w:val="105"/>
                <w:sz w:val="16"/>
              </w:rPr>
              <w:t>NTC-4595.</w:t>
            </w:r>
          </w:p>
        </w:tc>
        <w:tc>
          <w:tcPr>
            <w:tcW w:w="1119" w:type="dxa"/>
            <w:tcBorders>
              <w:bottom w:val="single" w:sz="4" w:space="0" w:color="000000"/>
            </w:tcBorders>
          </w:tcPr>
          <w:p>
            <w:pPr>
              <w:pStyle w:val="TableParagraph"/>
              <w:rPr>
                <w:rFonts w:ascii="Times New Roman"/>
                <w:sz w:val="16"/>
              </w:rPr>
            </w:pPr>
          </w:p>
        </w:tc>
      </w:tr>
      <w:tr>
        <w:trPr>
          <w:trHeight w:val="416" w:hRule="atLeast"/>
        </w:trPr>
        <w:tc>
          <w:tcPr>
            <w:tcW w:w="1277" w:type="dxa"/>
            <w:vMerge w:val="restart"/>
            <w:tcBorders>
              <w:top w:val="single" w:sz="4" w:space="0" w:color="000000"/>
              <w:bottom w:val="single" w:sz="4" w:space="0" w:color="000000"/>
            </w:tcBorders>
          </w:tcPr>
          <w:p>
            <w:pPr>
              <w:pStyle w:val="TableParagraph"/>
              <w:spacing w:before="1"/>
              <w:rPr>
                <w:sz w:val="27"/>
              </w:rPr>
            </w:pPr>
          </w:p>
          <w:p>
            <w:pPr>
              <w:pStyle w:val="TableParagraph"/>
              <w:spacing w:line="254" w:lineRule="auto"/>
              <w:ind w:left="94" w:right="80" w:hanging="1"/>
              <w:jc w:val="center"/>
              <w:rPr>
                <w:sz w:val="16"/>
              </w:rPr>
            </w:pPr>
            <w:r>
              <w:rPr>
                <w:spacing w:val="-4"/>
                <w:w w:val="110"/>
                <w:sz w:val="16"/>
              </w:rPr>
              <w:t>Zona</w:t>
            </w:r>
            <w:r>
              <w:rPr>
                <w:spacing w:val="40"/>
                <w:w w:val="110"/>
                <w:sz w:val="16"/>
              </w:rPr>
              <w:t> </w:t>
            </w:r>
            <w:r>
              <w:rPr>
                <w:w w:val="105"/>
                <w:sz w:val="16"/>
              </w:rPr>
              <w:t>administrativa</w:t>
            </w:r>
            <w:r>
              <w:rPr>
                <w:spacing w:val="-7"/>
                <w:w w:val="105"/>
                <w:sz w:val="16"/>
              </w:rPr>
              <w:t> </w:t>
            </w:r>
            <w:r>
              <w:rPr>
                <w:w w:val="105"/>
                <w:sz w:val="16"/>
              </w:rPr>
              <w:t>y</w:t>
            </w:r>
            <w:r>
              <w:rPr>
                <w:spacing w:val="40"/>
                <w:w w:val="110"/>
                <w:sz w:val="16"/>
              </w:rPr>
              <w:t> </w:t>
            </w:r>
            <w:r>
              <w:rPr>
                <w:spacing w:val="-2"/>
                <w:w w:val="110"/>
                <w:sz w:val="16"/>
              </w:rPr>
              <w:t>bodega</w:t>
            </w:r>
          </w:p>
        </w:tc>
        <w:tc>
          <w:tcPr>
            <w:tcW w:w="2848" w:type="dxa"/>
            <w:vMerge w:val="restart"/>
            <w:tcBorders>
              <w:top w:val="single" w:sz="4" w:space="0" w:color="000000"/>
              <w:bottom w:val="single" w:sz="4" w:space="0" w:color="000000"/>
            </w:tcBorders>
          </w:tcPr>
          <w:p>
            <w:pPr>
              <w:pStyle w:val="TableParagraph"/>
              <w:spacing w:before="1"/>
              <w:rPr>
                <w:sz w:val="27"/>
              </w:rPr>
            </w:pPr>
          </w:p>
          <w:p>
            <w:pPr>
              <w:pStyle w:val="TableParagraph"/>
              <w:spacing w:line="254" w:lineRule="auto"/>
              <w:ind w:left="83" w:right="93"/>
              <w:rPr>
                <w:sz w:val="16"/>
              </w:rPr>
            </w:pPr>
            <w:r>
              <w:rPr>
                <w:w w:val="105"/>
                <w:sz w:val="16"/>
              </w:rPr>
              <w:t>Son áreas que facilitarán el</w:t>
            </w:r>
            <w:r>
              <w:rPr>
                <w:spacing w:val="40"/>
                <w:w w:val="105"/>
                <w:sz w:val="16"/>
              </w:rPr>
              <w:t> </w:t>
            </w:r>
            <w:r>
              <w:rPr>
                <w:w w:val="105"/>
                <w:sz w:val="16"/>
              </w:rPr>
              <w:t>funcionamiento así como el</w:t>
            </w:r>
            <w:r>
              <w:rPr>
                <w:spacing w:val="40"/>
                <w:w w:val="105"/>
                <w:sz w:val="16"/>
              </w:rPr>
              <w:t> </w:t>
            </w:r>
            <w:r>
              <w:rPr>
                <w:w w:val="105"/>
                <w:sz w:val="16"/>
              </w:rPr>
              <w:t>desempeño</w:t>
            </w:r>
            <w:r>
              <w:rPr>
                <w:spacing w:val="-7"/>
                <w:w w:val="105"/>
                <w:sz w:val="16"/>
              </w:rPr>
              <w:t> </w:t>
            </w:r>
            <w:r>
              <w:rPr>
                <w:w w:val="105"/>
                <w:sz w:val="16"/>
              </w:rPr>
              <w:t>del</w:t>
            </w:r>
            <w:r>
              <w:rPr>
                <w:spacing w:val="-6"/>
                <w:w w:val="105"/>
                <w:sz w:val="16"/>
              </w:rPr>
              <w:t> </w:t>
            </w:r>
            <w:r>
              <w:rPr>
                <w:w w:val="105"/>
                <w:sz w:val="16"/>
              </w:rPr>
              <w:t>promotor</w:t>
            </w:r>
            <w:r>
              <w:rPr>
                <w:spacing w:val="-6"/>
                <w:w w:val="105"/>
                <w:sz w:val="16"/>
              </w:rPr>
              <w:t> </w:t>
            </w:r>
            <w:r>
              <w:rPr>
                <w:w w:val="105"/>
                <w:sz w:val="16"/>
              </w:rPr>
              <w:t>lúdico</w:t>
            </w:r>
          </w:p>
        </w:tc>
        <w:tc>
          <w:tcPr>
            <w:tcW w:w="8161" w:type="dxa"/>
            <w:tcBorders>
              <w:top w:val="single" w:sz="4" w:space="0" w:color="000000"/>
            </w:tcBorders>
          </w:tcPr>
          <w:p>
            <w:pPr>
              <w:pStyle w:val="TableParagraph"/>
              <w:spacing w:before="8"/>
              <w:ind w:left="70"/>
              <w:rPr>
                <w:sz w:val="16"/>
              </w:rPr>
            </w:pPr>
            <w:r>
              <w:rPr>
                <w:w w:val="105"/>
                <w:sz w:val="16"/>
              </w:rPr>
              <w:t>Deberá</w:t>
            </w:r>
            <w:r>
              <w:rPr>
                <w:spacing w:val="23"/>
                <w:w w:val="105"/>
                <w:sz w:val="16"/>
              </w:rPr>
              <w:t> </w:t>
            </w:r>
            <w:r>
              <w:rPr>
                <w:w w:val="105"/>
                <w:sz w:val="16"/>
              </w:rPr>
              <w:t>contar</w:t>
            </w:r>
            <w:r>
              <w:rPr>
                <w:spacing w:val="24"/>
                <w:w w:val="105"/>
                <w:sz w:val="16"/>
              </w:rPr>
              <w:t> </w:t>
            </w:r>
            <w:r>
              <w:rPr>
                <w:w w:val="105"/>
                <w:sz w:val="16"/>
              </w:rPr>
              <w:t>con</w:t>
            </w:r>
            <w:r>
              <w:rPr>
                <w:spacing w:val="23"/>
                <w:w w:val="105"/>
                <w:sz w:val="16"/>
              </w:rPr>
              <w:t> </w:t>
            </w:r>
            <w:r>
              <w:rPr>
                <w:w w:val="105"/>
                <w:sz w:val="16"/>
              </w:rPr>
              <w:t>un</w:t>
            </w:r>
            <w:r>
              <w:rPr>
                <w:spacing w:val="23"/>
                <w:w w:val="105"/>
                <w:sz w:val="16"/>
              </w:rPr>
              <w:t> </w:t>
            </w:r>
            <w:r>
              <w:rPr>
                <w:w w:val="105"/>
                <w:sz w:val="16"/>
              </w:rPr>
              <w:t>espacio</w:t>
            </w:r>
            <w:r>
              <w:rPr>
                <w:spacing w:val="24"/>
                <w:w w:val="105"/>
                <w:sz w:val="16"/>
              </w:rPr>
              <w:t> </w:t>
            </w:r>
            <w:r>
              <w:rPr>
                <w:w w:val="105"/>
                <w:sz w:val="16"/>
              </w:rPr>
              <w:t>para</w:t>
            </w:r>
            <w:r>
              <w:rPr>
                <w:spacing w:val="24"/>
                <w:w w:val="105"/>
                <w:sz w:val="16"/>
              </w:rPr>
              <w:t> </w:t>
            </w:r>
            <w:r>
              <w:rPr>
                <w:w w:val="105"/>
                <w:sz w:val="16"/>
              </w:rPr>
              <w:t>el</w:t>
            </w:r>
            <w:r>
              <w:rPr>
                <w:spacing w:val="23"/>
                <w:w w:val="105"/>
                <w:sz w:val="16"/>
              </w:rPr>
              <w:t> </w:t>
            </w:r>
            <w:r>
              <w:rPr>
                <w:w w:val="105"/>
                <w:sz w:val="16"/>
              </w:rPr>
              <w:t>almacenamiento</w:t>
            </w:r>
            <w:r>
              <w:rPr>
                <w:spacing w:val="24"/>
                <w:w w:val="105"/>
                <w:sz w:val="16"/>
              </w:rPr>
              <w:t> </w:t>
            </w:r>
            <w:r>
              <w:rPr>
                <w:w w:val="105"/>
                <w:sz w:val="16"/>
              </w:rPr>
              <w:t>de</w:t>
            </w:r>
            <w:r>
              <w:rPr>
                <w:spacing w:val="24"/>
                <w:w w:val="105"/>
                <w:sz w:val="16"/>
              </w:rPr>
              <w:t> </w:t>
            </w:r>
            <w:r>
              <w:rPr>
                <w:w w:val="105"/>
                <w:sz w:val="16"/>
              </w:rPr>
              <w:t>libros,</w:t>
            </w:r>
            <w:r>
              <w:rPr>
                <w:spacing w:val="25"/>
                <w:w w:val="105"/>
                <w:sz w:val="16"/>
              </w:rPr>
              <w:t> </w:t>
            </w:r>
            <w:r>
              <w:rPr>
                <w:w w:val="105"/>
                <w:sz w:val="16"/>
              </w:rPr>
              <w:t>videos,</w:t>
            </w:r>
            <w:r>
              <w:rPr>
                <w:spacing w:val="24"/>
                <w:w w:val="105"/>
                <w:sz w:val="16"/>
              </w:rPr>
              <w:t> </w:t>
            </w:r>
            <w:r>
              <w:rPr>
                <w:w w:val="105"/>
                <w:sz w:val="16"/>
              </w:rPr>
              <w:t>tales</w:t>
            </w:r>
            <w:r>
              <w:rPr>
                <w:spacing w:val="23"/>
                <w:w w:val="105"/>
                <w:sz w:val="16"/>
              </w:rPr>
              <w:t> </w:t>
            </w:r>
            <w:r>
              <w:rPr>
                <w:w w:val="105"/>
                <w:sz w:val="16"/>
              </w:rPr>
              <w:t>como</w:t>
            </w:r>
            <w:r>
              <w:rPr>
                <w:spacing w:val="24"/>
                <w:w w:val="105"/>
                <w:sz w:val="16"/>
              </w:rPr>
              <w:t> </w:t>
            </w:r>
            <w:r>
              <w:rPr>
                <w:w w:val="105"/>
                <w:sz w:val="16"/>
              </w:rPr>
              <w:t>estanterías,</w:t>
            </w:r>
            <w:r>
              <w:rPr>
                <w:spacing w:val="24"/>
                <w:w w:val="105"/>
                <w:sz w:val="16"/>
              </w:rPr>
              <w:t> </w:t>
            </w:r>
            <w:r>
              <w:rPr>
                <w:w w:val="105"/>
                <w:sz w:val="16"/>
              </w:rPr>
              <w:t>armarios,</w:t>
            </w:r>
            <w:r>
              <w:rPr>
                <w:spacing w:val="24"/>
                <w:w w:val="105"/>
                <w:sz w:val="16"/>
              </w:rPr>
              <w:t> </w:t>
            </w:r>
            <w:r>
              <w:rPr>
                <w:spacing w:val="-5"/>
                <w:w w:val="105"/>
                <w:sz w:val="16"/>
              </w:rPr>
              <w:t>que</w:t>
            </w:r>
          </w:p>
          <w:p>
            <w:pPr>
              <w:pStyle w:val="TableParagraph"/>
              <w:spacing w:line="179" w:lineRule="exact" w:before="13"/>
              <w:ind w:left="70"/>
              <w:rPr>
                <w:sz w:val="16"/>
              </w:rPr>
            </w:pPr>
            <w:r>
              <w:rPr>
                <w:w w:val="105"/>
                <w:sz w:val="16"/>
              </w:rPr>
              <w:t>sean</w:t>
            </w:r>
            <w:r>
              <w:rPr>
                <w:spacing w:val="14"/>
                <w:w w:val="105"/>
                <w:sz w:val="16"/>
              </w:rPr>
              <w:t> </w:t>
            </w:r>
            <w:r>
              <w:rPr>
                <w:w w:val="105"/>
                <w:sz w:val="16"/>
              </w:rPr>
              <w:t>estables</w:t>
            </w:r>
            <w:r>
              <w:rPr>
                <w:spacing w:val="14"/>
                <w:w w:val="105"/>
                <w:sz w:val="16"/>
              </w:rPr>
              <w:t> </w:t>
            </w:r>
            <w:r>
              <w:rPr>
                <w:w w:val="105"/>
                <w:sz w:val="16"/>
              </w:rPr>
              <w:t>o</w:t>
            </w:r>
            <w:r>
              <w:rPr>
                <w:spacing w:val="15"/>
                <w:w w:val="105"/>
                <w:sz w:val="16"/>
              </w:rPr>
              <w:t> </w:t>
            </w:r>
            <w:r>
              <w:rPr>
                <w:w w:val="105"/>
                <w:sz w:val="16"/>
              </w:rPr>
              <w:t>fijos.</w:t>
            </w:r>
            <w:r>
              <w:rPr>
                <w:spacing w:val="16"/>
                <w:w w:val="105"/>
                <w:sz w:val="16"/>
              </w:rPr>
              <w:t> </w:t>
            </w:r>
            <w:r>
              <w:rPr>
                <w:w w:val="105"/>
                <w:sz w:val="16"/>
              </w:rPr>
              <w:t>Se</w:t>
            </w:r>
            <w:r>
              <w:rPr>
                <w:spacing w:val="14"/>
                <w:w w:val="105"/>
                <w:sz w:val="16"/>
              </w:rPr>
              <w:t> </w:t>
            </w:r>
            <w:r>
              <w:rPr>
                <w:w w:val="105"/>
                <w:sz w:val="16"/>
              </w:rPr>
              <w:t>dispondrá</w:t>
            </w:r>
            <w:r>
              <w:rPr>
                <w:spacing w:val="16"/>
                <w:w w:val="105"/>
                <w:sz w:val="16"/>
              </w:rPr>
              <w:t> </w:t>
            </w:r>
            <w:r>
              <w:rPr>
                <w:w w:val="105"/>
                <w:sz w:val="16"/>
              </w:rPr>
              <w:t>de</w:t>
            </w:r>
            <w:r>
              <w:rPr>
                <w:spacing w:val="15"/>
                <w:w w:val="105"/>
                <w:sz w:val="16"/>
              </w:rPr>
              <w:t> </w:t>
            </w:r>
            <w:r>
              <w:rPr>
                <w:w w:val="105"/>
                <w:sz w:val="16"/>
              </w:rPr>
              <w:t>sillas</w:t>
            </w:r>
            <w:r>
              <w:rPr>
                <w:spacing w:val="14"/>
                <w:w w:val="105"/>
                <w:sz w:val="16"/>
              </w:rPr>
              <w:t> </w:t>
            </w:r>
            <w:r>
              <w:rPr>
                <w:w w:val="105"/>
                <w:sz w:val="16"/>
              </w:rPr>
              <w:t>y</w:t>
            </w:r>
            <w:r>
              <w:rPr>
                <w:spacing w:val="15"/>
                <w:w w:val="105"/>
                <w:sz w:val="16"/>
              </w:rPr>
              <w:t> </w:t>
            </w:r>
            <w:r>
              <w:rPr>
                <w:w w:val="105"/>
                <w:sz w:val="16"/>
              </w:rPr>
              <w:t>mobiliario</w:t>
            </w:r>
            <w:r>
              <w:rPr>
                <w:spacing w:val="16"/>
                <w:w w:val="105"/>
                <w:sz w:val="16"/>
              </w:rPr>
              <w:t> </w:t>
            </w:r>
            <w:r>
              <w:rPr>
                <w:w w:val="105"/>
                <w:sz w:val="16"/>
              </w:rPr>
              <w:t>para</w:t>
            </w:r>
            <w:r>
              <w:rPr>
                <w:spacing w:val="15"/>
                <w:w w:val="105"/>
                <w:sz w:val="16"/>
              </w:rPr>
              <w:t> </w:t>
            </w:r>
            <w:r>
              <w:rPr>
                <w:w w:val="105"/>
                <w:sz w:val="16"/>
              </w:rPr>
              <w:t>actividades</w:t>
            </w:r>
            <w:r>
              <w:rPr>
                <w:spacing w:val="14"/>
                <w:w w:val="105"/>
                <w:sz w:val="16"/>
              </w:rPr>
              <w:t> </w:t>
            </w:r>
            <w:r>
              <w:rPr>
                <w:w w:val="105"/>
                <w:sz w:val="16"/>
              </w:rPr>
              <w:t>con</w:t>
            </w:r>
            <w:r>
              <w:rPr>
                <w:spacing w:val="16"/>
                <w:w w:val="105"/>
                <w:sz w:val="16"/>
              </w:rPr>
              <w:t> </w:t>
            </w:r>
            <w:r>
              <w:rPr>
                <w:w w:val="105"/>
                <w:sz w:val="16"/>
              </w:rPr>
              <w:t>cuidadores</w:t>
            </w:r>
            <w:r>
              <w:rPr>
                <w:spacing w:val="14"/>
                <w:w w:val="105"/>
                <w:sz w:val="16"/>
              </w:rPr>
              <w:t> </w:t>
            </w:r>
            <w:r>
              <w:rPr>
                <w:w w:val="105"/>
                <w:sz w:val="16"/>
              </w:rPr>
              <w:t>y</w:t>
            </w:r>
            <w:r>
              <w:rPr>
                <w:spacing w:val="14"/>
                <w:w w:val="105"/>
                <w:sz w:val="16"/>
              </w:rPr>
              <w:t> </w:t>
            </w:r>
            <w:r>
              <w:rPr>
                <w:spacing w:val="-2"/>
                <w:w w:val="105"/>
                <w:sz w:val="16"/>
              </w:rPr>
              <w:t>padres.</w:t>
            </w:r>
          </w:p>
        </w:tc>
        <w:tc>
          <w:tcPr>
            <w:tcW w:w="1119" w:type="dxa"/>
            <w:tcBorders>
              <w:top w:val="single" w:sz="4" w:space="0" w:color="000000"/>
            </w:tcBorders>
          </w:tcPr>
          <w:p>
            <w:pPr>
              <w:pStyle w:val="TableParagraph"/>
              <w:rPr>
                <w:rFonts w:ascii="Times New Roman"/>
                <w:sz w:val="16"/>
              </w:rPr>
            </w:pPr>
          </w:p>
        </w:tc>
      </w:tr>
      <w:tr>
        <w:trPr>
          <w:trHeight w:val="415" w:hRule="atLeast"/>
        </w:trPr>
        <w:tc>
          <w:tcPr>
            <w:tcW w:w="1277" w:type="dxa"/>
            <w:vMerge/>
            <w:tcBorders>
              <w:top w:val="nil"/>
              <w:bottom w:val="single" w:sz="4" w:space="0" w:color="000000"/>
            </w:tcBorders>
          </w:tcPr>
          <w:p>
            <w:pPr>
              <w:rPr>
                <w:sz w:val="2"/>
                <w:szCs w:val="2"/>
              </w:rPr>
            </w:pPr>
          </w:p>
        </w:tc>
        <w:tc>
          <w:tcPr>
            <w:tcW w:w="2848" w:type="dxa"/>
            <w:vMerge/>
            <w:tcBorders>
              <w:top w:val="nil"/>
              <w:bottom w:val="single" w:sz="4" w:space="0" w:color="000000"/>
            </w:tcBorders>
          </w:tcPr>
          <w:p>
            <w:pPr>
              <w:rPr>
                <w:sz w:val="2"/>
                <w:szCs w:val="2"/>
              </w:rPr>
            </w:pPr>
          </w:p>
        </w:tc>
        <w:tc>
          <w:tcPr>
            <w:tcW w:w="8161" w:type="dxa"/>
          </w:tcPr>
          <w:p>
            <w:pPr>
              <w:pStyle w:val="TableParagraph"/>
              <w:spacing w:before="8"/>
              <w:ind w:left="70"/>
              <w:rPr>
                <w:sz w:val="16"/>
              </w:rPr>
            </w:pPr>
            <w:r>
              <w:rPr>
                <w:w w:val="105"/>
                <w:sz w:val="16"/>
              </w:rPr>
              <w:t>También</w:t>
            </w:r>
            <w:r>
              <w:rPr>
                <w:spacing w:val="38"/>
                <w:w w:val="105"/>
                <w:sz w:val="16"/>
              </w:rPr>
              <w:t> </w:t>
            </w:r>
            <w:r>
              <w:rPr>
                <w:w w:val="105"/>
                <w:sz w:val="16"/>
              </w:rPr>
              <w:t>se</w:t>
            </w:r>
            <w:r>
              <w:rPr>
                <w:spacing w:val="39"/>
                <w:w w:val="105"/>
                <w:sz w:val="16"/>
              </w:rPr>
              <w:t> </w:t>
            </w:r>
            <w:r>
              <w:rPr>
                <w:w w:val="105"/>
                <w:sz w:val="16"/>
              </w:rPr>
              <w:t>dispondrá</w:t>
            </w:r>
            <w:r>
              <w:rPr>
                <w:spacing w:val="40"/>
                <w:w w:val="105"/>
                <w:sz w:val="16"/>
              </w:rPr>
              <w:t> </w:t>
            </w:r>
            <w:r>
              <w:rPr>
                <w:w w:val="105"/>
                <w:sz w:val="16"/>
              </w:rPr>
              <w:t>de</w:t>
            </w:r>
            <w:r>
              <w:rPr>
                <w:spacing w:val="39"/>
                <w:w w:val="105"/>
                <w:sz w:val="16"/>
              </w:rPr>
              <w:t> </w:t>
            </w:r>
            <w:r>
              <w:rPr>
                <w:w w:val="105"/>
                <w:sz w:val="16"/>
              </w:rPr>
              <w:t>un</w:t>
            </w:r>
            <w:r>
              <w:rPr>
                <w:spacing w:val="40"/>
                <w:w w:val="105"/>
                <w:sz w:val="16"/>
              </w:rPr>
              <w:t> </w:t>
            </w:r>
            <w:r>
              <w:rPr>
                <w:w w:val="105"/>
                <w:sz w:val="16"/>
              </w:rPr>
              <w:t>espacio</w:t>
            </w:r>
            <w:r>
              <w:rPr>
                <w:spacing w:val="40"/>
                <w:w w:val="105"/>
                <w:sz w:val="16"/>
              </w:rPr>
              <w:t> </w:t>
            </w:r>
            <w:r>
              <w:rPr>
                <w:w w:val="105"/>
                <w:sz w:val="16"/>
              </w:rPr>
              <w:t>para</w:t>
            </w:r>
            <w:r>
              <w:rPr>
                <w:spacing w:val="38"/>
                <w:w w:val="105"/>
                <w:sz w:val="16"/>
              </w:rPr>
              <w:t> </w:t>
            </w:r>
            <w:r>
              <w:rPr>
                <w:w w:val="105"/>
                <w:sz w:val="16"/>
              </w:rPr>
              <w:t>guardar</w:t>
            </w:r>
            <w:r>
              <w:rPr>
                <w:spacing w:val="40"/>
                <w:w w:val="105"/>
                <w:sz w:val="16"/>
              </w:rPr>
              <w:t> </w:t>
            </w:r>
            <w:r>
              <w:rPr>
                <w:w w:val="105"/>
                <w:sz w:val="16"/>
              </w:rPr>
              <w:t>los</w:t>
            </w:r>
            <w:r>
              <w:rPr>
                <w:spacing w:val="39"/>
                <w:w w:val="105"/>
                <w:sz w:val="16"/>
              </w:rPr>
              <w:t> </w:t>
            </w:r>
            <w:r>
              <w:rPr>
                <w:w w:val="105"/>
                <w:sz w:val="16"/>
              </w:rPr>
              <w:t>implementos</w:t>
            </w:r>
            <w:r>
              <w:rPr>
                <w:spacing w:val="39"/>
                <w:w w:val="105"/>
                <w:sz w:val="16"/>
              </w:rPr>
              <w:t> </w:t>
            </w:r>
            <w:r>
              <w:rPr>
                <w:w w:val="105"/>
                <w:sz w:val="16"/>
              </w:rPr>
              <w:t>utilizados</w:t>
            </w:r>
            <w:r>
              <w:rPr>
                <w:spacing w:val="40"/>
                <w:w w:val="105"/>
                <w:sz w:val="16"/>
              </w:rPr>
              <w:t> </w:t>
            </w:r>
            <w:r>
              <w:rPr>
                <w:w w:val="105"/>
                <w:sz w:val="16"/>
              </w:rPr>
              <w:t>en</w:t>
            </w:r>
            <w:r>
              <w:rPr>
                <w:spacing w:val="39"/>
                <w:w w:val="105"/>
                <w:sz w:val="16"/>
              </w:rPr>
              <w:t> </w:t>
            </w:r>
            <w:r>
              <w:rPr>
                <w:w w:val="105"/>
                <w:sz w:val="16"/>
              </w:rPr>
              <w:t>las</w:t>
            </w:r>
            <w:r>
              <w:rPr>
                <w:spacing w:val="39"/>
                <w:w w:val="105"/>
                <w:sz w:val="16"/>
              </w:rPr>
              <w:t> </w:t>
            </w:r>
            <w:r>
              <w:rPr>
                <w:w w:val="105"/>
                <w:sz w:val="16"/>
              </w:rPr>
              <w:t>actividades</w:t>
            </w:r>
            <w:r>
              <w:rPr>
                <w:spacing w:val="38"/>
                <w:w w:val="105"/>
                <w:sz w:val="16"/>
              </w:rPr>
              <w:t> </w:t>
            </w:r>
            <w:r>
              <w:rPr>
                <w:w w:val="105"/>
                <w:sz w:val="16"/>
              </w:rPr>
              <w:t>tales</w:t>
            </w:r>
            <w:r>
              <w:rPr>
                <w:spacing w:val="40"/>
                <w:w w:val="105"/>
                <w:sz w:val="16"/>
              </w:rPr>
              <w:t> </w:t>
            </w:r>
            <w:r>
              <w:rPr>
                <w:spacing w:val="-4"/>
                <w:w w:val="105"/>
                <w:sz w:val="16"/>
              </w:rPr>
              <w:t>como</w:t>
            </w:r>
          </w:p>
          <w:p>
            <w:pPr>
              <w:pStyle w:val="TableParagraph"/>
              <w:spacing w:line="180" w:lineRule="exact" w:before="12"/>
              <w:ind w:left="70"/>
              <w:rPr>
                <w:sz w:val="16"/>
              </w:rPr>
            </w:pPr>
            <w:r>
              <w:rPr>
                <w:w w:val="105"/>
                <w:sz w:val="16"/>
              </w:rPr>
              <w:t>circuitos,</w:t>
            </w:r>
            <w:r>
              <w:rPr>
                <w:spacing w:val="2"/>
                <w:w w:val="105"/>
                <w:sz w:val="16"/>
              </w:rPr>
              <w:t> </w:t>
            </w:r>
            <w:r>
              <w:rPr>
                <w:w w:val="105"/>
                <w:sz w:val="16"/>
              </w:rPr>
              <w:t>elementos</w:t>
            </w:r>
            <w:r>
              <w:rPr>
                <w:spacing w:val="3"/>
                <w:w w:val="105"/>
                <w:sz w:val="16"/>
              </w:rPr>
              <w:t> </w:t>
            </w:r>
            <w:r>
              <w:rPr>
                <w:w w:val="105"/>
                <w:sz w:val="16"/>
              </w:rPr>
              <w:t>móviles,</w:t>
            </w:r>
            <w:r>
              <w:rPr>
                <w:spacing w:val="2"/>
                <w:w w:val="105"/>
                <w:sz w:val="16"/>
              </w:rPr>
              <w:t> </w:t>
            </w:r>
            <w:r>
              <w:rPr>
                <w:w w:val="105"/>
                <w:sz w:val="16"/>
              </w:rPr>
              <w:t>de</w:t>
            </w:r>
            <w:r>
              <w:rPr>
                <w:spacing w:val="3"/>
                <w:w w:val="105"/>
                <w:sz w:val="16"/>
              </w:rPr>
              <w:t> </w:t>
            </w:r>
            <w:r>
              <w:rPr>
                <w:w w:val="105"/>
                <w:sz w:val="16"/>
              </w:rPr>
              <w:t>encajar,</w:t>
            </w:r>
            <w:r>
              <w:rPr>
                <w:spacing w:val="2"/>
                <w:w w:val="105"/>
                <w:sz w:val="16"/>
              </w:rPr>
              <w:t> </w:t>
            </w:r>
            <w:r>
              <w:rPr>
                <w:spacing w:val="-4"/>
                <w:w w:val="105"/>
                <w:sz w:val="16"/>
              </w:rPr>
              <w:t>etc.</w:t>
            </w:r>
          </w:p>
        </w:tc>
        <w:tc>
          <w:tcPr>
            <w:tcW w:w="1119" w:type="dxa"/>
          </w:tcPr>
          <w:p>
            <w:pPr>
              <w:pStyle w:val="TableParagraph"/>
              <w:spacing w:before="8"/>
              <w:ind w:left="171"/>
              <w:rPr>
                <w:sz w:val="16"/>
              </w:rPr>
            </w:pPr>
            <w:r>
              <w:rPr>
                <w:w w:val="110"/>
                <w:sz w:val="16"/>
              </w:rPr>
              <w:t>12</w:t>
            </w:r>
            <w:r>
              <w:rPr>
                <w:spacing w:val="27"/>
                <w:w w:val="110"/>
                <w:sz w:val="16"/>
              </w:rPr>
              <w:t> </w:t>
            </w:r>
            <w:r>
              <w:rPr>
                <w:spacing w:val="-2"/>
                <w:w w:val="110"/>
                <w:sz w:val="16"/>
              </w:rPr>
              <w:t>metros</w:t>
            </w:r>
          </w:p>
          <w:p>
            <w:pPr>
              <w:pStyle w:val="TableParagraph"/>
              <w:spacing w:line="180" w:lineRule="exact" w:before="12"/>
              <w:ind w:left="152"/>
              <w:rPr>
                <w:sz w:val="16"/>
              </w:rPr>
            </w:pPr>
            <w:r>
              <w:rPr>
                <w:spacing w:val="-2"/>
                <w:w w:val="110"/>
                <w:sz w:val="16"/>
              </w:rPr>
              <w:t>cuadrados</w:t>
            </w:r>
          </w:p>
        </w:tc>
      </w:tr>
      <w:tr>
        <w:trPr>
          <w:trHeight w:val="415" w:hRule="atLeast"/>
        </w:trPr>
        <w:tc>
          <w:tcPr>
            <w:tcW w:w="1277" w:type="dxa"/>
            <w:vMerge/>
            <w:tcBorders>
              <w:top w:val="nil"/>
              <w:bottom w:val="single" w:sz="4" w:space="0" w:color="000000"/>
            </w:tcBorders>
          </w:tcPr>
          <w:p>
            <w:pPr>
              <w:rPr>
                <w:sz w:val="2"/>
                <w:szCs w:val="2"/>
              </w:rPr>
            </w:pPr>
          </w:p>
        </w:tc>
        <w:tc>
          <w:tcPr>
            <w:tcW w:w="2848" w:type="dxa"/>
            <w:vMerge/>
            <w:tcBorders>
              <w:top w:val="nil"/>
              <w:bottom w:val="single" w:sz="4" w:space="0" w:color="000000"/>
            </w:tcBorders>
          </w:tcPr>
          <w:p>
            <w:pPr>
              <w:rPr>
                <w:sz w:val="2"/>
                <w:szCs w:val="2"/>
              </w:rPr>
            </w:pPr>
          </w:p>
        </w:tc>
        <w:tc>
          <w:tcPr>
            <w:tcW w:w="8161" w:type="dxa"/>
            <w:tcBorders>
              <w:bottom w:val="single" w:sz="4" w:space="0" w:color="000000"/>
            </w:tcBorders>
          </w:tcPr>
          <w:p>
            <w:pPr>
              <w:pStyle w:val="TableParagraph"/>
              <w:spacing w:before="8"/>
              <w:ind w:left="70"/>
              <w:rPr>
                <w:sz w:val="16"/>
              </w:rPr>
            </w:pPr>
            <w:r>
              <w:rPr>
                <w:w w:val="105"/>
                <w:sz w:val="16"/>
              </w:rPr>
              <w:t>Podrá</w:t>
            </w:r>
            <w:r>
              <w:rPr>
                <w:spacing w:val="14"/>
                <w:w w:val="105"/>
                <w:sz w:val="16"/>
              </w:rPr>
              <w:t> </w:t>
            </w:r>
            <w:r>
              <w:rPr>
                <w:w w:val="105"/>
                <w:sz w:val="16"/>
              </w:rPr>
              <w:t>disponerse</w:t>
            </w:r>
            <w:r>
              <w:rPr>
                <w:spacing w:val="14"/>
                <w:w w:val="105"/>
                <w:sz w:val="16"/>
              </w:rPr>
              <w:t> </w:t>
            </w:r>
            <w:r>
              <w:rPr>
                <w:w w:val="105"/>
                <w:sz w:val="16"/>
              </w:rPr>
              <w:t>de</w:t>
            </w:r>
            <w:r>
              <w:rPr>
                <w:spacing w:val="14"/>
                <w:w w:val="105"/>
                <w:sz w:val="16"/>
              </w:rPr>
              <w:t> </w:t>
            </w:r>
            <w:r>
              <w:rPr>
                <w:w w:val="105"/>
                <w:sz w:val="16"/>
              </w:rPr>
              <w:t>un</w:t>
            </w:r>
            <w:r>
              <w:rPr>
                <w:spacing w:val="16"/>
                <w:w w:val="105"/>
                <w:sz w:val="16"/>
              </w:rPr>
              <w:t> </w:t>
            </w:r>
            <w:r>
              <w:rPr>
                <w:w w:val="105"/>
                <w:sz w:val="16"/>
              </w:rPr>
              <w:t>espacio</w:t>
            </w:r>
            <w:r>
              <w:rPr>
                <w:spacing w:val="15"/>
                <w:w w:val="105"/>
                <w:sz w:val="16"/>
              </w:rPr>
              <w:t> </w:t>
            </w:r>
            <w:r>
              <w:rPr>
                <w:w w:val="105"/>
                <w:sz w:val="16"/>
              </w:rPr>
              <w:t>para</w:t>
            </w:r>
            <w:r>
              <w:rPr>
                <w:spacing w:val="14"/>
                <w:w w:val="105"/>
                <w:sz w:val="16"/>
              </w:rPr>
              <w:t> </w:t>
            </w:r>
            <w:r>
              <w:rPr>
                <w:w w:val="105"/>
                <w:sz w:val="16"/>
              </w:rPr>
              <w:t>un</w:t>
            </w:r>
            <w:r>
              <w:rPr>
                <w:spacing w:val="14"/>
                <w:w w:val="105"/>
                <w:sz w:val="16"/>
              </w:rPr>
              <w:t> </w:t>
            </w:r>
            <w:r>
              <w:rPr>
                <w:w w:val="105"/>
                <w:sz w:val="16"/>
              </w:rPr>
              <w:t>escritorio</w:t>
            </w:r>
            <w:r>
              <w:rPr>
                <w:spacing w:val="15"/>
                <w:w w:val="105"/>
                <w:sz w:val="16"/>
              </w:rPr>
              <w:t> </w:t>
            </w:r>
            <w:r>
              <w:rPr>
                <w:w w:val="105"/>
                <w:sz w:val="16"/>
              </w:rPr>
              <w:t>y</w:t>
            </w:r>
            <w:r>
              <w:rPr>
                <w:spacing w:val="13"/>
                <w:w w:val="105"/>
                <w:sz w:val="16"/>
              </w:rPr>
              <w:t> </w:t>
            </w:r>
            <w:r>
              <w:rPr>
                <w:w w:val="105"/>
                <w:sz w:val="16"/>
              </w:rPr>
              <w:t>elementos</w:t>
            </w:r>
            <w:r>
              <w:rPr>
                <w:spacing w:val="15"/>
                <w:w w:val="105"/>
                <w:sz w:val="16"/>
              </w:rPr>
              <w:t> </w:t>
            </w:r>
            <w:r>
              <w:rPr>
                <w:w w:val="105"/>
                <w:sz w:val="16"/>
              </w:rPr>
              <w:t>de</w:t>
            </w:r>
            <w:r>
              <w:rPr>
                <w:spacing w:val="14"/>
                <w:w w:val="105"/>
                <w:sz w:val="16"/>
              </w:rPr>
              <w:t> </w:t>
            </w:r>
            <w:r>
              <w:rPr>
                <w:w w:val="105"/>
                <w:sz w:val="16"/>
              </w:rPr>
              <w:t>uso</w:t>
            </w:r>
            <w:r>
              <w:rPr>
                <w:spacing w:val="15"/>
                <w:w w:val="105"/>
                <w:sz w:val="16"/>
              </w:rPr>
              <w:t> </w:t>
            </w:r>
            <w:r>
              <w:rPr>
                <w:w w:val="105"/>
                <w:sz w:val="16"/>
              </w:rPr>
              <w:t>por</w:t>
            </w:r>
            <w:r>
              <w:rPr>
                <w:spacing w:val="14"/>
                <w:w w:val="105"/>
                <w:sz w:val="16"/>
              </w:rPr>
              <w:t> </w:t>
            </w:r>
            <w:r>
              <w:rPr>
                <w:w w:val="105"/>
                <w:sz w:val="16"/>
              </w:rPr>
              <w:t>parte</w:t>
            </w:r>
            <w:r>
              <w:rPr>
                <w:spacing w:val="14"/>
                <w:w w:val="105"/>
                <w:sz w:val="16"/>
              </w:rPr>
              <w:t> </w:t>
            </w:r>
            <w:r>
              <w:rPr>
                <w:w w:val="105"/>
                <w:sz w:val="16"/>
              </w:rPr>
              <w:t>del</w:t>
            </w:r>
            <w:r>
              <w:rPr>
                <w:spacing w:val="15"/>
                <w:w w:val="105"/>
                <w:sz w:val="16"/>
              </w:rPr>
              <w:t> </w:t>
            </w:r>
            <w:r>
              <w:rPr>
                <w:w w:val="105"/>
                <w:sz w:val="16"/>
              </w:rPr>
              <w:t>promotor</w:t>
            </w:r>
            <w:r>
              <w:rPr>
                <w:spacing w:val="15"/>
                <w:w w:val="105"/>
                <w:sz w:val="16"/>
              </w:rPr>
              <w:t> </w:t>
            </w:r>
            <w:r>
              <w:rPr>
                <w:w w:val="105"/>
                <w:sz w:val="16"/>
              </w:rPr>
              <w:t>lúdico,</w:t>
            </w:r>
            <w:r>
              <w:rPr>
                <w:spacing w:val="15"/>
                <w:w w:val="105"/>
                <w:sz w:val="16"/>
              </w:rPr>
              <w:t> </w:t>
            </w:r>
            <w:r>
              <w:rPr>
                <w:w w:val="105"/>
                <w:sz w:val="16"/>
              </w:rPr>
              <w:t>la</w:t>
            </w:r>
            <w:r>
              <w:rPr>
                <w:spacing w:val="14"/>
                <w:w w:val="105"/>
                <w:sz w:val="16"/>
              </w:rPr>
              <w:t> </w:t>
            </w:r>
            <w:r>
              <w:rPr>
                <w:w w:val="105"/>
                <w:sz w:val="16"/>
              </w:rPr>
              <w:t>cual</w:t>
            </w:r>
            <w:r>
              <w:rPr>
                <w:spacing w:val="15"/>
                <w:w w:val="105"/>
                <w:sz w:val="16"/>
              </w:rPr>
              <w:t> </w:t>
            </w:r>
            <w:r>
              <w:rPr>
                <w:spacing w:val="-5"/>
                <w:w w:val="105"/>
                <w:sz w:val="16"/>
              </w:rPr>
              <w:t>no</w:t>
            </w:r>
          </w:p>
          <w:p>
            <w:pPr>
              <w:pStyle w:val="TableParagraph"/>
              <w:spacing w:line="179" w:lineRule="exact" w:before="13"/>
              <w:ind w:left="70"/>
              <w:rPr>
                <w:sz w:val="16"/>
              </w:rPr>
            </w:pPr>
            <w:r>
              <w:rPr>
                <w:w w:val="105"/>
                <w:sz w:val="16"/>
              </w:rPr>
              <w:t>deberá</w:t>
            </w:r>
            <w:r>
              <w:rPr>
                <w:spacing w:val="12"/>
                <w:w w:val="105"/>
                <w:sz w:val="16"/>
              </w:rPr>
              <w:t> </w:t>
            </w:r>
            <w:r>
              <w:rPr>
                <w:w w:val="105"/>
                <w:sz w:val="16"/>
              </w:rPr>
              <w:t>estar</w:t>
            </w:r>
            <w:r>
              <w:rPr>
                <w:spacing w:val="12"/>
                <w:w w:val="105"/>
                <w:sz w:val="16"/>
              </w:rPr>
              <w:t> </w:t>
            </w:r>
            <w:r>
              <w:rPr>
                <w:w w:val="105"/>
                <w:sz w:val="16"/>
              </w:rPr>
              <w:t>calculada</w:t>
            </w:r>
            <w:r>
              <w:rPr>
                <w:spacing w:val="13"/>
                <w:w w:val="105"/>
                <w:sz w:val="16"/>
              </w:rPr>
              <w:t> </w:t>
            </w:r>
            <w:r>
              <w:rPr>
                <w:w w:val="105"/>
                <w:sz w:val="16"/>
              </w:rPr>
              <w:t>o</w:t>
            </w:r>
            <w:r>
              <w:rPr>
                <w:spacing w:val="12"/>
                <w:w w:val="105"/>
                <w:sz w:val="16"/>
              </w:rPr>
              <w:t> </w:t>
            </w:r>
            <w:r>
              <w:rPr>
                <w:w w:val="105"/>
                <w:sz w:val="16"/>
              </w:rPr>
              <w:t>formar</w:t>
            </w:r>
            <w:r>
              <w:rPr>
                <w:spacing w:val="12"/>
                <w:w w:val="105"/>
                <w:sz w:val="16"/>
              </w:rPr>
              <w:t> </w:t>
            </w:r>
            <w:r>
              <w:rPr>
                <w:w w:val="105"/>
                <w:sz w:val="16"/>
              </w:rPr>
              <w:t>parte</w:t>
            </w:r>
            <w:r>
              <w:rPr>
                <w:spacing w:val="12"/>
                <w:w w:val="105"/>
                <w:sz w:val="16"/>
              </w:rPr>
              <w:t> </w:t>
            </w:r>
            <w:r>
              <w:rPr>
                <w:w w:val="105"/>
                <w:sz w:val="16"/>
              </w:rPr>
              <w:t>del</w:t>
            </w:r>
            <w:r>
              <w:rPr>
                <w:spacing w:val="11"/>
                <w:w w:val="105"/>
                <w:sz w:val="16"/>
              </w:rPr>
              <w:t> </w:t>
            </w:r>
            <w:r>
              <w:rPr>
                <w:w w:val="105"/>
                <w:sz w:val="16"/>
              </w:rPr>
              <w:t>cálculo</w:t>
            </w:r>
            <w:r>
              <w:rPr>
                <w:spacing w:val="12"/>
                <w:w w:val="105"/>
                <w:sz w:val="16"/>
              </w:rPr>
              <w:t> </w:t>
            </w:r>
            <w:r>
              <w:rPr>
                <w:w w:val="105"/>
                <w:sz w:val="16"/>
              </w:rPr>
              <w:t>de</w:t>
            </w:r>
            <w:r>
              <w:rPr>
                <w:spacing w:val="12"/>
                <w:w w:val="105"/>
                <w:sz w:val="16"/>
              </w:rPr>
              <w:t> </w:t>
            </w:r>
            <w:r>
              <w:rPr>
                <w:w w:val="105"/>
                <w:sz w:val="16"/>
              </w:rPr>
              <w:t>la</w:t>
            </w:r>
            <w:r>
              <w:rPr>
                <w:spacing w:val="12"/>
                <w:w w:val="105"/>
                <w:sz w:val="16"/>
              </w:rPr>
              <w:t> </w:t>
            </w:r>
            <w:r>
              <w:rPr>
                <w:w w:val="105"/>
                <w:sz w:val="16"/>
              </w:rPr>
              <w:t>superficie</w:t>
            </w:r>
            <w:r>
              <w:rPr>
                <w:spacing w:val="11"/>
                <w:w w:val="105"/>
                <w:sz w:val="16"/>
              </w:rPr>
              <w:t> </w:t>
            </w:r>
            <w:r>
              <w:rPr>
                <w:w w:val="105"/>
                <w:sz w:val="16"/>
              </w:rPr>
              <w:t>de</w:t>
            </w:r>
            <w:r>
              <w:rPr>
                <w:spacing w:val="14"/>
                <w:w w:val="105"/>
                <w:sz w:val="16"/>
              </w:rPr>
              <w:t> </w:t>
            </w:r>
            <w:r>
              <w:rPr>
                <w:w w:val="105"/>
                <w:sz w:val="16"/>
              </w:rPr>
              <w:t>área</w:t>
            </w:r>
            <w:r>
              <w:rPr>
                <w:spacing w:val="12"/>
                <w:w w:val="105"/>
                <w:sz w:val="16"/>
              </w:rPr>
              <w:t> </w:t>
            </w:r>
            <w:r>
              <w:rPr>
                <w:w w:val="105"/>
                <w:sz w:val="16"/>
              </w:rPr>
              <w:t>libre</w:t>
            </w:r>
            <w:r>
              <w:rPr>
                <w:spacing w:val="12"/>
                <w:w w:val="105"/>
                <w:sz w:val="16"/>
              </w:rPr>
              <w:t> </w:t>
            </w:r>
            <w:r>
              <w:rPr>
                <w:w w:val="105"/>
                <w:sz w:val="16"/>
              </w:rPr>
              <w:t>para</w:t>
            </w:r>
            <w:r>
              <w:rPr>
                <w:spacing w:val="12"/>
                <w:w w:val="105"/>
                <w:sz w:val="16"/>
              </w:rPr>
              <w:t> </w:t>
            </w:r>
            <w:r>
              <w:rPr>
                <w:w w:val="105"/>
                <w:sz w:val="16"/>
              </w:rPr>
              <w:t>los</w:t>
            </w:r>
            <w:r>
              <w:rPr>
                <w:spacing w:val="11"/>
                <w:w w:val="105"/>
                <w:sz w:val="16"/>
              </w:rPr>
              <w:t> </w:t>
            </w:r>
            <w:r>
              <w:rPr>
                <w:spacing w:val="-2"/>
                <w:w w:val="105"/>
                <w:sz w:val="16"/>
              </w:rPr>
              <w:t>niños.</w:t>
            </w:r>
          </w:p>
        </w:tc>
        <w:tc>
          <w:tcPr>
            <w:tcW w:w="1119" w:type="dxa"/>
            <w:tcBorders>
              <w:bottom w:val="single" w:sz="4" w:space="0" w:color="000000"/>
            </w:tcBorders>
          </w:tcPr>
          <w:p>
            <w:pPr>
              <w:pStyle w:val="TableParagraph"/>
              <w:rPr>
                <w:rFonts w:ascii="Times New Roman"/>
                <w:sz w:val="16"/>
              </w:rPr>
            </w:pPr>
          </w:p>
        </w:tc>
      </w:tr>
      <w:tr>
        <w:trPr>
          <w:trHeight w:val="213" w:hRule="atLeast"/>
        </w:trPr>
        <w:tc>
          <w:tcPr>
            <w:tcW w:w="1277" w:type="dxa"/>
            <w:tcBorders>
              <w:top w:val="single" w:sz="4" w:space="0" w:color="000000"/>
            </w:tcBorders>
          </w:tcPr>
          <w:p>
            <w:pPr>
              <w:pStyle w:val="TableParagraph"/>
              <w:rPr>
                <w:rFonts w:ascii="Times New Roman"/>
                <w:sz w:val="14"/>
              </w:rPr>
            </w:pPr>
          </w:p>
        </w:tc>
        <w:tc>
          <w:tcPr>
            <w:tcW w:w="2848" w:type="dxa"/>
            <w:tcBorders>
              <w:top w:val="single" w:sz="4" w:space="0" w:color="000000"/>
            </w:tcBorders>
          </w:tcPr>
          <w:p>
            <w:pPr>
              <w:pStyle w:val="TableParagraph"/>
              <w:rPr>
                <w:rFonts w:ascii="Times New Roman"/>
                <w:sz w:val="14"/>
              </w:rPr>
            </w:pPr>
          </w:p>
        </w:tc>
        <w:tc>
          <w:tcPr>
            <w:tcW w:w="8161" w:type="dxa"/>
            <w:tcBorders>
              <w:top w:val="single" w:sz="4" w:space="0" w:color="000000"/>
            </w:tcBorders>
          </w:tcPr>
          <w:p>
            <w:pPr>
              <w:pStyle w:val="TableParagraph"/>
              <w:spacing w:line="184" w:lineRule="exact" w:before="9"/>
              <w:ind w:left="70"/>
              <w:rPr>
                <w:sz w:val="16"/>
              </w:rPr>
            </w:pPr>
            <w:r>
              <w:rPr>
                <w:w w:val="105"/>
                <w:sz w:val="16"/>
              </w:rPr>
              <w:t>La</w:t>
            </w:r>
            <w:r>
              <w:rPr>
                <w:spacing w:val="10"/>
                <w:w w:val="105"/>
                <w:sz w:val="16"/>
              </w:rPr>
              <w:t> </w:t>
            </w:r>
            <w:r>
              <w:rPr>
                <w:w w:val="105"/>
                <w:sz w:val="16"/>
              </w:rPr>
              <w:t>pintura</w:t>
            </w:r>
            <w:r>
              <w:rPr>
                <w:spacing w:val="10"/>
                <w:w w:val="105"/>
                <w:sz w:val="16"/>
              </w:rPr>
              <w:t> </w:t>
            </w:r>
            <w:r>
              <w:rPr>
                <w:w w:val="105"/>
                <w:sz w:val="16"/>
              </w:rPr>
              <w:t>utilizada</w:t>
            </w:r>
            <w:r>
              <w:rPr>
                <w:spacing w:val="10"/>
                <w:w w:val="105"/>
                <w:sz w:val="16"/>
              </w:rPr>
              <w:t> </w:t>
            </w:r>
            <w:r>
              <w:rPr>
                <w:w w:val="105"/>
                <w:sz w:val="16"/>
              </w:rPr>
              <w:t>para</w:t>
            </w:r>
            <w:r>
              <w:rPr>
                <w:spacing w:val="11"/>
                <w:w w:val="105"/>
                <w:sz w:val="16"/>
              </w:rPr>
              <w:t> </w:t>
            </w:r>
            <w:r>
              <w:rPr>
                <w:w w:val="105"/>
                <w:sz w:val="16"/>
              </w:rPr>
              <w:t>muros</w:t>
            </w:r>
            <w:r>
              <w:rPr>
                <w:spacing w:val="9"/>
                <w:w w:val="105"/>
                <w:sz w:val="16"/>
              </w:rPr>
              <w:t> </w:t>
            </w:r>
            <w:r>
              <w:rPr>
                <w:w w:val="105"/>
                <w:sz w:val="16"/>
              </w:rPr>
              <w:t>y</w:t>
            </w:r>
            <w:r>
              <w:rPr>
                <w:spacing w:val="9"/>
                <w:w w:val="105"/>
                <w:sz w:val="16"/>
              </w:rPr>
              <w:t> </w:t>
            </w:r>
            <w:r>
              <w:rPr>
                <w:w w:val="105"/>
                <w:sz w:val="16"/>
              </w:rPr>
              <w:t>techos</w:t>
            </w:r>
            <w:r>
              <w:rPr>
                <w:spacing w:val="10"/>
                <w:w w:val="105"/>
                <w:sz w:val="16"/>
              </w:rPr>
              <w:t> </w:t>
            </w:r>
            <w:r>
              <w:rPr>
                <w:w w:val="105"/>
                <w:sz w:val="16"/>
              </w:rPr>
              <w:t>deberá</w:t>
            </w:r>
            <w:r>
              <w:rPr>
                <w:spacing w:val="10"/>
                <w:w w:val="105"/>
                <w:sz w:val="16"/>
              </w:rPr>
              <w:t> </w:t>
            </w:r>
            <w:r>
              <w:rPr>
                <w:w w:val="105"/>
                <w:sz w:val="16"/>
              </w:rPr>
              <w:t>ser</w:t>
            </w:r>
            <w:r>
              <w:rPr>
                <w:spacing w:val="10"/>
                <w:w w:val="105"/>
                <w:sz w:val="16"/>
              </w:rPr>
              <w:t> </w:t>
            </w:r>
            <w:r>
              <w:rPr>
                <w:w w:val="105"/>
                <w:sz w:val="16"/>
              </w:rPr>
              <w:t>anti-moho,</w:t>
            </w:r>
            <w:r>
              <w:rPr>
                <w:spacing w:val="11"/>
                <w:w w:val="105"/>
                <w:sz w:val="16"/>
              </w:rPr>
              <w:t> </w:t>
            </w:r>
            <w:r>
              <w:rPr>
                <w:w w:val="105"/>
                <w:sz w:val="16"/>
              </w:rPr>
              <w:t>antialérgica,</w:t>
            </w:r>
            <w:r>
              <w:rPr>
                <w:spacing w:val="10"/>
                <w:w w:val="105"/>
                <w:sz w:val="16"/>
              </w:rPr>
              <w:t> </w:t>
            </w:r>
            <w:r>
              <w:rPr>
                <w:w w:val="105"/>
                <w:sz w:val="16"/>
              </w:rPr>
              <w:t>ignifuga</w:t>
            </w:r>
            <w:r>
              <w:rPr>
                <w:spacing w:val="10"/>
                <w:w w:val="105"/>
                <w:sz w:val="16"/>
              </w:rPr>
              <w:t> </w:t>
            </w:r>
            <w:r>
              <w:rPr>
                <w:w w:val="105"/>
                <w:sz w:val="16"/>
              </w:rPr>
              <w:t>y</w:t>
            </w:r>
            <w:r>
              <w:rPr>
                <w:spacing w:val="9"/>
                <w:w w:val="105"/>
                <w:sz w:val="16"/>
              </w:rPr>
              <w:t> </w:t>
            </w:r>
            <w:r>
              <w:rPr>
                <w:spacing w:val="-2"/>
                <w:w w:val="105"/>
                <w:sz w:val="16"/>
              </w:rPr>
              <w:t>lavable.</w:t>
            </w:r>
          </w:p>
        </w:tc>
        <w:tc>
          <w:tcPr>
            <w:tcW w:w="1119" w:type="dxa"/>
            <w:tcBorders>
              <w:top w:val="single" w:sz="4" w:space="0" w:color="000000"/>
            </w:tcBorders>
          </w:tcPr>
          <w:p>
            <w:pPr>
              <w:pStyle w:val="TableParagraph"/>
              <w:rPr>
                <w:rFonts w:ascii="Times New Roman"/>
                <w:sz w:val="14"/>
              </w:rPr>
            </w:pPr>
          </w:p>
        </w:tc>
      </w:tr>
      <w:tr>
        <w:trPr>
          <w:trHeight w:val="217" w:hRule="atLeast"/>
        </w:trPr>
        <w:tc>
          <w:tcPr>
            <w:tcW w:w="1277" w:type="dxa"/>
          </w:tcPr>
          <w:p>
            <w:pPr>
              <w:pStyle w:val="TableParagraph"/>
              <w:rPr>
                <w:rFonts w:ascii="Times New Roman"/>
                <w:sz w:val="14"/>
              </w:rPr>
            </w:pPr>
          </w:p>
        </w:tc>
        <w:tc>
          <w:tcPr>
            <w:tcW w:w="2848" w:type="dxa"/>
          </w:tcPr>
          <w:p>
            <w:pPr>
              <w:pStyle w:val="TableParagraph"/>
              <w:rPr>
                <w:rFonts w:ascii="Times New Roman"/>
                <w:sz w:val="14"/>
              </w:rPr>
            </w:pPr>
          </w:p>
        </w:tc>
        <w:tc>
          <w:tcPr>
            <w:tcW w:w="8161" w:type="dxa"/>
          </w:tcPr>
          <w:p>
            <w:pPr>
              <w:pStyle w:val="TableParagraph"/>
              <w:spacing w:line="185" w:lineRule="exact" w:before="13"/>
              <w:ind w:left="70"/>
              <w:rPr>
                <w:sz w:val="16"/>
              </w:rPr>
            </w:pPr>
            <w:r>
              <w:rPr>
                <w:w w:val="105"/>
                <w:sz w:val="16"/>
              </w:rPr>
              <w:t>Se</w:t>
            </w:r>
            <w:r>
              <w:rPr>
                <w:spacing w:val="16"/>
                <w:w w:val="105"/>
                <w:sz w:val="16"/>
              </w:rPr>
              <w:t> </w:t>
            </w:r>
            <w:r>
              <w:rPr>
                <w:w w:val="105"/>
                <w:sz w:val="16"/>
              </w:rPr>
              <w:t>dispondrá</w:t>
            </w:r>
            <w:r>
              <w:rPr>
                <w:spacing w:val="16"/>
                <w:w w:val="105"/>
                <w:sz w:val="16"/>
              </w:rPr>
              <w:t> </w:t>
            </w:r>
            <w:r>
              <w:rPr>
                <w:w w:val="105"/>
                <w:sz w:val="16"/>
              </w:rPr>
              <w:t>de</w:t>
            </w:r>
            <w:r>
              <w:rPr>
                <w:spacing w:val="18"/>
                <w:w w:val="105"/>
                <w:sz w:val="16"/>
              </w:rPr>
              <w:t> </w:t>
            </w:r>
            <w:r>
              <w:rPr>
                <w:w w:val="105"/>
                <w:sz w:val="16"/>
              </w:rPr>
              <w:t>un</w:t>
            </w:r>
            <w:r>
              <w:rPr>
                <w:spacing w:val="15"/>
                <w:w w:val="105"/>
                <w:sz w:val="16"/>
              </w:rPr>
              <w:t> </w:t>
            </w:r>
            <w:r>
              <w:rPr>
                <w:w w:val="105"/>
                <w:sz w:val="16"/>
              </w:rPr>
              <w:t>área</w:t>
            </w:r>
            <w:r>
              <w:rPr>
                <w:spacing w:val="17"/>
                <w:w w:val="105"/>
                <w:sz w:val="16"/>
              </w:rPr>
              <w:t> </w:t>
            </w:r>
            <w:r>
              <w:rPr>
                <w:w w:val="105"/>
                <w:sz w:val="16"/>
              </w:rPr>
              <w:t>para</w:t>
            </w:r>
            <w:r>
              <w:rPr>
                <w:spacing w:val="16"/>
                <w:w w:val="105"/>
                <w:sz w:val="16"/>
              </w:rPr>
              <w:t> </w:t>
            </w:r>
            <w:r>
              <w:rPr>
                <w:w w:val="105"/>
                <w:sz w:val="16"/>
              </w:rPr>
              <w:t>el</w:t>
            </w:r>
            <w:r>
              <w:rPr>
                <w:spacing w:val="15"/>
                <w:w w:val="105"/>
                <w:sz w:val="16"/>
              </w:rPr>
              <w:t> </w:t>
            </w:r>
            <w:r>
              <w:rPr>
                <w:w w:val="105"/>
                <w:sz w:val="16"/>
              </w:rPr>
              <w:t>lavado</w:t>
            </w:r>
            <w:r>
              <w:rPr>
                <w:spacing w:val="17"/>
                <w:w w:val="105"/>
                <w:sz w:val="16"/>
              </w:rPr>
              <w:t> </w:t>
            </w:r>
            <w:r>
              <w:rPr>
                <w:w w:val="105"/>
                <w:sz w:val="16"/>
              </w:rPr>
              <w:t>del</w:t>
            </w:r>
            <w:r>
              <w:rPr>
                <w:spacing w:val="15"/>
                <w:w w:val="105"/>
                <w:sz w:val="16"/>
              </w:rPr>
              <w:t> </w:t>
            </w:r>
            <w:r>
              <w:rPr>
                <w:w w:val="105"/>
                <w:sz w:val="16"/>
              </w:rPr>
              <w:t>niño</w:t>
            </w:r>
            <w:r>
              <w:rPr>
                <w:spacing w:val="16"/>
                <w:w w:val="105"/>
                <w:sz w:val="16"/>
              </w:rPr>
              <w:t> </w:t>
            </w:r>
            <w:r>
              <w:rPr>
                <w:w w:val="105"/>
                <w:sz w:val="16"/>
              </w:rPr>
              <w:t>cuando</w:t>
            </w:r>
            <w:r>
              <w:rPr>
                <w:spacing w:val="17"/>
                <w:w w:val="105"/>
                <w:sz w:val="16"/>
              </w:rPr>
              <w:t> </w:t>
            </w:r>
            <w:r>
              <w:rPr>
                <w:w w:val="105"/>
                <w:sz w:val="16"/>
              </w:rPr>
              <w:t>las</w:t>
            </w:r>
            <w:r>
              <w:rPr>
                <w:spacing w:val="15"/>
                <w:w w:val="105"/>
                <w:sz w:val="16"/>
              </w:rPr>
              <w:t> </w:t>
            </w:r>
            <w:r>
              <w:rPr>
                <w:w w:val="105"/>
                <w:sz w:val="16"/>
              </w:rPr>
              <w:t>condiciones</w:t>
            </w:r>
            <w:r>
              <w:rPr>
                <w:spacing w:val="15"/>
                <w:w w:val="105"/>
                <w:sz w:val="16"/>
              </w:rPr>
              <w:t> </w:t>
            </w:r>
            <w:r>
              <w:rPr>
                <w:w w:val="105"/>
                <w:sz w:val="16"/>
              </w:rPr>
              <w:t>así</w:t>
            </w:r>
            <w:r>
              <w:rPr>
                <w:spacing w:val="17"/>
                <w:w w:val="105"/>
                <w:sz w:val="16"/>
              </w:rPr>
              <w:t> </w:t>
            </w:r>
            <w:r>
              <w:rPr>
                <w:w w:val="105"/>
                <w:sz w:val="16"/>
              </w:rPr>
              <w:t>lo</w:t>
            </w:r>
            <w:r>
              <w:rPr>
                <w:spacing w:val="16"/>
                <w:w w:val="105"/>
                <w:sz w:val="16"/>
              </w:rPr>
              <w:t> </w:t>
            </w:r>
            <w:r>
              <w:rPr>
                <w:spacing w:val="-2"/>
                <w:w w:val="105"/>
                <w:sz w:val="16"/>
              </w:rPr>
              <w:t>requieran.</w:t>
            </w:r>
          </w:p>
        </w:tc>
        <w:tc>
          <w:tcPr>
            <w:tcW w:w="1119" w:type="dxa"/>
          </w:tcPr>
          <w:p>
            <w:pPr>
              <w:pStyle w:val="TableParagraph"/>
              <w:rPr>
                <w:rFonts w:ascii="Times New Roman"/>
                <w:sz w:val="14"/>
              </w:rPr>
            </w:pPr>
          </w:p>
        </w:tc>
      </w:tr>
      <w:tr>
        <w:trPr>
          <w:trHeight w:val="217" w:hRule="atLeast"/>
        </w:trPr>
        <w:tc>
          <w:tcPr>
            <w:tcW w:w="1277" w:type="dxa"/>
          </w:tcPr>
          <w:p>
            <w:pPr>
              <w:pStyle w:val="TableParagraph"/>
              <w:rPr>
                <w:rFonts w:ascii="Times New Roman"/>
                <w:sz w:val="14"/>
              </w:rPr>
            </w:pPr>
          </w:p>
        </w:tc>
        <w:tc>
          <w:tcPr>
            <w:tcW w:w="2848" w:type="dxa"/>
          </w:tcPr>
          <w:p>
            <w:pPr>
              <w:pStyle w:val="TableParagraph"/>
              <w:rPr>
                <w:rFonts w:ascii="Times New Roman"/>
                <w:sz w:val="14"/>
              </w:rPr>
            </w:pPr>
          </w:p>
        </w:tc>
        <w:tc>
          <w:tcPr>
            <w:tcW w:w="8161" w:type="dxa"/>
          </w:tcPr>
          <w:p>
            <w:pPr>
              <w:pStyle w:val="TableParagraph"/>
              <w:spacing w:line="184" w:lineRule="exact" w:before="13"/>
              <w:ind w:left="70"/>
              <w:rPr>
                <w:sz w:val="16"/>
              </w:rPr>
            </w:pPr>
            <w:r>
              <w:rPr>
                <w:w w:val="110"/>
                <w:sz w:val="16"/>
              </w:rPr>
              <w:t>Se</w:t>
            </w:r>
            <w:r>
              <w:rPr>
                <w:spacing w:val="5"/>
                <w:w w:val="110"/>
                <w:sz w:val="16"/>
              </w:rPr>
              <w:t> </w:t>
            </w:r>
            <w:r>
              <w:rPr>
                <w:w w:val="110"/>
                <w:sz w:val="16"/>
              </w:rPr>
              <w:t>dispondrá</w:t>
            </w:r>
            <w:r>
              <w:rPr>
                <w:spacing w:val="5"/>
                <w:w w:val="110"/>
                <w:sz w:val="16"/>
              </w:rPr>
              <w:t> </w:t>
            </w:r>
            <w:r>
              <w:rPr>
                <w:w w:val="110"/>
                <w:sz w:val="16"/>
              </w:rPr>
              <w:t>de</w:t>
            </w:r>
            <w:r>
              <w:rPr>
                <w:spacing w:val="7"/>
                <w:w w:val="110"/>
                <w:sz w:val="16"/>
              </w:rPr>
              <w:t> </w:t>
            </w:r>
            <w:r>
              <w:rPr>
                <w:w w:val="110"/>
                <w:sz w:val="16"/>
              </w:rPr>
              <w:t>agua</w:t>
            </w:r>
            <w:r>
              <w:rPr>
                <w:spacing w:val="6"/>
                <w:w w:val="110"/>
                <w:sz w:val="16"/>
              </w:rPr>
              <w:t> </w:t>
            </w:r>
            <w:r>
              <w:rPr>
                <w:spacing w:val="-2"/>
                <w:w w:val="110"/>
                <w:sz w:val="16"/>
              </w:rPr>
              <w:t>caliente.</w:t>
            </w:r>
          </w:p>
        </w:tc>
        <w:tc>
          <w:tcPr>
            <w:tcW w:w="1119" w:type="dxa"/>
          </w:tcPr>
          <w:p>
            <w:pPr>
              <w:pStyle w:val="TableParagraph"/>
              <w:rPr>
                <w:rFonts w:ascii="Times New Roman"/>
                <w:sz w:val="14"/>
              </w:rPr>
            </w:pPr>
          </w:p>
        </w:tc>
      </w:tr>
      <w:tr>
        <w:trPr>
          <w:trHeight w:val="425" w:hRule="atLeast"/>
        </w:trPr>
        <w:tc>
          <w:tcPr>
            <w:tcW w:w="1277" w:type="dxa"/>
          </w:tcPr>
          <w:p>
            <w:pPr>
              <w:pStyle w:val="TableParagraph"/>
              <w:rPr>
                <w:rFonts w:ascii="Times New Roman"/>
                <w:sz w:val="16"/>
              </w:rPr>
            </w:pPr>
          </w:p>
        </w:tc>
        <w:tc>
          <w:tcPr>
            <w:tcW w:w="2848" w:type="dxa"/>
          </w:tcPr>
          <w:p>
            <w:pPr>
              <w:pStyle w:val="TableParagraph"/>
              <w:rPr>
                <w:rFonts w:ascii="Times New Roman"/>
                <w:sz w:val="16"/>
              </w:rPr>
            </w:pPr>
          </w:p>
        </w:tc>
        <w:tc>
          <w:tcPr>
            <w:tcW w:w="8161" w:type="dxa"/>
          </w:tcPr>
          <w:p>
            <w:pPr>
              <w:pStyle w:val="TableParagraph"/>
              <w:spacing w:line="200" w:lineRule="atLeast" w:before="5"/>
              <w:ind w:left="70" w:right="150"/>
              <w:rPr>
                <w:sz w:val="16"/>
              </w:rPr>
            </w:pPr>
            <w:r>
              <w:rPr>
                <w:w w:val="105"/>
                <w:sz w:val="16"/>
              </w:rPr>
              <w:t>Los</w:t>
            </w:r>
            <w:r>
              <w:rPr>
                <w:spacing w:val="19"/>
                <w:w w:val="105"/>
                <w:sz w:val="16"/>
              </w:rPr>
              <w:t> </w:t>
            </w:r>
            <w:r>
              <w:rPr>
                <w:w w:val="105"/>
                <w:sz w:val="16"/>
              </w:rPr>
              <w:t>aparatos</w:t>
            </w:r>
            <w:r>
              <w:rPr>
                <w:spacing w:val="19"/>
                <w:w w:val="105"/>
                <w:sz w:val="16"/>
              </w:rPr>
              <w:t> </w:t>
            </w:r>
            <w:r>
              <w:rPr>
                <w:w w:val="105"/>
                <w:sz w:val="16"/>
              </w:rPr>
              <w:t>sanitarios</w:t>
            </w:r>
            <w:r>
              <w:rPr>
                <w:spacing w:val="19"/>
                <w:w w:val="105"/>
                <w:sz w:val="16"/>
              </w:rPr>
              <w:t> </w:t>
            </w:r>
            <w:r>
              <w:rPr>
                <w:w w:val="105"/>
                <w:sz w:val="16"/>
              </w:rPr>
              <w:t>deberán</w:t>
            </w:r>
            <w:r>
              <w:rPr>
                <w:spacing w:val="19"/>
                <w:w w:val="105"/>
                <w:sz w:val="16"/>
              </w:rPr>
              <w:t> </w:t>
            </w:r>
            <w:r>
              <w:rPr>
                <w:w w:val="105"/>
                <w:sz w:val="16"/>
              </w:rPr>
              <w:t>ser</w:t>
            </w:r>
            <w:r>
              <w:rPr>
                <w:spacing w:val="20"/>
                <w:w w:val="105"/>
                <w:sz w:val="16"/>
              </w:rPr>
              <w:t> </w:t>
            </w:r>
            <w:r>
              <w:rPr>
                <w:w w:val="105"/>
                <w:sz w:val="16"/>
              </w:rPr>
              <w:t>de</w:t>
            </w:r>
            <w:r>
              <w:rPr>
                <w:spacing w:val="19"/>
                <w:w w:val="105"/>
                <w:sz w:val="16"/>
              </w:rPr>
              <w:t> </w:t>
            </w:r>
            <w:r>
              <w:rPr>
                <w:w w:val="105"/>
                <w:sz w:val="16"/>
              </w:rPr>
              <w:t>bajo</w:t>
            </w:r>
            <w:r>
              <w:rPr>
                <w:spacing w:val="19"/>
                <w:w w:val="105"/>
                <w:sz w:val="16"/>
              </w:rPr>
              <w:t> </w:t>
            </w:r>
            <w:r>
              <w:rPr>
                <w:w w:val="105"/>
                <w:sz w:val="16"/>
              </w:rPr>
              <w:t>consumo</w:t>
            </w:r>
            <w:r>
              <w:rPr>
                <w:spacing w:val="20"/>
                <w:w w:val="105"/>
                <w:sz w:val="16"/>
              </w:rPr>
              <w:t> </w:t>
            </w:r>
            <w:r>
              <w:rPr>
                <w:w w:val="105"/>
                <w:sz w:val="16"/>
              </w:rPr>
              <w:t>y</w:t>
            </w:r>
            <w:r>
              <w:rPr>
                <w:spacing w:val="19"/>
                <w:w w:val="105"/>
                <w:sz w:val="16"/>
              </w:rPr>
              <w:t> </w:t>
            </w:r>
            <w:r>
              <w:rPr>
                <w:w w:val="105"/>
                <w:sz w:val="16"/>
              </w:rPr>
              <w:t>estar</w:t>
            </w:r>
            <w:r>
              <w:rPr>
                <w:spacing w:val="20"/>
                <w:w w:val="105"/>
                <w:sz w:val="16"/>
              </w:rPr>
              <w:t> </w:t>
            </w:r>
            <w:r>
              <w:rPr>
                <w:w w:val="105"/>
                <w:sz w:val="16"/>
              </w:rPr>
              <w:t>instalados</w:t>
            </w:r>
            <w:r>
              <w:rPr>
                <w:spacing w:val="19"/>
                <w:w w:val="105"/>
                <w:sz w:val="16"/>
              </w:rPr>
              <w:t> </w:t>
            </w:r>
            <w:r>
              <w:rPr>
                <w:w w:val="105"/>
                <w:sz w:val="16"/>
              </w:rPr>
              <w:t>a</w:t>
            </w:r>
            <w:r>
              <w:rPr>
                <w:spacing w:val="20"/>
                <w:w w:val="105"/>
                <w:sz w:val="16"/>
              </w:rPr>
              <w:t> </w:t>
            </w:r>
            <w:r>
              <w:rPr>
                <w:w w:val="105"/>
                <w:sz w:val="16"/>
              </w:rPr>
              <w:t>la</w:t>
            </w:r>
            <w:r>
              <w:rPr>
                <w:spacing w:val="20"/>
                <w:w w:val="105"/>
                <w:sz w:val="16"/>
              </w:rPr>
              <w:t> </w:t>
            </w:r>
            <w:r>
              <w:rPr>
                <w:w w:val="105"/>
                <w:sz w:val="16"/>
              </w:rPr>
              <w:t>altura</w:t>
            </w:r>
            <w:r>
              <w:rPr>
                <w:spacing w:val="19"/>
                <w:w w:val="105"/>
                <w:sz w:val="16"/>
              </w:rPr>
              <w:t> </w:t>
            </w:r>
            <w:r>
              <w:rPr>
                <w:w w:val="105"/>
                <w:sz w:val="16"/>
              </w:rPr>
              <w:t>sugerida</w:t>
            </w:r>
            <w:r>
              <w:rPr>
                <w:spacing w:val="20"/>
                <w:w w:val="105"/>
                <w:sz w:val="16"/>
              </w:rPr>
              <w:t> </w:t>
            </w:r>
            <w:r>
              <w:rPr>
                <w:w w:val="105"/>
                <w:sz w:val="16"/>
              </w:rPr>
              <w:t>en</w:t>
            </w:r>
            <w:r>
              <w:rPr>
                <w:spacing w:val="19"/>
                <w:w w:val="105"/>
                <w:sz w:val="16"/>
              </w:rPr>
              <w:t> </w:t>
            </w:r>
            <w:r>
              <w:rPr>
                <w:w w:val="105"/>
                <w:sz w:val="16"/>
              </w:rPr>
              <w:t>el</w:t>
            </w:r>
            <w:r>
              <w:rPr>
                <w:spacing w:val="19"/>
                <w:w w:val="105"/>
                <w:sz w:val="16"/>
              </w:rPr>
              <w:t> </w:t>
            </w:r>
            <w:r>
              <w:rPr>
                <w:w w:val="105"/>
                <w:sz w:val="16"/>
              </w:rPr>
              <w:t>numeral</w:t>
            </w:r>
            <w:r>
              <w:rPr>
                <w:spacing w:val="19"/>
                <w:w w:val="105"/>
                <w:sz w:val="16"/>
              </w:rPr>
              <w:t> </w:t>
            </w:r>
            <w:r>
              <w:rPr>
                <w:w w:val="105"/>
                <w:sz w:val="16"/>
              </w:rPr>
              <w:t>4.3.4</w:t>
            </w:r>
            <w:r>
              <w:rPr>
                <w:spacing w:val="40"/>
                <w:w w:val="105"/>
                <w:sz w:val="16"/>
              </w:rPr>
              <w:t> </w:t>
            </w:r>
            <w:r>
              <w:rPr>
                <w:w w:val="105"/>
                <w:sz w:val="16"/>
              </w:rPr>
              <w:t>de la NTC-4595.</w:t>
            </w:r>
          </w:p>
        </w:tc>
        <w:tc>
          <w:tcPr>
            <w:tcW w:w="1119" w:type="dxa"/>
          </w:tcPr>
          <w:p>
            <w:pPr>
              <w:pStyle w:val="TableParagraph"/>
              <w:rPr>
                <w:rFonts w:ascii="Times New Roman"/>
                <w:sz w:val="16"/>
              </w:rPr>
            </w:pPr>
          </w:p>
        </w:tc>
      </w:tr>
      <w:tr>
        <w:trPr>
          <w:trHeight w:val="425" w:hRule="atLeast"/>
        </w:trPr>
        <w:tc>
          <w:tcPr>
            <w:tcW w:w="1277" w:type="dxa"/>
          </w:tcPr>
          <w:p>
            <w:pPr>
              <w:pStyle w:val="TableParagraph"/>
              <w:rPr>
                <w:rFonts w:ascii="Times New Roman"/>
                <w:sz w:val="16"/>
              </w:rPr>
            </w:pPr>
          </w:p>
        </w:tc>
        <w:tc>
          <w:tcPr>
            <w:tcW w:w="2848" w:type="dxa"/>
            <w:vMerge w:val="restart"/>
          </w:tcPr>
          <w:p>
            <w:pPr>
              <w:pStyle w:val="TableParagraph"/>
              <w:spacing w:before="10"/>
              <w:rPr>
                <w:sz w:val="27"/>
              </w:rPr>
            </w:pPr>
          </w:p>
          <w:p>
            <w:pPr>
              <w:pStyle w:val="TableParagraph"/>
              <w:spacing w:line="254" w:lineRule="auto"/>
              <w:ind w:left="83" w:right="66"/>
              <w:jc w:val="both"/>
              <w:rPr>
                <w:sz w:val="16"/>
              </w:rPr>
            </w:pPr>
            <w:r>
              <w:rPr>
                <w:w w:val="105"/>
                <w:sz w:val="16"/>
              </w:rPr>
              <w:t>Los</w:t>
            </w:r>
            <w:r>
              <w:rPr>
                <w:w w:val="105"/>
                <w:sz w:val="16"/>
              </w:rPr>
              <w:t> servicios</w:t>
            </w:r>
            <w:r>
              <w:rPr>
                <w:w w:val="105"/>
                <w:sz w:val="16"/>
              </w:rPr>
              <w:t> sanitarios</w:t>
            </w:r>
            <w:r>
              <w:rPr>
                <w:w w:val="105"/>
                <w:sz w:val="16"/>
              </w:rPr>
              <w:t> deberán</w:t>
            </w:r>
            <w:r>
              <w:rPr>
                <w:w w:val="105"/>
                <w:sz w:val="16"/>
              </w:rPr>
              <w:t> ser</w:t>
            </w:r>
            <w:r>
              <w:rPr>
                <w:spacing w:val="40"/>
                <w:w w:val="105"/>
                <w:sz w:val="16"/>
              </w:rPr>
              <w:t> </w:t>
            </w:r>
            <w:r>
              <w:rPr>
                <w:w w:val="105"/>
                <w:sz w:val="16"/>
              </w:rPr>
              <w:t>espacios</w:t>
            </w:r>
            <w:r>
              <w:rPr>
                <w:w w:val="105"/>
                <w:sz w:val="16"/>
              </w:rPr>
              <w:t> de</w:t>
            </w:r>
            <w:r>
              <w:rPr>
                <w:w w:val="105"/>
                <w:sz w:val="16"/>
              </w:rPr>
              <w:t> fácil</w:t>
            </w:r>
            <w:r>
              <w:rPr>
                <w:w w:val="105"/>
                <w:sz w:val="16"/>
              </w:rPr>
              <w:t> acceso,</w:t>
            </w:r>
            <w:r>
              <w:rPr>
                <w:w w:val="105"/>
                <w:sz w:val="16"/>
              </w:rPr>
              <w:t> enchapados</w:t>
            </w:r>
            <w:r>
              <w:rPr>
                <w:spacing w:val="40"/>
                <w:w w:val="105"/>
                <w:sz w:val="16"/>
              </w:rPr>
              <w:t> </w:t>
            </w:r>
            <w:r>
              <w:rPr>
                <w:w w:val="105"/>
                <w:sz w:val="16"/>
              </w:rPr>
              <w:t>hasta una</w:t>
            </w:r>
            <w:r>
              <w:rPr>
                <w:w w:val="105"/>
                <w:sz w:val="16"/>
              </w:rPr>
              <w:t> altura</w:t>
            </w:r>
            <w:r>
              <w:rPr>
                <w:w w:val="105"/>
                <w:sz w:val="16"/>
              </w:rPr>
              <w:t> de 1,20 metros como</w:t>
            </w:r>
            <w:r>
              <w:rPr>
                <w:spacing w:val="40"/>
                <w:w w:val="105"/>
                <w:sz w:val="16"/>
              </w:rPr>
              <w:t> </w:t>
            </w:r>
            <w:r>
              <w:rPr>
                <w:w w:val="105"/>
                <w:sz w:val="16"/>
              </w:rPr>
              <w:t>mínimo,</w:t>
            </w:r>
            <w:r>
              <w:rPr>
                <w:w w:val="105"/>
                <w:sz w:val="16"/>
              </w:rPr>
              <w:t> a</w:t>
            </w:r>
            <w:r>
              <w:rPr>
                <w:w w:val="105"/>
                <w:sz w:val="16"/>
              </w:rPr>
              <w:t> fin</w:t>
            </w:r>
            <w:r>
              <w:rPr>
                <w:w w:val="105"/>
                <w:sz w:val="16"/>
              </w:rPr>
              <w:t> de</w:t>
            </w:r>
            <w:r>
              <w:rPr>
                <w:w w:val="105"/>
                <w:sz w:val="16"/>
              </w:rPr>
              <w:t> facilitar</w:t>
            </w:r>
            <w:r>
              <w:rPr>
                <w:w w:val="105"/>
                <w:sz w:val="16"/>
              </w:rPr>
              <w:t> la</w:t>
            </w:r>
            <w:r>
              <w:rPr>
                <w:w w:val="105"/>
                <w:sz w:val="16"/>
              </w:rPr>
              <w:t> limpieza</w:t>
            </w:r>
            <w:r>
              <w:rPr>
                <w:spacing w:val="80"/>
                <w:w w:val="105"/>
                <w:sz w:val="16"/>
              </w:rPr>
              <w:t> </w:t>
            </w:r>
            <w:r>
              <w:rPr>
                <w:w w:val="105"/>
                <w:sz w:val="16"/>
              </w:rPr>
              <w:t>del</w:t>
            </w:r>
            <w:r>
              <w:rPr>
                <w:w w:val="105"/>
                <w:sz w:val="16"/>
              </w:rPr>
              <w:t> lugar.</w:t>
            </w:r>
            <w:r>
              <w:rPr>
                <w:w w:val="105"/>
                <w:sz w:val="16"/>
              </w:rPr>
              <w:t> Los</w:t>
            </w:r>
            <w:r>
              <w:rPr>
                <w:w w:val="105"/>
                <w:sz w:val="16"/>
              </w:rPr>
              <w:t> aparatos</w:t>
            </w:r>
            <w:r>
              <w:rPr>
                <w:w w:val="105"/>
                <w:sz w:val="16"/>
              </w:rPr>
              <w:t> sanitarios</w:t>
            </w:r>
            <w:r>
              <w:rPr>
                <w:spacing w:val="40"/>
                <w:w w:val="105"/>
                <w:sz w:val="16"/>
              </w:rPr>
              <w:t> </w:t>
            </w:r>
            <w:r>
              <w:rPr>
                <w:w w:val="105"/>
                <w:sz w:val="16"/>
              </w:rPr>
              <w:t>deberán ser consecuentes a la edad de</w:t>
            </w:r>
            <w:r>
              <w:rPr>
                <w:spacing w:val="40"/>
                <w:w w:val="105"/>
                <w:sz w:val="16"/>
              </w:rPr>
              <w:t> </w:t>
            </w:r>
            <w:r>
              <w:rPr>
                <w:w w:val="105"/>
                <w:sz w:val="16"/>
              </w:rPr>
              <w:t>los niños.</w:t>
            </w:r>
          </w:p>
        </w:tc>
        <w:tc>
          <w:tcPr>
            <w:tcW w:w="8161" w:type="dxa"/>
          </w:tcPr>
          <w:p>
            <w:pPr>
              <w:pStyle w:val="TableParagraph"/>
              <w:spacing w:line="200" w:lineRule="atLeast" w:before="6"/>
              <w:ind w:left="70" w:right="150"/>
              <w:rPr>
                <w:sz w:val="16"/>
              </w:rPr>
            </w:pPr>
            <w:r>
              <w:rPr>
                <w:w w:val="105"/>
                <w:sz w:val="16"/>
              </w:rPr>
              <w:t>Se</w:t>
            </w:r>
            <w:r>
              <w:rPr>
                <w:spacing w:val="23"/>
                <w:w w:val="105"/>
                <w:sz w:val="16"/>
              </w:rPr>
              <w:t> </w:t>
            </w:r>
            <w:r>
              <w:rPr>
                <w:w w:val="105"/>
                <w:sz w:val="16"/>
              </w:rPr>
              <w:t>calcula</w:t>
            </w:r>
            <w:r>
              <w:rPr>
                <w:spacing w:val="25"/>
                <w:w w:val="105"/>
                <w:sz w:val="16"/>
              </w:rPr>
              <w:t> </w:t>
            </w:r>
            <w:r>
              <w:rPr>
                <w:w w:val="105"/>
                <w:sz w:val="16"/>
              </w:rPr>
              <w:t>un</w:t>
            </w:r>
            <w:r>
              <w:rPr>
                <w:spacing w:val="23"/>
                <w:w w:val="105"/>
                <w:sz w:val="16"/>
              </w:rPr>
              <w:t> </w:t>
            </w:r>
            <w:r>
              <w:rPr>
                <w:w w:val="105"/>
                <w:sz w:val="16"/>
              </w:rPr>
              <w:t>aparato</w:t>
            </w:r>
            <w:r>
              <w:rPr>
                <w:spacing w:val="23"/>
                <w:w w:val="105"/>
                <w:sz w:val="16"/>
              </w:rPr>
              <w:t> </w:t>
            </w:r>
            <w:r>
              <w:rPr>
                <w:w w:val="105"/>
                <w:sz w:val="16"/>
              </w:rPr>
              <w:t>por</w:t>
            </w:r>
            <w:r>
              <w:rPr>
                <w:spacing w:val="24"/>
                <w:w w:val="105"/>
                <w:sz w:val="16"/>
              </w:rPr>
              <w:t> </w:t>
            </w:r>
            <w:r>
              <w:rPr>
                <w:w w:val="105"/>
                <w:sz w:val="16"/>
              </w:rPr>
              <w:t>cada</w:t>
            </w:r>
            <w:r>
              <w:rPr>
                <w:spacing w:val="23"/>
                <w:w w:val="105"/>
                <w:sz w:val="16"/>
              </w:rPr>
              <w:t> </w:t>
            </w:r>
            <w:r>
              <w:rPr>
                <w:w w:val="105"/>
                <w:sz w:val="16"/>
              </w:rPr>
              <w:t>15</w:t>
            </w:r>
            <w:r>
              <w:rPr>
                <w:spacing w:val="23"/>
                <w:w w:val="105"/>
                <w:sz w:val="16"/>
              </w:rPr>
              <w:t> </w:t>
            </w:r>
            <w:r>
              <w:rPr>
                <w:w w:val="105"/>
                <w:sz w:val="16"/>
              </w:rPr>
              <w:t>niños,</w:t>
            </w:r>
            <w:r>
              <w:rPr>
                <w:spacing w:val="24"/>
                <w:w w:val="105"/>
                <w:sz w:val="16"/>
              </w:rPr>
              <w:t> </w:t>
            </w:r>
            <w:r>
              <w:rPr>
                <w:w w:val="105"/>
                <w:sz w:val="16"/>
              </w:rPr>
              <w:t>y</w:t>
            </w:r>
            <w:r>
              <w:rPr>
                <w:spacing w:val="23"/>
                <w:w w:val="105"/>
                <w:sz w:val="16"/>
              </w:rPr>
              <w:t> </w:t>
            </w:r>
            <w:r>
              <w:rPr>
                <w:w w:val="105"/>
                <w:sz w:val="16"/>
              </w:rPr>
              <w:t>una</w:t>
            </w:r>
            <w:r>
              <w:rPr>
                <w:spacing w:val="25"/>
                <w:w w:val="105"/>
                <w:sz w:val="16"/>
              </w:rPr>
              <w:t> </w:t>
            </w:r>
            <w:r>
              <w:rPr>
                <w:w w:val="105"/>
                <w:sz w:val="16"/>
              </w:rPr>
              <w:t>ducha</w:t>
            </w:r>
            <w:r>
              <w:rPr>
                <w:spacing w:val="23"/>
                <w:w w:val="105"/>
                <w:sz w:val="16"/>
              </w:rPr>
              <w:t> </w:t>
            </w:r>
            <w:r>
              <w:rPr>
                <w:w w:val="105"/>
                <w:sz w:val="16"/>
              </w:rPr>
              <w:t>por</w:t>
            </w:r>
            <w:r>
              <w:rPr>
                <w:spacing w:val="24"/>
                <w:w w:val="105"/>
                <w:sz w:val="16"/>
              </w:rPr>
              <w:t> </w:t>
            </w:r>
            <w:r>
              <w:rPr>
                <w:w w:val="105"/>
                <w:sz w:val="16"/>
              </w:rPr>
              <w:t>cada</w:t>
            </w:r>
            <w:r>
              <w:rPr>
                <w:spacing w:val="23"/>
                <w:w w:val="105"/>
                <w:sz w:val="16"/>
              </w:rPr>
              <w:t> </w:t>
            </w:r>
            <w:r>
              <w:rPr>
                <w:w w:val="105"/>
                <w:sz w:val="16"/>
              </w:rPr>
              <w:t>25</w:t>
            </w:r>
            <w:r>
              <w:rPr>
                <w:spacing w:val="23"/>
                <w:w w:val="105"/>
                <w:sz w:val="16"/>
              </w:rPr>
              <w:t> </w:t>
            </w:r>
            <w:r>
              <w:rPr>
                <w:w w:val="105"/>
                <w:sz w:val="16"/>
              </w:rPr>
              <w:t>niños.</w:t>
            </w:r>
            <w:r>
              <w:rPr>
                <w:spacing w:val="24"/>
                <w:w w:val="105"/>
                <w:sz w:val="16"/>
              </w:rPr>
              <w:t> </w:t>
            </w:r>
            <w:r>
              <w:rPr>
                <w:w w:val="105"/>
                <w:sz w:val="16"/>
              </w:rPr>
              <w:t>Se</w:t>
            </w:r>
            <w:r>
              <w:rPr>
                <w:spacing w:val="23"/>
                <w:w w:val="105"/>
                <w:sz w:val="16"/>
              </w:rPr>
              <w:t> </w:t>
            </w:r>
            <w:r>
              <w:rPr>
                <w:w w:val="105"/>
                <w:sz w:val="16"/>
              </w:rPr>
              <w:t>entiende</w:t>
            </w:r>
            <w:r>
              <w:rPr>
                <w:spacing w:val="23"/>
                <w:w w:val="105"/>
                <w:sz w:val="16"/>
              </w:rPr>
              <w:t> </w:t>
            </w:r>
            <w:r>
              <w:rPr>
                <w:w w:val="105"/>
                <w:sz w:val="16"/>
              </w:rPr>
              <w:t>por</w:t>
            </w:r>
            <w:r>
              <w:rPr>
                <w:spacing w:val="24"/>
                <w:w w:val="105"/>
                <w:sz w:val="16"/>
              </w:rPr>
              <w:t> </w:t>
            </w:r>
            <w:r>
              <w:rPr>
                <w:w w:val="105"/>
                <w:sz w:val="16"/>
              </w:rPr>
              <w:t>un</w:t>
            </w:r>
            <w:r>
              <w:rPr>
                <w:spacing w:val="23"/>
                <w:w w:val="105"/>
                <w:sz w:val="16"/>
              </w:rPr>
              <w:t> </w:t>
            </w:r>
            <w:r>
              <w:rPr>
                <w:w w:val="105"/>
                <w:sz w:val="16"/>
              </w:rPr>
              <w:t>aparato</w:t>
            </w:r>
            <w:r>
              <w:rPr>
                <w:spacing w:val="23"/>
                <w:w w:val="105"/>
                <w:sz w:val="16"/>
              </w:rPr>
              <w:t> </w:t>
            </w:r>
            <w:r>
              <w:rPr>
                <w:w w:val="105"/>
                <w:sz w:val="16"/>
              </w:rPr>
              <w:t>al</w:t>
            </w:r>
            <w:r>
              <w:rPr>
                <w:spacing w:val="23"/>
                <w:w w:val="105"/>
                <w:sz w:val="16"/>
              </w:rPr>
              <w:t> </w:t>
            </w:r>
            <w:r>
              <w:rPr>
                <w:w w:val="105"/>
                <w:sz w:val="16"/>
              </w:rPr>
              <w:t>grupo</w:t>
            </w:r>
            <w:r>
              <w:rPr>
                <w:spacing w:val="40"/>
                <w:w w:val="105"/>
                <w:sz w:val="16"/>
              </w:rPr>
              <w:t> </w:t>
            </w:r>
            <w:r>
              <w:rPr>
                <w:w w:val="105"/>
                <w:sz w:val="16"/>
              </w:rPr>
              <w:t>de sanitario u orinal más un lavamanos. Podrán ser de uso mixto.</w:t>
            </w:r>
          </w:p>
        </w:tc>
        <w:tc>
          <w:tcPr>
            <w:tcW w:w="1119" w:type="dxa"/>
          </w:tcPr>
          <w:p>
            <w:pPr>
              <w:pStyle w:val="TableParagraph"/>
              <w:rPr>
                <w:rFonts w:ascii="Times New Roman"/>
                <w:sz w:val="16"/>
              </w:rPr>
            </w:pPr>
          </w:p>
        </w:tc>
      </w:tr>
      <w:tr>
        <w:trPr>
          <w:trHeight w:val="423" w:hRule="atLeast"/>
        </w:trPr>
        <w:tc>
          <w:tcPr>
            <w:tcW w:w="1277" w:type="dxa"/>
          </w:tcPr>
          <w:p>
            <w:pPr>
              <w:pStyle w:val="TableParagraph"/>
              <w:rPr>
                <w:rFonts w:ascii="Times New Roman"/>
                <w:sz w:val="16"/>
              </w:rPr>
            </w:pPr>
          </w:p>
        </w:tc>
        <w:tc>
          <w:tcPr>
            <w:tcW w:w="2848" w:type="dxa"/>
            <w:vMerge/>
            <w:tcBorders>
              <w:top w:val="nil"/>
            </w:tcBorders>
          </w:tcPr>
          <w:p>
            <w:pPr>
              <w:rPr>
                <w:sz w:val="2"/>
                <w:szCs w:val="2"/>
              </w:rPr>
            </w:pPr>
          </w:p>
        </w:tc>
        <w:tc>
          <w:tcPr>
            <w:tcW w:w="8161" w:type="dxa"/>
          </w:tcPr>
          <w:p>
            <w:pPr>
              <w:pStyle w:val="TableParagraph"/>
              <w:spacing w:line="200" w:lineRule="atLeast" w:before="3"/>
              <w:ind w:left="70"/>
              <w:rPr>
                <w:sz w:val="16"/>
              </w:rPr>
            </w:pPr>
            <w:r>
              <w:rPr>
                <w:w w:val="105"/>
                <w:sz w:val="16"/>
              </w:rPr>
              <w:t>Para</w:t>
            </w:r>
            <w:r>
              <w:rPr>
                <w:spacing w:val="17"/>
                <w:w w:val="105"/>
                <w:sz w:val="16"/>
              </w:rPr>
              <w:t> </w:t>
            </w:r>
            <w:r>
              <w:rPr>
                <w:w w:val="105"/>
                <w:sz w:val="16"/>
              </w:rPr>
              <w:t>la</w:t>
            </w:r>
            <w:r>
              <w:rPr>
                <w:spacing w:val="17"/>
                <w:w w:val="105"/>
                <w:sz w:val="16"/>
              </w:rPr>
              <w:t> </w:t>
            </w:r>
            <w:r>
              <w:rPr>
                <w:w w:val="105"/>
                <w:sz w:val="16"/>
              </w:rPr>
              <w:t>batería</w:t>
            </w:r>
            <w:r>
              <w:rPr>
                <w:spacing w:val="17"/>
                <w:w w:val="105"/>
                <w:sz w:val="16"/>
              </w:rPr>
              <w:t> </w:t>
            </w:r>
            <w:r>
              <w:rPr>
                <w:w w:val="105"/>
                <w:sz w:val="16"/>
              </w:rPr>
              <w:t>sanitaria</w:t>
            </w:r>
            <w:r>
              <w:rPr>
                <w:spacing w:val="17"/>
                <w:w w:val="105"/>
                <w:sz w:val="16"/>
              </w:rPr>
              <w:t> </w:t>
            </w:r>
            <w:r>
              <w:rPr>
                <w:w w:val="105"/>
                <w:sz w:val="16"/>
              </w:rPr>
              <w:t>de</w:t>
            </w:r>
            <w:r>
              <w:rPr>
                <w:spacing w:val="16"/>
                <w:w w:val="105"/>
                <w:sz w:val="16"/>
              </w:rPr>
              <w:t> </w:t>
            </w:r>
            <w:r>
              <w:rPr>
                <w:w w:val="105"/>
                <w:sz w:val="16"/>
              </w:rPr>
              <w:t>los</w:t>
            </w:r>
            <w:r>
              <w:rPr>
                <w:spacing w:val="16"/>
                <w:w w:val="105"/>
                <w:sz w:val="16"/>
              </w:rPr>
              <w:t> </w:t>
            </w:r>
            <w:r>
              <w:rPr>
                <w:w w:val="105"/>
                <w:sz w:val="16"/>
              </w:rPr>
              <w:t>adultos,</w:t>
            </w:r>
            <w:r>
              <w:rPr>
                <w:spacing w:val="17"/>
                <w:w w:val="105"/>
                <w:sz w:val="16"/>
              </w:rPr>
              <w:t> </w:t>
            </w:r>
            <w:r>
              <w:rPr>
                <w:w w:val="105"/>
                <w:sz w:val="16"/>
              </w:rPr>
              <w:t>se</w:t>
            </w:r>
            <w:r>
              <w:rPr>
                <w:spacing w:val="16"/>
                <w:w w:val="105"/>
                <w:sz w:val="16"/>
              </w:rPr>
              <w:t> </w:t>
            </w:r>
            <w:r>
              <w:rPr>
                <w:w w:val="105"/>
                <w:sz w:val="16"/>
              </w:rPr>
              <w:t>dispondrá</w:t>
            </w:r>
            <w:r>
              <w:rPr>
                <w:spacing w:val="17"/>
                <w:w w:val="105"/>
                <w:sz w:val="16"/>
              </w:rPr>
              <w:t> </w:t>
            </w:r>
            <w:r>
              <w:rPr>
                <w:w w:val="105"/>
                <w:sz w:val="16"/>
              </w:rPr>
              <w:t>de</w:t>
            </w:r>
            <w:r>
              <w:rPr>
                <w:spacing w:val="16"/>
                <w:w w:val="105"/>
                <w:sz w:val="16"/>
              </w:rPr>
              <w:t> </w:t>
            </w:r>
            <w:r>
              <w:rPr>
                <w:w w:val="105"/>
                <w:sz w:val="16"/>
              </w:rPr>
              <w:t>un</w:t>
            </w:r>
            <w:r>
              <w:rPr>
                <w:spacing w:val="16"/>
                <w:w w:val="105"/>
                <w:sz w:val="16"/>
              </w:rPr>
              <w:t> </w:t>
            </w:r>
            <w:r>
              <w:rPr>
                <w:w w:val="105"/>
                <w:sz w:val="16"/>
              </w:rPr>
              <w:t>aparato</w:t>
            </w:r>
            <w:r>
              <w:rPr>
                <w:spacing w:val="17"/>
                <w:w w:val="105"/>
                <w:sz w:val="16"/>
              </w:rPr>
              <w:t> </w:t>
            </w:r>
            <w:r>
              <w:rPr>
                <w:w w:val="105"/>
                <w:sz w:val="16"/>
              </w:rPr>
              <w:t>sanitario</w:t>
            </w:r>
            <w:r>
              <w:rPr>
                <w:spacing w:val="17"/>
                <w:w w:val="105"/>
                <w:sz w:val="16"/>
              </w:rPr>
              <w:t> </w:t>
            </w:r>
            <w:r>
              <w:rPr>
                <w:w w:val="105"/>
                <w:sz w:val="16"/>
              </w:rPr>
              <w:t>por</w:t>
            </w:r>
            <w:r>
              <w:rPr>
                <w:spacing w:val="17"/>
                <w:w w:val="105"/>
                <w:sz w:val="16"/>
              </w:rPr>
              <w:t> </w:t>
            </w:r>
            <w:r>
              <w:rPr>
                <w:w w:val="105"/>
                <w:sz w:val="16"/>
              </w:rPr>
              <w:t>cada</w:t>
            </w:r>
            <w:r>
              <w:rPr>
                <w:spacing w:val="17"/>
                <w:w w:val="105"/>
                <w:sz w:val="16"/>
              </w:rPr>
              <w:t> </w:t>
            </w:r>
            <w:r>
              <w:rPr>
                <w:w w:val="105"/>
                <w:sz w:val="16"/>
              </w:rPr>
              <w:t>15</w:t>
            </w:r>
            <w:r>
              <w:rPr>
                <w:spacing w:val="17"/>
                <w:w w:val="105"/>
                <w:sz w:val="16"/>
              </w:rPr>
              <w:t> </w:t>
            </w:r>
            <w:r>
              <w:rPr>
                <w:w w:val="105"/>
                <w:sz w:val="16"/>
              </w:rPr>
              <w:t>personas</w:t>
            </w:r>
            <w:r>
              <w:rPr>
                <w:spacing w:val="18"/>
                <w:w w:val="105"/>
                <w:sz w:val="16"/>
              </w:rPr>
              <w:t> </w:t>
            </w:r>
            <w:r>
              <w:rPr>
                <w:w w:val="105"/>
                <w:sz w:val="16"/>
              </w:rPr>
              <w:t>y</w:t>
            </w:r>
            <w:r>
              <w:rPr>
                <w:spacing w:val="16"/>
                <w:w w:val="105"/>
                <w:sz w:val="16"/>
              </w:rPr>
              <w:t> </w:t>
            </w:r>
            <w:r>
              <w:rPr>
                <w:w w:val="105"/>
                <w:sz w:val="16"/>
              </w:rPr>
              <w:t>un</w:t>
            </w:r>
            <w:r>
              <w:rPr>
                <w:spacing w:val="17"/>
                <w:w w:val="105"/>
                <w:sz w:val="16"/>
              </w:rPr>
              <w:t> </w:t>
            </w:r>
            <w:r>
              <w:rPr>
                <w:w w:val="105"/>
                <w:sz w:val="16"/>
              </w:rPr>
              <w:t>aparato</w:t>
            </w:r>
            <w:r>
              <w:rPr>
                <w:spacing w:val="40"/>
                <w:w w:val="105"/>
                <w:sz w:val="16"/>
              </w:rPr>
              <w:t> </w:t>
            </w:r>
            <w:r>
              <w:rPr>
                <w:w w:val="105"/>
                <w:sz w:val="16"/>
              </w:rPr>
              <w:t>sanitario debidamente dotado para personas con movilidad reducida.</w:t>
            </w:r>
          </w:p>
        </w:tc>
        <w:tc>
          <w:tcPr>
            <w:tcW w:w="1119" w:type="dxa"/>
          </w:tcPr>
          <w:p>
            <w:pPr>
              <w:pStyle w:val="TableParagraph"/>
              <w:rPr>
                <w:rFonts w:ascii="Times New Roman"/>
                <w:sz w:val="16"/>
              </w:rPr>
            </w:pPr>
          </w:p>
        </w:tc>
      </w:tr>
      <w:tr>
        <w:trPr>
          <w:trHeight w:val="220" w:hRule="atLeast"/>
        </w:trPr>
        <w:tc>
          <w:tcPr>
            <w:tcW w:w="1277" w:type="dxa"/>
            <w:vMerge w:val="restart"/>
          </w:tcPr>
          <w:p>
            <w:pPr>
              <w:pStyle w:val="TableParagraph"/>
              <w:spacing w:line="254" w:lineRule="auto" w:before="10"/>
              <w:ind w:left="313" w:firstLine="25"/>
              <w:rPr>
                <w:sz w:val="16"/>
              </w:rPr>
            </w:pPr>
            <w:r>
              <w:rPr>
                <w:spacing w:val="-2"/>
                <w:w w:val="105"/>
                <w:sz w:val="16"/>
              </w:rPr>
              <w:t>Servicios</w:t>
            </w:r>
            <w:r>
              <w:rPr>
                <w:spacing w:val="40"/>
                <w:w w:val="105"/>
                <w:sz w:val="16"/>
              </w:rPr>
              <w:t> </w:t>
            </w:r>
            <w:r>
              <w:rPr>
                <w:spacing w:val="-2"/>
                <w:w w:val="105"/>
                <w:sz w:val="16"/>
              </w:rPr>
              <w:t>sanitarios</w:t>
            </w:r>
          </w:p>
        </w:tc>
        <w:tc>
          <w:tcPr>
            <w:tcW w:w="2848" w:type="dxa"/>
            <w:vMerge/>
            <w:tcBorders>
              <w:top w:val="nil"/>
            </w:tcBorders>
          </w:tcPr>
          <w:p>
            <w:pPr>
              <w:rPr>
                <w:sz w:val="2"/>
                <w:szCs w:val="2"/>
              </w:rPr>
            </w:pPr>
          </w:p>
        </w:tc>
        <w:tc>
          <w:tcPr>
            <w:tcW w:w="8161" w:type="dxa"/>
          </w:tcPr>
          <w:p>
            <w:pPr>
              <w:pStyle w:val="TableParagraph"/>
              <w:spacing w:line="185" w:lineRule="exact" w:before="15"/>
              <w:ind w:left="70"/>
              <w:rPr>
                <w:sz w:val="16"/>
              </w:rPr>
            </w:pPr>
            <w:r>
              <w:rPr>
                <w:w w:val="105"/>
                <w:sz w:val="16"/>
              </w:rPr>
              <w:t>Se</w:t>
            </w:r>
            <w:r>
              <w:rPr>
                <w:spacing w:val="6"/>
                <w:w w:val="105"/>
                <w:sz w:val="16"/>
              </w:rPr>
              <w:t> </w:t>
            </w:r>
            <w:r>
              <w:rPr>
                <w:w w:val="105"/>
                <w:sz w:val="16"/>
              </w:rPr>
              <w:t>recomienda</w:t>
            </w:r>
            <w:r>
              <w:rPr>
                <w:spacing w:val="7"/>
                <w:w w:val="105"/>
                <w:sz w:val="16"/>
              </w:rPr>
              <w:t> </w:t>
            </w:r>
            <w:r>
              <w:rPr>
                <w:w w:val="105"/>
                <w:sz w:val="16"/>
              </w:rPr>
              <w:t>que</w:t>
            </w:r>
            <w:r>
              <w:rPr>
                <w:spacing w:val="7"/>
                <w:w w:val="105"/>
                <w:sz w:val="16"/>
              </w:rPr>
              <w:t> </w:t>
            </w:r>
            <w:r>
              <w:rPr>
                <w:w w:val="105"/>
                <w:sz w:val="16"/>
              </w:rPr>
              <w:t>estos</w:t>
            </w:r>
            <w:r>
              <w:rPr>
                <w:spacing w:val="6"/>
                <w:w w:val="105"/>
                <w:sz w:val="16"/>
              </w:rPr>
              <w:t> </w:t>
            </w:r>
            <w:r>
              <w:rPr>
                <w:w w:val="105"/>
                <w:sz w:val="16"/>
              </w:rPr>
              <w:t>espacios</w:t>
            </w:r>
            <w:r>
              <w:rPr>
                <w:spacing w:val="9"/>
                <w:w w:val="105"/>
                <w:sz w:val="16"/>
              </w:rPr>
              <w:t> </w:t>
            </w:r>
            <w:r>
              <w:rPr>
                <w:w w:val="105"/>
                <w:sz w:val="16"/>
              </w:rPr>
              <w:t>cuenten</w:t>
            </w:r>
            <w:r>
              <w:rPr>
                <w:spacing w:val="6"/>
                <w:w w:val="105"/>
                <w:sz w:val="16"/>
              </w:rPr>
              <w:t> </w:t>
            </w:r>
            <w:r>
              <w:rPr>
                <w:w w:val="105"/>
                <w:sz w:val="16"/>
              </w:rPr>
              <w:t>con</w:t>
            </w:r>
            <w:r>
              <w:rPr>
                <w:spacing w:val="7"/>
                <w:w w:val="105"/>
                <w:sz w:val="16"/>
              </w:rPr>
              <w:t> </w:t>
            </w:r>
            <w:r>
              <w:rPr>
                <w:w w:val="105"/>
                <w:sz w:val="16"/>
              </w:rPr>
              <w:t>ventilación</w:t>
            </w:r>
            <w:r>
              <w:rPr>
                <w:spacing w:val="6"/>
                <w:w w:val="105"/>
                <w:sz w:val="16"/>
              </w:rPr>
              <w:t> </w:t>
            </w:r>
            <w:r>
              <w:rPr>
                <w:w w:val="105"/>
                <w:sz w:val="16"/>
              </w:rPr>
              <w:t>directa</w:t>
            </w:r>
            <w:r>
              <w:rPr>
                <w:spacing w:val="7"/>
                <w:w w:val="105"/>
                <w:sz w:val="16"/>
              </w:rPr>
              <w:t> </w:t>
            </w:r>
            <w:r>
              <w:rPr>
                <w:w w:val="105"/>
                <w:sz w:val="16"/>
              </w:rPr>
              <w:t>y</w:t>
            </w:r>
            <w:r>
              <w:rPr>
                <w:spacing w:val="8"/>
                <w:w w:val="105"/>
                <w:sz w:val="16"/>
              </w:rPr>
              <w:t> </w:t>
            </w:r>
            <w:r>
              <w:rPr>
                <w:w w:val="105"/>
                <w:sz w:val="16"/>
              </w:rPr>
              <w:t>luz</w:t>
            </w:r>
            <w:r>
              <w:rPr>
                <w:spacing w:val="7"/>
                <w:w w:val="105"/>
                <w:sz w:val="16"/>
              </w:rPr>
              <w:t> </w:t>
            </w:r>
            <w:r>
              <w:rPr>
                <w:spacing w:val="-2"/>
                <w:w w:val="105"/>
                <w:sz w:val="16"/>
              </w:rPr>
              <w:t>natural.</w:t>
            </w:r>
          </w:p>
        </w:tc>
        <w:tc>
          <w:tcPr>
            <w:tcW w:w="1119" w:type="dxa"/>
            <w:vMerge w:val="restart"/>
          </w:tcPr>
          <w:p>
            <w:pPr>
              <w:pStyle w:val="TableParagraph"/>
              <w:spacing w:line="254" w:lineRule="auto" w:before="10"/>
              <w:ind w:left="152" w:firstLine="19"/>
              <w:rPr>
                <w:sz w:val="16"/>
              </w:rPr>
            </w:pPr>
            <w:r>
              <w:rPr>
                <w:w w:val="105"/>
                <w:sz w:val="16"/>
              </w:rPr>
              <w:t>23</w:t>
            </w:r>
            <w:r>
              <w:rPr>
                <w:spacing w:val="-7"/>
                <w:w w:val="105"/>
                <w:sz w:val="16"/>
              </w:rPr>
              <w:t> </w:t>
            </w:r>
            <w:r>
              <w:rPr>
                <w:w w:val="105"/>
                <w:sz w:val="16"/>
              </w:rPr>
              <w:t>metros</w:t>
            </w:r>
            <w:r>
              <w:rPr>
                <w:spacing w:val="40"/>
                <w:w w:val="105"/>
                <w:sz w:val="16"/>
              </w:rPr>
              <w:t> </w:t>
            </w:r>
            <w:r>
              <w:rPr>
                <w:spacing w:val="-2"/>
                <w:w w:val="105"/>
                <w:sz w:val="16"/>
              </w:rPr>
              <w:t>cuadrados</w:t>
            </w:r>
          </w:p>
        </w:tc>
      </w:tr>
      <w:tr>
        <w:trPr>
          <w:trHeight w:val="426" w:hRule="atLeast"/>
        </w:trPr>
        <w:tc>
          <w:tcPr>
            <w:tcW w:w="1277" w:type="dxa"/>
            <w:vMerge/>
            <w:tcBorders>
              <w:top w:val="nil"/>
            </w:tcBorders>
          </w:tcPr>
          <w:p>
            <w:pPr>
              <w:rPr>
                <w:sz w:val="2"/>
                <w:szCs w:val="2"/>
              </w:rPr>
            </w:pPr>
          </w:p>
        </w:tc>
        <w:tc>
          <w:tcPr>
            <w:tcW w:w="2848" w:type="dxa"/>
            <w:vMerge/>
            <w:tcBorders>
              <w:top w:val="nil"/>
            </w:tcBorders>
          </w:tcPr>
          <w:p>
            <w:pPr>
              <w:rPr>
                <w:sz w:val="2"/>
                <w:szCs w:val="2"/>
              </w:rPr>
            </w:pPr>
          </w:p>
        </w:tc>
        <w:tc>
          <w:tcPr>
            <w:tcW w:w="8161" w:type="dxa"/>
          </w:tcPr>
          <w:p>
            <w:pPr>
              <w:pStyle w:val="TableParagraph"/>
              <w:spacing w:line="200" w:lineRule="atLeast" w:before="6"/>
              <w:ind w:left="70"/>
              <w:rPr>
                <w:sz w:val="16"/>
              </w:rPr>
            </w:pPr>
            <w:r>
              <w:rPr>
                <w:w w:val="105"/>
                <w:sz w:val="16"/>
              </w:rPr>
              <w:t>Se</w:t>
            </w:r>
            <w:r>
              <w:rPr>
                <w:spacing w:val="25"/>
                <w:w w:val="105"/>
                <w:sz w:val="16"/>
              </w:rPr>
              <w:t> </w:t>
            </w:r>
            <w:r>
              <w:rPr>
                <w:w w:val="105"/>
                <w:sz w:val="16"/>
              </w:rPr>
              <w:t>debe</w:t>
            </w:r>
            <w:r>
              <w:rPr>
                <w:spacing w:val="26"/>
                <w:w w:val="105"/>
                <w:sz w:val="16"/>
              </w:rPr>
              <w:t> </w:t>
            </w:r>
            <w:r>
              <w:rPr>
                <w:w w:val="105"/>
                <w:sz w:val="16"/>
              </w:rPr>
              <w:t>contar</w:t>
            </w:r>
            <w:r>
              <w:rPr>
                <w:spacing w:val="25"/>
                <w:w w:val="105"/>
                <w:sz w:val="16"/>
              </w:rPr>
              <w:t> </w:t>
            </w:r>
            <w:r>
              <w:rPr>
                <w:w w:val="105"/>
                <w:sz w:val="16"/>
              </w:rPr>
              <w:t>con</w:t>
            </w:r>
            <w:r>
              <w:rPr>
                <w:spacing w:val="24"/>
                <w:w w:val="105"/>
                <w:sz w:val="16"/>
              </w:rPr>
              <w:t> </w:t>
            </w:r>
            <w:r>
              <w:rPr>
                <w:w w:val="105"/>
                <w:sz w:val="16"/>
              </w:rPr>
              <w:t>un</w:t>
            </w:r>
            <w:r>
              <w:rPr>
                <w:spacing w:val="25"/>
                <w:w w:val="105"/>
                <w:sz w:val="16"/>
              </w:rPr>
              <w:t> </w:t>
            </w:r>
            <w:r>
              <w:rPr>
                <w:w w:val="105"/>
                <w:sz w:val="16"/>
              </w:rPr>
              <w:t>espacio</w:t>
            </w:r>
            <w:r>
              <w:rPr>
                <w:spacing w:val="25"/>
                <w:w w:val="105"/>
                <w:sz w:val="16"/>
              </w:rPr>
              <w:t> </w:t>
            </w:r>
            <w:r>
              <w:rPr>
                <w:w w:val="105"/>
                <w:sz w:val="16"/>
              </w:rPr>
              <w:t>para</w:t>
            </w:r>
            <w:r>
              <w:rPr>
                <w:spacing w:val="25"/>
                <w:w w:val="105"/>
                <w:sz w:val="16"/>
              </w:rPr>
              <w:t> </w:t>
            </w:r>
            <w:r>
              <w:rPr>
                <w:w w:val="105"/>
                <w:sz w:val="16"/>
              </w:rPr>
              <w:t>el</w:t>
            </w:r>
            <w:r>
              <w:rPr>
                <w:spacing w:val="24"/>
                <w:w w:val="105"/>
                <w:sz w:val="16"/>
              </w:rPr>
              <w:t> </w:t>
            </w:r>
            <w:r>
              <w:rPr>
                <w:w w:val="105"/>
                <w:sz w:val="16"/>
              </w:rPr>
              <w:t>lavado</w:t>
            </w:r>
            <w:r>
              <w:rPr>
                <w:spacing w:val="25"/>
                <w:w w:val="105"/>
                <w:sz w:val="16"/>
              </w:rPr>
              <w:t> </w:t>
            </w:r>
            <w:r>
              <w:rPr>
                <w:w w:val="105"/>
                <w:sz w:val="16"/>
              </w:rPr>
              <w:t>de</w:t>
            </w:r>
            <w:r>
              <w:rPr>
                <w:spacing w:val="26"/>
                <w:w w:val="105"/>
                <w:sz w:val="16"/>
              </w:rPr>
              <w:t> </w:t>
            </w:r>
            <w:r>
              <w:rPr>
                <w:w w:val="105"/>
                <w:sz w:val="16"/>
              </w:rPr>
              <w:t>los</w:t>
            </w:r>
            <w:r>
              <w:rPr>
                <w:spacing w:val="24"/>
                <w:w w:val="105"/>
                <w:sz w:val="16"/>
              </w:rPr>
              <w:t> </w:t>
            </w:r>
            <w:r>
              <w:rPr>
                <w:w w:val="105"/>
                <w:sz w:val="16"/>
              </w:rPr>
              <w:t>traperos</w:t>
            </w:r>
            <w:r>
              <w:rPr>
                <w:spacing w:val="26"/>
                <w:w w:val="105"/>
                <w:sz w:val="16"/>
              </w:rPr>
              <w:t> </w:t>
            </w:r>
            <w:r>
              <w:rPr>
                <w:w w:val="105"/>
                <w:sz w:val="16"/>
              </w:rPr>
              <w:t>y</w:t>
            </w:r>
            <w:r>
              <w:rPr>
                <w:spacing w:val="24"/>
                <w:w w:val="105"/>
                <w:sz w:val="16"/>
              </w:rPr>
              <w:t> </w:t>
            </w:r>
            <w:r>
              <w:rPr>
                <w:w w:val="105"/>
                <w:sz w:val="16"/>
              </w:rPr>
              <w:t>zona</w:t>
            </w:r>
            <w:r>
              <w:rPr>
                <w:spacing w:val="25"/>
                <w:w w:val="105"/>
                <w:sz w:val="16"/>
              </w:rPr>
              <w:t> </w:t>
            </w:r>
            <w:r>
              <w:rPr>
                <w:w w:val="105"/>
                <w:sz w:val="16"/>
              </w:rPr>
              <w:t>de</w:t>
            </w:r>
            <w:r>
              <w:rPr>
                <w:spacing w:val="25"/>
                <w:w w:val="105"/>
                <w:sz w:val="16"/>
              </w:rPr>
              <w:t> </w:t>
            </w:r>
            <w:r>
              <w:rPr>
                <w:w w:val="105"/>
                <w:sz w:val="16"/>
              </w:rPr>
              <w:t>almacenamiento</w:t>
            </w:r>
            <w:r>
              <w:rPr>
                <w:spacing w:val="25"/>
                <w:w w:val="105"/>
                <w:sz w:val="16"/>
              </w:rPr>
              <w:t> </w:t>
            </w:r>
            <w:r>
              <w:rPr>
                <w:w w:val="105"/>
                <w:sz w:val="16"/>
              </w:rPr>
              <w:t>de</w:t>
            </w:r>
            <w:r>
              <w:rPr>
                <w:spacing w:val="26"/>
                <w:w w:val="105"/>
                <w:sz w:val="16"/>
              </w:rPr>
              <w:t> </w:t>
            </w:r>
            <w:r>
              <w:rPr>
                <w:w w:val="105"/>
                <w:sz w:val="16"/>
              </w:rPr>
              <w:t>los</w:t>
            </w:r>
            <w:r>
              <w:rPr>
                <w:spacing w:val="26"/>
                <w:w w:val="105"/>
                <w:sz w:val="16"/>
              </w:rPr>
              <w:t> </w:t>
            </w:r>
            <w:r>
              <w:rPr>
                <w:w w:val="105"/>
                <w:sz w:val="16"/>
              </w:rPr>
              <w:t>elementos</w:t>
            </w:r>
            <w:r>
              <w:rPr>
                <w:spacing w:val="26"/>
                <w:w w:val="105"/>
                <w:sz w:val="16"/>
              </w:rPr>
              <w:t> </w:t>
            </w:r>
            <w:r>
              <w:rPr>
                <w:w w:val="105"/>
                <w:sz w:val="16"/>
              </w:rPr>
              <w:t>de</w:t>
            </w:r>
            <w:r>
              <w:rPr>
                <w:spacing w:val="40"/>
                <w:w w:val="105"/>
                <w:sz w:val="16"/>
              </w:rPr>
              <w:t> </w:t>
            </w:r>
            <w:r>
              <w:rPr>
                <w:w w:val="105"/>
                <w:sz w:val="16"/>
              </w:rPr>
              <w:t>aseo, elementos que deberán estar bajo llave o fuera del alcance de los niños.</w:t>
            </w:r>
          </w:p>
        </w:tc>
        <w:tc>
          <w:tcPr>
            <w:tcW w:w="1119" w:type="dxa"/>
            <w:vMerge/>
            <w:tcBorders>
              <w:top w:val="nil"/>
            </w:tcBorders>
          </w:tcPr>
          <w:p>
            <w:pPr>
              <w:rPr>
                <w:sz w:val="2"/>
                <w:szCs w:val="2"/>
              </w:rPr>
            </w:pPr>
          </w:p>
        </w:tc>
      </w:tr>
      <w:tr>
        <w:trPr>
          <w:trHeight w:val="217" w:hRule="atLeast"/>
        </w:trPr>
        <w:tc>
          <w:tcPr>
            <w:tcW w:w="1277" w:type="dxa"/>
          </w:tcPr>
          <w:p>
            <w:pPr>
              <w:pStyle w:val="TableParagraph"/>
              <w:rPr>
                <w:rFonts w:ascii="Times New Roman"/>
                <w:sz w:val="14"/>
              </w:rPr>
            </w:pPr>
          </w:p>
        </w:tc>
        <w:tc>
          <w:tcPr>
            <w:tcW w:w="2848" w:type="dxa"/>
            <w:vMerge/>
            <w:tcBorders>
              <w:top w:val="nil"/>
            </w:tcBorders>
          </w:tcPr>
          <w:p>
            <w:pPr>
              <w:rPr>
                <w:sz w:val="2"/>
                <w:szCs w:val="2"/>
              </w:rPr>
            </w:pPr>
          </w:p>
        </w:tc>
        <w:tc>
          <w:tcPr>
            <w:tcW w:w="8161" w:type="dxa"/>
          </w:tcPr>
          <w:p>
            <w:pPr>
              <w:pStyle w:val="TableParagraph"/>
              <w:spacing w:line="184" w:lineRule="exact" w:before="13"/>
              <w:ind w:left="70"/>
              <w:rPr>
                <w:sz w:val="16"/>
              </w:rPr>
            </w:pPr>
            <w:r>
              <w:rPr>
                <w:w w:val="105"/>
                <w:sz w:val="16"/>
              </w:rPr>
              <w:t>Los</w:t>
            </w:r>
            <w:r>
              <w:rPr>
                <w:spacing w:val="5"/>
                <w:w w:val="105"/>
                <w:sz w:val="16"/>
              </w:rPr>
              <w:t> </w:t>
            </w:r>
            <w:r>
              <w:rPr>
                <w:w w:val="105"/>
                <w:sz w:val="16"/>
              </w:rPr>
              <w:t>elementos</w:t>
            </w:r>
            <w:r>
              <w:rPr>
                <w:spacing w:val="5"/>
                <w:w w:val="105"/>
                <w:sz w:val="16"/>
              </w:rPr>
              <w:t> </w:t>
            </w:r>
            <w:r>
              <w:rPr>
                <w:w w:val="105"/>
                <w:sz w:val="16"/>
              </w:rPr>
              <w:t>utilizados</w:t>
            </w:r>
            <w:r>
              <w:rPr>
                <w:spacing w:val="6"/>
                <w:w w:val="105"/>
                <w:sz w:val="16"/>
              </w:rPr>
              <w:t> </w:t>
            </w:r>
            <w:r>
              <w:rPr>
                <w:w w:val="105"/>
                <w:sz w:val="16"/>
              </w:rPr>
              <w:t>para</w:t>
            </w:r>
            <w:r>
              <w:rPr>
                <w:spacing w:val="6"/>
                <w:w w:val="105"/>
                <w:sz w:val="16"/>
              </w:rPr>
              <w:t> </w:t>
            </w:r>
            <w:r>
              <w:rPr>
                <w:w w:val="105"/>
                <w:sz w:val="16"/>
              </w:rPr>
              <w:t>la</w:t>
            </w:r>
            <w:r>
              <w:rPr>
                <w:spacing w:val="6"/>
                <w:w w:val="105"/>
                <w:sz w:val="16"/>
              </w:rPr>
              <w:t> </w:t>
            </w:r>
            <w:r>
              <w:rPr>
                <w:w w:val="105"/>
                <w:sz w:val="16"/>
              </w:rPr>
              <w:t>limpieza</w:t>
            </w:r>
            <w:r>
              <w:rPr>
                <w:spacing w:val="7"/>
                <w:w w:val="105"/>
                <w:sz w:val="16"/>
              </w:rPr>
              <w:t> </w:t>
            </w:r>
            <w:r>
              <w:rPr>
                <w:w w:val="105"/>
                <w:sz w:val="16"/>
              </w:rPr>
              <w:t>no</w:t>
            </w:r>
            <w:r>
              <w:rPr>
                <w:spacing w:val="6"/>
                <w:w w:val="105"/>
                <w:sz w:val="16"/>
              </w:rPr>
              <w:t> </w:t>
            </w:r>
            <w:r>
              <w:rPr>
                <w:w w:val="105"/>
                <w:sz w:val="16"/>
              </w:rPr>
              <w:t>deberán</w:t>
            </w:r>
            <w:r>
              <w:rPr>
                <w:spacing w:val="5"/>
                <w:w w:val="105"/>
                <w:sz w:val="16"/>
              </w:rPr>
              <w:t> </w:t>
            </w:r>
            <w:r>
              <w:rPr>
                <w:w w:val="105"/>
                <w:sz w:val="16"/>
              </w:rPr>
              <w:t>ser</w:t>
            </w:r>
            <w:r>
              <w:rPr>
                <w:spacing w:val="7"/>
                <w:w w:val="105"/>
                <w:sz w:val="16"/>
              </w:rPr>
              <w:t> </w:t>
            </w:r>
            <w:r>
              <w:rPr>
                <w:w w:val="105"/>
                <w:sz w:val="16"/>
              </w:rPr>
              <w:t>corrosivos,</w:t>
            </w:r>
            <w:r>
              <w:rPr>
                <w:spacing w:val="6"/>
                <w:w w:val="105"/>
                <w:sz w:val="16"/>
              </w:rPr>
              <w:t> </w:t>
            </w:r>
            <w:r>
              <w:rPr>
                <w:w w:val="105"/>
                <w:sz w:val="16"/>
              </w:rPr>
              <w:t>ni</w:t>
            </w:r>
            <w:r>
              <w:rPr>
                <w:spacing w:val="6"/>
                <w:w w:val="105"/>
                <w:sz w:val="16"/>
              </w:rPr>
              <w:t> </w:t>
            </w:r>
            <w:r>
              <w:rPr>
                <w:w w:val="105"/>
                <w:sz w:val="16"/>
              </w:rPr>
              <w:t>emitir</w:t>
            </w:r>
            <w:r>
              <w:rPr>
                <w:spacing w:val="7"/>
                <w:w w:val="105"/>
                <w:sz w:val="16"/>
              </w:rPr>
              <w:t> </w:t>
            </w:r>
            <w:r>
              <w:rPr>
                <w:w w:val="105"/>
                <w:sz w:val="16"/>
              </w:rPr>
              <w:t>elementos</w:t>
            </w:r>
            <w:r>
              <w:rPr>
                <w:spacing w:val="5"/>
                <w:w w:val="105"/>
                <w:sz w:val="16"/>
              </w:rPr>
              <w:t> </w:t>
            </w:r>
            <w:r>
              <w:rPr>
                <w:w w:val="105"/>
                <w:sz w:val="16"/>
              </w:rPr>
              <w:t>nocivos</w:t>
            </w:r>
            <w:r>
              <w:rPr>
                <w:spacing w:val="6"/>
                <w:w w:val="105"/>
                <w:sz w:val="16"/>
              </w:rPr>
              <w:t> </w:t>
            </w:r>
            <w:r>
              <w:rPr>
                <w:w w:val="105"/>
                <w:sz w:val="16"/>
              </w:rPr>
              <w:t>para</w:t>
            </w:r>
            <w:r>
              <w:rPr>
                <w:spacing w:val="6"/>
                <w:w w:val="105"/>
                <w:sz w:val="16"/>
              </w:rPr>
              <w:t> </w:t>
            </w:r>
            <w:r>
              <w:rPr>
                <w:w w:val="105"/>
                <w:sz w:val="16"/>
              </w:rPr>
              <w:t>la</w:t>
            </w:r>
            <w:r>
              <w:rPr>
                <w:spacing w:val="6"/>
                <w:w w:val="105"/>
                <w:sz w:val="16"/>
              </w:rPr>
              <w:t> </w:t>
            </w:r>
            <w:r>
              <w:rPr>
                <w:spacing w:val="-2"/>
                <w:w w:val="105"/>
                <w:sz w:val="16"/>
              </w:rPr>
              <w:t>salud.</w:t>
            </w:r>
          </w:p>
        </w:tc>
        <w:tc>
          <w:tcPr>
            <w:tcW w:w="1119" w:type="dxa"/>
          </w:tcPr>
          <w:p>
            <w:pPr>
              <w:pStyle w:val="TableParagraph"/>
              <w:rPr>
                <w:rFonts w:ascii="Times New Roman"/>
                <w:sz w:val="14"/>
              </w:rPr>
            </w:pPr>
          </w:p>
        </w:tc>
      </w:tr>
      <w:tr>
        <w:trPr>
          <w:trHeight w:val="425" w:hRule="atLeast"/>
        </w:trPr>
        <w:tc>
          <w:tcPr>
            <w:tcW w:w="1277" w:type="dxa"/>
          </w:tcPr>
          <w:p>
            <w:pPr>
              <w:pStyle w:val="TableParagraph"/>
              <w:rPr>
                <w:rFonts w:ascii="Times New Roman"/>
                <w:sz w:val="16"/>
              </w:rPr>
            </w:pPr>
          </w:p>
        </w:tc>
        <w:tc>
          <w:tcPr>
            <w:tcW w:w="2848" w:type="dxa"/>
            <w:vMerge/>
            <w:tcBorders>
              <w:top w:val="nil"/>
            </w:tcBorders>
          </w:tcPr>
          <w:p>
            <w:pPr>
              <w:rPr>
                <w:sz w:val="2"/>
                <w:szCs w:val="2"/>
              </w:rPr>
            </w:pPr>
          </w:p>
        </w:tc>
        <w:tc>
          <w:tcPr>
            <w:tcW w:w="8161" w:type="dxa"/>
          </w:tcPr>
          <w:p>
            <w:pPr>
              <w:pStyle w:val="TableParagraph"/>
              <w:spacing w:line="200" w:lineRule="atLeast" w:before="5"/>
              <w:ind w:left="70"/>
              <w:rPr>
                <w:sz w:val="16"/>
              </w:rPr>
            </w:pPr>
            <w:r>
              <w:rPr>
                <w:w w:val="105"/>
                <w:sz w:val="16"/>
              </w:rPr>
              <w:t>En</w:t>
            </w:r>
            <w:r>
              <w:rPr>
                <w:spacing w:val="24"/>
                <w:w w:val="105"/>
                <w:sz w:val="16"/>
              </w:rPr>
              <w:t> </w:t>
            </w:r>
            <w:r>
              <w:rPr>
                <w:w w:val="105"/>
                <w:sz w:val="16"/>
              </w:rPr>
              <w:t>la</w:t>
            </w:r>
            <w:r>
              <w:rPr>
                <w:spacing w:val="24"/>
                <w:w w:val="105"/>
                <w:sz w:val="16"/>
              </w:rPr>
              <w:t> </w:t>
            </w:r>
            <w:r>
              <w:rPr>
                <w:w w:val="105"/>
                <w:sz w:val="16"/>
              </w:rPr>
              <w:t>unión</w:t>
            </w:r>
            <w:r>
              <w:rPr>
                <w:spacing w:val="24"/>
                <w:w w:val="105"/>
                <w:sz w:val="16"/>
              </w:rPr>
              <w:t> </w:t>
            </w:r>
            <w:r>
              <w:rPr>
                <w:w w:val="105"/>
                <w:sz w:val="16"/>
              </w:rPr>
              <w:t>del</w:t>
            </w:r>
            <w:r>
              <w:rPr>
                <w:spacing w:val="24"/>
                <w:w w:val="105"/>
                <w:sz w:val="16"/>
              </w:rPr>
              <w:t> </w:t>
            </w:r>
            <w:r>
              <w:rPr>
                <w:w w:val="105"/>
                <w:sz w:val="16"/>
              </w:rPr>
              <w:t>piso</w:t>
            </w:r>
            <w:r>
              <w:rPr>
                <w:spacing w:val="24"/>
                <w:w w:val="105"/>
                <w:sz w:val="16"/>
              </w:rPr>
              <w:t> </w:t>
            </w:r>
            <w:r>
              <w:rPr>
                <w:w w:val="105"/>
                <w:sz w:val="16"/>
              </w:rPr>
              <w:t>y</w:t>
            </w:r>
            <w:r>
              <w:rPr>
                <w:spacing w:val="24"/>
                <w:w w:val="105"/>
                <w:sz w:val="16"/>
              </w:rPr>
              <w:t> </w:t>
            </w:r>
            <w:r>
              <w:rPr>
                <w:w w:val="105"/>
                <w:sz w:val="16"/>
              </w:rPr>
              <w:t>los</w:t>
            </w:r>
            <w:r>
              <w:rPr>
                <w:spacing w:val="24"/>
                <w:w w:val="105"/>
                <w:sz w:val="16"/>
              </w:rPr>
              <w:t> </w:t>
            </w:r>
            <w:r>
              <w:rPr>
                <w:w w:val="105"/>
                <w:sz w:val="16"/>
              </w:rPr>
              <w:t>muros</w:t>
            </w:r>
            <w:r>
              <w:rPr>
                <w:spacing w:val="24"/>
                <w:w w:val="105"/>
                <w:sz w:val="16"/>
              </w:rPr>
              <w:t> </w:t>
            </w:r>
            <w:r>
              <w:rPr>
                <w:w w:val="105"/>
                <w:sz w:val="16"/>
              </w:rPr>
              <w:t>se</w:t>
            </w:r>
            <w:r>
              <w:rPr>
                <w:spacing w:val="24"/>
                <w:w w:val="105"/>
                <w:sz w:val="16"/>
              </w:rPr>
              <w:t> </w:t>
            </w:r>
            <w:r>
              <w:rPr>
                <w:w w:val="105"/>
                <w:sz w:val="16"/>
              </w:rPr>
              <w:t>podrá</w:t>
            </w:r>
            <w:r>
              <w:rPr>
                <w:spacing w:val="24"/>
                <w:w w:val="105"/>
                <w:sz w:val="16"/>
              </w:rPr>
              <w:t> </w:t>
            </w:r>
            <w:r>
              <w:rPr>
                <w:w w:val="105"/>
                <w:sz w:val="16"/>
              </w:rPr>
              <w:t>disponer</w:t>
            </w:r>
            <w:r>
              <w:rPr>
                <w:spacing w:val="25"/>
                <w:w w:val="105"/>
                <w:sz w:val="16"/>
              </w:rPr>
              <w:t> </w:t>
            </w:r>
            <w:r>
              <w:rPr>
                <w:w w:val="105"/>
                <w:sz w:val="16"/>
              </w:rPr>
              <w:t>de</w:t>
            </w:r>
            <w:r>
              <w:rPr>
                <w:spacing w:val="24"/>
                <w:w w:val="105"/>
                <w:sz w:val="16"/>
              </w:rPr>
              <w:t> </w:t>
            </w:r>
            <w:r>
              <w:rPr>
                <w:w w:val="105"/>
                <w:sz w:val="16"/>
              </w:rPr>
              <w:t>medias</w:t>
            </w:r>
            <w:r>
              <w:rPr>
                <w:spacing w:val="24"/>
                <w:w w:val="105"/>
                <w:sz w:val="16"/>
              </w:rPr>
              <w:t> </w:t>
            </w:r>
            <w:r>
              <w:rPr>
                <w:w w:val="105"/>
                <w:sz w:val="16"/>
              </w:rPr>
              <w:t>cañas,</w:t>
            </w:r>
            <w:r>
              <w:rPr>
                <w:spacing w:val="24"/>
                <w:w w:val="105"/>
                <w:sz w:val="16"/>
              </w:rPr>
              <w:t> </w:t>
            </w:r>
            <w:r>
              <w:rPr>
                <w:w w:val="105"/>
                <w:sz w:val="16"/>
              </w:rPr>
              <w:t>la</w:t>
            </w:r>
            <w:r>
              <w:rPr>
                <w:spacing w:val="24"/>
                <w:w w:val="105"/>
                <w:sz w:val="16"/>
              </w:rPr>
              <w:t> </w:t>
            </w:r>
            <w:r>
              <w:rPr>
                <w:w w:val="105"/>
                <w:sz w:val="16"/>
              </w:rPr>
              <w:t>cuales</w:t>
            </w:r>
            <w:r>
              <w:rPr>
                <w:spacing w:val="24"/>
                <w:w w:val="105"/>
                <w:sz w:val="16"/>
              </w:rPr>
              <w:t> </w:t>
            </w:r>
            <w:r>
              <w:rPr>
                <w:w w:val="105"/>
                <w:sz w:val="16"/>
              </w:rPr>
              <w:t>serán</w:t>
            </w:r>
            <w:r>
              <w:rPr>
                <w:spacing w:val="24"/>
                <w:w w:val="105"/>
                <w:sz w:val="16"/>
              </w:rPr>
              <w:t> </w:t>
            </w:r>
            <w:r>
              <w:rPr>
                <w:w w:val="105"/>
                <w:sz w:val="16"/>
              </w:rPr>
              <w:t>fabricadas</w:t>
            </w:r>
            <w:r>
              <w:rPr>
                <w:spacing w:val="24"/>
                <w:w w:val="105"/>
                <w:sz w:val="16"/>
              </w:rPr>
              <w:t> </w:t>
            </w:r>
            <w:r>
              <w:rPr>
                <w:w w:val="105"/>
                <w:sz w:val="16"/>
              </w:rPr>
              <w:t>con</w:t>
            </w:r>
            <w:r>
              <w:rPr>
                <w:spacing w:val="25"/>
                <w:w w:val="105"/>
                <w:sz w:val="16"/>
              </w:rPr>
              <w:t> </w:t>
            </w:r>
            <w:r>
              <w:rPr>
                <w:w w:val="105"/>
                <w:sz w:val="16"/>
              </w:rPr>
              <w:t>materiales</w:t>
            </w:r>
            <w:r>
              <w:rPr>
                <w:spacing w:val="40"/>
                <w:w w:val="105"/>
                <w:sz w:val="16"/>
              </w:rPr>
              <w:t> </w:t>
            </w:r>
            <w:r>
              <w:rPr>
                <w:w w:val="105"/>
                <w:sz w:val="16"/>
              </w:rPr>
              <w:t>similares a los pisos y muros, a fin de evitar la acumulación de residuos y se laven fácilmente.</w:t>
            </w:r>
          </w:p>
        </w:tc>
        <w:tc>
          <w:tcPr>
            <w:tcW w:w="1119" w:type="dxa"/>
          </w:tcPr>
          <w:p>
            <w:pPr>
              <w:pStyle w:val="TableParagraph"/>
              <w:rPr>
                <w:rFonts w:ascii="Times New Roman"/>
                <w:sz w:val="16"/>
              </w:rPr>
            </w:pPr>
          </w:p>
        </w:tc>
      </w:tr>
      <w:tr>
        <w:trPr>
          <w:trHeight w:val="426" w:hRule="atLeast"/>
        </w:trPr>
        <w:tc>
          <w:tcPr>
            <w:tcW w:w="1277" w:type="dxa"/>
          </w:tcPr>
          <w:p>
            <w:pPr>
              <w:pStyle w:val="TableParagraph"/>
              <w:rPr>
                <w:rFonts w:ascii="Times New Roman"/>
                <w:sz w:val="16"/>
              </w:rPr>
            </w:pPr>
          </w:p>
        </w:tc>
        <w:tc>
          <w:tcPr>
            <w:tcW w:w="2848" w:type="dxa"/>
          </w:tcPr>
          <w:p>
            <w:pPr>
              <w:pStyle w:val="TableParagraph"/>
              <w:rPr>
                <w:rFonts w:ascii="Times New Roman"/>
                <w:sz w:val="16"/>
              </w:rPr>
            </w:pPr>
          </w:p>
        </w:tc>
        <w:tc>
          <w:tcPr>
            <w:tcW w:w="8161" w:type="dxa"/>
          </w:tcPr>
          <w:p>
            <w:pPr>
              <w:pStyle w:val="TableParagraph"/>
              <w:spacing w:line="200" w:lineRule="atLeast" w:before="6"/>
              <w:ind w:left="70" w:right="150"/>
              <w:rPr>
                <w:sz w:val="16"/>
              </w:rPr>
            </w:pPr>
            <w:r>
              <w:rPr>
                <w:w w:val="105"/>
                <w:sz w:val="16"/>
              </w:rPr>
              <w:t>Evitar en lo posible las aristas o esquinas. Disponer de elementos de protección en dichos sitios, que sean lavables,</w:t>
            </w:r>
            <w:r>
              <w:rPr>
                <w:spacing w:val="40"/>
                <w:w w:val="105"/>
                <w:sz w:val="16"/>
              </w:rPr>
              <w:t> </w:t>
            </w:r>
            <w:r>
              <w:rPr>
                <w:w w:val="105"/>
                <w:sz w:val="16"/>
              </w:rPr>
              <w:t>de fácil instalación y anti impacto</w:t>
            </w:r>
            <w:r>
              <w:rPr>
                <w:spacing w:val="28"/>
                <w:w w:val="105"/>
                <w:sz w:val="16"/>
              </w:rPr>
              <w:t> </w:t>
            </w:r>
            <w:r>
              <w:rPr>
                <w:w w:val="105"/>
                <w:sz w:val="16"/>
              </w:rPr>
              <w:t>o que absorban los impactos, antialérgicos e ignífugos.</w:t>
            </w:r>
          </w:p>
        </w:tc>
        <w:tc>
          <w:tcPr>
            <w:tcW w:w="1119" w:type="dxa"/>
          </w:tcPr>
          <w:p>
            <w:pPr>
              <w:pStyle w:val="TableParagraph"/>
              <w:rPr>
                <w:rFonts w:ascii="Times New Roman"/>
                <w:sz w:val="16"/>
              </w:rPr>
            </w:pPr>
          </w:p>
        </w:tc>
      </w:tr>
      <w:tr>
        <w:trPr>
          <w:trHeight w:val="628" w:hRule="atLeast"/>
        </w:trPr>
        <w:tc>
          <w:tcPr>
            <w:tcW w:w="1277" w:type="dxa"/>
          </w:tcPr>
          <w:p>
            <w:pPr>
              <w:pStyle w:val="TableParagraph"/>
              <w:rPr>
                <w:rFonts w:ascii="Times New Roman"/>
                <w:sz w:val="16"/>
              </w:rPr>
            </w:pPr>
          </w:p>
        </w:tc>
        <w:tc>
          <w:tcPr>
            <w:tcW w:w="2848" w:type="dxa"/>
          </w:tcPr>
          <w:p>
            <w:pPr>
              <w:pStyle w:val="TableParagraph"/>
              <w:rPr>
                <w:rFonts w:ascii="Times New Roman"/>
                <w:sz w:val="16"/>
              </w:rPr>
            </w:pPr>
          </w:p>
        </w:tc>
        <w:tc>
          <w:tcPr>
            <w:tcW w:w="8161" w:type="dxa"/>
          </w:tcPr>
          <w:p>
            <w:pPr>
              <w:pStyle w:val="TableParagraph"/>
              <w:spacing w:line="254" w:lineRule="auto" w:before="13"/>
              <w:ind w:left="70"/>
              <w:rPr>
                <w:sz w:val="16"/>
              </w:rPr>
            </w:pPr>
            <w:r>
              <w:rPr>
                <w:w w:val="105"/>
                <w:sz w:val="16"/>
              </w:rPr>
              <w:t>Cuando el lote por su ubicación no cuente con disponibilidad de servicios públicos, se podrá proponer un sistema</w:t>
            </w:r>
            <w:r>
              <w:rPr>
                <w:spacing w:val="40"/>
                <w:w w:val="105"/>
                <w:sz w:val="16"/>
              </w:rPr>
              <w:t> </w:t>
            </w:r>
            <w:r>
              <w:rPr>
                <w:w w:val="105"/>
                <w:sz w:val="16"/>
              </w:rPr>
              <w:t>alternativo</w:t>
            </w:r>
            <w:r>
              <w:rPr>
                <w:spacing w:val="4"/>
                <w:w w:val="105"/>
                <w:sz w:val="16"/>
              </w:rPr>
              <w:t> </w:t>
            </w:r>
            <w:r>
              <w:rPr>
                <w:w w:val="105"/>
                <w:sz w:val="16"/>
              </w:rPr>
              <w:t>para</w:t>
            </w:r>
            <w:r>
              <w:rPr>
                <w:spacing w:val="4"/>
                <w:w w:val="105"/>
                <w:sz w:val="16"/>
              </w:rPr>
              <w:t> </w:t>
            </w:r>
            <w:r>
              <w:rPr>
                <w:w w:val="105"/>
                <w:sz w:val="16"/>
              </w:rPr>
              <w:t>el</w:t>
            </w:r>
            <w:r>
              <w:rPr>
                <w:spacing w:val="3"/>
                <w:w w:val="105"/>
                <w:sz w:val="16"/>
              </w:rPr>
              <w:t> </w:t>
            </w:r>
            <w:r>
              <w:rPr>
                <w:w w:val="105"/>
                <w:sz w:val="16"/>
              </w:rPr>
              <w:t>manejo</w:t>
            </w:r>
            <w:r>
              <w:rPr>
                <w:spacing w:val="5"/>
                <w:w w:val="105"/>
                <w:sz w:val="16"/>
              </w:rPr>
              <w:t> </w:t>
            </w:r>
            <w:r>
              <w:rPr>
                <w:w w:val="105"/>
                <w:sz w:val="16"/>
              </w:rPr>
              <w:t>de</w:t>
            </w:r>
            <w:r>
              <w:rPr>
                <w:spacing w:val="4"/>
                <w:w w:val="105"/>
                <w:sz w:val="16"/>
              </w:rPr>
              <w:t> </w:t>
            </w:r>
            <w:r>
              <w:rPr>
                <w:w w:val="105"/>
                <w:sz w:val="16"/>
              </w:rPr>
              <w:t>aguas,</w:t>
            </w:r>
            <w:r>
              <w:rPr>
                <w:spacing w:val="4"/>
                <w:w w:val="105"/>
                <w:sz w:val="16"/>
              </w:rPr>
              <w:t> </w:t>
            </w:r>
            <w:r>
              <w:rPr>
                <w:w w:val="105"/>
                <w:sz w:val="16"/>
              </w:rPr>
              <w:t>como</w:t>
            </w:r>
            <w:r>
              <w:rPr>
                <w:spacing w:val="5"/>
                <w:w w:val="105"/>
                <w:sz w:val="16"/>
              </w:rPr>
              <w:t> </w:t>
            </w:r>
            <w:r>
              <w:rPr>
                <w:w w:val="105"/>
                <w:sz w:val="16"/>
              </w:rPr>
              <w:t>una</w:t>
            </w:r>
            <w:r>
              <w:rPr>
                <w:spacing w:val="4"/>
                <w:w w:val="105"/>
                <w:sz w:val="16"/>
              </w:rPr>
              <w:t> </w:t>
            </w:r>
            <w:r>
              <w:rPr>
                <w:w w:val="105"/>
                <w:sz w:val="16"/>
              </w:rPr>
              <w:t>planta</w:t>
            </w:r>
            <w:r>
              <w:rPr>
                <w:spacing w:val="4"/>
                <w:w w:val="105"/>
                <w:sz w:val="16"/>
              </w:rPr>
              <w:t> </w:t>
            </w:r>
            <w:r>
              <w:rPr>
                <w:w w:val="105"/>
                <w:sz w:val="16"/>
              </w:rPr>
              <w:t>de</w:t>
            </w:r>
            <w:r>
              <w:rPr>
                <w:spacing w:val="4"/>
                <w:w w:val="105"/>
                <w:sz w:val="16"/>
              </w:rPr>
              <w:t> </w:t>
            </w:r>
            <w:r>
              <w:rPr>
                <w:w w:val="105"/>
                <w:sz w:val="16"/>
              </w:rPr>
              <w:t>tratamiento</w:t>
            </w:r>
            <w:r>
              <w:rPr>
                <w:spacing w:val="5"/>
                <w:w w:val="105"/>
                <w:sz w:val="16"/>
              </w:rPr>
              <w:t> </w:t>
            </w:r>
            <w:r>
              <w:rPr>
                <w:w w:val="105"/>
                <w:sz w:val="16"/>
              </w:rPr>
              <w:t>de</w:t>
            </w:r>
            <w:r>
              <w:rPr>
                <w:spacing w:val="4"/>
                <w:w w:val="105"/>
                <w:sz w:val="16"/>
              </w:rPr>
              <w:t> </w:t>
            </w:r>
            <w:r>
              <w:rPr>
                <w:w w:val="105"/>
                <w:sz w:val="16"/>
              </w:rPr>
              <w:t>agua</w:t>
            </w:r>
            <w:r>
              <w:rPr>
                <w:spacing w:val="4"/>
                <w:w w:val="105"/>
                <w:sz w:val="16"/>
              </w:rPr>
              <w:t> </w:t>
            </w:r>
            <w:r>
              <w:rPr>
                <w:w w:val="105"/>
                <w:sz w:val="16"/>
              </w:rPr>
              <w:t>potable</w:t>
            </w:r>
            <w:r>
              <w:rPr>
                <w:spacing w:val="4"/>
                <w:w w:val="105"/>
                <w:sz w:val="16"/>
              </w:rPr>
              <w:t> </w:t>
            </w:r>
            <w:r>
              <w:rPr>
                <w:w w:val="105"/>
                <w:sz w:val="16"/>
              </w:rPr>
              <w:t>o</w:t>
            </w:r>
            <w:r>
              <w:rPr>
                <w:spacing w:val="4"/>
                <w:w w:val="105"/>
                <w:sz w:val="16"/>
              </w:rPr>
              <w:t> </w:t>
            </w:r>
            <w:r>
              <w:rPr>
                <w:w w:val="105"/>
                <w:sz w:val="16"/>
              </w:rPr>
              <w:t>una</w:t>
            </w:r>
            <w:r>
              <w:rPr>
                <w:spacing w:val="4"/>
                <w:w w:val="105"/>
                <w:sz w:val="16"/>
              </w:rPr>
              <w:t> </w:t>
            </w:r>
            <w:r>
              <w:rPr>
                <w:w w:val="105"/>
                <w:sz w:val="16"/>
              </w:rPr>
              <w:t>planta</w:t>
            </w:r>
            <w:r>
              <w:rPr>
                <w:spacing w:val="4"/>
                <w:w w:val="105"/>
                <w:sz w:val="16"/>
              </w:rPr>
              <w:t> </w:t>
            </w:r>
            <w:r>
              <w:rPr>
                <w:w w:val="105"/>
                <w:sz w:val="16"/>
              </w:rPr>
              <w:t>de</w:t>
            </w:r>
            <w:r>
              <w:rPr>
                <w:spacing w:val="4"/>
                <w:w w:val="105"/>
                <w:sz w:val="16"/>
              </w:rPr>
              <w:t> </w:t>
            </w:r>
            <w:r>
              <w:rPr>
                <w:spacing w:val="-2"/>
                <w:w w:val="105"/>
                <w:sz w:val="16"/>
              </w:rPr>
              <w:t>tratamiento</w:t>
            </w:r>
          </w:p>
          <w:p>
            <w:pPr>
              <w:pStyle w:val="TableParagraph"/>
              <w:tabs>
                <w:tab w:pos="9281" w:val="left" w:leader="none"/>
              </w:tabs>
              <w:spacing w:line="179" w:lineRule="exact" w:before="2"/>
              <w:ind w:left="-4125" w:right="-1124"/>
              <w:rPr>
                <w:sz w:val="16"/>
              </w:rPr>
            </w:pPr>
            <w:r>
              <w:rPr>
                <w:spacing w:val="76"/>
                <w:w w:val="150"/>
                <w:sz w:val="16"/>
                <w:u w:val="single"/>
              </w:rPr>
              <w:t>                                </w:t>
            </w:r>
            <w:r>
              <w:rPr>
                <w:w w:val="110"/>
                <w:sz w:val="16"/>
                <w:u w:val="single"/>
              </w:rPr>
              <w:t>de</w:t>
            </w:r>
            <w:r>
              <w:rPr>
                <w:spacing w:val="34"/>
                <w:w w:val="110"/>
                <w:sz w:val="16"/>
                <w:u w:val="single"/>
              </w:rPr>
              <w:t> </w:t>
            </w:r>
            <w:r>
              <w:rPr>
                <w:w w:val="110"/>
                <w:sz w:val="16"/>
                <w:u w:val="single"/>
              </w:rPr>
              <w:t>aguas</w:t>
            </w:r>
            <w:r>
              <w:rPr>
                <w:spacing w:val="8"/>
                <w:w w:val="110"/>
                <w:sz w:val="16"/>
                <w:u w:val="single"/>
              </w:rPr>
              <w:t> </w:t>
            </w:r>
            <w:r>
              <w:rPr>
                <w:spacing w:val="-2"/>
                <w:w w:val="110"/>
                <w:sz w:val="16"/>
                <w:u w:val="single"/>
              </w:rPr>
              <w:t>residuales.</w:t>
            </w:r>
            <w:r>
              <w:rPr>
                <w:sz w:val="16"/>
                <w:u w:val="single"/>
              </w:rPr>
              <w:tab/>
            </w:r>
          </w:p>
        </w:tc>
        <w:tc>
          <w:tcPr>
            <w:tcW w:w="1119" w:type="dxa"/>
          </w:tcPr>
          <w:p>
            <w:pPr>
              <w:pStyle w:val="TableParagraph"/>
              <w:rPr>
                <w:rFonts w:ascii="Times New Roman"/>
                <w:sz w:val="16"/>
              </w:rPr>
            </w:pPr>
          </w:p>
        </w:tc>
      </w:tr>
    </w:tbl>
    <w:p>
      <w:pPr>
        <w:spacing w:after="0"/>
        <w:rPr>
          <w:rFonts w:ascii="Times New Roman"/>
          <w:sz w:val="16"/>
        </w:rPr>
        <w:sectPr>
          <w:pgSz w:w="16840" w:h="11910" w:orient="landscape"/>
          <w:pgMar w:header="0" w:footer="1038" w:top="1340" w:bottom="1220" w:left="1560" w:right="860"/>
        </w:sectPr>
      </w:pPr>
    </w:p>
    <w:p>
      <w:pPr>
        <w:pStyle w:val="BodyText"/>
        <w:rPr>
          <w:sz w:val="20"/>
        </w:rPr>
      </w:pPr>
    </w:p>
    <w:p>
      <w:pPr>
        <w:pStyle w:val="BodyText"/>
        <w:spacing w:before="3"/>
        <w:rPr>
          <w:sz w:val="10"/>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70"/>
        <w:gridCol w:w="3476"/>
        <w:gridCol w:w="7217"/>
        <w:gridCol w:w="1041"/>
      </w:tblGrid>
      <w:tr>
        <w:trPr>
          <w:trHeight w:val="248" w:hRule="atLeast"/>
        </w:trPr>
        <w:tc>
          <w:tcPr>
            <w:tcW w:w="1670" w:type="dxa"/>
            <w:tcBorders>
              <w:top w:val="double" w:sz="6" w:space="0" w:color="000000"/>
              <w:bottom w:val="double" w:sz="6" w:space="0" w:color="000000"/>
            </w:tcBorders>
          </w:tcPr>
          <w:p>
            <w:pPr>
              <w:pStyle w:val="TableParagraph"/>
              <w:spacing w:line="230" w:lineRule="exact" w:before="10"/>
              <w:ind w:left="151"/>
              <w:rPr>
                <w:sz w:val="20"/>
              </w:rPr>
            </w:pPr>
            <w:r>
              <w:rPr>
                <w:w w:val="105"/>
                <w:sz w:val="20"/>
              </w:rPr>
              <w:t>Espacio</w:t>
            </w:r>
            <w:r>
              <w:rPr>
                <w:spacing w:val="40"/>
                <w:w w:val="105"/>
                <w:sz w:val="20"/>
              </w:rPr>
              <w:t> </w:t>
            </w:r>
            <w:r>
              <w:rPr>
                <w:spacing w:val="-4"/>
                <w:w w:val="105"/>
                <w:sz w:val="20"/>
              </w:rPr>
              <w:t>útil</w:t>
            </w:r>
          </w:p>
        </w:tc>
        <w:tc>
          <w:tcPr>
            <w:tcW w:w="3476" w:type="dxa"/>
            <w:tcBorders>
              <w:top w:val="double" w:sz="6" w:space="0" w:color="000000"/>
              <w:bottom w:val="double" w:sz="6" w:space="0" w:color="000000"/>
            </w:tcBorders>
          </w:tcPr>
          <w:p>
            <w:pPr>
              <w:pStyle w:val="TableParagraph"/>
              <w:spacing w:line="230" w:lineRule="exact" w:before="10"/>
              <w:ind w:left="530"/>
              <w:rPr>
                <w:sz w:val="20"/>
              </w:rPr>
            </w:pPr>
            <w:r>
              <w:rPr>
                <w:spacing w:val="-2"/>
                <w:w w:val="105"/>
                <w:sz w:val="20"/>
              </w:rPr>
              <w:t>Descripción</w:t>
            </w:r>
          </w:p>
        </w:tc>
        <w:tc>
          <w:tcPr>
            <w:tcW w:w="7217" w:type="dxa"/>
            <w:tcBorders>
              <w:top w:val="double" w:sz="6" w:space="0" w:color="000000"/>
              <w:bottom w:val="double" w:sz="6" w:space="0" w:color="000000"/>
            </w:tcBorders>
          </w:tcPr>
          <w:p>
            <w:pPr>
              <w:pStyle w:val="TableParagraph"/>
              <w:spacing w:line="230" w:lineRule="exact" w:before="10"/>
              <w:ind w:left="1930"/>
              <w:rPr>
                <w:sz w:val="20"/>
              </w:rPr>
            </w:pPr>
            <w:r>
              <w:rPr>
                <w:w w:val="105"/>
                <w:sz w:val="20"/>
              </w:rPr>
              <w:t>Especifica</w:t>
            </w:r>
            <w:bookmarkStart w:name="_bookmark72" w:id="93"/>
            <w:bookmarkEnd w:id="93"/>
            <w:r>
              <w:rPr>
                <w:w w:val="105"/>
                <w:sz w:val="20"/>
              </w:rPr>
              <w:t>c</w:t>
            </w:r>
            <w:r>
              <w:rPr>
                <w:w w:val="105"/>
                <w:sz w:val="20"/>
              </w:rPr>
              <w:t>iones</w:t>
            </w:r>
            <w:r>
              <w:rPr>
                <w:spacing w:val="38"/>
                <w:w w:val="105"/>
                <w:sz w:val="20"/>
              </w:rPr>
              <w:t> </w:t>
            </w:r>
            <w:r>
              <w:rPr>
                <w:spacing w:val="-2"/>
                <w:w w:val="105"/>
                <w:sz w:val="20"/>
              </w:rPr>
              <w:t>técnicas</w:t>
            </w:r>
          </w:p>
        </w:tc>
        <w:tc>
          <w:tcPr>
            <w:tcW w:w="1041" w:type="dxa"/>
            <w:tcBorders>
              <w:top w:val="double" w:sz="6" w:space="0" w:color="000000"/>
              <w:bottom w:val="double" w:sz="6" w:space="0" w:color="000000"/>
            </w:tcBorders>
          </w:tcPr>
          <w:p>
            <w:pPr>
              <w:pStyle w:val="TableParagraph"/>
              <w:spacing w:line="230" w:lineRule="exact" w:before="10"/>
              <w:ind w:left="229"/>
              <w:rPr>
                <w:sz w:val="20"/>
              </w:rPr>
            </w:pPr>
            <w:r>
              <w:rPr>
                <w:spacing w:val="-4"/>
                <w:w w:val="110"/>
                <w:sz w:val="20"/>
              </w:rPr>
              <w:t>Área</w:t>
            </w:r>
          </w:p>
        </w:tc>
      </w:tr>
      <w:tr>
        <w:trPr>
          <w:trHeight w:val="392" w:hRule="atLeast"/>
        </w:trPr>
        <w:tc>
          <w:tcPr>
            <w:tcW w:w="5146" w:type="dxa"/>
            <w:gridSpan w:val="2"/>
            <w:tcBorders>
              <w:top w:val="double" w:sz="6" w:space="0" w:color="000000"/>
              <w:bottom w:val="single" w:sz="4" w:space="0" w:color="000000"/>
            </w:tcBorders>
          </w:tcPr>
          <w:p>
            <w:pPr>
              <w:pStyle w:val="TableParagraph"/>
              <w:spacing w:before="10"/>
              <w:rPr>
                <w:sz w:val="14"/>
              </w:rPr>
            </w:pPr>
          </w:p>
          <w:p>
            <w:pPr>
              <w:pStyle w:val="TableParagraph"/>
              <w:spacing w:line="179" w:lineRule="exact"/>
              <w:ind w:left="69"/>
              <w:rPr>
                <w:sz w:val="16"/>
              </w:rPr>
            </w:pPr>
            <w:r>
              <w:rPr>
                <w:w w:val="110"/>
                <w:sz w:val="16"/>
              </w:rPr>
              <w:t>ÁREA</w:t>
            </w:r>
            <w:r>
              <w:rPr>
                <w:spacing w:val="13"/>
                <w:w w:val="110"/>
                <w:sz w:val="16"/>
              </w:rPr>
              <w:t> </w:t>
            </w:r>
            <w:r>
              <w:rPr>
                <w:w w:val="110"/>
                <w:sz w:val="16"/>
              </w:rPr>
              <w:t>TOTAL</w:t>
            </w:r>
            <w:r>
              <w:rPr>
                <w:spacing w:val="14"/>
                <w:w w:val="110"/>
                <w:sz w:val="16"/>
              </w:rPr>
              <w:t> </w:t>
            </w:r>
            <w:r>
              <w:rPr>
                <w:w w:val="110"/>
                <w:sz w:val="16"/>
              </w:rPr>
              <w:t>DEL</w:t>
            </w:r>
            <w:r>
              <w:rPr>
                <w:spacing w:val="15"/>
                <w:w w:val="110"/>
                <w:sz w:val="16"/>
              </w:rPr>
              <w:t> </w:t>
            </w:r>
            <w:r>
              <w:rPr>
                <w:w w:val="110"/>
                <w:sz w:val="16"/>
              </w:rPr>
              <w:t>CENTRO</w:t>
            </w:r>
            <w:r>
              <w:rPr>
                <w:spacing w:val="14"/>
                <w:w w:val="110"/>
                <w:sz w:val="16"/>
              </w:rPr>
              <w:t> </w:t>
            </w:r>
            <w:r>
              <w:rPr>
                <w:spacing w:val="-2"/>
                <w:w w:val="110"/>
                <w:sz w:val="16"/>
              </w:rPr>
              <w:t>LÚDICO</w:t>
            </w:r>
          </w:p>
        </w:tc>
        <w:tc>
          <w:tcPr>
            <w:tcW w:w="7217" w:type="dxa"/>
            <w:tcBorders>
              <w:top w:val="double" w:sz="6" w:space="0" w:color="000000"/>
              <w:bottom w:val="single" w:sz="4" w:space="0" w:color="000000"/>
            </w:tcBorders>
          </w:tcPr>
          <w:p>
            <w:pPr>
              <w:pStyle w:val="TableParagraph"/>
              <w:rPr>
                <w:rFonts w:ascii="Times New Roman"/>
                <w:sz w:val="16"/>
              </w:rPr>
            </w:pPr>
          </w:p>
        </w:tc>
        <w:tc>
          <w:tcPr>
            <w:tcW w:w="1041" w:type="dxa"/>
            <w:tcBorders>
              <w:top w:val="double" w:sz="6" w:space="0" w:color="000000"/>
              <w:bottom w:val="single" w:sz="4" w:space="0" w:color="000000"/>
            </w:tcBorders>
          </w:tcPr>
          <w:p>
            <w:pPr>
              <w:pStyle w:val="TableParagraph"/>
              <w:spacing w:line="169" w:lineRule="exact"/>
              <w:ind w:left="94"/>
              <w:rPr>
                <w:sz w:val="16"/>
              </w:rPr>
            </w:pPr>
            <w:r>
              <w:rPr>
                <w:w w:val="110"/>
                <w:sz w:val="16"/>
              </w:rPr>
              <w:t>90</w:t>
            </w:r>
            <w:r>
              <w:rPr>
                <w:spacing w:val="27"/>
                <w:w w:val="110"/>
                <w:sz w:val="16"/>
              </w:rPr>
              <w:t> </w:t>
            </w:r>
            <w:r>
              <w:rPr>
                <w:spacing w:val="-2"/>
                <w:w w:val="110"/>
                <w:sz w:val="16"/>
              </w:rPr>
              <w:t>metros</w:t>
            </w:r>
          </w:p>
          <w:p>
            <w:pPr>
              <w:pStyle w:val="TableParagraph"/>
              <w:spacing w:line="179" w:lineRule="exact" w:before="12"/>
              <w:ind w:left="74"/>
              <w:rPr>
                <w:sz w:val="16"/>
              </w:rPr>
            </w:pPr>
            <w:r>
              <w:rPr>
                <w:spacing w:val="-2"/>
                <w:w w:val="110"/>
                <w:sz w:val="16"/>
              </w:rPr>
              <w:t>cuadrados</w:t>
            </w:r>
          </w:p>
        </w:tc>
      </w:tr>
      <w:tr>
        <w:trPr>
          <w:trHeight w:val="646" w:hRule="atLeast"/>
        </w:trPr>
        <w:tc>
          <w:tcPr>
            <w:tcW w:w="13404" w:type="dxa"/>
            <w:gridSpan w:val="4"/>
            <w:tcBorders>
              <w:top w:val="single" w:sz="4" w:space="0" w:color="000000"/>
            </w:tcBorders>
          </w:tcPr>
          <w:p>
            <w:pPr>
              <w:pStyle w:val="TableParagraph"/>
              <w:spacing w:before="9"/>
              <w:ind w:left="4195"/>
              <w:rPr>
                <w:sz w:val="16"/>
              </w:rPr>
            </w:pPr>
            <w:r>
              <w:rPr>
                <w:w w:val="105"/>
                <w:sz w:val="16"/>
              </w:rPr>
              <w:t>Los</w:t>
            </w:r>
            <w:r>
              <w:rPr>
                <w:spacing w:val="4"/>
                <w:w w:val="105"/>
                <w:sz w:val="16"/>
              </w:rPr>
              <w:t> </w:t>
            </w:r>
            <w:r>
              <w:rPr>
                <w:w w:val="105"/>
                <w:sz w:val="16"/>
              </w:rPr>
              <w:t>materiales</w:t>
            </w:r>
            <w:r>
              <w:rPr>
                <w:spacing w:val="4"/>
                <w:w w:val="105"/>
                <w:sz w:val="16"/>
              </w:rPr>
              <w:t> </w:t>
            </w:r>
            <w:r>
              <w:rPr>
                <w:w w:val="105"/>
                <w:sz w:val="16"/>
              </w:rPr>
              <w:t>para</w:t>
            </w:r>
            <w:r>
              <w:rPr>
                <w:spacing w:val="5"/>
                <w:w w:val="105"/>
                <w:sz w:val="16"/>
              </w:rPr>
              <w:t> </w:t>
            </w:r>
            <w:r>
              <w:rPr>
                <w:w w:val="105"/>
                <w:sz w:val="16"/>
              </w:rPr>
              <w:t>la</w:t>
            </w:r>
            <w:r>
              <w:rPr>
                <w:spacing w:val="5"/>
                <w:w w:val="105"/>
                <w:sz w:val="16"/>
              </w:rPr>
              <w:t> </w:t>
            </w:r>
            <w:r>
              <w:rPr>
                <w:w w:val="105"/>
                <w:sz w:val="16"/>
              </w:rPr>
              <w:t>construcción</w:t>
            </w:r>
            <w:r>
              <w:rPr>
                <w:spacing w:val="5"/>
                <w:w w:val="105"/>
                <w:sz w:val="16"/>
              </w:rPr>
              <w:t> </w:t>
            </w:r>
            <w:r>
              <w:rPr>
                <w:w w:val="105"/>
                <w:sz w:val="16"/>
              </w:rPr>
              <w:t>podrán</w:t>
            </w:r>
            <w:r>
              <w:rPr>
                <w:spacing w:val="4"/>
                <w:w w:val="105"/>
                <w:sz w:val="16"/>
              </w:rPr>
              <w:t> </w:t>
            </w:r>
            <w:r>
              <w:rPr>
                <w:w w:val="105"/>
                <w:sz w:val="16"/>
              </w:rPr>
              <w:t>ser</w:t>
            </w:r>
            <w:r>
              <w:rPr>
                <w:spacing w:val="5"/>
                <w:w w:val="105"/>
                <w:sz w:val="16"/>
              </w:rPr>
              <w:t> </w:t>
            </w:r>
            <w:r>
              <w:rPr>
                <w:w w:val="105"/>
                <w:sz w:val="16"/>
              </w:rPr>
              <w:t>convencionales,</w:t>
            </w:r>
            <w:r>
              <w:rPr>
                <w:spacing w:val="5"/>
                <w:w w:val="105"/>
                <w:sz w:val="16"/>
              </w:rPr>
              <w:t> </w:t>
            </w:r>
            <w:r>
              <w:rPr>
                <w:w w:val="105"/>
                <w:sz w:val="16"/>
              </w:rPr>
              <w:t>teniendo</w:t>
            </w:r>
            <w:r>
              <w:rPr>
                <w:spacing w:val="6"/>
                <w:w w:val="105"/>
                <w:sz w:val="16"/>
              </w:rPr>
              <w:t> </w:t>
            </w:r>
            <w:r>
              <w:rPr>
                <w:w w:val="105"/>
                <w:sz w:val="16"/>
              </w:rPr>
              <w:t>en</w:t>
            </w:r>
            <w:r>
              <w:rPr>
                <w:spacing w:val="4"/>
                <w:w w:val="105"/>
                <w:sz w:val="16"/>
              </w:rPr>
              <w:t> </w:t>
            </w:r>
            <w:r>
              <w:rPr>
                <w:w w:val="105"/>
                <w:sz w:val="16"/>
              </w:rPr>
              <w:t>cuenta</w:t>
            </w:r>
            <w:r>
              <w:rPr>
                <w:spacing w:val="5"/>
                <w:w w:val="105"/>
                <w:sz w:val="16"/>
              </w:rPr>
              <w:t> </w:t>
            </w:r>
            <w:r>
              <w:rPr>
                <w:w w:val="105"/>
                <w:sz w:val="16"/>
              </w:rPr>
              <w:t>las</w:t>
            </w:r>
            <w:r>
              <w:rPr>
                <w:spacing w:val="4"/>
                <w:w w:val="105"/>
                <w:sz w:val="16"/>
              </w:rPr>
              <w:t> </w:t>
            </w:r>
            <w:r>
              <w:rPr>
                <w:w w:val="105"/>
                <w:sz w:val="16"/>
              </w:rPr>
              <w:t>normas</w:t>
            </w:r>
            <w:r>
              <w:rPr>
                <w:spacing w:val="5"/>
                <w:w w:val="105"/>
                <w:sz w:val="16"/>
              </w:rPr>
              <w:t> </w:t>
            </w:r>
            <w:r>
              <w:rPr>
                <w:w w:val="105"/>
                <w:sz w:val="16"/>
              </w:rPr>
              <w:t>de</w:t>
            </w:r>
            <w:r>
              <w:rPr>
                <w:spacing w:val="4"/>
                <w:w w:val="105"/>
                <w:sz w:val="16"/>
              </w:rPr>
              <w:t> </w:t>
            </w:r>
            <w:r>
              <w:rPr>
                <w:spacing w:val="-2"/>
                <w:w w:val="105"/>
                <w:sz w:val="16"/>
              </w:rPr>
              <w:t>sismoresistencia</w:t>
            </w:r>
          </w:p>
          <w:p>
            <w:pPr>
              <w:pStyle w:val="TableParagraph"/>
              <w:spacing w:line="200" w:lineRule="atLeast" w:before="8"/>
              <w:ind w:left="4195" w:right="1089"/>
              <w:rPr>
                <w:sz w:val="16"/>
              </w:rPr>
            </w:pPr>
            <w:r>
              <w:rPr>
                <w:w w:val="105"/>
                <w:sz w:val="16"/>
              </w:rPr>
              <w:t>actuales y los parámetros de seguridad y calidad. Los materiales deberán cumplir con los parámetros de las pruebas</w:t>
            </w:r>
            <w:r>
              <w:rPr>
                <w:spacing w:val="40"/>
                <w:w w:val="105"/>
                <w:sz w:val="16"/>
              </w:rPr>
              <w:t> </w:t>
            </w:r>
            <w:r>
              <w:rPr>
                <w:w w:val="105"/>
                <w:sz w:val="16"/>
              </w:rPr>
              <w:t>correspondientes de resistencia, durabilidad y calidad.</w:t>
            </w:r>
          </w:p>
        </w:tc>
      </w:tr>
      <w:tr>
        <w:trPr>
          <w:trHeight w:val="668" w:hRule="atLeast"/>
        </w:trPr>
        <w:tc>
          <w:tcPr>
            <w:tcW w:w="13404" w:type="dxa"/>
            <w:gridSpan w:val="4"/>
          </w:tcPr>
          <w:p>
            <w:pPr>
              <w:pStyle w:val="TableParagraph"/>
              <w:spacing w:line="200" w:lineRule="atLeast" w:before="26"/>
              <w:ind w:left="4195" w:right="1265"/>
              <w:jc w:val="both"/>
              <w:rPr>
                <w:sz w:val="16"/>
              </w:rPr>
            </w:pPr>
            <w:r>
              <w:rPr>
                <w:w w:val="105"/>
                <w:sz w:val="16"/>
              </w:rPr>
              <w:t>En</w:t>
            </w:r>
            <w:r>
              <w:rPr>
                <w:spacing w:val="20"/>
                <w:w w:val="105"/>
                <w:sz w:val="16"/>
              </w:rPr>
              <w:t> </w:t>
            </w:r>
            <w:r>
              <w:rPr>
                <w:w w:val="105"/>
                <w:sz w:val="16"/>
              </w:rPr>
              <w:t>el</w:t>
            </w:r>
            <w:r>
              <w:rPr>
                <w:spacing w:val="20"/>
                <w:w w:val="105"/>
                <w:sz w:val="16"/>
              </w:rPr>
              <w:t> </w:t>
            </w:r>
            <w:r>
              <w:rPr>
                <w:w w:val="105"/>
                <w:sz w:val="16"/>
              </w:rPr>
              <w:t>caso</w:t>
            </w:r>
            <w:r>
              <w:rPr>
                <w:spacing w:val="20"/>
                <w:w w:val="105"/>
                <w:sz w:val="16"/>
              </w:rPr>
              <w:t> </w:t>
            </w:r>
            <w:r>
              <w:rPr>
                <w:w w:val="105"/>
                <w:sz w:val="16"/>
              </w:rPr>
              <w:t>de</w:t>
            </w:r>
            <w:r>
              <w:rPr>
                <w:spacing w:val="20"/>
                <w:w w:val="105"/>
                <w:sz w:val="16"/>
              </w:rPr>
              <w:t> </w:t>
            </w:r>
            <w:r>
              <w:rPr>
                <w:w w:val="105"/>
                <w:sz w:val="16"/>
              </w:rPr>
              <w:t>optar</w:t>
            </w:r>
            <w:r>
              <w:rPr>
                <w:spacing w:val="20"/>
                <w:w w:val="105"/>
                <w:sz w:val="16"/>
              </w:rPr>
              <w:t> </w:t>
            </w:r>
            <w:r>
              <w:rPr>
                <w:w w:val="105"/>
                <w:sz w:val="16"/>
              </w:rPr>
              <w:t>por</w:t>
            </w:r>
            <w:r>
              <w:rPr>
                <w:spacing w:val="19"/>
                <w:w w:val="105"/>
                <w:sz w:val="16"/>
              </w:rPr>
              <w:t> </w:t>
            </w:r>
            <w:r>
              <w:rPr>
                <w:w w:val="105"/>
                <w:sz w:val="16"/>
              </w:rPr>
              <w:t>la</w:t>
            </w:r>
            <w:r>
              <w:rPr>
                <w:spacing w:val="20"/>
                <w:w w:val="105"/>
                <w:sz w:val="16"/>
              </w:rPr>
              <w:t> </w:t>
            </w:r>
            <w:r>
              <w:rPr>
                <w:w w:val="105"/>
                <w:sz w:val="16"/>
              </w:rPr>
              <w:t>opción</w:t>
            </w:r>
            <w:r>
              <w:rPr>
                <w:spacing w:val="20"/>
                <w:w w:val="105"/>
                <w:sz w:val="16"/>
              </w:rPr>
              <w:t> </w:t>
            </w:r>
            <w:r>
              <w:rPr>
                <w:w w:val="105"/>
                <w:sz w:val="16"/>
              </w:rPr>
              <w:t>de</w:t>
            </w:r>
            <w:r>
              <w:rPr>
                <w:spacing w:val="20"/>
                <w:w w:val="105"/>
                <w:sz w:val="16"/>
              </w:rPr>
              <w:t> </w:t>
            </w:r>
            <w:r>
              <w:rPr>
                <w:w w:val="105"/>
                <w:sz w:val="16"/>
              </w:rPr>
              <w:t>utilizar</w:t>
            </w:r>
            <w:r>
              <w:rPr>
                <w:spacing w:val="20"/>
                <w:w w:val="105"/>
                <w:sz w:val="16"/>
              </w:rPr>
              <w:t> </w:t>
            </w:r>
            <w:r>
              <w:rPr>
                <w:w w:val="105"/>
                <w:sz w:val="16"/>
              </w:rPr>
              <w:t>modelos</w:t>
            </w:r>
            <w:r>
              <w:rPr>
                <w:spacing w:val="20"/>
                <w:w w:val="105"/>
                <w:sz w:val="16"/>
              </w:rPr>
              <w:t> </w:t>
            </w:r>
            <w:r>
              <w:rPr>
                <w:w w:val="105"/>
                <w:sz w:val="16"/>
              </w:rPr>
              <w:t>basados</w:t>
            </w:r>
            <w:r>
              <w:rPr>
                <w:spacing w:val="20"/>
                <w:w w:val="105"/>
                <w:sz w:val="16"/>
              </w:rPr>
              <w:t> </w:t>
            </w:r>
            <w:r>
              <w:rPr>
                <w:w w:val="105"/>
                <w:sz w:val="16"/>
              </w:rPr>
              <w:t>en</w:t>
            </w:r>
            <w:r>
              <w:rPr>
                <w:spacing w:val="20"/>
                <w:w w:val="105"/>
                <w:sz w:val="16"/>
              </w:rPr>
              <w:t> </w:t>
            </w:r>
            <w:r>
              <w:rPr>
                <w:w w:val="105"/>
                <w:sz w:val="16"/>
              </w:rPr>
              <w:t>materiales</w:t>
            </w:r>
            <w:r>
              <w:rPr>
                <w:spacing w:val="20"/>
                <w:w w:val="105"/>
                <w:sz w:val="16"/>
              </w:rPr>
              <w:t> </w:t>
            </w:r>
            <w:r>
              <w:rPr>
                <w:w w:val="105"/>
                <w:sz w:val="16"/>
              </w:rPr>
              <w:t>autóctonos,</w:t>
            </w:r>
            <w:r>
              <w:rPr>
                <w:spacing w:val="20"/>
                <w:w w:val="105"/>
                <w:sz w:val="16"/>
              </w:rPr>
              <w:t> </w:t>
            </w:r>
            <w:r>
              <w:rPr>
                <w:w w:val="105"/>
                <w:sz w:val="16"/>
              </w:rPr>
              <w:t>se</w:t>
            </w:r>
            <w:r>
              <w:rPr>
                <w:spacing w:val="20"/>
                <w:w w:val="105"/>
                <w:sz w:val="16"/>
              </w:rPr>
              <w:t> </w:t>
            </w:r>
            <w:r>
              <w:rPr>
                <w:w w:val="105"/>
                <w:sz w:val="16"/>
              </w:rPr>
              <w:t>podrá</w:t>
            </w:r>
            <w:r>
              <w:rPr>
                <w:spacing w:val="20"/>
                <w:w w:val="105"/>
                <w:sz w:val="16"/>
              </w:rPr>
              <w:t> </w:t>
            </w:r>
            <w:r>
              <w:rPr>
                <w:w w:val="105"/>
                <w:sz w:val="16"/>
              </w:rPr>
              <w:t>considerar</w:t>
            </w:r>
            <w:r>
              <w:rPr>
                <w:spacing w:val="20"/>
                <w:w w:val="105"/>
                <w:sz w:val="16"/>
              </w:rPr>
              <w:t> </w:t>
            </w:r>
            <w:r>
              <w:rPr>
                <w:w w:val="105"/>
                <w:sz w:val="16"/>
              </w:rPr>
              <w:t>el</w:t>
            </w:r>
            <w:r>
              <w:rPr>
                <w:spacing w:val="40"/>
                <w:w w:val="105"/>
                <w:sz w:val="16"/>
              </w:rPr>
              <w:t> </w:t>
            </w:r>
            <w:r>
              <w:rPr>
                <w:w w:val="105"/>
                <w:sz w:val="16"/>
              </w:rPr>
              <w:t>uso</w:t>
            </w:r>
            <w:r>
              <w:rPr>
                <w:spacing w:val="16"/>
                <w:w w:val="105"/>
                <w:sz w:val="16"/>
              </w:rPr>
              <w:t> </w:t>
            </w:r>
            <w:r>
              <w:rPr>
                <w:w w:val="105"/>
                <w:sz w:val="16"/>
              </w:rPr>
              <w:t>de</w:t>
            </w:r>
            <w:r>
              <w:rPr>
                <w:spacing w:val="15"/>
                <w:w w:val="105"/>
                <w:sz w:val="16"/>
              </w:rPr>
              <w:t> </w:t>
            </w:r>
            <w:r>
              <w:rPr>
                <w:w w:val="105"/>
                <w:sz w:val="16"/>
              </w:rPr>
              <w:t>sistemas</w:t>
            </w:r>
            <w:r>
              <w:rPr>
                <w:spacing w:val="17"/>
                <w:w w:val="105"/>
                <w:sz w:val="16"/>
              </w:rPr>
              <w:t> </w:t>
            </w:r>
            <w:r>
              <w:rPr>
                <w:w w:val="105"/>
                <w:sz w:val="16"/>
              </w:rPr>
              <w:t>constructivos</w:t>
            </w:r>
            <w:r>
              <w:rPr>
                <w:spacing w:val="15"/>
                <w:w w:val="105"/>
                <w:sz w:val="16"/>
              </w:rPr>
              <w:t> </w:t>
            </w:r>
            <w:r>
              <w:rPr>
                <w:w w:val="105"/>
                <w:sz w:val="16"/>
              </w:rPr>
              <w:t>no</w:t>
            </w:r>
            <w:r>
              <w:rPr>
                <w:spacing w:val="17"/>
                <w:w w:val="105"/>
                <w:sz w:val="16"/>
              </w:rPr>
              <w:t> </w:t>
            </w:r>
            <w:r>
              <w:rPr>
                <w:w w:val="105"/>
                <w:sz w:val="16"/>
              </w:rPr>
              <w:t>convencionales</w:t>
            </w:r>
            <w:r>
              <w:rPr>
                <w:spacing w:val="16"/>
                <w:w w:val="105"/>
                <w:sz w:val="16"/>
              </w:rPr>
              <w:t> </w:t>
            </w:r>
            <w:r>
              <w:rPr>
                <w:w w:val="105"/>
                <w:sz w:val="16"/>
              </w:rPr>
              <w:t>(adobe,</w:t>
            </w:r>
            <w:r>
              <w:rPr>
                <w:spacing w:val="15"/>
                <w:w w:val="105"/>
                <w:sz w:val="16"/>
              </w:rPr>
              <w:t> </w:t>
            </w:r>
            <w:r>
              <w:rPr>
                <w:w w:val="105"/>
                <w:sz w:val="16"/>
              </w:rPr>
              <w:t>tapia</w:t>
            </w:r>
            <w:r>
              <w:rPr>
                <w:spacing w:val="16"/>
                <w:w w:val="105"/>
                <w:sz w:val="16"/>
              </w:rPr>
              <w:t> </w:t>
            </w:r>
            <w:r>
              <w:rPr>
                <w:w w:val="105"/>
                <w:sz w:val="16"/>
              </w:rPr>
              <w:t>pisada,</w:t>
            </w:r>
            <w:r>
              <w:rPr>
                <w:spacing w:val="15"/>
                <w:w w:val="105"/>
                <w:sz w:val="16"/>
              </w:rPr>
              <w:t> </w:t>
            </w:r>
            <w:r>
              <w:rPr>
                <w:w w:val="105"/>
                <w:sz w:val="16"/>
              </w:rPr>
              <w:t>bahareque,</w:t>
            </w:r>
            <w:r>
              <w:rPr>
                <w:spacing w:val="17"/>
                <w:w w:val="105"/>
                <w:sz w:val="16"/>
              </w:rPr>
              <w:t> </w:t>
            </w:r>
            <w:r>
              <w:rPr>
                <w:w w:val="105"/>
                <w:sz w:val="16"/>
              </w:rPr>
              <w:t>guadua,</w:t>
            </w:r>
            <w:r>
              <w:rPr>
                <w:spacing w:val="15"/>
                <w:w w:val="105"/>
                <w:sz w:val="16"/>
              </w:rPr>
              <w:t> </w:t>
            </w:r>
            <w:r>
              <w:rPr>
                <w:w w:val="105"/>
                <w:sz w:val="16"/>
              </w:rPr>
              <w:t>entre</w:t>
            </w:r>
            <w:r>
              <w:rPr>
                <w:spacing w:val="15"/>
                <w:w w:val="105"/>
                <w:sz w:val="16"/>
              </w:rPr>
              <w:t> </w:t>
            </w:r>
            <w:r>
              <w:rPr>
                <w:w w:val="105"/>
                <w:sz w:val="16"/>
              </w:rPr>
              <w:t>otros),</w:t>
            </w:r>
            <w:r>
              <w:rPr>
                <w:spacing w:val="15"/>
                <w:w w:val="105"/>
                <w:sz w:val="16"/>
              </w:rPr>
              <w:t> </w:t>
            </w:r>
            <w:r>
              <w:rPr>
                <w:w w:val="105"/>
                <w:sz w:val="16"/>
              </w:rPr>
              <w:t>siempre</w:t>
            </w:r>
            <w:r>
              <w:rPr>
                <w:spacing w:val="40"/>
                <w:w w:val="105"/>
                <w:sz w:val="16"/>
              </w:rPr>
              <w:t> </w:t>
            </w:r>
            <w:r>
              <w:rPr>
                <w:w w:val="105"/>
                <w:sz w:val="16"/>
              </w:rPr>
              <w:t>y cuando se cuente con el aval técnico de un profesional de la construcción.</w:t>
            </w:r>
          </w:p>
        </w:tc>
      </w:tr>
      <w:tr>
        <w:trPr>
          <w:trHeight w:val="252" w:hRule="atLeast"/>
        </w:trPr>
        <w:tc>
          <w:tcPr>
            <w:tcW w:w="13404" w:type="dxa"/>
            <w:gridSpan w:val="4"/>
          </w:tcPr>
          <w:p>
            <w:pPr>
              <w:pStyle w:val="TableParagraph"/>
              <w:spacing w:before="31"/>
              <w:ind w:left="4195"/>
              <w:rPr>
                <w:sz w:val="16"/>
              </w:rPr>
            </w:pPr>
            <w:r>
              <w:rPr>
                <w:w w:val="105"/>
                <w:sz w:val="16"/>
              </w:rPr>
              <w:t>Los</w:t>
            </w:r>
            <w:r>
              <w:rPr>
                <w:spacing w:val="6"/>
                <w:w w:val="105"/>
                <w:sz w:val="16"/>
              </w:rPr>
              <w:t> </w:t>
            </w:r>
            <w:r>
              <w:rPr>
                <w:w w:val="105"/>
                <w:sz w:val="16"/>
              </w:rPr>
              <w:t>materiales</w:t>
            </w:r>
            <w:r>
              <w:rPr>
                <w:spacing w:val="7"/>
                <w:w w:val="105"/>
                <w:sz w:val="16"/>
              </w:rPr>
              <w:t> </w:t>
            </w:r>
            <w:r>
              <w:rPr>
                <w:w w:val="105"/>
                <w:sz w:val="16"/>
              </w:rPr>
              <w:t>para</w:t>
            </w:r>
            <w:r>
              <w:rPr>
                <w:spacing w:val="7"/>
                <w:w w:val="105"/>
                <w:sz w:val="16"/>
              </w:rPr>
              <w:t> </w:t>
            </w:r>
            <w:r>
              <w:rPr>
                <w:w w:val="105"/>
                <w:sz w:val="16"/>
              </w:rPr>
              <w:t>la</w:t>
            </w:r>
            <w:r>
              <w:rPr>
                <w:spacing w:val="8"/>
                <w:w w:val="105"/>
                <w:sz w:val="16"/>
              </w:rPr>
              <w:t> </w:t>
            </w:r>
            <w:r>
              <w:rPr>
                <w:w w:val="105"/>
                <w:sz w:val="16"/>
              </w:rPr>
              <w:t>cubierta</w:t>
            </w:r>
            <w:r>
              <w:rPr>
                <w:spacing w:val="7"/>
                <w:w w:val="105"/>
                <w:sz w:val="16"/>
              </w:rPr>
              <w:t> </w:t>
            </w:r>
            <w:r>
              <w:rPr>
                <w:w w:val="105"/>
                <w:sz w:val="16"/>
              </w:rPr>
              <w:t>deberán</w:t>
            </w:r>
            <w:r>
              <w:rPr>
                <w:spacing w:val="7"/>
                <w:w w:val="105"/>
                <w:sz w:val="16"/>
              </w:rPr>
              <w:t> </w:t>
            </w:r>
            <w:r>
              <w:rPr>
                <w:w w:val="105"/>
                <w:sz w:val="16"/>
              </w:rPr>
              <w:t>garantizar</w:t>
            </w:r>
            <w:r>
              <w:rPr>
                <w:spacing w:val="8"/>
                <w:w w:val="105"/>
                <w:sz w:val="16"/>
              </w:rPr>
              <w:t> </w:t>
            </w:r>
            <w:r>
              <w:rPr>
                <w:w w:val="105"/>
                <w:sz w:val="16"/>
              </w:rPr>
              <w:t>el</w:t>
            </w:r>
            <w:r>
              <w:rPr>
                <w:spacing w:val="6"/>
                <w:w w:val="105"/>
                <w:sz w:val="16"/>
              </w:rPr>
              <w:t> </w:t>
            </w:r>
            <w:r>
              <w:rPr>
                <w:w w:val="105"/>
                <w:sz w:val="16"/>
              </w:rPr>
              <w:t>confort</w:t>
            </w:r>
            <w:r>
              <w:rPr>
                <w:spacing w:val="8"/>
                <w:w w:val="105"/>
                <w:sz w:val="16"/>
              </w:rPr>
              <w:t> </w:t>
            </w:r>
            <w:r>
              <w:rPr>
                <w:w w:val="105"/>
                <w:sz w:val="16"/>
              </w:rPr>
              <w:t>térmico</w:t>
            </w:r>
            <w:r>
              <w:rPr>
                <w:spacing w:val="7"/>
                <w:w w:val="105"/>
                <w:sz w:val="16"/>
              </w:rPr>
              <w:t> </w:t>
            </w:r>
            <w:r>
              <w:rPr>
                <w:w w:val="105"/>
                <w:sz w:val="16"/>
              </w:rPr>
              <w:t>y</w:t>
            </w:r>
            <w:r>
              <w:rPr>
                <w:spacing w:val="7"/>
                <w:w w:val="105"/>
                <w:sz w:val="16"/>
              </w:rPr>
              <w:t> </w:t>
            </w:r>
            <w:r>
              <w:rPr>
                <w:w w:val="105"/>
                <w:sz w:val="16"/>
              </w:rPr>
              <w:t>acústico</w:t>
            </w:r>
            <w:r>
              <w:rPr>
                <w:spacing w:val="8"/>
                <w:w w:val="105"/>
                <w:sz w:val="16"/>
              </w:rPr>
              <w:t> </w:t>
            </w:r>
            <w:r>
              <w:rPr>
                <w:w w:val="105"/>
                <w:sz w:val="16"/>
              </w:rPr>
              <w:t>al</w:t>
            </w:r>
            <w:r>
              <w:rPr>
                <w:spacing w:val="6"/>
                <w:w w:val="105"/>
                <w:sz w:val="16"/>
              </w:rPr>
              <w:t> </w:t>
            </w:r>
            <w:r>
              <w:rPr>
                <w:spacing w:val="-2"/>
                <w:w w:val="105"/>
                <w:sz w:val="16"/>
              </w:rPr>
              <w:t>interior.</w:t>
            </w:r>
          </w:p>
        </w:tc>
      </w:tr>
      <w:tr>
        <w:trPr>
          <w:trHeight w:val="668" w:hRule="atLeast"/>
        </w:trPr>
        <w:tc>
          <w:tcPr>
            <w:tcW w:w="13404" w:type="dxa"/>
            <w:gridSpan w:val="4"/>
          </w:tcPr>
          <w:p>
            <w:pPr>
              <w:pStyle w:val="TableParagraph"/>
              <w:spacing w:before="30"/>
              <w:ind w:left="4195"/>
              <w:rPr>
                <w:sz w:val="16"/>
              </w:rPr>
            </w:pPr>
            <w:r>
              <w:rPr>
                <w:w w:val="105"/>
                <w:sz w:val="16"/>
              </w:rPr>
              <w:t>Se</w:t>
            </w:r>
            <w:r>
              <w:rPr>
                <w:spacing w:val="19"/>
                <w:w w:val="105"/>
                <w:sz w:val="16"/>
              </w:rPr>
              <w:t> </w:t>
            </w:r>
            <w:r>
              <w:rPr>
                <w:w w:val="105"/>
                <w:sz w:val="16"/>
              </w:rPr>
              <w:t>recomienda</w:t>
            </w:r>
            <w:r>
              <w:rPr>
                <w:spacing w:val="20"/>
                <w:w w:val="105"/>
                <w:sz w:val="16"/>
              </w:rPr>
              <w:t> </w:t>
            </w:r>
            <w:r>
              <w:rPr>
                <w:w w:val="105"/>
                <w:sz w:val="16"/>
              </w:rPr>
              <w:t>que</w:t>
            </w:r>
            <w:r>
              <w:rPr>
                <w:spacing w:val="19"/>
                <w:w w:val="105"/>
                <w:sz w:val="16"/>
              </w:rPr>
              <w:t> </w:t>
            </w:r>
            <w:r>
              <w:rPr>
                <w:w w:val="105"/>
                <w:sz w:val="16"/>
              </w:rPr>
              <w:t>las</w:t>
            </w:r>
            <w:r>
              <w:rPr>
                <w:spacing w:val="21"/>
                <w:w w:val="105"/>
                <w:sz w:val="16"/>
              </w:rPr>
              <w:t> </w:t>
            </w:r>
            <w:r>
              <w:rPr>
                <w:w w:val="105"/>
                <w:sz w:val="16"/>
              </w:rPr>
              <w:t>propuestas</w:t>
            </w:r>
            <w:r>
              <w:rPr>
                <w:spacing w:val="18"/>
                <w:w w:val="105"/>
                <w:sz w:val="16"/>
              </w:rPr>
              <w:t> </w:t>
            </w:r>
            <w:r>
              <w:rPr>
                <w:w w:val="105"/>
                <w:sz w:val="16"/>
              </w:rPr>
              <w:t>presentadas</w:t>
            </w:r>
            <w:r>
              <w:rPr>
                <w:spacing w:val="20"/>
                <w:w w:val="105"/>
                <w:sz w:val="16"/>
              </w:rPr>
              <w:t> </w:t>
            </w:r>
            <w:r>
              <w:rPr>
                <w:w w:val="105"/>
                <w:sz w:val="16"/>
              </w:rPr>
              <w:t>vengan</w:t>
            </w:r>
            <w:r>
              <w:rPr>
                <w:spacing w:val="19"/>
                <w:w w:val="105"/>
                <w:sz w:val="16"/>
              </w:rPr>
              <w:t> </w:t>
            </w:r>
            <w:r>
              <w:rPr>
                <w:w w:val="105"/>
                <w:sz w:val="16"/>
              </w:rPr>
              <w:t>en</w:t>
            </w:r>
            <w:r>
              <w:rPr>
                <w:spacing w:val="21"/>
                <w:w w:val="105"/>
                <w:sz w:val="16"/>
              </w:rPr>
              <w:t> </w:t>
            </w:r>
            <w:r>
              <w:rPr>
                <w:w w:val="105"/>
                <w:sz w:val="16"/>
              </w:rPr>
              <w:t>un</w:t>
            </w:r>
            <w:r>
              <w:rPr>
                <w:spacing w:val="20"/>
                <w:w w:val="105"/>
                <w:sz w:val="16"/>
              </w:rPr>
              <w:t> </w:t>
            </w:r>
            <w:r>
              <w:rPr>
                <w:w w:val="105"/>
                <w:sz w:val="16"/>
              </w:rPr>
              <w:t>nivel</w:t>
            </w:r>
            <w:r>
              <w:rPr>
                <w:spacing w:val="20"/>
                <w:w w:val="105"/>
                <w:sz w:val="16"/>
              </w:rPr>
              <w:t> </w:t>
            </w:r>
            <w:r>
              <w:rPr>
                <w:w w:val="105"/>
                <w:sz w:val="16"/>
              </w:rPr>
              <w:t>de</w:t>
            </w:r>
            <w:r>
              <w:rPr>
                <w:spacing w:val="19"/>
                <w:w w:val="105"/>
                <w:sz w:val="16"/>
              </w:rPr>
              <w:t> </w:t>
            </w:r>
            <w:r>
              <w:rPr>
                <w:w w:val="105"/>
                <w:sz w:val="16"/>
              </w:rPr>
              <w:t>desarrollo</w:t>
            </w:r>
            <w:r>
              <w:rPr>
                <w:spacing w:val="20"/>
                <w:w w:val="105"/>
                <w:sz w:val="16"/>
              </w:rPr>
              <w:t> </w:t>
            </w:r>
            <w:r>
              <w:rPr>
                <w:w w:val="105"/>
                <w:sz w:val="16"/>
              </w:rPr>
              <w:t>de</w:t>
            </w:r>
            <w:r>
              <w:rPr>
                <w:spacing w:val="18"/>
                <w:w w:val="105"/>
                <w:sz w:val="16"/>
              </w:rPr>
              <w:t> </w:t>
            </w:r>
            <w:r>
              <w:rPr>
                <w:w w:val="105"/>
                <w:sz w:val="16"/>
              </w:rPr>
              <w:t>proyecto</w:t>
            </w:r>
            <w:r>
              <w:rPr>
                <w:spacing w:val="20"/>
                <w:w w:val="105"/>
                <w:sz w:val="16"/>
              </w:rPr>
              <w:t> </w:t>
            </w:r>
            <w:r>
              <w:rPr>
                <w:w w:val="105"/>
                <w:sz w:val="16"/>
              </w:rPr>
              <w:t>arquitectónico.</w:t>
            </w:r>
            <w:r>
              <w:rPr>
                <w:spacing w:val="20"/>
                <w:w w:val="105"/>
                <w:sz w:val="16"/>
              </w:rPr>
              <w:t> </w:t>
            </w:r>
            <w:r>
              <w:rPr>
                <w:spacing w:val="-5"/>
                <w:w w:val="105"/>
                <w:sz w:val="16"/>
              </w:rPr>
              <w:t>El</w:t>
            </w:r>
          </w:p>
          <w:p>
            <w:pPr>
              <w:pStyle w:val="TableParagraph"/>
              <w:spacing w:line="200" w:lineRule="atLeast" w:before="9"/>
              <w:ind w:left="4195" w:right="1089"/>
              <w:rPr>
                <w:sz w:val="16"/>
              </w:rPr>
            </w:pPr>
            <w:r>
              <w:rPr>
                <w:w w:val="105"/>
                <w:sz w:val="16"/>
              </w:rPr>
              <w:t>alcance</w:t>
            </w:r>
            <w:r>
              <w:rPr>
                <w:spacing w:val="29"/>
                <w:w w:val="105"/>
                <w:sz w:val="16"/>
              </w:rPr>
              <w:t> </w:t>
            </w:r>
            <w:r>
              <w:rPr>
                <w:w w:val="105"/>
                <w:sz w:val="16"/>
              </w:rPr>
              <w:t>correspondiente</w:t>
            </w:r>
            <w:r>
              <w:rPr>
                <w:spacing w:val="29"/>
                <w:w w:val="105"/>
                <w:sz w:val="16"/>
              </w:rPr>
              <w:t> </w:t>
            </w:r>
            <w:r>
              <w:rPr>
                <w:w w:val="105"/>
                <w:sz w:val="16"/>
              </w:rPr>
              <w:t>se</w:t>
            </w:r>
            <w:r>
              <w:rPr>
                <w:spacing w:val="29"/>
                <w:w w:val="105"/>
                <w:sz w:val="16"/>
              </w:rPr>
              <w:t> </w:t>
            </w:r>
            <w:r>
              <w:rPr>
                <w:w w:val="105"/>
                <w:sz w:val="16"/>
              </w:rPr>
              <w:t>describe</w:t>
            </w:r>
            <w:r>
              <w:rPr>
                <w:spacing w:val="29"/>
                <w:w w:val="105"/>
                <w:sz w:val="16"/>
              </w:rPr>
              <w:t> </w:t>
            </w:r>
            <w:r>
              <w:rPr>
                <w:w w:val="105"/>
                <w:sz w:val="16"/>
              </w:rPr>
              <w:t>en</w:t>
            </w:r>
            <w:r>
              <w:rPr>
                <w:spacing w:val="29"/>
                <w:w w:val="105"/>
                <w:sz w:val="16"/>
              </w:rPr>
              <w:t> </w:t>
            </w:r>
            <w:r>
              <w:rPr>
                <w:w w:val="105"/>
                <w:sz w:val="16"/>
              </w:rPr>
              <w:t>el</w:t>
            </w:r>
            <w:r>
              <w:rPr>
                <w:spacing w:val="29"/>
                <w:w w:val="105"/>
                <w:sz w:val="16"/>
              </w:rPr>
              <w:t> </w:t>
            </w:r>
            <w:r>
              <w:rPr>
                <w:w w:val="105"/>
                <w:sz w:val="16"/>
              </w:rPr>
              <w:t>Decreto</w:t>
            </w:r>
            <w:r>
              <w:rPr>
                <w:spacing w:val="32"/>
                <w:w w:val="105"/>
                <w:sz w:val="16"/>
              </w:rPr>
              <w:t> </w:t>
            </w:r>
            <w:r>
              <w:rPr>
                <w:w w:val="105"/>
                <w:sz w:val="16"/>
              </w:rPr>
              <w:t>2090</w:t>
            </w:r>
            <w:r>
              <w:rPr>
                <w:spacing w:val="29"/>
                <w:w w:val="105"/>
                <w:sz w:val="16"/>
              </w:rPr>
              <w:t> </w:t>
            </w:r>
            <w:r>
              <w:rPr>
                <w:w w:val="105"/>
                <w:sz w:val="16"/>
              </w:rPr>
              <w:t>de</w:t>
            </w:r>
            <w:r>
              <w:rPr>
                <w:spacing w:val="29"/>
                <w:w w:val="105"/>
                <w:sz w:val="16"/>
              </w:rPr>
              <w:t> </w:t>
            </w:r>
            <w:r>
              <w:rPr>
                <w:w w:val="105"/>
                <w:sz w:val="16"/>
              </w:rPr>
              <w:t>1989</w:t>
            </w:r>
            <w:hyperlink w:history="true" w:anchor="_bookmark72">
              <w:r>
                <w:rPr>
                  <w:w w:val="105"/>
                  <w:position w:val="6"/>
                  <w:sz w:val="10"/>
                </w:rPr>
                <w:t>39</w:t>
              </w:r>
            </w:hyperlink>
            <w:r>
              <w:rPr>
                <w:w w:val="105"/>
                <w:sz w:val="16"/>
              </w:rPr>
              <w:t>,</w:t>
            </w:r>
            <w:r>
              <w:rPr>
                <w:spacing w:val="32"/>
                <w:w w:val="105"/>
                <w:sz w:val="16"/>
              </w:rPr>
              <w:t> </w:t>
            </w:r>
            <w:r>
              <w:rPr>
                <w:w w:val="105"/>
                <w:sz w:val="16"/>
              </w:rPr>
              <w:t>y</w:t>
            </w:r>
            <w:r>
              <w:rPr>
                <w:spacing w:val="29"/>
                <w:w w:val="105"/>
                <w:sz w:val="16"/>
              </w:rPr>
              <w:t> </w:t>
            </w:r>
            <w:r>
              <w:rPr>
                <w:w w:val="105"/>
                <w:sz w:val="16"/>
              </w:rPr>
              <w:t>la</w:t>
            </w:r>
            <w:r>
              <w:rPr>
                <w:spacing w:val="30"/>
                <w:w w:val="105"/>
                <w:sz w:val="16"/>
              </w:rPr>
              <w:t> </w:t>
            </w:r>
            <w:r>
              <w:rPr>
                <w:w w:val="105"/>
                <w:sz w:val="16"/>
              </w:rPr>
              <w:t>propuesta</w:t>
            </w:r>
            <w:r>
              <w:rPr>
                <w:spacing w:val="30"/>
                <w:w w:val="105"/>
                <w:sz w:val="16"/>
              </w:rPr>
              <w:t> </w:t>
            </w:r>
            <w:r>
              <w:rPr>
                <w:w w:val="105"/>
                <w:sz w:val="16"/>
              </w:rPr>
              <w:t>presentada</w:t>
            </w:r>
            <w:r>
              <w:rPr>
                <w:spacing w:val="30"/>
                <w:w w:val="105"/>
                <w:sz w:val="16"/>
              </w:rPr>
              <w:t> </w:t>
            </w:r>
            <w:r>
              <w:rPr>
                <w:w w:val="105"/>
                <w:sz w:val="16"/>
              </w:rPr>
              <w:t>deberá</w:t>
            </w:r>
            <w:r>
              <w:rPr>
                <w:spacing w:val="30"/>
                <w:w w:val="105"/>
                <w:sz w:val="16"/>
              </w:rPr>
              <w:t> </w:t>
            </w:r>
            <w:r>
              <w:rPr>
                <w:w w:val="105"/>
                <w:sz w:val="16"/>
              </w:rPr>
              <w:t>cumplir</w:t>
            </w:r>
            <w:r>
              <w:rPr>
                <w:spacing w:val="40"/>
                <w:w w:val="105"/>
                <w:sz w:val="16"/>
              </w:rPr>
              <w:t> </w:t>
            </w:r>
            <w:r>
              <w:rPr>
                <w:w w:val="105"/>
                <w:sz w:val="16"/>
              </w:rPr>
              <w:t>con lo allí establecido teniendo en cuenta el desarrollo de la intervención.</w:t>
            </w:r>
          </w:p>
        </w:tc>
      </w:tr>
      <w:tr>
        <w:trPr>
          <w:trHeight w:val="460" w:hRule="atLeast"/>
        </w:trPr>
        <w:tc>
          <w:tcPr>
            <w:tcW w:w="1670" w:type="dxa"/>
            <w:vMerge w:val="restart"/>
          </w:tcPr>
          <w:p>
            <w:pPr>
              <w:pStyle w:val="TableParagraph"/>
              <w:spacing w:line="256" w:lineRule="auto" w:before="134"/>
              <w:ind w:left="69" w:right="126"/>
              <w:rPr>
                <w:sz w:val="16"/>
              </w:rPr>
            </w:pPr>
            <w:r>
              <w:rPr>
                <w:spacing w:val="-2"/>
                <w:sz w:val="16"/>
              </w:rPr>
              <w:t>Lineamientos</w:t>
            </w:r>
            <w:r>
              <w:rPr>
                <w:spacing w:val="40"/>
                <w:sz w:val="16"/>
              </w:rPr>
              <w:t> </w:t>
            </w:r>
            <w:r>
              <w:rPr>
                <w:sz w:val="16"/>
              </w:rPr>
              <w:t>constructivos</w:t>
            </w:r>
            <w:r>
              <w:rPr>
                <w:spacing w:val="-4"/>
                <w:sz w:val="16"/>
              </w:rPr>
              <w:t> </w:t>
            </w:r>
            <w:r>
              <w:rPr>
                <w:sz w:val="16"/>
              </w:rPr>
              <w:t>y</w:t>
            </w:r>
            <w:r>
              <w:rPr>
                <w:spacing w:val="40"/>
                <w:sz w:val="16"/>
              </w:rPr>
              <w:t> </w:t>
            </w:r>
            <w:r>
              <w:rPr>
                <w:spacing w:val="-2"/>
                <w:sz w:val="16"/>
              </w:rPr>
              <w:t>técnicos</w:t>
            </w:r>
          </w:p>
        </w:tc>
        <w:tc>
          <w:tcPr>
            <w:tcW w:w="10693" w:type="dxa"/>
            <w:gridSpan w:val="2"/>
          </w:tcPr>
          <w:p>
            <w:pPr>
              <w:pStyle w:val="TableParagraph"/>
              <w:spacing w:line="200" w:lineRule="atLeast" w:before="26"/>
              <w:ind w:left="2525"/>
              <w:rPr>
                <w:sz w:val="16"/>
              </w:rPr>
            </w:pPr>
            <w:r>
              <w:rPr>
                <w:w w:val="105"/>
                <w:sz w:val="16"/>
              </w:rPr>
              <w:t>Se</w:t>
            </w:r>
            <w:r>
              <w:rPr>
                <w:spacing w:val="30"/>
                <w:w w:val="105"/>
                <w:sz w:val="16"/>
              </w:rPr>
              <w:t> </w:t>
            </w:r>
            <w:r>
              <w:rPr>
                <w:w w:val="105"/>
                <w:sz w:val="16"/>
              </w:rPr>
              <w:t>deberá</w:t>
            </w:r>
            <w:r>
              <w:rPr>
                <w:spacing w:val="30"/>
                <w:w w:val="105"/>
                <w:sz w:val="16"/>
              </w:rPr>
              <w:t> </w:t>
            </w:r>
            <w:r>
              <w:rPr>
                <w:w w:val="105"/>
                <w:sz w:val="16"/>
              </w:rPr>
              <w:t>tener</w:t>
            </w:r>
            <w:r>
              <w:rPr>
                <w:spacing w:val="31"/>
                <w:w w:val="105"/>
                <w:sz w:val="16"/>
              </w:rPr>
              <w:t> </w:t>
            </w:r>
            <w:r>
              <w:rPr>
                <w:w w:val="105"/>
                <w:sz w:val="16"/>
              </w:rPr>
              <w:t>en</w:t>
            </w:r>
            <w:r>
              <w:rPr>
                <w:spacing w:val="29"/>
                <w:w w:val="105"/>
                <w:sz w:val="16"/>
              </w:rPr>
              <w:t> </w:t>
            </w:r>
            <w:r>
              <w:rPr>
                <w:w w:val="105"/>
                <w:sz w:val="16"/>
              </w:rPr>
              <w:t>cuenta</w:t>
            </w:r>
            <w:r>
              <w:rPr>
                <w:spacing w:val="30"/>
                <w:w w:val="105"/>
                <w:sz w:val="16"/>
              </w:rPr>
              <w:t> </w:t>
            </w:r>
            <w:r>
              <w:rPr>
                <w:w w:val="105"/>
                <w:sz w:val="16"/>
              </w:rPr>
              <w:t>que</w:t>
            </w:r>
            <w:r>
              <w:rPr>
                <w:spacing w:val="30"/>
                <w:w w:val="105"/>
                <w:sz w:val="16"/>
              </w:rPr>
              <w:t> </w:t>
            </w:r>
            <w:r>
              <w:rPr>
                <w:w w:val="105"/>
                <w:sz w:val="16"/>
              </w:rPr>
              <w:t>el</w:t>
            </w:r>
            <w:r>
              <w:rPr>
                <w:spacing w:val="31"/>
                <w:w w:val="105"/>
                <w:sz w:val="16"/>
              </w:rPr>
              <w:t> </w:t>
            </w:r>
            <w:r>
              <w:rPr>
                <w:w w:val="105"/>
                <w:sz w:val="16"/>
              </w:rPr>
              <w:t>piso</w:t>
            </w:r>
            <w:r>
              <w:rPr>
                <w:spacing w:val="30"/>
                <w:w w:val="105"/>
                <w:sz w:val="16"/>
              </w:rPr>
              <w:t> </w:t>
            </w:r>
            <w:r>
              <w:rPr>
                <w:w w:val="105"/>
                <w:sz w:val="16"/>
              </w:rPr>
              <w:t>o</w:t>
            </w:r>
            <w:r>
              <w:rPr>
                <w:spacing w:val="30"/>
                <w:w w:val="105"/>
                <w:sz w:val="16"/>
              </w:rPr>
              <w:t> </w:t>
            </w:r>
            <w:r>
              <w:rPr>
                <w:w w:val="105"/>
                <w:sz w:val="16"/>
              </w:rPr>
              <w:t>suelo</w:t>
            </w:r>
            <w:r>
              <w:rPr>
                <w:spacing w:val="31"/>
                <w:w w:val="105"/>
                <w:sz w:val="16"/>
              </w:rPr>
              <w:t> </w:t>
            </w:r>
            <w:r>
              <w:rPr>
                <w:w w:val="105"/>
                <w:sz w:val="16"/>
              </w:rPr>
              <w:t>interior</w:t>
            </w:r>
            <w:r>
              <w:rPr>
                <w:spacing w:val="30"/>
                <w:w w:val="105"/>
                <w:sz w:val="16"/>
              </w:rPr>
              <w:t> </w:t>
            </w:r>
            <w:r>
              <w:rPr>
                <w:w w:val="105"/>
                <w:sz w:val="16"/>
              </w:rPr>
              <w:t>disponga</w:t>
            </w:r>
            <w:r>
              <w:rPr>
                <w:spacing w:val="30"/>
                <w:w w:val="105"/>
                <w:sz w:val="16"/>
              </w:rPr>
              <w:t> </w:t>
            </w:r>
            <w:r>
              <w:rPr>
                <w:w w:val="105"/>
                <w:sz w:val="16"/>
              </w:rPr>
              <w:t>de</w:t>
            </w:r>
            <w:r>
              <w:rPr>
                <w:spacing w:val="30"/>
                <w:w w:val="105"/>
                <w:sz w:val="16"/>
              </w:rPr>
              <w:t> </w:t>
            </w:r>
            <w:r>
              <w:rPr>
                <w:w w:val="105"/>
                <w:sz w:val="16"/>
              </w:rPr>
              <w:t>una</w:t>
            </w:r>
            <w:r>
              <w:rPr>
                <w:spacing w:val="30"/>
                <w:w w:val="105"/>
                <w:sz w:val="16"/>
              </w:rPr>
              <w:t> </w:t>
            </w:r>
            <w:r>
              <w:rPr>
                <w:w w:val="105"/>
                <w:sz w:val="16"/>
              </w:rPr>
              <w:t>pendiente</w:t>
            </w:r>
            <w:r>
              <w:rPr>
                <w:spacing w:val="31"/>
                <w:w w:val="105"/>
                <w:sz w:val="16"/>
              </w:rPr>
              <w:t> </w:t>
            </w:r>
            <w:r>
              <w:rPr>
                <w:w w:val="105"/>
                <w:sz w:val="16"/>
              </w:rPr>
              <w:t>hacia</w:t>
            </w:r>
            <w:r>
              <w:rPr>
                <w:spacing w:val="30"/>
                <w:w w:val="105"/>
                <w:sz w:val="16"/>
              </w:rPr>
              <w:t> </w:t>
            </w:r>
            <w:r>
              <w:rPr>
                <w:w w:val="105"/>
                <w:sz w:val="16"/>
              </w:rPr>
              <w:t>la</w:t>
            </w:r>
            <w:r>
              <w:rPr>
                <w:spacing w:val="30"/>
                <w:w w:val="105"/>
                <w:sz w:val="16"/>
              </w:rPr>
              <w:t> </w:t>
            </w:r>
            <w:r>
              <w:rPr>
                <w:w w:val="105"/>
                <w:sz w:val="16"/>
              </w:rPr>
              <w:t>puerta</w:t>
            </w:r>
            <w:r>
              <w:rPr>
                <w:spacing w:val="30"/>
                <w:w w:val="105"/>
                <w:sz w:val="16"/>
              </w:rPr>
              <w:t> </w:t>
            </w:r>
            <w:r>
              <w:rPr>
                <w:w w:val="105"/>
                <w:sz w:val="16"/>
              </w:rPr>
              <w:t>de</w:t>
            </w:r>
            <w:r>
              <w:rPr>
                <w:spacing w:val="30"/>
                <w:w w:val="105"/>
                <w:sz w:val="16"/>
              </w:rPr>
              <w:t> </w:t>
            </w:r>
            <w:r>
              <w:rPr>
                <w:w w:val="105"/>
                <w:sz w:val="16"/>
              </w:rPr>
              <w:t>acceso</w:t>
            </w:r>
            <w:r>
              <w:rPr>
                <w:spacing w:val="40"/>
                <w:w w:val="105"/>
                <w:sz w:val="16"/>
              </w:rPr>
              <w:t> </w:t>
            </w:r>
            <w:r>
              <w:rPr>
                <w:w w:val="105"/>
                <w:sz w:val="16"/>
              </w:rPr>
              <w:t>principal</w:t>
            </w:r>
            <w:r>
              <w:rPr>
                <w:spacing w:val="30"/>
                <w:w w:val="105"/>
                <w:sz w:val="16"/>
              </w:rPr>
              <w:t> </w:t>
            </w:r>
            <w:r>
              <w:rPr>
                <w:w w:val="105"/>
                <w:sz w:val="16"/>
              </w:rPr>
              <w:t>al</w:t>
            </w:r>
            <w:r>
              <w:rPr>
                <w:spacing w:val="30"/>
                <w:w w:val="105"/>
                <w:sz w:val="16"/>
              </w:rPr>
              <w:t> </w:t>
            </w:r>
            <w:r>
              <w:rPr>
                <w:w w:val="105"/>
                <w:sz w:val="16"/>
              </w:rPr>
              <w:t>menos</w:t>
            </w:r>
            <w:r>
              <w:rPr>
                <w:spacing w:val="30"/>
                <w:w w:val="105"/>
                <w:sz w:val="16"/>
              </w:rPr>
              <w:t> </w:t>
            </w:r>
            <w:r>
              <w:rPr>
                <w:w w:val="105"/>
                <w:sz w:val="16"/>
              </w:rPr>
              <w:t>del</w:t>
            </w:r>
            <w:r>
              <w:rPr>
                <w:spacing w:val="30"/>
                <w:w w:val="105"/>
                <w:sz w:val="16"/>
              </w:rPr>
              <w:t> </w:t>
            </w:r>
            <w:r>
              <w:rPr>
                <w:w w:val="105"/>
                <w:sz w:val="16"/>
              </w:rPr>
              <w:t>1%</w:t>
            </w:r>
            <w:r>
              <w:rPr>
                <w:spacing w:val="30"/>
                <w:w w:val="105"/>
                <w:sz w:val="16"/>
              </w:rPr>
              <w:t> </w:t>
            </w:r>
            <w:r>
              <w:rPr>
                <w:w w:val="105"/>
                <w:sz w:val="16"/>
              </w:rPr>
              <w:t>que</w:t>
            </w:r>
            <w:r>
              <w:rPr>
                <w:spacing w:val="30"/>
                <w:w w:val="105"/>
                <w:sz w:val="16"/>
              </w:rPr>
              <w:t> </w:t>
            </w:r>
            <w:r>
              <w:rPr>
                <w:w w:val="105"/>
                <w:sz w:val="16"/>
              </w:rPr>
              <w:t>garantice</w:t>
            </w:r>
            <w:r>
              <w:rPr>
                <w:spacing w:val="30"/>
                <w:w w:val="105"/>
                <w:sz w:val="16"/>
              </w:rPr>
              <w:t> </w:t>
            </w:r>
            <w:r>
              <w:rPr>
                <w:w w:val="105"/>
                <w:sz w:val="16"/>
              </w:rPr>
              <w:t>la</w:t>
            </w:r>
            <w:r>
              <w:rPr>
                <w:spacing w:val="31"/>
                <w:w w:val="105"/>
                <w:sz w:val="16"/>
              </w:rPr>
              <w:t> </w:t>
            </w:r>
            <w:r>
              <w:rPr>
                <w:w w:val="105"/>
                <w:sz w:val="16"/>
              </w:rPr>
              <w:t>evacuación</w:t>
            </w:r>
            <w:r>
              <w:rPr>
                <w:spacing w:val="30"/>
                <w:w w:val="105"/>
                <w:sz w:val="16"/>
              </w:rPr>
              <w:t> </w:t>
            </w:r>
            <w:r>
              <w:rPr>
                <w:w w:val="105"/>
                <w:sz w:val="16"/>
              </w:rPr>
              <w:t>de</w:t>
            </w:r>
            <w:r>
              <w:rPr>
                <w:spacing w:val="30"/>
                <w:w w:val="105"/>
                <w:sz w:val="16"/>
              </w:rPr>
              <w:t> </w:t>
            </w:r>
            <w:r>
              <w:rPr>
                <w:w w:val="105"/>
                <w:sz w:val="16"/>
              </w:rPr>
              <w:t>aguas</w:t>
            </w:r>
            <w:r>
              <w:rPr>
                <w:spacing w:val="30"/>
                <w:w w:val="105"/>
                <w:sz w:val="16"/>
              </w:rPr>
              <w:t> </w:t>
            </w:r>
            <w:r>
              <w:rPr>
                <w:w w:val="105"/>
                <w:sz w:val="16"/>
              </w:rPr>
              <w:t>en</w:t>
            </w:r>
            <w:r>
              <w:rPr>
                <w:spacing w:val="31"/>
                <w:w w:val="105"/>
                <w:sz w:val="16"/>
              </w:rPr>
              <w:t> </w:t>
            </w:r>
            <w:r>
              <w:rPr>
                <w:w w:val="105"/>
                <w:sz w:val="16"/>
              </w:rPr>
              <w:t>caso</w:t>
            </w:r>
            <w:r>
              <w:rPr>
                <w:spacing w:val="31"/>
                <w:w w:val="105"/>
                <w:sz w:val="16"/>
              </w:rPr>
              <w:t> </w:t>
            </w:r>
            <w:r>
              <w:rPr>
                <w:w w:val="105"/>
                <w:sz w:val="16"/>
              </w:rPr>
              <w:t>de</w:t>
            </w:r>
            <w:r>
              <w:rPr>
                <w:spacing w:val="30"/>
                <w:w w:val="105"/>
                <w:sz w:val="16"/>
              </w:rPr>
              <w:t> </w:t>
            </w:r>
            <w:r>
              <w:rPr>
                <w:w w:val="105"/>
                <w:sz w:val="16"/>
              </w:rPr>
              <w:t>emergencia.</w:t>
            </w:r>
          </w:p>
        </w:tc>
        <w:tc>
          <w:tcPr>
            <w:tcW w:w="1041" w:type="dxa"/>
          </w:tcPr>
          <w:p>
            <w:pPr>
              <w:pStyle w:val="TableParagraph"/>
              <w:rPr>
                <w:rFonts w:ascii="Times New Roman"/>
                <w:sz w:val="16"/>
              </w:rPr>
            </w:pPr>
          </w:p>
        </w:tc>
      </w:tr>
      <w:tr>
        <w:trPr>
          <w:trHeight w:val="876" w:hRule="atLeast"/>
        </w:trPr>
        <w:tc>
          <w:tcPr>
            <w:tcW w:w="1670" w:type="dxa"/>
            <w:vMerge/>
            <w:tcBorders>
              <w:top w:val="nil"/>
            </w:tcBorders>
          </w:tcPr>
          <w:p>
            <w:pPr>
              <w:rPr>
                <w:sz w:val="2"/>
                <w:szCs w:val="2"/>
              </w:rPr>
            </w:pPr>
          </w:p>
        </w:tc>
        <w:tc>
          <w:tcPr>
            <w:tcW w:w="10693" w:type="dxa"/>
            <w:gridSpan w:val="2"/>
          </w:tcPr>
          <w:p>
            <w:pPr>
              <w:pStyle w:val="TableParagraph"/>
              <w:spacing w:line="256" w:lineRule="auto" w:before="30"/>
              <w:ind w:left="2525" w:right="226"/>
              <w:jc w:val="both"/>
              <w:rPr>
                <w:sz w:val="16"/>
              </w:rPr>
            </w:pPr>
            <w:r>
              <w:rPr>
                <w:w w:val="105"/>
                <w:sz w:val="16"/>
              </w:rPr>
              <w:t>Para la presentación de los planos del proyecto, se deberá cumplir con los estándares de dibujo sugeridos por la</w:t>
            </w:r>
            <w:r>
              <w:rPr>
                <w:spacing w:val="40"/>
                <w:w w:val="105"/>
                <w:sz w:val="16"/>
              </w:rPr>
              <w:t> </w:t>
            </w:r>
            <w:r>
              <w:rPr>
                <w:w w:val="105"/>
                <w:sz w:val="16"/>
              </w:rPr>
              <w:t>Sociedad Colombiana de Arquitectos, el Consejo Profesional Nacional de Arquitectura y sus Profesiones Auxiliares</w:t>
            </w:r>
            <w:r>
              <w:rPr>
                <w:spacing w:val="40"/>
                <w:w w:val="105"/>
                <w:sz w:val="16"/>
              </w:rPr>
              <w:t> </w:t>
            </w:r>
            <w:r>
              <w:rPr>
                <w:w w:val="105"/>
                <w:sz w:val="16"/>
              </w:rPr>
              <w:t>(CPNAA),</w:t>
            </w:r>
            <w:r>
              <w:rPr>
                <w:spacing w:val="30"/>
                <w:w w:val="105"/>
                <w:sz w:val="16"/>
              </w:rPr>
              <w:t> </w:t>
            </w:r>
            <w:r>
              <w:rPr>
                <w:w w:val="105"/>
                <w:sz w:val="16"/>
              </w:rPr>
              <w:t>y</w:t>
            </w:r>
            <w:r>
              <w:rPr>
                <w:spacing w:val="28"/>
                <w:w w:val="105"/>
                <w:sz w:val="16"/>
              </w:rPr>
              <w:t> </w:t>
            </w:r>
            <w:r>
              <w:rPr>
                <w:w w:val="105"/>
                <w:sz w:val="16"/>
              </w:rPr>
              <w:t>demás</w:t>
            </w:r>
            <w:r>
              <w:rPr>
                <w:spacing w:val="30"/>
                <w:w w:val="105"/>
                <w:sz w:val="16"/>
              </w:rPr>
              <w:t> </w:t>
            </w:r>
            <w:r>
              <w:rPr>
                <w:w w:val="105"/>
                <w:sz w:val="16"/>
              </w:rPr>
              <w:t>profesiones,</w:t>
            </w:r>
            <w:r>
              <w:rPr>
                <w:spacing w:val="30"/>
                <w:w w:val="105"/>
                <w:sz w:val="16"/>
              </w:rPr>
              <w:t> </w:t>
            </w:r>
            <w:r>
              <w:rPr>
                <w:w w:val="105"/>
                <w:sz w:val="16"/>
              </w:rPr>
              <w:t>que</w:t>
            </w:r>
            <w:r>
              <w:rPr>
                <w:spacing w:val="30"/>
                <w:w w:val="105"/>
                <w:sz w:val="16"/>
              </w:rPr>
              <w:t> </w:t>
            </w:r>
            <w:r>
              <w:rPr>
                <w:w w:val="105"/>
                <w:sz w:val="16"/>
              </w:rPr>
              <w:t>brinden</w:t>
            </w:r>
            <w:r>
              <w:rPr>
                <w:spacing w:val="30"/>
                <w:w w:val="105"/>
                <w:sz w:val="16"/>
              </w:rPr>
              <w:t> </w:t>
            </w:r>
            <w:r>
              <w:rPr>
                <w:w w:val="105"/>
                <w:sz w:val="16"/>
              </w:rPr>
              <w:t>legibilidad</w:t>
            </w:r>
            <w:r>
              <w:rPr>
                <w:spacing w:val="30"/>
                <w:w w:val="105"/>
                <w:sz w:val="16"/>
              </w:rPr>
              <w:t> </w:t>
            </w:r>
            <w:r>
              <w:rPr>
                <w:w w:val="105"/>
                <w:sz w:val="16"/>
              </w:rPr>
              <w:t>y</w:t>
            </w:r>
            <w:r>
              <w:rPr>
                <w:spacing w:val="28"/>
                <w:w w:val="105"/>
                <w:sz w:val="16"/>
              </w:rPr>
              <w:t> </w:t>
            </w:r>
            <w:r>
              <w:rPr>
                <w:w w:val="105"/>
                <w:sz w:val="16"/>
              </w:rPr>
              <w:t>así</w:t>
            </w:r>
            <w:r>
              <w:rPr>
                <w:spacing w:val="30"/>
                <w:w w:val="105"/>
                <w:sz w:val="16"/>
              </w:rPr>
              <w:t> </w:t>
            </w:r>
            <w:r>
              <w:rPr>
                <w:w w:val="105"/>
                <w:sz w:val="16"/>
              </w:rPr>
              <w:t>garanticen</w:t>
            </w:r>
            <w:r>
              <w:rPr>
                <w:spacing w:val="30"/>
                <w:w w:val="105"/>
                <w:sz w:val="16"/>
              </w:rPr>
              <w:t> </w:t>
            </w:r>
            <w:r>
              <w:rPr>
                <w:w w:val="105"/>
                <w:sz w:val="16"/>
              </w:rPr>
              <w:t>claridad</w:t>
            </w:r>
            <w:r>
              <w:rPr>
                <w:spacing w:val="30"/>
                <w:w w:val="105"/>
                <w:sz w:val="16"/>
              </w:rPr>
              <w:t> </w:t>
            </w:r>
            <w:r>
              <w:rPr>
                <w:w w:val="105"/>
                <w:sz w:val="16"/>
              </w:rPr>
              <w:t>en</w:t>
            </w:r>
            <w:r>
              <w:rPr>
                <w:spacing w:val="30"/>
                <w:w w:val="105"/>
                <w:sz w:val="16"/>
              </w:rPr>
              <w:t> </w:t>
            </w:r>
            <w:r>
              <w:rPr>
                <w:w w:val="105"/>
                <w:sz w:val="16"/>
              </w:rPr>
              <w:t>la</w:t>
            </w:r>
            <w:r>
              <w:rPr>
                <w:spacing w:val="30"/>
                <w:w w:val="105"/>
                <w:sz w:val="16"/>
              </w:rPr>
              <w:t> </w:t>
            </w:r>
            <w:r>
              <w:rPr>
                <w:w w:val="105"/>
                <w:sz w:val="16"/>
              </w:rPr>
              <w:t>información</w:t>
            </w:r>
            <w:r>
              <w:rPr>
                <w:spacing w:val="30"/>
                <w:w w:val="105"/>
                <w:sz w:val="16"/>
              </w:rPr>
              <w:t> </w:t>
            </w:r>
            <w:r>
              <w:rPr>
                <w:w w:val="105"/>
                <w:sz w:val="16"/>
              </w:rPr>
              <w:t>presentada.</w:t>
            </w:r>
          </w:p>
          <w:p>
            <w:pPr>
              <w:pStyle w:val="TableParagraph"/>
              <w:spacing w:line="192" w:lineRule="exact"/>
              <w:ind w:left="2525"/>
              <w:jc w:val="both"/>
              <w:rPr>
                <w:sz w:val="16"/>
              </w:rPr>
            </w:pPr>
            <w:r>
              <w:rPr>
                <w:w w:val="105"/>
                <w:sz w:val="16"/>
              </w:rPr>
              <w:t>Se</w:t>
            </w:r>
            <w:r>
              <w:rPr>
                <w:spacing w:val="18"/>
                <w:w w:val="105"/>
                <w:sz w:val="16"/>
              </w:rPr>
              <w:t> </w:t>
            </w:r>
            <w:r>
              <w:rPr>
                <w:w w:val="105"/>
                <w:sz w:val="16"/>
              </w:rPr>
              <w:t>sugiere</w:t>
            </w:r>
            <w:r>
              <w:rPr>
                <w:spacing w:val="18"/>
                <w:w w:val="105"/>
                <w:sz w:val="16"/>
              </w:rPr>
              <w:t> </w:t>
            </w:r>
            <w:r>
              <w:rPr>
                <w:w w:val="105"/>
                <w:sz w:val="16"/>
              </w:rPr>
              <w:t>revisar</w:t>
            </w:r>
            <w:r>
              <w:rPr>
                <w:spacing w:val="20"/>
                <w:w w:val="105"/>
                <w:sz w:val="16"/>
              </w:rPr>
              <w:t> </w:t>
            </w:r>
            <w:r>
              <w:rPr>
                <w:w w:val="105"/>
                <w:sz w:val="16"/>
              </w:rPr>
              <w:t>la</w:t>
            </w:r>
            <w:r>
              <w:rPr>
                <w:spacing w:val="19"/>
                <w:w w:val="105"/>
                <w:sz w:val="16"/>
              </w:rPr>
              <w:t> </w:t>
            </w:r>
            <w:r>
              <w:rPr>
                <w:w w:val="105"/>
                <w:sz w:val="16"/>
              </w:rPr>
              <w:t>Guía</w:t>
            </w:r>
            <w:r>
              <w:rPr>
                <w:spacing w:val="20"/>
                <w:w w:val="105"/>
                <w:sz w:val="16"/>
              </w:rPr>
              <w:t> </w:t>
            </w:r>
            <w:r>
              <w:rPr>
                <w:w w:val="105"/>
                <w:sz w:val="16"/>
              </w:rPr>
              <w:t>y</w:t>
            </w:r>
            <w:r>
              <w:rPr>
                <w:spacing w:val="18"/>
                <w:w w:val="105"/>
                <w:sz w:val="16"/>
              </w:rPr>
              <w:t> </w:t>
            </w:r>
            <w:r>
              <w:rPr>
                <w:w w:val="105"/>
                <w:sz w:val="16"/>
              </w:rPr>
              <w:t>estándares</w:t>
            </w:r>
            <w:r>
              <w:rPr>
                <w:spacing w:val="19"/>
                <w:w w:val="105"/>
                <w:sz w:val="16"/>
              </w:rPr>
              <w:t> </w:t>
            </w:r>
            <w:r>
              <w:rPr>
                <w:w w:val="105"/>
                <w:sz w:val="16"/>
              </w:rPr>
              <w:t>para</w:t>
            </w:r>
            <w:r>
              <w:rPr>
                <w:spacing w:val="19"/>
                <w:w w:val="105"/>
                <w:sz w:val="16"/>
              </w:rPr>
              <w:t> </w:t>
            </w:r>
            <w:r>
              <w:rPr>
                <w:w w:val="105"/>
                <w:sz w:val="16"/>
              </w:rPr>
              <w:t>el</w:t>
            </w:r>
            <w:r>
              <w:rPr>
                <w:spacing w:val="18"/>
                <w:w w:val="105"/>
                <w:sz w:val="16"/>
              </w:rPr>
              <w:t> </w:t>
            </w:r>
            <w:r>
              <w:rPr>
                <w:w w:val="105"/>
                <w:sz w:val="16"/>
              </w:rPr>
              <w:t>desarrollo</w:t>
            </w:r>
            <w:r>
              <w:rPr>
                <w:spacing w:val="20"/>
                <w:w w:val="105"/>
                <w:sz w:val="16"/>
              </w:rPr>
              <w:t> </w:t>
            </w:r>
            <w:r>
              <w:rPr>
                <w:w w:val="105"/>
                <w:sz w:val="16"/>
              </w:rPr>
              <w:t>gráfico</w:t>
            </w:r>
            <w:r>
              <w:rPr>
                <w:spacing w:val="19"/>
                <w:w w:val="105"/>
                <w:sz w:val="16"/>
              </w:rPr>
              <w:t> </w:t>
            </w:r>
            <w:r>
              <w:rPr>
                <w:w w:val="105"/>
                <w:sz w:val="16"/>
              </w:rPr>
              <w:t>del</w:t>
            </w:r>
            <w:r>
              <w:rPr>
                <w:spacing w:val="19"/>
                <w:w w:val="105"/>
                <w:sz w:val="16"/>
              </w:rPr>
              <w:t> </w:t>
            </w:r>
            <w:r>
              <w:rPr>
                <w:w w:val="105"/>
                <w:sz w:val="16"/>
              </w:rPr>
              <w:t>proyecto</w:t>
            </w:r>
            <w:r>
              <w:rPr>
                <w:spacing w:val="19"/>
                <w:w w:val="105"/>
                <w:sz w:val="16"/>
              </w:rPr>
              <w:t> </w:t>
            </w:r>
            <w:r>
              <w:rPr>
                <w:w w:val="105"/>
                <w:sz w:val="16"/>
              </w:rPr>
              <w:t>(CPNAA,</w:t>
            </w:r>
            <w:r>
              <w:rPr>
                <w:spacing w:val="20"/>
                <w:w w:val="105"/>
                <w:sz w:val="16"/>
              </w:rPr>
              <w:t> </w:t>
            </w:r>
            <w:r>
              <w:rPr>
                <w:spacing w:val="-2"/>
                <w:w w:val="105"/>
                <w:sz w:val="16"/>
              </w:rPr>
              <w:t>2005)".</w:t>
            </w:r>
          </w:p>
        </w:tc>
        <w:tc>
          <w:tcPr>
            <w:tcW w:w="1041" w:type="dxa"/>
          </w:tcPr>
          <w:p>
            <w:pPr>
              <w:pStyle w:val="TableParagraph"/>
              <w:rPr>
                <w:rFonts w:ascii="Times New Roman"/>
                <w:sz w:val="16"/>
              </w:rPr>
            </w:pPr>
          </w:p>
        </w:tc>
      </w:tr>
      <w:tr>
        <w:trPr>
          <w:trHeight w:val="668" w:hRule="atLeast"/>
        </w:trPr>
        <w:tc>
          <w:tcPr>
            <w:tcW w:w="1670" w:type="dxa"/>
          </w:tcPr>
          <w:p>
            <w:pPr>
              <w:pStyle w:val="TableParagraph"/>
              <w:rPr>
                <w:rFonts w:ascii="Times New Roman"/>
                <w:sz w:val="16"/>
              </w:rPr>
            </w:pPr>
          </w:p>
        </w:tc>
        <w:tc>
          <w:tcPr>
            <w:tcW w:w="10693" w:type="dxa"/>
            <w:gridSpan w:val="2"/>
          </w:tcPr>
          <w:p>
            <w:pPr>
              <w:pStyle w:val="TableParagraph"/>
              <w:spacing w:line="200" w:lineRule="atLeast" w:before="26"/>
              <w:ind w:left="2525" w:right="225"/>
              <w:jc w:val="both"/>
              <w:rPr>
                <w:sz w:val="16"/>
              </w:rPr>
            </w:pPr>
            <w:r>
              <w:rPr>
                <w:w w:val="105"/>
                <w:sz w:val="16"/>
              </w:rPr>
              <w:t>Se</w:t>
            </w:r>
            <w:r>
              <w:rPr>
                <w:w w:val="105"/>
                <w:sz w:val="16"/>
              </w:rPr>
              <w:t> deberá</w:t>
            </w:r>
            <w:r>
              <w:rPr>
                <w:w w:val="105"/>
                <w:sz w:val="16"/>
              </w:rPr>
              <w:t> presentar</w:t>
            </w:r>
            <w:r>
              <w:rPr>
                <w:w w:val="105"/>
                <w:sz w:val="16"/>
              </w:rPr>
              <w:t> un</w:t>
            </w:r>
            <w:r>
              <w:rPr>
                <w:w w:val="105"/>
                <w:sz w:val="16"/>
              </w:rPr>
              <w:t> presupuesto</w:t>
            </w:r>
            <w:r>
              <w:rPr>
                <w:w w:val="105"/>
                <w:sz w:val="16"/>
              </w:rPr>
              <w:t> detallado</w:t>
            </w:r>
            <w:r>
              <w:rPr>
                <w:w w:val="105"/>
                <w:sz w:val="16"/>
              </w:rPr>
              <w:t> de</w:t>
            </w:r>
            <w:r>
              <w:rPr>
                <w:w w:val="105"/>
                <w:sz w:val="16"/>
              </w:rPr>
              <w:t> la</w:t>
            </w:r>
            <w:r>
              <w:rPr>
                <w:w w:val="105"/>
                <w:sz w:val="16"/>
              </w:rPr>
              <w:t> obra,</w:t>
            </w:r>
            <w:r>
              <w:rPr>
                <w:w w:val="105"/>
                <w:sz w:val="16"/>
              </w:rPr>
              <w:t> en</w:t>
            </w:r>
            <w:r>
              <w:rPr>
                <w:w w:val="105"/>
                <w:sz w:val="16"/>
              </w:rPr>
              <w:t> donde</w:t>
            </w:r>
            <w:r>
              <w:rPr>
                <w:w w:val="105"/>
                <w:sz w:val="16"/>
              </w:rPr>
              <w:t> se</w:t>
            </w:r>
            <w:r>
              <w:rPr>
                <w:w w:val="105"/>
                <w:sz w:val="16"/>
              </w:rPr>
              <w:t> especifiquen</w:t>
            </w:r>
            <w:r>
              <w:rPr>
                <w:w w:val="105"/>
                <w:sz w:val="16"/>
              </w:rPr>
              <w:t> las</w:t>
            </w:r>
            <w:r>
              <w:rPr>
                <w:w w:val="105"/>
                <w:sz w:val="16"/>
              </w:rPr>
              <w:t> diferentes</w:t>
            </w:r>
            <w:r>
              <w:rPr>
                <w:w w:val="105"/>
                <w:sz w:val="16"/>
              </w:rPr>
              <w:t> actividades</w:t>
            </w:r>
            <w:r>
              <w:rPr>
                <w:w w:val="105"/>
                <w:sz w:val="16"/>
              </w:rPr>
              <w:t> y</w:t>
            </w:r>
            <w:r>
              <w:rPr>
                <w:spacing w:val="40"/>
                <w:w w:val="105"/>
                <w:sz w:val="16"/>
              </w:rPr>
              <w:t> </w:t>
            </w:r>
            <w:r>
              <w:rPr>
                <w:w w:val="105"/>
                <w:sz w:val="16"/>
              </w:rPr>
              <w:t>capítulos a los que haya lugar. Las cantidades de obra tendrán sus respectivas memorias, así como el valor unitario</w:t>
            </w:r>
            <w:r>
              <w:rPr>
                <w:spacing w:val="40"/>
                <w:w w:val="105"/>
                <w:sz w:val="16"/>
              </w:rPr>
              <w:t> </w:t>
            </w:r>
            <w:r>
              <w:rPr>
                <w:w w:val="105"/>
                <w:sz w:val="16"/>
              </w:rPr>
              <w:t>de cada ítem o actividad que vendrán respaldados con su respectivo análisis de precio unitario.</w:t>
            </w:r>
          </w:p>
        </w:tc>
        <w:tc>
          <w:tcPr>
            <w:tcW w:w="1041" w:type="dxa"/>
          </w:tcPr>
          <w:p>
            <w:pPr>
              <w:pStyle w:val="TableParagraph"/>
              <w:rPr>
                <w:rFonts w:ascii="Times New Roman"/>
                <w:sz w:val="16"/>
              </w:rPr>
            </w:pPr>
          </w:p>
        </w:tc>
      </w:tr>
      <w:tr>
        <w:trPr>
          <w:trHeight w:val="668" w:hRule="atLeast"/>
        </w:trPr>
        <w:tc>
          <w:tcPr>
            <w:tcW w:w="1670" w:type="dxa"/>
          </w:tcPr>
          <w:p>
            <w:pPr>
              <w:pStyle w:val="TableParagraph"/>
              <w:rPr>
                <w:rFonts w:ascii="Times New Roman"/>
                <w:sz w:val="16"/>
              </w:rPr>
            </w:pPr>
          </w:p>
        </w:tc>
        <w:tc>
          <w:tcPr>
            <w:tcW w:w="10693" w:type="dxa"/>
            <w:gridSpan w:val="2"/>
          </w:tcPr>
          <w:p>
            <w:pPr>
              <w:pStyle w:val="TableParagraph"/>
              <w:spacing w:line="200" w:lineRule="atLeast" w:before="26"/>
              <w:ind w:left="2525" w:right="225"/>
              <w:jc w:val="both"/>
              <w:rPr>
                <w:sz w:val="16"/>
              </w:rPr>
            </w:pPr>
            <w:r>
              <w:rPr>
                <w:w w:val="105"/>
                <w:sz w:val="16"/>
              </w:rPr>
              <w:t>Los diseños (arquitectónicos, estructurales en caso que estos se requieran, instalaciones hidrosanitarias, eléctricas,</w:t>
            </w:r>
            <w:r>
              <w:rPr>
                <w:spacing w:val="40"/>
                <w:w w:val="105"/>
                <w:sz w:val="16"/>
              </w:rPr>
              <w:t> </w:t>
            </w:r>
            <w:r>
              <w:rPr>
                <w:w w:val="105"/>
                <w:sz w:val="16"/>
              </w:rPr>
              <w:t>voz</w:t>
            </w:r>
            <w:r>
              <w:rPr>
                <w:w w:val="105"/>
                <w:sz w:val="16"/>
              </w:rPr>
              <w:t> y</w:t>
            </w:r>
            <w:r>
              <w:rPr>
                <w:w w:val="105"/>
                <w:sz w:val="16"/>
              </w:rPr>
              <w:t> datos,</w:t>
            </w:r>
            <w:r>
              <w:rPr>
                <w:w w:val="105"/>
                <w:sz w:val="16"/>
              </w:rPr>
              <w:t> etc.)</w:t>
            </w:r>
            <w:r>
              <w:rPr>
                <w:w w:val="105"/>
                <w:sz w:val="16"/>
              </w:rPr>
              <w:t> que</w:t>
            </w:r>
            <w:r>
              <w:rPr>
                <w:w w:val="105"/>
                <w:sz w:val="16"/>
              </w:rPr>
              <w:t> se</w:t>
            </w:r>
            <w:r>
              <w:rPr>
                <w:w w:val="105"/>
                <w:sz w:val="16"/>
              </w:rPr>
              <w:t> presenten</w:t>
            </w:r>
            <w:r>
              <w:rPr>
                <w:w w:val="105"/>
                <w:sz w:val="16"/>
              </w:rPr>
              <w:t> deberán</w:t>
            </w:r>
            <w:r>
              <w:rPr>
                <w:w w:val="105"/>
                <w:sz w:val="16"/>
              </w:rPr>
              <w:t> estar</w:t>
            </w:r>
            <w:r>
              <w:rPr>
                <w:w w:val="105"/>
                <w:sz w:val="16"/>
              </w:rPr>
              <w:t> acordes</w:t>
            </w:r>
            <w:r>
              <w:rPr>
                <w:w w:val="105"/>
                <w:sz w:val="16"/>
              </w:rPr>
              <w:t> a</w:t>
            </w:r>
            <w:r>
              <w:rPr>
                <w:w w:val="105"/>
                <w:sz w:val="16"/>
              </w:rPr>
              <w:t> todas</w:t>
            </w:r>
            <w:r>
              <w:rPr>
                <w:w w:val="105"/>
                <w:sz w:val="16"/>
              </w:rPr>
              <w:t> las</w:t>
            </w:r>
            <w:r>
              <w:rPr>
                <w:w w:val="105"/>
                <w:sz w:val="16"/>
              </w:rPr>
              <w:t> normativas</w:t>
            </w:r>
            <w:r>
              <w:rPr>
                <w:w w:val="105"/>
                <w:sz w:val="16"/>
              </w:rPr>
              <w:t> vigentes</w:t>
            </w:r>
            <w:r>
              <w:rPr>
                <w:w w:val="105"/>
                <w:sz w:val="16"/>
              </w:rPr>
              <w:t> y</w:t>
            </w:r>
            <w:r>
              <w:rPr>
                <w:w w:val="105"/>
                <w:sz w:val="16"/>
              </w:rPr>
              <w:t> deberán</w:t>
            </w:r>
            <w:r>
              <w:rPr>
                <w:w w:val="105"/>
                <w:sz w:val="16"/>
              </w:rPr>
              <w:t> ser</w:t>
            </w:r>
            <w:r>
              <w:rPr>
                <w:spacing w:val="40"/>
                <w:w w:val="105"/>
                <w:sz w:val="16"/>
              </w:rPr>
              <w:t> </w:t>
            </w:r>
            <w:r>
              <w:rPr>
                <w:w w:val="105"/>
                <w:sz w:val="16"/>
              </w:rPr>
              <w:t>consecuentes con las cantidades mostradas en el presupuesto y memorias.</w:t>
            </w:r>
          </w:p>
        </w:tc>
        <w:tc>
          <w:tcPr>
            <w:tcW w:w="1041" w:type="dxa"/>
          </w:tcPr>
          <w:p>
            <w:pPr>
              <w:pStyle w:val="TableParagraph"/>
              <w:rPr>
                <w:rFonts w:ascii="Times New Roman"/>
                <w:sz w:val="16"/>
              </w:rPr>
            </w:pPr>
          </w:p>
        </w:tc>
      </w:tr>
      <w:tr>
        <w:trPr>
          <w:trHeight w:val="439" w:hRule="atLeast"/>
        </w:trPr>
        <w:tc>
          <w:tcPr>
            <w:tcW w:w="1670" w:type="dxa"/>
            <w:tcBorders>
              <w:bottom w:val="double" w:sz="6" w:space="0" w:color="000000"/>
            </w:tcBorders>
          </w:tcPr>
          <w:p>
            <w:pPr>
              <w:pStyle w:val="TableParagraph"/>
              <w:rPr>
                <w:rFonts w:ascii="Times New Roman"/>
                <w:sz w:val="16"/>
              </w:rPr>
            </w:pPr>
          </w:p>
        </w:tc>
        <w:tc>
          <w:tcPr>
            <w:tcW w:w="10693" w:type="dxa"/>
            <w:gridSpan w:val="2"/>
            <w:tcBorders>
              <w:bottom w:val="double" w:sz="6" w:space="0" w:color="000000"/>
            </w:tcBorders>
          </w:tcPr>
          <w:p>
            <w:pPr>
              <w:pStyle w:val="TableParagraph"/>
              <w:spacing w:line="200" w:lineRule="atLeast" w:before="19"/>
              <w:ind w:left="2525"/>
              <w:rPr>
                <w:sz w:val="16"/>
              </w:rPr>
            </w:pPr>
            <w:r>
              <w:rPr>
                <w:w w:val="105"/>
                <w:sz w:val="16"/>
              </w:rPr>
              <w:t>Los planos estructurales (cuando haya lugar a estos) y de instalaciones eléctricas, hidrosanitarias, voz y datos, etc.</w:t>
            </w:r>
            <w:r>
              <w:rPr>
                <w:spacing w:val="40"/>
                <w:w w:val="105"/>
                <w:sz w:val="16"/>
              </w:rPr>
              <w:t> </w:t>
            </w:r>
            <w:r>
              <w:rPr>
                <w:w w:val="105"/>
                <w:sz w:val="16"/>
              </w:rPr>
              <w:t>vendrán con sus respectivas memorias de cálculo y con sus planos debidamente identificados.</w:t>
            </w:r>
          </w:p>
        </w:tc>
        <w:tc>
          <w:tcPr>
            <w:tcW w:w="1041" w:type="dxa"/>
            <w:tcBorders>
              <w:bottom w:val="double" w:sz="6" w:space="0" w:color="000000"/>
            </w:tcBorders>
          </w:tcPr>
          <w:p>
            <w:pPr>
              <w:pStyle w:val="TableParagraph"/>
              <w:rPr>
                <w:rFonts w:ascii="Times New Roman"/>
                <w:sz w:val="16"/>
              </w:rPr>
            </w:pPr>
          </w:p>
        </w:tc>
      </w:tr>
    </w:tbl>
    <w:p>
      <w:pPr>
        <w:spacing w:before="57"/>
        <w:ind w:left="254" w:right="0" w:firstLine="0"/>
        <w:jc w:val="left"/>
        <w:rPr>
          <w:sz w:val="18"/>
        </w:rPr>
      </w:pPr>
      <w:r>
        <w:rPr>
          <w:sz w:val="18"/>
        </w:rPr>
        <w:t>Fuente:</w:t>
      </w:r>
      <w:r>
        <w:rPr>
          <w:spacing w:val="9"/>
          <w:sz w:val="18"/>
        </w:rPr>
        <w:t> </w:t>
      </w:r>
      <w:r>
        <w:rPr>
          <w:spacing w:val="-2"/>
          <w:sz w:val="18"/>
        </w:rPr>
        <w:t>Coldeportes.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4"/>
        </w:rPr>
      </w:pPr>
      <w:r>
        <w:rPr/>
        <w:pict>
          <v:rect style="position:absolute;margin-left:90.720001pt;margin-top:16.127516pt;width:144pt;height:.481pt;mso-position-horizontal-relative:page;mso-position-vertical-relative:paragraph;z-index:-15699456;mso-wrap-distance-left:0;mso-wrap-distance-right:0" id="docshape67" filled="true" fillcolor="#000000" stroked="false">
            <v:fill type="solid"/>
            <w10:wrap type="topAndBottom"/>
          </v:rect>
        </w:pict>
      </w:r>
    </w:p>
    <w:p>
      <w:pPr>
        <w:pStyle w:val="BodyText"/>
        <w:spacing w:before="11"/>
        <w:rPr>
          <w:sz w:val="19"/>
        </w:rPr>
      </w:pPr>
    </w:p>
    <w:p>
      <w:pPr>
        <w:spacing w:before="1"/>
        <w:ind w:left="367" w:right="0" w:firstLine="0"/>
        <w:jc w:val="left"/>
        <w:rPr>
          <w:sz w:val="18"/>
        </w:rPr>
      </w:pPr>
      <w:r>
        <w:rPr>
          <w:w w:val="105"/>
          <w:position w:val="6"/>
          <w:sz w:val="11"/>
        </w:rPr>
        <w:t>39</w:t>
      </w:r>
      <w:r>
        <w:rPr>
          <w:spacing w:val="27"/>
          <w:w w:val="105"/>
          <w:position w:val="6"/>
          <w:sz w:val="11"/>
        </w:rPr>
        <w:t> </w:t>
      </w:r>
      <w:r>
        <w:rPr>
          <w:w w:val="105"/>
          <w:sz w:val="18"/>
        </w:rPr>
        <w:t>Por</w:t>
      </w:r>
      <w:r>
        <w:rPr>
          <w:spacing w:val="13"/>
          <w:w w:val="105"/>
          <w:sz w:val="18"/>
        </w:rPr>
        <w:t> </w:t>
      </w:r>
      <w:r>
        <w:rPr>
          <w:w w:val="105"/>
          <w:sz w:val="18"/>
        </w:rPr>
        <w:t>el</w:t>
      </w:r>
      <w:r>
        <w:rPr>
          <w:spacing w:val="13"/>
          <w:w w:val="105"/>
          <w:sz w:val="18"/>
        </w:rPr>
        <w:t> </w:t>
      </w:r>
      <w:r>
        <w:rPr>
          <w:w w:val="105"/>
          <w:sz w:val="18"/>
        </w:rPr>
        <w:t>cual</w:t>
      </w:r>
      <w:r>
        <w:rPr>
          <w:spacing w:val="12"/>
          <w:w w:val="105"/>
          <w:sz w:val="18"/>
        </w:rPr>
        <w:t> </w:t>
      </w:r>
      <w:r>
        <w:rPr>
          <w:w w:val="105"/>
          <w:sz w:val="18"/>
        </w:rPr>
        <w:t>se</w:t>
      </w:r>
      <w:r>
        <w:rPr>
          <w:spacing w:val="12"/>
          <w:w w:val="105"/>
          <w:sz w:val="18"/>
        </w:rPr>
        <w:t> </w:t>
      </w:r>
      <w:r>
        <w:rPr>
          <w:w w:val="105"/>
          <w:sz w:val="18"/>
        </w:rPr>
        <w:t>aprueba</w:t>
      </w:r>
      <w:r>
        <w:rPr>
          <w:spacing w:val="13"/>
          <w:w w:val="105"/>
          <w:sz w:val="18"/>
        </w:rPr>
        <w:t> </w:t>
      </w:r>
      <w:r>
        <w:rPr>
          <w:w w:val="105"/>
          <w:sz w:val="18"/>
        </w:rPr>
        <w:t>el</w:t>
      </w:r>
      <w:r>
        <w:rPr>
          <w:spacing w:val="13"/>
          <w:w w:val="105"/>
          <w:sz w:val="18"/>
        </w:rPr>
        <w:t> </w:t>
      </w:r>
      <w:r>
        <w:rPr>
          <w:w w:val="105"/>
          <w:sz w:val="18"/>
        </w:rPr>
        <w:t>reglamento</w:t>
      </w:r>
      <w:r>
        <w:rPr>
          <w:spacing w:val="12"/>
          <w:w w:val="105"/>
          <w:sz w:val="18"/>
        </w:rPr>
        <w:t> </w:t>
      </w:r>
      <w:r>
        <w:rPr>
          <w:w w:val="105"/>
          <w:sz w:val="18"/>
        </w:rPr>
        <w:t>de</w:t>
      </w:r>
      <w:r>
        <w:rPr>
          <w:spacing w:val="12"/>
          <w:w w:val="105"/>
          <w:sz w:val="18"/>
        </w:rPr>
        <w:t> </w:t>
      </w:r>
      <w:r>
        <w:rPr>
          <w:w w:val="105"/>
          <w:sz w:val="18"/>
        </w:rPr>
        <w:t>honorarios</w:t>
      </w:r>
      <w:r>
        <w:rPr>
          <w:spacing w:val="12"/>
          <w:w w:val="105"/>
          <w:sz w:val="18"/>
        </w:rPr>
        <w:t> </w:t>
      </w:r>
      <w:r>
        <w:rPr>
          <w:w w:val="105"/>
          <w:sz w:val="18"/>
        </w:rPr>
        <w:t>para</w:t>
      </w:r>
      <w:r>
        <w:rPr>
          <w:spacing w:val="13"/>
          <w:w w:val="105"/>
          <w:sz w:val="18"/>
        </w:rPr>
        <w:t> </w:t>
      </w:r>
      <w:r>
        <w:rPr>
          <w:w w:val="105"/>
          <w:sz w:val="18"/>
        </w:rPr>
        <w:t>los</w:t>
      </w:r>
      <w:r>
        <w:rPr>
          <w:spacing w:val="12"/>
          <w:w w:val="105"/>
          <w:sz w:val="18"/>
        </w:rPr>
        <w:t> </w:t>
      </w:r>
      <w:r>
        <w:rPr>
          <w:w w:val="105"/>
          <w:sz w:val="18"/>
        </w:rPr>
        <w:t>trabajos</w:t>
      </w:r>
      <w:r>
        <w:rPr>
          <w:spacing w:val="13"/>
          <w:w w:val="105"/>
          <w:sz w:val="18"/>
        </w:rPr>
        <w:t> </w:t>
      </w:r>
      <w:r>
        <w:rPr>
          <w:w w:val="105"/>
          <w:sz w:val="18"/>
        </w:rPr>
        <w:t>de</w:t>
      </w:r>
      <w:r>
        <w:rPr>
          <w:spacing w:val="12"/>
          <w:w w:val="105"/>
          <w:sz w:val="18"/>
        </w:rPr>
        <w:t> </w:t>
      </w:r>
      <w:r>
        <w:rPr>
          <w:spacing w:val="-2"/>
          <w:w w:val="105"/>
          <w:sz w:val="18"/>
        </w:rPr>
        <w:t>arquitectura.</w:t>
      </w:r>
    </w:p>
    <w:p>
      <w:pPr>
        <w:spacing w:after="0"/>
        <w:jc w:val="left"/>
        <w:rPr>
          <w:sz w:val="18"/>
        </w:rPr>
        <w:sectPr>
          <w:pgSz w:w="16840" w:h="11910" w:orient="landscape"/>
          <w:pgMar w:header="0" w:footer="1038" w:top="1340" w:bottom="1220" w:left="1560" w:right="860"/>
        </w:sectPr>
      </w:pPr>
    </w:p>
    <w:p>
      <w:pPr>
        <w:pStyle w:val="BodyText"/>
        <w:spacing w:before="9"/>
        <w:rPr>
          <w:sz w:val="20"/>
        </w:rPr>
      </w:pPr>
      <w:r>
        <w:rPr/>
        <w:drawing>
          <wp:anchor distT="0" distB="0" distL="0" distR="0" allowOverlap="1" layoutInCell="1" locked="0" behindDoc="0" simplePos="0" relativeHeight="15758848">
            <wp:simplePos x="0" y="0"/>
            <wp:positionH relativeFrom="page">
              <wp:posOffset>8743188</wp:posOffset>
            </wp:positionH>
            <wp:positionV relativeFrom="page">
              <wp:posOffset>5345429</wp:posOffset>
            </wp:positionV>
            <wp:extent cx="886205" cy="685799"/>
            <wp:effectExtent l="0" t="0" r="0" b="0"/>
            <wp:wrapNone/>
            <wp:docPr id="85" name="image34.jpeg"/>
            <wp:cNvGraphicFramePr>
              <a:graphicFrameLocks noChangeAspect="1"/>
            </wp:cNvGraphicFramePr>
            <a:graphic>
              <a:graphicData uri="http://schemas.openxmlformats.org/drawingml/2006/picture">
                <pic:pic>
                  <pic:nvPicPr>
                    <pic:cNvPr id="86" name="image34.jpeg"/>
                    <pic:cNvPicPr/>
                  </pic:nvPicPr>
                  <pic:blipFill>
                    <a:blip r:embed="rId77" cstate="print"/>
                    <a:stretch>
                      <a:fillRect/>
                    </a:stretch>
                  </pic:blipFill>
                  <pic:spPr>
                    <a:xfrm>
                      <a:off x="0" y="0"/>
                      <a:ext cx="886205" cy="685799"/>
                    </a:xfrm>
                    <a:prstGeom prst="rect">
                      <a:avLst/>
                    </a:prstGeom>
                  </pic:spPr>
                </pic:pic>
              </a:graphicData>
            </a:graphic>
          </wp:anchor>
        </w:drawing>
      </w:r>
    </w:p>
    <w:p>
      <w:pPr>
        <w:pStyle w:val="BodyText"/>
        <w:spacing w:before="112"/>
        <w:ind w:left="4276" w:right="4585"/>
        <w:jc w:val="center"/>
      </w:pPr>
      <w:bookmarkStart w:name="_bookmark73" w:id="94"/>
      <w:bookmarkEnd w:id="94"/>
      <w:r>
        <w:rPr/>
      </w:r>
      <w:r>
        <w:rPr>
          <w:w w:val="110"/>
        </w:rPr>
        <w:t>Tabla</w:t>
      </w:r>
      <w:r>
        <w:rPr>
          <w:spacing w:val="41"/>
          <w:w w:val="110"/>
        </w:rPr>
        <w:t> </w:t>
      </w:r>
      <w:r>
        <w:rPr>
          <w:w w:val="110"/>
        </w:rPr>
        <w:t>11.</w:t>
      </w:r>
      <w:r>
        <w:rPr>
          <w:spacing w:val="39"/>
          <w:w w:val="110"/>
        </w:rPr>
        <w:t> </w:t>
      </w:r>
      <w:r>
        <w:rPr>
          <w:w w:val="110"/>
        </w:rPr>
        <w:t>Dotación</w:t>
      </w:r>
      <w:r>
        <w:rPr>
          <w:spacing w:val="42"/>
          <w:w w:val="110"/>
        </w:rPr>
        <w:t> </w:t>
      </w:r>
      <w:r>
        <w:rPr>
          <w:w w:val="110"/>
        </w:rPr>
        <w:t>general</w:t>
      </w:r>
      <w:r>
        <w:rPr>
          <w:spacing w:val="39"/>
          <w:w w:val="110"/>
        </w:rPr>
        <w:t> </w:t>
      </w:r>
      <w:r>
        <w:rPr>
          <w:w w:val="110"/>
        </w:rPr>
        <w:t>del</w:t>
      </w:r>
      <w:r>
        <w:rPr>
          <w:spacing w:val="40"/>
          <w:w w:val="110"/>
        </w:rPr>
        <w:t> </w:t>
      </w:r>
      <w:r>
        <w:rPr>
          <w:w w:val="110"/>
        </w:rPr>
        <w:t>espacio</w:t>
      </w:r>
      <w:r>
        <w:rPr>
          <w:spacing w:val="40"/>
          <w:w w:val="110"/>
        </w:rPr>
        <w:t> </w:t>
      </w:r>
      <w:r>
        <w:rPr>
          <w:w w:val="110"/>
        </w:rPr>
        <w:t>lúdico</w:t>
      </w:r>
      <w:r>
        <w:rPr>
          <w:spacing w:val="42"/>
          <w:w w:val="110"/>
        </w:rPr>
        <w:t> </w:t>
      </w:r>
      <w:r>
        <w:rPr>
          <w:spacing w:val="-2"/>
          <w:w w:val="110"/>
        </w:rPr>
        <w:t>cerrado</w:t>
      </w:r>
    </w:p>
    <w:p>
      <w:pPr>
        <w:pStyle w:val="BodyText"/>
        <w:rPr>
          <w:sz w:val="15"/>
        </w:rPr>
      </w:pPr>
    </w:p>
    <w:tbl>
      <w:tblPr>
        <w:tblW w:w="0" w:type="auto"/>
        <w:jc w:val="left"/>
        <w:tblInd w:w="2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19"/>
        <w:gridCol w:w="4762"/>
        <w:gridCol w:w="4011"/>
        <w:gridCol w:w="2016"/>
      </w:tblGrid>
      <w:tr>
        <w:trPr>
          <w:trHeight w:val="315" w:hRule="atLeast"/>
        </w:trPr>
        <w:tc>
          <w:tcPr>
            <w:tcW w:w="2819" w:type="dxa"/>
            <w:tcBorders>
              <w:top w:val="double" w:sz="6" w:space="0" w:color="000000"/>
              <w:bottom w:val="double" w:sz="6" w:space="0" w:color="000000"/>
            </w:tcBorders>
          </w:tcPr>
          <w:p>
            <w:pPr>
              <w:pStyle w:val="TableParagraph"/>
              <w:spacing w:before="39"/>
              <w:ind w:left="1498"/>
              <w:rPr>
                <w:sz w:val="20"/>
              </w:rPr>
            </w:pPr>
            <w:r>
              <w:rPr>
                <w:spacing w:val="-2"/>
                <w:sz w:val="20"/>
              </w:rPr>
              <w:t>Elemento</w:t>
            </w:r>
          </w:p>
        </w:tc>
        <w:tc>
          <w:tcPr>
            <w:tcW w:w="4762" w:type="dxa"/>
            <w:tcBorders>
              <w:top w:val="double" w:sz="6" w:space="0" w:color="000000"/>
              <w:bottom w:val="double" w:sz="6" w:space="0" w:color="000000"/>
            </w:tcBorders>
          </w:tcPr>
          <w:p>
            <w:pPr>
              <w:pStyle w:val="TableParagraph"/>
              <w:spacing w:before="39"/>
              <w:ind w:left="2601"/>
              <w:rPr>
                <w:sz w:val="20"/>
              </w:rPr>
            </w:pPr>
            <w:r>
              <w:rPr>
                <w:spacing w:val="-2"/>
                <w:w w:val="105"/>
                <w:sz w:val="20"/>
              </w:rPr>
              <w:t>Beneficios</w:t>
            </w:r>
          </w:p>
        </w:tc>
        <w:tc>
          <w:tcPr>
            <w:tcW w:w="4011" w:type="dxa"/>
            <w:tcBorders>
              <w:top w:val="double" w:sz="6" w:space="0" w:color="000000"/>
              <w:bottom w:val="double" w:sz="6" w:space="0" w:color="000000"/>
            </w:tcBorders>
          </w:tcPr>
          <w:p>
            <w:pPr>
              <w:pStyle w:val="TableParagraph"/>
              <w:spacing w:before="39"/>
              <w:ind w:left="1560"/>
              <w:rPr>
                <w:sz w:val="20"/>
              </w:rPr>
            </w:pPr>
            <w:r>
              <w:rPr>
                <w:spacing w:val="-2"/>
                <w:w w:val="105"/>
                <w:sz w:val="20"/>
              </w:rPr>
              <w:t>Características</w:t>
            </w:r>
          </w:p>
        </w:tc>
        <w:tc>
          <w:tcPr>
            <w:tcW w:w="2016" w:type="dxa"/>
            <w:tcBorders>
              <w:top w:val="double" w:sz="6" w:space="0" w:color="000000"/>
              <w:bottom w:val="double" w:sz="6" w:space="0" w:color="000000"/>
            </w:tcBorders>
          </w:tcPr>
          <w:p>
            <w:pPr>
              <w:pStyle w:val="TableParagraph"/>
              <w:spacing w:before="11"/>
              <w:ind w:left="254"/>
              <w:rPr>
                <w:sz w:val="20"/>
              </w:rPr>
            </w:pPr>
            <w:r>
              <w:rPr>
                <w:w w:val="110"/>
                <w:sz w:val="20"/>
              </w:rPr>
              <w:t>Imagen</w:t>
            </w:r>
            <w:r>
              <w:rPr>
                <w:spacing w:val="-7"/>
                <w:w w:val="110"/>
                <w:sz w:val="20"/>
              </w:rPr>
              <w:t> </w:t>
            </w:r>
            <w:r>
              <w:rPr>
                <w:w w:val="110"/>
                <w:sz w:val="20"/>
              </w:rPr>
              <w:t>de</w:t>
            </w:r>
            <w:r>
              <w:rPr>
                <w:spacing w:val="-6"/>
                <w:w w:val="110"/>
                <w:sz w:val="20"/>
              </w:rPr>
              <w:t> </w:t>
            </w:r>
            <w:r>
              <w:rPr>
                <w:spacing w:val="-4"/>
                <w:w w:val="110"/>
                <w:sz w:val="20"/>
              </w:rPr>
              <w:t>apoyo</w:t>
            </w:r>
          </w:p>
        </w:tc>
      </w:tr>
      <w:tr>
        <w:trPr>
          <w:trHeight w:val="235" w:hRule="atLeast"/>
        </w:trPr>
        <w:tc>
          <w:tcPr>
            <w:tcW w:w="2819" w:type="dxa"/>
            <w:tcBorders>
              <w:top w:val="double" w:sz="6" w:space="0" w:color="000000"/>
              <w:bottom w:val="single" w:sz="4" w:space="0" w:color="000000"/>
            </w:tcBorders>
          </w:tcPr>
          <w:p>
            <w:pPr>
              <w:pStyle w:val="TableParagraph"/>
              <w:spacing w:line="205" w:lineRule="exact" w:before="10"/>
              <w:ind w:left="69"/>
              <w:rPr>
                <w:sz w:val="18"/>
              </w:rPr>
            </w:pPr>
            <w:r>
              <w:rPr>
                <w:w w:val="105"/>
                <w:sz w:val="18"/>
              </w:rPr>
              <w:t>GRUPO</w:t>
            </w:r>
            <w:r>
              <w:rPr>
                <w:spacing w:val="29"/>
                <w:w w:val="105"/>
                <w:sz w:val="18"/>
              </w:rPr>
              <w:t> </w:t>
            </w:r>
            <w:r>
              <w:rPr>
                <w:w w:val="105"/>
                <w:sz w:val="18"/>
              </w:rPr>
              <w:t>A:</w:t>
            </w:r>
            <w:r>
              <w:rPr>
                <w:spacing w:val="31"/>
                <w:w w:val="105"/>
                <w:sz w:val="18"/>
              </w:rPr>
              <w:t> </w:t>
            </w:r>
            <w:r>
              <w:rPr>
                <w:w w:val="105"/>
                <w:sz w:val="18"/>
              </w:rPr>
              <w:t>6</w:t>
            </w:r>
            <w:r>
              <w:rPr>
                <w:spacing w:val="29"/>
                <w:w w:val="105"/>
                <w:sz w:val="18"/>
              </w:rPr>
              <w:t> </w:t>
            </w:r>
            <w:r>
              <w:rPr>
                <w:sz w:val="18"/>
              </w:rPr>
              <w:t>-</w:t>
            </w:r>
            <w:r>
              <w:rPr>
                <w:spacing w:val="31"/>
                <w:w w:val="105"/>
                <w:sz w:val="18"/>
              </w:rPr>
              <w:t> </w:t>
            </w:r>
            <w:r>
              <w:rPr>
                <w:w w:val="105"/>
                <w:sz w:val="18"/>
              </w:rPr>
              <w:t>11</w:t>
            </w:r>
            <w:r>
              <w:rPr>
                <w:spacing w:val="30"/>
                <w:w w:val="105"/>
                <w:sz w:val="18"/>
              </w:rPr>
              <w:t> </w:t>
            </w:r>
            <w:r>
              <w:rPr>
                <w:spacing w:val="-2"/>
                <w:w w:val="105"/>
                <w:sz w:val="18"/>
              </w:rPr>
              <w:t>MESES</w:t>
            </w:r>
          </w:p>
        </w:tc>
        <w:tc>
          <w:tcPr>
            <w:tcW w:w="4762" w:type="dxa"/>
            <w:tcBorders>
              <w:top w:val="double" w:sz="6" w:space="0" w:color="000000"/>
              <w:bottom w:val="single" w:sz="4" w:space="0" w:color="000000"/>
            </w:tcBorders>
          </w:tcPr>
          <w:p>
            <w:pPr>
              <w:pStyle w:val="TableParagraph"/>
              <w:rPr>
                <w:rFonts w:ascii="Times New Roman"/>
                <w:sz w:val="16"/>
              </w:rPr>
            </w:pPr>
          </w:p>
        </w:tc>
        <w:tc>
          <w:tcPr>
            <w:tcW w:w="4011" w:type="dxa"/>
            <w:tcBorders>
              <w:top w:val="double" w:sz="6" w:space="0" w:color="000000"/>
              <w:bottom w:val="single" w:sz="4" w:space="0" w:color="000000"/>
            </w:tcBorders>
          </w:tcPr>
          <w:p>
            <w:pPr>
              <w:pStyle w:val="TableParagraph"/>
              <w:rPr>
                <w:rFonts w:ascii="Times New Roman"/>
                <w:sz w:val="16"/>
              </w:rPr>
            </w:pPr>
          </w:p>
        </w:tc>
        <w:tc>
          <w:tcPr>
            <w:tcW w:w="2016" w:type="dxa"/>
            <w:tcBorders>
              <w:top w:val="double" w:sz="6" w:space="0" w:color="000000"/>
              <w:bottom w:val="single" w:sz="4" w:space="0" w:color="000000"/>
            </w:tcBorders>
          </w:tcPr>
          <w:p>
            <w:pPr>
              <w:pStyle w:val="TableParagraph"/>
              <w:rPr>
                <w:rFonts w:ascii="Times New Roman"/>
                <w:sz w:val="16"/>
              </w:rPr>
            </w:pPr>
          </w:p>
        </w:tc>
      </w:tr>
      <w:tr>
        <w:trPr>
          <w:trHeight w:val="1499" w:hRule="atLeast"/>
        </w:trPr>
        <w:tc>
          <w:tcPr>
            <w:tcW w:w="2819" w:type="dxa"/>
            <w:tcBorders>
              <w:top w:val="single" w:sz="4" w:space="0" w:color="000000"/>
              <w:bottom w:val="single" w:sz="4" w:space="0" w:color="000000"/>
            </w:tcBorders>
          </w:tcPr>
          <w:p>
            <w:pPr>
              <w:pStyle w:val="TableParagraph"/>
              <w:spacing w:before="8"/>
              <w:ind w:left="69"/>
              <w:rPr>
                <w:sz w:val="18"/>
              </w:rPr>
            </w:pPr>
            <w:r>
              <w:rPr>
                <w:w w:val="105"/>
                <w:sz w:val="18"/>
              </w:rPr>
              <w:t>Juegos</w:t>
            </w:r>
            <w:r>
              <w:rPr>
                <w:spacing w:val="18"/>
                <w:w w:val="105"/>
                <w:sz w:val="18"/>
              </w:rPr>
              <w:t> </w:t>
            </w:r>
            <w:r>
              <w:rPr>
                <w:w w:val="105"/>
                <w:sz w:val="18"/>
              </w:rPr>
              <w:t>de</w:t>
            </w:r>
            <w:r>
              <w:rPr>
                <w:spacing w:val="18"/>
                <w:w w:val="105"/>
                <w:sz w:val="18"/>
              </w:rPr>
              <w:t> </w:t>
            </w:r>
            <w:r>
              <w:rPr>
                <w:w w:val="105"/>
                <w:sz w:val="18"/>
              </w:rPr>
              <w:t>encajar</w:t>
            </w:r>
            <w:r>
              <w:rPr>
                <w:spacing w:val="19"/>
                <w:w w:val="105"/>
                <w:sz w:val="18"/>
              </w:rPr>
              <w:t> </w:t>
            </w:r>
            <w:r>
              <w:rPr>
                <w:spacing w:val="-2"/>
                <w:w w:val="105"/>
                <w:sz w:val="18"/>
              </w:rPr>
              <w:t>sencillos</w:t>
            </w:r>
          </w:p>
        </w:tc>
        <w:tc>
          <w:tcPr>
            <w:tcW w:w="4762" w:type="dxa"/>
            <w:tcBorders>
              <w:top w:val="single" w:sz="4" w:space="0" w:color="000000"/>
              <w:bottom w:val="single" w:sz="4" w:space="0" w:color="000000"/>
            </w:tcBorders>
          </w:tcPr>
          <w:p>
            <w:pPr>
              <w:pStyle w:val="TableParagraph"/>
              <w:spacing w:line="254" w:lineRule="auto" w:before="8"/>
              <w:ind w:left="297" w:right="83"/>
              <w:rPr>
                <w:sz w:val="18"/>
              </w:rPr>
            </w:pPr>
            <w:r>
              <w:rPr>
                <w:w w:val="105"/>
                <w:sz w:val="18"/>
              </w:rPr>
              <w:t>Los juegos infantiles de encajar son divertidos con desafíos para asociar formas, colores y tamaños.</w:t>
            </w:r>
          </w:p>
        </w:tc>
        <w:tc>
          <w:tcPr>
            <w:tcW w:w="4011" w:type="dxa"/>
            <w:tcBorders>
              <w:top w:val="single" w:sz="4" w:space="0" w:color="000000"/>
              <w:bottom w:val="single" w:sz="4" w:space="0" w:color="000000"/>
            </w:tcBorders>
          </w:tcPr>
          <w:p>
            <w:pPr>
              <w:pStyle w:val="TableParagraph"/>
              <w:spacing w:line="254" w:lineRule="auto" w:before="8"/>
              <w:ind w:left="71" w:right="283"/>
              <w:rPr>
                <w:sz w:val="18"/>
              </w:rPr>
            </w:pPr>
            <w:r>
              <w:rPr>
                <w:w w:val="105"/>
                <w:sz w:val="18"/>
              </w:rPr>
              <w:t>Material no toxico pueden ser en plástico o madera, que sean fáciles de lavar y las fichas deben tener un</w:t>
            </w:r>
            <w:r>
              <w:rPr>
                <w:spacing w:val="-1"/>
                <w:w w:val="105"/>
                <w:sz w:val="18"/>
              </w:rPr>
              <w:t> </w:t>
            </w:r>
            <w:r>
              <w:rPr>
                <w:w w:val="105"/>
                <w:sz w:val="18"/>
              </w:rPr>
              <w:t>tamaño que no permita al niño introducirlas en su boca.</w:t>
            </w:r>
          </w:p>
        </w:tc>
        <w:tc>
          <w:tcPr>
            <w:tcW w:w="2016" w:type="dxa"/>
            <w:tcBorders>
              <w:top w:val="single" w:sz="4" w:space="0" w:color="000000"/>
              <w:bottom w:val="single" w:sz="4" w:space="0" w:color="000000"/>
            </w:tcBorders>
          </w:tcPr>
          <w:p>
            <w:pPr>
              <w:pStyle w:val="TableParagraph"/>
              <w:ind w:left="16"/>
              <w:rPr>
                <w:sz w:val="20"/>
              </w:rPr>
            </w:pPr>
            <w:r>
              <w:rPr>
                <w:sz w:val="20"/>
              </w:rPr>
              <w:drawing>
                <wp:inline distT="0" distB="0" distL="0" distR="0">
                  <wp:extent cx="1121049" cy="942117"/>
                  <wp:effectExtent l="0" t="0" r="0" b="0"/>
                  <wp:docPr id="87" name="image35.jpeg" descr="http://3.bp.blogspot.com/--EM5Xm59gRM/UPAq9gYlE8I/AAAAAAAAABI/bxHZzRij8Bc/s320/encaje-de-15-siluetas.jpg"/>
                  <wp:cNvGraphicFramePr>
                    <a:graphicFrameLocks noChangeAspect="1"/>
                  </wp:cNvGraphicFramePr>
                  <a:graphic>
                    <a:graphicData uri="http://schemas.openxmlformats.org/drawingml/2006/picture">
                      <pic:pic>
                        <pic:nvPicPr>
                          <pic:cNvPr id="88" name="image35.jpeg"/>
                          <pic:cNvPicPr/>
                        </pic:nvPicPr>
                        <pic:blipFill>
                          <a:blip r:embed="rId78" cstate="print"/>
                          <a:stretch>
                            <a:fillRect/>
                          </a:stretch>
                        </pic:blipFill>
                        <pic:spPr>
                          <a:xfrm>
                            <a:off x="0" y="0"/>
                            <a:ext cx="1121049" cy="942117"/>
                          </a:xfrm>
                          <a:prstGeom prst="rect">
                            <a:avLst/>
                          </a:prstGeom>
                        </pic:spPr>
                      </pic:pic>
                    </a:graphicData>
                  </a:graphic>
                </wp:inline>
              </w:drawing>
            </w:r>
            <w:r>
              <w:rPr>
                <w:sz w:val="20"/>
              </w:rPr>
            </w:r>
          </w:p>
        </w:tc>
      </w:tr>
      <w:tr>
        <w:trPr>
          <w:trHeight w:val="1559" w:hRule="atLeast"/>
        </w:trPr>
        <w:tc>
          <w:tcPr>
            <w:tcW w:w="2819" w:type="dxa"/>
            <w:tcBorders>
              <w:top w:val="single" w:sz="4" w:space="0" w:color="000000"/>
              <w:bottom w:val="single" w:sz="4" w:space="0" w:color="000000"/>
            </w:tcBorders>
          </w:tcPr>
          <w:p>
            <w:pPr>
              <w:pStyle w:val="TableParagraph"/>
              <w:spacing w:line="254" w:lineRule="auto" w:before="8"/>
              <w:ind w:left="69"/>
              <w:rPr>
                <w:sz w:val="18"/>
              </w:rPr>
            </w:pPr>
            <w:r>
              <w:rPr>
                <w:w w:val="105"/>
                <w:sz w:val="18"/>
              </w:rPr>
              <w:t>Libros de goma, tela, cartón de hojas gruesas</w:t>
            </w:r>
          </w:p>
        </w:tc>
        <w:tc>
          <w:tcPr>
            <w:tcW w:w="4762" w:type="dxa"/>
            <w:tcBorders>
              <w:top w:val="single" w:sz="4" w:space="0" w:color="000000"/>
              <w:bottom w:val="single" w:sz="4" w:space="0" w:color="000000"/>
            </w:tcBorders>
          </w:tcPr>
          <w:p>
            <w:pPr>
              <w:pStyle w:val="TableParagraph"/>
              <w:spacing w:line="254" w:lineRule="auto" w:before="8"/>
              <w:ind w:left="297" w:right="83"/>
              <w:rPr>
                <w:sz w:val="18"/>
              </w:rPr>
            </w:pPr>
            <w:r>
              <w:rPr>
                <w:w w:val="105"/>
                <w:sz w:val="18"/>
              </w:rPr>
              <w:t>Los</w:t>
            </w:r>
            <w:r>
              <w:rPr>
                <w:spacing w:val="-2"/>
                <w:w w:val="105"/>
                <w:sz w:val="18"/>
              </w:rPr>
              <w:t> </w:t>
            </w:r>
            <w:r>
              <w:rPr>
                <w:w w:val="105"/>
                <w:sz w:val="18"/>
              </w:rPr>
              <w:t>libros</w:t>
            </w:r>
            <w:r>
              <w:rPr>
                <w:spacing w:val="-2"/>
                <w:w w:val="105"/>
                <w:sz w:val="18"/>
              </w:rPr>
              <w:t> </w:t>
            </w:r>
            <w:r>
              <w:rPr>
                <w:w w:val="105"/>
                <w:sz w:val="18"/>
              </w:rPr>
              <w:t>son</w:t>
            </w:r>
            <w:r>
              <w:rPr>
                <w:spacing w:val="-1"/>
                <w:w w:val="105"/>
                <w:sz w:val="18"/>
              </w:rPr>
              <w:t> </w:t>
            </w:r>
            <w:r>
              <w:rPr>
                <w:w w:val="105"/>
                <w:sz w:val="18"/>
              </w:rPr>
              <w:t>elementos</w:t>
            </w:r>
            <w:r>
              <w:rPr>
                <w:spacing w:val="-2"/>
                <w:w w:val="105"/>
                <w:sz w:val="18"/>
              </w:rPr>
              <w:t> </w:t>
            </w:r>
            <w:r>
              <w:rPr>
                <w:w w:val="105"/>
                <w:sz w:val="18"/>
              </w:rPr>
              <w:t>que</w:t>
            </w:r>
            <w:r>
              <w:rPr>
                <w:spacing w:val="-2"/>
                <w:w w:val="105"/>
                <w:sz w:val="18"/>
              </w:rPr>
              <w:t> </w:t>
            </w:r>
            <w:r>
              <w:rPr>
                <w:w w:val="105"/>
                <w:sz w:val="18"/>
              </w:rPr>
              <w:t>le</w:t>
            </w:r>
            <w:r>
              <w:rPr>
                <w:spacing w:val="-2"/>
                <w:w w:val="105"/>
                <w:sz w:val="18"/>
              </w:rPr>
              <w:t> </w:t>
            </w:r>
            <w:r>
              <w:rPr>
                <w:w w:val="105"/>
                <w:sz w:val="18"/>
              </w:rPr>
              <w:t>emiten</w:t>
            </w:r>
            <w:r>
              <w:rPr>
                <w:spacing w:val="-2"/>
                <w:w w:val="105"/>
                <w:sz w:val="18"/>
              </w:rPr>
              <w:t> </w:t>
            </w:r>
            <w:r>
              <w:rPr>
                <w:w w:val="105"/>
                <w:sz w:val="18"/>
              </w:rPr>
              <w:t>al</w:t>
            </w:r>
            <w:r>
              <w:rPr>
                <w:spacing w:val="-2"/>
                <w:w w:val="105"/>
                <w:sz w:val="18"/>
              </w:rPr>
              <w:t> </w:t>
            </w:r>
            <w:r>
              <w:rPr>
                <w:w w:val="105"/>
                <w:sz w:val="18"/>
              </w:rPr>
              <w:t>niño</w:t>
            </w:r>
            <w:r>
              <w:rPr>
                <w:spacing w:val="-1"/>
                <w:w w:val="105"/>
                <w:sz w:val="18"/>
              </w:rPr>
              <w:t> </w:t>
            </w:r>
            <w:r>
              <w:rPr>
                <w:w w:val="105"/>
                <w:sz w:val="18"/>
              </w:rPr>
              <w:t>una exploración de formas, colores, texturas etc., importantes en esta fase del desarrollo.</w:t>
            </w:r>
          </w:p>
        </w:tc>
        <w:tc>
          <w:tcPr>
            <w:tcW w:w="4011" w:type="dxa"/>
            <w:tcBorders>
              <w:top w:val="single" w:sz="4" w:space="0" w:color="000000"/>
              <w:bottom w:val="single" w:sz="4" w:space="0" w:color="000000"/>
            </w:tcBorders>
          </w:tcPr>
          <w:p>
            <w:pPr>
              <w:pStyle w:val="TableParagraph"/>
              <w:spacing w:line="254" w:lineRule="auto" w:before="8"/>
              <w:ind w:left="71" w:right="409"/>
              <w:rPr>
                <w:sz w:val="18"/>
              </w:rPr>
            </w:pPr>
            <w:r>
              <w:rPr>
                <w:w w:val="105"/>
                <w:sz w:val="18"/>
              </w:rPr>
              <w:t>Los libros pueden ser en, goma, tela o en hojas gruesas, deben ser resistentes pues en esta</w:t>
            </w:r>
            <w:r>
              <w:rPr>
                <w:spacing w:val="5"/>
                <w:w w:val="105"/>
                <w:sz w:val="18"/>
              </w:rPr>
              <w:t> </w:t>
            </w:r>
            <w:r>
              <w:rPr>
                <w:w w:val="105"/>
                <w:sz w:val="18"/>
              </w:rPr>
              <w:t>etapa</w:t>
            </w:r>
            <w:r>
              <w:rPr>
                <w:spacing w:val="6"/>
                <w:w w:val="105"/>
                <w:sz w:val="18"/>
              </w:rPr>
              <w:t> </w:t>
            </w:r>
            <w:r>
              <w:rPr>
                <w:w w:val="105"/>
                <w:sz w:val="18"/>
              </w:rPr>
              <w:t>los</w:t>
            </w:r>
            <w:r>
              <w:rPr>
                <w:spacing w:val="5"/>
                <w:w w:val="105"/>
                <w:sz w:val="18"/>
              </w:rPr>
              <w:t> </w:t>
            </w:r>
            <w:r>
              <w:rPr>
                <w:w w:val="105"/>
                <w:sz w:val="18"/>
              </w:rPr>
              <w:t>niños</w:t>
            </w:r>
            <w:r>
              <w:rPr>
                <w:spacing w:val="5"/>
                <w:w w:val="105"/>
                <w:sz w:val="18"/>
              </w:rPr>
              <w:t> </w:t>
            </w:r>
            <w:r>
              <w:rPr>
                <w:w w:val="105"/>
                <w:sz w:val="18"/>
              </w:rPr>
              <w:t>no</w:t>
            </w:r>
            <w:r>
              <w:rPr>
                <w:spacing w:val="5"/>
                <w:w w:val="105"/>
                <w:sz w:val="18"/>
              </w:rPr>
              <w:t> </w:t>
            </w:r>
            <w:r>
              <w:rPr>
                <w:w w:val="105"/>
                <w:sz w:val="18"/>
              </w:rPr>
              <w:t>son</w:t>
            </w:r>
            <w:r>
              <w:rPr>
                <w:spacing w:val="5"/>
                <w:w w:val="105"/>
                <w:sz w:val="18"/>
              </w:rPr>
              <w:t> </w:t>
            </w:r>
            <w:r>
              <w:rPr>
                <w:w w:val="105"/>
                <w:sz w:val="18"/>
              </w:rPr>
              <w:t>muy</w:t>
            </w:r>
            <w:r>
              <w:rPr>
                <w:spacing w:val="5"/>
                <w:w w:val="105"/>
                <w:sz w:val="18"/>
              </w:rPr>
              <w:t> </w:t>
            </w:r>
            <w:r>
              <w:rPr>
                <w:spacing w:val="-2"/>
                <w:w w:val="105"/>
                <w:sz w:val="18"/>
              </w:rPr>
              <w:t>cuidadosos.</w:t>
            </w:r>
          </w:p>
        </w:tc>
        <w:tc>
          <w:tcPr>
            <w:tcW w:w="2016" w:type="dxa"/>
            <w:tcBorders>
              <w:top w:val="single" w:sz="4" w:space="0" w:color="000000"/>
              <w:bottom w:val="single" w:sz="4" w:space="0" w:color="000000"/>
            </w:tcBorders>
          </w:tcPr>
          <w:p>
            <w:pPr>
              <w:pStyle w:val="TableParagraph"/>
              <w:ind w:left="92"/>
              <w:rPr>
                <w:sz w:val="20"/>
              </w:rPr>
            </w:pPr>
            <w:r>
              <w:rPr>
                <w:sz w:val="20"/>
              </w:rPr>
              <w:drawing>
                <wp:inline distT="0" distB="0" distL="0" distR="0">
                  <wp:extent cx="1091100" cy="977264"/>
                  <wp:effectExtent l="0" t="0" r="0" b="0"/>
                  <wp:docPr id="89" name="image36.jpeg"/>
                  <wp:cNvGraphicFramePr>
                    <a:graphicFrameLocks noChangeAspect="1"/>
                  </wp:cNvGraphicFramePr>
                  <a:graphic>
                    <a:graphicData uri="http://schemas.openxmlformats.org/drawingml/2006/picture">
                      <pic:pic>
                        <pic:nvPicPr>
                          <pic:cNvPr id="90" name="image36.jpeg"/>
                          <pic:cNvPicPr/>
                        </pic:nvPicPr>
                        <pic:blipFill>
                          <a:blip r:embed="rId79" cstate="print"/>
                          <a:stretch>
                            <a:fillRect/>
                          </a:stretch>
                        </pic:blipFill>
                        <pic:spPr>
                          <a:xfrm>
                            <a:off x="0" y="0"/>
                            <a:ext cx="1091100" cy="977264"/>
                          </a:xfrm>
                          <a:prstGeom prst="rect">
                            <a:avLst/>
                          </a:prstGeom>
                        </pic:spPr>
                      </pic:pic>
                    </a:graphicData>
                  </a:graphic>
                </wp:inline>
              </w:drawing>
            </w:r>
            <w:r>
              <w:rPr>
                <w:sz w:val="20"/>
              </w:rPr>
            </w:r>
          </w:p>
        </w:tc>
      </w:tr>
      <w:tr>
        <w:trPr>
          <w:trHeight w:val="1215" w:hRule="atLeast"/>
        </w:trPr>
        <w:tc>
          <w:tcPr>
            <w:tcW w:w="2819" w:type="dxa"/>
            <w:tcBorders>
              <w:top w:val="single" w:sz="4" w:space="0" w:color="000000"/>
              <w:bottom w:val="single" w:sz="4" w:space="0" w:color="000000"/>
            </w:tcBorders>
          </w:tcPr>
          <w:p>
            <w:pPr>
              <w:pStyle w:val="TableParagraph"/>
              <w:spacing w:before="9"/>
              <w:ind w:left="69"/>
              <w:rPr>
                <w:sz w:val="18"/>
              </w:rPr>
            </w:pPr>
            <w:r>
              <w:rPr>
                <w:sz w:val="18"/>
              </w:rPr>
              <w:t>Juguetes</w:t>
            </w:r>
            <w:r>
              <w:rPr>
                <w:spacing w:val="15"/>
                <w:sz w:val="18"/>
              </w:rPr>
              <w:t> </w:t>
            </w:r>
            <w:r>
              <w:rPr>
                <w:spacing w:val="-2"/>
                <w:sz w:val="18"/>
              </w:rPr>
              <w:t>musicales</w:t>
            </w:r>
          </w:p>
        </w:tc>
        <w:tc>
          <w:tcPr>
            <w:tcW w:w="4762" w:type="dxa"/>
            <w:tcBorders>
              <w:top w:val="single" w:sz="4" w:space="0" w:color="000000"/>
              <w:bottom w:val="single" w:sz="4" w:space="0" w:color="000000"/>
            </w:tcBorders>
          </w:tcPr>
          <w:p>
            <w:pPr>
              <w:pStyle w:val="TableParagraph"/>
              <w:spacing w:line="254" w:lineRule="auto" w:before="9"/>
              <w:ind w:left="297"/>
              <w:rPr>
                <w:sz w:val="18"/>
              </w:rPr>
            </w:pPr>
            <w:r>
              <w:rPr>
                <w:w w:val="105"/>
                <w:sz w:val="18"/>
              </w:rPr>
              <w:t>Los juguetes musicales sensibilizan al niño y son fundamentales en esta etapa de conocimiento del entorno.</w:t>
            </w:r>
            <w:r>
              <w:rPr>
                <w:spacing w:val="-6"/>
                <w:w w:val="105"/>
                <w:sz w:val="18"/>
              </w:rPr>
              <w:t> </w:t>
            </w:r>
            <w:r>
              <w:rPr>
                <w:w w:val="105"/>
                <w:sz w:val="18"/>
              </w:rPr>
              <w:t>Les</w:t>
            </w:r>
            <w:r>
              <w:rPr>
                <w:spacing w:val="-6"/>
                <w:w w:val="105"/>
                <w:sz w:val="18"/>
              </w:rPr>
              <w:t> </w:t>
            </w:r>
            <w:r>
              <w:rPr>
                <w:w w:val="105"/>
                <w:sz w:val="18"/>
              </w:rPr>
              <w:t>permite</w:t>
            </w:r>
            <w:r>
              <w:rPr>
                <w:spacing w:val="-6"/>
                <w:w w:val="105"/>
                <w:sz w:val="18"/>
              </w:rPr>
              <w:t> </w:t>
            </w:r>
            <w:r>
              <w:rPr>
                <w:w w:val="105"/>
                <w:sz w:val="18"/>
              </w:rPr>
              <w:t>responder</w:t>
            </w:r>
            <w:r>
              <w:rPr>
                <w:spacing w:val="-6"/>
                <w:w w:val="105"/>
                <w:sz w:val="18"/>
              </w:rPr>
              <w:t> </w:t>
            </w:r>
            <w:r>
              <w:rPr>
                <w:w w:val="105"/>
                <w:sz w:val="18"/>
              </w:rPr>
              <w:t>a</w:t>
            </w:r>
            <w:r>
              <w:rPr>
                <w:spacing w:val="-6"/>
                <w:w w:val="105"/>
                <w:sz w:val="18"/>
              </w:rPr>
              <w:t> </w:t>
            </w:r>
            <w:r>
              <w:rPr>
                <w:w w:val="105"/>
                <w:sz w:val="18"/>
              </w:rPr>
              <w:t>sonidos</w:t>
            </w:r>
            <w:r>
              <w:rPr>
                <w:spacing w:val="-6"/>
                <w:w w:val="105"/>
                <w:sz w:val="18"/>
              </w:rPr>
              <w:t> </w:t>
            </w:r>
            <w:r>
              <w:rPr>
                <w:w w:val="105"/>
                <w:sz w:val="18"/>
              </w:rPr>
              <w:t>determinados.</w:t>
            </w:r>
          </w:p>
        </w:tc>
        <w:tc>
          <w:tcPr>
            <w:tcW w:w="4011" w:type="dxa"/>
            <w:tcBorders>
              <w:top w:val="single" w:sz="4" w:space="0" w:color="000000"/>
              <w:bottom w:val="single" w:sz="4" w:space="0" w:color="000000"/>
            </w:tcBorders>
          </w:tcPr>
          <w:p>
            <w:pPr>
              <w:pStyle w:val="TableParagraph"/>
              <w:spacing w:line="254" w:lineRule="auto" w:before="9"/>
              <w:ind w:left="71" w:right="283"/>
              <w:rPr>
                <w:sz w:val="18"/>
              </w:rPr>
            </w:pPr>
            <w:r>
              <w:rPr>
                <w:w w:val="105"/>
                <w:sz w:val="18"/>
              </w:rPr>
              <w:t>Los juguetes musicales deben ser en plástico, los</w:t>
            </w:r>
            <w:r>
              <w:rPr>
                <w:spacing w:val="-3"/>
                <w:w w:val="105"/>
                <w:sz w:val="18"/>
              </w:rPr>
              <w:t> </w:t>
            </w:r>
            <w:r>
              <w:rPr>
                <w:w w:val="105"/>
                <w:sz w:val="18"/>
              </w:rPr>
              <w:t>tamaños</w:t>
            </w:r>
            <w:r>
              <w:rPr>
                <w:spacing w:val="-3"/>
                <w:w w:val="105"/>
                <w:sz w:val="18"/>
              </w:rPr>
              <w:t> </w:t>
            </w:r>
            <w:r>
              <w:rPr>
                <w:w w:val="105"/>
                <w:sz w:val="18"/>
              </w:rPr>
              <w:t>son</w:t>
            </w:r>
            <w:r>
              <w:rPr>
                <w:spacing w:val="-3"/>
                <w:w w:val="105"/>
                <w:sz w:val="18"/>
              </w:rPr>
              <w:t> </w:t>
            </w:r>
            <w:r>
              <w:rPr>
                <w:w w:val="105"/>
                <w:sz w:val="18"/>
              </w:rPr>
              <w:t>diversos</w:t>
            </w:r>
            <w:r>
              <w:rPr>
                <w:spacing w:val="-3"/>
                <w:w w:val="105"/>
                <w:sz w:val="18"/>
              </w:rPr>
              <w:t> </w:t>
            </w:r>
            <w:r>
              <w:rPr>
                <w:w w:val="105"/>
                <w:sz w:val="18"/>
              </w:rPr>
              <w:t>lo</w:t>
            </w:r>
            <w:r>
              <w:rPr>
                <w:spacing w:val="-2"/>
                <w:w w:val="105"/>
                <w:sz w:val="18"/>
              </w:rPr>
              <w:t> </w:t>
            </w:r>
            <w:r>
              <w:rPr>
                <w:w w:val="105"/>
                <w:sz w:val="18"/>
              </w:rPr>
              <w:t>importante</w:t>
            </w:r>
            <w:r>
              <w:rPr>
                <w:spacing w:val="-3"/>
                <w:w w:val="105"/>
                <w:sz w:val="18"/>
              </w:rPr>
              <w:t> </w:t>
            </w:r>
            <w:r>
              <w:rPr>
                <w:w w:val="105"/>
                <w:sz w:val="18"/>
              </w:rPr>
              <w:t>es</w:t>
            </w:r>
            <w:r>
              <w:rPr>
                <w:spacing w:val="-3"/>
                <w:w w:val="105"/>
                <w:sz w:val="18"/>
              </w:rPr>
              <w:t> </w:t>
            </w:r>
            <w:r>
              <w:rPr>
                <w:w w:val="105"/>
                <w:sz w:val="18"/>
              </w:rPr>
              <w:t>que tengas figuras llamativas (animales) que le permitan a los niños y las niñas relacionar los objetos con el sonido.</w:t>
            </w:r>
          </w:p>
        </w:tc>
        <w:tc>
          <w:tcPr>
            <w:tcW w:w="2016" w:type="dxa"/>
            <w:tcBorders>
              <w:top w:val="single" w:sz="4" w:space="0" w:color="000000"/>
              <w:bottom w:val="single" w:sz="4" w:space="0" w:color="000000"/>
            </w:tcBorders>
          </w:tcPr>
          <w:p>
            <w:pPr>
              <w:pStyle w:val="TableParagraph"/>
              <w:ind w:left="211"/>
              <w:rPr>
                <w:sz w:val="20"/>
              </w:rPr>
            </w:pPr>
            <w:r>
              <w:rPr>
                <w:sz w:val="20"/>
              </w:rPr>
              <w:drawing>
                <wp:inline distT="0" distB="0" distL="0" distR="0">
                  <wp:extent cx="878411" cy="762095"/>
                  <wp:effectExtent l="0" t="0" r="0" b="0"/>
                  <wp:docPr id="91" name="image37.jpeg"/>
                  <wp:cNvGraphicFramePr>
                    <a:graphicFrameLocks noChangeAspect="1"/>
                  </wp:cNvGraphicFramePr>
                  <a:graphic>
                    <a:graphicData uri="http://schemas.openxmlformats.org/drawingml/2006/picture">
                      <pic:pic>
                        <pic:nvPicPr>
                          <pic:cNvPr id="92" name="image37.jpeg"/>
                          <pic:cNvPicPr/>
                        </pic:nvPicPr>
                        <pic:blipFill>
                          <a:blip r:embed="rId80" cstate="print"/>
                          <a:stretch>
                            <a:fillRect/>
                          </a:stretch>
                        </pic:blipFill>
                        <pic:spPr>
                          <a:xfrm>
                            <a:off x="0" y="0"/>
                            <a:ext cx="878411" cy="762095"/>
                          </a:xfrm>
                          <a:prstGeom prst="rect">
                            <a:avLst/>
                          </a:prstGeom>
                        </pic:spPr>
                      </pic:pic>
                    </a:graphicData>
                  </a:graphic>
                </wp:inline>
              </w:drawing>
            </w:r>
            <w:r>
              <w:rPr>
                <w:sz w:val="20"/>
              </w:rPr>
            </w:r>
          </w:p>
        </w:tc>
      </w:tr>
      <w:tr>
        <w:trPr>
          <w:trHeight w:val="1170" w:hRule="atLeast"/>
        </w:trPr>
        <w:tc>
          <w:tcPr>
            <w:tcW w:w="2819" w:type="dxa"/>
            <w:tcBorders>
              <w:top w:val="single" w:sz="4" w:space="0" w:color="000000"/>
              <w:bottom w:val="single" w:sz="4" w:space="0" w:color="000000"/>
            </w:tcBorders>
          </w:tcPr>
          <w:p>
            <w:pPr>
              <w:pStyle w:val="TableParagraph"/>
              <w:spacing w:before="9"/>
              <w:ind w:left="69"/>
              <w:rPr>
                <w:sz w:val="18"/>
              </w:rPr>
            </w:pPr>
            <w:r>
              <w:rPr>
                <w:spacing w:val="-2"/>
                <w:w w:val="110"/>
                <w:sz w:val="18"/>
              </w:rPr>
              <w:t>Sonajeros.</w:t>
            </w:r>
          </w:p>
        </w:tc>
        <w:tc>
          <w:tcPr>
            <w:tcW w:w="4762" w:type="dxa"/>
            <w:tcBorders>
              <w:top w:val="single" w:sz="4" w:space="0" w:color="000000"/>
              <w:bottom w:val="single" w:sz="4" w:space="0" w:color="000000"/>
            </w:tcBorders>
          </w:tcPr>
          <w:p>
            <w:pPr>
              <w:pStyle w:val="TableParagraph"/>
              <w:spacing w:line="254" w:lineRule="auto" w:before="9"/>
              <w:ind w:left="297"/>
              <w:rPr>
                <w:sz w:val="18"/>
              </w:rPr>
            </w:pPr>
            <w:r>
              <w:rPr>
                <w:w w:val="105"/>
                <w:sz w:val="18"/>
              </w:rPr>
              <w:t>Los sonajeros estimulan la habilidad acústica visual y </w:t>
            </w:r>
            <w:r>
              <w:rPr>
                <w:spacing w:val="-2"/>
                <w:w w:val="105"/>
                <w:sz w:val="18"/>
              </w:rPr>
              <w:t>motriz.</w:t>
            </w:r>
          </w:p>
        </w:tc>
        <w:tc>
          <w:tcPr>
            <w:tcW w:w="4011" w:type="dxa"/>
            <w:tcBorders>
              <w:top w:val="single" w:sz="4" w:space="0" w:color="000000"/>
              <w:bottom w:val="single" w:sz="4" w:space="0" w:color="000000"/>
            </w:tcBorders>
          </w:tcPr>
          <w:p>
            <w:pPr>
              <w:pStyle w:val="TableParagraph"/>
              <w:spacing w:line="254" w:lineRule="auto" w:before="9"/>
              <w:ind w:left="71"/>
              <w:rPr>
                <w:sz w:val="18"/>
              </w:rPr>
            </w:pPr>
            <w:r>
              <w:rPr>
                <w:w w:val="105"/>
                <w:sz w:val="18"/>
              </w:rPr>
              <w:t>Pueden ser de variados materiales, nos da la oportunidad de hacer el juguete en sitio con materiales de la región introduciendo semillas dentro y sellándolos bien para evitar</w:t>
            </w:r>
          </w:p>
          <w:p>
            <w:pPr>
              <w:pStyle w:val="TableParagraph"/>
              <w:spacing w:line="206" w:lineRule="exact" w:before="3"/>
              <w:ind w:left="71"/>
              <w:rPr>
                <w:sz w:val="18"/>
              </w:rPr>
            </w:pPr>
            <w:r>
              <w:rPr>
                <w:w w:val="105"/>
                <w:sz w:val="18"/>
              </w:rPr>
              <w:t>accidentes</w:t>
            </w:r>
            <w:r>
              <w:rPr>
                <w:spacing w:val="10"/>
                <w:w w:val="105"/>
                <w:sz w:val="18"/>
              </w:rPr>
              <w:t> </w:t>
            </w:r>
            <w:r>
              <w:rPr>
                <w:w w:val="105"/>
                <w:sz w:val="18"/>
              </w:rPr>
              <w:t>con</w:t>
            </w:r>
            <w:r>
              <w:rPr>
                <w:spacing w:val="12"/>
                <w:w w:val="105"/>
                <w:sz w:val="18"/>
              </w:rPr>
              <w:t> </w:t>
            </w:r>
            <w:r>
              <w:rPr>
                <w:w w:val="105"/>
                <w:sz w:val="18"/>
              </w:rPr>
              <w:t>los</w:t>
            </w:r>
            <w:r>
              <w:rPr>
                <w:spacing w:val="10"/>
                <w:w w:val="105"/>
                <w:sz w:val="18"/>
              </w:rPr>
              <w:t> </w:t>
            </w:r>
            <w:r>
              <w:rPr>
                <w:w w:val="105"/>
                <w:sz w:val="18"/>
              </w:rPr>
              <w:t>niños</w:t>
            </w:r>
            <w:r>
              <w:rPr>
                <w:spacing w:val="11"/>
                <w:w w:val="105"/>
                <w:sz w:val="18"/>
              </w:rPr>
              <w:t> </w:t>
            </w:r>
            <w:r>
              <w:rPr>
                <w:w w:val="105"/>
                <w:sz w:val="18"/>
              </w:rPr>
              <w:t>y</w:t>
            </w:r>
            <w:r>
              <w:rPr>
                <w:spacing w:val="10"/>
                <w:w w:val="105"/>
                <w:sz w:val="18"/>
              </w:rPr>
              <w:t> </w:t>
            </w:r>
            <w:r>
              <w:rPr>
                <w:w w:val="105"/>
                <w:sz w:val="18"/>
              </w:rPr>
              <w:t>las</w:t>
            </w:r>
            <w:r>
              <w:rPr>
                <w:spacing w:val="12"/>
                <w:w w:val="105"/>
                <w:sz w:val="18"/>
              </w:rPr>
              <w:t> </w:t>
            </w:r>
            <w:r>
              <w:rPr>
                <w:spacing w:val="-2"/>
                <w:w w:val="105"/>
                <w:sz w:val="18"/>
              </w:rPr>
              <w:t>niñas.</w:t>
            </w:r>
          </w:p>
        </w:tc>
        <w:tc>
          <w:tcPr>
            <w:tcW w:w="2016" w:type="dxa"/>
            <w:tcBorders>
              <w:top w:val="single" w:sz="4" w:space="0" w:color="000000"/>
              <w:bottom w:val="single" w:sz="4" w:space="0" w:color="000000"/>
            </w:tcBorders>
          </w:tcPr>
          <w:p>
            <w:pPr>
              <w:pStyle w:val="TableParagraph"/>
              <w:spacing w:before="7" w:after="1"/>
              <w:rPr>
                <w:sz w:val="12"/>
              </w:rPr>
            </w:pPr>
          </w:p>
          <w:p>
            <w:pPr>
              <w:pStyle w:val="TableParagraph"/>
              <w:ind w:left="484"/>
              <w:rPr>
                <w:sz w:val="20"/>
              </w:rPr>
            </w:pPr>
            <w:r>
              <w:rPr>
                <w:sz w:val="20"/>
              </w:rPr>
              <w:drawing>
                <wp:inline distT="0" distB="0" distL="0" distR="0">
                  <wp:extent cx="585216" cy="585216"/>
                  <wp:effectExtent l="0" t="0" r="0" b="0"/>
                  <wp:docPr id="93" name="image38.jpeg"/>
                  <wp:cNvGraphicFramePr>
                    <a:graphicFrameLocks noChangeAspect="1"/>
                  </wp:cNvGraphicFramePr>
                  <a:graphic>
                    <a:graphicData uri="http://schemas.openxmlformats.org/drawingml/2006/picture">
                      <pic:pic>
                        <pic:nvPicPr>
                          <pic:cNvPr id="94" name="image38.jpeg"/>
                          <pic:cNvPicPr/>
                        </pic:nvPicPr>
                        <pic:blipFill>
                          <a:blip r:embed="rId81" cstate="print"/>
                          <a:stretch>
                            <a:fillRect/>
                          </a:stretch>
                        </pic:blipFill>
                        <pic:spPr>
                          <a:xfrm>
                            <a:off x="0" y="0"/>
                            <a:ext cx="585216" cy="585216"/>
                          </a:xfrm>
                          <a:prstGeom prst="rect">
                            <a:avLst/>
                          </a:prstGeom>
                        </pic:spPr>
                      </pic:pic>
                    </a:graphicData>
                  </a:graphic>
                </wp:inline>
              </w:drawing>
            </w:r>
            <w:r>
              <w:rPr>
                <w:sz w:val="20"/>
              </w:rPr>
            </w:r>
          </w:p>
        </w:tc>
      </w:tr>
      <w:tr>
        <w:trPr>
          <w:trHeight w:val="700" w:hRule="atLeast"/>
        </w:trPr>
        <w:tc>
          <w:tcPr>
            <w:tcW w:w="2819" w:type="dxa"/>
            <w:tcBorders>
              <w:top w:val="single" w:sz="4" w:space="0" w:color="000000"/>
            </w:tcBorders>
          </w:tcPr>
          <w:p>
            <w:pPr>
              <w:pStyle w:val="TableParagraph"/>
              <w:spacing w:line="254" w:lineRule="auto" w:before="8"/>
              <w:ind w:left="69"/>
              <w:rPr>
                <w:sz w:val="18"/>
              </w:rPr>
            </w:pPr>
            <w:r>
              <w:rPr>
                <w:w w:val="105"/>
                <w:sz w:val="18"/>
              </w:rPr>
              <w:t>Pelotas grandes y pequeñas de goma blanda.</w:t>
            </w:r>
          </w:p>
        </w:tc>
        <w:tc>
          <w:tcPr>
            <w:tcW w:w="4762" w:type="dxa"/>
            <w:tcBorders>
              <w:top w:val="single" w:sz="4" w:space="0" w:color="000000"/>
            </w:tcBorders>
          </w:tcPr>
          <w:p>
            <w:pPr>
              <w:pStyle w:val="TableParagraph"/>
              <w:spacing w:line="254" w:lineRule="auto" w:before="8"/>
              <w:ind w:left="297"/>
              <w:rPr>
                <w:sz w:val="18"/>
              </w:rPr>
            </w:pPr>
            <w:r>
              <w:rPr>
                <w:w w:val="105"/>
                <w:sz w:val="18"/>
              </w:rPr>
              <w:t>Mejora</w:t>
            </w:r>
            <w:r>
              <w:rPr>
                <w:spacing w:val="39"/>
                <w:w w:val="105"/>
                <w:sz w:val="18"/>
              </w:rPr>
              <w:t> </w:t>
            </w:r>
            <w:r>
              <w:rPr>
                <w:w w:val="105"/>
                <w:sz w:val="18"/>
              </w:rPr>
              <w:t>su</w:t>
            </w:r>
            <w:r>
              <w:rPr>
                <w:spacing w:val="38"/>
                <w:w w:val="105"/>
                <w:sz w:val="18"/>
              </w:rPr>
              <w:t> </w:t>
            </w:r>
            <w:r>
              <w:rPr>
                <w:w w:val="105"/>
                <w:sz w:val="18"/>
              </w:rPr>
              <w:t>equilibrio</w:t>
            </w:r>
            <w:r>
              <w:rPr>
                <w:spacing w:val="38"/>
                <w:w w:val="105"/>
                <w:sz w:val="18"/>
              </w:rPr>
              <w:t> </w:t>
            </w:r>
            <w:r>
              <w:rPr>
                <w:w w:val="105"/>
                <w:sz w:val="18"/>
              </w:rPr>
              <w:t>y</w:t>
            </w:r>
            <w:r>
              <w:rPr>
                <w:spacing w:val="38"/>
                <w:w w:val="105"/>
                <w:sz w:val="18"/>
              </w:rPr>
              <w:t> </w:t>
            </w:r>
            <w:r>
              <w:rPr>
                <w:w w:val="105"/>
                <w:sz w:val="18"/>
              </w:rPr>
              <w:t>su</w:t>
            </w:r>
            <w:r>
              <w:rPr>
                <w:spacing w:val="38"/>
                <w:w w:val="105"/>
                <w:sz w:val="18"/>
              </w:rPr>
              <w:t> </w:t>
            </w:r>
            <w:r>
              <w:rPr>
                <w:w w:val="105"/>
                <w:sz w:val="18"/>
              </w:rPr>
              <w:t>coordinación</w:t>
            </w:r>
            <w:r>
              <w:rPr>
                <w:spacing w:val="38"/>
                <w:w w:val="105"/>
                <w:sz w:val="18"/>
              </w:rPr>
              <w:t> </w:t>
            </w:r>
            <w:r>
              <w:rPr>
                <w:w w:val="105"/>
                <w:sz w:val="18"/>
              </w:rPr>
              <w:t>motora,</w:t>
            </w:r>
            <w:r>
              <w:rPr>
                <w:w w:val="105"/>
                <w:sz w:val="18"/>
              </w:rPr>
              <w:t> potencia su fuerza, aprende conceptos espaciales como</w:t>
            </w:r>
          </w:p>
          <w:p>
            <w:pPr>
              <w:pStyle w:val="TableParagraph"/>
              <w:spacing w:line="204" w:lineRule="exact" w:before="2"/>
              <w:ind w:left="297"/>
              <w:rPr>
                <w:sz w:val="18"/>
              </w:rPr>
            </w:pPr>
            <w:r>
              <w:rPr>
                <w:w w:val="105"/>
                <w:sz w:val="18"/>
              </w:rPr>
              <w:t>distancia</w:t>
            </w:r>
            <w:r>
              <w:rPr>
                <w:spacing w:val="13"/>
                <w:w w:val="105"/>
                <w:sz w:val="18"/>
              </w:rPr>
              <w:t> </w:t>
            </w:r>
            <w:r>
              <w:rPr>
                <w:w w:val="105"/>
                <w:sz w:val="18"/>
              </w:rPr>
              <w:t>y</w:t>
            </w:r>
            <w:r>
              <w:rPr>
                <w:spacing w:val="12"/>
                <w:w w:val="105"/>
                <w:sz w:val="18"/>
              </w:rPr>
              <w:t> </w:t>
            </w:r>
            <w:r>
              <w:rPr>
                <w:w w:val="105"/>
                <w:sz w:val="18"/>
              </w:rPr>
              <w:t>velocidad</w:t>
            </w:r>
            <w:r>
              <w:rPr>
                <w:spacing w:val="13"/>
                <w:w w:val="105"/>
                <w:sz w:val="18"/>
              </w:rPr>
              <w:t> </w:t>
            </w:r>
            <w:r>
              <w:rPr>
                <w:w w:val="105"/>
                <w:sz w:val="18"/>
              </w:rPr>
              <w:t>y</w:t>
            </w:r>
            <w:r>
              <w:rPr>
                <w:spacing w:val="12"/>
                <w:w w:val="105"/>
                <w:sz w:val="18"/>
              </w:rPr>
              <w:t> </w:t>
            </w:r>
            <w:r>
              <w:rPr>
                <w:w w:val="105"/>
                <w:sz w:val="18"/>
              </w:rPr>
              <w:t>se</w:t>
            </w:r>
            <w:r>
              <w:rPr>
                <w:spacing w:val="12"/>
                <w:w w:val="105"/>
                <w:sz w:val="18"/>
              </w:rPr>
              <w:t> </w:t>
            </w:r>
            <w:r>
              <w:rPr>
                <w:w w:val="105"/>
                <w:sz w:val="18"/>
              </w:rPr>
              <w:t>mantiene</w:t>
            </w:r>
            <w:r>
              <w:rPr>
                <w:spacing w:val="12"/>
                <w:w w:val="105"/>
                <w:sz w:val="18"/>
              </w:rPr>
              <w:t> </w:t>
            </w:r>
            <w:r>
              <w:rPr>
                <w:w w:val="105"/>
                <w:sz w:val="18"/>
              </w:rPr>
              <w:t>en</w:t>
            </w:r>
            <w:r>
              <w:rPr>
                <w:spacing w:val="12"/>
                <w:w w:val="105"/>
                <w:sz w:val="18"/>
              </w:rPr>
              <w:t> </w:t>
            </w:r>
            <w:r>
              <w:rPr>
                <w:spacing w:val="-2"/>
                <w:w w:val="105"/>
                <w:sz w:val="18"/>
              </w:rPr>
              <w:t>forma.</w:t>
            </w:r>
          </w:p>
        </w:tc>
        <w:tc>
          <w:tcPr>
            <w:tcW w:w="4011" w:type="dxa"/>
            <w:tcBorders>
              <w:top w:val="single" w:sz="4" w:space="0" w:color="000000"/>
            </w:tcBorders>
          </w:tcPr>
          <w:p>
            <w:pPr>
              <w:pStyle w:val="TableParagraph"/>
              <w:spacing w:line="254" w:lineRule="auto" w:before="8"/>
              <w:ind w:left="71" w:right="283"/>
              <w:rPr>
                <w:sz w:val="18"/>
              </w:rPr>
            </w:pPr>
            <w:r>
              <w:rPr>
                <w:w w:val="105"/>
                <w:sz w:val="18"/>
              </w:rPr>
              <w:t>Pelotas de diversos tamaños necesariamente</w:t>
            </w:r>
            <w:r>
              <w:rPr>
                <w:spacing w:val="40"/>
                <w:w w:val="105"/>
                <w:sz w:val="18"/>
              </w:rPr>
              <w:t> </w:t>
            </w:r>
            <w:r>
              <w:rPr>
                <w:w w:val="105"/>
                <w:sz w:val="18"/>
              </w:rPr>
              <w:t>de caucho y con diferentes grabados para que</w:t>
            </w:r>
          </w:p>
          <w:p>
            <w:pPr>
              <w:pStyle w:val="TableParagraph"/>
              <w:spacing w:line="204" w:lineRule="exact" w:before="2"/>
              <w:ind w:left="71"/>
              <w:rPr>
                <w:sz w:val="18"/>
              </w:rPr>
            </w:pPr>
            <w:r>
              <w:rPr>
                <w:w w:val="105"/>
                <w:sz w:val="18"/>
              </w:rPr>
              <w:t>estimulen</w:t>
            </w:r>
            <w:r>
              <w:rPr>
                <w:spacing w:val="1"/>
                <w:w w:val="105"/>
                <w:sz w:val="18"/>
              </w:rPr>
              <w:t> </w:t>
            </w:r>
            <w:r>
              <w:rPr>
                <w:w w:val="105"/>
                <w:sz w:val="18"/>
              </w:rPr>
              <w:t>a</w:t>
            </w:r>
            <w:r>
              <w:rPr>
                <w:spacing w:val="2"/>
                <w:w w:val="105"/>
                <w:sz w:val="18"/>
              </w:rPr>
              <w:t> </w:t>
            </w:r>
            <w:r>
              <w:rPr>
                <w:w w:val="105"/>
                <w:sz w:val="18"/>
              </w:rPr>
              <w:t>los</w:t>
            </w:r>
            <w:r>
              <w:rPr>
                <w:spacing w:val="2"/>
                <w:w w:val="105"/>
                <w:sz w:val="18"/>
              </w:rPr>
              <w:t> </w:t>
            </w:r>
            <w:r>
              <w:rPr>
                <w:w w:val="105"/>
                <w:sz w:val="18"/>
              </w:rPr>
              <w:t>niños</w:t>
            </w:r>
            <w:r>
              <w:rPr>
                <w:spacing w:val="1"/>
                <w:w w:val="105"/>
                <w:sz w:val="18"/>
              </w:rPr>
              <w:t> </w:t>
            </w:r>
            <w:r>
              <w:rPr>
                <w:w w:val="105"/>
                <w:sz w:val="18"/>
              </w:rPr>
              <w:t>y</w:t>
            </w:r>
            <w:r>
              <w:rPr>
                <w:spacing w:val="2"/>
                <w:w w:val="105"/>
                <w:sz w:val="18"/>
              </w:rPr>
              <w:t> </w:t>
            </w:r>
            <w:r>
              <w:rPr>
                <w:spacing w:val="-2"/>
                <w:w w:val="105"/>
                <w:sz w:val="18"/>
              </w:rPr>
              <w:t>niñas.</w:t>
            </w:r>
          </w:p>
        </w:tc>
        <w:tc>
          <w:tcPr>
            <w:tcW w:w="2016" w:type="dxa"/>
            <w:tcBorders>
              <w:top w:val="single" w:sz="4" w:space="0" w:color="000000"/>
            </w:tcBorders>
          </w:tcPr>
          <w:p>
            <w:pPr>
              <w:pStyle w:val="TableParagraph"/>
              <w:rPr>
                <w:rFonts w:ascii="Times New Roman"/>
                <w:sz w:val="18"/>
              </w:rPr>
            </w:pPr>
          </w:p>
        </w:tc>
      </w:tr>
    </w:tbl>
    <w:p>
      <w:pPr>
        <w:pStyle w:val="BodyText"/>
        <w:rPr>
          <w:sz w:val="20"/>
        </w:rPr>
      </w:pPr>
    </w:p>
    <w:p>
      <w:pPr>
        <w:pStyle w:val="BodyText"/>
        <w:rPr>
          <w:sz w:val="20"/>
        </w:rPr>
      </w:pPr>
    </w:p>
    <w:p>
      <w:pPr>
        <w:pStyle w:val="BodyText"/>
        <w:spacing w:before="2"/>
        <w:rPr>
          <w:sz w:val="10"/>
        </w:rPr>
      </w:pPr>
      <w:r>
        <w:rPr/>
        <w:pict>
          <v:shape style="position:absolute;margin-left:90.000008pt;margin-top:7.40451pt;width:692.7pt;height:1.05pt;mso-position-horizontal-relative:page;mso-position-vertical-relative:paragraph;z-index:-15698944;mso-wrap-distance-left:0;mso-wrap-distance-right:0" id="docshape68" coordorigin="1800,148" coordsize="13854,21" path="m13224,159l9397,159,9392,159,9383,159,4861,159,4856,159,4847,159,1800,159,1800,168,4847,168,4856,168,4861,168,9383,168,9392,168,9397,168,13224,168,13224,159xm15654,148l13294,148,13294,158,15654,158,15654,148xe" filled="true" fillcolor="#000000" stroked="false">
            <v:path arrowok="t"/>
            <v:fill type="solid"/>
            <w10:wrap type="topAndBottom"/>
          </v:shape>
        </w:pict>
      </w:r>
    </w:p>
    <w:p>
      <w:pPr>
        <w:spacing w:after="0"/>
        <w:rPr>
          <w:sz w:val="10"/>
        </w:rPr>
        <w:sectPr>
          <w:pgSz w:w="16840" w:h="11910" w:orient="landscape"/>
          <w:pgMar w:header="0" w:footer="1038" w:top="1340" w:bottom="1220" w:left="1560" w:right="860"/>
        </w:sectPr>
      </w:pPr>
    </w:p>
    <w:p>
      <w:pPr>
        <w:pStyle w:val="BodyText"/>
        <w:rPr>
          <w:sz w:val="20"/>
        </w:rPr>
      </w:pPr>
    </w:p>
    <w:p>
      <w:pPr>
        <w:pStyle w:val="BodyText"/>
        <w:spacing w:before="3"/>
        <w:rPr>
          <w:sz w:val="10"/>
        </w:rPr>
      </w:pPr>
    </w:p>
    <w:tbl>
      <w:tblPr>
        <w:tblW w:w="0" w:type="auto"/>
        <w:jc w:val="left"/>
        <w:tblInd w:w="2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56"/>
        <w:gridCol w:w="4619"/>
        <w:gridCol w:w="3982"/>
        <w:gridCol w:w="2153"/>
      </w:tblGrid>
      <w:tr>
        <w:trPr>
          <w:trHeight w:val="301" w:hRule="atLeast"/>
        </w:trPr>
        <w:tc>
          <w:tcPr>
            <w:tcW w:w="2956" w:type="dxa"/>
            <w:tcBorders>
              <w:top w:val="double" w:sz="6" w:space="0" w:color="000000"/>
              <w:bottom w:val="double" w:sz="6" w:space="0" w:color="000000"/>
            </w:tcBorders>
          </w:tcPr>
          <w:p>
            <w:pPr>
              <w:pStyle w:val="TableParagraph"/>
              <w:spacing w:before="38"/>
              <w:ind w:left="1513"/>
              <w:rPr>
                <w:sz w:val="20"/>
              </w:rPr>
            </w:pPr>
            <w:r>
              <w:rPr>
                <w:spacing w:val="-2"/>
                <w:sz w:val="20"/>
              </w:rPr>
              <w:t>Elemento</w:t>
            </w:r>
          </w:p>
        </w:tc>
        <w:tc>
          <w:tcPr>
            <w:tcW w:w="4619" w:type="dxa"/>
            <w:tcBorders>
              <w:top w:val="double" w:sz="6" w:space="0" w:color="000000"/>
              <w:bottom w:val="double" w:sz="6" w:space="0" w:color="000000"/>
            </w:tcBorders>
          </w:tcPr>
          <w:p>
            <w:pPr>
              <w:pStyle w:val="TableParagraph"/>
              <w:spacing w:before="38"/>
              <w:ind w:left="2478"/>
              <w:rPr>
                <w:sz w:val="20"/>
              </w:rPr>
            </w:pPr>
            <w:r>
              <w:rPr>
                <w:spacing w:val="-2"/>
                <w:w w:val="105"/>
                <w:sz w:val="20"/>
              </w:rPr>
              <w:t>Beneficios</w:t>
            </w:r>
          </w:p>
        </w:tc>
        <w:tc>
          <w:tcPr>
            <w:tcW w:w="3982" w:type="dxa"/>
            <w:tcBorders>
              <w:top w:val="double" w:sz="6" w:space="0" w:color="000000"/>
              <w:bottom w:val="double" w:sz="6" w:space="0" w:color="000000"/>
            </w:tcBorders>
          </w:tcPr>
          <w:p>
            <w:pPr>
              <w:pStyle w:val="TableParagraph"/>
              <w:spacing w:before="38"/>
              <w:ind w:left="1581"/>
              <w:rPr>
                <w:sz w:val="20"/>
              </w:rPr>
            </w:pPr>
            <w:r>
              <w:rPr>
                <w:spacing w:val="-2"/>
                <w:w w:val="105"/>
                <w:sz w:val="20"/>
              </w:rPr>
              <w:t>Características</w:t>
            </w:r>
          </w:p>
        </w:tc>
        <w:tc>
          <w:tcPr>
            <w:tcW w:w="2153" w:type="dxa"/>
            <w:tcBorders>
              <w:top w:val="double" w:sz="6" w:space="0" w:color="000000"/>
              <w:bottom w:val="double" w:sz="6" w:space="0" w:color="000000"/>
            </w:tcBorders>
          </w:tcPr>
          <w:p>
            <w:pPr>
              <w:pStyle w:val="TableParagraph"/>
              <w:spacing w:before="10"/>
              <w:ind w:left="303"/>
              <w:rPr>
                <w:sz w:val="20"/>
              </w:rPr>
            </w:pPr>
            <w:r>
              <w:rPr>
                <w:w w:val="110"/>
                <w:sz w:val="20"/>
              </w:rPr>
              <w:t>Imagen</w:t>
            </w:r>
            <w:r>
              <w:rPr>
                <w:spacing w:val="-7"/>
                <w:w w:val="110"/>
                <w:sz w:val="20"/>
              </w:rPr>
              <w:t> </w:t>
            </w:r>
            <w:r>
              <w:rPr>
                <w:w w:val="110"/>
                <w:sz w:val="20"/>
              </w:rPr>
              <w:t>de</w:t>
            </w:r>
            <w:r>
              <w:rPr>
                <w:spacing w:val="-6"/>
                <w:w w:val="110"/>
                <w:sz w:val="20"/>
              </w:rPr>
              <w:t> </w:t>
            </w:r>
            <w:r>
              <w:rPr>
                <w:spacing w:val="-4"/>
                <w:w w:val="110"/>
                <w:sz w:val="20"/>
              </w:rPr>
              <w:t>apoyo</w:t>
            </w:r>
          </w:p>
        </w:tc>
      </w:tr>
      <w:tr>
        <w:trPr>
          <w:trHeight w:val="998" w:hRule="atLeast"/>
        </w:trPr>
        <w:tc>
          <w:tcPr>
            <w:tcW w:w="2956" w:type="dxa"/>
            <w:tcBorders>
              <w:top w:val="double" w:sz="6" w:space="0" w:color="000000"/>
              <w:bottom w:val="single" w:sz="4" w:space="0" w:color="000000"/>
            </w:tcBorders>
          </w:tcPr>
          <w:p>
            <w:pPr>
              <w:pStyle w:val="TableParagraph"/>
              <w:spacing w:line="194" w:lineRule="exact"/>
              <w:ind w:left="84"/>
              <w:rPr>
                <w:sz w:val="18"/>
              </w:rPr>
            </w:pPr>
            <w:r>
              <w:rPr>
                <w:w w:val="105"/>
                <w:sz w:val="18"/>
              </w:rPr>
              <w:t>Juguetes</w:t>
            </w:r>
            <w:r>
              <w:rPr>
                <w:spacing w:val="-4"/>
                <w:w w:val="105"/>
                <w:sz w:val="18"/>
              </w:rPr>
              <w:t> </w:t>
            </w:r>
            <w:r>
              <w:rPr>
                <w:w w:val="105"/>
                <w:sz w:val="18"/>
              </w:rPr>
              <w:t>de</w:t>
            </w:r>
            <w:r>
              <w:rPr>
                <w:spacing w:val="-4"/>
                <w:w w:val="105"/>
                <w:sz w:val="18"/>
              </w:rPr>
              <w:t> </w:t>
            </w:r>
            <w:r>
              <w:rPr>
                <w:w w:val="105"/>
                <w:sz w:val="18"/>
              </w:rPr>
              <w:t>formas</w:t>
            </w:r>
            <w:r>
              <w:rPr>
                <w:spacing w:val="-4"/>
                <w:w w:val="105"/>
                <w:sz w:val="18"/>
              </w:rPr>
              <w:t> </w:t>
            </w:r>
            <w:r>
              <w:rPr>
                <w:spacing w:val="-2"/>
                <w:w w:val="105"/>
                <w:sz w:val="18"/>
              </w:rPr>
              <w:t>blanditas</w:t>
            </w:r>
          </w:p>
        </w:tc>
        <w:tc>
          <w:tcPr>
            <w:tcW w:w="4619" w:type="dxa"/>
            <w:tcBorders>
              <w:top w:val="double" w:sz="6" w:space="0" w:color="000000"/>
              <w:bottom w:val="single" w:sz="4" w:space="0" w:color="000000"/>
            </w:tcBorders>
          </w:tcPr>
          <w:p>
            <w:pPr>
              <w:pStyle w:val="TableParagraph"/>
              <w:spacing w:line="194" w:lineRule="exact"/>
              <w:ind w:left="174"/>
              <w:rPr>
                <w:sz w:val="18"/>
              </w:rPr>
            </w:pPr>
            <w:r>
              <w:rPr>
                <w:w w:val="105"/>
                <w:sz w:val="18"/>
              </w:rPr>
              <w:t>Estos</w:t>
            </w:r>
            <w:r>
              <w:rPr>
                <w:spacing w:val="9"/>
                <w:w w:val="105"/>
                <w:sz w:val="18"/>
              </w:rPr>
              <w:t> </w:t>
            </w:r>
            <w:r>
              <w:rPr>
                <w:w w:val="105"/>
                <w:sz w:val="18"/>
              </w:rPr>
              <w:t>juguetes</w:t>
            </w:r>
            <w:r>
              <w:rPr>
                <w:spacing w:val="10"/>
                <w:w w:val="105"/>
                <w:sz w:val="18"/>
              </w:rPr>
              <w:t> </w:t>
            </w:r>
            <w:r>
              <w:rPr>
                <w:w w:val="105"/>
                <w:sz w:val="18"/>
              </w:rPr>
              <w:t>ayudan</w:t>
            </w:r>
            <w:r>
              <w:rPr>
                <w:spacing w:val="10"/>
                <w:w w:val="105"/>
                <w:sz w:val="18"/>
              </w:rPr>
              <w:t> </w:t>
            </w:r>
            <w:r>
              <w:rPr>
                <w:w w:val="105"/>
                <w:sz w:val="18"/>
              </w:rPr>
              <w:t>a</w:t>
            </w:r>
            <w:r>
              <w:rPr>
                <w:spacing w:val="11"/>
                <w:w w:val="105"/>
                <w:sz w:val="18"/>
              </w:rPr>
              <w:t> </w:t>
            </w:r>
            <w:r>
              <w:rPr>
                <w:w w:val="105"/>
                <w:sz w:val="18"/>
              </w:rPr>
              <w:t>los</w:t>
            </w:r>
            <w:r>
              <w:rPr>
                <w:spacing w:val="9"/>
                <w:w w:val="105"/>
                <w:sz w:val="18"/>
              </w:rPr>
              <w:t> </w:t>
            </w:r>
            <w:r>
              <w:rPr>
                <w:w w:val="105"/>
                <w:sz w:val="18"/>
              </w:rPr>
              <w:t>niños</w:t>
            </w:r>
            <w:r>
              <w:rPr>
                <w:spacing w:val="10"/>
                <w:w w:val="105"/>
                <w:sz w:val="18"/>
              </w:rPr>
              <w:t> </w:t>
            </w:r>
            <w:r>
              <w:rPr>
                <w:w w:val="105"/>
                <w:sz w:val="18"/>
              </w:rPr>
              <w:t>a</w:t>
            </w:r>
            <w:r>
              <w:rPr>
                <w:spacing w:val="11"/>
                <w:w w:val="105"/>
                <w:sz w:val="18"/>
              </w:rPr>
              <w:t> </w:t>
            </w:r>
            <w:r>
              <w:rPr>
                <w:w w:val="105"/>
                <w:sz w:val="18"/>
              </w:rPr>
              <w:t>desarrollar</w:t>
            </w:r>
            <w:r>
              <w:rPr>
                <w:spacing w:val="10"/>
                <w:w w:val="105"/>
                <w:sz w:val="18"/>
              </w:rPr>
              <w:t> </w:t>
            </w:r>
            <w:r>
              <w:rPr>
                <w:spacing w:val="-4"/>
                <w:w w:val="105"/>
                <w:sz w:val="18"/>
              </w:rPr>
              <w:t>todas</w:t>
            </w:r>
          </w:p>
          <w:p>
            <w:pPr>
              <w:pStyle w:val="TableParagraph"/>
              <w:spacing w:line="254" w:lineRule="auto" w:before="14"/>
              <w:ind w:left="174" w:right="233"/>
              <w:rPr>
                <w:sz w:val="18"/>
              </w:rPr>
            </w:pPr>
            <w:r>
              <w:rPr>
                <w:w w:val="105"/>
                <w:sz w:val="18"/>
              </w:rPr>
              <w:t>sus funciones psíquicas, físicas y sociales, añaden magia y emoción a su aprendizaje.</w:t>
            </w:r>
          </w:p>
        </w:tc>
        <w:tc>
          <w:tcPr>
            <w:tcW w:w="3982" w:type="dxa"/>
            <w:tcBorders>
              <w:top w:val="double" w:sz="6" w:space="0" w:color="000000"/>
              <w:bottom w:val="single" w:sz="4" w:space="0" w:color="000000"/>
            </w:tcBorders>
          </w:tcPr>
          <w:p>
            <w:pPr>
              <w:pStyle w:val="TableParagraph"/>
              <w:spacing w:line="194" w:lineRule="exact"/>
              <w:ind w:left="91"/>
              <w:rPr>
                <w:sz w:val="18"/>
              </w:rPr>
            </w:pPr>
            <w:r>
              <w:rPr>
                <w:w w:val="105"/>
                <w:sz w:val="18"/>
              </w:rPr>
              <w:t>Es</w:t>
            </w:r>
            <w:r>
              <w:rPr>
                <w:spacing w:val="-1"/>
                <w:w w:val="105"/>
                <w:sz w:val="18"/>
              </w:rPr>
              <w:t> </w:t>
            </w:r>
            <w:r>
              <w:rPr>
                <w:w w:val="105"/>
                <w:sz w:val="18"/>
              </w:rPr>
              <w:t>fundamental</w:t>
            </w:r>
            <w:r>
              <w:rPr>
                <w:spacing w:val="-2"/>
                <w:w w:val="105"/>
                <w:sz w:val="18"/>
              </w:rPr>
              <w:t> </w:t>
            </w:r>
            <w:r>
              <w:rPr>
                <w:w w:val="105"/>
                <w:sz w:val="18"/>
              </w:rPr>
              <w:t>que</w:t>
            </w:r>
            <w:r>
              <w:rPr>
                <w:spacing w:val="-1"/>
                <w:w w:val="105"/>
                <w:sz w:val="18"/>
              </w:rPr>
              <w:t> </w:t>
            </w:r>
            <w:r>
              <w:rPr>
                <w:w w:val="105"/>
                <w:sz w:val="18"/>
              </w:rPr>
              <w:t>los</w:t>
            </w:r>
            <w:r>
              <w:rPr>
                <w:spacing w:val="-1"/>
                <w:w w:val="105"/>
                <w:sz w:val="18"/>
              </w:rPr>
              <w:t> </w:t>
            </w:r>
            <w:r>
              <w:rPr>
                <w:w w:val="105"/>
                <w:sz w:val="18"/>
              </w:rPr>
              <w:t>juguetes</w:t>
            </w:r>
            <w:r>
              <w:rPr>
                <w:spacing w:val="-1"/>
                <w:w w:val="105"/>
                <w:sz w:val="18"/>
              </w:rPr>
              <w:t> </w:t>
            </w:r>
            <w:r>
              <w:rPr>
                <w:w w:val="105"/>
                <w:sz w:val="18"/>
              </w:rPr>
              <w:t>que</w:t>
            </w:r>
            <w:r>
              <w:rPr>
                <w:spacing w:val="-1"/>
                <w:w w:val="105"/>
                <w:sz w:val="18"/>
              </w:rPr>
              <w:t> </w:t>
            </w:r>
            <w:r>
              <w:rPr>
                <w:spacing w:val="-5"/>
                <w:w w:val="105"/>
                <w:sz w:val="18"/>
              </w:rPr>
              <w:t>se</w:t>
            </w:r>
          </w:p>
          <w:p>
            <w:pPr>
              <w:pStyle w:val="TableParagraph"/>
              <w:spacing w:line="254" w:lineRule="auto" w:before="14"/>
              <w:ind w:left="91" w:right="392"/>
              <w:rPr>
                <w:sz w:val="18"/>
              </w:rPr>
            </w:pPr>
            <w:r>
              <w:rPr>
                <w:w w:val="105"/>
                <w:sz w:val="18"/>
              </w:rPr>
              <w:t>escogen para esta edad no lastimen a los niños y niñas.</w:t>
            </w:r>
          </w:p>
        </w:tc>
        <w:tc>
          <w:tcPr>
            <w:tcW w:w="2153" w:type="dxa"/>
            <w:tcBorders>
              <w:top w:val="double" w:sz="6" w:space="0" w:color="000000"/>
              <w:bottom w:val="single" w:sz="4" w:space="0" w:color="000000"/>
            </w:tcBorders>
          </w:tcPr>
          <w:p>
            <w:pPr>
              <w:pStyle w:val="TableParagraph"/>
              <w:ind w:left="200"/>
              <w:rPr>
                <w:sz w:val="20"/>
              </w:rPr>
            </w:pPr>
            <w:r>
              <w:rPr>
                <w:sz w:val="20"/>
              </w:rPr>
              <w:drawing>
                <wp:inline distT="0" distB="0" distL="0" distR="0">
                  <wp:extent cx="968955" cy="620077"/>
                  <wp:effectExtent l="0" t="0" r="0" b="0"/>
                  <wp:docPr id="95" name="image39.jpeg"/>
                  <wp:cNvGraphicFramePr>
                    <a:graphicFrameLocks noChangeAspect="1"/>
                  </wp:cNvGraphicFramePr>
                  <a:graphic>
                    <a:graphicData uri="http://schemas.openxmlformats.org/drawingml/2006/picture">
                      <pic:pic>
                        <pic:nvPicPr>
                          <pic:cNvPr id="96" name="image39.jpeg"/>
                          <pic:cNvPicPr/>
                        </pic:nvPicPr>
                        <pic:blipFill>
                          <a:blip r:embed="rId82" cstate="print"/>
                          <a:stretch>
                            <a:fillRect/>
                          </a:stretch>
                        </pic:blipFill>
                        <pic:spPr>
                          <a:xfrm>
                            <a:off x="0" y="0"/>
                            <a:ext cx="968955" cy="620077"/>
                          </a:xfrm>
                          <a:prstGeom prst="rect">
                            <a:avLst/>
                          </a:prstGeom>
                        </pic:spPr>
                      </pic:pic>
                    </a:graphicData>
                  </a:graphic>
                </wp:inline>
              </w:drawing>
            </w:r>
            <w:r>
              <w:rPr>
                <w:sz w:val="20"/>
              </w:rPr>
            </w:r>
          </w:p>
        </w:tc>
      </w:tr>
      <w:tr>
        <w:trPr>
          <w:trHeight w:val="1139" w:hRule="atLeast"/>
        </w:trPr>
        <w:tc>
          <w:tcPr>
            <w:tcW w:w="2956" w:type="dxa"/>
            <w:tcBorders>
              <w:top w:val="single" w:sz="4" w:space="0" w:color="000000"/>
              <w:bottom w:val="single" w:sz="4" w:space="0" w:color="000000"/>
            </w:tcBorders>
          </w:tcPr>
          <w:p>
            <w:pPr>
              <w:pStyle w:val="TableParagraph"/>
              <w:spacing w:before="8"/>
              <w:ind w:left="84"/>
              <w:rPr>
                <w:sz w:val="18"/>
              </w:rPr>
            </w:pPr>
            <w:r>
              <w:rPr>
                <w:w w:val="105"/>
                <w:sz w:val="18"/>
              </w:rPr>
              <w:t>Muñecos</w:t>
            </w:r>
            <w:r>
              <w:rPr>
                <w:spacing w:val="5"/>
                <w:w w:val="105"/>
                <w:sz w:val="18"/>
              </w:rPr>
              <w:t> </w:t>
            </w:r>
            <w:r>
              <w:rPr>
                <w:w w:val="105"/>
                <w:sz w:val="18"/>
              </w:rPr>
              <w:t>de</w:t>
            </w:r>
            <w:r>
              <w:rPr>
                <w:spacing w:val="6"/>
                <w:w w:val="105"/>
                <w:sz w:val="18"/>
              </w:rPr>
              <w:t> </w:t>
            </w:r>
            <w:r>
              <w:rPr>
                <w:spacing w:val="-2"/>
                <w:w w:val="105"/>
                <w:sz w:val="18"/>
              </w:rPr>
              <w:t>trapo</w:t>
            </w:r>
          </w:p>
        </w:tc>
        <w:tc>
          <w:tcPr>
            <w:tcW w:w="4619" w:type="dxa"/>
            <w:tcBorders>
              <w:top w:val="single" w:sz="4" w:space="0" w:color="000000"/>
              <w:bottom w:val="single" w:sz="4" w:space="0" w:color="000000"/>
            </w:tcBorders>
          </w:tcPr>
          <w:p>
            <w:pPr>
              <w:pStyle w:val="TableParagraph"/>
              <w:spacing w:line="254" w:lineRule="auto" w:before="8"/>
              <w:ind w:left="174"/>
              <w:rPr>
                <w:sz w:val="18"/>
              </w:rPr>
            </w:pPr>
            <w:r>
              <w:rPr>
                <w:w w:val="105"/>
                <w:sz w:val="18"/>
              </w:rPr>
              <w:t>En esta edad los muñecos de trapo les permiten a los niños</w:t>
            </w:r>
            <w:r>
              <w:rPr>
                <w:spacing w:val="-3"/>
                <w:w w:val="105"/>
                <w:sz w:val="18"/>
              </w:rPr>
              <w:t> </w:t>
            </w:r>
            <w:r>
              <w:rPr>
                <w:w w:val="105"/>
                <w:sz w:val="18"/>
              </w:rPr>
              <w:t>reconocer</w:t>
            </w:r>
            <w:r>
              <w:rPr>
                <w:spacing w:val="-3"/>
                <w:w w:val="105"/>
                <w:sz w:val="18"/>
              </w:rPr>
              <w:t> </w:t>
            </w:r>
            <w:r>
              <w:rPr>
                <w:w w:val="105"/>
                <w:sz w:val="18"/>
              </w:rPr>
              <w:t>diferentes</w:t>
            </w:r>
            <w:r>
              <w:rPr>
                <w:spacing w:val="-3"/>
                <w:w w:val="105"/>
                <w:sz w:val="18"/>
              </w:rPr>
              <w:t> </w:t>
            </w:r>
            <w:r>
              <w:rPr>
                <w:w w:val="105"/>
                <w:sz w:val="18"/>
              </w:rPr>
              <w:t>animales,</w:t>
            </w:r>
            <w:r>
              <w:rPr>
                <w:spacing w:val="-3"/>
                <w:w w:val="105"/>
                <w:sz w:val="18"/>
              </w:rPr>
              <w:t> </w:t>
            </w:r>
            <w:r>
              <w:rPr>
                <w:w w:val="105"/>
                <w:sz w:val="18"/>
              </w:rPr>
              <w:t>profesiones</w:t>
            </w:r>
            <w:r>
              <w:rPr>
                <w:spacing w:val="-2"/>
                <w:w w:val="105"/>
                <w:sz w:val="18"/>
              </w:rPr>
              <w:t> </w:t>
            </w:r>
            <w:r>
              <w:rPr>
                <w:spacing w:val="-4"/>
                <w:w w:val="105"/>
                <w:sz w:val="18"/>
              </w:rPr>
              <w:t>etc.</w:t>
            </w:r>
          </w:p>
        </w:tc>
        <w:tc>
          <w:tcPr>
            <w:tcW w:w="3982" w:type="dxa"/>
            <w:tcBorders>
              <w:top w:val="single" w:sz="4" w:space="0" w:color="000000"/>
              <w:bottom w:val="single" w:sz="4" w:space="0" w:color="000000"/>
            </w:tcBorders>
          </w:tcPr>
          <w:p>
            <w:pPr>
              <w:pStyle w:val="TableParagraph"/>
              <w:spacing w:line="254" w:lineRule="auto" w:before="8"/>
              <w:ind w:left="91" w:right="392"/>
              <w:rPr>
                <w:sz w:val="18"/>
              </w:rPr>
            </w:pPr>
            <w:r>
              <w:rPr>
                <w:w w:val="105"/>
                <w:sz w:val="18"/>
              </w:rPr>
              <w:t>De distintas formas, colores, texturas y tamaños, el requisito primordial es q no se conviertan en un riesgo para los niños que lo usan (ahogamientos, laceraciones etc.).</w:t>
            </w:r>
          </w:p>
        </w:tc>
        <w:tc>
          <w:tcPr>
            <w:tcW w:w="2153" w:type="dxa"/>
            <w:tcBorders>
              <w:top w:val="single" w:sz="4" w:space="0" w:color="000000"/>
              <w:bottom w:val="single" w:sz="4" w:space="0" w:color="000000"/>
            </w:tcBorders>
          </w:tcPr>
          <w:p>
            <w:pPr>
              <w:pStyle w:val="TableParagraph"/>
              <w:ind w:left="140"/>
              <w:rPr>
                <w:sz w:val="20"/>
              </w:rPr>
            </w:pPr>
            <w:r>
              <w:rPr>
                <w:sz w:val="20"/>
              </w:rPr>
              <w:drawing>
                <wp:inline distT="0" distB="0" distL="0" distR="0">
                  <wp:extent cx="1045434" cy="719327"/>
                  <wp:effectExtent l="0" t="0" r="0" b="0"/>
                  <wp:docPr id="97" name="image40.jpeg"/>
                  <wp:cNvGraphicFramePr>
                    <a:graphicFrameLocks noChangeAspect="1"/>
                  </wp:cNvGraphicFramePr>
                  <a:graphic>
                    <a:graphicData uri="http://schemas.openxmlformats.org/drawingml/2006/picture">
                      <pic:pic>
                        <pic:nvPicPr>
                          <pic:cNvPr id="98" name="image40.jpeg"/>
                          <pic:cNvPicPr/>
                        </pic:nvPicPr>
                        <pic:blipFill>
                          <a:blip r:embed="rId83" cstate="print"/>
                          <a:stretch>
                            <a:fillRect/>
                          </a:stretch>
                        </pic:blipFill>
                        <pic:spPr>
                          <a:xfrm>
                            <a:off x="0" y="0"/>
                            <a:ext cx="1045434" cy="719327"/>
                          </a:xfrm>
                          <a:prstGeom prst="rect">
                            <a:avLst/>
                          </a:prstGeom>
                        </pic:spPr>
                      </pic:pic>
                    </a:graphicData>
                  </a:graphic>
                </wp:inline>
              </w:drawing>
            </w:r>
            <w:r>
              <w:rPr>
                <w:sz w:val="20"/>
              </w:rPr>
            </w:r>
          </w:p>
        </w:tc>
      </w:tr>
      <w:tr>
        <w:trPr>
          <w:trHeight w:val="2019" w:hRule="atLeast"/>
        </w:trPr>
        <w:tc>
          <w:tcPr>
            <w:tcW w:w="2956" w:type="dxa"/>
            <w:tcBorders>
              <w:top w:val="single" w:sz="4" w:space="0" w:color="000000"/>
              <w:bottom w:val="single" w:sz="8" w:space="0" w:color="000000"/>
            </w:tcBorders>
          </w:tcPr>
          <w:p>
            <w:pPr>
              <w:pStyle w:val="TableParagraph"/>
              <w:spacing w:before="10"/>
              <w:rPr>
                <w:sz w:val="19"/>
              </w:rPr>
            </w:pPr>
          </w:p>
          <w:p>
            <w:pPr>
              <w:pStyle w:val="TableParagraph"/>
              <w:ind w:left="84"/>
              <w:rPr>
                <w:sz w:val="18"/>
              </w:rPr>
            </w:pPr>
            <w:r>
              <w:rPr>
                <w:w w:val="105"/>
                <w:sz w:val="18"/>
              </w:rPr>
              <w:t>Andadores</w:t>
            </w:r>
            <w:r>
              <w:rPr>
                <w:spacing w:val="24"/>
                <w:w w:val="105"/>
                <w:sz w:val="18"/>
              </w:rPr>
              <w:t> </w:t>
            </w:r>
            <w:r>
              <w:rPr>
                <w:w w:val="105"/>
                <w:sz w:val="18"/>
              </w:rPr>
              <w:t>y</w:t>
            </w:r>
            <w:r>
              <w:rPr>
                <w:spacing w:val="25"/>
                <w:w w:val="105"/>
                <w:sz w:val="18"/>
              </w:rPr>
              <w:t> </w:t>
            </w:r>
            <w:r>
              <w:rPr>
                <w:spacing w:val="-2"/>
                <w:w w:val="105"/>
                <w:sz w:val="18"/>
              </w:rPr>
              <w:t>arrastres</w:t>
            </w:r>
          </w:p>
        </w:tc>
        <w:tc>
          <w:tcPr>
            <w:tcW w:w="4619" w:type="dxa"/>
            <w:tcBorders>
              <w:top w:val="single" w:sz="4" w:space="0" w:color="000000"/>
              <w:bottom w:val="single" w:sz="4" w:space="0" w:color="000000"/>
            </w:tcBorders>
          </w:tcPr>
          <w:p>
            <w:pPr>
              <w:pStyle w:val="TableParagraph"/>
              <w:spacing w:line="254" w:lineRule="auto" w:before="9"/>
              <w:ind w:left="174" w:right="170"/>
              <w:jc w:val="both"/>
              <w:rPr>
                <w:sz w:val="18"/>
              </w:rPr>
            </w:pPr>
            <w:r>
              <w:rPr>
                <w:w w:val="105"/>
                <w:sz w:val="18"/>
              </w:rPr>
              <w:t>Estos juguetes son fundamentales en la etapa entre los 10 y 12 meses pues potencian la fuerza del niño para poder iniciar a caminar.</w:t>
            </w:r>
          </w:p>
        </w:tc>
        <w:tc>
          <w:tcPr>
            <w:tcW w:w="3982" w:type="dxa"/>
            <w:tcBorders>
              <w:top w:val="single" w:sz="4" w:space="0" w:color="000000"/>
              <w:bottom w:val="single" w:sz="4" w:space="0" w:color="000000"/>
            </w:tcBorders>
          </w:tcPr>
          <w:p>
            <w:pPr>
              <w:pStyle w:val="TableParagraph"/>
              <w:spacing w:line="254" w:lineRule="auto" w:before="9"/>
              <w:ind w:left="91" w:right="251"/>
              <w:rPr>
                <w:sz w:val="18"/>
              </w:rPr>
            </w:pPr>
            <w:r>
              <w:rPr>
                <w:w w:val="105"/>
                <w:sz w:val="18"/>
              </w:rPr>
              <w:t>Materiales: de plástico o de madera con una atura de 80 aproximadamente, con una superficie rectangular como base, cuatro ruedas y una superficie que le permita al niño </w:t>
            </w:r>
            <w:r>
              <w:rPr>
                <w:spacing w:val="-2"/>
                <w:w w:val="105"/>
                <w:sz w:val="18"/>
              </w:rPr>
              <w:t>apoyarse.</w:t>
            </w:r>
          </w:p>
        </w:tc>
        <w:tc>
          <w:tcPr>
            <w:tcW w:w="2153" w:type="dxa"/>
            <w:tcBorders>
              <w:top w:val="single" w:sz="4" w:space="0" w:color="000000"/>
              <w:bottom w:val="single" w:sz="4" w:space="0" w:color="000000"/>
            </w:tcBorders>
          </w:tcPr>
          <w:p>
            <w:pPr>
              <w:pStyle w:val="TableParagraph"/>
              <w:ind w:left="230"/>
              <w:rPr>
                <w:sz w:val="20"/>
              </w:rPr>
            </w:pPr>
            <w:r>
              <w:rPr>
                <w:sz w:val="20"/>
              </w:rPr>
              <w:drawing>
                <wp:inline distT="0" distB="0" distL="0" distR="0">
                  <wp:extent cx="927532" cy="955548"/>
                  <wp:effectExtent l="0" t="0" r="0" b="0"/>
                  <wp:docPr id="99" name="image41.jpeg"/>
                  <wp:cNvGraphicFramePr>
                    <a:graphicFrameLocks noChangeAspect="1"/>
                  </wp:cNvGraphicFramePr>
                  <a:graphic>
                    <a:graphicData uri="http://schemas.openxmlformats.org/drawingml/2006/picture">
                      <pic:pic>
                        <pic:nvPicPr>
                          <pic:cNvPr id="100" name="image41.jpeg"/>
                          <pic:cNvPicPr/>
                        </pic:nvPicPr>
                        <pic:blipFill>
                          <a:blip r:embed="rId84" cstate="print"/>
                          <a:stretch>
                            <a:fillRect/>
                          </a:stretch>
                        </pic:blipFill>
                        <pic:spPr>
                          <a:xfrm>
                            <a:off x="0" y="0"/>
                            <a:ext cx="927532" cy="955548"/>
                          </a:xfrm>
                          <a:prstGeom prst="rect">
                            <a:avLst/>
                          </a:prstGeom>
                        </pic:spPr>
                      </pic:pic>
                    </a:graphicData>
                  </a:graphic>
                </wp:inline>
              </w:drawing>
            </w:r>
            <w:r>
              <w:rPr>
                <w:sz w:val="20"/>
              </w:rPr>
            </w:r>
          </w:p>
        </w:tc>
      </w:tr>
      <w:tr>
        <w:trPr>
          <w:trHeight w:val="233" w:hRule="atLeast"/>
        </w:trPr>
        <w:tc>
          <w:tcPr>
            <w:tcW w:w="7575" w:type="dxa"/>
            <w:gridSpan w:val="2"/>
            <w:tcBorders>
              <w:top w:val="single" w:sz="8" w:space="0" w:color="000000"/>
              <w:bottom w:val="single" w:sz="4" w:space="0" w:color="000000"/>
            </w:tcBorders>
          </w:tcPr>
          <w:p>
            <w:pPr>
              <w:pStyle w:val="TableParagraph"/>
              <w:spacing w:line="204" w:lineRule="exact" w:before="9"/>
              <w:ind w:left="84"/>
              <w:rPr>
                <w:sz w:val="18"/>
              </w:rPr>
            </w:pPr>
            <w:r>
              <w:rPr>
                <w:w w:val="115"/>
                <w:sz w:val="18"/>
              </w:rPr>
              <w:t>GRUPO</w:t>
            </w:r>
            <w:r>
              <w:rPr>
                <w:spacing w:val="15"/>
                <w:w w:val="115"/>
                <w:sz w:val="18"/>
              </w:rPr>
              <w:t> </w:t>
            </w:r>
            <w:r>
              <w:rPr>
                <w:w w:val="115"/>
                <w:sz w:val="18"/>
              </w:rPr>
              <w:t>B:</w:t>
            </w:r>
            <w:r>
              <w:rPr>
                <w:spacing w:val="16"/>
                <w:w w:val="115"/>
                <w:sz w:val="18"/>
              </w:rPr>
              <w:t> </w:t>
            </w:r>
            <w:r>
              <w:rPr>
                <w:w w:val="115"/>
                <w:sz w:val="18"/>
              </w:rPr>
              <w:t>1</w:t>
            </w:r>
            <w:r>
              <w:rPr>
                <w:spacing w:val="15"/>
                <w:w w:val="115"/>
                <w:sz w:val="18"/>
              </w:rPr>
              <w:t> </w:t>
            </w:r>
            <w:r>
              <w:rPr>
                <w:w w:val="115"/>
                <w:sz w:val="18"/>
              </w:rPr>
              <w:t>AÑO</w:t>
            </w:r>
            <w:r>
              <w:rPr>
                <w:spacing w:val="14"/>
                <w:w w:val="115"/>
                <w:sz w:val="18"/>
              </w:rPr>
              <w:t> </w:t>
            </w:r>
            <w:r>
              <w:rPr>
                <w:sz w:val="18"/>
              </w:rPr>
              <w:t>-</w:t>
            </w:r>
            <w:r>
              <w:rPr>
                <w:spacing w:val="15"/>
                <w:w w:val="115"/>
                <w:sz w:val="18"/>
              </w:rPr>
              <w:t> </w:t>
            </w:r>
            <w:r>
              <w:rPr>
                <w:w w:val="115"/>
                <w:sz w:val="18"/>
              </w:rPr>
              <w:t>1</w:t>
            </w:r>
            <w:r>
              <w:rPr>
                <w:spacing w:val="16"/>
                <w:w w:val="115"/>
                <w:sz w:val="18"/>
              </w:rPr>
              <w:t> </w:t>
            </w:r>
            <w:r>
              <w:rPr>
                <w:w w:val="115"/>
                <w:sz w:val="18"/>
              </w:rPr>
              <w:t>AÑO</w:t>
            </w:r>
            <w:r>
              <w:rPr>
                <w:spacing w:val="15"/>
                <w:w w:val="115"/>
                <w:sz w:val="18"/>
              </w:rPr>
              <w:t> </w:t>
            </w:r>
            <w:r>
              <w:rPr>
                <w:w w:val="115"/>
                <w:sz w:val="18"/>
              </w:rPr>
              <w:t>11</w:t>
            </w:r>
            <w:r>
              <w:rPr>
                <w:spacing w:val="16"/>
                <w:w w:val="115"/>
                <w:sz w:val="18"/>
              </w:rPr>
              <w:t> </w:t>
            </w:r>
            <w:r>
              <w:rPr>
                <w:spacing w:val="-2"/>
                <w:w w:val="115"/>
                <w:sz w:val="18"/>
              </w:rPr>
              <w:t>MESES.</w:t>
            </w:r>
          </w:p>
        </w:tc>
        <w:tc>
          <w:tcPr>
            <w:tcW w:w="3982" w:type="dxa"/>
            <w:tcBorders>
              <w:top w:val="single" w:sz="4" w:space="0" w:color="000000"/>
              <w:bottom w:val="single" w:sz="4" w:space="0" w:color="000000"/>
            </w:tcBorders>
          </w:tcPr>
          <w:p>
            <w:pPr>
              <w:pStyle w:val="TableParagraph"/>
              <w:rPr>
                <w:rFonts w:ascii="Times New Roman"/>
                <w:sz w:val="16"/>
              </w:rPr>
            </w:pPr>
          </w:p>
        </w:tc>
        <w:tc>
          <w:tcPr>
            <w:tcW w:w="2153" w:type="dxa"/>
            <w:tcBorders>
              <w:top w:val="single" w:sz="4" w:space="0" w:color="000000"/>
              <w:bottom w:val="single" w:sz="4" w:space="0" w:color="000000"/>
            </w:tcBorders>
          </w:tcPr>
          <w:p>
            <w:pPr>
              <w:pStyle w:val="TableParagraph"/>
              <w:rPr>
                <w:rFonts w:ascii="Times New Roman"/>
                <w:sz w:val="16"/>
              </w:rPr>
            </w:pPr>
          </w:p>
        </w:tc>
      </w:tr>
      <w:tr>
        <w:trPr>
          <w:trHeight w:val="1535" w:hRule="atLeast"/>
        </w:trPr>
        <w:tc>
          <w:tcPr>
            <w:tcW w:w="2956" w:type="dxa"/>
            <w:tcBorders>
              <w:top w:val="single" w:sz="4" w:space="0" w:color="000000"/>
              <w:bottom w:val="single" w:sz="4" w:space="0" w:color="000000"/>
            </w:tcBorders>
          </w:tcPr>
          <w:p>
            <w:pPr>
              <w:pStyle w:val="TableParagraph"/>
              <w:spacing w:before="9"/>
              <w:ind w:left="84"/>
              <w:rPr>
                <w:sz w:val="18"/>
              </w:rPr>
            </w:pPr>
            <w:r>
              <w:rPr>
                <w:w w:val="105"/>
                <w:sz w:val="18"/>
              </w:rPr>
              <w:t>Juguetes</w:t>
            </w:r>
            <w:r>
              <w:rPr>
                <w:spacing w:val="11"/>
                <w:w w:val="105"/>
                <w:sz w:val="18"/>
              </w:rPr>
              <w:t> </w:t>
            </w:r>
            <w:r>
              <w:rPr>
                <w:w w:val="105"/>
                <w:sz w:val="18"/>
              </w:rPr>
              <w:t>de</w:t>
            </w:r>
            <w:r>
              <w:rPr>
                <w:spacing w:val="11"/>
                <w:w w:val="105"/>
                <w:sz w:val="18"/>
              </w:rPr>
              <w:t> </w:t>
            </w:r>
            <w:r>
              <w:rPr>
                <w:w w:val="105"/>
                <w:sz w:val="18"/>
              </w:rPr>
              <w:t>para</w:t>
            </w:r>
            <w:r>
              <w:rPr>
                <w:spacing w:val="13"/>
                <w:w w:val="105"/>
                <w:sz w:val="18"/>
              </w:rPr>
              <w:t> </w:t>
            </w:r>
            <w:r>
              <w:rPr>
                <w:w w:val="105"/>
                <w:sz w:val="18"/>
              </w:rPr>
              <w:t>armar</w:t>
            </w:r>
            <w:r>
              <w:rPr>
                <w:spacing w:val="11"/>
                <w:w w:val="105"/>
                <w:sz w:val="18"/>
              </w:rPr>
              <w:t> </w:t>
            </w:r>
            <w:r>
              <w:rPr>
                <w:w w:val="105"/>
                <w:sz w:val="18"/>
              </w:rPr>
              <w:t>y</w:t>
            </w:r>
            <w:r>
              <w:rPr>
                <w:spacing w:val="12"/>
                <w:w w:val="105"/>
                <w:sz w:val="18"/>
              </w:rPr>
              <w:t> </w:t>
            </w:r>
            <w:r>
              <w:rPr>
                <w:spacing w:val="-2"/>
                <w:w w:val="105"/>
                <w:sz w:val="18"/>
              </w:rPr>
              <w:t>encajar</w:t>
            </w:r>
          </w:p>
        </w:tc>
        <w:tc>
          <w:tcPr>
            <w:tcW w:w="4619" w:type="dxa"/>
            <w:tcBorders>
              <w:top w:val="single" w:sz="4" w:space="0" w:color="000000"/>
              <w:bottom w:val="single" w:sz="4" w:space="0" w:color="000000"/>
            </w:tcBorders>
          </w:tcPr>
          <w:p>
            <w:pPr>
              <w:pStyle w:val="TableParagraph"/>
              <w:spacing w:line="254" w:lineRule="auto" w:before="9"/>
              <w:ind w:left="174"/>
              <w:rPr>
                <w:sz w:val="18"/>
              </w:rPr>
            </w:pPr>
            <w:r>
              <w:rPr>
                <w:w w:val="105"/>
                <w:sz w:val="18"/>
              </w:rPr>
              <w:t>Los juguetes para encajar y armar son elementos que llevan al niño a desafíos para asociar formas, colores y </w:t>
            </w:r>
            <w:r>
              <w:rPr>
                <w:spacing w:val="-2"/>
                <w:w w:val="105"/>
                <w:sz w:val="18"/>
              </w:rPr>
              <w:t>tamaños.</w:t>
            </w:r>
          </w:p>
        </w:tc>
        <w:tc>
          <w:tcPr>
            <w:tcW w:w="3982" w:type="dxa"/>
            <w:tcBorders>
              <w:top w:val="single" w:sz="4" w:space="0" w:color="000000"/>
              <w:bottom w:val="single" w:sz="8" w:space="0" w:color="000000"/>
            </w:tcBorders>
          </w:tcPr>
          <w:p>
            <w:pPr>
              <w:pStyle w:val="TableParagraph"/>
              <w:spacing w:line="254" w:lineRule="auto" w:before="9"/>
              <w:ind w:left="91" w:right="392"/>
              <w:rPr>
                <w:sz w:val="18"/>
              </w:rPr>
            </w:pPr>
            <w:r>
              <w:rPr>
                <w:w w:val="105"/>
                <w:sz w:val="18"/>
              </w:rPr>
              <w:t>Material no toxico pueden ser en plástico o madera, que sean fáciles de lavar, en este grupo son más grandes y con un grado de dificultad más avanzado al grupo A.</w:t>
            </w:r>
          </w:p>
        </w:tc>
        <w:tc>
          <w:tcPr>
            <w:tcW w:w="2153" w:type="dxa"/>
            <w:tcBorders>
              <w:top w:val="single" w:sz="4" w:space="0" w:color="000000"/>
              <w:bottom w:val="single" w:sz="4" w:space="0" w:color="000000"/>
            </w:tcBorders>
          </w:tcPr>
          <w:p>
            <w:pPr>
              <w:pStyle w:val="TableParagraph"/>
              <w:ind w:left="121"/>
              <w:rPr>
                <w:sz w:val="20"/>
              </w:rPr>
            </w:pPr>
            <w:r>
              <w:rPr>
                <w:sz w:val="20"/>
              </w:rPr>
              <w:drawing>
                <wp:inline distT="0" distB="0" distL="0" distR="0">
                  <wp:extent cx="1069272" cy="794575"/>
                  <wp:effectExtent l="0" t="0" r="0" b="0"/>
                  <wp:docPr id="101" name="image42.jpeg"/>
                  <wp:cNvGraphicFramePr>
                    <a:graphicFrameLocks noChangeAspect="1"/>
                  </wp:cNvGraphicFramePr>
                  <a:graphic>
                    <a:graphicData uri="http://schemas.openxmlformats.org/drawingml/2006/picture">
                      <pic:pic>
                        <pic:nvPicPr>
                          <pic:cNvPr id="102" name="image42.jpeg"/>
                          <pic:cNvPicPr/>
                        </pic:nvPicPr>
                        <pic:blipFill>
                          <a:blip r:embed="rId85" cstate="print"/>
                          <a:stretch>
                            <a:fillRect/>
                          </a:stretch>
                        </pic:blipFill>
                        <pic:spPr>
                          <a:xfrm>
                            <a:off x="0" y="0"/>
                            <a:ext cx="1069272" cy="794575"/>
                          </a:xfrm>
                          <a:prstGeom prst="rect">
                            <a:avLst/>
                          </a:prstGeom>
                        </pic:spPr>
                      </pic:pic>
                    </a:graphicData>
                  </a:graphic>
                </wp:inline>
              </w:drawing>
            </w:r>
            <w:r>
              <w:rPr>
                <w:sz w:val="20"/>
              </w:rPr>
            </w:r>
          </w:p>
        </w:tc>
      </w:tr>
      <w:tr>
        <w:trPr>
          <w:trHeight w:val="955" w:hRule="atLeast"/>
        </w:trPr>
        <w:tc>
          <w:tcPr>
            <w:tcW w:w="2956" w:type="dxa"/>
            <w:tcBorders>
              <w:top w:val="single" w:sz="4" w:space="0" w:color="000000"/>
              <w:bottom w:val="single" w:sz="4" w:space="0" w:color="000000"/>
            </w:tcBorders>
          </w:tcPr>
          <w:p>
            <w:pPr>
              <w:pStyle w:val="TableParagraph"/>
              <w:spacing w:before="3"/>
              <w:ind w:left="84"/>
              <w:rPr>
                <w:sz w:val="18"/>
              </w:rPr>
            </w:pPr>
            <w:r>
              <w:rPr>
                <w:w w:val="105"/>
                <w:sz w:val="18"/>
              </w:rPr>
              <w:t>Colchonetas</w:t>
            </w:r>
            <w:r>
              <w:rPr>
                <w:spacing w:val="4"/>
                <w:w w:val="105"/>
                <w:sz w:val="18"/>
              </w:rPr>
              <w:t> </w:t>
            </w:r>
            <w:r>
              <w:rPr>
                <w:w w:val="105"/>
                <w:sz w:val="18"/>
              </w:rPr>
              <w:t>que</w:t>
            </w:r>
            <w:r>
              <w:rPr>
                <w:spacing w:val="4"/>
                <w:w w:val="105"/>
                <w:sz w:val="18"/>
              </w:rPr>
              <w:t> </w:t>
            </w:r>
            <w:r>
              <w:rPr>
                <w:w w:val="105"/>
                <w:sz w:val="18"/>
              </w:rPr>
              <w:t>les</w:t>
            </w:r>
            <w:r>
              <w:rPr>
                <w:spacing w:val="5"/>
                <w:w w:val="105"/>
                <w:sz w:val="18"/>
              </w:rPr>
              <w:t> </w:t>
            </w:r>
            <w:r>
              <w:rPr>
                <w:w w:val="105"/>
                <w:sz w:val="18"/>
              </w:rPr>
              <w:t>permita</w:t>
            </w:r>
            <w:r>
              <w:rPr>
                <w:spacing w:val="5"/>
                <w:w w:val="105"/>
                <w:sz w:val="18"/>
              </w:rPr>
              <w:t> </w:t>
            </w:r>
            <w:r>
              <w:rPr>
                <w:spacing w:val="-2"/>
                <w:w w:val="105"/>
                <w:sz w:val="18"/>
              </w:rPr>
              <w:t>rodar</w:t>
            </w:r>
          </w:p>
        </w:tc>
        <w:tc>
          <w:tcPr>
            <w:tcW w:w="4619" w:type="dxa"/>
            <w:tcBorders>
              <w:top w:val="single" w:sz="4" w:space="0" w:color="000000"/>
              <w:bottom w:val="single" w:sz="4" w:space="0" w:color="000000"/>
            </w:tcBorders>
          </w:tcPr>
          <w:p>
            <w:pPr>
              <w:pStyle w:val="TableParagraph"/>
              <w:spacing w:line="254" w:lineRule="auto" w:before="3"/>
              <w:ind w:left="174" w:right="233"/>
              <w:rPr>
                <w:sz w:val="18"/>
              </w:rPr>
            </w:pPr>
            <w:r>
              <w:rPr>
                <w:w w:val="105"/>
                <w:sz w:val="18"/>
              </w:rPr>
              <w:t>Elemento para la protección de los niños en la ejecución de ejercicios como gatear, reptar y rodar.</w:t>
            </w:r>
          </w:p>
        </w:tc>
        <w:tc>
          <w:tcPr>
            <w:tcW w:w="3982" w:type="dxa"/>
            <w:tcBorders>
              <w:top w:val="single" w:sz="8" w:space="0" w:color="000000"/>
              <w:bottom w:val="single" w:sz="4" w:space="0" w:color="000000"/>
            </w:tcBorders>
          </w:tcPr>
          <w:p>
            <w:pPr>
              <w:pStyle w:val="TableParagraph"/>
              <w:spacing w:line="254" w:lineRule="auto" w:before="3"/>
              <w:ind w:left="91" w:right="392"/>
              <w:rPr>
                <w:sz w:val="18"/>
              </w:rPr>
            </w:pPr>
            <w:r>
              <w:rPr>
                <w:w w:val="105"/>
                <w:sz w:val="18"/>
              </w:rPr>
              <w:t>Material lavable e impermeable con</w:t>
            </w:r>
            <w:r>
              <w:rPr>
                <w:spacing w:val="80"/>
                <w:w w:val="105"/>
                <w:sz w:val="18"/>
              </w:rPr>
              <w:t> </w:t>
            </w:r>
            <w:r>
              <w:rPr>
                <w:w w:val="105"/>
                <w:sz w:val="18"/>
              </w:rPr>
              <w:t>medidas mínimas de 100 centímetros (largo) x 80 centímetros (ancho )12 centímetros </w:t>
            </w:r>
            <w:r>
              <w:rPr>
                <w:spacing w:val="-2"/>
                <w:w w:val="105"/>
                <w:sz w:val="18"/>
              </w:rPr>
              <w:t>(grosor)</w:t>
            </w:r>
          </w:p>
        </w:tc>
        <w:tc>
          <w:tcPr>
            <w:tcW w:w="2153" w:type="dxa"/>
            <w:tcBorders>
              <w:top w:val="single" w:sz="4" w:space="0" w:color="000000"/>
              <w:bottom w:val="single" w:sz="4" w:space="0" w:color="000000"/>
            </w:tcBorders>
          </w:tcPr>
          <w:p>
            <w:pPr>
              <w:pStyle w:val="TableParagraph"/>
              <w:ind w:left="101"/>
              <w:rPr>
                <w:sz w:val="20"/>
              </w:rPr>
            </w:pPr>
            <w:r>
              <w:rPr>
                <w:sz w:val="20"/>
              </w:rPr>
              <w:drawing>
                <wp:inline distT="0" distB="0" distL="0" distR="0">
                  <wp:extent cx="989481" cy="600075"/>
                  <wp:effectExtent l="0" t="0" r="0" b="0"/>
                  <wp:docPr id="103" name="image43.jpeg"/>
                  <wp:cNvGraphicFramePr>
                    <a:graphicFrameLocks noChangeAspect="1"/>
                  </wp:cNvGraphicFramePr>
                  <a:graphic>
                    <a:graphicData uri="http://schemas.openxmlformats.org/drawingml/2006/picture">
                      <pic:pic>
                        <pic:nvPicPr>
                          <pic:cNvPr id="104" name="image43.jpeg"/>
                          <pic:cNvPicPr/>
                        </pic:nvPicPr>
                        <pic:blipFill>
                          <a:blip r:embed="rId86" cstate="print"/>
                          <a:stretch>
                            <a:fillRect/>
                          </a:stretch>
                        </pic:blipFill>
                        <pic:spPr>
                          <a:xfrm>
                            <a:off x="0" y="0"/>
                            <a:ext cx="989481" cy="600075"/>
                          </a:xfrm>
                          <a:prstGeom prst="rect">
                            <a:avLst/>
                          </a:prstGeom>
                        </pic:spPr>
                      </pic:pic>
                    </a:graphicData>
                  </a:graphic>
                </wp:inline>
              </w:drawing>
            </w:r>
            <w:r>
              <w:rPr>
                <w:sz w:val="20"/>
              </w:rPr>
            </w:r>
          </w:p>
        </w:tc>
      </w:tr>
    </w:tbl>
    <w:p>
      <w:pPr>
        <w:spacing w:after="0"/>
        <w:rPr>
          <w:sz w:val="20"/>
        </w:rPr>
        <w:sectPr>
          <w:pgSz w:w="16840" w:h="11910" w:orient="landscape"/>
          <w:pgMar w:header="0" w:footer="1038" w:top="1340" w:bottom="1220" w:left="1560" w:right="860"/>
        </w:sectPr>
      </w:pPr>
    </w:p>
    <w:p>
      <w:pPr>
        <w:pStyle w:val="BodyText"/>
        <w:rPr>
          <w:sz w:val="20"/>
        </w:rPr>
      </w:pPr>
      <w:r>
        <w:rPr/>
        <w:pict>
          <v:group style="position:absolute;margin-left:657.659973pt;margin-top:217.320007pt;width:110.2pt;height:133.950pt;mso-position-horizontal-relative:page;mso-position-vertical-relative:page;z-index:-19658752" id="docshapegroup69" coordorigin="13153,4346" coordsize="2204,2679">
            <v:shape style="position:absolute;left:13172;top:4346;width:2159;height:1245" type="#_x0000_t75" id="docshape70" stroked="false">
              <v:imagedata r:id="rId87" o:title=""/>
            </v:shape>
            <v:shape style="position:absolute;left:13153;top:5600;width:2204;height:1425" type="#_x0000_t75" id="docshape71" stroked="false">
              <v:imagedata r:id="rId88" o:title=""/>
            </v:shape>
            <w10:wrap type="none"/>
          </v:group>
        </w:pict>
      </w:r>
    </w:p>
    <w:p>
      <w:pPr>
        <w:pStyle w:val="BodyText"/>
        <w:spacing w:before="3"/>
        <w:rPr>
          <w:sz w:val="10"/>
        </w:rPr>
      </w:pPr>
    </w:p>
    <w:tbl>
      <w:tblPr>
        <w:tblW w:w="0" w:type="auto"/>
        <w:jc w:val="left"/>
        <w:tblInd w:w="2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48"/>
        <w:gridCol w:w="4549"/>
        <w:gridCol w:w="3929"/>
        <w:gridCol w:w="2097"/>
      </w:tblGrid>
      <w:tr>
        <w:trPr>
          <w:trHeight w:val="301" w:hRule="atLeast"/>
        </w:trPr>
        <w:tc>
          <w:tcPr>
            <w:tcW w:w="3048" w:type="dxa"/>
            <w:tcBorders>
              <w:top w:val="double" w:sz="6" w:space="0" w:color="000000"/>
              <w:bottom w:val="double" w:sz="6" w:space="0" w:color="000000"/>
            </w:tcBorders>
          </w:tcPr>
          <w:p>
            <w:pPr>
              <w:pStyle w:val="TableParagraph"/>
              <w:spacing w:before="38"/>
              <w:ind w:left="1513"/>
              <w:rPr>
                <w:sz w:val="20"/>
              </w:rPr>
            </w:pPr>
            <w:r>
              <w:rPr>
                <w:spacing w:val="-2"/>
                <w:sz w:val="20"/>
              </w:rPr>
              <w:t>Elemento</w:t>
            </w:r>
          </w:p>
        </w:tc>
        <w:tc>
          <w:tcPr>
            <w:tcW w:w="4549" w:type="dxa"/>
            <w:tcBorders>
              <w:top w:val="double" w:sz="6" w:space="0" w:color="000000"/>
              <w:bottom w:val="double" w:sz="6" w:space="0" w:color="000000"/>
            </w:tcBorders>
          </w:tcPr>
          <w:p>
            <w:pPr>
              <w:pStyle w:val="TableParagraph"/>
              <w:spacing w:before="38"/>
              <w:ind w:left="2386"/>
              <w:rPr>
                <w:sz w:val="20"/>
              </w:rPr>
            </w:pPr>
            <w:r>
              <w:rPr>
                <w:spacing w:val="-2"/>
                <w:w w:val="105"/>
                <w:sz w:val="20"/>
              </w:rPr>
              <w:t>Beneficios</w:t>
            </w:r>
          </w:p>
        </w:tc>
        <w:tc>
          <w:tcPr>
            <w:tcW w:w="3929" w:type="dxa"/>
            <w:tcBorders>
              <w:top w:val="double" w:sz="6" w:space="0" w:color="000000"/>
              <w:bottom w:val="double" w:sz="6" w:space="0" w:color="000000"/>
            </w:tcBorders>
          </w:tcPr>
          <w:p>
            <w:pPr>
              <w:pStyle w:val="TableParagraph"/>
              <w:spacing w:before="38"/>
              <w:ind w:left="1559"/>
              <w:rPr>
                <w:sz w:val="20"/>
              </w:rPr>
            </w:pPr>
            <w:r>
              <w:rPr>
                <w:spacing w:val="-2"/>
                <w:w w:val="105"/>
                <w:sz w:val="20"/>
              </w:rPr>
              <w:t>Características</w:t>
            </w:r>
          </w:p>
        </w:tc>
        <w:tc>
          <w:tcPr>
            <w:tcW w:w="2097" w:type="dxa"/>
            <w:tcBorders>
              <w:top w:val="double" w:sz="6" w:space="0" w:color="000000"/>
              <w:bottom w:val="double" w:sz="6" w:space="0" w:color="000000"/>
            </w:tcBorders>
          </w:tcPr>
          <w:p>
            <w:pPr>
              <w:pStyle w:val="TableParagraph"/>
              <w:spacing w:before="10"/>
              <w:ind w:left="334"/>
              <w:rPr>
                <w:sz w:val="20"/>
              </w:rPr>
            </w:pPr>
            <w:r>
              <w:rPr>
                <w:w w:val="110"/>
                <w:sz w:val="20"/>
              </w:rPr>
              <w:t>Imagen</w:t>
            </w:r>
            <w:r>
              <w:rPr>
                <w:spacing w:val="-7"/>
                <w:w w:val="110"/>
                <w:sz w:val="20"/>
              </w:rPr>
              <w:t> </w:t>
            </w:r>
            <w:r>
              <w:rPr>
                <w:w w:val="110"/>
                <w:sz w:val="20"/>
              </w:rPr>
              <w:t>de</w:t>
            </w:r>
            <w:r>
              <w:rPr>
                <w:spacing w:val="-6"/>
                <w:w w:val="110"/>
                <w:sz w:val="20"/>
              </w:rPr>
              <w:t> </w:t>
            </w:r>
            <w:r>
              <w:rPr>
                <w:spacing w:val="-4"/>
                <w:w w:val="110"/>
                <w:sz w:val="20"/>
              </w:rPr>
              <w:t>apoyo</w:t>
            </w:r>
          </w:p>
        </w:tc>
      </w:tr>
      <w:tr>
        <w:trPr>
          <w:trHeight w:val="1298" w:hRule="atLeast"/>
        </w:trPr>
        <w:tc>
          <w:tcPr>
            <w:tcW w:w="3048" w:type="dxa"/>
            <w:tcBorders>
              <w:top w:val="double" w:sz="6" w:space="0" w:color="000000"/>
              <w:bottom w:val="single" w:sz="4" w:space="0" w:color="000000"/>
            </w:tcBorders>
          </w:tcPr>
          <w:p>
            <w:pPr>
              <w:pStyle w:val="TableParagraph"/>
              <w:spacing w:line="194" w:lineRule="exact"/>
              <w:ind w:left="84"/>
              <w:rPr>
                <w:sz w:val="18"/>
              </w:rPr>
            </w:pPr>
            <w:r>
              <w:rPr>
                <w:w w:val="105"/>
                <w:sz w:val="18"/>
              </w:rPr>
              <w:t>Muñecos</w:t>
            </w:r>
            <w:r>
              <w:rPr>
                <w:spacing w:val="12"/>
                <w:w w:val="105"/>
                <w:sz w:val="18"/>
              </w:rPr>
              <w:t> </w:t>
            </w:r>
            <w:r>
              <w:rPr>
                <w:w w:val="105"/>
                <w:sz w:val="18"/>
              </w:rPr>
              <w:t>de</w:t>
            </w:r>
            <w:r>
              <w:rPr>
                <w:spacing w:val="13"/>
                <w:w w:val="105"/>
                <w:sz w:val="18"/>
              </w:rPr>
              <w:t> </w:t>
            </w:r>
            <w:r>
              <w:rPr>
                <w:w w:val="105"/>
                <w:sz w:val="18"/>
              </w:rPr>
              <w:t>goma</w:t>
            </w:r>
            <w:r>
              <w:rPr>
                <w:spacing w:val="14"/>
                <w:w w:val="105"/>
                <w:sz w:val="18"/>
              </w:rPr>
              <w:t> </w:t>
            </w:r>
            <w:r>
              <w:rPr>
                <w:w w:val="105"/>
                <w:sz w:val="18"/>
              </w:rPr>
              <w:t>o</w:t>
            </w:r>
            <w:r>
              <w:rPr>
                <w:spacing w:val="13"/>
                <w:w w:val="105"/>
                <w:sz w:val="18"/>
              </w:rPr>
              <w:t> </w:t>
            </w:r>
            <w:r>
              <w:rPr>
                <w:spacing w:val="-2"/>
                <w:w w:val="105"/>
                <w:sz w:val="18"/>
              </w:rPr>
              <w:t>felpa</w:t>
            </w:r>
          </w:p>
        </w:tc>
        <w:tc>
          <w:tcPr>
            <w:tcW w:w="4549" w:type="dxa"/>
            <w:tcBorders>
              <w:top w:val="double" w:sz="6" w:space="0" w:color="000000"/>
              <w:bottom w:val="single" w:sz="4" w:space="0" w:color="000000"/>
            </w:tcBorders>
          </w:tcPr>
          <w:p>
            <w:pPr>
              <w:pStyle w:val="TableParagraph"/>
              <w:spacing w:line="254" w:lineRule="auto" w:before="125"/>
              <w:ind w:left="82" w:right="98"/>
              <w:rPr>
                <w:sz w:val="18"/>
              </w:rPr>
            </w:pPr>
            <w:r>
              <w:rPr>
                <w:w w:val="105"/>
                <w:sz w:val="18"/>
              </w:rPr>
              <w:t>Los muñecos de goma y felpa ayudan a los niños a desarrollar todas sus funciones psíquicas, físicas y sociales,</w:t>
            </w:r>
            <w:r>
              <w:rPr>
                <w:spacing w:val="40"/>
                <w:w w:val="105"/>
                <w:sz w:val="18"/>
              </w:rPr>
              <w:t> </w:t>
            </w:r>
            <w:r>
              <w:rPr>
                <w:w w:val="105"/>
                <w:sz w:val="18"/>
              </w:rPr>
              <w:t>añaden</w:t>
            </w:r>
            <w:r>
              <w:rPr>
                <w:spacing w:val="40"/>
                <w:w w:val="105"/>
                <w:sz w:val="18"/>
              </w:rPr>
              <w:t> </w:t>
            </w:r>
            <w:r>
              <w:rPr>
                <w:w w:val="105"/>
                <w:sz w:val="18"/>
              </w:rPr>
              <w:t>magia</w:t>
            </w:r>
            <w:r>
              <w:rPr>
                <w:spacing w:val="40"/>
                <w:w w:val="105"/>
                <w:sz w:val="18"/>
              </w:rPr>
              <w:t> </w:t>
            </w:r>
            <w:r>
              <w:rPr>
                <w:w w:val="105"/>
                <w:sz w:val="18"/>
              </w:rPr>
              <w:t>y</w:t>
            </w:r>
            <w:r>
              <w:rPr>
                <w:spacing w:val="40"/>
                <w:w w:val="105"/>
                <w:sz w:val="18"/>
              </w:rPr>
              <w:t> </w:t>
            </w:r>
            <w:r>
              <w:rPr>
                <w:w w:val="105"/>
                <w:sz w:val="18"/>
              </w:rPr>
              <w:t>emoción</w:t>
            </w:r>
            <w:r>
              <w:rPr>
                <w:spacing w:val="40"/>
                <w:w w:val="105"/>
                <w:sz w:val="18"/>
              </w:rPr>
              <w:t> </w:t>
            </w:r>
            <w:r>
              <w:rPr>
                <w:w w:val="105"/>
                <w:sz w:val="18"/>
              </w:rPr>
              <w:t>a</w:t>
            </w:r>
            <w:r>
              <w:rPr>
                <w:spacing w:val="40"/>
                <w:w w:val="105"/>
                <w:sz w:val="18"/>
              </w:rPr>
              <w:t> </w:t>
            </w:r>
            <w:r>
              <w:rPr>
                <w:w w:val="105"/>
                <w:sz w:val="18"/>
              </w:rPr>
              <w:t>su</w:t>
            </w:r>
            <w:r>
              <w:rPr>
                <w:spacing w:val="40"/>
                <w:w w:val="105"/>
                <w:sz w:val="18"/>
              </w:rPr>
              <w:t> </w:t>
            </w:r>
            <w:r>
              <w:rPr>
                <w:w w:val="105"/>
                <w:sz w:val="18"/>
              </w:rPr>
              <w:t>aprendizaje. Con estos muñecos se pueden crear historias que nacen</w:t>
            </w:r>
          </w:p>
          <w:p>
            <w:pPr>
              <w:pStyle w:val="TableParagraph"/>
              <w:spacing w:line="205" w:lineRule="exact" w:before="3"/>
              <w:ind w:left="82"/>
              <w:rPr>
                <w:sz w:val="18"/>
              </w:rPr>
            </w:pPr>
            <w:r>
              <w:rPr>
                <w:w w:val="105"/>
                <w:sz w:val="18"/>
              </w:rPr>
              <w:t>de</w:t>
            </w:r>
            <w:r>
              <w:rPr>
                <w:spacing w:val="19"/>
                <w:w w:val="105"/>
                <w:sz w:val="18"/>
              </w:rPr>
              <w:t> </w:t>
            </w:r>
            <w:r>
              <w:rPr>
                <w:w w:val="105"/>
                <w:sz w:val="18"/>
              </w:rPr>
              <w:t>la</w:t>
            </w:r>
            <w:r>
              <w:rPr>
                <w:spacing w:val="20"/>
                <w:w w:val="105"/>
                <w:sz w:val="18"/>
              </w:rPr>
              <w:t> </w:t>
            </w:r>
            <w:r>
              <w:rPr>
                <w:w w:val="105"/>
                <w:sz w:val="18"/>
              </w:rPr>
              <w:t>imaginación</w:t>
            </w:r>
            <w:r>
              <w:rPr>
                <w:spacing w:val="19"/>
                <w:w w:val="105"/>
                <w:sz w:val="18"/>
              </w:rPr>
              <w:t> </w:t>
            </w:r>
            <w:r>
              <w:rPr>
                <w:w w:val="105"/>
                <w:sz w:val="18"/>
              </w:rPr>
              <w:t>de</w:t>
            </w:r>
            <w:r>
              <w:rPr>
                <w:spacing w:val="19"/>
                <w:w w:val="105"/>
                <w:sz w:val="18"/>
              </w:rPr>
              <w:t> </w:t>
            </w:r>
            <w:r>
              <w:rPr>
                <w:w w:val="105"/>
                <w:sz w:val="18"/>
              </w:rPr>
              <w:t>los</w:t>
            </w:r>
            <w:r>
              <w:rPr>
                <w:spacing w:val="19"/>
                <w:w w:val="105"/>
                <w:sz w:val="18"/>
              </w:rPr>
              <w:t> </w:t>
            </w:r>
            <w:r>
              <w:rPr>
                <w:spacing w:val="-2"/>
                <w:w w:val="105"/>
                <w:sz w:val="18"/>
              </w:rPr>
              <w:t>niños.</w:t>
            </w:r>
          </w:p>
        </w:tc>
        <w:tc>
          <w:tcPr>
            <w:tcW w:w="3929" w:type="dxa"/>
            <w:tcBorders>
              <w:top w:val="double" w:sz="6" w:space="0" w:color="000000"/>
              <w:bottom w:val="single" w:sz="4" w:space="0" w:color="000000"/>
            </w:tcBorders>
          </w:tcPr>
          <w:p>
            <w:pPr>
              <w:pStyle w:val="TableParagraph"/>
              <w:spacing w:line="194" w:lineRule="exact"/>
              <w:ind w:left="69"/>
              <w:rPr>
                <w:sz w:val="18"/>
              </w:rPr>
            </w:pPr>
            <w:r>
              <w:rPr>
                <w:w w:val="105"/>
                <w:sz w:val="18"/>
              </w:rPr>
              <w:t>Se</w:t>
            </w:r>
            <w:r>
              <w:rPr>
                <w:spacing w:val="1"/>
                <w:w w:val="105"/>
                <w:sz w:val="18"/>
              </w:rPr>
              <w:t> </w:t>
            </w:r>
            <w:r>
              <w:rPr>
                <w:w w:val="105"/>
                <w:sz w:val="18"/>
              </w:rPr>
              <w:t>pueden</w:t>
            </w:r>
            <w:r>
              <w:rPr>
                <w:spacing w:val="2"/>
                <w:w w:val="105"/>
                <w:sz w:val="18"/>
              </w:rPr>
              <w:t> </w:t>
            </w:r>
            <w:r>
              <w:rPr>
                <w:w w:val="105"/>
                <w:sz w:val="18"/>
              </w:rPr>
              <w:t>construir</w:t>
            </w:r>
            <w:r>
              <w:rPr>
                <w:spacing w:val="1"/>
                <w:w w:val="105"/>
                <w:sz w:val="18"/>
              </w:rPr>
              <w:t> </w:t>
            </w:r>
            <w:r>
              <w:rPr>
                <w:w w:val="105"/>
                <w:sz w:val="18"/>
              </w:rPr>
              <w:t>en</w:t>
            </w:r>
            <w:r>
              <w:rPr>
                <w:spacing w:val="2"/>
                <w:w w:val="105"/>
                <w:sz w:val="18"/>
              </w:rPr>
              <w:t> </w:t>
            </w:r>
            <w:r>
              <w:rPr>
                <w:w w:val="105"/>
                <w:sz w:val="18"/>
              </w:rPr>
              <w:t>sitio</w:t>
            </w:r>
            <w:r>
              <w:rPr>
                <w:spacing w:val="1"/>
                <w:w w:val="105"/>
                <w:sz w:val="18"/>
              </w:rPr>
              <w:t> </w:t>
            </w:r>
            <w:r>
              <w:rPr>
                <w:w w:val="105"/>
                <w:sz w:val="18"/>
              </w:rPr>
              <w:t>con</w:t>
            </w:r>
            <w:r>
              <w:rPr>
                <w:spacing w:val="2"/>
                <w:w w:val="105"/>
                <w:sz w:val="18"/>
              </w:rPr>
              <w:t> </w:t>
            </w:r>
            <w:r>
              <w:rPr>
                <w:w w:val="105"/>
                <w:sz w:val="18"/>
              </w:rPr>
              <w:t>material</w:t>
            </w:r>
            <w:r>
              <w:rPr>
                <w:spacing w:val="1"/>
                <w:w w:val="105"/>
                <w:sz w:val="18"/>
              </w:rPr>
              <w:t> </w:t>
            </w:r>
            <w:r>
              <w:rPr>
                <w:spacing w:val="-5"/>
                <w:w w:val="105"/>
                <w:sz w:val="18"/>
              </w:rPr>
              <w:t>que</w:t>
            </w:r>
          </w:p>
          <w:p>
            <w:pPr>
              <w:pStyle w:val="TableParagraph"/>
              <w:spacing w:before="14"/>
              <w:ind w:left="69"/>
              <w:rPr>
                <w:sz w:val="18"/>
              </w:rPr>
            </w:pPr>
            <w:r>
              <w:rPr>
                <w:w w:val="105"/>
                <w:sz w:val="18"/>
              </w:rPr>
              <w:t>se</w:t>
            </w:r>
            <w:r>
              <w:rPr>
                <w:spacing w:val="11"/>
                <w:w w:val="105"/>
                <w:sz w:val="18"/>
              </w:rPr>
              <w:t> </w:t>
            </w:r>
            <w:r>
              <w:rPr>
                <w:w w:val="105"/>
                <w:sz w:val="18"/>
              </w:rPr>
              <w:t>pueda</w:t>
            </w:r>
            <w:r>
              <w:rPr>
                <w:spacing w:val="13"/>
                <w:w w:val="105"/>
                <w:sz w:val="18"/>
              </w:rPr>
              <w:t> </w:t>
            </w:r>
            <w:r>
              <w:rPr>
                <w:w w:val="105"/>
                <w:sz w:val="18"/>
              </w:rPr>
              <w:t>re</w:t>
            </w:r>
            <w:r>
              <w:rPr>
                <w:spacing w:val="12"/>
                <w:w w:val="105"/>
                <w:sz w:val="18"/>
              </w:rPr>
              <w:t> </w:t>
            </w:r>
            <w:r>
              <w:rPr>
                <w:spacing w:val="-2"/>
                <w:w w:val="105"/>
                <w:sz w:val="18"/>
              </w:rPr>
              <w:t>utilizar.</w:t>
            </w:r>
          </w:p>
        </w:tc>
        <w:tc>
          <w:tcPr>
            <w:tcW w:w="2097" w:type="dxa"/>
            <w:tcBorders>
              <w:top w:val="double" w:sz="6" w:space="0" w:color="000000"/>
              <w:bottom w:val="single" w:sz="4" w:space="0" w:color="000000"/>
            </w:tcBorders>
          </w:tcPr>
          <w:p>
            <w:pPr>
              <w:pStyle w:val="TableParagraph"/>
              <w:ind w:left="-18"/>
              <w:rPr>
                <w:sz w:val="20"/>
              </w:rPr>
            </w:pPr>
            <w:r>
              <w:rPr>
                <w:sz w:val="20"/>
              </w:rPr>
              <w:drawing>
                <wp:inline distT="0" distB="0" distL="0" distR="0">
                  <wp:extent cx="1185714" cy="813053"/>
                  <wp:effectExtent l="0" t="0" r="0" b="0"/>
                  <wp:docPr id="105" name="image46.jpeg"/>
                  <wp:cNvGraphicFramePr>
                    <a:graphicFrameLocks noChangeAspect="1"/>
                  </wp:cNvGraphicFramePr>
                  <a:graphic>
                    <a:graphicData uri="http://schemas.openxmlformats.org/drawingml/2006/picture">
                      <pic:pic>
                        <pic:nvPicPr>
                          <pic:cNvPr id="106" name="image46.jpeg"/>
                          <pic:cNvPicPr/>
                        </pic:nvPicPr>
                        <pic:blipFill>
                          <a:blip r:embed="rId89" cstate="print"/>
                          <a:stretch>
                            <a:fillRect/>
                          </a:stretch>
                        </pic:blipFill>
                        <pic:spPr>
                          <a:xfrm>
                            <a:off x="0" y="0"/>
                            <a:ext cx="1185714" cy="813053"/>
                          </a:xfrm>
                          <a:prstGeom prst="rect">
                            <a:avLst/>
                          </a:prstGeom>
                        </pic:spPr>
                      </pic:pic>
                    </a:graphicData>
                  </a:graphic>
                </wp:inline>
              </w:drawing>
            </w:r>
            <w:r>
              <w:rPr>
                <w:sz w:val="20"/>
              </w:rPr>
            </w:r>
          </w:p>
        </w:tc>
      </w:tr>
      <w:tr>
        <w:trPr>
          <w:trHeight w:val="935" w:hRule="atLeast"/>
        </w:trPr>
        <w:tc>
          <w:tcPr>
            <w:tcW w:w="3048" w:type="dxa"/>
            <w:tcBorders>
              <w:top w:val="single" w:sz="4" w:space="0" w:color="000000"/>
              <w:bottom w:val="single" w:sz="4" w:space="0" w:color="000000"/>
            </w:tcBorders>
          </w:tcPr>
          <w:p>
            <w:pPr>
              <w:pStyle w:val="TableParagraph"/>
              <w:spacing w:line="254" w:lineRule="auto" w:before="8"/>
              <w:ind w:left="84"/>
              <w:rPr>
                <w:sz w:val="18"/>
              </w:rPr>
            </w:pPr>
            <w:r>
              <w:rPr>
                <w:w w:val="105"/>
                <w:sz w:val="18"/>
              </w:rPr>
              <w:t>Juguetes que favorezcan la imitación (cocinitas, tocadores, etc.)</w:t>
            </w:r>
          </w:p>
        </w:tc>
        <w:tc>
          <w:tcPr>
            <w:tcW w:w="4549" w:type="dxa"/>
            <w:tcBorders>
              <w:top w:val="single" w:sz="4" w:space="0" w:color="000000"/>
              <w:bottom w:val="single" w:sz="4" w:space="0" w:color="000000"/>
            </w:tcBorders>
          </w:tcPr>
          <w:p>
            <w:pPr>
              <w:pStyle w:val="TableParagraph"/>
              <w:spacing w:line="254" w:lineRule="auto" w:before="8"/>
              <w:ind w:left="82"/>
              <w:rPr>
                <w:sz w:val="18"/>
              </w:rPr>
            </w:pPr>
            <w:r>
              <w:rPr>
                <w:w w:val="105"/>
                <w:sz w:val="18"/>
              </w:rPr>
              <w:t>Los niños de esta edad inician juegos por imitación de </w:t>
            </w:r>
            <w:r>
              <w:rPr>
                <w:spacing w:val="-2"/>
                <w:w w:val="105"/>
                <w:sz w:val="18"/>
              </w:rPr>
              <w:t>roles.</w:t>
            </w:r>
          </w:p>
        </w:tc>
        <w:tc>
          <w:tcPr>
            <w:tcW w:w="3929" w:type="dxa"/>
            <w:tcBorders>
              <w:top w:val="single" w:sz="4" w:space="0" w:color="000000"/>
              <w:bottom w:val="single" w:sz="4" w:space="0" w:color="000000"/>
            </w:tcBorders>
          </w:tcPr>
          <w:p>
            <w:pPr>
              <w:pStyle w:val="TableParagraph"/>
              <w:spacing w:line="254" w:lineRule="auto" w:before="8"/>
              <w:ind w:left="69" w:right="385"/>
              <w:rPr>
                <w:sz w:val="18"/>
              </w:rPr>
            </w:pPr>
            <w:r>
              <w:rPr>
                <w:w w:val="105"/>
                <w:sz w:val="18"/>
              </w:rPr>
              <w:t>Elaborados en tableros de fibra de densidad media (MDF), con pinturas atoxicas, colores vivos con divisiones internas, medidas</w:t>
            </w:r>
          </w:p>
          <w:p>
            <w:pPr>
              <w:pStyle w:val="TableParagraph"/>
              <w:spacing w:line="205" w:lineRule="exact" w:before="3"/>
              <w:ind w:left="69"/>
              <w:rPr>
                <w:sz w:val="18"/>
              </w:rPr>
            </w:pPr>
            <w:r>
              <w:rPr>
                <w:w w:val="110"/>
                <w:sz w:val="18"/>
              </w:rPr>
              <w:t>aproximadas:</w:t>
            </w:r>
            <w:r>
              <w:rPr>
                <w:spacing w:val="35"/>
                <w:w w:val="110"/>
                <w:sz w:val="18"/>
              </w:rPr>
              <w:t> </w:t>
            </w:r>
            <w:r>
              <w:rPr>
                <w:w w:val="110"/>
                <w:sz w:val="18"/>
              </w:rPr>
              <w:t>90x40x40</w:t>
            </w:r>
            <w:r>
              <w:rPr>
                <w:spacing w:val="35"/>
                <w:w w:val="110"/>
                <w:sz w:val="18"/>
              </w:rPr>
              <w:t> </w:t>
            </w:r>
            <w:r>
              <w:rPr>
                <w:spacing w:val="-2"/>
                <w:w w:val="110"/>
                <w:sz w:val="18"/>
              </w:rPr>
              <w:t>centímetros.</w:t>
            </w:r>
          </w:p>
        </w:tc>
        <w:tc>
          <w:tcPr>
            <w:tcW w:w="2097" w:type="dxa"/>
            <w:tcBorders>
              <w:top w:val="single" w:sz="4" w:space="0" w:color="000000"/>
              <w:bottom w:val="single" w:sz="4" w:space="0" w:color="000000"/>
            </w:tcBorders>
          </w:tcPr>
          <w:p>
            <w:pPr>
              <w:pStyle w:val="TableParagraph"/>
              <w:ind w:left="135"/>
              <w:rPr>
                <w:sz w:val="20"/>
              </w:rPr>
            </w:pPr>
            <w:r>
              <w:rPr>
                <w:sz w:val="20"/>
              </w:rPr>
              <w:drawing>
                <wp:inline distT="0" distB="0" distL="0" distR="0">
                  <wp:extent cx="586283" cy="591312"/>
                  <wp:effectExtent l="0" t="0" r="0" b="0"/>
                  <wp:docPr id="107" name="image47.jpeg"/>
                  <wp:cNvGraphicFramePr>
                    <a:graphicFrameLocks noChangeAspect="1"/>
                  </wp:cNvGraphicFramePr>
                  <a:graphic>
                    <a:graphicData uri="http://schemas.openxmlformats.org/drawingml/2006/picture">
                      <pic:pic>
                        <pic:nvPicPr>
                          <pic:cNvPr id="108" name="image47.jpeg"/>
                          <pic:cNvPicPr/>
                        </pic:nvPicPr>
                        <pic:blipFill>
                          <a:blip r:embed="rId90" cstate="print"/>
                          <a:stretch>
                            <a:fillRect/>
                          </a:stretch>
                        </pic:blipFill>
                        <pic:spPr>
                          <a:xfrm>
                            <a:off x="0" y="0"/>
                            <a:ext cx="586283" cy="591312"/>
                          </a:xfrm>
                          <a:prstGeom prst="rect">
                            <a:avLst/>
                          </a:prstGeom>
                        </pic:spPr>
                      </pic:pic>
                    </a:graphicData>
                  </a:graphic>
                </wp:inline>
              </w:drawing>
            </w:r>
            <w:r>
              <w:rPr>
                <w:sz w:val="20"/>
              </w:rPr>
            </w:r>
            <w:r>
              <w:rPr>
                <w:rFonts w:ascii="Times New Roman"/>
                <w:spacing w:val="133"/>
                <w:sz w:val="20"/>
              </w:rPr>
              <w:t> </w:t>
            </w:r>
            <w:r>
              <w:rPr>
                <w:spacing w:val="133"/>
                <w:position w:val="1"/>
                <w:sz w:val="20"/>
              </w:rPr>
              <w:drawing>
                <wp:inline distT="0" distB="0" distL="0" distR="0">
                  <wp:extent cx="398126" cy="552068"/>
                  <wp:effectExtent l="0" t="0" r="0" b="0"/>
                  <wp:docPr id="109" name="image48.jpeg"/>
                  <wp:cNvGraphicFramePr>
                    <a:graphicFrameLocks noChangeAspect="1"/>
                  </wp:cNvGraphicFramePr>
                  <a:graphic>
                    <a:graphicData uri="http://schemas.openxmlformats.org/drawingml/2006/picture">
                      <pic:pic>
                        <pic:nvPicPr>
                          <pic:cNvPr id="110" name="image48.jpeg"/>
                          <pic:cNvPicPr/>
                        </pic:nvPicPr>
                        <pic:blipFill>
                          <a:blip r:embed="rId91" cstate="print"/>
                          <a:stretch>
                            <a:fillRect/>
                          </a:stretch>
                        </pic:blipFill>
                        <pic:spPr>
                          <a:xfrm>
                            <a:off x="0" y="0"/>
                            <a:ext cx="398126" cy="552068"/>
                          </a:xfrm>
                          <a:prstGeom prst="rect">
                            <a:avLst/>
                          </a:prstGeom>
                        </pic:spPr>
                      </pic:pic>
                    </a:graphicData>
                  </a:graphic>
                </wp:inline>
              </w:drawing>
            </w:r>
            <w:r>
              <w:rPr>
                <w:spacing w:val="133"/>
                <w:position w:val="1"/>
                <w:sz w:val="20"/>
              </w:rPr>
            </w:r>
          </w:p>
        </w:tc>
      </w:tr>
      <w:tr>
        <w:trPr>
          <w:trHeight w:val="1243" w:hRule="atLeast"/>
        </w:trPr>
        <w:tc>
          <w:tcPr>
            <w:tcW w:w="3048" w:type="dxa"/>
            <w:tcBorders>
              <w:top w:val="single" w:sz="4" w:space="0" w:color="000000"/>
              <w:bottom w:val="single" w:sz="4" w:space="0" w:color="000000"/>
            </w:tcBorders>
          </w:tcPr>
          <w:p>
            <w:pPr>
              <w:pStyle w:val="TableParagraph"/>
              <w:spacing w:line="254" w:lineRule="auto" w:before="8"/>
              <w:ind w:left="84" w:right="49"/>
              <w:rPr>
                <w:sz w:val="18"/>
              </w:rPr>
            </w:pPr>
            <w:r>
              <w:rPr>
                <w:sz w:val="18"/>
              </w:rPr>
              <w:t>Pelotas de diferentes tamaños y </w:t>
            </w:r>
            <w:r>
              <w:rPr>
                <w:spacing w:val="-2"/>
                <w:sz w:val="18"/>
              </w:rPr>
              <w:t>texturas</w:t>
            </w:r>
          </w:p>
        </w:tc>
        <w:tc>
          <w:tcPr>
            <w:tcW w:w="4549" w:type="dxa"/>
            <w:tcBorders>
              <w:top w:val="single" w:sz="4" w:space="0" w:color="000000"/>
              <w:bottom w:val="single" w:sz="4" w:space="0" w:color="000000"/>
            </w:tcBorders>
          </w:tcPr>
          <w:p>
            <w:pPr>
              <w:pStyle w:val="TableParagraph"/>
              <w:spacing w:line="254" w:lineRule="auto" w:before="8"/>
              <w:ind w:left="82"/>
              <w:rPr>
                <w:sz w:val="18"/>
              </w:rPr>
            </w:pPr>
            <w:r>
              <w:rPr>
                <w:w w:val="105"/>
                <w:sz w:val="18"/>
              </w:rPr>
              <w:t>Mejora</w:t>
            </w:r>
            <w:r>
              <w:rPr>
                <w:spacing w:val="39"/>
                <w:w w:val="105"/>
                <w:sz w:val="18"/>
              </w:rPr>
              <w:t> </w:t>
            </w:r>
            <w:r>
              <w:rPr>
                <w:w w:val="105"/>
                <w:sz w:val="18"/>
              </w:rPr>
              <w:t>su</w:t>
            </w:r>
            <w:r>
              <w:rPr>
                <w:spacing w:val="38"/>
                <w:w w:val="105"/>
                <w:sz w:val="18"/>
              </w:rPr>
              <w:t> </w:t>
            </w:r>
            <w:r>
              <w:rPr>
                <w:w w:val="105"/>
                <w:sz w:val="18"/>
              </w:rPr>
              <w:t>equilibrio</w:t>
            </w:r>
            <w:r>
              <w:rPr>
                <w:spacing w:val="38"/>
                <w:w w:val="105"/>
                <w:sz w:val="18"/>
              </w:rPr>
              <w:t> </w:t>
            </w:r>
            <w:r>
              <w:rPr>
                <w:w w:val="105"/>
                <w:sz w:val="18"/>
              </w:rPr>
              <w:t>y</w:t>
            </w:r>
            <w:r>
              <w:rPr>
                <w:spacing w:val="38"/>
                <w:w w:val="105"/>
                <w:sz w:val="18"/>
              </w:rPr>
              <w:t> </w:t>
            </w:r>
            <w:r>
              <w:rPr>
                <w:w w:val="105"/>
                <w:sz w:val="18"/>
              </w:rPr>
              <w:t>su</w:t>
            </w:r>
            <w:r>
              <w:rPr>
                <w:spacing w:val="38"/>
                <w:w w:val="105"/>
                <w:sz w:val="18"/>
              </w:rPr>
              <w:t> </w:t>
            </w:r>
            <w:r>
              <w:rPr>
                <w:w w:val="105"/>
                <w:sz w:val="18"/>
              </w:rPr>
              <w:t>coordinación</w:t>
            </w:r>
            <w:r>
              <w:rPr>
                <w:spacing w:val="38"/>
                <w:w w:val="105"/>
                <w:sz w:val="18"/>
              </w:rPr>
              <w:t> </w:t>
            </w:r>
            <w:r>
              <w:rPr>
                <w:w w:val="105"/>
                <w:sz w:val="18"/>
              </w:rPr>
              <w:t>motora,</w:t>
            </w:r>
            <w:r>
              <w:rPr>
                <w:w w:val="105"/>
                <w:sz w:val="18"/>
              </w:rPr>
              <w:t> potencia su fuerza, aprende conceptos espaciales como distancia y velocidad y se mantiene en forma</w:t>
            </w:r>
          </w:p>
        </w:tc>
        <w:tc>
          <w:tcPr>
            <w:tcW w:w="3929" w:type="dxa"/>
            <w:tcBorders>
              <w:top w:val="single" w:sz="4" w:space="0" w:color="000000"/>
              <w:bottom w:val="single" w:sz="4" w:space="0" w:color="000000"/>
            </w:tcBorders>
          </w:tcPr>
          <w:p>
            <w:pPr>
              <w:pStyle w:val="TableParagraph"/>
              <w:spacing w:line="254" w:lineRule="auto" w:before="8"/>
              <w:ind w:left="69" w:right="385"/>
              <w:rPr>
                <w:sz w:val="18"/>
              </w:rPr>
            </w:pPr>
            <w:r>
              <w:rPr>
                <w:w w:val="105"/>
                <w:sz w:val="18"/>
              </w:rPr>
              <w:t>Pelotas</w:t>
            </w:r>
            <w:r>
              <w:rPr>
                <w:spacing w:val="-8"/>
                <w:w w:val="105"/>
                <w:sz w:val="18"/>
              </w:rPr>
              <w:t> </w:t>
            </w:r>
            <w:r>
              <w:rPr>
                <w:w w:val="105"/>
                <w:sz w:val="18"/>
              </w:rPr>
              <w:t>de</w:t>
            </w:r>
            <w:r>
              <w:rPr>
                <w:spacing w:val="-7"/>
                <w:w w:val="105"/>
                <w:sz w:val="18"/>
              </w:rPr>
              <w:t> </w:t>
            </w:r>
            <w:r>
              <w:rPr>
                <w:w w:val="105"/>
                <w:sz w:val="18"/>
              </w:rPr>
              <w:t>diversos</w:t>
            </w:r>
            <w:r>
              <w:rPr>
                <w:spacing w:val="-7"/>
                <w:w w:val="105"/>
                <w:sz w:val="18"/>
              </w:rPr>
              <w:t> </w:t>
            </w:r>
            <w:r>
              <w:rPr>
                <w:w w:val="105"/>
                <w:sz w:val="18"/>
              </w:rPr>
              <w:t>tamaños</w:t>
            </w:r>
            <w:r>
              <w:rPr>
                <w:spacing w:val="-7"/>
                <w:w w:val="105"/>
                <w:sz w:val="18"/>
              </w:rPr>
              <w:t> </w:t>
            </w:r>
            <w:r>
              <w:rPr>
                <w:w w:val="105"/>
                <w:sz w:val="18"/>
              </w:rPr>
              <w:t>necesariamente de caucho y con diferentes grabados para que estimulen a los niños y niñas.</w:t>
            </w:r>
          </w:p>
        </w:tc>
        <w:tc>
          <w:tcPr>
            <w:tcW w:w="2097" w:type="dxa"/>
            <w:tcBorders>
              <w:top w:val="single" w:sz="4" w:space="0" w:color="000000"/>
              <w:bottom w:val="single" w:sz="4" w:space="0" w:color="000000"/>
            </w:tcBorders>
          </w:tcPr>
          <w:p>
            <w:pPr>
              <w:pStyle w:val="TableParagraph"/>
              <w:rPr>
                <w:rFonts w:ascii="Times New Roman"/>
                <w:sz w:val="18"/>
              </w:rPr>
            </w:pPr>
          </w:p>
        </w:tc>
      </w:tr>
      <w:tr>
        <w:trPr>
          <w:trHeight w:val="1424" w:hRule="atLeast"/>
        </w:trPr>
        <w:tc>
          <w:tcPr>
            <w:tcW w:w="3048" w:type="dxa"/>
            <w:tcBorders>
              <w:top w:val="single" w:sz="4" w:space="0" w:color="000000"/>
              <w:bottom w:val="single" w:sz="4" w:space="0" w:color="000000"/>
            </w:tcBorders>
          </w:tcPr>
          <w:p>
            <w:pPr>
              <w:pStyle w:val="TableParagraph"/>
              <w:spacing w:line="254" w:lineRule="auto" w:before="8"/>
              <w:ind w:left="84"/>
              <w:rPr>
                <w:sz w:val="18"/>
              </w:rPr>
            </w:pPr>
            <w:r>
              <w:rPr>
                <w:w w:val="105"/>
                <w:sz w:val="18"/>
              </w:rPr>
              <w:t>Pelotas grandes y de texturas (balón </w:t>
            </w:r>
            <w:r>
              <w:rPr>
                <w:spacing w:val="-2"/>
                <w:w w:val="105"/>
                <w:sz w:val="18"/>
              </w:rPr>
              <w:t>mixto)</w:t>
            </w:r>
          </w:p>
        </w:tc>
        <w:tc>
          <w:tcPr>
            <w:tcW w:w="4549" w:type="dxa"/>
            <w:tcBorders>
              <w:top w:val="single" w:sz="4" w:space="0" w:color="000000"/>
              <w:bottom w:val="single" w:sz="4" w:space="0" w:color="000000"/>
            </w:tcBorders>
          </w:tcPr>
          <w:p>
            <w:pPr>
              <w:pStyle w:val="TableParagraph"/>
              <w:spacing w:line="254" w:lineRule="auto" w:before="8"/>
              <w:ind w:left="82"/>
              <w:rPr>
                <w:sz w:val="18"/>
              </w:rPr>
            </w:pPr>
            <w:r>
              <w:rPr>
                <w:w w:val="105"/>
                <w:sz w:val="18"/>
              </w:rPr>
              <w:t>Diseñados para promover la coordinación visomotora, equilibrio, reflejos y fortalecimiento de los músculos, especial para masajes, terapias y desarrollo táctil.</w:t>
            </w:r>
          </w:p>
        </w:tc>
        <w:tc>
          <w:tcPr>
            <w:tcW w:w="3929" w:type="dxa"/>
            <w:tcBorders>
              <w:top w:val="single" w:sz="4" w:space="0" w:color="000000"/>
              <w:bottom w:val="single" w:sz="4" w:space="0" w:color="000000"/>
            </w:tcBorders>
          </w:tcPr>
          <w:p>
            <w:pPr>
              <w:pStyle w:val="TableParagraph"/>
              <w:spacing w:line="254" w:lineRule="auto" w:before="8"/>
              <w:ind w:left="69" w:right="61"/>
              <w:rPr>
                <w:sz w:val="18"/>
              </w:rPr>
            </w:pPr>
            <w:r>
              <w:rPr>
                <w:w w:val="110"/>
                <w:sz w:val="18"/>
              </w:rPr>
              <w:t>Material</w:t>
            </w:r>
            <w:r>
              <w:rPr>
                <w:spacing w:val="-10"/>
                <w:w w:val="110"/>
                <w:sz w:val="18"/>
              </w:rPr>
              <w:t> </w:t>
            </w:r>
            <w:r>
              <w:rPr>
                <w:w w:val="110"/>
                <w:sz w:val="18"/>
              </w:rPr>
              <w:t>Antialérgico,</w:t>
            </w:r>
            <w:r>
              <w:rPr>
                <w:spacing w:val="-8"/>
                <w:w w:val="110"/>
                <w:sz w:val="18"/>
              </w:rPr>
              <w:t> </w:t>
            </w:r>
            <w:r>
              <w:rPr>
                <w:w w:val="110"/>
                <w:sz w:val="18"/>
              </w:rPr>
              <w:t>no</w:t>
            </w:r>
            <w:r>
              <w:rPr>
                <w:spacing w:val="-9"/>
                <w:w w:val="110"/>
                <w:sz w:val="18"/>
              </w:rPr>
              <w:t> </w:t>
            </w:r>
            <w:r>
              <w:rPr>
                <w:w w:val="110"/>
                <w:sz w:val="18"/>
              </w:rPr>
              <w:t>tóxico</w:t>
            </w:r>
            <w:r>
              <w:rPr>
                <w:spacing w:val="-10"/>
                <w:w w:val="110"/>
                <w:sz w:val="18"/>
              </w:rPr>
              <w:t> </w:t>
            </w:r>
            <w:r>
              <w:rPr>
                <w:w w:val="110"/>
                <w:sz w:val="18"/>
              </w:rPr>
              <w:t>y</w:t>
            </w:r>
            <w:r>
              <w:rPr>
                <w:spacing w:val="-9"/>
                <w:w w:val="110"/>
                <w:sz w:val="18"/>
              </w:rPr>
              <w:t> </w:t>
            </w:r>
            <w:r>
              <w:rPr>
                <w:w w:val="110"/>
                <w:sz w:val="18"/>
              </w:rPr>
              <w:t>reciclable. Que soporte más de 60 kilogramos.</w:t>
            </w:r>
          </w:p>
        </w:tc>
        <w:tc>
          <w:tcPr>
            <w:tcW w:w="2097" w:type="dxa"/>
            <w:tcBorders>
              <w:top w:val="single" w:sz="4" w:space="0" w:color="000000"/>
              <w:bottom w:val="single" w:sz="4" w:space="0" w:color="000000"/>
            </w:tcBorders>
          </w:tcPr>
          <w:p>
            <w:pPr>
              <w:pStyle w:val="TableParagraph"/>
              <w:rPr>
                <w:rFonts w:ascii="Times New Roman"/>
                <w:sz w:val="18"/>
              </w:rPr>
            </w:pPr>
          </w:p>
        </w:tc>
      </w:tr>
      <w:tr>
        <w:trPr>
          <w:trHeight w:val="1417" w:hRule="atLeast"/>
        </w:trPr>
        <w:tc>
          <w:tcPr>
            <w:tcW w:w="3048" w:type="dxa"/>
            <w:tcBorders>
              <w:top w:val="single" w:sz="4" w:space="0" w:color="000000"/>
              <w:bottom w:val="single" w:sz="4" w:space="0" w:color="000000"/>
            </w:tcBorders>
          </w:tcPr>
          <w:p>
            <w:pPr>
              <w:pStyle w:val="TableParagraph"/>
              <w:spacing w:line="254" w:lineRule="auto" w:before="8"/>
              <w:ind w:left="84"/>
              <w:rPr>
                <w:sz w:val="18"/>
              </w:rPr>
            </w:pPr>
            <w:r>
              <w:rPr>
                <w:w w:val="110"/>
                <w:sz w:val="18"/>
              </w:rPr>
              <w:t>Rompecabezas de pocas piezas y </w:t>
            </w:r>
            <w:r>
              <w:rPr>
                <w:spacing w:val="-2"/>
                <w:w w:val="110"/>
                <w:sz w:val="18"/>
              </w:rPr>
              <w:t>grandes</w:t>
            </w:r>
          </w:p>
        </w:tc>
        <w:tc>
          <w:tcPr>
            <w:tcW w:w="4549" w:type="dxa"/>
            <w:tcBorders>
              <w:top w:val="single" w:sz="4" w:space="0" w:color="000000"/>
              <w:bottom w:val="single" w:sz="4" w:space="0" w:color="000000"/>
            </w:tcBorders>
          </w:tcPr>
          <w:p>
            <w:pPr>
              <w:pStyle w:val="TableParagraph"/>
              <w:spacing w:line="254" w:lineRule="auto" w:before="8"/>
              <w:ind w:left="82"/>
              <w:rPr>
                <w:sz w:val="18"/>
              </w:rPr>
            </w:pPr>
            <w:r>
              <w:rPr>
                <w:w w:val="110"/>
                <w:sz w:val="18"/>
              </w:rPr>
              <w:t>Mejoran</w:t>
            </w:r>
            <w:r>
              <w:rPr>
                <w:spacing w:val="-4"/>
                <w:w w:val="110"/>
                <w:sz w:val="18"/>
              </w:rPr>
              <w:t> </w:t>
            </w:r>
            <w:r>
              <w:rPr>
                <w:w w:val="110"/>
                <w:sz w:val="18"/>
              </w:rPr>
              <w:t>la</w:t>
            </w:r>
            <w:r>
              <w:rPr>
                <w:spacing w:val="-4"/>
                <w:w w:val="110"/>
                <w:sz w:val="18"/>
              </w:rPr>
              <w:t> </w:t>
            </w:r>
            <w:r>
              <w:rPr>
                <w:w w:val="110"/>
                <w:sz w:val="18"/>
              </w:rPr>
              <w:t>coordinación</w:t>
            </w:r>
            <w:r>
              <w:rPr>
                <w:spacing w:val="-4"/>
                <w:w w:val="110"/>
                <w:sz w:val="18"/>
              </w:rPr>
              <w:t> </w:t>
            </w:r>
            <w:r>
              <w:rPr>
                <w:w w:val="110"/>
                <w:sz w:val="18"/>
              </w:rPr>
              <w:t>fina</w:t>
            </w:r>
            <w:r>
              <w:rPr>
                <w:spacing w:val="-3"/>
                <w:w w:val="110"/>
                <w:sz w:val="18"/>
              </w:rPr>
              <w:t> </w:t>
            </w:r>
            <w:r>
              <w:rPr>
                <w:w w:val="110"/>
                <w:sz w:val="18"/>
              </w:rPr>
              <w:t>y</w:t>
            </w:r>
            <w:r>
              <w:rPr>
                <w:spacing w:val="-4"/>
                <w:w w:val="110"/>
                <w:sz w:val="18"/>
              </w:rPr>
              <w:t> </w:t>
            </w:r>
            <w:r>
              <w:rPr>
                <w:w w:val="110"/>
                <w:sz w:val="18"/>
              </w:rPr>
              <w:t>enseña</w:t>
            </w:r>
            <w:r>
              <w:rPr>
                <w:spacing w:val="-4"/>
                <w:w w:val="110"/>
                <w:sz w:val="18"/>
              </w:rPr>
              <w:t> </w:t>
            </w:r>
            <w:r>
              <w:rPr>
                <w:w w:val="110"/>
                <w:sz w:val="18"/>
              </w:rPr>
              <w:t>a</w:t>
            </w:r>
            <w:r>
              <w:rPr>
                <w:spacing w:val="-4"/>
                <w:w w:val="110"/>
                <w:sz w:val="18"/>
              </w:rPr>
              <w:t> </w:t>
            </w:r>
            <w:r>
              <w:rPr>
                <w:w w:val="110"/>
                <w:sz w:val="18"/>
              </w:rPr>
              <w:t>los</w:t>
            </w:r>
            <w:r>
              <w:rPr>
                <w:spacing w:val="-4"/>
                <w:w w:val="110"/>
                <w:sz w:val="18"/>
              </w:rPr>
              <w:t> </w:t>
            </w:r>
            <w:r>
              <w:rPr>
                <w:w w:val="110"/>
                <w:sz w:val="18"/>
              </w:rPr>
              <w:t>niños</w:t>
            </w:r>
            <w:r>
              <w:rPr>
                <w:spacing w:val="-4"/>
                <w:w w:val="110"/>
                <w:sz w:val="18"/>
              </w:rPr>
              <w:t> </w:t>
            </w:r>
            <w:r>
              <w:rPr>
                <w:w w:val="110"/>
                <w:sz w:val="18"/>
              </w:rPr>
              <w:t>y</w:t>
            </w:r>
            <w:r>
              <w:rPr>
                <w:spacing w:val="-4"/>
                <w:w w:val="110"/>
                <w:sz w:val="18"/>
              </w:rPr>
              <w:t> </w:t>
            </w:r>
            <w:r>
              <w:rPr>
                <w:w w:val="110"/>
                <w:sz w:val="18"/>
              </w:rPr>
              <w:t>las niñas a clasificar.</w:t>
            </w:r>
          </w:p>
        </w:tc>
        <w:tc>
          <w:tcPr>
            <w:tcW w:w="3929" w:type="dxa"/>
            <w:tcBorders>
              <w:top w:val="single" w:sz="4" w:space="0" w:color="000000"/>
              <w:bottom w:val="single" w:sz="4" w:space="0" w:color="000000"/>
            </w:tcBorders>
          </w:tcPr>
          <w:p>
            <w:pPr>
              <w:pStyle w:val="TableParagraph"/>
              <w:spacing w:before="8"/>
              <w:ind w:left="69"/>
              <w:rPr>
                <w:sz w:val="18"/>
              </w:rPr>
            </w:pPr>
            <w:r>
              <w:rPr>
                <w:w w:val="105"/>
                <w:sz w:val="18"/>
              </w:rPr>
              <w:t>Los materiales</w:t>
            </w:r>
            <w:r>
              <w:rPr>
                <w:spacing w:val="1"/>
                <w:w w:val="105"/>
                <w:sz w:val="18"/>
              </w:rPr>
              <w:t> </w:t>
            </w:r>
            <w:r>
              <w:rPr>
                <w:w w:val="105"/>
                <w:sz w:val="18"/>
              </w:rPr>
              <w:t>pueden ser</w:t>
            </w:r>
            <w:r>
              <w:rPr>
                <w:spacing w:val="1"/>
                <w:w w:val="105"/>
                <w:sz w:val="18"/>
              </w:rPr>
              <w:t> </w:t>
            </w:r>
            <w:r>
              <w:rPr>
                <w:w w:val="105"/>
                <w:sz w:val="18"/>
              </w:rPr>
              <w:t>cartón o</w:t>
            </w:r>
            <w:r>
              <w:rPr>
                <w:spacing w:val="1"/>
                <w:w w:val="105"/>
                <w:sz w:val="18"/>
              </w:rPr>
              <w:t> </w:t>
            </w:r>
            <w:r>
              <w:rPr>
                <w:spacing w:val="-2"/>
                <w:w w:val="105"/>
                <w:sz w:val="18"/>
              </w:rPr>
              <w:t>plástico.</w:t>
            </w:r>
          </w:p>
        </w:tc>
        <w:tc>
          <w:tcPr>
            <w:tcW w:w="2097" w:type="dxa"/>
            <w:tcBorders>
              <w:top w:val="single" w:sz="4" w:space="0" w:color="000000"/>
              <w:bottom w:val="single" w:sz="4" w:space="0" w:color="000000"/>
            </w:tcBorders>
          </w:tcPr>
          <w:p>
            <w:pPr>
              <w:pStyle w:val="TableParagraph"/>
              <w:ind w:left="-20"/>
              <w:rPr>
                <w:sz w:val="20"/>
              </w:rPr>
            </w:pPr>
            <w:r>
              <w:rPr>
                <w:sz w:val="20"/>
              </w:rPr>
              <w:drawing>
                <wp:inline distT="0" distB="0" distL="0" distR="0">
                  <wp:extent cx="1203028" cy="888111"/>
                  <wp:effectExtent l="0" t="0" r="0" b="0"/>
                  <wp:docPr id="111" name="image49.jpeg"/>
                  <wp:cNvGraphicFramePr>
                    <a:graphicFrameLocks noChangeAspect="1"/>
                  </wp:cNvGraphicFramePr>
                  <a:graphic>
                    <a:graphicData uri="http://schemas.openxmlformats.org/drawingml/2006/picture">
                      <pic:pic>
                        <pic:nvPicPr>
                          <pic:cNvPr id="112" name="image49.jpeg"/>
                          <pic:cNvPicPr/>
                        </pic:nvPicPr>
                        <pic:blipFill>
                          <a:blip r:embed="rId92" cstate="print"/>
                          <a:stretch>
                            <a:fillRect/>
                          </a:stretch>
                        </pic:blipFill>
                        <pic:spPr>
                          <a:xfrm>
                            <a:off x="0" y="0"/>
                            <a:ext cx="1203028" cy="888111"/>
                          </a:xfrm>
                          <a:prstGeom prst="rect">
                            <a:avLst/>
                          </a:prstGeom>
                        </pic:spPr>
                      </pic:pic>
                    </a:graphicData>
                  </a:graphic>
                </wp:inline>
              </w:drawing>
            </w:r>
            <w:r>
              <w:rPr>
                <w:sz w:val="20"/>
              </w:rPr>
            </w:r>
          </w:p>
        </w:tc>
      </w:tr>
      <w:tr>
        <w:trPr>
          <w:trHeight w:val="1403" w:hRule="atLeast"/>
        </w:trPr>
        <w:tc>
          <w:tcPr>
            <w:tcW w:w="3048" w:type="dxa"/>
            <w:tcBorders>
              <w:top w:val="single" w:sz="4" w:space="0" w:color="000000"/>
              <w:bottom w:val="single" w:sz="4" w:space="0" w:color="000000"/>
            </w:tcBorders>
          </w:tcPr>
          <w:p>
            <w:pPr>
              <w:pStyle w:val="TableParagraph"/>
              <w:spacing w:before="9"/>
              <w:ind w:left="84"/>
              <w:rPr>
                <w:sz w:val="18"/>
              </w:rPr>
            </w:pPr>
            <w:r>
              <w:rPr>
                <w:w w:val="105"/>
                <w:sz w:val="18"/>
              </w:rPr>
              <w:t>Juguetes</w:t>
            </w:r>
            <w:r>
              <w:rPr>
                <w:spacing w:val="19"/>
                <w:w w:val="105"/>
                <w:sz w:val="18"/>
              </w:rPr>
              <w:t> </w:t>
            </w:r>
            <w:r>
              <w:rPr>
                <w:w w:val="105"/>
                <w:sz w:val="18"/>
              </w:rPr>
              <w:t>para</w:t>
            </w:r>
            <w:r>
              <w:rPr>
                <w:spacing w:val="18"/>
                <w:w w:val="105"/>
                <w:sz w:val="18"/>
              </w:rPr>
              <w:t> </w:t>
            </w:r>
            <w:r>
              <w:rPr>
                <w:w w:val="105"/>
                <w:sz w:val="18"/>
              </w:rPr>
              <w:t>afianzar</w:t>
            </w:r>
            <w:r>
              <w:rPr>
                <w:spacing w:val="20"/>
                <w:w w:val="105"/>
                <w:sz w:val="18"/>
              </w:rPr>
              <w:t> </w:t>
            </w:r>
            <w:r>
              <w:rPr>
                <w:w w:val="105"/>
                <w:sz w:val="18"/>
              </w:rPr>
              <w:t>el</w:t>
            </w:r>
            <w:r>
              <w:rPr>
                <w:spacing w:val="19"/>
                <w:w w:val="105"/>
                <w:sz w:val="18"/>
              </w:rPr>
              <w:t> </w:t>
            </w:r>
            <w:r>
              <w:rPr>
                <w:spacing w:val="-2"/>
                <w:w w:val="105"/>
                <w:sz w:val="18"/>
              </w:rPr>
              <w:t>caminar</w:t>
            </w:r>
          </w:p>
        </w:tc>
        <w:tc>
          <w:tcPr>
            <w:tcW w:w="4549" w:type="dxa"/>
            <w:tcBorders>
              <w:top w:val="single" w:sz="4" w:space="0" w:color="000000"/>
              <w:bottom w:val="single" w:sz="4" w:space="0" w:color="000000"/>
            </w:tcBorders>
          </w:tcPr>
          <w:p>
            <w:pPr>
              <w:pStyle w:val="TableParagraph"/>
              <w:spacing w:line="254" w:lineRule="auto" w:before="9"/>
              <w:ind w:left="82" w:right="98"/>
              <w:rPr>
                <w:sz w:val="18"/>
              </w:rPr>
            </w:pPr>
            <w:r>
              <w:rPr>
                <w:w w:val="105"/>
                <w:sz w:val="18"/>
              </w:rPr>
              <w:t>Estos juguetes tienen como fin afianzar al niños en el patrón de movimiento caminar, adicional a esto pueden ser usados para la imitación de roles y la identificación</w:t>
            </w:r>
            <w:r>
              <w:rPr>
                <w:spacing w:val="40"/>
                <w:w w:val="105"/>
                <w:sz w:val="18"/>
              </w:rPr>
              <w:t> </w:t>
            </w:r>
            <w:r>
              <w:rPr>
                <w:w w:val="105"/>
                <w:sz w:val="18"/>
              </w:rPr>
              <w:t>de texturas y sonidos.</w:t>
            </w:r>
          </w:p>
        </w:tc>
        <w:tc>
          <w:tcPr>
            <w:tcW w:w="3929" w:type="dxa"/>
            <w:tcBorders>
              <w:top w:val="single" w:sz="4" w:space="0" w:color="000000"/>
              <w:bottom w:val="single" w:sz="4" w:space="0" w:color="000000"/>
            </w:tcBorders>
          </w:tcPr>
          <w:p>
            <w:pPr>
              <w:pStyle w:val="TableParagraph"/>
              <w:spacing w:line="254" w:lineRule="auto" w:before="9"/>
              <w:ind w:left="69" w:right="366"/>
              <w:rPr>
                <w:sz w:val="18"/>
              </w:rPr>
            </w:pPr>
            <w:r>
              <w:rPr>
                <w:w w:val="105"/>
                <w:sz w:val="18"/>
              </w:rPr>
              <w:t>Los materiales pueden varían entre madera y polipropileno, y pueden incluir un xilófono</w:t>
            </w:r>
            <w:r>
              <w:rPr>
                <w:spacing w:val="80"/>
                <w:w w:val="105"/>
                <w:sz w:val="18"/>
              </w:rPr>
              <w:t> </w:t>
            </w:r>
            <w:r>
              <w:rPr>
                <w:w w:val="105"/>
                <w:sz w:val="18"/>
              </w:rPr>
              <w:t>de metal o un tambor, un ábaco, como complemento del mismo que favorezca la interacción del niño o la niñas con el</w:t>
            </w:r>
          </w:p>
          <w:p>
            <w:pPr>
              <w:pStyle w:val="TableParagraph"/>
              <w:spacing w:line="205" w:lineRule="exact" w:before="5"/>
              <w:ind w:left="69"/>
              <w:rPr>
                <w:sz w:val="18"/>
              </w:rPr>
            </w:pPr>
            <w:r>
              <w:rPr>
                <w:spacing w:val="-2"/>
                <w:w w:val="110"/>
                <w:sz w:val="18"/>
              </w:rPr>
              <w:t>caminador.</w:t>
            </w:r>
          </w:p>
        </w:tc>
        <w:tc>
          <w:tcPr>
            <w:tcW w:w="2097" w:type="dxa"/>
            <w:tcBorders>
              <w:top w:val="single" w:sz="4" w:space="0" w:color="000000"/>
              <w:bottom w:val="single" w:sz="4" w:space="0" w:color="000000"/>
            </w:tcBorders>
          </w:tcPr>
          <w:p>
            <w:pPr>
              <w:pStyle w:val="TableParagraph"/>
              <w:spacing w:before="7"/>
              <w:rPr>
                <w:sz w:val="12"/>
              </w:rPr>
            </w:pPr>
          </w:p>
          <w:p>
            <w:pPr>
              <w:pStyle w:val="TableParagraph"/>
              <w:tabs>
                <w:tab w:pos="1072" w:val="left" w:leader="none"/>
              </w:tabs>
              <w:ind w:left="-8"/>
              <w:rPr>
                <w:sz w:val="20"/>
              </w:rPr>
            </w:pPr>
            <w:r>
              <w:rPr>
                <w:sz w:val="20"/>
              </w:rPr>
              <w:drawing>
                <wp:inline distT="0" distB="0" distL="0" distR="0">
                  <wp:extent cx="490392" cy="585216"/>
                  <wp:effectExtent l="0" t="0" r="0" b="0"/>
                  <wp:docPr id="113" name="image50.jpeg"/>
                  <wp:cNvGraphicFramePr>
                    <a:graphicFrameLocks noChangeAspect="1"/>
                  </wp:cNvGraphicFramePr>
                  <a:graphic>
                    <a:graphicData uri="http://schemas.openxmlformats.org/drawingml/2006/picture">
                      <pic:pic>
                        <pic:nvPicPr>
                          <pic:cNvPr id="114" name="image50.jpeg"/>
                          <pic:cNvPicPr/>
                        </pic:nvPicPr>
                        <pic:blipFill>
                          <a:blip r:embed="rId93" cstate="print"/>
                          <a:stretch>
                            <a:fillRect/>
                          </a:stretch>
                        </pic:blipFill>
                        <pic:spPr>
                          <a:xfrm>
                            <a:off x="0" y="0"/>
                            <a:ext cx="490392" cy="585216"/>
                          </a:xfrm>
                          <a:prstGeom prst="rect">
                            <a:avLst/>
                          </a:prstGeom>
                        </pic:spPr>
                      </pic:pic>
                    </a:graphicData>
                  </a:graphic>
                </wp:inline>
              </w:drawing>
            </w:r>
            <w:r>
              <w:rPr>
                <w:sz w:val="20"/>
              </w:rPr>
            </w:r>
            <w:r>
              <w:rPr>
                <w:sz w:val="20"/>
              </w:rPr>
              <w:tab/>
            </w:r>
            <w:r>
              <w:rPr>
                <w:position w:val="3"/>
                <w:sz w:val="20"/>
              </w:rPr>
              <w:drawing>
                <wp:inline distT="0" distB="0" distL="0" distR="0">
                  <wp:extent cx="538789" cy="585216"/>
                  <wp:effectExtent l="0" t="0" r="0" b="0"/>
                  <wp:docPr id="115" name="image51.jpeg"/>
                  <wp:cNvGraphicFramePr>
                    <a:graphicFrameLocks noChangeAspect="1"/>
                  </wp:cNvGraphicFramePr>
                  <a:graphic>
                    <a:graphicData uri="http://schemas.openxmlformats.org/drawingml/2006/picture">
                      <pic:pic>
                        <pic:nvPicPr>
                          <pic:cNvPr id="116" name="image51.jpeg"/>
                          <pic:cNvPicPr/>
                        </pic:nvPicPr>
                        <pic:blipFill>
                          <a:blip r:embed="rId94" cstate="print"/>
                          <a:stretch>
                            <a:fillRect/>
                          </a:stretch>
                        </pic:blipFill>
                        <pic:spPr>
                          <a:xfrm>
                            <a:off x="0" y="0"/>
                            <a:ext cx="538789" cy="585216"/>
                          </a:xfrm>
                          <a:prstGeom prst="rect">
                            <a:avLst/>
                          </a:prstGeom>
                        </pic:spPr>
                      </pic:pic>
                    </a:graphicData>
                  </a:graphic>
                </wp:inline>
              </w:drawing>
            </w:r>
            <w:r>
              <w:rPr>
                <w:position w:val="3"/>
                <w:sz w:val="20"/>
              </w:rPr>
            </w:r>
          </w:p>
        </w:tc>
      </w:tr>
      <w:tr>
        <w:trPr>
          <w:trHeight w:val="233" w:hRule="atLeast"/>
        </w:trPr>
        <w:tc>
          <w:tcPr>
            <w:tcW w:w="7597" w:type="dxa"/>
            <w:gridSpan w:val="2"/>
            <w:tcBorders>
              <w:top w:val="single" w:sz="4" w:space="0" w:color="000000"/>
              <w:bottom w:val="single" w:sz="4" w:space="0" w:color="000000"/>
            </w:tcBorders>
          </w:tcPr>
          <w:p>
            <w:pPr>
              <w:pStyle w:val="TableParagraph"/>
              <w:spacing w:line="205" w:lineRule="exact" w:before="8"/>
              <w:ind w:left="84"/>
              <w:rPr>
                <w:sz w:val="18"/>
              </w:rPr>
            </w:pPr>
            <w:r>
              <w:rPr>
                <w:w w:val="115"/>
                <w:sz w:val="18"/>
              </w:rPr>
              <w:t>GRUPO</w:t>
            </w:r>
            <w:r>
              <w:rPr>
                <w:spacing w:val="20"/>
                <w:w w:val="115"/>
                <w:sz w:val="18"/>
              </w:rPr>
              <w:t> </w:t>
            </w:r>
            <w:r>
              <w:rPr>
                <w:w w:val="115"/>
                <w:sz w:val="18"/>
              </w:rPr>
              <w:t>C:</w:t>
            </w:r>
            <w:r>
              <w:rPr>
                <w:spacing w:val="20"/>
                <w:w w:val="115"/>
                <w:sz w:val="18"/>
              </w:rPr>
              <w:t> </w:t>
            </w:r>
            <w:r>
              <w:rPr>
                <w:w w:val="115"/>
                <w:sz w:val="18"/>
              </w:rPr>
              <w:t>2</w:t>
            </w:r>
            <w:r>
              <w:rPr>
                <w:spacing w:val="20"/>
                <w:w w:val="115"/>
                <w:sz w:val="18"/>
              </w:rPr>
              <w:t> </w:t>
            </w:r>
            <w:r>
              <w:rPr>
                <w:w w:val="115"/>
                <w:sz w:val="18"/>
              </w:rPr>
              <w:t>AÑOS</w:t>
            </w:r>
            <w:r>
              <w:rPr>
                <w:spacing w:val="20"/>
                <w:w w:val="115"/>
                <w:sz w:val="18"/>
              </w:rPr>
              <w:t> </w:t>
            </w:r>
            <w:r>
              <w:rPr>
                <w:sz w:val="18"/>
              </w:rPr>
              <w:t>-</w:t>
            </w:r>
            <w:r>
              <w:rPr>
                <w:spacing w:val="20"/>
                <w:w w:val="115"/>
                <w:sz w:val="18"/>
              </w:rPr>
              <w:t> </w:t>
            </w:r>
            <w:r>
              <w:rPr>
                <w:w w:val="115"/>
                <w:sz w:val="18"/>
              </w:rPr>
              <w:t>2</w:t>
            </w:r>
            <w:r>
              <w:rPr>
                <w:spacing w:val="21"/>
                <w:w w:val="115"/>
                <w:sz w:val="18"/>
              </w:rPr>
              <w:t> </w:t>
            </w:r>
            <w:r>
              <w:rPr>
                <w:w w:val="115"/>
                <w:sz w:val="18"/>
              </w:rPr>
              <w:t>AÑOS</w:t>
            </w:r>
            <w:r>
              <w:rPr>
                <w:spacing w:val="20"/>
                <w:w w:val="115"/>
                <w:sz w:val="18"/>
              </w:rPr>
              <w:t> </w:t>
            </w:r>
            <w:r>
              <w:rPr>
                <w:w w:val="115"/>
                <w:sz w:val="18"/>
              </w:rPr>
              <w:t>11</w:t>
            </w:r>
            <w:r>
              <w:rPr>
                <w:spacing w:val="20"/>
                <w:w w:val="115"/>
                <w:sz w:val="18"/>
              </w:rPr>
              <w:t> </w:t>
            </w:r>
            <w:r>
              <w:rPr>
                <w:spacing w:val="-4"/>
                <w:w w:val="115"/>
                <w:sz w:val="18"/>
              </w:rPr>
              <w:t>MESES</w:t>
            </w:r>
          </w:p>
        </w:tc>
        <w:tc>
          <w:tcPr>
            <w:tcW w:w="3929" w:type="dxa"/>
            <w:tcBorders>
              <w:top w:val="single" w:sz="4" w:space="0" w:color="000000"/>
              <w:bottom w:val="single" w:sz="4" w:space="0" w:color="000000"/>
            </w:tcBorders>
          </w:tcPr>
          <w:p>
            <w:pPr>
              <w:pStyle w:val="TableParagraph"/>
              <w:rPr>
                <w:rFonts w:ascii="Times New Roman"/>
                <w:sz w:val="16"/>
              </w:rPr>
            </w:pPr>
          </w:p>
        </w:tc>
        <w:tc>
          <w:tcPr>
            <w:tcW w:w="2097" w:type="dxa"/>
            <w:tcBorders>
              <w:top w:val="single" w:sz="4" w:space="0" w:color="000000"/>
              <w:bottom w:val="single" w:sz="4" w:space="0" w:color="000000"/>
            </w:tcBorders>
          </w:tcPr>
          <w:p>
            <w:pPr>
              <w:pStyle w:val="TableParagraph"/>
              <w:rPr>
                <w:rFonts w:ascii="Times New Roman"/>
                <w:sz w:val="16"/>
              </w:rPr>
            </w:pPr>
          </w:p>
        </w:tc>
      </w:tr>
    </w:tbl>
    <w:p>
      <w:pPr>
        <w:spacing w:after="0"/>
        <w:rPr>
          <w:rFonts w:ascii="Times New Roman"/>
          <w:sz w:val="16"/>
        </w:rPr>
        <w:sectPr>
          <w:pgSz w:w="16840" w:h="11910" w:orient="landscape"/>
          <w:pgMar w:header="0" w:footer="1038" w:top="1340" w:bottom="1220" w:left="1560" w:right="860"/>
        </w:sectPr>
      </w:pPr>
    </w:p>
    <w:p>
      <w:pPr>
        <w:pStyle w:val="BodyText"/>
        <w:rPr>
          <w:sz w:val="20"/>
        </w:rPr>
      </w:pPr>
      <w:r>
        <w:rPr/>
        <w:drawing>
          <wp:anchor distT="0" distB="0" distL="0" distR="0" allowOverlap="1" layoutInCell="1" locked="0" behindDoc="0" simplePos="0" relativeHeight="15760896">
            <wp:simplePos x="0" y="0"/>
            <wp:positionH relativeFrom="page">
              <wp:posOffset>8577834</wp:posOffset>
            </wp:positionH>
            <wp:positionV relativeFrom="page">
              <wp:posOffset>4303776</wp:posOffset>
            </wp:positionV>
            <wp:extent cx="1213865" cy="1387589"/>
            <wp:effectExtent l="0" t="0" r="0" b="0"/>
            <wp:wrapNone/>
            <wp:docPr id="117" name="image52.jpeg"/>
            <wp:cNvGraphicFramePr>
              <a:graphicFrameLocks noChangeAspect="1"/>
            </wp:cNvGraphicFramePr>
            <a:graphic>
              <a:graphicData uri="http://schemas.openxmlformats.org/drawingml/2006/picture">
                <pic:pic>
                  <pic:nvPicPr>
                    <pic:cNvPr id="118" name="image52.jpeg"/>
                    <pic:cNvPicPr/>
                  </pic:nvPicPr>
                  <pic:blipFill>
                    <a:blip r:embed="rId95" cstate="print"/>
                    <a:stretch>
                      <a:fillRect/>
                    </a:stretch>
                  </pic:blipFill>
                  <pic:spPr>
                    <a:xfrm>
                      <a:off x="0" y="0"/>
                      <a:ext cx="1213865" cy="1387589"/>
                    </a:xfrm>
                    <a:prstGeom prst="rect">
                      <a:avLst/>
                    </a:prstGeom>
                  </pic:spPr>
                </pic:pic>
              </a:graphicData>
            </a:graphic>
          </wp:anchor>
        </w:drawing>
      </w:r>
    </w:p>
    <w:p>
      <w:pPr>
        <w:pStyle w:val="BodyText"/>
        <w:spacing w:before="3"/>
        <w:rPr>
          <w:sz w:val="10"/>
        </w:rPr>
      </w:pPr>
    </w:p>
    <w:tbl>
      <w:tblPr>
        <w:tblW w:w="0" w:type="auto"/>
        <w:jc w:val="left"/>
        <w:tblInd w:w="2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66"/>
        <w:gridCol w:w="4811"/>
        <w:gridCol w:w="4120"/>
        <w:gridCol w:w="2359"/>
      </w:tblGrid>
      <w:tr>
        <w:trPr>
          <w:trHeight w:val="301" w:hRule="atLeast"/>
        </w:trPr>
        <w:tc>
          <w:tcPr>
            <w:tcW w:w="2766" w:type="dxa"/>
            <w:tcBorders>
              <w:top w:val="double" w:sz="6" w:space="0" w:color="000000"/>
              <w:bottom w:val="double" w:sz="6" w:space="0" w:color="000000"/>
            </w:tcBorders>
          </w:tcPr>
          <w:p>
            <w:pPr>
              <w:pStyle w:val="TableParagraph"/>
              <w:spacing w:before="38"/>
              <w:ind w:left="1498"/>
              <w:rPr>
                <w:sz w:val="20"/>
              </w:rPr>
            </w:pPr>
            <w:r>
              <w:rPr>
                <w:spacing w:val="-2"/>
                <w:sz w:val="20"/>
              </w:rPr>
              <w:t>Elemento</w:t>
            </w:r>
          </w:p>
        </w:tc>
        <w:tc>
          <w:tcPr>
            <w:tcW w:w="4811" w:type="dxa"/>
            <w:tcBorders>
              <w:top w:val="double" w:sz="6" w:space="0" w:color="000000"/>
              <w:bottom w:val="double" w:sz="6" w:space="0" w:color="000000"/>
            </w:tcBorders>
          </w:tcPr>
          <w:p>
            <w:pPr>
              <w:pStyle w:val="TableParagraph"/>
              <w:spacing w:before="38"/>
              <w:ind w:left="2654"/>
              <w:rPr>
                <w:sz w:val="20"/>
              </w:rPr>
            </w:pPr>
            <w:r>
              <w:rPr>
                <w:spacing w:val="-2"/>
                <w:w w:val="105"/>
                <w:sz w:val="20"/>
              </w:rPr>
              <w:t>Beneficios</w:t>
            </w:r>
          </w:p>
        </w:tc>
        <w:tc>
          <w:tcPr>
            <w:tcW w:w="4120" w:type="dxa"/>
            <w:tcBorders>
              <w:top w:val="double" w:sz="6" w:space="0" w:color="000000"/>
              <w:bottom w:val="double" w:sz="6" w:space="0" w:color="000000"/>
            </w:tcBorders>
          </w:tcPr>
          <w:p>
            <w:pPr>
              <w:pStyle w:val="TableParagraph"/>
              <w:spacing w:before="38"/>
              <w:ind w:left="1564"/>
              <w:rPr>
                <w:sz w:val="20"/>
              </w:rPr>
            </w:pPr>
            <w:r>
              <w:rPr>
                <w:spacing w:val="-2"/>
                <w:w w:val="105"/>
                <w:sz w:val="20"/>
              </w:rPr>
              <w:t>Características</w:t>
            </w:r>
          </w:p>
        </w:tc>
        <w:tc>
          <w:tcPr>
            <w:tcW w:w="2359" w:type="dxa"/>
            <w:tcBorders>
              <w:top w:val="double" w:sz="6" w:space="0" w:color="000000"/>
              <w:bottom w:val="double" w:sz="6" w:space="0" w:color="000000"/>
            </w:tcBorders>
          </w:tcPr>
          <w:p>
            <w:pPr>
              <w:pStyle w:val="TableParagraph"/>
              <w:spacing w:before="10"/>
              <w:ind w:left="149"/>
              <w:rPr>
                <w:sz w:val="20"/>
              </w:rPr>
            </w:pPr>
            <w:r>
              <w:rPr>
                <w:w w:val="110"/>
                <w:sz w:val="20"/>
              </w:rPr>
              <w:t>Imagen</w:t>
            </w:r>
            <w:r>
              <w:rPr>
                <w:spacing w:val="-7"/>
                <w:w w:val="110"/>
                <w:sz w:val="20"/>
              </w:rPr>
              <w:t> </w:t>
            </w:r>
            <w:r>
              <w:rPr>
                <w:w w:val="110"/>
                <w:sz w:val="20"/>
              </w:rPr>
              <w:t>de</w:t>
            </w:r>
            <w:r>
              <w:rPr>
                <w:spacing w:val="-6"/>
                <w:w w:val="110"/>
                <w:sz w:val="20"/>
              </w:rPr>
              <w:t> </w:t>
            </w:r>
            <w:r>
              <w:rPr>
                <w:spacing w:val="-4"/>
                <w:w w:val="110"/>
                <w:sz w:val="20"/>
              </w:rPr>
              <w:t>apoyo</w:t>
            </w:r>
          </w:p>
        </w:tc>
      </w:tr>
      <w:tr>
        <w:trPr>
          <w:trHeight w:val="1527" w:hRule="atLeast"/>
        </w:trPr>
        <w:tc>
          <w:tcPr>
            <w:tcW w:w="2766" w:type="dxa"/>
            <w:tcBorders>
              <w:top w:val="double" w:sz="6" w:space="0" w:color="000000"/>
              <w:bottom w:val="single" w:sz="4" w:space="0" w:color="000000"/>
            </w:tcBorders>
          </w:tcPr>
          <w:p>
            <w:pPr>
              <w:pStyle w:val="TableParagraph"/>
              <w:spacing w:line="194" w:lineRule="exact"/>
              <w:ind w:left="69"/>
              <w:rPr>
                <w:sz w:val="18"/>
              </w:rPr>
            </w:pPr>
            <w:r>
              <w:rPr>
                <w:w w:val="105"/>
                <w:sz w:val="18"/>
              </w:rPr>
              <w:t>Juegos</w:t>
            </w:r>
            <w:r>
              <w:rPr>
                <w:spacing w:val="12"/>
                <w:w w:val="105"/>
                <w:sz w:val="18"/>
              </w:rPr>
              <w:t> </w:t>
            </w:r>
            <w:r>
              <w:rPr>
                <w:w w:val="105"/>
                <w:sz w:val="18"/>
              </w:rPr>
              <w:t>de</w:t>
            </w:r>
            <w:r>
              <w:rPr>
                <w:spacing w:val="12"/>
                <w:w w:val="105"/>
                <w:sz w:val="18"/>
              </w:rPr>
              <w:t> </w:t>
            </w:r>
            <w:r>
              <w:rPr>
                <w:spacing w:val="-2"/>
                <w:w w:val="105"/>
                <w:sz w:val="18"/>
              </w:rPr>
              <w:t>encajar</w:t>
            </w:r>
          </w:p>
        </w:tc>
        <w:tc>
          <w:tcPr>
            <w:tcW w:w="4811" w:type="dxa"/>
            <w:tcBorders>
              <w:top w:val="double" w:sz="6" w:space="0" w:color="000000"/>
              <w:bottom w:val="single" w:sz="4" w:space="0" w:color="000000"/>
            </w:tcBorders>
          </w:tcPr>
          <w:p>
            <w:pPr>
              <w:pStyle w:val="TableParagraph"/>
              <w:spacing w:line="194" w:lineRule="exact"/>
              <w:ind w:left="350"/>
              <w:rPr>
                <w:sz w:val="18"/>
              </w:rPr>
            </w:pPr>
            <w:r>
              <w:rPr>
                <w:sz w:val="18"/>
              </w:rPr>
              <w:t>Los</w:t>
            </w:r>
            <w:r>
              <w:rPr>
                <w:spacing w:val="25"/>
                <w:sz w:val="18"/>
              </w:rPr>
              <w:t> </w:t>
            </w:r>
            <w:r>
              <w:rPr>
                <w:sz w:val="18"/>
              </w:rPr>
              <w:t>juguetes</w:t>
            </w:r>
            <w:r>
              <w:rPr>
                <w:spacing w:val="25"/>
                <w:sz w:val="18"/>
              </w:rPr>
              <w:t> </w:t>
            </w:r>
            <w:r>
              <w:rPr>
                <w:sz w:val="18"/>
              </w:rPr>
              <w:t>de</w:t>
            </w:r>
            <w:r>
              <w:rPr>
                <w:spacing w:val="25"/>
                <w:sz w:val="18"/>
              </w:rPr>
              <w:t> </w:t>
            </w:r>
            <w:r>
              <w:rPr>
                <w:sz w:val="18"/>
              </w:rPr>
              <w:t>encajar</w:t>
            </w:r>
            <w:r>
              <w:rPr>
                <w:spacing w:val="25"/>
                <w:sz w:val="18"/>
              </w:rPr>
              <w:t> </w:t>
            </w:r>
            <w:r>
              <w:rPr>
                <w:sz w:val="18"/>
              </w:rPr>
              <w:t>y</w:t>
            </w:r>
            <w:r>
              <w:rPr>
                <w:spacing w:val="25"/>
                <w:sz w:val="18"/>
              </w:rPr>
              <w:t> </w:t>
            </w:r>
            <w:r>
              <w:rPr>
                <w:sz w:val="18"/>
              </w:rPr>
              <w:t>de</w:t>
            </w:r>
            <w:r>
              <w:rPr>
                <w:spacing w:val="25"/>
                <w:sz w:val="18"/>
              </w:rPr>
              <w:t> </w:t>
            </w:r>
            <w:r>
              <w:rPr>
                <w:sz w:val="18"/>
              </w:rPr>
              <w:t>armar</w:t>
            </w:r>
            <w:r>
              <w:rPr>
                <w:spacing w:val="25"/>
                <w:sz w:val="18"/>
              </w:rPr>
              <w:t> </w:t>
            </w:r>
            <w:r>
              <w:rPr>
                <w:sz w:val="18"/>
              </w:rPr>
              <w:t>son</w:t>
            </w:r>
            <w:r>
              <w:rPr>
                <w:spacing w:val="25"/>
                <w:sz w:val="18"/>
              </w:rPr>
              <w:t> </w:t>
            </w:r>
            <w:r>
              <w:rPr>
                <w:sz w:val="18"/>
              </w:rPr>
              <w:t>elementos</w:t>
            </w:r>
            <w:r>
              <w:rPr>
                <w:spacing w:val="25"/>
                <w:sz w:val="18"/>
              </w:rPr>
              <w:t> </w:t>
            </w:r>
            <w:r>
              <w:rPr>
                <w:spacing w:val="-5"/>
                <w:sz w:val="18"/>
              </w:rPr>
              <w:t>que</w:t>
            </w:r>
          </w:p>
          <w:p>
            <w:pPr>
              <w:pStyle w:val="TableParagraph"/>
              <w:spacing w:line="254" w:lineRule="auto" w:before="14"/>
              <w:ind w:left="350"/>
              <w:rPr>
                <w:sz w:val="18"/>
              </w:rPr>
            </w:pPr>
            <w:r>
              <w:rPr>
                <w:w w:val="105"/>
                <w:sz w:val="18"/>
              </w:rPr>
              <w:t>llevan al niño al desafío para asociar formas, colores y </w:t>
            </w:r>
            <w:r>
              <w:rPr>
                <w:spacing w:val="-2"/>
                <w:w w:val="105"/>
                <w:sz w:val="18"/>
              </w:rPr>
              <w:t>tamaños.</w:t>
            </w:r>
          </w:p>
        </w:tc>
        <w:tc>
          <w:tcPr>
            <w:tcW w:w="4120" w:type="dxa"/>
            <w:tcBorders>
              <w:top w:val="double" w:sz="6" w:space="0" w:color="000000"/>
              <w:bottom w:val="single" w:sz="4" w:space="0" w:color="000000"/>
            </w:tcBorders>
          </w:tcPr>
          <w:p>
            <w:pPr>
              <w:pStyle w:val="TableParagraph"/>
              <w:spacing w:line="194" w:lineRule="exact"/>
              <w:ind w:left="75"/>
              <w:rPr>
                <w:sz w:val="18"/>
              </w:rPr>
            </w:pPr>
            <w:r>
              <w:rPr>
                <w:w w:val="110"/>
                <w:sz w:val="18"/>
              </w:rPr>
              <w:t>De</w:t>
            </w:r>
            <w:r>
              <w:rPr>
                <w:spacing w:val="4"/>
                <w:w w:val="110"/>
                <w:sz w:val="18"/>
              </w:rPr>
              <w:t> </w:t>
            </w:r>
            <w:r>
              <w:rPr>
                <w:w w:val="110"/>
                <w:sz w:val="18"/>
              </w:rPr>
              <w:t>8</w:t>
            </w:r>
            <w:r>
              <w:rPr>
                <w:spacing w:val="5"/>
                <w:w w:val="110"/>
                <w:sz w:val="18"/>
              </w:rPr>
              <w:t> </w:t>
            </w:r>
            <w:r>
              <w:rPr>
                <w:w w:val="110"/>
                <w:sz w:val="18"/>
              </w:rPr>
              <w:t>a</w:t>
            </w:r>
            <w:r>
              <w:rPr>
                <w:spacing w:val="6"/>
                <w:w w:val="110"/>
                <w:sz w:val="18"/>
              </w:rPr>
              <w:t> </w:t>
            </w:r>
            <w:r>
              <w:rPr>
                <w:w w:val="110"/>
                <w:sz w:val="18"/>
              </w:rPr>
              <w:t>10</w:t>
            </w:r>
            <w:r>
              <w:rPr>
                <w:spacing w:val="4"/>
                <w:w w:val="110"/>
                <w:sz w:val="18"/>
              </w:rPr>
              <w:t> </w:t>
            </w:r>
            <w:r>
              <w:rPr>
                <w:w w:val="110"/>
                <w:sz w:val="18"/>
              </w:rPr>
              <w:t>piezas</w:t>
            </w:r>
            <w:r>
              <w:rPr>
                <w:spacing w:val="5"/>
                <w:w w:val="110"/>
                <w:sz w:val="18"/>
              </w:rPr>
              <w:t> </w:t>
            </w:r>
            <w:r>
              <w:rPr>
                <w:w w:val="110"/>
                <w:sz w:val="18"/>
              </w:rPr>
              <w:t>con</w:t>
            </w:r>
            <w:r>
              <w:rPr>
                <w:spacing w:val="5"/>
                <w:w w:val="110"/>
                <w:sz w:val="18"/>
              </w:rPr>
              <w:t> </w:t>
            </w:r>
            <w:r>
              <w:rPr>
                <w:w w:val="110"/>
                <w:sz w:val="18"/>
              </w:rPr>
              <w:t>colores</w:t>
            </w:r>
            <w:r>
              <w:rPr>
                <w:spacing w:val="6"/>
                <w:w w:val="110"/>
                <w:sz w:val="18"/>
              </w:rPr>
              <w:t> </w:t>
            </w:r>
            <w:r>
              <w:rPr>
                <w:w w:val="110"/>
                <w:sz w:val="18"/>
              </w:rPr>
              <w:t>y</w:t>
            </w:r>
            <w:r>
              <w:rPr>
                <w:spacing w:val="4"/>
                <w:w w:val="110"/>
                <w:sz w:val="18"/>
              </w:rPr>
              <w:t> </w:t>
            </w:r>
            <w:r>
              <w:rPr>
                <w:w w:val="110"/>
                <w:sz w:val="18"/>
              </w:rPr>
              <w:t>formas</w:t>
            </w:r>
            <w:r>
              <w:rPr>
                <w:spacing w:val="5"/>
                <w:w w:val="110"/>
                <w:sz w:val="18"/>
              </w:rPr>
              <w:t> </w:t>
            </w:r>
            <w:r>
              <w:rPr>
                <w:spacing w:val="-2"/>
                <w:w w:val="110"/>
                <w:sz w:val="18"/>
              </w:rPr>
              <w:t>llamativas</w:t>
            </w:r>
          </w:p>
          <w:p>
            <w:pPr>
              <w:pStyle w:val="TableParagraph"/>
              <w:spacing w:line="254" w:lineRule="auto" w:before="14"/>
              <w:ind w:left="75" w:right="115"/>
              <w:rPr>
                <w:sz w:val="18"/>
              </w:rPr>
            </w:pPr>
            <w:r>
              <w:rPr>
                <w:w w:val="105"/>
                <w:sz w:val="18"/>
              </w:rPr>
              <w:t>sin aristas, los vasos de diferentes tamaños también serán juguetes que les permitan experimentar con formas y tamaños.</w:t>
            </w:r>
          </w:p>
        </w:tc>
        <w:tc>
          <w:tcPr>
            <w:tcW w:w="2359" w:type="dxa"/>
            <w:tcBorders>
              <w:top w:val="double" w:sz="6" w:space="0" w:color="000000"/>
              <w:bottom w:val="single" w:sz="4" w:space="0" w:color="000000"/>
            </w:tcBorders>
          </w:tcPr>
          <w:p>
            <w:pPr>
              <w:pStyle w:val="TableParagraph"/>
              <w:ind w:left="363"/>
              <w:rPr>
                <w:sz w:val="20"/>
              </w:rPr>
            </w:pPr>
            <w:r>
              <w:rPr>
                <w:sz w:val="20"/>
              </w:rPr>
              <w:drawing>
                <wp:inline distT="0" distB="0" distL="0" distR="0">
                  <wp:extent cx="704014" cy="803148"/>
                  <wp:effectExtent l="0" t="0" r="0" b="0"/>
                  <wp:docPr id="119" name="image53.jpeg"/>
                  <wp:cNvGraphicFramePr>
                    <a:graphicFrameLocks noChangeAspect="1"/>
                  </wp:cNvGraphicFramePr>
                  <a:graphic>
                    <a:graphicData uri="http://schemas.openxmlformats.org/drawingml/2006/picture">
                      <pic:pic>
                        <pic:nvPicPr>
                          <pic:cNvPr id="120" name="image53.jpeg"/>
                          <pic:cNvPicPr/>
                        </pic:nvPicPr>
                        <pic:blipFill>
                          <a:blip r:embed="rId96" cstate="print"/>
                          <a:stretch>
                            <a:fillRect/>
                          </a:stretch>
                        </pic:blipFill>
                        <pic:spPr>
                          <a:xfrm>
                            <a:off x="0" y="0"/>
                            <a:ext cx="704014" cy="803148"/>
                          </a:xfrm>
                          <a:prstGeom prst="rect">
                            <a:avLst/>
                          </a:prstGeom>
                        </pic:spPr>
                      </pic:pic>
                    </a:graphicData>
                  </a:graphic>
                </wp:inline>
              </w:drawing>
            </w:r>
            <w:r>
              <w:rPr>
                <w:sz w:val="20"/>
              </w:rPr>
            </w:r>
          </w:p>
        </w:tc>
      </w:tr>
      <w:tr>
        <w:trPr>
          <w:trHeight w:val="2219" w:hRule="atLeast"/>
        </w:trPr>
        <w:tc>
          <w:tcPr>
            <w:tcW w:w="2766" w:type="dxa"/>
            <w:tcBorders>
              <w:top w:val="single" w:sz="4" w:space="0" w:color="000000"/>
              <w:bottom w:val="single" w:sz="4" w:space="0" w:color="000000"/>
            </w:tcBorders>
          </w:tcPr>
          <w:p>
            <w:pPr>
              <w:pStyle w:val="TableParagraph"/>
              <w:spacing w:line="254" w:lineRule="auto" w:before="8"/>
              <w:ind w:left="69"/>
              <w:rPr>
                <w:sz w:val="18"/>
              </w:rPr>
            </w:pPr>
            <w:r>
              <w:rPr>
                <w:w w:val="105"/>
                <w:sz w:val="18"/>
              </w:rPr>
              <w:t>Juguetes</w:t>
            </w:r>
            <w:r>
              <w:rPr>
                <w:spacing w:val="-6"/>
                <w:w w:val="105"/>
                <w:sz w:val="18"/>
              </w:rPr>
              <w:t> </w:t>
            </w:r>
            <w:r>
              <w:rPr>
                <w:w w:val="105"/>
                <w:sz w:val="18"/>
              </w:rPr>
              <w:t>creados</w:t>
            </w:r>
            <w:r>
              <w:rPr>
                <w:spacing w:val="-6"/>
                <w:w w:val="105"/>
                <w:sz w:val="18"/>
              </w:rPr>
              <w:t> </w:t>
            </w:r>
            <w:r>
              <w:rPr>
                <w:w w:val="105"/>
                <w:sz w:val="18"/>
              </w:rPr>
              <w:t>con</w:t>
            </w:r>
            <w:r>
              <w:rPr>
                <w:spacing w:val="-6"/>
                <w:w w:val="105"/>
                <w:sz w:val="18"/>
              </w:rPr>
              <w:t> </w:t>
            </w:r>
            <w:r>
              <w:rPr>
                <w:w w:val="105"/>
                <w:sz w:val="18"/>
              </w:rPr>
              <w:t>material </w:t>
            </w:r>
            <w:r>
              <w:rPr>
                <w:spacing w:val="-2"/>
                <w:w w:val="105"/>
                <w:sz w:val="18"/>
              </w:rPr>
              <w:t>reciclable</w:t>
            </w:r>
          </w:p>
        </w:tc>
        <w:tc>
          <w:tcPr>
            <w:tcW w:w="4811" w:type="dxa"/>
            <w:tcBorders>
              <w:top w:val="single" w:sz="4" w:space="0" w:color="000000"/>
              <w:bottom w:val="single" w:sz="4" w:space="0" w:color="000000"/>
            </w:tcBorders>
          </w:tcPr>
          <w:p>
            <w:pPr>
              <w:pStyle w:val="TableParagraph"/>
              <w:spacing w:line="254" w:lineRule="auto" w:before="8"/>
              <w:ind w:left="350" w:right="42"/>
              <w:rPr>
                <w:sz w:val="18"/>
              </w:rPr>
            </w:pPr>
            <w:r>
              <w:rPr>
                <w:w w:val="105"/>
                <w:sz w:val="18"/>
              </w:rPr>
              <w:t>La construcción de sus propios juguetes les desarrolla la creatividad y los lleva a un mundo mágico creado por ellos mismos.</w:t>
            </w:r>
          </w:p>
        </w:tc>
        <w:tc>
          <w:tcPr>
            <w:tcW w:w="4120" w:type="dxa"/>
            <w:tcBorders>
              <w:top w:val="single" w:sz="4" w:space="0" w:color="000000"/>
              <w:bottom w:val="single" w:sz="4" w:space="0" w:color="000000"/>
            </w:tcBorders>
          </w:tcPr>
          <w:p>
            <w:pPr>
              <w:pStyle w:val="TableParagraph"/>
              <w:spacing w:line="254" w:lineRule="auto" w:before="8"/>
              <w:ind w:left="75" w:right="219"/>
              <w:jc w:val="both"/>
              <w:rPr>
                <w:sz w:val="18"/>
              </w:rPr>
            </w:pPr>
            <w:r>
              <w:rPr>
                <w:w w:val="105"/>
                <w:sz w:val="18"/>
              </w:rPr>
              <w:t>Juguetes que les permitan a las niñas y los niños desarrollar su creatividad en esta edad una caja puede convertirse en una casa para las muñecas</w:t>
            </w:r>
            <w:r>
              <w:rPr>
                <w:spacing w:val="40"/>
                <w:w w:val="105"/>
                <w:sz w:val="18"/>
              </w:rPr>
              <w:t> </w:t>
            </w:r>
            <w:r>
              <w:rPr>
                <w:w w:val="105"/>
                <w:sz w:val="18"/>
              </w:rPr>
              <w:t>o un palo de escoba podría ser un caballo.</w:t>
            </w:r>
          </w:p>
        </w:tc>
        <w:tc>
          <w:tcPr>
            <w:tcW w:w="2359" w:type="dxa"/>
            <w:tcBorders>
              <w:top w:val="single" w:sz="4" w:space="0" w:color="000000"/>
              <w:bottom w:val="single" w:sz="4" w:space="0" w:color="000000"/>
            </w:tcBorders>
          </w:tcPr>
          <w:p>
            <w:pPr>
              <w:pStyle w:val="TableParagraph"/>
              <w:ind w:left="288"/>
              <w:rPr>
                <w:sz w:val="20"/>
              </w:rPr>
            </w:pPr>
            <w:r>
              <w:rPr>
                <w:sz w:val="20"/>
              </w:rPr>
              <w:pict>
                <v:group style="width:62.9pt;height:110.65pt;mso-position-horizontal-relative:char;mso-position-vertical-relative:line" id="docshapegroup72" coordorigin="0,0" coordsize="1258,2213">
                  <v:shape style="position:absolute;left:174;top:0;width:912;height:1370" type="#_x0000_t75" id="docshape73" stroked="false">
                    <v:imagedata r:id="rId97" o:title=""/>
                  </v:shape>
                  <v:shape style="position:absolute;left:0;top:1380;width:1258;height:833" type="#_x0000_t75" id="docshape74" stroked="false">
                    <v:imagedata r:id="rId98" o:title=""/>
                  </v:shape>
                </v:group>
              </w:pict>
            </w:r>
            <w:r>
              <w:rPr>
                <w:sz w:val="20"/>
              </w:rPr>
            </w:r>
          </w:p>
        </w:tc>
      </w:tr>
      <w:tr>
        <w:trPr>
          <w:trHeight w:val="904" w:hRule="atLeast"/>
        </w:trPr>
        <w:tc>
          <w:tcPr>
            <w:tcW w:w="2766" w:type="dxa"/>
            <w:tcBorders>
              <w:top w:val="single" w:sz="4" w:space="0" w:color="000000"/>
              <w:bottom w:val="single" w:sz="4" w:space="0" w:color="000000"/>
            </w:tcBorders>
          </w:tcPr>
          <w:p>
            <w:pPr>
              <w:pStyle w:val="TableParagraph"/>
              <w:spacing w:before="5"/>
              <w:ind w:left="69"/>
              <w:rPr>
                <w:sz w:val="18"/>
              </w:rPr>
            </w:pPr>
            <w:r>
              <w:rPr>
                <w:spacing w:val="-2"/>
                <w:sz w:val="18"/>
              </w:rPr>
              <w:t>Cuentos</w:t>
            </w:r>
          </w:p>
        </w:tc>
        <w:tc>
          <w:tcPr>
            <w:tcW w:w="4811" w:type="dxa"/>
            <w:tcBorders>
              <w:top w:val="single" w:sz="4" w:space="0" w:color="000000"/>
              <w:bottom w:val="single" w:sz="4" w:space="0" w:color="000000"/>
            </w:tcBorders>
          </w:tcPr>
          <w:p>
            <w:pPr>
              <w:pStyle w:val="TableParagraph"/>
              <w:spacing w:line="254" w:lineRule="auto" w:before="5"/>
              <w:ind w:left="350" w:right="42"/>
              <w:rPr>
                <w:sz w:val="18"/>
              </w:rPr>
            </w:pPr>
            <w:r>
              <w:rPr>
                <w:w w:val="105"/>
                <w:sz w:val="18"/>
              </w:rPr>
              <w:t>Especialmente</w:t>
            </w:r>
            <w:r>
              <w:rPr>
                <w:spacing w:val="-1"/>
                <w:w w:val="105"/>
                <w:sz w:val="18"/>
              </w:rPr>
              <w:t> </w:t>
            </w:r>
            <w:r>
              <w:rPr>
                <w:w w:val="105"/>
                <w:sz w:val="18"/>
              </w:rPr>
              <w:t>los</w:t>
            </w:r>
            <w:r>
              <w:rPr>
                <w:spacing w:val="-1"/>
                <w:w w:val="105"/>
                <w:sz w:val="18"/>
              </w:rPr>
              <w:t> </w:t>
            </w:r>
            <w:r>
              <w:rPr>
                <w:w w:val="105"/>
                <w:sz w:val="18"/>
              </w:rPr>
              <w:t>que</w:t>
            </w:r>
            <w:r>
              <w:rPr>
                <w:spacing w:val="-1"/>
                <w:w w:val="105"/>
                <w:sz w:val="18"/>
              </w:rPr>
              <w:t> </w:t>
            </w:r>
            <w:r>
              <w:rPr>
                <w:w w:val="105"/>
                <w:sz w:val="18"/>
              </w:rPr>
              <w:t>tengan</w:t>
            </w:r>
            <w:r>
              <w:rPr>
                <w:spacing w:val="-1"/>
                <w:w w:val="105"/>
                <w:sz w:val="18"/>
              </w:rPr>
              <w:t> </w:t>
            </w:r>
            <w:r>
              <w:rPr>
                <w:w w:val="105"/>
                <w:sz w:val="18"/>
              </w:rPr>
              <w:t>animalitos</w:t>
            </w:r>
            <w:r>
              <w:rPr>
                <w:spacing w:val="-1"/>
                <w:w w:val="105"/>
                <w:sz w:val="18"/>
              </w:rPr>
              <w:t> </w:t>
            </w:r>
            <w:r>
              <w:rPr>
                <w:w w:val="105"/>
                <w:sz w:val="18"/>
              </w:rPr>
              <w:t>e</w:t>
            </w:r>
            <w:r>
              <w:rPr>
                <w:spacing w:val="-1"/>
                <w:w w:val="105"/>
                <w:sz w:val="18"/>
              </w:rPr>
              <w:t> </w:t>
            </w:r>
            <w:r>
              <w:rPr>
                <w:w w:val="105"/>
                <w:sz w:val="18"/>
              </w:rPr>
              <w:t>ilustraciones de cosas que conozcan, les encantarán.</w:t>
            </w:r>
          </w:p>
        </w:tc>
        <w:tc>
          <w:tcPr>
            <w:tcW w:w="4120" w:type="dxa"/>
            <w:tcBorders>
              <w:top w:val="single" w:sz="4" w:space="0" w:color="000000"/>
              <w:bottom w:val="single" w:sz="4" w:space="0" w:color="000000"/>
            </w:tcBorders>
          </w:tcPr>
          <w:p>
            <w:pPr>
              <w:pStyle w:val="TableParagraph"/>
              <w:spacing w:line="254" w:lineRule="auto" w:before="5"/>
              <w:ind w:left="75" w:right="273"/>
              <w:jc w:val="both"/>
              <w:rPr>
                <w:sz w:val="18"/>
              </w:rPr>
            </w:pPr>
            <w:r>
              <w:rPr>
                <w:w w:val="105"/>
                <w:sz w:val="18"/>
              </w:rPr>
              <w:t>Deben ser de páginas de cartón, con poca letra (que</w:t>
            </w:r>
            <w:r>
              <w:rPr>
                <w:spacing w:val="-5"/>
                <w:w w:val="105"/>
                <w:sz w:val="18"/>
              </w:rPr>
              <w:t> </w:t>
            </w:r>
            <w:r>
              <w:rPr>
                <w:w w:val="105"/>
                <w:sz w:val="18"/>
              </w:rPr>
              <w:t>le</w:t>
            </w:r>
            <w:r>
              <w:rPr>
                <w:spacing w:val="-5"/>
                <w:w w:val="105"/>
                <w:sz w:val="18"/>
              </w:rPr>
              <w:t> </w:t>
            </w:r>
            <w:r>
              <w:rPr>
                <w:w w:val="105"/>
                <w:sz w:val="18"/>
              </w:rPr>
              <w:t>leeremos)</w:t>
            </w:r>
            <w:r>
              <w:rPr>
                <w:spacing w:val="-5"/>
                <w:w w:val="105"/>
                <w:sz w:val="18"/>
              </w:rPr>
              <w:t> </w:t>
            </w:r>
            <w:r>
              <w:rPr>
                <w:w w:val="105"/>
                <w:sz w:val="18"/>
              </w:rPr>
              <w:t>y</w:t>
            </w:r>
            <w:r>
              <w:rPr>
                <w:spacing w:val="-5"/>
                <w:w w:val="105"/>
                <w:sz w:val="18"/>
              </w:rPr>
              <w:t> </w:t>
            </w:r>
            <w:r>
              <w:rPr>
                <w:w w:val="105"/>
                <w:sz w:val="18"/>
              </w:rPr>
              <w:t>resistentes</w:t>
            </w:r>
            <w:r>
              <w:rPr>
                <w:spacing w:val="-5"/>
                <w:w w:val="105"/>
                <w:sz w:val="18"/>
              </w:rPr>
              <w:t> </w:t>
            </w:r>
            <w:r>
              <w:rPr>
                <w:w w:val="105"/>
                <w:sz w:val="18"/>
              </w:rPr>
              <w:t>para</w:t>
            </w:r>
            <w:r>
              <w:rPr>
                <w:spacing w:val="-4"/>
                <w:w w:val="105"/>
                <w:sz w:val="18"/>
              </w:rPr>
              <w:t> </w:t>
            </w:r>
            <w:r>
              <w:rPr>
                <w:w w:val="105"/>
                <w:sz w:val="18"/>
              </w:rPr>
              <w:t>que</w:t>
            </w:r>
            <w:r>
              <w:rPr>
                <w:spacing w:val="-5"/>
                <w:w w:val="105"/>
                <w:sz w:val="18"/>
              </w:rPr>
              <w:t> </w:t>
            </w:r>
            <w:r>
              <w:rPr>
                <w:w w:val="105"/>
                <w:sz w:val="18"/>
              </w:rPr>
              <w:t>también puedan manipularlos ellos mismos.</w:t>
            </w:r>
          </w:p>
        </w:tc>
        <w:tc>
          <w:tcPr>
            <w:tcW w:w="2359" w:type="dxa"/>
            <w:tcBorders>
              <w:top w:val="single" w:sz="4" w:space="0" w:color="000000"/>
              <w:bottom w:val="single" w:sz="4" w:space="0" w:color="000000"/>
            </w:tcBorders>
          </w:tcPr>
          <w:p>
            <w:pPr>
              <w:pStyle w:val="TableParagraph"/>
              <w:ind w:left="312"/>
              <w:rPr>
                <w:sz w:val="20"/>
              </w:rPr>
            </w:pPr>
            <w:r>
              <w:rPr>
                <w:sz w:val="20"/>
              </w:rPr>
              <w:drawing>
                <wp:inline distT="0" distB="0" distL="0" distR="0">
                  <wp:extent cx="763799" cy="570071"/>
                  <wp:effectExtent l="0" t="0" r="0" b="0"/>
                  <wp:docPr id="121" name="image56.jpeg"/>
                  <wp:cNvGraphicFramePr>
                    <a:graphicFrameLocks noChangeAspect="1"/>
                  </wp:cNvGraphicFramePr>
                  <a:graphic>
                    <a:graphicData uri="http://schemas.openxmlformats.org/drawingml/2006/picture">
                      <pic:pic>
                        <pic:nvPicPr>
                          <pic:cNvPr id="122" name="image56.jpeg"/>
                          <pic:cNvPicPr/>
                        </pic:nvPicPr>
                        <pic:blipFill>
                          <a:blip r:embed="rId99" cstate="print"/>
                          <a:stretch>
                            <a:fillRect/>
                          </a:stretch>
                        </pic:blipFill>
                        <pic:spPr>
                          <a:xfrm>
                            <a:off x="0" y="0"/>
                            <a:ext cx="763799" cy="570071"/>
                          </a:xfrm>
                          <a:prstGeom prst="rect">
                            <a:avLst/>
                          </a:prstGeom>
                        </pic:spPr>
                      </pic:pic>
                    </a:graphicData>
                  </a:graphic>
                </wp:inline>
              </w:drawing>
            </w:r>
            <w:r>
              <w:rPr>
                <w:sz w:val="20"/>
              </w:rPr>
            </w:r>
          </w:p>
        </w:tc>
      </w:tr>
      <w:tr>
        <w:trPr>
          <w:trHeight w:val="1635" w:hRule="atLeast"/>
        </w:trPr>
        <w:tc>
          <w:tcPr>
            <w:tcW w:w="2766" w:type="dxa"/>
            <w:tcBorders>
              <w:top w:val="single" w:sz="4" w:space="0" w:color="000000"/>
            </w:tcBorders>
          </w:tcPr>
          <w:p>
            <w:pPr>
              <w:pStyle w:val="TableParagraph"/>
              <w:spacing w:before="8"/>
              <w:ind w:left="69"/>
              <w:rPr>
                <w:sz w:val="18"/>
              </w:rPr>
            </w:pPr>
            <w:r>
              <w:rPr>
                <w:w w:val="105"/>
                <w:sz w:val="18"/>
              </w:rPr>
              <w:t>Tizas</w:t>
            </w:r>
            <w:r>
              <w:rPr>
                <w:spacing w:val="25"/>
                <w:w w:val="105"/>
                <w:sz w:val="18"/>
              </w:rPr>
              <w:t> </w:t>
            </w:r>
            <w:r>
              <w:rPr>
                <w:w w:val="105"/>
                <w:sz w:val="18"/>
              </w:rPr>
              <w:t>y</w:t>
            </w:r>
            <w:r>
              <w:rPr>
                <w:spacing w:val="26"/>
                <w:w w:val="105"/>
                <w:sz w:val="18"/>
              </w:rPr>
              <w:t> </w:t>
            </w:r>
            <w:r>
              <w:rPr>
                <w:spacing w:val="-2"/>
                <w:w w:val="105"/>
                <w:sz w:val="18"/>
              </w:rPr>
              <w:t>temperas</w:t>
            </w:r>
          </w:p>
        </w:tc>
        <w:tc>
          <w:tcPr>
            <w:tcW w:w="4811" w:type="dxa"/>
            <w:tcBorders>
              <w:top w:val="single" w:sz="4" w:space="0" w:color="000000"/>
            </w:tcBorders>
          </w:tcPr>
          <w:p>
            <w:pPr>
              <w:pStyle w:val="TableParagraph"/>
              <w:spacing w:line="254" w:lineRule="auto" w:before="8"/>
              <w:ind w:left="350" w:right="142"/>
              <w:rPr>
                <w:sz w:val="18"/>
              </w:rPr>
            </w:pPr>
            <w:r>
              <w:rPr>
                <w:w w:val="105"/>
                <w:sz w:val="18"/>
              </w:rPr>
              <w:t>Esta es una etapa donde los niños y las niñas empiezan</w:t>
            </w:r>
            <w:r>
              <w:rPr>
                <w:spacing w:val="80"/>
                <w:w w:val="150"/>
                <w:sz w:val="18"/>
              </w:rPr>
              <w:t> </w:t>
            </w:r>
            <w:r>
              <w:rPr>
                <w:w w:val="105"/>
                <w:sz w:val="18"/>
              </w:rPr>
              <w:t>a hacer dibujos en cada lugar que pueden, les van a encantar,</w:t>
            </w:r>
            <w:r>
              <w:rPr>
                <w:spacing w:val="30"/>
                <w:w w:val="105"/>
                <w:sz w:val="18"/>
              </w:rPr>
              <w:t> </w:t>
            </w:r>
            <w:r>
              <w:rPr>
                <w:w w:val="105"/>
                <w:sz w:val="18"/>
              </w:rPr>
              <w:t>pues</w:t>
            </w:r>
            <w:r>
              <w:rPr>
                <w:spacing w:val="30"/>
                <w:w w:val="105"/>
                <w:sz w:val="18"/>
              </w:rPr>
              <w:t> </w:t>
            </w:r>
            <w:r>
              <w:rPr>
                <w:w w:val="105"/>
                <w:sz w:val="18"/>
              </w:rPr>
              <w:t>el</w:t>
            </w:r>
            <w:r>
              <w:rPr>
                <w:spacing w:val="30"/>
                <w:w w:val="105"/>
                <w:sz w:val="18"/>
              </w:rPr>
              <w:t> </w:t>
            </w:r>
            <w:r>
              <w:rPr>
                <w:w w:val="105"/>
                <w:sz w:val="18"/>
              </w:rPr>
              <w:t>efecto</w:t>
            </w:r>
            <w:r>
              <w:rPr>
                <w:spacing w:val="30"/>
                <w:w w:val="105"/>
                <w:sz w:val="18"/>
              </w:rPr>
              <w:t> </w:t>
            </w:r>
            <w:r>
              <w:rPr>
                <w:w w:val="105"/>
                <w:sz w:val="18"/>
              </w:rPr>
              <w:t>de</w:t>
            </w:r>
            <w:r>
              <w:rPr>
                <w:spacing w:val="30"/>
                <w:w w:val="105"/>
                <w:sz w:val="18"/>
              </w:rPr>
              <w:t> </w:t>
            </w:r>
            <w:r>
              <w:rPr>
                <w:w w:val="105"/>
                <w:sz w:val="18"/>
              </w:rPr>
              <w:t>las</w:t>
            </w:r>
            <w:r>
              <w:rPr>
                <w:spacing w:val="30"/>
                <w:w w:val="105"/>
                <w:sz w:val="18"/>
              </w:rPr>
              <w:t> </w:t>
            </w:r>
            <w:r>
              <w:rPr>
                <w:w w:val="105"/>
                <w:sz w:val="18"/>
              </w:rPr>
              <w:t>líneas</w:t>
            </w:r>
            <w:r>
              <w:rPr>
                <w:spacing w:val="30"/>
                <w:w w:val="105"/>
                <w:sz w:val="18"/>
              </w:rPr>
              <w:t> </w:t>
            </w:r>
            <w:r>
              <w:rPr>
                <w:w w:val="105"/>
                <w:sz w:val="18"/>
              </w:rPr>
              <w:t>de</w:t>
            </w:r>
            <w:r>
              <w:rPr>
                <w:spacing w:val="30"/>
                <w:w w:val="105"/>
                <w:sz w:val="18"/>
              </w:rPr>
              <w:t> </w:t>
            </w:r>
            <w:r>
              <w:rPr>
                <w:w w:val="105"/>
                <w:sz w:val="18"/>
              </w:rPr>
              <w:t>colores, aunque no sean figurativas, supone una experiencia fascinante, siempre que no los forcemos ni obliguemos, pues</w:t>
            </w:r>
            <w:r>
              <w:rPr>
                <w:spacing w:val="7"/>
                <w:w w:val="105"/>
                <w:sz w:val="18"/>
              </w:rPr>
              <w:t> </w:t>
            </w:r>
            <w:r>
              <w:rPr>
                <w:w w:val="105"/>
                <w:sz w:val="18"/>
              </w:rPr>
              <w:t>no</w:t>
            </w:r>
            <w:r>
              <w:rPr>
                <w:spacing w:val="8"/>
                <w:w w:val="105"/>
                <w:sz w:val="18"/>
              </w:rPr>
              <w:t> </w:t>
            </w:r>
            <w:r>
              <w:rPr>
                <w:w w:val="105"/>
                <w:sz w:val="18"/>
              </w:rPr>
              <w:t>todos</w:t>
            </w:r>
            <w:r>
              <w:rPr>
                <w:spacing w:val="8"/>
                <w:w w:val="105"/>
                <w:sz w:val="18"/>
              </w:rPr>
              <w:t> </w:t>
            </w:r>
            <w:r>
              <w:rPr>
                <w:w w:val="105"/>
                <w:sz w:val="18"/>
              </w:rPr>
              <w:t>los</w:t>
            </w:r>
            <w:r>
              <w:rPr>
                <w:spacing w:val="8"/>
                <w:w w:val="105"/>
                <w:sz w:val="18"/>
              </w:rPr>
              <w:t> </w:t>
            </w:r>
            <w:r>
              <w:rPr>
                <w:w w:val="105"/>
                <w:sz w:val="18"/>
              </w:rPr>
              <w:t>niños</w:t>
            </w:r>
            <w:r>
              <w:rPr>
                <w:spacing w:val="8"/>
                <w:w w:val="105"/>
                <w:sz w:val="18"/>
              </w:rPr>
              <w:t> </w:t>
            </w:r>
            <w:r>
              <w:rPr>
                <w:w w:val="105"/>
                <w:sz w:val="18"/>
              </w:rPr>
              <w:t>están</w:t>
            </w:r>
            <w:r>
              <w:rPr>
                <w:spacing w:val="9"/>
                <w:w w:val="105"/>
                <w:sz w:val="18"/>
              </w:rPr>
              <w:t> </w:t>
            </w:r>
            <w:r>
              <w:rPr>
                <w:w w:val="105"/>
                <w:sz w:val="18"/>
              </w:rPr>
              <w:t>preparados</w:t>
            </w:r>
            <w:r>
              <w:rPr>
                <w:spacing w:val="8"/>
                <w:w w:val="105"/>
                <w:sz w:val="18"/>
              </w:rPr>
              <w:t> </w:t>
            </w:r>
            <w:r>
              <w:rPr>
                <w:w w:val="105"/>
                <w:sz w:val="18"/>
              </w:rPr>
              <w:t>para</w:t>
            </w:r>
            <w:r>
              <w:rPr>
                <w:spacing w:val="9"/>
                <w:w w:val="105"/>
                <w:sz w:val="18"/>
              </w:rPr>
              <w:t> </w:t>
            </w:r>
            <w:r>
              <w:rPr>
                <w:w w:val="105"/>
                <w:sz w:val="18"/>
              </w:rPr>
              <w:t>pintar</w:t>
            </w:r>
            <w:r>
              <w:rPr>
                <w:spacing w:val="7"/>
                <w:w w:val="105"/>
                <w:sz w:val="18"/>
              </w:rPr>
              <w:t> </w:t>
            </w:r>
            <w:r>
              <w:rPr>
                <w:spacing w:val="-10"/>
                <w:w w:val="105"/>
                <w:sz w:val="18"/>
              </w:rPr>
              <w:t>a</w:t>
            </w:r>
          </w:p>
          <w:p>
            <w:pPr>
              <w:pStyle w:val="TableParagraph"/>
              <w:spacing w:line="204" w:lineRule="exact" w:before="5"/>
              <w:ind w:left="350"/>
              <w:rPr>
                <w:sz w:val="18"/>
              </w:rPr>
            </w:pPr>
            <w:r>
              <w:rPr>
                <w:w w:val="105"/>
                <w:sz w:val="18"/>
              </w:rPr>
              <w:t>esta</w:t>
            </w:r>
            <w:r>
              <w:rPr>
                <w:spacing w:val="1"/>
                <w:w w:val="105"/>
                <w:sz w:val="18"/>
              </w:rPr>
              <w:t> </w:t>
            </w:r>
            <w:r>
              <w:rPr>
                <w:spacing w:val="-4"/>
                <w:w w:val="105"/>
                <w:sz w:val="18"/>
              </w:rPr>
              <w:t>edad.</w:t>
            </w:r>
          </w:p>
        </w:tc>
        <w:tc>
          <w:tcPr>
            <w:tcW w:w="4120" w:type="dxa"/>
            <w:tcBorders>
              <w:top w:val="single" w:sz="4" w:space="0" w:color="000000"/>
            </w:tcBorders>
          </w:tcPr>
          <w:p>
            <w:pPr>
              <w:pStyle w:val="TableParagraph"/>
              <w:spacing w:line="254" w:lineRule="auto" w:before="8"/>
              <w:ind w:left="75"/>
              <w:rPr>
                <w:sz w:val="18"/>
              </w:rPr>
            </w:pPr>
            <w:r>
              <w:rPr>
                <w:w w:val="105"/>
                <w:sz w:val="18"/>
              </w:rPr>
              <w:t>Materiales no tóxicos. Se recomienda crayolas, </w:t>
            </w:r>
            <w:r>
              <w:rPr>
                <w:spacing w:val="-2"/>
                <w:w w:val="105"/>
                <w:sz w:val="18"/>
              </w:rPr>
              <w:t>colores.</w:t>
            </w:r>
          </w:p>
        </w:tc>
        <w:tc>
          <w:tcPr>
            <w:tcW w:w="2359" w:type="dxa"/>
            <w:tcBorders>
              <w:top w:val="single" w:sz="4" w:space="0" w:color="000000"/>
            </w:tcBorders>
          </w:tcPr>
          <w:p>
            <w:pPr>
              <w:pStyle w:val="TableParagraph"/>
              <w:rPr>
                <w:rFonts w:ascii="Times New Roman"/>
                <w:sz w:val="18"/>
              </w:rPr>
            </w:pPr>
          </w:p>
        </w:tc>
      </w:tr>
    </w:tbl>
    <w:p>
      <w:pPr>
        <w:pStyle w:val="BodyText"/>
        <w:rPr>
          <w:sz w:val="20"/>
        </w:rPr>
      </w:pPr>
    </w:p>
    <w:p>
      <w:pPr>
        <w:pStyle w:val="BodyText"/>
        <w:spacing w:before="7"/>
      </w:pPr>
      <w:r>
        <w:rPr/>
        <w:pict>
          <v:rect style="position:absolute;margin-left:90.000008pt;margin-top:14.982962pt;width:681.120032pt;height:.48pt;mso-position-horizontal-relative:page;mso-position-vertical-relative:paragraph;z-index:-15696896;mso-wrap-distance-left:0;mso-wrap-distance-right:0" id="docshape75" filled="true" fillcolor="#000000" stroked="false">
            <v:fill type="solid"/>
            <w10:wrap type="topAndBottom"/>
          </v:rect>
        </w:pict>
      </w:r>
    </w:p>
    <w:p>
      <w:pPr>
        <w:spacing w:after="0"/>
        <w:sectPr>
          <w:pgSz w:w="16840" w:h="11910" w:orient="landscape"/>
          <w:pgMar w:header="0" w:footer="1038" w:top="1340" w:bottom="1220" w:left="1560" w:right="860"/>
        </w:sectPr>
      </w:pPr>
    </w:p>
    <w:p>
      <w:pPr>
        <w:pStyle w:val="BodyText"/>
        <w:rPr>
          <w:sz w:val="20"/>
        </w:rPr>
      </w:pPr>
      <w:r>
        <w:rPr/>
        <w:drawing>
          <wp:anchor distT="0" distB="0" distL="0" distR="0" allowOverlap="1" layoutInCell="1" locked="0" behindDoc="0" simplePos="0" relativeHeight="15761920">
            <wp:simplePos x="0" y="0"/>
            <wp:positionH relativeFrom="page">
              <wp:posOffset>8698230</wp:posOffset>
            </wp:positionH>
            <wp:positionV relativeFrom="page">
              <wp:posOffset>5639561</wp:posOffset>
            </wp:positionV>
            <wp:extent cx="704849" cy="665987"/>
            <wp:effectExtent l="0" t="0" r="0" b="0"/>
            <wp:wrapNone/>
            <wp:docPr id="123" name="image57.jpeg"/>
            <wp:cNvGraphicFramePr>
              <a:graphicFrameLocks noChangeAspect="1"/>
            </wp:cNvGraphicFramePr>
            <a:graphic>
              <a:graphicData uri="http://schemas.openxmlformats.org/drawingml/2006/picture">
                <pic:pic>
                  <pic:nvPicPr>
                    <pic:cNvPr id="124" name="image57.jpeg"/>
                    <pic:cNvPicPr/>
                  </pic:nvPicPr>
                  <pic:blipFill>
                    <a:blip r:embed="rId100" cstate="print"/>
                    <a:stretch>
                      <a:fillRect/>
                    </a:stretch>
                  </pic:blipFill>
                  <pic:spPr>
                    <a:xfrm>
                      <a:off x="0" y="0"/>
                      <a:ext cx="704849" cy="665987"/>
                    </a:xfrm>
                    <a:prstGeom prst="rect">
                      <a:avLst/>
                    </a:prstGeom>
                  </pic:spPr>
                </pic:pic>
              </a:graphicData>
            </a:graphic>
          </wp:anchor>
        </w:drawing>
      </w:r>
    </w:p>
    <w:p>
      <w:pPr>
        <w:pStyle w:val="BodyText"/>
        <w:spacing w:before="3"/>
        <w:rPr>
          <w:sz w:val="10"/>
        </w:rPr>
      </w:pPr>
    </w:p>
    <w:tbl>
      <w:tblPr>
        <w:tblW w:w="0" w:type="auto"/>
        <w:jc w:val="left"/>
        <w:tblInd w:w="2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61"/>
        <w:gridCol w:w="4616"/>
        <w:gridCol w:w="4122"/>
        <w:gridCol w:w="1911"/>
      </w:tblGrid>
      <w:tr>
        <w:trPr>
          <w:trHeight w:val="301" w:hRule="atLeast"/>
        </w:trPr>
        <w:tc>
          <w:tcPr>
            <w:tcW w:w="2961" w:type="dxa"/>
            <w:tcBorders>
              <w:top w:val="double" w:sz="6" w:space="0" w:color="000000"/>
              <w:bottom w:val="double" w:sz="6" w:space="0" w:color="000000"/>
            </w:tcBorders>
          </w:tcPr>
          <w:p>
            <w:pPr>
              <w:pStyle w:val="TableParagraph"/>
              <w:spacing w:before="38"/>
              <w:ind w:left="1498"/>
              <w:rPr>
                <w:sz w:val="20"/>
              </w:rPr>
            </w:pPr>
            <w:r>
              <w:rPr>
                <w:spacing w:val="-2"/>
                <w:sz w:val="20"/>
              </w:rPr>
              <w:t>Elemento</w:t>
            </w:r>
          </w:p>
        </w:tc>
        <w:tc>
          <w:tcPr>
            <w:tcW w:w="4616" w:type="dxa"/>
            <w:tcBorders>
              <w:top w:val="double" w:sz="6" w:space="0" w:color="000000"/>
              <w:bottom w:val="double" w:sz="6" w:space="0" w:color="000000"/>
            </w:tcBorders>
          </w:tcPr>
          <w:p>
            <w:pPr>
              <w:pStyle w:val="TableParagraph"/>
              <w:spacing w:before="38"/>
              <w:ind w:left="2459"/>
              <w:rPr>
                <w:sz w:val="20"/>
              </w:rPr>
            </w:pPr>
            <w:r>
              <w:rPr>
                <w:spacing w:val="-2"/>
                <w:w w:val="105"/>
                <w:sz w:val="20"/>
              </w:rPr>
              <w:t>Beneficios</w:t>
            </w:r>
          </w:p>
        </w:tc>
        <w:tc>
          <w:tcPr>
            <w:tcW w:w="4122" w:type="dxa"/>
            <w:tcBorders>
              <w:top w:val="double" w:sz="6" w:space="0" w:color="000000"/>
              <w:bottom w:val="double" w:sz="6" w:space="0" w:color="000000"/>
            </w:tcBorders>
          </w:tcPr>
          <w:p>
            <w:pPr>
              <w:pStyle w:val="TableParagraph"/>
              <w:spacing w:before="38"/>
              <w:ind w:left="1564"/>
              <w:rPr>
                <w:sz w:val="20"/>
              </w:rPr>
            </w:pPr>
            <w:r>
              <w:rPr>
                <w:spacing w:val="-2"/>
                <w:w w:val="105"/>
                <w:sz w:val="20"/>
              </w:rPr>
              <w:t>Características</w:t>
            </w:r>
          </w:p>
        </w:tc>
        <w:tc>
          <w:tcPr>
            <w:tcW w:w="1911" w:type="dxa"/>
            <w:tcBorders>
              <w:top w:val="double" w:sz="6" w:space="0" w:color="000000"/>
              <w:bottom w:val="double" w:sz="6" w:space="0" w:color="000000"/>
            </w:tcBorders>
          </w:tcPr>
          <w:p>
            <w:pPr>
              <w:pStyle w:val="TableParagraph"/>
              <w:spacing w:before="10"/>
              <w:ind w:left="147"/>
              <w:rPr>
                <w:sz w:val="20"/>
              </w:rPr>
            </w:pPr>
            <w:r>
              <w:rPr>
                <w:w w:val="110"/>
                <w:sz w:val="20"/>
              </w:rPr>
              <w:t>Imagen</w:t>
            </w:r>
            <w:r>
              <w:rPr>
                <w:spacing w:val="-7"/>
                <w:w w:val="110"/>
                <w:sz w:val="20"/>
              </w:rPr>
              <w:t> </w:t>
            </w:r>
            <w:r>
              <w:rPr>
                <w:w w:val="110"/>
                <w:sz w:val="20"/>
              </w:rPr>
              <w:t>de</w:t>
            </w:r>
            <w:r>
              <w:rPr>
                <w:spacing w:val="-6"/>
                <w:w w:val="110"/>
                <w:sz w:val="20"/>
              </w:rPr>
              <w:t> </w:t>
            </w:r>
            <w:r>
              <w:rPr>
                <w:spacing w:val="-4"/>
                <w:w w:val="110"/>
                <w:sz w:val="20"/>
              </w:rPr>
              <w:t>apoyo</w:t>
            </w:r>
          </w:p>
        </w:tc>
      </w:tr>
      <w:tr>
        <w:trPr>
          <w:trHeight w:val="1372" w:hRule="atLeast"/>
        </w:trPr>
        <w:tc>
          <w:tcPr>
            <w:tcW w:w="2961" w:type="dxa"/>
            <w:tcBorders>
              <w:top w:val="double" w:sz="6" w:space="0" w:color="000000"/>
              <w:bottom w:val="single" w:sz="4" w:space="0" w:color="000000"/>
            </w:tcBorders>
          </w:tcPr>
          <w:p>
            <w:pPr>
              <w:pStyle w:val="TableParagraph"/>
              <w:spacing w:line="194" w:lineRule="exact"/>
              <w:ind w:left="69"/>
              <w:rPr>
                <w:sz w:val="18"/>
              </w:rPr>
            </w:pPr>
            <w:r>
              <w:rPr>
                <w:w w:val="95"/>
                <w:sz w:val="18"/>
              </w:rPr>
              <w:t>Instrumentos</w:t>
            </w:r>
            <w:r>
              <w:rPr>
                <w:spacing w:val="19"/>
                <w:sz w:val="18"/>
              </w:rPr>
              <w:t> </w:t>
            </w:r>
            <w:r>
              <w:rPr>
                <w:spacing w:val="-2"/>
                <w:sz w:val="18"/>
              </w:rPr>
              <w:t>musicales</w:t>
            </w:r>
          </w:p>
        </w:tc>
        <w:tc>
          <w:tcPr>
            <w:tcW w:w="4616" w:type="dxa"/>
            <w:tcBorders>
              <w:top w:val="double" w:sz="6" w:space="0" w:color="000000"/>
              <w:bottom w:val="single" w:sz="4" w:space="0" w:color="000000"/>
            </w:tcBorders>
          </w:tcPr>
          <w:p>
            <w:pPr>
              <w:pStyle w:val="TableParagraph"/>
              <w:spacing w:line="194" w:lineRule="exact"/>
              <w:ind w:left="155"/>
              <w:rPr>
                <w:sz w:val="18"/>
              </w:rPr>
            </w:pPr>
            <w:r>
              <w:rPr>
                <w:w w:val="105"/>
                <w:sz w:val="18"/>
              </w:rPr>
              <w:t>Los</w:t>
            </w:r>
            <w:r>
              <w:rPr>
                <w:spacing w:val="2"/>
                <w:w w:val="105"/>
                <w:sz w:val="18"/>
              </w:rPr>
              <w:t> </w:t>
            </w:r>
            <w:r>
              <w:rPr>
                <w:w w:val="105"/>
                <w:sz w:val="18"/>
              </w:rPr>
              <w:t>estudios</w:t>
            </w:r>
            <w:r>
              <w:rPr>
                <w:spacing w:val="3"/>
                <w:w w:val="105"/>
                <w:sz w:val="18"/>
              </w:rPr>
              <w:t> </w:t>
            </w:r>
            <w:r>
              <w:rPr>
                <w:w w:val="105"/>
                <w:sz w:val="18"/>
              </w:rPr>
              <w:t>reflejan</w:t>
            </w:r>
            <w:r>
              <w:rPr>
                <w:spacing w:val="3"/>
                <w:w w:val="105"/>
                <w:sz w:val="18"/>
              </w:rPr>
              <w:t> </w:t>
            </w:r>
            <w:r>
              <w:rPr>
                <w:w w:val="105"/>
                <w:sz w:val="18"/>
              </w:rPr>
              <w:t>que</w:t>
            </w:r>
            <w:r>
              <w:rPr>
                <w:spacing w:val="3"/>
                <w:w w:val="105"/>
                <w:sz w:val="18"/>
              </w:rPr>
              <w:t> </w:t>
            </w:r>
            <w:r>
              <w:rPr>
                <w:w w:val="105"/>
                <w:sz w:val="18"/>
              </w:rPr>
              <w:t>la</w:t>
            </w:r>
            <w:r>
              <w:rPr>
                <w:spacing w:val="4"/>
                <w:w w:val="105"/>
                <w:sz w:val="18"/>
              </w:rPr>
              <w:t> </w:t>
            </w:r>
            <w:r>
              <w:rPr>
                <w:w w:val="105"/>
                <w:sz w:val="18"/>
              </w:rPr>
              <w:t>música</w:t>
            </w:r>
            <w:r>
              <w:rPr>
                <w:spacing w:val="4"/>
                <w:w w:val="105"/>
                <w:sz w:val="18"/>
              </w:rPr>
              <w:t> </w:t>
            </w:r>
            <w:r>
              <w:rPr>
                <w:w w:val="105"/>
                <w:sz w:val="18"/>
              </w:rPr>
              <w:t>favorece</w:t>
            </w:r>
            <w:r>
              <w:rPr>
                <w:spacing w:val="3"/>
                <w:w w:val="105"/>
                <w:sz w:val="18"/>
              </w:rPr>
              <w:t> </w:t>
            </w:r>
            <w:r>
              <w:rPr>
                <w:spacing w:val="-5"/>
                <w:w w:val="105"/>
                <w:sz w:val="18"/>
              </w:rPr>
              <w:t>la</w:t>
            </w:r>
          </w:p>
          <w:p>
            <w:pPr>
              <w:pStyle w:val="TableParagraph"/>
              <w:spacing w:line="254" w:lineRule="auto" w:before="14"/>
              <w:ind w:left="155"/>
              <w:rPr>
                <w:sz w:val="18"/>
              </w:rPr>
            </w:pPr>
            <w:r>
              <w:rPr>
                <w:w w:val="105"/>
                <w:sz w:val="18"/>
              </w:rPr>
              <w:t>capacidad de la atención y la concentración. La música estimula la memoria, el análisis, la síntesis y el razonamiento, y por lo tanto, el aprendizaje.</w:t>
            </w:r>
          </w:p>
        </w:tc>
        <w:tc>
          <w:tcPr>
            <w:tcW w:w="4122" w:type="dxa"/>
            <w:tcBorders>
              <w:top w:val="double" w:sz="6" w:space="0" w:color="000000"/>
              <w:bottom w:val="single" w:sz="4" w:space="0" w:color="000000"/>
            </w:tcBorders>
          </w:tcPr>
          <w:p>
            <w:pPr>
              <w:pStyle w:val="TableParagraph"/>
              <w:spacing w:line="194" w:lineRule="exact"/>
              <w:ind w:left="75"/>
              <w:rPr>
                <w:sz w:val="18"/>
              </w:rPr>
            </w:pPr>
            <w:r>
              <w:rPr>
                <w:sz w:val="18"/>
              </w:rPr>
              <w:t>Instrumentos</w:t>
            </w:r>
            <w:r>
              <w:rPr>
                <w:spacing w:val="13"/>
                <w:sz w:val="18"/>
              </w:rPr>
              <w:t> </w:t>
            </w:r>
            <w:r>
              <w:rPr>
                <w:sz w:val="18"/>
              </w:rPr>
              <w:t>sencillos,</w:t>
            </w:r>
            <w:r>
              <w:rPr>
                <w:spacing w:val="14"/>
                <w:sz w:val="18"/>
              </w:rPr>
              <w:t> </w:t>
            </w:r>
            <w:r>
              <w:rPr>
                <w:sz w:val="18"/>
              </w:rPr>
              <w:t>como</w:t>
            </w:r>
            <w:r>
              <w:rPr>
                <w:spacing w:val="13"/>
                <w:sz w:val="18"/>
              </w:rPr>
              <w:t> </w:t>
            </w:r>
            <w:r>
              <w:rPr>
                <w:spacing w:val="-2"/>
                <w:sz w:val="18"/>
              </w:rPr>
              <w:t>xilófonos,</w:t>
            </w:r>
          </w:p>
          <w:p>
            <w:pPr>
              <w:pStyle w:val="TableParagraph"/>
              <w:spacing w:line="254" w:lineRule="auto" w:before="14"/>
              <w:ind w:left="75" w:right="215"/>
              <w:rPr>
                <w:sz w:val="18"/>
              </w:rPr>
            </w:pPr>
            <w:r>
              <w:rPr>
                <w:w w:val="105"/>
                <w:sz w:val="18"/>
              </w:rPr>
              <w:t>panderetas, tambores, maracas, marimbas, dulzainas, palos de agua, triángulos metálicos, cajas chinas, sonajeros, instrumentos propios de la cultura de la región.</w:t>
            </w:r>
          </w:p>
        </w:tc>
        <w:tc>
          <w:tcPr>
            <w:tcW w:w="1911" w:type="dxa"/>
            <w:tcBorders>
              <w:top w:val="double" w:sz="6" w:space="0" w:color="000000"/>
              <w:bottom w:val="single" w:sz="4" w:space="0" w:color="000000"/>
            </w:tcBorders>
          </w:tcPr>
          <w:p>
            <w:pPr>
              <w:pStyle w:val="TableParagraph"/>
              <w:ind w:left="196"/>
              <w:rPr>
                <w:sz w:val="20"/>
              </w:rPr>
            </w:pPr>
            <w:r>
              <w:rPr>
                <w:sz w:val="20"/>
              </w:rPr>
              <w:drawing>
                <wp:inline distT="0" distB="0" distL="0" distR="0">
                  <wp:extent cx="913122" cy="862202"/>
                  <wp:effectExtent l="0" t="0" r="0" b="0"/>
                  <wp:docPr id="125" name="image58.jpeg"/>
                  <wp:cNvGraphicFramePr>
                    <a:graphicFrameLocks noChangeAspect="1"/>
                  </wp:cNvGraphicFramePr>
                  <a:graphic>
                    <a:graphicData uri="http://schemas.openxmlformats.org/drawingml/2006/picture">
                      <pic:pic>
                        <pic:nvPicPr>
                          <pic:cNvPr id="126" name="image58.jpeg"/>
                          <pic:cNvPicPr/>
                        </pic:nvPicPr>
                        <pic:blipFill>
                          <a:blip r:embed="rId101" cstate="print"/>
                          <a:stretch>
                            <a:fillRect/>
                          </a:stretch>
                        </pic:blipFill>
                        <pic:spPr>
                          <a:xfrm>
                            <a:off x="0" y="0"/>
                            <a:ext cx="913122" cy="862202"/>
                          </a:xfrm>
                          <a:prstGeom prst="rect">
                            <a:avLst/>
                          </a:prstGeom>
                        </pic:spPr>
                      </pic:pic>
                    </a:graphicData>
                  </a:graphic>
                </wp:inline>
              </w:drawing>
            </w:r>
            <w:r>
              <w:rPr>
                <w:sz w:val="20"/>
              </w:rPr>
            </w:r>
          </w:p>
        </w:tc>
      </w:tr>
      <w:tr>
        <w:trPr>
          <w:trHeight w:val="1289" w:hRule="atLeast"/>
        </w:trPr>
        <w:tc>
          <w:tcPr>
            <w:tcW w:w="2961" w:type="dxa"/>
            <w:tcBorders>
              <w:top w:val="single" w:sz="4" w:space="0" w:color="000000"/>
              <w:bottom w:val="single" w:sz="4" w:space="0" w:color="000000"/>
            </w:tcBorders>
          </w:tcPr>
          <w:p>
            <w:pPr>
              <w:pStyle w:val="TableParagraph"/>
              <w:spacing w:before="8"/>
              <w:ind w:left="69"/>
              <w:rPr>
                <w:sz w:val="18"/>
              </w:rPr>
            </w:pPr>
            <w:r>
              <w:rPr>
                <w:w w:val="105"/>
                <w:sz w:val="18"/>
              </w:rPr>
              <w:t>Platillo</w:t>
            </w:r>
            <w:r>
              <w:rPr>
                <w:spacing w:val="3"/>
                <w:w w:val="105"/>
                <w:sz w:val="18"/>
              </w:rPr>
              <w:t> </w:t>
            </w:r>
            <w:r>
              <w:rPr>
                <w:w w:val="105"/>
                <w:sz w:val="18"/>
              </w:rPr>
              <w:t>de</w:t>
            </w:r>
            <w:r>
              <w:rPr>
                <w:spacing w:val="3"/>
                <w:w w:val="105"/>
                <w:sz w:val="18"/>
              </w:rPr>
              <w:t> </w:t>
            </w:r>
            <w:r>
              <w:rPr>
                <w:spacing w:val="-2"/>
                <w:w w:val="105"/>
                <w:sz w:val="18"/>
              </w:rPr>
              <w:t>estimulación</w:t>
            </w:r>
          </w:p>
        </w:tc>
        <w:tc>
          <w:tcPr>
            <w:tcW w:w="4616" w:type="dxa"/>
            <w:tcBorders>
              <w:top w:val="single" w:sz="4" w:space="0" w:color="000000"/>
              <w:bottom w:val="single" w:sz="4" w:space="0" w:color="000000"/>
            </w:tcBorders>
          </w:tcPr>
          <w:p>
            <w:pPr>
              <w:pStyle w:val="TableParagraph"/>
              <w:spacing w:line="254" w:lineRule="auto" w:before="8"/>
              <w:ind w:left="155"/>
              <w:rPr>
                <w:sz w:val="18"/>
              </w:rPr>
            </w:pPr>
            <w:r>
              <w:rPr>
                <w:w w:val="105"/>
                <w:sz w:val="18"/>
              </w:rPr>
              <w:t>Desarrolla en el niño y la niña coordinación, equilibrio, sensibilidad, movimientos musculares, sensaciones y </w:t>
            </w:r>
            <w:r>
              <w:rPr>
                <w:spacing w:val="-2"/>
                <w:w w:val="105"/>
                <w:sz w:val="18"/>
              </w:rPr>
              <w:t>balanceo.</w:t>
            </w:r>
          </w:p>
        </w:tc>
        <w:tc>
          <w:tcPr>
            <w:tcW w:w="4122" w:type="dxa"/>
            <w:tcBorders>
              <w:top w:val="single" w:sz="4" w:space="0" w:color="000000"/>
              <w:bottom w:val="single" w:sz="4" w:space="0" w:color="000000"/>
            </w:tcBorders>
          </w:tcPr>
          <w:p>
            <w:pPr>
              <w:pStyle w:val="TableParagraph"/>
              <w:spacing w:line="254" w:lineRule="auto" w:before="8"/>
              <w:ind w:left="75" w:right="49"/>
              <w:rPr>
                <w:sz w:val="18"/>
              </w:rPr>
            </w:pPr>
            <w:r>
              <w:rPr>
                <w:w w:val="105"/>
                <w:sz w:val="18"/>
              </w:rPr>
              <w:t>Balón dinámico inflable en forma de platillo con textura,</w:t>
            </w:r>
            <w:r>
              <w:rPr>
                <w:spacing w:val="-8"/>
                <w:w w:val="105"/>
                <w:sz w:val="18"/>
              </w:rPr>
              <w:t> </w:t>
            </w:r>
            <w:r>
              <w:rPr>
                <w:w w:val="105"/>
                <w:sz w:val="18"/>
              </w:rPr>
              <w:t>de</w:t>
            </w:r>
            <w:r>
              <w:rPr>
                <w:spacing w:val="-7"/>
                <w:w w:val="105"/>
                <w:sz w:val="18"/>
              </w:rPr>
              <w:t> </w:t>
            </w:r>
            <w:r>
              <w:rPr>
                <w:w w:val="105"/>
                <w:sz w:val="18"/>
              </w:rPr>
              <w:t>material</w:t>
            </w:r>
            <w:r>
              <w:rPr>
                <w:spacing w:val="-7"/>
                <w:w w:val="105"/>
                <w:sz w:val="18"/>
              </w:rPr>
              <w:t> </w:t>
            </w:r>
            <w:r>
              <w:rPr>
                <w:w w:val="105"/>
                <w:sz w:val="18"/>
              </w:rPr>
              <w:t>resistente</w:t>
            </w:r>
            <w:r>
              <w:rPr>
                <w:spacing w:val="-7"/>
                <w:w w:val="105"/>
                <w:sz w:val="18"/>
              </w:rPr>
              <w:t> </w:t>
            </w:r>
            <w:r>
              <w:rPr>
                <w:w w:val="105"/>
                <w:sz w:val="18"/>
              </w:rPr>
              <w:t>que</w:t>
            </w:r>
            <w:r>
              <w:rPr>
                <w:spacing w:val="-7"/>
                <w:w w:val="105"/>
                <w:sz w:val="18"/>
              </w:rPr>
              <w:t> </w:t>
            </w:r>
            <w:r>
              <w:rPr>
                <w:w w:val="105"/>
                <w:sz w:val="18"/>
              </w:rPr>
              <w:t>soporte</w:t>
            </w:r>
            <w:r>
              <w:rPr>
                <w:spacing w:val="-8"/>
                <w:w w:val="105"/>
                <w:sz w:val="18"/>
              </w:rPr>
              <w:t> </w:t>
            </w:r>
            <w:r>
              <w:rPr>
                <w:w w:val="105"/>
                <w:sz w:val="18"/>
              </w:rPr>
              <w:t>el</w:t>
            </w:r>
            <w:r>
              <w:rPr>
                <w:spacing w:val="-7"/>
                <w:w w:val="105"/>
                <w:sz w:val="18"/>
              </w:rPr>
              <w:t> </w:t>
            </w:r>
            <w:r>
              <w:rPr>
                <w:w w:val="105"/>
                <w:sz w:val="18"/>
              </w:rPr>
              <w:t>peso de</w:t>
            </w:r>
            <w:r>
              <w:rPr>
                <w:spacing w:val="37"/>
                <w:w w:val="105"/>
                <w:sz w:val="18"/>
              </w:rPr>
              <w:t> </w:t>
            </w:r>
            <w:r>
              <w:rPr>
                <w:w w:val="105"/>
                <w:sz w:val="18"/>
              </w:rPr>
              <w:t>los</w:t>
            </w:r>
            <w:r>
              <w:rPr>
                <w:spacing w:val="37"/>
                <w:w w:val="105"/>
                <w:sz w:val="18"/>
              </w:rPr>
              <w:t> </w:t>
            </w:r>
            <w:r>
              <w:rPr>
                <w:w w:val="105"/>
                <w:sz w:val="18"/>
              </w:rPr>
              <w:t>niños</w:t>
            </w:r>
            <w:r>
              <w:rPr>
                <w:spacing w:val="37"/>
                <w:w w:val="105"/>
                <w:sz w:val="18"/>
              </w:rPr>
              <w:t> </w:t>
            </w:r>
            <w:r>
              <w:rPr>
                <w:w w:val="105"/>
                <w:sz w:val="18"/>
              </w:rPr>
              <w:t>y</w:t>
            </w:r>
            <w:r>
              <w:rPr>
                <w:spacing w:val="37"/>
                <w:w w:val="105"/>
                <w:sz w:val="18"/>
              </w:rPr>
              <w:t> </w:t>
            </w:r>
            <w:r>
              <w:rPr>
                <w:w w:val="105"/>
                <w:sz w:val="18"/>
              </w:rPr>
              <w:t>con</w:t>
            </w:r>
            <w:r>
              <w:rPr>
                <w:spacing w:val="37"/>
                <w:w w:val="105"/>
                <w:sz w:val="18"/>
              </w:rPr>
              <w:t> </w:t>
            </w:r>
            <w:r>
              <w:rPr>
                <w:w w:val="105"/>
                <w:sz w:val="18"/>
              </w:rPr>
              <w:t>dimensiones</w:t>
            </w:r>
            <w:r>
              <w:rPr>
                <w:spacing w:val="39"/>
                <w:w w:val="105"/>
                <w:sz w:val="18"/>
              </w:rPr>
              <w:t> </w:t>
            </w:r>
            <w:r>
              <w:rPr>
                <w:w w:val="105"/>
                <w:sz w:val="18"/>
              </w:rPr>
              <w:t>aproximada</w:t>
            </w:r>
            <w:r>
              <w:rPr>
                <w:spacing w:val="36"/>
                <w:w w:val="105"/>
                <w:sz w:val="18"/>
              </w:rPr>
              <w:t> </w:t>
            </w:r>
            <w:r>
              <w:rPr>
                <w:w w:val="105"/>
                <w:sz w:val="18"/>
              </w:rPr>
              <w:t>de 60 centímetros de diámetro.</w:t>
            </w:r>
          </w:p>
        </w:tc>
        <w:tc>
          <w:tcPr>
            <w:tcW w:w="1911" w:type="dxa"/>
            <w:tcBorders>
              <w:top w:val="single" w:sz="4" w:space="0" w:color="000000"/>
              <w:bottom w:val="single" w:sz="4" w:space="0" w:color="000000"/>
            </w:tcBorders>
          </w:tcPr>
          <w:p>
            <w:pPr>
              <w:pStyle w:val="TableParagraph"/>
              <w:ind w:left="-5" w:right="-58"/>
              <w:rPr>
                <w:sz w:val="20"/>
              </w:rPr>
            </w:pPr>
            <w:r>
              <w:rPr>
                <w:sz w:val="20"/>
              </w:rPr>
              <w:drawing>
                <wp:inline distT="0" distB="0" distL="0" distR="0">
                  <wp:extent cx="1222118" cy="811053"/>
                  <wp:effectExtent l="0" t="0" r="0" b="0"/>
                  <wp:docPr id="127" name="image59.png"/>
                  <wp:cNvGraphicFramePr>
                    <a:graphicFrameLocks noChangeAspect="1"/>
                  </wp:cNvGraphicFramePr>
                  <a:graphic>
                    <a:graphicData uri="http://schemas.openxmlformats.org/drawingml/2006/picture">
                      <pic:pic>
                        <pic:nvPicPr>
                          <pic:cNvPr id="128" name="image59.png"/>
                          <pic:cNvPicPr/>
                        </pic:nvPicPr>
                        <pic:blipFill>
                          <a:blip r:embed="rId102" cstate="print"/>
                          <a:stretch>
                            <a:fillRect/>
                          </a:stretch>
                        </pic:blipFill>
                        <pic:spPr>
                          <a:xfrm>
                            <a:off x="0" y="0"/>
                            <a:ext cx="1222118" cy="811053"/>
                          </a:xfrm>
                          <a:prstGeom prst="rect">
                            <a:avLst/>
                          </a:prstGeom>
                        </pic:spPr>
                      </pic:pic>
                    </a:graphicData>
                  </a:graphic>
                </wp:inline>
              </w:drawing>
            </w:r>
            <w:r>
              <w:rPr>
                <w:sz w:val="20"/>
              </w:rPr>
            </w:r>
          </w:p>
        </w:tc>
      </w:tr>
      <w:tr>
        <w:trPr>
          <w:trHeight w:val="1319" w:hRule="atLeast"/>
        </w:trPr>
        <w:tc>
          <w:tcPr>
            <w:tcW w:w="2961" w:type="dxa"/>
            <w:tcBorders>
              <w:top w:val="single" w:sz="4" w:space="0" w:color="000000"/>
              <w:bottom w:val="single" w:sz="4" w:space="0" w:color="000000"/>
            </w:tcBorders>
          </w:tcPr>
          <w:p>
            <w:pPr>
              <w:pStyle w:val="TableParagraph"/>
              <w:spacing w:before="8"/>
              <w:ind w:left="69"/>
              <w:rPr>
                <w:sz w:val="18"/>
              </w:rPr>
            </w:pPr>
            <w:r>
              <w:rPr>
                <w:w w:val="105"/>
                <w:sz w:val="18"/>
              </w:rPr>
              <w:t>Juego</w:t>
            </w:r>
            <w:r>
              <w:rPr>
                <w:spacing w:val="13"/>
                <w:w w:val="105"/>
                <w:sz w:val="18"/>
              </w:rPr>
              <w:t> </w:t>
            </w:r>
            <w:r>
              <w:rPr>
                <w:w w:val="105"/>
                <w:sz w:val="18"/>
              </w:rPr>
              <w:t>Táctil</w:t>
            </w:r>
            <w:r>
              <w:rPr>
                <w:spacing w:val="14"/>
                <w:w w:val="105"/>
                <w:sz w:val="18"/>
              </w:rPr>
              <w:t> </w:t>
            </w:r>
            <w:r>
              <w:rPr>
                <w:w w:val="105"/>
                <w:sz w:val="18"/>
              </w:rPr>
              <w:t>para</w:t>
            </w:r>
            <w:r>
              <w:rPr>
                <w:spacing w:val="15"/>
                <w:w w:val="105"/>
                <w:sz w:val="18"/>
              </w:rPr>
              <w:t> </w:t>
            </w:r>
            <w:r>
              <w:rPr>
                <w:w w:val="105"/>
                <w:sz w:val="18"/>
              </w:rPr>
              <w:t>los</w:t>
            </w:r>
            <w:r>
              <w:rPr>
                <w:spacing w:val="13"/>
                <w:w w:val="105"/>
                <w:sz w:val="18"/>
              </w:rPr>
              <w:t> </w:t>
            </w:r>
            <w:r>
              <w:rPr>
                <w:spacing w:val="-4"/>
                <w:w w:val="105"/>
                <w:sz w:val="18"/>
              </w:rPr>
              <w:t>pies</w:t>
            </w:r>
          </w:p>
        </w:tc>
        <w:tc>
          <w:tcPr>
            <w:tcW w:w="4616" w:type="dxa"/>
            <w:tcBorders>
              <w:top w:val="single" w:sz="4" w:space="0" w:color="000000"/>
              <w:bottom w:val="single" w:sz="4" w:space="0" w:color="000000"/>
            </w:tcBorders>
          </w:tcPr>
          <w:p>
            <w:pPr>
              <w:pStyle w:val="TableParagraph"/>
              <w:spacing w:line="254" w:lineRule="auto" w:before="8"/>
              <w:ind w:left="155"/>
              <w:rPr>
                <w:sz w:val="18"/>
              </w:rPr>
            </w:pPr>
            <w:r>
              <w:rPr>
                <w:w w:val="105"/>
                <w:sz w:val="18"/>
              </w:rPr>
              <w:t>Le</w:t>
            </w:r>
            <w:r>
              <w:rPr>
                <w:spacing w:val="-6"/>
                <w:w w:val="105"/>
                <w:sz w:val="18"/>
              </w:rPr>
              <w:t> </w:t>
            </w:r>
            <w:r>
              <w:rPr>
                <w:w w:val="105"/>
                <w:sz w:val="18"/>
              </w:rPr>
              <w:t>permite</w:t>
            </w:r>
            <w:r>
              <w:rPr>
                <w:spacing w:val="-6"/>
                <w:w w:val="105"/>
                <w:sz w:val="18"/>
              </w:rPr>
              <w:t> </w:t>
            </w:r>
            <w:r>
              <w:rPr>
                <w:w w:val="105"/>
                <w:sz w:val="18"/>
              </w:rPr>
              <w:t>a</w:t>
            </w:r>
            <w:r>
              <w:rPr>
                <w:spacing w:val="-5"/>
                <w:w w:val="105"/>
                <w:sz w:val="18"/>
              </w:rPr>
              <w:t> </w:t>
            </w:r>
            <w:r>
              <w:rPr>
                <w:w w:val="105"/>
                <w:sz w:val="18"/>
              </w:rPr>
              <w:t>los</w:t>
            </w:r>
            <w:r>
              <w:rPr>
                <w:spacing w:val="-6"/>
                <w:w w:val="105"/>
                <w:sz w:val="18"/>
              </w:rPr>
              <w:t> </w:t>
            </w:r>
            <w:r>
              <w:rPr>
                <w:w w:val="105"/>
                <w:sz w:val="18"/>
              </w:rPr>
              <w:t>niños</w:t>
            </w:r>
            <w:r>
              <w:rPr>
                <w:spacing w:val="-6"/>
                <w:w w:val="105"/>
                <w:sz w:val="18"/>
              </w:rPr>
              <w:t> </w:t>
            </w:r>
            <w:r>
              <w:rPr>
                <w:w w:val="105"/>
                <w:sz w:val="18"/>
              </w:rPr>
              <w:t>reconocer</w:t>
            </w:r>
            <w:r>
              <w:rPr>
                <w:spacing w:val="-6"/>
                <w:w w:val="105"/>
                <w:sz w:val="18"/>
              </w:rPr>
              <w:t> </w:t>
            </w:r>
            <w:r>
              <w:rPr>
                <w:w w:val="105"/>
                <w:sz w:val="18"/>
              </w:rPr>
              <w:t>diferentes</w:t>
            </w:r>
            <w:r>
              <w:rPr>
                <w:spacing w:val="-6"/>
                <w:w w:val="105"/>
                <w:sz w:val="18"/>
              </w:rPr>
              <w:t> </w:t>
            </w:r>
            <w:r>
              <w:rPr>
                <w:w w:val="105"/>
                <w:sz w:val="18"/>
              </w:rPr>
              <w:t>texturas</w:t>
            </w:r>
            <w:r>
              <w:rPr>
                <w:spacing w:val="-6"/>
                <w:w w:val="105"/>
                <w:sz w:val="18"/>
              </w:rPr>
              <w:t> </w:t>
            </w:r>
            <w:r>
              <w:rPr>
                <w:w w:val="105"/>
                <w:sz w:val="18"/>
              </w:rPr>
              <w:t>y colores en un mismo espacio</w:t>
            </w:r>
          </w:p>
        </w:tc>
        <w:tc>
          <w:tcPr>
            <w:tcW w:w="4122" w:type="dxa"/>
            <w:tcBorders>
              <w:top w:val="single" w:sz="4" w:space="0" w:color="000000"/>
              <w:bottom w:val="single" w:sz="4" w:space="0" w:color="000000"/>
            </w:tcBorders>
          </w:tcPr>
          <w:p>
            <w:pPr>
              <w:pStyle w:val="TableParagraph"/>
              <w:spacing w:line="254" w:lineRule="auto" w:before="8"/>
              <w:ind w:left="75" w:right="357"/>
              <w:jc w:val="both"/>
              <w:rPr>
                <w:sz w:val="18"/>
              </w:rPr>
            </w:pPr>
            <w:r>
              <w:rPr>
                <w:w w:val="105"/>
                <w:sz w:val="18"/>
              </w:rPr>
              <w:t>Puede estar elaborado en madera de acabado natural, que conste de mínimo 7 módulos cada uno con una textura y un color diferente.</w:t>
            </w:r>
          </w:p>
        </w:tc>
        <w:tc>
          <w:tcPr>
            <w:tcW w:w="1911" w:type="dxa"/>
            <w:tcBorders>
              <w:top w:val="single" w:sz="4" w:space="0" w:color="000000"/>
              <w:bottom w:val="single" w:sz="4" w:space="0" w:color="000000"/>
            </w:tcBorders>
          </w:tcPr>
          <w:p>
            <w:pPr>
              <w:pStyle w:val="TableParagraph"/>
              <w:ind w:left="-5" w:right="-58"/>
              <w:rPr>
                <w:sz w:val="20"/>
              </w:rPr>
            </w:pPr>
            <w:r>
              <w:rPr>
                <w:sz w:val="20"/>
              </w:rPr>
              <w:drawing>
                <wp:inline distT="0" distB="0" distL="0" distR="0">
                  <wp:extent cx="1226530" cy="825626"/>
                  <wp:effectExtent l="0" t="0" r="0" b="0"/>
                  <wp:docPr id="129" name="image60.jpeg"/>
                  <wp:cNvGraphicFramePr>
                    <a:graphicFrameLocks noChangeAspect="1"/>
                  </wp:cNvGraphicFramePr>
                  <a:graphic>
                    <a:graphicData uri="http://schemas.openxmlformats.org/drawingml/2006/picture">
                      <pic:pic>
                        <pic:nvPicPr>
                          <pic:cNvPr id="130" name="image60.jpeg"/>
                          <pic:cNvPicPr/>
                        </pic:nvPicPr>
                        <pic:blipFill>
                          <a:blip r:embed="rId103" cstate="print"/>
                          <a:stretch>
                            <a:fillRect/>
                          </a:stretch>
                        </pic:blipFill>
                        <pic:spPr>
                          <a:xfrm>
                            <a:off x="0" y="0"/>
                            <a:ext cx="1226530" cy="825626"/>
                          </a:xfrm>
                          <a:prstGeom prst="rect">
                            <a:avLst/>
                          </a:prstGeom>
                        </pic:spPr>
                      </pic:pic>
                    </a:graphicData>
                  </a:graphic>
                </wp:inline>
              </w:drawing>
            </w:r>
            <w:r>
              <w:rPr>
                <w:sz w:val="20"/>
              </w:rPr>
            </w:r>
          </w:p>
        </w:tc>
      </w:tr>
      <w:tr>
        <w:trPr>
          <w:trHeight w:val="1060" w:hRule="atLeast"/>
        </w:trPr>
        <w:tc>
          <w:tcPr>
            <w:tcW w:w="2961" w:type="dxa"/>
            <w:tcBorders>
              <w:top w:val="single" w:sz="4" w:space="0" w:color="000000"/>
              <w:bottom w:val="single" w:sz="4" w:space="0" w:color="000000"/>
            </w:tcBorders>
          </w:tcPr>
          <w:p>
            <w:pPr>
              <w:pStyle w:val="TableParagraph"/>
              <w:spacing w:line="254" w:lineRule="auto" w:before="9"/>
              <w:ind w:left="69" w:right="163"/>
              <w:rPr>
                <w:sz w:val="18"/>
              </w:rPr>
            </w:pPr>
            <w:r>
              <w:rPr>
                <w:sz w:val="18"/>
              </w:rPr>
              <w:t>Circuito de entrenamiento </w:t>
            </w:r>
            <w:r>
              <w:rPr>
                <w:spacing w:val="-2"/>
                <w:sz w:val="18"/>
              </w:rPr>
              <w:t>psicomotor</w:t>
            </w:r>
          </w:p>
        </w:tc>
        <w:tc>
          <w:tcPr>
            <w:tcW w:w="4616" w:type="dxa"/>
            <w:tcBorders>
              <w:top w:val="single" w:sz="4" w:space="0" w:color="000000"/>
              <w:bottom w:val="single" w:sz="4" w:space="0" w:color="000000"/>
            </w:tcBorders>
          </w:tcPr>
          <w:p>
            <w:pPr>
              <w:pStyle w:val="TableParagraph"/>
              <w:spacing w:line="254" w:lineRule="auto" w:before="9"/>
              <w:ind w:left="155" w:right="716"/>
              <w:jc w:val="both"/>
              <w:rPr>
                <w:sz w:val="18"/>
              </w:rPr>
            </w:pPr>
            <w:r>
              <w:rPr>
                <w:w w:val="105"/>
                <w:sz w:val="18"/>
              </w:rPr>
              <w:t>Mejora la ubicación espacial, el equilibrio y los patrones básicos de movimiento, gatear, reptar caminar, lanzar y atrapar.</w:t>
            </w:r>
          </w:p>
        </w:tc>
        <w:tc>
          <w:tcPr>
            <w:tcW w:w="4122" w:type="dxa"/>
            <w:tcBorders>
              <w:top w:val="single" w:sz="4" w:space="0" w:color="000000"/>
              <w:bottom w:val="single" w:sz="4" w:space="0" w:color="000000"/>
            </w:tcBorders>
          </w:tcPr>
          <w:p>
            <w:pPr>
              <w:pStyle w:val="TableParagraph"/>
              <w:spacing w:line="254" w:lineRule="auto" w:before="9"/>
              <w:ind w:left="75" w:right="215"/>
              <w:rPr>
                <w:sz w:val="18"/>
              </w:rPr>
            </w:pPr>
            <w:r>
              <w:rPr>
                <w:w w:val="105"/>
                <w:sz w:val="18"/>
              </w:rPr>
              <w:t>Fabricado en polipropileno, compuesto para aros de expresión corporal de tamaños diferentes, ladrillos base, bastones, barras de equilibrio con </w:t>
            </w:r>
            <w:r>
              <w:rPr>
                <w:spacing w:val="-2"/>
                <w:w w:val="105"/>
                <w:sz w:val="18"/>
              </w:rPr>
              <w:t>antideslizante.</w:t>
            </w:r>
          </w:p>
        </w:tc>
        <w:tc>
          <w:tcPr>
            <w:tcW w:w="1911" w:type="dxa"/>
            <w:tcBorders>
              <w:top w:val="single" w:sz="4" w:space="0" w:color="000000"/>
              <w:bottom w:val="single" w:sz="4" w:space="0" w:color="000000"/>
            </w:tcBorders>
          </w:tcPr>
          <w:p>
            <w:pPr>
              <w:pStyle w:val="TableParagraph"/>
              <w:ind w:left="115"/>
              <w:rPr>
                <w:sz w:val="20"/>
              </w:rPr>
            </w:pPr>
            <w:r>
              <w:rPr>
                <w:sz w:val="20"/>
              </w:rPr>
              <w:drawing>
                <wp:inline distT="0" distB="0" distL="0" distR="0">
                  <wp:extent cx="1007989" cy="666083"/>
                  <wp:effectExtent l="0" t="0" r="0" b="0"/>
                  <wp:docPr id="131" name="image61.jpeg"/>
                  <wp:cNvGraphicFramePr>
                    <a:graphicFrameLocks noChangeAspect="1"/>
                  </wp:cNvGraphicFramePr>
                  <a:graphic>
                    <a:graphicData uri="http://schemas.openxmlformats.org/drawingml/2006/picture">
                      <pic:pic>
                        <pic:nvPicPr>
                          <pic:cNvPr id="132" name="image61.jpeg"/>
                          <pic:cNvPicPr/>
                        </pic:nvPicPr>
                        <pic:blipFill>
                          <a:blip r:embed="rId104" cstate="print"/>
                          <a:stretch>
                            <a:fillRect/>
                          </a:stretch>
                        </pic:blipFill>
                        <pic:spPr>
                          <a:xfrm>
                            <a:off x="0" y="0"/>
                            <a:ext cx="1007989" cy="666083"/>
                          </a:xfrm>
                          <a:prstGeom prst="rect">
                            <a:avLst/>
                          </a:prstGeom>
                        </pic:spPr>
                      </pic:pic>
                    </a:graphicData>
                  </a:graphic>
                </wp:inline>
              </w:drawing>
            </w:r>
            <w:r>
              <w:rPr>
                <w:sz w:val="20"/>
              </w:rPr>
            </w:r>
          </w:p>
        </w:tc>
      </w:tr>
      <w:tr>
        <w:trPr>
          <w:trHeight w:val="1451" w:hRule="atLeast"/>
        </w:trPr>
        <w:tc>
          <w:tcPr>
            <w:tcW w:w="2961" w:type="dxa"/>
            <w:tcBorders>
              <w:top w:val="single" w:sz="4" w:space="0" w:color="000000"/>
              <w:bottom w:val="single" w:sz="4" w:space="0" w:color="000000"/>
            </w:tcBorders>
          </w:tcPr>
          <w:p>
            <w:pPr>
              <w:pStyle w:val="TableParagraph"/>
              <w:spacing w:before="8"/>
              <w:ind w:left="69"/>
              <w:rPr>
                <w:sz w:val="18"/>
              </w:rPr>
            </w:pPr>
            <w:r>
              <w:rPr>
                <w:w w:val="105"/>
                <w:sz w:val="18"/>
              </w:rPr>
              <w:t>Modulares</w:t>
            </w:r>
            <w:r>
              <w:rPr>
                <w:spacing w:val="5"/>
                <w:w w:val="105"/>
                <w:sz w:val="18"/>
              </w:rPr>
              <w:t> </w:t>
            </w:r>
            <w:r>
              <w:rPr>
                <w:w w:val="105"/>
                <w:sz w:val="18"/>
              </w:rPr>
              <w:t>en</w:t>
            </w:r>
            <w:r>
              <w:rPr>
                <w:spacing w:val="5"/>
                <w:w w:val="105"/>
                <w:sz w:val="18"/>
              </w:rPr>
              <w:t> </w:t>
            </w:r>
            <w:r>
              <w:rPr>
                <w:spacing w:val="-2"/>
                <w:w w:val="105"/>
                <w:sz w:val="18"/>
              </w:rPr>
              <w:t>espuma</w:t>
            </w:r>
          </w:p>
        </w:tc>
        <w:tc>
          <w:tcPr>
            <w:tcW w:w="4616" w:type="dxa"/>
            <w:tcBorders>
              <w:top w:val="single" w:sz="4" w:space="0" w:color="000000"/>
              <w:bottom w:val="single" w:sz="4" w:space="0" w:color="000000"/>
            </w:tcBorders>
          </w:tcPr>
          <w:p>
            <w:pPr>
              <w:pStyle w:val="TableParagraph"/>
              <w:spacing w:line="254" w:lineRule="auto" w:before="8"/>
              <w:ind w:left="155"/>
              <w:rPr>
                <w:sz w:val="18"/>
              </w:rPr>
            </w:pPr>
            <w:r>
              <w:rPr>
                <w:w w:val="105"/>
                <w:sz w:val="18"/>
              </w:rPr>
              <w:t>Con estos elementos se puede mejorar el equilibrio, el tomo muscular y la fuerza.</w:t>
            </w:r>
          </w:p>
        </w:tc>
        <w:tc>
          <w:tcPr>
            <w:tcW w:w="4122" w:type="dxa"/>
            <w:tcBorders>
              <w:top w:val="single" w:sz="4" w:space="0" w:color="000000"/>
              <w:bottom w:val="single" w:sz="4" w:space="0" w:color="000000"/>
            </w:tcBorders>
          </w:tcPr>
          <w:p>
            <w:pPr>
              <w:pStyle w:val="TableParagraph"/>
              <w:spacing w:line="254" w:lineRule="auto" w:before="8"/>
              <w:ind w:left="75" w:right="215"/>
              <w:rPr>
                <w:sz w:val="18"/>
              </w:rPr>
            </w:pPr>
            <w:r>
              <w:rPr>
                <w:w w:val="105"/>
                <w:sz w:val="18"/>
              </w:rPr>
              <w:t>Deben estar fabricados en espuma. Forrado en Nylon lona impermeable. Compuesto por una Base de Posición vertical, Puente o canal, rampa trapezoidal,</w:t>
            </w:r>
            <w:r>
              <w:rPr>
                <w:spacing w:val="40"/>
                <w:w w:val="105"/>
                <w:sz w:val="18"/>
              </w:rPr>
              <w:t> </w:t>
            </w:r>
            <w:r>
              <w:rPr>
                <w:w w:val="105"/>
                <w:sz w:val="18"/>
              </w:rPr>
              <w:t>escalera</w:t>
            </w:r>
            <w:r>
              <w:rPr>
                <w:spacing w:val="40"/>
                <w:w w:val="105"/>
                <w:sz w:val="18"/>
              </w:rPr>
              <w:t> </w:t>
            </w:r>
            <w:r>
              <w:rPr>
                <w:w w:val="105"/>
                <w:sz w:val="18"/>
              </w:rPr>
              <w:t>de</w:t>
            </w:r>
            <w:r>
              <w:rPr>
                <w:spacing w:val="40"/>
                <w:w w:val="105"/>
                <w:sz w:val="18"/>
              </w:rPr>
              <w:t> </w:t>
            </w:r>
            <w:r>
              <w:rPr>
                <w:w w:val="105"/>
                <w:sz w:val="18"/>
              </w:rPr>
              <w:t>cuatro</w:t>
            </w:r>
            <w:r>
              <w:rPr>
                <w:spacing w:val="40"/>
                <w:w w:val="105"/>
                <w:sz w:val="18"/>
              </w:rPr>
              <w:t> </w:t>
            </w:r>
            <w:r>
              <w:rPr>
                <w:w w:val="105"/>
                <w:sz w:val="18"/>
              </w:rPr>
              <w:t>peldaños,</w:t>
            </w:r>
            <w:r>
              <w:rPr>
                <w:spacing w:val="40"/>
                <w:w w:val="105"/>
                <w:sz w:val="18"/>
              </w:rPr>
              <w:t> </w:t>
            </w:r>
            <w:r>
              <w:rPr>
                <w:w w:val="105"/>
                <w:sz w:val="18"/>
              </w:rPr>
              <w:t>viga de equilibrio, Cilindro grande y túnel de gateo.</w:t>
            </w:r>
          </w:p>
        </w:tc>
        <w:tc>
          <w:tcPr>
            <w:tcW w:w="1911" w:type="dxa"/>
            <w:tcBorders>
              <w:top w:val="single" w:sz="4" w:space="0" w:color="000000"/>
              <w:bottom w:val="single" w:sz="4" w:space="0" w:color="000000"/>
            </w:tcBorders>
          </w:tcPr>
          <w:p>
            <w:pPr>
              <w:pStyle w:val="TableParagraph"/>
              <w:ind w:left="-5" w:right="-44"/>
              <w:rPr>
                <w:sz w:val="20"/>
              </w:rPr>
            </w:pPr>
            <w:r>
              <w:rPr>
                <w:sz w:val="20"/>
              </w:rPr>
              <w:drawing>
                <wp:inline distT="0" distB="0" distL="0" distR="0">
                  <wp:extent cx="1216487" cy="912113"/>
                  <wp:effectExtent l="0" t="0" r="0" b="0"/>
                  <wp:docPr id="133" name="image62.jpeg"/>
                  <wp:cNvGraphicFramePr>
                    <a:graphicFrameLocks noChangeAspect="1"/>
                  </wp:cNvGraphicFramePr>
                  <a:graphic>
                    <a:graphicData uri="http://schemas.openxmlformats.org/drawingml/2006/picture">
                      <pic:pic>
                        <pic:nvPicPr>
                          <pic:cNvPr id="134" name="image62.jpeg"/>
                          <pic:cNvPicPr/>
                        </pic:nvPicPr>
                        <pic:blipFill>
                          <a:blip r:embed="rId105" cstate="print"/>
                          <a:stretch>
                            <a:fillRect/>
                          </a:stretch>
                        </pic:blipFill>
                        <pic:spPr>
                          <a:xfrm>
                            <a:off x="0" y="0"/>
                            <a:ext cx="1216487" cy="912113"/>
                          </a:xfrm>
                          <a:prstGeom prst="rect">
                            <a:avLst/>
                          </a:prstGeom>
                        </pic:spPr>
                      </pic:pic>
                    </a:graphicData>
                  </a:graphic>
                </wp:inline>
              </w:drawing>
            </w:r>
            <w:r>
              <w:rPr>
                <w:sz w:val="20"/>
              </w:rPr>
            </w:r>
          </w:p>
        </w:tc>
      </w:tr>
      <w:tr>
        <w:trPr>
          <w:trHeight w:val="233" w:hRule="atLeast"/>
        </w:trPr>
        <w:tc>
          <w:tcPr>
            <w:tcW w:w="7577" w:type="dxa"/>
            <w:gridSpan w:val="2"/>
            <w:tcBorders>
              <w:top w:val="single" w:sz="4" w:space="0" w:color="000000"/>
              <w:bottom w:val="single" w:sz="4" w:space="0" w:color="000000"/>
            </w:tcBorders>
          </w:tcPr>
          <w:p>
            <w:pPr>
              <w:pStyle w:val="TableParagraph"/>
              <w:spacing w:line="204" w:lineRule="exact" w:before="9"/>
              <w:ind w:left="69"/>
              <w:rPr>
                <w:sz w:val="18"/>
              </w:rPr>
            </w:pPr>
            <w:r>
              <w:rPr>
                <w:w w:val="115"/>
                <w:sz w:val="18"/>
              </w:rPr>
              <w:t>GRUPO</w:t>
            </w:r>
            <w:r>
              <w:rPr>
                <w:spacing w:val="17"/>
                <w:w w:val="115"/>
                <w:sz w:val="18"/>
              </w:rPr>
              <w:t> </w:t>
            </w:r>
            <w:r>
              <w:rPr>
                <w:w w:val="115"/>
                <w:sz w:val="18"/>
              </w:rPr>
              <w:t>D:</w:t>
            </w:r>
            <w:r>
              <w:rPr>
                <w:spacing w:val="17"/>
                <w:w w:val="115"/>
                <w:sz w:val="18"/>
              </w:rPr>
              <w:t> </w:t>
            </w:r>
            <w:r>
              <w:rPr>
                <w:w w:val="115"/>
                <w:sz w:val="18"/>
              </w:rPr>
              <w:t>3</w:t>
            </w:r>
            <w:r>
              <w:rPr>
                <w:spacing w:val="18"/>
                <w:w w:val="115"/>
                <w:sz w:val="18"/>
              </w:rPr>
              <w:t> </w:t>
            </w:r>
            <w:r>
              <w:rPr>
                <w:w w:val="115"/>
                <w:sz w:val="18"/>
              </w:rPr>
              <w:t>AÑOS</w:t>
            </w:r>
            <w:r>
              <w:rPr>
                <w:spacing w:val="17"/>
                <w:w w:val="115"/>
                <w:sz w:val="18"/>
              </w:rPr>
              <w:t> </w:t>
            </w:r>
            <w:r>
              <w:rPr>
                <w:sz w:val="18"/>
              </w:rPr>
              <w:t>-</w:t>
            </w:r>
            <w:r>
              <w:rPr>
                <w:spacing w:val="17"/>
                <w:w w:val="115"/>
                <w:sz w:val="18"/>
              </w:rPr>
              <w:t> </w:t>
            </w:r>
            <w:r>
              <w:rPr>
                <w:w w:val="115"/>
                <w:sz w:val="18"/>
              </w:rPr>
              <w:t>5</w:t>
            </w:r>
            <w:r>
              <w:rPr>
                <w:spacing w:val="17"/>
                <w:w w:val="115"/>
                <w:sz w:val="18"/>
              </w:rPr>
              <w:t> </w:t>
            </w:r>
            <w:r>
              <w:rPr>
                <w:w w:val="115"/>
                <w:sz w:val="18"/>
              </w:rPr>
              <w:t>AÑOS</w:t>
            </w:r>
            <w:r>
              <w:rPr>
                <w:spacing w:val="17"/>
                <w:w w:val="115"/>
                <w:sz w:val="18"/>
              </w:rPr>
              <w:t> </w:t>
            </w:r>
            <w:r>
              <w:rPr>
                <w:w w:val="115"/>
                <w:sz w:val="18"/>
              </w:rPr>
              <w:t>11</w:t>
            </w:r>
            <w:r>
              <w:rPr>
                <w:spacing w:val="17"/>
                <w:w w:val="115"/>
                <w:sz w:val="18"/>
              </w:rPr>
              <w:t> </w:t>
            </w:r>
            <w:r>
              <w:rPr>
                <w:spacing w:val="-4"/>
                <w:w w:val="115"/>
                <w:sz w:val="18"/>
              </w:rPr>
              <w:t>MESES</w:t>
            </w:r>
          </w:p>
        </w:tc>
        <w:tc>
          <w:tcPr>
            <w:tcW w:w="4122" w:type="dxa"/>
            <w:tcBorders>
              <w:top w:val="single" w:sz="4" w:space="0" w:color="000000"/>
              <w:bottom w:val="single" w:sz="4" w:space="0" w:color="000000"/>
            </w:tcBorders>
          </w:tcPr>
          <w:p>
            <w:pPr>
              <w:pStyle w:val="TableParagraph"/>
              <w:rPr>
                <w:rFonts w:ascii="Times New Roman"/>
                <w:sz w:val="16"/>
              </w:rPr>
            </w:pPr>
          </w:p>
        </w:tc>
        <w:tc>
          <w:tcPr>
            <w:tcW w:w="1911" w:type="dxa"/>
            <w:tcBorders>
              <w:top w:val="single" w:sz="4" w:space="0" w:color="000000"/>
              <w:bottom w:val="single" w:sz="4" w:space="0" w:color="000000"/>
            </w:tcBorders>
          </w:tcPr>
          <w:p>
            <w:pPr>
              <w:pStyle w:val="TableParagraph"/>
              <w:rPr>
                <w:rFonts w:ascii="Times New Roman"/>
                <w:sz w:val="16"/>
              </w:rPr>
            </w:pPr>
          </w:p>
        </w:tc>
      </w:tr>
      <w:tr>
        <w:trPr>
          <w:trHeight w:val="700" w:hRule="atLeast"/>
        </w:trPr>
        <w:tc>
          <w:tcPr>
            <w:tcW w:w="2961" w:type="dxa"/>
            <w:tcBorders>
              <w:top w:val="single" w:sz="4" w:space="0" w:color="000000"/>
            </w:tcBorders>
          </w:tcPr>
          <w:p>
            <w:pPr>
              <w:pStyle w:val="TableParagraph"/>
              <w:spacing w:before="9"/>
              <w:ind w:left="69"/>
              <w:rPr>
                <w:sz w:val="18"/>
              </w:rPr>
            </w:pPr>
            <w:r>
              <w:rPr>
                <w:w w:val="105"/>
                <w:sz w:val="18"/>
              </w:rPr>
              <w:t>Juegos</w:t>
            </w:r>
            <w:r>
              <w:rPr>
                <w:spacing w:val="2"/>
                <w:w w:val="105"/>
                <w:sz w:val="18"/>
              </w:rPr>
              <w:t> </w:t>
            </w:r>
            <w:r>
              <w:rPr>
                <w:w w:val="105"/>
                <w:sz w:val="18"/>
              </w:rPr>
              <w:t>de</w:t>
            </w:r>
            <w:r>
              <w:rPr>
                <w:spacing w:val="2"/>
                <w:w w:val="105"/>
                <w:sz w:val="18"/>
              </w:rPr>
              <w:t> </w:t>
            </w:r>
            <w:r>
              <w:rPr>
                <w:w w:val="105"/>
                <w:sz w:val="18"/>
              </w:rPr>
              <w:t>construcción</w:t>
            </w:r>
            <w:r>
              <w:rPr>
                <w:spacing w:val="2"/>
                <w:w w:val="105"/>
                <w:sz w:val="18"/>
              </w:rPr>
              <w:t> </w:t>
            </w:r>
            <w:r>
              <w:rPr>
                <w:spacing w:val="-2"/>
                <w:w w:val="105"/>
                <w:sz w:val="18"/>
              </w:rPr>
              <w:t>complejos</w:t>
            </w:r>
          </w:p>
          <w:p>
            <w:pPr>
              <w:pStyle w:val="TableParagraph"/>
              <w:spacing w:line="230" w:lineRule="atLeast"/>
              <w:ind w:left="69"/>
              <w:rPr>
                <w:sz w:val="18"/>
              </w:rPr>
            </w:pPr>
            <w:r>
              <w:rPr>
                <w:w w:val="105"/>
                <w:sz w:val="18"/>
              </w:rPr>
              <w:t>(naves espaciales, castillos, robots, entre otros).</w:t>
            </w:r>
          </w:p>
        </w:tc>
        <w:tc>
          <w:tcPr>
            <w:tcW w:w="4616" w:type="dxa"/>
            <w:tcBorders>
              <w:top w:val="single" w:sz="4" w:space="0" w:color="000000"/>
            </w:tcBorders>
          </w:tcPr>
          <w:p>
            <w:pPr>
              <w:pStyle w:val="TableParagraph"/>
              <w:spacing w:before="9"/>
              <w:ind w:left="155"/>
              <w:rPr>
                <w:sz w:val="18"/>
              </w:rPr>
            </w:pPr>
            <w:r>
              <w:rPr>
                <w:w w:val="110"/>
                <w:sz w:val="18"/>
              </w:rPr>
              <w:t>Desarrollan</w:t>
            </w:r>
            <w:r>
              <w:rPr>
                <w:spacing w:val="-7"/>
                <w:w w:val="110"/>
                <w:sz w:val="18"/>
              </w:rPr>
              <w:t> </w:t>
            </w:r>
            <w:r>
              <w:rPr>
                <w:w w:val="110"/>
                <w:sz w:val="18"/>
              </w:rPr>
              <w:t>la</w:t>
            </w:r>
            <w:r>
              <w:rPr>
                <w:spacing w:val="-5"/>
                <w:w w:val="110"/>
                <w:sz w:val="18"/>
              </w:rPr>
              <w:t> </w:t>
            </w:r>
            <w:r>
              <w:rPr>
                <w:w w:val="110"/>
                <w:sz w:val="18"/>
              </w:rPr>
              <w:t>creatividad</w:t>
            </w:r>
            <w:r>
              <w:rPr>
                <w:spacing w:val="-6"/>
                <w:w w:val="110"/>
                <w:sz w:val="18"/>
              </w:rPr>
              <w:t> </w:t>
            </w:r>
            <w:r>
              <w:rPr>
                <w:w w:val="110"/>
                <w:sz w:val="18"/>
              </w:rPr>
              <w:t>y</w:t>
            </w:r>
            <w:r>
              <w:rPr>
                <w:spacing w:val="-6"/>
                <w:w w:val="110"/>
                <w:sz w:val="18"/>
              </w:rPr>
              <w:t> </w:t>
            </w:r>
            <w:r>
              <w:rPr>
                <w:w w:val="110"/>
                <w:sz w:val="18"/>
              </w:rPr>
              <w:t>la</w:t>
            </w:r>
            <w:r>
              <w:rPr>
                <w:spacing w:val="-7"/>
                <w:w w:val="110"/>
                <w:sz w:val="18"/>
              </w:rPr>
              <w:t> </w:t>
            </w:r>
            <w:r>
              <w:rPr>
                <w:w w:val="110"/>
                <w:sz w:val="18"/>
              </w:rPr>
              <w:t>coordinación</w:t>
            </w:r>
            <w:r>
              <w:rPr>
                <w:spacing w:val="-6"/>
                <w:w w:val="110"/>
                <w:sz w:val="18"/>
              </w:rPr>
              <w:t> </w:t>
            </w:r>
            <w:r>
              <w:rPr>
                <w:spacing w:val="-2"/>
                <w:w w:val="110"/>
                <w:sz w:val="18"/>
              </w:rPr>
              <w:t>fina.</w:t>
            </w:r>
          </w:p>
        </w:tc>
        <w:tc>
          <w:tcPr>
            <w:tcW w:w="4122" w:type="dxa"/>
            <w:tcBorders>
              <w:top w:val="single" w:sz="4" w:space="0" w:color="000000"/>
            </w:tcBorders>
          </w:tcPr>
          <w:p>
            <w:pPr>
              <w:pStyle w:val="TableParagraph"/>
              <w:spacing w:before="9"/>
              <w:ind w:left="75"/>
              <w:rPr>
                <w:sz w:val="18"/>
              </w:rPr>
            </w:pPr>
            <w:r>
              <w:rPr>
                <w:w w:val="105"/>
                <w:sz w:val="18"/>
              </w:rPr>
              <w:t>Los</w:t>
            </w:r>
            <w:r>
              <w:rPr>
                <w:spacing w:val="2"/>
                <w:w w:val="105"/>
                <w:sz w:val="18"/>
              </w:rPr>
              <w:t> </w:t>
            </w:r>
            <w:r>
              <w:rPr>
                <w:w w:val="105"/>
                <w:sz w:val="18"/>
              </w:rPr>
              <w:t>materiales</w:t>
            </w:r>
            <w:r>
              <w:rPr>
                <w:spacing w:val="2"/>
                <w:w w:val="105"/>
                <w:sz w:val="18"/>
              </w:rPr>
              <w:t> </w:t>
            </w:r>
            <w:r>
              <w:rPr>
                <w:w w:val="105"/>
                <w:sz w:val="18"/>
              </w:rPr>
              <w:t>pueden</w:t>
            </w:r>
            <w:r>
              <w:rPr>
                <w:spacing w:val="2"/>
                <w:w w:val="105"/>
                <w:sz w:val="18"/>
              </w:rPr>
              <w:t> </w:t>
            </w:r>
            <w:r>
              <w:rPr>
                <w:w w:val="105"/>
                <w:sz w:val="18"/>
              </w:rPr>
              <w:t>variar</w:t>
            </w:r>
            <w:r>
              <w:rPr>
                <w:spacing w:val="1"/>
                <w:w w:val="105"/>
                <w:sz w:val="18"/>
              </w:rPr>
              <w:t> </w:t>
            </w:r>
            <w:r>
              <w:rPr>
                <w:w w:val="105"/>
                <w:sz w:val="18"/>
              </w:rPr>
              <w:t>entre</w:t>
            </w:r>
            <w:r>
              <w:rPr>
                <w:spacing w:val="3"/>
                <w:w w:val="105"/>
                <w:sz w:val="18"/>
              </w:rPr>
              <w:t> </w:t>
            </w:r>
            <w:r>
              <w:rPr>
                <w:w w:val="105"/>
                <w:sz w:val="18"/>
              </w:rPr>
              <w:t>madera</w:t>
            </w:r>
            <w:r>
              <w:rPr>
                <w:spacing w:val="3"/>
                <w:w w:val="105"/>
                <w:sz w:val="18"/>
              </w:rPr>
              <w:t> </w:t>
            </w:r>
            <w:r>
              <w:rPr>
                <w:spacing w:val="-10"/>
                <w:w w:val="105"/>
                <w:sz w:val="18"/>
              </w:rPr>
              <w:t>y</w:t>
            </w:r>
          </w:p>
          <w:p>
            <w:pPr>
              <w:pStyle w:val="TableParagraph"/>
              <w:spacing w:line="230" w:lineRule="atLeast"/>
              <w:ind w:left="75" w:right="618"/>
              <w:rPr>
                <w:sz w:val="18"/>
              </w:rPr>
            </w:pPr>
            <w:r>
              <w:rPr>
                <w:w w:val="105"/>
                <w:sz w:val="18"/>
              </w:rPr>
              <w:t>polipropileno, de tamaño grande y el número de fichas pude superar las 20.</w:t>
            </w:r>
          </w:p>
        </w:tc>
        <w:tc>
          <w:tcPr>
            <w:tcW w:w="1911" w:type="dxa"/>
            <w:tcBorders>
              <w:top w:val="single" w:sz="4" w:space="0" w:color="000000"/>
            </w:tcBorders>
          </w:tcPr>
          <w:p>
            <w:pPr>
              <w:pStyle w:val="TableParagraph"/>
              <w:rPr>
                <w:rFonts w:ascii="Times New Roman"/>
                <w:sz w:val="18"/>
              </w:rPr>
            </w:pPr>
          </w:p>
        </w:tc>
      </w:tr>
    </w:tbl>
    <w:p>
      <w:pPr>
        <w:pStyle w:val="BodyText"/>
        <w:rPr>
          <w:sz w:val="20"/>
        </w:rPr>
      </w:pPr>
    </w:p>
    <w:p>
      <w:pPr>
        <w:pStyle w:val="BodyText"/>
        <w:spacing w:before="3"/>
        <w:rPr>
          <w:sz w:val="26"/>
        </w:rPr>
      </w:pPr>
      <w:r>
        <w:rPr/>
        <w:pict>
          <v:shape style="position:absolute;margin-left:90.000008pt;margin-top:17.222965pt;width:685.7pt;height:1.05pt;mso-position-horizontal-relative:page;mso-position-vertical-relative:paragraph;z-index:-15695872;mso-wrap-distance-left:0;mso-wrap-distance-right:0" id="docshape76" coordorigin="1800,344" coordsize="13714,21" path="m13084,355l9397,355,9392,355,9383,355,4861,355,4856,355,4847,355,1800,355,1800,365,4847,365,4856,365,4861,365,9383,365,9392,365,9397,365,13084,365,13084,355xm15514,344l13153,344,13153,354,15514,354,15514,344xe" filled="true" fillcolor="#000000" stroked="false">
            <v:path arrowok="t"/>
            <v:fill type="solid"/>
            <w10:wrap type="topAndBottom"/>
          </v:shape>
        </w:pict>
      </w:r>
    </w:p>
    <w:p>
      <w:pPr>
        <w:spacing w:after="0"/>
        <w:rPr>
          <w:sz w:val="26"/>
        </w:rPr>
        <w:sectPr>
          <w:pgSz w:w="16840" w:h="11910" w:orient="landscape"/>
          <w:pgMar w:header="0" w:footer="1038" w:top="1340" w:bottom="1220" w:left="1560" w:right="860"/>
        </w:sectPr>
      </w:pPr>
    </w:p>
    <w:p>
      <w:pPr>
        <w:pStyle w:val="BodyText"/>
        <w:rPr>
          <w:sz w:val="20"/>
        </w:rPr>
      </w:pPr>
      <w:r>
        <w:rPr/>
        <w:pict>
          <v:group style="position:absolute;margin-left:657.900024pt;margin-top:330.779999pt;width:69.05pt;height:84.9pt;mso-position-horizontal-relative:page;mso-position-vertical-relative:page;z-index:-19655680" id="docshapegroup77" coordorigin="13158,6616" coordsize="1381,1698">
            <v:shape style="position:absolute;left:13158;top:6615;width:1200;height:927" type="#_x0000_t75" id="docshape78" stroked="false">
              <v:imagedata r:id="rId106" o:title=""/>
            </v:shape>
            <v:shape style="position:absolute;left:13158;top:7545;width:1381;height:768" type="#_x0000_t75" id="docshape79" stroked="false">
              <v:imagedata r:id="rId107" o:title=""/>
            </v:shape>
            <w10:wrap type="none"/>
          </v:group>
        </w:pict>
      </w:r>
      <w:r>
        <w:rPr/>
        <w:drawing>
          <wp:anchor distT="0" distB="0" distL="0" distR="0" allowOverlap="1" layoutInCell="1" locked="0" behindDoc="0" simplePos="0" relativeHeight="15762944">
            <wp:simplePos x="0" y="0"/>
            <wp:positionH relativeFrom="page">
              <wp:posOffset>8352281</wp:posOffset>
            </wp:positionH>
            <wp:positionV relativeFrom="page">
              <wp:posOffset>5311902</wp:posOffset>
            </wp:positionV>
            <wp:extent cx="1475230" cy="775715"/>
            <wp:effectExtent l="0" t="0" r="0" b="0"/>
            <wp:wrapNone/>
            <wp:docPr id="135" name="image65.jpeg"/>
            <wp:cNvGraphicFramePr>
              <a:graphicFrameLocks noChangeAspect="1"/>
            </wp:cNvGraphicFramePr>
            <a:graphic>
              <a:graphicData uri="http://schemas.openxmlformats.org/drawingml/2006/picture">
                <pic:pic>
                  <pic:nvPicPr>
                    <pic:cNvPr id="136" name="image65.jpeg"/>
                    <pic:cNvPicPr/>
                  </pic:nvPicPr>
                  <pic:blipFill>
                    <a:blip r:embed="rId108" cstate="print"/>
                    <a:stretch>
                      <a:fillRect/>
                    </a:stretch>
                  </pic:blipFill>
                  <pic:spPr>
                    <a:xfrm>
                      <a:off x="0" y="0"/>
                      <a:ext cx="1475230" cy="775715"/>
                    </a:xfrm>
                    <a:prstGeom prst="rect">
                      <a:avLst/>
                    </a:prstGeom>
                  </pic:spPr>
                </pic:pic>
              </a:graphicData>
            </a:graphic>
          </wp:anchor>
        </w:drawing>
      </w:r>
    </w:p>
    <w:p>
      <w:pPr>
        <w:pStyle w:val="BodyText"/>
        <w:spacing w:before="3"/>
        <w:rPr>
          <w:sz w:val="10"/>
        </w:rPr>
      </w:pPr>
    </w:p>
    <w:tbl>
      <w:tblPr>
        <w:tblW w:w="0" w:type="auto"/>
        <w:jc w:val="left"/>
        <w:tblInd w:w="2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06"/>
        <w:gridCol w:w="4629"/>
        <w:gridCol w:w="3976"/>
        <w:gridCol w:w="2111"/>
      </w:tblGrid>
      <w:tr>
        <w:trPr>
          <w:trHeight w:val="301" w:hRule="atLeast"/>
        </w:trPr>
        <w:tc>
          <w:tcPr>
            <w:tcW w:w="2906" w:type="dxa"/>
            <w:tcBorders>
              <w:top w:val="double" w:sz="6" w:space="0" w:color="000000"/>
              <w:bottom w:val="double" w:sz="6" w:space="0" w:color="000000"/>
            </w:tcBorders>
          </w:tcPr>
          <w:p>
            <w:pPr>
              <w:pStyle w:val="TableParagraph"/>
              <w:spacing w:before="38"/>
              <w:ind w:left="1513"/>
              <w:rPr>
                <w:sz w:val="20"/>
              </w:rPr>
            </w:pPr>
            <w:r>
              <w:rPr>
                <w:spacing w:val="-2"/>
                <w:sz w:val="20"/>
              </w:rPr>
              <w:t>Elemento</w:t>
            </w:r>
          </w:p>
        </w:tc>
        <w:tc>
          <w:tcPr>
            <w:tcW w:w="4629" w:type="dxa"/>
            <w:tcBorders>
              <w:top w:val="double" w:sz="6" w:space="0" w:color="000000"/>
              <w:bottom w:val="double" w:sz="6" w:space="0" w:color="000000"/>
            </w:tcBorders>
          </w:tcPr>
          <w:p>
            <w:pPr>
              <w:pStyle w:val="TableParagraph"/>
              <w:spacing w:before="38"/>
              <w:ind w:left="2528"/>
              <w:rPr>
                <w:sz w:val="20"/>
              </w:rPr>
            </w:pPr>
            <w:r>
              <w:rPr>
                <w:spacing w:val="-2"/>
                <w:w w:val="105"/>
                <w:sz w:val="20"/>
              </w:rPr>
              <w:t>Beneficios</w:t>
            </w:r>
          </w:p>
        </w:tc>
        <w:tc>
          <w:tcPr>
            <w:tcW w:w="3976" w:type="dxa"/>
            <w:tcBorders>
              <w:top w:val="double" w:sz="6" w:space="0" w:color="000000"/>
              <w:bottom w:val="double" w:sz="6" w:space="0" w:color="000000"/>
            </w:tcBorders>
          </w:tcPr>
          <w:p>
            <w:pPr>
              <w:pStyle w:val="TableParagraph"/>
              <w:spacing w:before="38"/>
              <w:ind w:right="1074"/>
              <w:jc w:val="right"/>
              <w:rPr>
                <w:sz w:val="20"/>
              </w:rPr>
            </w:pPr>
            <w:r>
              <w:rPr>
                <w:spacing w:val="-2"/>
                <w:w w:val="105"/>
                <w:sz w:val="20"/>
              </w:rPr>
              <w:t>Características</w:t>
            </w:r>
          </w:p>
        </w:tc>
        <w:tc>
          <w:tcPr>
            <w:tcW w:w="2111" w:type="dxa"/>
            <w:tcBorders>
              <w:top w:val="double" w:sz="6" w:space="0" w:color="000000"/>
              <w:bottom w:val="double" w:sz="6" w:space="0" w:color="000000"/>
            </w:tcBorders>
          </w:tcPr>
          <w:p>
            <w:pPr>
              <w:pStyle w:val="TableParagraph"/>
              <w:spacing w:before="10"/>
              <w:ind w:left="349"/>
              <w:rPr>
                <w:sz w:val="20"/>
              </w:rPr>
            </w:pPr>
            <w:r>
              <w:rPr>
                <w:w w:val="110"/>
                <w:sz w:val="20"/>
              </w:rPr>
              <w:t>Imagen</w:t>
            </w:r>
            <w:r>
              <w:rPr>
                <w:spacing w:val="-7"/>
                <w:w w:val="110"/>
                <w:sz w:val="20"/>
              </w:rPr>
              <w:t> </w:t>
            </w:r>
            <w:r>
              <w:rPr>
                <w:w w:val="110"/>
                <w:sz w:val="20"/>
              </w:rPr>
              <w:t>de</w:t>
            </w:r>
            <w:r>
              <w:rPr>
                <w:spacing w:val="-6"/>
                <w:w w:val="110"/>
                <w:sz w:val="20"/>
              </w:rPr>
              <w:t> </w:t>
            </w:r>
            <w:r>
              <w:rPr>
                <w:spacing w:val="-4"/>
                <w:w w:val="110"/>
                <w:sz w:val="20"/>
              </w:rPr>
              <w:t>apoyo</w:t>
            </w:r>
          </w:p>
        </w:tc>
      </w:tr>
      <w:tr>
        <w:trPr>
          <w:trHeight w:val="1522" w:hRule="atLeast"/>
        </w:trPr>
        <w:tc>
          <w:tcPr>
            <w:tcW w:w="2906" w:type="dxa"/>
            <w:tcBorders>
              <w:top w:val="double" w:sz="6" w:space="0" w:color="000000"/>
              <w:bottom w:val="single" w:sz="4" w:space="0" w:color="000000"/>
            </w:tcBorders>
          </w:tcPr>
          <w:p>
            <w:pPr>
              <w:pStyle w:val="TableParagraph"/>
              <w:spacing w:line="194" w:lineRule="exact"/>
              <w:ind w:left="84"/>
              <w:rPr>
                <w:sz w:val="18"/>
              </w:rPr>
            </w:pPr>
            <w:r>
              <w:rPr>
                <w:w w:val="105"/>
                <w:sz w:val="18"/>
              </w:rPr>
              <w:t>Balón</w:t>
            </w:r>
            <w:r>
              <w:rPr>
                <w:spacing w:val="13"/>
                <w:w w:val="105"/>
                <w:sz w:val="18"/>
              </w:rPr>
              <w:t> </w:t>
            </w:r>
            <w:r>
              <w:rPr>
                <w:spacing w:val="-2"/>
                <w:w w:val="105"/>
                <w:sz w:val="18"/>
              </w:rPr>
              <w:t>canguro</w:t>
            </w:r>
          </w:p>
        </w:tc>
        <w:tc>
          <w:tcPr>
            <w:tcW w:w="4629" w:type="dxa"/>
            <w:tcBorders>
              <w:top w:val="double" w:sz="6" w:space="0" w:color="000000"/>
              <w:bottom w:val="single" w:sz="4" w:space="0" w:color="000000"/>
            </w:tcBorders>
          </w:tcPr>
          <w:p>
            <w:pPr>
              <w:pStyle w:val="TableParagraph"/>
              <w:spacing w:line="194" w:lineRule="exact"/>
              <w:ind w:left="224"/>
              <w:rPr>
                <w:sz w:val="18"/>
              </w:rPr>
            </w:pPr>
            <w:r>
              <w:rPr>
                <w:w w:val="105"/>
                <w:sz w:val="18"/>
              </w:rPr>
              <w:t>Mejora</w:t>
            </w:r>
            <w:r>
              <w:rPr>
                <w:spacing w:val="15"/>
                <w:w w:val="105"/>
                <w:sz w:val="18"/>
              </w:rPr>
              <w:t> </w:t>
            </w:r>
            <w:r>
              <w:rPr>
                <w:w w:val="105"/>
                <w:sz w:val="18"/>
              </w:rPr>
              <w:t>la</w:t>
            </w:r>
            <w:r>
              <w:rPr>
                <w:spacing w:val="15"/>
                <w:w w:val="105"/>
                <w:sz w:val="18"/>
              </w:rPr>
              <w:t> </w:t>
            </w:r>
            <w:r>
              <w:rPr>
                <w:w w:val="105"/>
                <w:sz w:val="18"/>
              </w:rPr>
              <w:t>coordinación</w:t>
            </w:r>
            <w:r>
              <w:rPr>
                <w:spacing w:val="14"/>
                <w:w w:val="105"/>
                <w:sz w:val="18"/>
              </w:rPr>
              <w:t> </w:t>
            </w:r>
            <w:r>
              <w:rPr>
                <w:w w:val="105"/>
                <w:sz w:val="18"/>
              </w:rPr>
              <w:t>visomotora,</w:t>
            </w:r>
            <w:r>
              <w:rPr>
                <w:spacing w:val="14"/>
                <w:w w:val="105"/>
                <w:sz w:val="18"/>
              </w:rPr>
              <w:t> </w:t>
            </w:r>
            <w:r>
              <w:rPr>
                <w:w w:val="105"/>
                <w:sz w:val="18"/>
              </w:rPr>
              <w:t>equilibrio,</w:t>
            </w:r>
            <w:r>
              <w:rPr>
                <w:spacing w:val="14"/>
                <w:w w:val="105"/>
                <w:sz w:val="18"/>
              </w:rPr>
              <w:t> </w:t>
            </w:r>
            <w:r>
              <w:rPr>
                <w:spacing w:val="-2"/>
                <w:w w:val="105"/>
                <w:sz w:val="18"/>
              </w:rPr>
              <w:t>reflejos</w:t>
            </w:r>
          </w:p>
          <w:p>
            <w:pPr>
              <w:pStyle w:val="TableParagraph"/>
              <w:spacing w:before="14"/>
              <w:ind w:left="224"/>
              <w:rPr>
                <w:sz w:val="18"/>
              </w:rPr>
            </w:pPr>
            <w:r>
              <w:rPr>
                <w:sz w:val="18"/>
              </w:rPr>
              <w:t>y</w:t>
            </w:r>
            <w:r>
              <w:rPr>
                <w:spacing w:val="19"/>
                <w:sz w:val="18"/>
              </w:rPr>
              <w:t> </w:t>
            </w:r>
            <w:r>
              <w:rPr>
                <w:sz w:val="18"/>
              </w:rPr>
              <w:t>fortalecimiento</w:t>
            </w:r>
            <w:r>
              <w:rPr>
                <w:spacing w:val="20"/>
                <w:sz w:val="18"/>
              </w:rPr>
              <w:t> </w:t>
            </w:r>
            <w:r>
              <w:rPr>
                <w:sz w:val="18"/>
              </w:rPr>
              <w:t>de</w:t>
            </w:r>
            <w:r>
              <w:rPr>
                <w:spacing w:val="20"/>
                <w:sz w:val="18"/>
              </w:rPr>
              <w:t> </w:t>
            </w:r>
            <w:r>
              <w:rPr>
                <w:sz w:val="18"/>
              </w:rPr>
              <w:t>los</w:t>
            </w:r>
            <w:r>
              <w:rPr>
                <w:spacing w:val="20"/>
                <w:sz w:val="18"/>
              </w:rPr>
              <w:t> </w:t>
            </w:r>
            <w:r>
              <w:rPr>
                <w:spacing w:val="-2"/>
                <w:sz w:val="18"/>
              </w:rPr>
              <w:t>músculos.</w:t>
            </w:r>
          </w:p>
        </w:tc>
        <w:tc>
          <w:tcPr>
            <w:tcW w:w="3976" w:type="dxa"/>
            <w:tcBorders>
              <w:top w:val="double" w:sz="6" w:space="0" w:color="000000"/>
              <w:bottom w:val="single" w:sz="4" w:space="0" w:color="000000"/>
            </w:tcBorders>
          </w:tcPr>
          <w:p>
            <w:pPr>
              <w:pStyle w:val="TableParagraph"/>
              <w:spacing w:line="194" w:lineRule="exact"/>
              <w:ind w:left="131"/>
              <w:rPr>
                <w:sz w:val="18"/>
              </w:rPr>
            </w:pPr>
            <w:r>
              <w:rPr>
                <w:w w:val="105"/>
                <w:sz w:val="18"/>
              </w:rPr>
              <w:t>Fabricado</w:t>
            </w:r>
            <w:r>
              <w:rPr>
                <w:spacing w:val="8"/>
                <w:w w:val="105"/>
                <w:sz w:val="18"/>
              </w:rPr>
              <w:t> </w:t>
            </w:r>
            <w:r>
              <w:rPr>
                <w:w w:val="105"/>
                <w:sz w:val="18"/>
              </w:rPr>
              <w:t>en</w:t>
            </w:r>
            <w:r>
              <w:rPr>
                <w:spacing w:val="8"/>
                <w:w w:val="105"/>
                <w:sz w:val="18"/>
              </w:rPr>
              <w:t> </w:t>
            </w:r>
            <w:r>
              <w:rPr>
                <w:w w:val="105"/>
                <w:sz w:val="18"/>
              </w:rPr>
              <w:t>un</w:t>
            </w:r>
            <w:r>
              <w:rPr>
                <w:spacing w:val="8"/>
                <w:w w:val="105"/>
                <w:sz w:val="18"/>
              </w:rPr>
              <w:t> </w:t>
            </w:r>
            <w:r>
              <w:rPr>
                <w:w w:val="105"/>
                <w:sz w:val="18"/>
              </w:rPr>
              <w:t>material</w:t>
            </w:r>
            <w:r>
              <w:rPr>
                <w:spacing w:val="9"/>
                <w:w w:val="105"/>
                <w:sz w:val="18"/>
              </w:rPr>
              <w:t> </w:t>
            </w:r>
            <w:r>
              <w:rPr>
                <w:w w:val="105"/>
                <w:sz w:val="18"/>
              </w:rPr>
              <w:t>que</w:t>
            </w:r>
            <w:r>
              <w:rPr>
                <w:spacing w:val="8"/>
                <w:w w:val="105"/>
                <w:sz w:val="18"/>
              </w:rPr>
              <w:t> </w:t>
            </w:r>
            <w:r>
              <w:rPr>
                <w:w w:val="105"/>
                <w:sz w:val="18"/>
              </w:rPr>
              <w:t>resista</w:t>
            </w:r>
            <w:r>
              <w:rPr>
                <w:spacing w:val="9"/>
                <w:w w:val="105"/>
                <w:sz w:val="18"/>
              </w:rPr>
              <w:t> </w:t>
            </w:r>
            <w:r>
              <w:rPr>
                <w:w w:val="105"/>
                <w:sz w:val="18"/>
              </w:rPr>
              <w:t>el</w:t>
            </w:r>
            <w:r>
              <w:rPr>
                <w:spacing w:val="8"/>
                <w:w w:val="105"/>
                <w:sz w:val="18"/>
              </w:rPr>
              <w:t> </w:t>
            </w:r>
            <w:r>
              <w:rPr>
                <w:spacing w:val="-4"/>
                <w:w w:val="105"/>
                <w:sz w:val="18"/>
              </w:rPr>
              <w:t>peso</w:t>
            </w:r>
          </w:p>
          <w:p>
            <w:pPr>
              <w:pStyle w:val="TableParagraph"/>
              <w:spacing w:before="14"/>
              <w:ind w:left="131"/>
              <w:rPr>
                <w:sz w:val="18"/>
              </w:rPr>
            </w:pPr>
            <w:r>
              <w:rPr>
                <w:w w:val="105"/>
                <w:sz w:val="18"/>
              </w:rPr>
              <w:t>de</w:t>
            </w:r>
            <w:r>
              <w:rPr>
                <w:spacing w:val="8"/>
                <w:w w:val="105"/>
                <w:sz w:val="18"/>
              </w:rPr>
              <w:t> </w:t>
            </w:r>
            <w:r>
              <w:rPr>
                <w:w w:val="105"/>
                <w:sz w:val="18"/>
              </w:rPr>
              <w:t>los</w:t>
            </w:r>
            <w:r>
              <w:rPr>
                <w:spacing w:val="8"/>
                <w:w w:val="105"/>
                <w:sz w:val="18"/>
              </w:rPr>
              <w:t> </w:t>
            </w:r>
            <w:r>
              <w:rPr>
                <w:w w:val="105"/>
                <w:sz w:val="18"/>
              </w:rPr>
              <w:t>niños</w:t>
            </w:r>
            <w:r>
              <w:rPr>
                <w:spacing w:val="8"/>
                <w:w w:val="105"/>
                <w:sz w:val="18"/>
              </w:rPr>
              <w:t> </w:t>
            </w:r>
            <w:r>
              <w:rPr>
                <w:w w:val="105"/>
                <w:sz w:val="18"/>
              </w:rPr>
              <w:t>(mínimo</w:t>
            </w:r>
            <w:r>
              <w:rPr>
                <w:spacing w:val="9"/>
                <w:w w:val="105"/>
                <w:sz w:val="18"/>
              </w:rPr>
              <w:t> </w:t>
            </w:r>
            <w:r>
              <w:rPr>
                <w:w w:val="105"/>
                <w:sz w:val="18"/>
              </w:rPr>
              <w:t>60</w:t>
            </w:r>
            <w:r>
              <w:rPr>
                <w:spacing w:val="9"/>
                <w:w w:val="105"/>
                <w:sz w:val="18"/>
              </w:rPr>
              <w:t> </w:t>
            </w:r>
            <w:r>
              <w:rPr>
                <w:spacing w:val="-2"/>
                <w:w w:val="105"/>
                <w:sz w:val="18"/>
              </w:rPr>
              <w:t>kilogramos)</w:t>
            </w:r>
          </w:p>
        </w:tc>
        <w:tc>
          <w:tcPr>
            <w:tcW w:w="2111" w:type="dxa"/>
            <w:tcBorders>
              <w:top w:val="double" w:sz="6" w:space="0" w:color="000000"/>
              <w:bottom w:val="single" w:sz="4" w:space="0" w:color="000000"/>
            </w:tcBorders>
          </w:tcPr>
          <w:p>
            <w:pPr>
              <w:pStyle w:val="TableParagraph"/>
              <w:ind w:left="567"/>
              <w:rPr>
                <w:sz w:val="20"/>
              </w:rPr>
            </w:pPr>
            <w:r>
              <w:rPr>
                <w:sz w:val="20"/>
              </w:rPr>
              <w:drawing>
                <wp:inline distT="0" distB="0" distL="0" distR="0">
                  <wp:extent cx="471582" cy="950785"/>
                  <wp:effectExtent l="0" t="0" r="0" b="0"/>
                  <wp:docPr id="137" name="image66.png"/>
                  <wp:cNvGraphicFramePr>
                    <a:graphicFrameLocks noChangeAspect="1"/>
                  </wp:cNvGraphicFramePr>
                  <a:graphic>
                    <a:graphicData uri="http://schemas.openxmlformats.org/drawingml/2006/picture">
                      <pic:pic>
                        <pic:nvPicPr>
                          <pic:cNvPr id="138" name="image66.png"/>
                          <pic:cNvPicPr/>
                        </pic:nvPicPr>
                        <pic:blipFill>
                          <a:blip r:embed="rId109" cstate="print"/>
                          <a:stretch>
                            <a:fillRect/>
                          </a:stretch>
                        </pic:blipFill>
                        <pic:spPr>
                          <a:xfrm>
                            <a:off x="0" y="0"/>
                            <a:ext cx="471582" cy="950785"/>
                          </a:xfrm>
                          <a:prstGeom prst="rect">
                            <a:avLst/>
                          </a:prstGeom>
                        </pic:spPr>
                      </pic:pic>
                    </a:graphicData>
                  </a:graphic>
                </wp:inline>
              </w:drawing>
            </w:r>
            <w:r>
              <w:rPr>
                <w:sz w:val="20"/>
              </w:rPr>
            </w:r>
          </w:p>
        </w:tc>
      </w:tr>
      <w:tr>
        <w:trPr>
          <w:trHeight w:val="1439" w:hRule="atLeast"/>
        </w:trPr>
        <w:tc>
          <w:tcPr>
            <w:tcW w:w="2906" w:type="dxa"/>
            <w:tcBorders>
              <w:top w:val="single" w:sz="4" w:space="0" w:color="000000"/>
              <w:bottom w:val="single" w:sz="4" w:space="0" w:color="000000"/>
            </w:tcBorders>
          </w:tcPr>
          <w:p>
            <w:pPr>
              <w:pStyle w:val="TableParagraph"/>
              <w:spacing w:before="8"/>
              <w:ind w:left="84"/>
              <w:rPr>
                <w:sz w:val="18"/>
              </w:rPr>
            </w:pPr>
            <w:r>
              <w:rPr>
                <w:w w:val="110"/>
                <w:sz w:val="18"/>
              </w:rPr>
              <w:t>Camino</w:t>
            </w:r>
            <w:r>
              <w:rPr>
                <w:spacing w:val="-7"/>
                <w:w w:val="110"/>
                <w:sz w:val="18"/>
              </w:rPr>
              <w:t> </w:t>
            </w:r>
            <w:r>
              <w:rPr>
                <w:w w:val="110"/>
                <w:sz w:val="18"/>
              </w:rPr>
              <w:t>de</w:t>
            </w:r>
            <w:r>
              <w:rPr>
                <w:spacing w:val="-6"/>
                <w:w w:val="110"/>
                <w:sz w:val="18"/>
              </w:rPr>
              <w:t> </w:t>
            </w:r>
            <w:r>
              <w:rPr>
                <w:w w:val="110"/>
                <w:sz w:val="18"/>
              </w:rPr>
              <w:t>equilibrio</w:t>
            </w:r>
            <w:r>
              <w:rPr>
                <w:spacing w:val="-5"/>
                <w:w w:val="110"/>
                <w:sz w:val="18"/>
              </w:rPr>
              <w:t> </w:t>
            </w:r>
            <w:r>
              <w:rPr>
                <w:spacing w:val="-2"/>
                <w:w w:val="110"/>
                <w:sz w:val="18"/>
              </w:rPr>
              <w:t>Ondulado</w:t>
            </w:r>
          </w:p>
        </w:tc>
        <w:tc>
          <w:tcPr>
            <w:tcW w:w="4629" w:type="dxa"/>
            <w:tcBorders>
              <w:top w:val="single" w:sz="4" w:space="0" w:color="000000"/>
              <w:bottom w:val="single" w:sz="4" w:space="0" w:color="000000"/>
            </w:tcBorders>
          </w:tcPr>
          <w:p>
            <w:pPr>
              <w:pStyle w:val="TableParagraph"/>
              <w:spacing w:line="254" w:lineRule="auto" w:before="8"/>
              <w:ind w:left="224" w:right="167"/>
              <w:rPr>
                <w:sz w:val="18"/>
              </w:rPr>
            </w:pPr>
            <w:r>
              <w:rPr>
                <w:w w:val="105"/>
                <w:sz w:val="18"/>
              </w:rPr>
              <w:t>Mejora el equilibrio, la sensibilidad a diferentes texturas, la ubicación espacial y el tono muscular.</w:t>
            </w:r>
          </w:p>
        </w:tc>
        <w:tc>
          <w:tcPr>
            <w:tcW w:w="3976" w:type="dxa"/>
            <w:tcBorders>
              <w:top w:val="single" w:sz="4" w:space="0" w:color="000000"/>
              <w:bottom w:val="single" w:sz="4" w:space="0" w:color="000000"/>
            </w:tcBorders>
          </w:tcPr>
          <w:p>
            <w:pPr>
              <w:pStyle w:val="TableParagraph"/>
              <w:spacing w:line="254" w:lineRule="auto" w:before="8"/>
              <w:ind w:left="131" w:right="265"/>
              <w:rPr>
                <w:sz w:val="18"/>
              </w:rPr>
            </w:pPr>
            <w:r>
              <w:rPr>
                <w:w w:val="105"/>
                <w:sz w:val="18"/>
              </w:rPr>
              <w:t>Debe estar elaborado en polipropileno, Compuesto por piezas de encajar y deben resistir el peso de los niños, con diferentes </w:t>
            </w:r>
            <w:r>
              <w:rPr>
                <w:spacing w:val="-2"/>
                <w:w w:val="105"/>
                <w:sz w:val="18"/>
              </w:rPr>
              <w:t>texturas.</w:t>
            </w:r>
          </w:p>
        </w:tc>
        <w:tc>
          <w:tcPr>
            <w:tcW w:w="2111" w:type="dxa"/>
            <w:tcBorders>
              <w:top w:val="single" w:sz="4" w:space="0" w:color="000000"/>
              <w:bottom w:val="single" w:sz="4" w:space="0" w:color="000000"/>
            </w:tcBorders>
          </w:tcPr>
          <w:p>
            <w:pPr>
              <w:pStyle w:val="TableParagraph"/>
              <w:ind w:left="237"/>
              <w:rPr>
                <w:sz w:val="20"/>
              </w:rPr>
            </w:pPr>
            <w:r>
              <w:rPr>
                <w:sz w:val="20"/>
              </w:rPr>
              <w:drawing>
                <wp:inline distT="0" distB="0" distL="0" distR="0">
                  <wp:extent cx="886313" cy="905256"/>
                  <wp:effectExtent l="0" t="0" r="0" b="0"/>
                  <wp:docPr id="139" name="image67.png"/>
                  <wp:cNvGraphicFramePr>
                    <a:graphicFrameLocks noChangeAspect="1"/>
                  </wp:cNvGraphicFramePr>
                  <a:graphic>
                    <a:graphicData uri="http://schemas.openxmlformats.org/drawingml/2006/picture">
                      <pic:pic>
                        <pic:nvPicPr>
                          <pic:cNvPr id="140" name="image67.png"/>
                          <pic:cNvPicPr/>
                        </pic:nvPicPr>
                        <pic:blipFill>
                          <a:blip r:embed="rId110" cstate="print"/>
                          <a:stretch>
                            <a:fillRect/>
                          </a:stretch>
                        </pic:blipFill>
                        <pic:spPr>
                          <a:xfrm>
                            <a:off x="0" y="0"/>
                            <a:ext cx="886313" cy="905256"/>
                          </a:xfrm>
                          <a:prstGeom prst="rect">
                            <a:avLst/>
                          </a:prstGeom>
                        </pic:spPr>
                      </pic:pic>
                    </a:graphicData>
                  </a:graphic>
                </wp:inline>
              </w:drawing>
            </w:r>
            <w:r>
              <w:rPr>
                <w:sz w:val="20"/>
              </w:rPr>
            </w:r>
          </w:p>
        </w:tc>
      </w:tr>
      <w:tr>
        <w:trPr>
          <w:trHeight w:val="1469" w:hRule="atLeast"/>
        </w:trPr>
        <w:tc>
          <w:tcPr>
            <w:tcW w:w="2906" w:type="dxa"/>
            <w:tcBorders>
              <w:top w:val="single" w:sz="4" w:space="0" w:color="000000"/>
              <w:bottom w:val="single" w:sz="4" w:space="0" w:color="000000"/>
            </w:tcBorders>
          </w:tcPr>
          <w:p>
            <w:pPr>
              <w:pStyle w:val="TableParagraph"/>
              <w:spacing w:before="8"/>
              <w:ind w:left="84"/>
              <w:rPr>
                <w:sz w:val="18"/>
              </w:rPr>
            </w:pPr>
            <w:r>
              <w:rPr>
                <w:w w:val="105"/>
                <w:sz w:val="18"/>
              </w:rPr>
              <w:t>Islas</w:t>
            </w:r>
            <w:r>
              <w:rPr>
                <w:spacing w:val="12"/>
                <w:w w:val="105"/>
                <w:sz w:val="18"/>
              </w:rPr>
              <w:t> </w:t>
            </w:r>
            <w:r>
              <w:rPr>
                <w:spacing w:val="-2"/>
                <w:w w:val="105"/>
                <w:sz w:val="18"/>
              </w:rPr>
              <w:t>texturizadas</w:t>
            </w:r>
          </w:p>
        </w:tc>
        <w:tc>
          <w:tcPr>
            <w:tcW w:w="4629" w:type="dxa"/>
            <w:tcBorders>
              <w:top w:val="single" w:sz="4" w:space="0" w:color="000000"/>
              <w:bottom w:val="single" w:sz="4" w:space="0" w:color="000000"/>
            </w:tcBorders>
          </w:tcPr>
          <w:p>
            <w:pPr>
              <w:pStyle w:val="TableParagraph"/>
              <w:spacing w:line="254" w:lineRule="auto" w:before="8"/>
              <w:ind w:left="224"/>
              <w:rPr>
                <w:sz w:val="18"/>
              </w:rPr>
            </w:pPr>
            <w:r>
              <w:rPr>
                <w:w w:val="105"/>
                <w:sz w:val="18"/>
              </w:rPr>
              <w:t>Desarrollan el equilibrio, la propiocepción y el tono </w:t>
            </w:r>
            <w:r>
              <w:rPr>
                <w:spacing w:val="-2"/>
                <w:w w:val="105"/>
                <w:sz w:val="18"/>
              </w:rPr>
              <w:t>muscular.</w:t>
            </w:r>
          </w:p>
        </w:tc>
        <w:tc>
          <w:tcPr>
            <w:tcW w:w="3976" w:type="dxa"/>
            <w:tcBorders>
              <w:top w:val="single" w:sz="4" w:space="0" w:color="000000"/>
              <w:bottom w:val="single" w:sz="4" w:space="0" w:color="000000"/>
            </w:tcBorders>
          </w:tcPr>
          <w:p>
            <w:pPr>
              <w:pStyle w:val="TableParagraph"/>
              <w:spacing w:line="254" w:lineRule="auto" w:before="8"/>
              <w:ind w:left="131" w:right="265"/>
              <w:rPr>
                <w:sz w:val="18"/>
              </w:rPr>
            </w:pPr>
            <w:r>
              <w:rPr>
                <w:w w:val="105"/>
                <w:sz w:val="18"/>
              </w:rPr>
              <w:t>Deben estar fabricadas en polipropileno de alta calidad con texturas diferentes.</w:t>
            </w:r>
          </w:p>
        </w:tc>
        <w:tc>
          <w:tcPr>
            <w:tcW w:w="2111" w:type="dxa"/>
            <w:tcBorders>
              <w:top w:val="single" w:sz="4" w:space="0" w:color="000000"/>
              <w:bottom w:val="single" w:sz="4" w:space="0" w:color="000000"/>
            </w:tcBorders>
          </w:tcPr>
          <w:p>
            <w:pPr>
              <w:pStyle w:val="TableParagraph"/>
              <w:ind w:left="108"/>
              <w:rPr>
                <w:sz w:val="20"/>
              </w:rPr>
            </w:pPr>
            <w:r>
              <w:rPr>
                <w:sz w:val="20"/>
              </w:rPr>
              <w:drawing>
                <wp:inline distT="0" distB="0" distL="0" distR="0">
                  <wp:extent cx="1058759" cy="932688"/>
                  <wp:effectExtent l="0" t="0" r="0" b="0"/>
                  <wp:docPr id="141" name="image68.png"/>
                  <wp:cNvGraphicFramePr>
                    <a:graphicFrameLocks noChangeAspect="1"/>
                  </wp:cNvGraphicFramePr>
                  <a:graphic>
                    <a:graphicData uri="http://schemas.openxmlformats.org/drawingml/2006/picture">
                      <pic:pic>
                        <pic:nvPicPr>
                          <pic:cNvPr id="142" name="image68.png"/>
                          <pic:cNvPicPr/>
                        </pic:nvPicPr>
                        <pic:blipFill>
                          <a:blip r:embed="rId111" cstate="print"/>
                          <a:stretch>
                            <a:fillRect/>
                          </a:stretch>
                        </pic:blipFill>
                        <pic:spPr>
                          <a:xfrm>
                            <a:off x="0" y="0"/>
                            <a:ext cx="1058759" cy="932688"/>
                          </a:xfrm>
                          <a:prstGeom prst="rect">
                            <a:avLst/>
                          </a:prstGeom>
                        </pic:spPr>
                      </pic:pic>
                    </a:graphicData>
                  </a:graphic>
                </wp:inline>
              </w:drawing>
            </w:r>
            <w:r>
              <w:rPr>
                <w:sz w:val="20"/>
              </w:rPr>
            </w:r>
          </w:p>
        </w:tc>
      </w:tr>
      <w:tr>
        <w:trPr>
          <w:trHeight w:val="1800" w:hRule="atLeast"/>
        </w:trPr>
        <w:tc>
          <w:tcPr>
            <w:tcW w:w="2906" w:type="dxa"/>
            <w:tcBorders>
              <w:top w:val="single" w:sz="4" w:space="0" w:color="000000"/>
              <w:bottom w:val="single" w:sz="4" w:space="0" w:color="000000"/>
            </w:tcBorders>
          </w:tcPr>
          <w:p>
            <w:pPr>
              <w:pStyle w:val="TableParagraph"/>
              <w:spacing w:line="254" w:lineRule="auto" w:before="9"/>
              <w:ind w:left="84" w:right="60"/>
              <w:rPr>
                <w:sz w:val="18"/>
              </w:rPr>
            </w:pPr>
            <w:r>
              <w:rPr>
                <w:w w:val="105"/>
                <w:sz w:val="18"/>
              </w:rPr>
              <w:t>Juegos de mesa (lotería, escalera torre de babel, adivinar el </w:t>
            </w:r>
            <w:r>
              <w:rPr>
                <w:spacing w:val="-2"/>
                <w:w w:val="105"/>
                <w:sz w:val="18"/>
              </w:rPr>
              <w:t>personaje)</w:t>
            </w:r>
          </w:p>
        </w:tc>
        <w:tc>
          <w:tcPr>
            <w:tcW w:w="4629" w:type="dxa"/>
            <w:tcBorders>
              <w:top w:val="single" w:sz="4" w:space="0" w:color="000000"/>
              <w:bottom w:val="single" w:sz="4" w:space="0" w:color="000000"/>
            </w:tcBorders>
          </w:tcPr>
          <w:p>
            <w:pPr>
              <w:pStyle w:val="TableParagraph"/>
              <w:spacing w:line="254" w:lineRule="auto" w:before="9"/>
              <w:ind w:left="224" w:right="167"/>
              <w:rPr>
                <w:sz w:val="18"/>
              </w:rPr>
            </w:pPr>
            <w:r>
              <w:rPr>
                <w:w w:val="105"/>
                <w:sz w:val="18"/>
              </w:rPr>
              <w:t>Desarrollan el trabajo en equipo y la integración con sus pares, familiares y personas en general.</w:t>
            </w:r>
          </w:p>
        </w:tc>
        <w:tc>
          <w:tcPr>
            <w:tcW w:w="3976" w:type="dxa"/>
            <w:tcBorders>
              <w:top w:val="single" w:sz="4" w:space="0" w:color="000000"/>
              <w:bottom w:val="single" w:sz="4" w:space="0" w:color="000000"/>
            </w:tcBorders>
          </w:tcPr>
          <w:p>
            <w:pPr>
              <w:pStyle w:val="TableParagraph"/>
              <w:spacing w:before="9"/>
              <w:ind w:right="1009"/>
              <w:jc w:val="right"/>
              <w:rPr>
                <w:sz w:val="18"/>
              </w:rPr>
            </w:pPr>
            <w:r>
              <w:rPr>
                <w:w w:val="105"/>
                <w:sz w:val="18"/>
              </w:rPr>
              <w:t>Se</w:t>
            </w:r>
            <w:r>
              <w:rPr>
                <w:spacing w:val="-5"/>
                <w:w w:val="105"/>
                <w:sz w:val="18"/>
              </w:rPr>
              <w:t> </w:t>
            </w:r>
            <w:r>
              <w:rPr>
                <w:w w:val="105"/>
                <w:sz w:val="18"/>
              </w:rPr>
              <w:t>presentan</w:t>
            </w:r>
            <w:r>
              <w:rPr>
                <w:spacing w:val="-4"/>
                <w:w w:val="105"/>
                <w:sz w:val="18"/>
              </w:rPr>
              <w:t> </w:t>
            </w:r>
            <w:r>
              <w:rPr>
                <w:w w:val="105"/>
                <w:sz w:val="18"/>
              </w:rPr>
              <w:t>en</w:t>
            </w:r>
            <w:r>
              <w:rPr>
                <w:spacing w:val="-4"/>
                <w:w w:val="105"/>
                <w:sz w:val="18"/>
              </w:rPr>
              <w:t> </w:t>
            </w:r>
            <w:r>
              <w:rPr>
                <w:w w:val="105"/>
                <w:sz w:val="18"/>
              </w:rPr>
              <w:t>diferentes</w:t>
            </w:r>
            <w:r>
              <w:rPr>
                <w:spacing w:val="-4"/>
                <w:w w:val="105"/>
                <w:sz w:val="18"/>
              </w:rPr>
              <w:t> </w:t>
            </w:r>
            <w:r>
              <w:rPr>
                <w:spacing w:val="-2"/>
                <w:w w:val="105"/>
                <w:sz w:val="18"/>
              </w:rPr>
              <w:t>materias.</w:t>
            </w:r>
          </w:p>
        </w:tc>
        <w:tc>
          <w:tcPr>
            <w:tcW w:w="2111" w:type="dxa"/>
            <w:tcBorders>
              <w:top w:val="single" w:sz="4" w:space="0" w:color="000000"/>
              <w:bottom w:val="single" w:sz="4" w:space="0" w:color="000000"/>
            </w:tcBorders>
          </w:tcPr>
          <w:p>
            <w:pPr>
              <w:pStyle w:val="TableParagraph"/>
              <w:ind w:left="1047"/>
              <w:rPr>
                <w:sz w:val="20"/>
              </w:rPr>
            </w:pPr>
            <w:r>
              <w:rPr>
                <w:sz w:val="20"/>
              </w:rPr>
              <w:drawing>
                <wp:inline distT="0" distB="0" distL="0" distR="0">
                  <wp:extent cx="621779" cy="585215"/>
                  <wp:effectExtent l="0" t="0" r="0" b="0"/>
                  <wp:docPr id="143" name="image69.jpeg"/>
                  <wp:cNvGraphicFramePr>
                    <a:graphicFrameLocks noChangeAspect="1"/>
                  </wp:cNvGraphicFramePr>
                  <a:graphic>
                    <a:graphicData uri="http://schemas.openxmlformats.org/drawingml/2006/picture">
                      <pic:pic>
                        <pic:nvPicPr>
                          <pic:cNvPr id="144" name="image69.jpeg"/>
                          <pic:cNvPicPr/>
                        </pic:nvPicPr>
                        <pic:blipFill>
                          <a:blip r:embed="rId112" cstate="print"/>
                          <a:stretch>
                            <a:fillRect/>
                          </a:stretch>
                        </pic:blipFill>
                        <pic:spPr>
                          <a:xfrm>
                            <a:off x="0" y="0"/>
                            <a:ext cx="621779" cy="585215"/>
                          </a:xfrm>
                          <a:prstGeom prst="rect">
                            <a:avLst/>
                          </a:prstGeom>
                        </pic:spPr>
                      </pic:pic>
                    </a:graphicData>
                  </a:graphic>
                </wp:inline>
              </w:drawing>
            </w:r>
            <w:r>
              <w:rPr>
                <w:sz w:val="20"/>
              </w:rPr>
            </w:r>
          </w:p>
          <w:p>
            <w:pPr>
              <w:pStyle w:val="TableParagraph"/>
              <w:spacing w:before="5" w:after="1"/>
              <w:rPr>
                <w:sz w:val="10"/>
              </w:rPr>
            </w:pPr>
          </w:p>
          <w:p>
            <w:pPr>
              <w:pStyle w:val="TableParagraph"/>
              <w:ind w:left="1287"/>
              <w:rPr>
                <w:sz w:val="20"/>
              </w:rPr>
            </w:pPr>
            <w:r>
              <w:rPr>
                <w:sz w:val="20"/>
              </w:rPr>
              <w:drawing>
                <wp:inline distT="0" distB="0" distL="0" distR="0">
                  <wp:extent cx="475487" cy="475488"/>
                  <wp:effectExtent l="0" t="0" r="0" b="0"/>
                  <wp:docPr id="145" name="image70.jpeg"/>
                  <wp:cNvGraphicFramePr>
                    <a:graphicFrameLocks noChangeAspect="1"/>
                  </wp:cNvGraphicFramePr>
                  <a:graphic>
                    <a:graphicData uri="http://schemas.openxmlformats.org/drawingml/2006/picture">
                      <pic:pic>
                        <pic:nvPicPr>
                          <pic:cNvPr id="146" name="image70.jpeg"/>
                          <pic:cNvPicPr/>
                        </pic:nvPicPr>
                        <pic:blipFill>
                          <a:blip r:embed="rId113" cstate="print"/>
                          <a:stretch>
                            <a:fillRect/>
                          </a:stretch>
                        </pic:blipFill>
                        <pic:spPr>
                          <a:xfrm>
                            <a:off x="0" y="0"/>
                            <a:ext cx="475487" cy="475488"/>
                          </a:xfrm>
                          <a:prstGeom prst="rect">
                            <a:avLst/>
                          </a:prstGeom>
                        </pic:spPr>
                      </pic:pic>
                    </a:graphicData>
                  </a:graphic>
                </wp:inline>
              </w:drawing>
            </w:r>
            <w:r>
              <w:rPr>
                <w:sz w:val="20"/>
              </w:rPr>
            </w:r>
          </w:p>
        </w:tc>
      </w:tr>
      <w:tr>
        <w:trPr>
          <w:trHeight w:val="1402" w:hRule="atLeast"/>
        </w:trPr>
        <w:tc>
          <w:tcPr>
            <w:tcW w:w="2906" w:type="dxa"/>
            <w:tcBorders>
              <w:top w:val="single" w:sz="4" w:space="0" w:color="000000"/>
              <w:bottom w:val="single" w:sz="4" w:space="0" w:color="000000"/>
            </w:tcBorders>
          </w:tcPr>
          <w:p>
            <w:pPr>
              <w:pStyle w:val="TableParagraph"/>
              <w:spacing w:before="8"/>
              <w:ind w:left="84"/>
              <w:rPr>
                <w:sz w:val="18"/>
              </w:rPr>
            </w:pPr>
            <w:r>
              <w:rPr>
                <w:w w:val="105"/>
                <w:sz w:val="18"/>
              </w:rPr>
              <w:t>Modulares</w:t>
            </w:r>
            <w:r>
              <w:rPr>
                <w:spacing w:val="5"/>
                <w:w w:val="105"/>
                <w:sz w:val="18"/>
              </w:rPr>
              <w:t> </w:t>
            </w:r>
            <w:r>
              <w:rPr>
                <w:w w:val="105"/>
                <w:sz w:val="18"/>
              </w:rPr>
              <w:t>en</w:t>
            </w:r>
            <w:r>
              <w:rPr>
                <w:spacing w:val="5"/>
                <w:w w:val="105"/>
                <w:sz w:val="18"/>
              </w:rPr>
              <w:t> </w:t>
            </w:r>
            <w:r>
              <w:rPr>
                <w:spacing w:val="-2"/>
                <w:w w:val="105"/>
                <w:sz w:val="18"/>
              </w:rPr>
              <w:t>espuma</w:t>
            </w:r>
          </w:p>
        </w:tc>
        <w:tc>
          <w:tcPr>
            <w:tcW w:w="4629" w:type="dxa"/>
            <w:tcBorders>
              <w:top w:val="single" w:sz="4" w:space="0" w:color="000000"/>
              <w:bottom w:val="single" w:sz="4" w:space="0" w:color="000000"/>
            </w:tcBorders>
          </w:tcPr>
          <w:p>
            <w:pPr>
              <w:pStyle w:val="TableParagraph"/>
              <w:spacing w:line="254" w:lineRule="auto" w:before="8"/>
              <w:ind w:left="224"/>
              <w:rPr>
                <w:sz w:val="18"/>
              </w:rPr>
            </w:pPr>
            <w:r>
              <w:rPr>
                <w:w w:val="105"/>
                <w:sz w:val="18"/>
              </w:rPr>
              <w:t>Con estos elementos se puede mejorar el equilibrio, el tono muscular y la fuerza.</w:t>
            </w:r>
          </w:p>
        </w:tc>
        <w:tc>
          <w:tcPr>
            <w:tcW w:w="3976" w:type="dxa"/>
            <w:tcBorders>
              <w:top w:val="single" w:sz="4" w:space="0" w:color="000000"/>
              <w:bottom w:val="single" w:sz="4" w:space="0" w:color="000000"/>
            </w:tcBorders>
          </w:tcPr>
          <w:p>
            <w:pPr>
              <w:pStyle w:val="TableParagraph"/>
              <w:spacing w:line="254" w:lineRule="auto" w:before="8"/>
              <w:ind w:left="131" w:right="395"/>
              <w:rPr>
                <w:sz w:val="18"/>
              </w:rPr>
            </w:pPr>
            <w:r>
              <w:rPr>
                <w:w w:val="105"/>
                <w:sz w:val="18"/>
              </w:rPr>
              <w:t>Deben estar fabricados en espuma. Forrado en Nylon lona impermeable. Compuesto por una base de posición vertical, puente o</w:t>
            </w:r>
            <w:r>
              <w:rPr>
                <w:spacing w:val="80"/>
                <w:w w:val="105"/>
                <w:sz w:val="18"/>
              </w:rPr>
              <w:t> </w:t>
            </w:r>
            <w:r>
              <w:rPr>
                <w:w w:val="105"/>
                <w:sz w:val="18"/>
              </w:rPr>
              <w:t>canal,</w:t>
            </w:r>
            <w:r>
              <w:rPr>
                <w:spacing w:val="40"/>
                <w:w w:val="105"/>
                <w:sz w:val="18"/>
              </w:rPr>
              <w:t> </w:t>
            </w:r>
            <w:r>
              <w:rPr>
                <w:w w:val="105"/>
                <w:sz w:val="18"/>
              </w:rPr>
              <w:t>rampa</w:t>
            </w:r>
            <w:r>
              <w:rPr>
                <w:spacing w:val="40"/>
                <w:w w:val="105"/>
                <w:sz w:val="18"/>
              </w:rPr>
              <w:t> </w:t>
            </w:r>
            <w:r>
              <w:rPr>
                <w:w w:val="105"/>
                <w:sz w:val="18"/>
              </w:rPr>
              <w:t>trapezoidal,</w:t>
            </w:r>
            <w:r>
              <w:rPr>
                <w:spacing w:val="40"/>
                <w:w w:val="105"/>
                <w:sz w:val="18"/>
              </w:rPr>
              <w:t> </w:t>
            </w:r>
            <w:r>
              <w:rPr>
                <w:w w:val="105"/>
                <w:sz w:val="18"/>
              </w:rPr>
              <w:t>escalera</w:t>
            </w:r>
            <w:r>
              <w:rPr>
                <w:spacing w:val="40"/>
                <w:w w:val="105"/>
                <w:sz w:val="18"/>
              </w:rPr>
              <w:t> </w:t>
            </w:r>
            <w:r>
              <w:rPr>
                <w:w w:val="105"/>
                <w:sz w:val="18"/>
              </w:rPr>
              <w:t>de cuatro peldaños, viga de equilibrio, cilindro</w:t>
            </w:r>
          </w:p>
          <w:p>
            <w:pPr>
              <w:pStyle w:val="TableParagraph"/>
              <w:spacing w:line="205" w:lineRule="exact" w:before="4"/>
              <w:ind w:left="131"/>
              <w:rPr>
                <w:sz w:val="18"/>
              </w:rPr>
            </w:pPr>
            <w:r>
              <w:rPr>
                <w:w w:val="110"/>
                <w:sz w:val="18"/>
              </w:rPr>
              <w:t>grande</w:t>
            </w:r>
            <w:r>
              <w:rPr>
                <w:spacing w:val="-8"/>
                <w:w w:val="110"/>
                <w:sz w:val="18"/>
              </w:rPr>
              <w:t> </w:t>
            </w:r>
            <w:r>
              <w:rPr>
                <w:w w:val="110"/>
                <w:sz w:val="18"/>
              </w:rPr>
              <w:t>y</w:t>
            </w:r>
            <w:r>
              <w:rPr>
                <w:spacing w:val="-8"/>
                <w:w w:val="110"/>
                <w:sz w:val="18"/>
              </w:rPr>
              <w:t> </w:t>
            </w:r>
            <w:r>
              <w:rPr>
                <w:w w:val="110"/>
                <w:sz w:val="18"/>
              </w:rPr>
              <w:t>túnel</w:t>
            </w:r>
            <w:r>
              <w:rPr>
                <w:spacing w:val="-8"/>
                <w:w w:val="110"/>
                <w:sz w:val="18"/>
              </w:rPr>
              <w:t> </w:t>
            </w:r>
            <w:r>
              <w:rPr>
                <w:w w:val="110"/>
                <w:sz w:val="18"/>
              </w:rPr>
              <w:t>de</w:t>
            </w:r>
            <w:r>
              <w:rPr>
                <w:spacing w:val="-7"/>
                <w:w w:val="110"/>
                <w:sz w:val="18"/>
              </w:rPr>
              <w:t> </w:t>
            </w:r>
            <w:r>
              <w:rPr>
                <w:spacing w:val="-2"/>
                <w:w w:val="110"/>
                <w:sz w:val="18"/>
              </w:rPr>
              <w:t>gateo.</w:t>
            </w:r>
          </w:p>
        </w:tc>
        <w:tc>
          <w:tcPr>
            <w:tcW w:w="2111" w:type="dxa"/>
            <w:tcBorders>
              <w:top w:val="single" w:sz="4" w:space="0" w:color="000000"/>
              <w:bottom w:val="single" w:sz="4" w:space="0" w:color="000000"/>
            </w:tcBorders>
          </w:tcPr>
          <w:p>
            <w:pPr>
              <w:pStyle w:val="TableParagraph"/>
              <w:rPr>
                <w:rFonts w:ascii="Times New Roman"/>
                <w:sz w:val="18"/>
              </w:rPr>
            </w:pPr>
          </w:p>
        </w:tc>
      </w:tr>
    </w:tbl>
    <w:p>
      <w:pPr>
        <w:spacing w:after="0"/>
        <w:rPr>
          <w:rFonts w:ascii="Times New Roman"/>
          <w:sz w:val="18"/>
        </w:rPr>
        <w:sectPr>
          <w:pgSz w:w="16840" w:h="11910" w:orient="landscape"/>
          <w:pgMar w:header="0" w:footer="1038" w:top="1340" w:bottom="1220" w:left="1560" w:right="860"/>
        </w:sectPr>
      </w:pPr>
    </w:p>
    <w:p>
      <w:pPr>
        <w:pStyle w:val="BodyText"/>
        <w:rPr>
          <w:sz w:val="20"/>
        </w:rPr>
      </w:pPr>
      <w:r>
        <w:rPr/>
        <w:drawing>
          <wp:anchor distT="0" distB="0" distL="0" distR="0" allowOverlap="1" layoutInCell="1" locked="0" behindDoc="1" simplePos="0" relativeHeight="483662336">
            <wp:simplePos x="0" y="0"/>
            <wp:positionH relativeFrom="page">
              <wp:posOffset>8369406</wp:posOffset>
            </wp:positionH>
            <wp:positionV relativeFrom="page">
              <wp:posOffset>1320495</wp:posOffset>
            </wp:positionV>
            <wp:extent cx="644261" cy="1036415"/>
            <wp:effectExtent l="0" t="0" r="0" b="0"/>
            <wp:wrapNone/>
            <wp:docPr id="147" name="image71.png"/>
            <wp:cNvGraphicFramePr>
              <a:graphicFrameLocks noChangeAspect="1"/>
            </wp:cNvGraphicFramePr>
            <a:graphic>
              <a:graphicData uri="http://schemas.openxmlformats.org/drawingml/2006/picture">
                <pic:pic>
                  <pic:nvPicPr>
                    <pic:cNvPr id="148" name="image71.png"/>
                    <pic:cNvPicPr/>
                  </pic:nvPicPr>
                  <pic:blipFill>
                    <a:blip r:embed="rId114" cstate="print"/>
                    <a:stretch>
                      <a:fillRect/>
                    </a:stretch>
                  </pic:blipFill>
                  <pic:spPr>
                    <a:xfrm>
                      <a:off x="0" y="0"/>
                      <a:ext cx="644261" cy="1036415"/>
                    </a:xfrm>
                    <a:prstGeom prst="rect">
                      <a:avLst/>
                    </a:prstGeom>
                  </pic:spPr>
                </pic:pic>
              </a:graphicData>
            </a:graphic>
          </wp:anchor>
        </w:drawing>
      </w:r>
      <w:r>
        <w:rPr/>
        <w:pict>
          <v:group style="position:absolute;margin-left:660.060059pt;margin-top:194.040009pt;width:105.15pt;height:49.2pt;mso-position-horizontal-relative:page;mso-position-vertical-relative:page;z-index:15764480" id="docshapegroup80" coordorigin="13201,3881" coordsize="2103,984">
            <v:shape style="position:absolute;left:13201;top:3880;width:963;height:984" type="#_x0000_t75" id="docshape81" stroked="false">
              <v:imagedata r:id="rId115" o:title=""/>
            </v:shape>
            <v:shape style="position:absolute;left:14163;top:3884;width:1140;height:920" type="#_x0000_t75" id="docshape82" stroked="false">
              <v:imagedata r:id="rId116" o:title=""/>
            </v:shape>
            <w10:wrap type="none"/>
          </v:group>
        </w:pict>
      </w:r>
    </w:p>
    <w:p>
      <w:pPr>
        <w:pStyle w:val="BodyText"/>
        <w:spacing w:before="3"/>
        <w:rPr>
          <w:sz w:val="10"/>
        </w:rPr>
      </w:pPr>
    </w:p>
    <w:tbl>
      <w:tblPr>
        <w:tblW w:w="0" w:type="auto"/>
        <w:jc w:val="left"/>
        <w:tblInd w:w="2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02"/>
        <w:gridCol w:w="4522"/>
        <w:gridCol w:w="3940"/>
        <w:gridCol w:w="2141"/>
      </w:tblGrid>
      <w:tr>
        <w:trPr>
          <w:trHeight w:val="301" w:hRule="atLeast"/>
        </w:trPr>
        <w:tc>
          <w:tcPr>
            <w:tcW w:w="3002" w:type="dxa"/>
            <w:tcBorders>
              <w:top w:val="double" w:sz="6" w:space="0" w:color="000000"/>
              <w:bottom w:val="double" w:sz="6" w:space="0" w:color="000000"/>
            </w:tcBorders>
          </w:tcPr>
          <w:p>
            <w:pPr>
              <w:pStyle w:val="TableParagraph"/>
              <w:spacing w:before="38"/>
              <w:ind w:left="1498"/>
              <w:rPr>
                <w:sz w:val="20"/>
              </w:rPr>
            </w:pPr>
            <w:r>
              <w:rPr>
                <w:spacing w:val="-2"/>
                <w:sz w:val="20"/>
              </w:rPr>
              <w:t>Elemento</w:t>
            </w:r>
          </w:p>
        </w:tc>
        <w:tc>
          <w:tcPr>
            <w:tcW w:w="4522" w:type="dxa"/>
            <w:tcBorders>
              <w:top w:val="double" w:sz="6" w:space="0" w:color="000000"/>
              <w:bottom w:val="double" w:sz="6" w:space="0" w:color="000000"/>
            </w:tcBorders>
          </w:tcPr>
          <w:p>
            <w:pPr>
              <w:pStyle w:val="TableParagraph"/>
              <w:spacing w:before="38"/>
              <w:ind w:left="2418"/>
              <w:rPr>
                <w:sz w:val="20"/>
              </w:rPr>
            </w:pPr>
            <w:r>
              <w:rPr>
                <w:spacing w:val="-2"/>
                <w:w w:val="105"/>
                <w:sz w:val="20"/>
              </w:rPr>
              <w:t>Beneficios</w:t>
            </w:r>
          </w:p>
        </w:tc>
        <w:tc>
          <w:tcPr>
            <w:tcW w:w="3940" w:type="dxa"/>
            <w:tcBorders>
              <w:top w:val="double" w:sz="6" w:space="0" w:color="000000"/>
              <w:bottom w:val="double" w:sz="6" w:space="0" w:color="000000"/>
            </w:tcBorders>
          </w:tcPr>
          <w:p>
            <w:pPr>
              <w:pStyle w:val="TableParagraph"/>
              <w:spacing w:before="38"/>
              <w:ind w:left="1617"/>
              <w:rPr>
                <w:sz w:val="20"/>
              </w:rPr>
            </w:pPr>
            <w:r>
              <w:rPr>
                <w:spacing w:val="-2"/>
                <w:w w:val="105"/>
                <w:sz w:val="20"/>
              </w:rPr>
              <w:t>Características</w:t>
            </w:r>
          </w:p>
        </w:tc>
        <w:tc>
          <w:tcPr>
            <w:tcW w:w="2141" w:type="dxa"/>
            <w:tcBorders>
              <w:top w:val="double" w:sz="6" w:space="0" w:color="000000"/>
              <w:bottom w:val="double" w:sz="6" w:space="0" w:color="000000"/>
            </w:tcBorders>
          </w:tcPr>
          <w:p>
            <w:pPr>
              <w:pStyle w:val="TableParagraph"/>
              <w:spacing w:before="10"/>
              <w:ind w:left="382"/>
              <w:rPr>
                <w:sz w:val="20"/>
              </w:rPr>
            </w:pPr>
            <w:r>
              <w:rPr>
                <w:w w:val="110"/>
                <w:sz w:val="20"/>
              </w:rPr>
              <w:t>Imagen</w:t>
            </w:r>
            <w:r>
              <w:rPr>
                <w:spacing w:val="-7"/>
                <w:w w:val="110"/>
                <w:sz w:val="20"/>
              </w:rPr>
              <w:t> </w:t>
            </w:r>
            <w:r>
              <w:rPr>
                <w:w w:val="110"/>
                <w:sz w:val="20"/>
              </w:rPr>
              <w:t>de</w:t>
            </w:r>
            <w:r>
              <w:rPr>
                <w:spacing w:val="-6"/>
                <w:w w:val="110"/>
                <w:sz w:val="20"/>
              </w:rPr>
              <w:t> </w:t>
            </w:r>
            <w:r>
              <w:rPr>
                <w:spacing w:val="-4"/>
                <w:w w:val="110"/>
                <w:sz w:val="20"/>
              </w:rPr>
              <w:t>apoyo</w:t>
            </w:r>
          </w:p>
        </w:tc>
      </w:tr>
      <w:tr>
        <w:trPr>
          <w:trHeight w:val="1628" w:hRule="atLeast"/>
        </w:trPr>
        <w:tc>
          <w:tcPr>
            <w:tcW w:w="3002" w:type="dxa"/>
            <w:tcBorders>
              <w:top w:val="double" w:sz="6" w:space="0" w:color="000000"/>
              <w:bottom w:val="single" w:sz="4" w:space="0" w:color="000000"/>
            </w:tcBorders>
          </w:tcPr>
          <w:p>
            <w:pPr>
              <w:pStyle w:val="TableParagraph"/>
              <w:spacing w:line="194" w:lineRule="exact"/>
              <w:ind w:left="69"/>
              <w:rPr>
                <w:sz w:val="18"/>
              </w:rPr>
            </w:pPr>
            <w:r>
              <w:rPr>
                <w:w w:val="105"/>
                <w:sz w:val="18"/>
              </w:rPr>
              <w:t>Muñecos</w:t>
            </w:r>
            <w:r>
              <w:rPr>
                <w:spacing w:val="-4"/>
                <w:w w:val="105"/>
                <w:sz w:val="18"/>
              </w:rPr>
              <w:t> </w:t>
            </w:r>
            <w:r>
              <w:rPr>
                <w:w w:val="105"/>
                <w:sz w:val="18"/>
              </w:rPr>
              <w:t>construidos</w:t>
            </w:r>
            <w:r>
              <w:rPr>
                <w:spacing w:val="-4"/>
                <w:w w:val="105"/>
                <w:sz w:val="18"/>
              </w:rPr>
              <w:t> </w:t>
            </w:r>
            <w:r>
              <w:rPr>
                <w:w w:val="105"/>
                <w:sz w:val="18"/>
              </w:rPr>
              <w:t>con</w:t>
            </w:r>
            <w:r>
              <w:rPr>
                <w:spacing w:val="-4"/>
                <w:w w:val="105"/>
                <w:sz w:val="18"/>
              </w:rPr>
              <w:t> </w:t>
            </w:r>
            <w:r>
              <w:rPr>
                <w:spacing w:val="-2"/>
                <w:w w:val="105"/>
                <w:sz w:val="18"/>
              </w:rPr>
              <w:t>materiales</w:t>
            </w:r>
          </w:p>
          <w:p>
            <w:pPr>
              <w:pStyle w:val="TableParagraph"/>
              <w:spacing w:before="14"/>
              <w:ind w:left="69"/>
              <w:rPr>
                <w:sz w:val="18"/>
              </w:rPr>
            </w:pPr>
            <w:r>
              <w:rPr>
                <w:spacing w:val="-2"/>
                <w:sz w:val="18"/>
              </w:rPr>
              <w:t>naturales</w:t>
            </w:r>
          </w:p>
        </w:tc>
        <w:tc>
          <w:tcPr>
            <w:tcW w:w="4522" w:type="dxa"/>
            <w:tcBorders>
              <w:top w:val="double" w:sz="6" w:space="0" w:color="000000"/>
              <w:bottom w:val="single" w:sz="4" w:space="0" w:color="000000"/>
            </w:tcBorders>
          </w:tcPr>
          <w:p>
            <w:pPr>
              <w:pStyle w:val="TableParagraph"/>
              <w:spacing w:line="194" w:lineRule="exact"/>
              <w:ind w:left="114"/>
              <w:rPr>
                <w:sz w:val="18"/>
              </w:rPr>
            </w:pPr>
            <w:r>
              <w:rPr>
                <w:w w:val="105"/>
                <w:sz w:val="18"/>
              </w:rPr>
              <w:t>Se</w:t>
            </w:r>
            <w:r>
              <w:rPr>
                <w:spacing w:val="-6"/>
                <w:w w:val="105"/>
                <w:sz w:val="18"/>
              </w:rPr>
              <w:t> </w:t>
            </w:r>
            <w:r>
              <w:rPr>
                <w:w w:val="105"/>
                <w:sz w:val="18"/>
              </w:rPr>
              <w:t>sugiere</w:t>
            </w:r>
            <w:r>
              <w:rPr>
                <w:spacing w:val="-6"/>
                <w:w w:val="105"/>
                <w:sz w:val="18"/>
              </w:rPr>
              <w:t> </w:t>
            </w:r>
            <w:r>
              <w:rPr>
                <w:w w:val="105"/>
                <w:sz w:val="18"/>
              </w:rPr>
              <w:t>construir</w:t>
            </w:r>
            <w:r>
              <w:rPr>
                <w:spacing w:val="-5"/>
                <w:w w:val="105"/>
                <w:sz w:val="18"/>
              </w:rPr>
              <w:t> </w:t>
            </w:r>
            <w:r>
              <w:rPr>
                <w:w w:val="105"/>
                <w:sz w:val="18"/>
              </w:rPr>
              <w:t>muñecos</w:t>
            </w:r>
            <w:r>
              <w:rPr>
                <w:spacing w:val="-6"/>
                <w:w w:val="105"/>
                <w:sz w:val="18"/>
              </w:rPr>
              <w:t> </w:t>
            </w:r>
            <w:r>
              <w:rPr>
                <w:w w:val="105"/>
                <w:sz w:val="18"/>
              </w:rPr>
              <w:t>en</w:t>
            </w:r>
            <w:r>
              <w:rPr>
                <w:spacing w:val="-5"/>
                <w:w w:val="105"/>
                <w:sz w:val="18"/>
              </w:rPr>
              <w:t> </w:t>
            </w:r>
            <w:r>
              <w:rPr>
                <w:w w:val="105"/>
                <w:sz w:val="18"/>
              </w:rPr>
              <w:t>diferentes</w:t>
            </w:r>
            <w:r>
              <w:rPr>
                <w:spacing w:val="-6"/>
                <w:w w:val="105"/>
                <w:sz w:val="18"/>
              </w:rPr>
              <w:t> </w:t>
            </w:r>
            <w:r>
              <w:rPr>
                <w:spacing w:val="-2"/>
                <w:w w:val="105"/>
                <w:sz w:val="18"/>
              </w:rPr>
              <w:t>materiales</w:t>
            </w:r>
          </w:p>
          <w:p>
            <w:pPr>
              <w:pStyle w:val="TableParagraph"/>
              <w:spacing w:line="254" w:lineRule="auto" w:before="14"/>
              <w:ind w:left="114" w:right="200"/>
              <w:rPr>
                <w:sz w:val="18"/>
              </w:rPr>
            </w:pPr>
            <w:r>
              <w:rPr>
                <w:w w:val="105"/>
                <w:sz w:val="18"/>
              </w:rPr>
              <w:t>de la naturaleza que permitan crear historias que nazcan de la imaginación de los niños. Dándole siempre un enfoque de conservación del medio </w:t>
            </w:r>
            <w:r>
              <w:rPr>
                <w:spacing w:val="-2"/>
                <w:w w:val="105"/>
                <w:sz w:val="18"/>
              </w:rPr>
              <w:t>ambiente.</w:t>
            </w:r>
          </w:p>
        </w:tc>
        <w:tc>
          <w:tcPr>
            <w:tcW w:w="3940" w:type="dxa"/>
            <w:tcBorders>
              <w:top w:val="double" w:sz="6" w:space="0" w:color="000000"/>
              <w:bottom w:val="single" w:sz="4" w:space="0" w:color="000000"/>
            </w:tcBorders>
          </w:tcPr>
          <w:p>
            <w:pPr>
              <w:pStyle w:val="TableParagraph"/>
              <w:spacing w:line="194" w:lineRule="exact"/>
              <w:ind w:left="128"/>
              <w:rPr>
                <w:sz w:val="18"/>
              </w:rPr>
            </w:pPr>
            <w:r>
              <w:rPr>
                <w:w w:val="105"/>
                <w:sz w:val="18"/>
              </w:rPr>
              <w:t>Los</w:t>
            </w:r>
            <w:r>
              <w:rPr>
                <w:spacing w:val="5"/>
                <w:w w:val="105"/>
                <w:sz w:val="18"/>
              </w:rPr>
              <w:t> </w:t>
            </w:r>
            <w:r>
              <w:rPr>
                <w:w w:val="105"/>
                <w:sz w:val="18"/>
              </w:rPr>
              <w:t>materiales</w:t>
            </w:r>
            <w:r>
              <w:rPr>
                <w:spacing w:val="5"/>
                <w:w w:val="105"/>
                <w:sz w:val="18"/>
              </w:rPr>
              <w:t> </w:t>
            </w:r>
            <w:r>
              <w:rPr>
                <w:w w:val="105"/>
                <w:sz w:val="18"/>
              </w:rPr>
              <w:t>pueden</w:t>
            </w:r>
            <w:r>
              <w:rPr>
                <w:spacing w:val="5"/>
                <w:w w:val="105"/>
                <w:sz w:val="18"/>
              </w:rPr>
              <w:t> </w:t>
            </w:r>
            <w:r>
              <w:rPr>
                <w:w w:val="105"/>
                <w:sz w:val="18"/>
              </w:rPr>
              <w:t>variar</w:t>
            </w:r>
            <w:r>
              <w:rPr>
                <w:spacing w:val="5"/>
                <w:w w:val="105"/>
                <w:sz w:val="18"/>
              </w:rPr>
              <w:t> </w:t>
            </w:r>
            <w:r>
              <w:rPr>
                <w:w w:val="105"/>
                <w:sz w:val="18"/>
              </w:rPr>
              <w:t>según</w:t>
            </w:r>
            <w:r>
              <w:rPr>
                <w:spacing w:val="5"/>
                <w:w w:val="105"/>
                <w:sz w:val="18"/>
              </w:rPr>
              <w:t> </w:t>
            </w:r>
            <w:r>
              <w:rPr>
                <w:spacing w:val="-5"/>
                <w:w w:val="105"/>
                <w:sz w:val="18"/>
              </w:rPr>
              <w:t>el</w:t>
            </w:r>
          </w:p>
          <w:p>
            <w:pPr>
              <w:pStyle w:val="TableParagraph"/>
              <w:spacing w:before="14"/>
              <w:ind w:left="128"/>
              <w:rPr>
                <w:sz w:val="18"/>
              </w:rPr>
            </w:pPr>
            <w:r>
              <w:rPr>
                <w:spacing w:val="-2"/>
                <w:w w:val="110"/>
                <w:sz w:val="18"/>
              </w:rPr>
              <w:t>municipio.</w:t>
            </w:r>
          </w:p>
        </w:tc>
        <w:tc>
          <w:tcPr>
            <w:tcW w:w="2141" w:type="dxa"/>
            <w:tcBorders>
              <w:top w:val="double" w:sz="6" w:space="0" w:color="000000"/>
              <w:bottom w:val="single" w:sz="4" w:space="0" w:color="000000"/>
            </w:tcBorders>
          </w:tcPr>
          <w:p>
            <w:pPr>
              <w:pStyle w:val="TableParagraph"/>
              <w:ind w:left="929"/>
              <w:rPr>
                <w:sz w:val="20"/>
              </w:rPr>
            </w:pPr>
            <w:r>
              <w:rPr>
                <w:sz w:val="20"/>
              </w:rPr>
              <w:drawing>
                <wp:inline distT="0" distB="0" distL="0" distR="0">
                  <wp:extent cx="683020" cy="996696"/>
                  <wp:effectExtent l="0" t="0" r="0" b="0"/>
                  <wp:docPr id="149" name="image74.png"/>
                  <wp:cNvGraphicFramePr>
                    <a:graphicFrameLocks noChangeAspect="1"/>
                  </wp:cNvGraphicFramePr>
                  <a:graphic>
                    <a:graphicData uri="http://schemas.openxmlformats.org/drawingml/2006/picture">
                      <pic:pic>
                        <pic:nvPicPr>
                          <pic:cNvPr id="150" name="image74.png"/>
                          <pic:cNvPicPr/>
                        </pic:nvPicPr>
                        <pic:blipFill>
                          <a:blip r:embed="rId117" cstate="print"/>
                          <a:stretch>
                            <a:fillRect/>
                          </a:stretch>
                        </pic:blipFill>
                        <pic:spPr>
                          <a:xfrm>
                            <a:off x="0" y="0"/>
                            <a:ext cx="683020" cy="996696"/>
                          </a:xfrm>
                          <a:prstGeom prst="rect">
                            <a:avLst/>
                          </a:prstGeom>
                        </pic:spPr>
                      </pic:pic>
                    </a:graphicData>
                  </a:graphic>
                </wp:inline>
              </w:drawing>
            </w:r>
            <w:r>
              <w:rPr>
                <w:sz w:val="20"/>
              </w:rPr>
            </w:r>
          </w:p>
        </w:tc>
      </w:tr>
      <w:tr>
        <w:trPr>
          <w:trHeight w:val="700" w:hRule="atLeast"/>
        </w:trPr>
        <w:tc>
          <w:tcPr>
            <w:tcW w:w="3002" w:type="dxa"/>
            <w:tcBorders>
              <w:top w:val="single" w:sz="4" w:space="0" w:color="000000"/>
            </w:tcBorders>
          </w:tcPr>
          <w:p>
            <w:pPr>
              <w:pStyle w:val="TableParagraph"/>
              <w:spacing w:line="254" w:lineRule="auto" w:before="8"/>
              <w:ind w:left="69"/>
              <w:rPr>
                <w:sz w:val="18"/>
              </w:rPr>
            </w:pPr>
            <w:r>
              <w:rPr>
                <w:w w:val="105"/>
                <w:sz w:val="18"/>
              </w:rPr>
              <w:t>Juegos</w:t>
            </w:r>
            <w:r>
              <w:rPr>
                <w:spacing w:val="-4"/>
                <w:w w:val="105"/>
                <w:sz w:val="18"/>
              </w:rPr>
              <w:t> </w:t>
            </w:r>
            <w:r>
              <w:rPr>
                <w:w w:val="105"/>
                <w:sz w:val="18"/>
              </w:rPr>
              <w:t>autóctonos</w:t>
            </w:r>
            <w:r>
              <w:rPr>
                <w:spacing w:val="-4"/>
                <w:w w:val="105"/>
                <w:sz w:val="18"/>
              </w:rPr>
              <w:t> </w:t>
            </w:r>
            <w:r>
              <w:rPr>
                <w:w w:val="105"/>
                <w:sz w:val="18"/>
              </w:rPr>
              <w:t>y</w:t>
            </w:r>
            <w:r>
              <w:rPr>
                <w:spacing w:val="-4"/>
                <w:w w:val="105"/>
                <w:sz w:val="18"/>
              </w:rPr>
              <w:t> </w:t>
            </w:r>
            <w:r>
              <w:rPr>
                <w:w w:val="105"/>
                <w:sz w:val="18"/>
              </w:rPr>
              <w:t>tradicionales (cucunubá, rana, turmequé, etc.)</w:t>
            </w:r>
          </w:p>
        </w:tc>
        <w:tc>
          <w:tcPr>
            <w:tcW w:w="4522" w:type="dxa"/>
            <w:tcBorders>
              <w:top w:val="single" w:sz="4" w:space="0" w:color="000000"/>
            </w:tcBorders>
          </w:tcPr>
          <w:p>
            <w:pPr>
              <w:pStyle w:val="TableParagraph"/>
              <w:spacing w:before="8"/>
              <w:ind w:left="114"/>
              <w:rPr>
                <w:sz w:val="18"/>
              </w:rPr>
            </w:pPr>
            <w:r>
              <w:rPr>
                <w:w w:val="105"/>
                <w:sz w:val="18"/>
              </w:rPr>
              <w:t>Los</w:t>
            </w:r>
            <w:r>
              <w:rPr>
                <w:spacing w:val="3"/>
                <w:w w:val="105"/>
                <w:sz w:val="18"/>
              </w:rPr>
              <w:t> </w:t>
            </w:r>
            <w:r>
              <w:rPr>
                <w:w w:val="105"/>
                <w:sz w:val="18"/>
              </w:rPr>
              <w:t>juegos</w:t>
            </w:r>
            <w:r>
              <w:rPr>
                <w:spacing w:val="3"/>
                <w:w w:val="105"/>
                <w:sz w:val="18"/>
              </w:rPr>
              <w:t> </w:t>
            </w:r>
            <w:r>
              <w:rPr>
                <w:w w:val="105"/>
                <w:sz w:val="18"/>
              </w:rPr>
              <w:t>autóctonos</w:t>
            </w:r>
            <w:r>
              <w:rPr>
                <w:spacing w:val="3"/>
                <w:w w:val="105"/>
                <w:sz w:val="18"/>
              </w:rPr>
              <w:t> </w:t>
            </w:r>
            <w:r>
              <w:rPr>
                <w:w w:val="105"/>
                <w:sz w:val="18"/>
              </w:rPr>
              <w:t>y</w:t>
            </w:r>
            <w:r>
              <w:rPr>
                <w:spacing w:val="4"/>
                <w:w w:val="105"/>
                <w:sz w:val="18"/>
              </w:rPr>
              <w:t> </w:t>
            </w:r>
            <w:r>
              <w:rPr>
                <w:w w:val="105"/>
                <w:sz w:val="18"/>
              </w:rPr>
              <w:t>tradicionales</w:t>
            </w:r>
            <w:r>
              <w:rPr>
                <w:spacing w:val="3"/>
                <w:w w:val="105"/>
                <w:sz w:val="18"/>
              </w:rPr>
              <w:t> </w:t>
            </w:r>
            <w:r>
              <w:rPr>
                <w:w w:val="105"/>
                <w:sz w:val="18"/>
              </w:rPr>
              <w:t>son</w:t>
            </w:r>
            <w:r>
              <w:rPr>
                <w:spacing w:val="3"/>
                <w:w w:val="105"/>
                <w:sz w:val="18"/>
              </w:rPr>
              <w:t> </w:t>
            </w:r>
            <w:r>
              <w:rPr>
                <w:spacing w:val="-2"/>
                <w:w w:val="105"/>
                <w:sz w:val="18"/>
              </w:rPr>
              <w:t>herramientas</w:t>
            </w:r>
          </w:p>
          <w:p>
            <w:pPr>
              <w:pStyle w:val="TableParagraph"/>
              <w:spacing w:line="230" w:lineRule="atLeast"/>
              <w:ind w:left="114" w:right="200"/>
              <w:rPr>
                <w:sz w:val="18"/>
              </w:rPr>
            </w:pPr>
            <w:r>
              <w:rPr>
                <w:w w:val="105"/>
                <w:sz w:val="18"/>
              </w:rPr>
              <w:t>fundamentales para la socialización de los niños con sus pares, su historia y sus padres.</w:t>
            </w:r>
          </w:p>
        </w:tc>
        <w:tc>
          <w:tcPr>
            <w:tcW w:w="3940" w:type="dxa"/>
            <w:tcBorders>
              <w:top w:val="single" w:sz="4" w:space="0" w:color="000000"/>
            </w:tcBorders>
          </w:tcPr>
          <w:p>
            <w:pPr>
              <w:pStyle w:val="TableParagraph"/>
              <w:spacing w:line="254" w:lineRule="auto" w:before="8"/>
              <w:ind w:left="128"/>
              <w:rPr>
                <w:sz w:val="18"/>
              </w:rPr>
            </w:pPr>
            <w:r>
              <w:rPr>
                <w:w w:val="105"/>
                <w:sz w:val="18"/>
              </w:rPr>
              <w:t>Los materiales pueden varían entre madera, cartón, plástico etc.</w:t>
            </w:r>
          </w:p>
        </w:tc>
        <w:tc>
          <w:tcPr>
            <w:tcW w:w="2141" w:type="dxa"/>
            <w:tcBorders>
              <w:top w:val="single" w:sz="4" w:space="0" w:color="000000"/>
            </w:tcBorders>
          </w:tcPr>
          <w:p>
            <w:pPr>
              <w:pStyle w:val="TableParagraph"/>
              <w:rPr>
                <w:rFonts w:ascii="Times New Roman"/>
                <w:sz w:val="18"/>
              </w:rPr>
            </w:pPr>
          </w:p>
        </w:tc>
      </w:tr>
    </w:tbl>
    <w:p>
      <w:pPr>
        <w:pStyle w:val="BodyText"/>
        <w:rPr>
          <w:sz w:val="20"/>
        </w:rPr>
      </w:pPr>
    </w:p>
    <w:p>
      <w:pPr>
        <w:pStyle w:val="BodyText"/>
        <w:rPr>
          <w:sz w:val="13"/>
        </w:rPr>
      </w:pPr>
      <w:r>
        <w:rPr/>
        <w:pict>
          <v:rect style="position:absolute;margin-left:90.000008pt;margin-top:9.142952pt;width:681.120032pt;height:.48pt;mso-position-horizontal-relative:page;mso-position-vertical-relative:paragraph;z-index:-15693824;mso-wrap-distance-left:0;mso-wrap-distance-right:0" id="docshape83" filled="true" fillcolor="#000000" stroked="false">
            <v:fill type="solid"/>
            <w10:wrap type="topAndBottom"/>
          </v:rect>
        </w:pict>
      </w:r>
    </w:p>
    <w:p>
      <w:pPr>
        <w:spacing w:line="319" w:lineRule="auto" w:before="68"/>
        <w:ind w:left="254" w:right="3110" w:firstLine="0"/>
        <w:jc w:val="left"/>
        <w:rPr>
          <w:sz w:val="18"/>
        </w:rPr>
      </w:pPr>
      <w:r>
        <w:rPr>
          <w:w w:val="105"/>
          <w:sz w:val="18"/>
        </w:rPr>
        <w:t>Nota: Los modulares de espuma, las islas texturizadas y el camino ondulado de equilibrio se pueden unir y generar un circuito polimotor.</w:t>
      </w:r>
      <w:r>
        <w:rPr>
          <w:spacing w:val="40"/>
          <w:w w:val="105"/>
          <w:sz w:val="18"/>
        </w:rPr>
        <w:t> </w:t>
      </w:r>
      <w:r>
        <w:rPr>
          <w:w w:val="105"/>
          <w:sz w:val="18"/>
        </w:rPr>
        <w:t>Fuente: Coldeportes.</w:t>
      </w:r>
    </w:p>
    <w:p>
      <w:pPr>
        <w:spacing w:after="0" w:line="319" w:lineRule="auto"/>
        <w:jc w:val="left"/>
        <w:rPr>
          <w:sz w:val="18"/>
        </w:rPr>
        <w:sectPr>
          <w:pgSz w:w="16840" w:h="11910" w:orient="landscape"/>
          <w:pgMar w:header="0" w:footer="1038" w:top="1340" w:bottom="1220" w:left="1560" w:right="860"/>
        </w:sectPr>
      </w:pPr>
    </w:p>
    <w:p>
      <w:pPr>
        <w:pStyle w:val="ListParagraph"/>
        <w:numPr>
          <w:ilvl w:val="1"/>
          <w:numId w:val="2"/>
        </w:numPr>
        <w:tabs>
          <w:tab w:pos="890" w:val="left" w:leader="none"/>
        </w:tabs>
        <w:spacing w:line="292" w:lineRule="auto" w:before="87" w:after="0"/>
        <w:ind w:left="718" w:right="355" w:hanging="398"/>
        <w:jc w:val="both"/>
        <w:rPr>
          <w:sz w:val="22"/>
        </w:rPr>
      </w:pPr>
      <w:bookmarkStart w:name="6.6. Anexo 6: Orientaciones para la form" w:id="95"/>
      <w:bookmarkEnd w:id="95"/>
      <w:r>
        <w:rPr/>
      </w:r>
      <w:bookmarkStart w:name="_bookmark74" w:id="96"/>
      <w:bookmarkEnd w:id="96"/>
      <w:r>
        <w:rPr>
          <w:w w:val="105"/>
          <w:sz w:val="22"/>
        </w:rPr>
        <w:t>An</w:t>
      </w:r>
      <w:r>
        <w:rPr>
          <w:w w:val="105"/>
          <w:sz w:val="22"/>
        </w:rPr>
        <w:t>exo</w:t>
      </w:r>
      <w:r>
        <w:rPr>
          <w:spacing w:val="40"/>
          <w:w w:val="105"/>
          <w:sz w:val="22"/>
        </w:rPr>
        <w:t> </w:t>
      </w:r>
      <w:r>
        <w:rPr>
          <w:w w:val="105"/>
          <w:sz w:val="22"/>
        </w:rPr>
        <w:t>6:</w:t>
      </w:r>
      <w:r>
        <w:rPr>
          <w:spacing w:val="40"/>
          <w:w w:val="105"/>
          <w:sz w:val="22"/>
        </w:rPr>
        <w:t> </w:t>
      </w:r>
      <w:r>
        <w:rPr>
          <w:w w:val="105"/>
          <w:sz w:val="22"/>
        </w:rPr>
        <w:t>Orientaciones</w:t>
      </w:r>
      <w:r>
        <w:rPr>
          <w:spacing w:val="40"/>
          <w:w w:val="105"/>
          <w:sz w:val="22"/>
        </w:rPr>
        <w:t> </w:t>
      </w:r>
      <w:r>
        <w:rPr>
          <w:w w:val="105"/>
          <w:sz w:val="22"/>
        </w:rPr>
        <w:t>para</w:t>
      </w:r>
      <w:r>
        <w:rPr>
          <w:spacing w:val="40"/>
          <w:w w:val="105"/>
          <w:sz w:val="22"/>
        </w:rPr>
        <w:t> </w:t>
      </w:r>
      <w:r>
        <w:rPr>
          <w:w w:val="105"/>
          <w:sz w:val="22"/>
        </w:rPr>
        <w:t>la</w:t>
      </w:r>
      <w:r>
        <w:rPr>
          <w:spacing w:val="40"/>
          <w:w w:val="105"/>
          <w:sz w:val="22"/>
        </w:rPr>
        <w:t> </w:t>
      </w:r>
      <w:r>
        <w:rPr>
          <w:w w:val="105"/>
          <w:sz w:val="22"/>
        </w:rPr>
        <w:t>formación</w:t>
      </w:r>
      <w:r>
        <w:rPr>
          <w:spacing w:val="40"/>
          <w:w w:val="105"/>
          <w:sz w:val="22"/>
        </w:rPr>
        <w:t> </w:t>
      </w:r>
      <w:r>
        <w:rPr>
          <w:w w:val="105"/>
          <w:sz w:val="22"/>
        </w:rPr>
        <w:t>y</w:t>
      </w:r>
      <w:r>
        <w:rPr>
          <w:spacing w:val="40"/>
          <w:w w:val="105"/>
          <w:sz w:val="22"/>
        </w:rPr>
        <w:t> </w:t>
      </w:r>
      <w:r>
        <w:rPr>
          <w:w w:val="105"/>
          <w:sz w:val="22"/>
        </w:rPr>
        <w:t>cualificación</w:t>
      </w:r>
      <w:r>
        <w:rPr>
          <w:spacing w:val="40"/>
          <w:w w:val="105"/>
          <w:sz w:val="22"/>
        </w:rPr>
        <w:t> </w:t>
      </w:r>
      <w:r>
        <w:rPr>
          <w:w w:val="105"/>
          <w:sz w:val="22"/>
        </w:rPr>
        <w:t>de</w:t>
      </w:r>
      <w:r>
        <w:rPr>
          <w:spacing w:val="40"/>
          <w:w w:val="105"/>
          <w:sz w:val="22"/>
        </w:rPr>
        <w:t> </w:t>
      </w:r>
      <w:r>
        <w:rPr>
          <w:w w:val="105"/>
          <w:sz w:val="22"/>
        </w:rPr>
        <w:t>talento</w:t>
      </w:r>
      <w:r>
        <w:rPr>
          <w:spacing w:val="40"/>
          <w:w w:val="105"/>
          <w:sz w:val="22"/>
        </w:rPr>
        <w:t> </w:t>
      </w:r>
      <w:r>
        <w:rPr>
          <w:w w:val="105"/>
          <w:sz w:val="22"/>
        </w:rPr>
        <w:t>humano</w:t>
      </w:r>
      <w:r>
        <w:rPr>
          <w:spacing w:val="40"/>
          <w:w w:val="105"/>
          <w:sz w:val="22"/>
        </w:rPr>
        <w:t> </w:t>
      </w:r>
      <w:r>
        <w:rPr>
          <w:w w:val="105"/>
          <w:sz w:val="22"/>
        </w:rPr>
        <w:t>que trabaja</w:t>
      </w:r>
      <w:r>
        <w:rPr>
          <w:spacing w:val="40"/>
          <w:w w:val="105"/>
          <w:sz w:val="22"/>
        </w:rPr>
        <w:t> </w:t>
      </w:r>
      <w:r>
        <w:rPr>
          <w:w w:val="105"/>
          <w:sz w:val="22"/>
        </w:rPr>
        <w:t>con</w:t>
      </w:r>
      <w:r>
        <w:rPr>
          <w:spacing w:val="40"/>
          <w:w w:val="105"/>
          <w:sz w:val="22"/>
        </w:rPr>
        <w:t> </w:t>
      </w:r>
      <w:r>
        <w:rPr>
          <w:w w:val="105"/>
          <w:sz w:val="22"/>
        </w:rPr>
        <w:t>niños</w:t>
      </w:r>
      <w:r>
        <w:rPr>
          <w:spacing w:val="40"/>
          <w:w w:val="105"/>
          <w:sz w:val="22"/>
        </w:rPr>
        <w:t> </w:t>
      </w:r>
      <w:r>
        <w:rPr>
          <w:w w:val="105"/>
          <w:sz w:val="22"/>
        </w:rPr>
        <w:t>y</w:t>
      </w:r>
      <w:r>
        <w:rPr>
          <w:spacing w:val="40"/>
          <w:w w:val="105"/>
          <w:sz w:val="22"/>
        </w:rPr>
        <w:t> </w:t>
      </w:r>
      <w:r>
        <w:rPr>
          <w:w w:val="105"/>
          <w:sz w:val="22"/>
        </w:rPr>
        <w:t>niñas</w:t>
      </w:r>
      <w:r>
        <w:rPr>
          <w:spacing w:val="40"/>
          <w:w w:val="105"/>
          <w:sz w:val="22"/>
        </w:rPr>
        <w:t> </w:t>
      </w:r>
      <w:r>
        <w:rPr>
          <w:w w:val="105"/>
          <w:sz w:val="22"/>
        </w:rPr>
        <w:t>de</w:t>
      </w:r>
      <w:r>
        <w:rPr>
          <w:spacing w:val="40"/>
          <w:w w:val="105"/>
          <w:sz w:val="22"/>
        </w:rPr>
        <w:t> </w:t>
      </w:r>
      <w:r>
        <w:rPr>
          <w:w w:val="105"/>
          <w:sz w:val="22"/>
        </w:rPr>
        <w:t>primera</w:t>
      </w:r>
      <w:r>
        <w:rPr>
          <w:spacing w:val="40"/>
          <w:w w:val="105"/>
          <w:sz w:val="22"/>
        </w:rPr>
        <w:t> </w:t>
      </w:r>
      <w:r>
        <w:rPr>
          <w:w w:val="105"/>
          <w:sz w:val="22"/>
        </w:rPr>
        <w:t>infancia</w:t>
      </w:r>
    </w:p>
    <w:p>
      <w:pPr>
        <w:pStyle w:val="BodyText"/>
        <w:spacing w:line="292" w:lineRule="auto" w:before="122"/>
        <w:ind w:left="321" w:right="338" w:firstLine="567"/>
        <w:jc w:val="both"/>
      </w:pPr>
      <w:r>
        <w:rPr>
          <w:w w:val="105"/>
        </w:rPr>
        <w:t>En</w:t>
      </w:r>
      <w:r>
        <w:rPr>
          <w:spacing w:val="22"/>
          <w:w w:val="105"/>
        </w:rPr>
        <w:t> </w:t>
      </w:r>
      <w:r>
        <w:rPr>
          <w:w w:val="105"/>
        </w:rPr>
        <w:t>el</w:t>
      </w:r>
      <w:r>
        <w:rPr>
          <w:spacing w:val="22"/>
          <w:w w:val="105"/>
        </w:rPr>
        <w:t> </w:t>
      </w:r>
      <w:r>
        <w:rPr>
          <w:w w:val="105"/>
        </w:rPr>
        <w:t>marco</w:t>
      </w:r>
      <w:r>
        <w:rPr>
          <w:spacing w:val="22"/>
          <w:w w:val="105"/>
        </w:rPr>
        <w:t> </w:t>
      </w:r>
      <w:r>
        <w:rPr>
          <w:w w:val="105"/>
        </w:rPr>
        <w:t>de</w:t>
      </w:r>
      <w:r>
        <w:rPr>
          <w:spacing w:val="22"/>
          <w:w w:val="105"/>
        </w:rPr>
        <w:t> </w:t>
      </w:r>
      <w:r>
        <w:rPr>
          <w:w w:val="105"/>
        </w:rPr>
        <w:t>la</w:t>
      </w:r>
      <w:r>
        <w:rPr>
          <w:spacing w:val="22"/>
          <w:w w:val="105"/>
        </w:rPr>
        <w:t> </w:t>
      </w:r>
      <w:r>
        <w:rPr>
          <w:w w:val="105"/>
        </w:rPr>
        <w:t>CIPI,</w:t>
      </w:r>
      <w:r>
        <w:rPr>
          <w:spacing w:val="22"/>
          <w:w w:val="105"/>
        </w:rPr>
        <w:t> </w:t>
      </w:r>
      <w:r>
        <w:rPr>
          <w:w w:val="105"/>
        </w:rPr>
        <w:t>el</w:t>
      </w:r>
      <w:r>
        <w:rPr>
          <w:spacing w:val="22"/>
          <w:w w:val="105"/>
        </w:rPr>
        <w:t> </w:t>
      </w:r>
      <w:r>
        <w:rPr>
          <w:w w:val="105"/>
        </w:rPr>
        <w:t>Ministerio</w:t>
      </w:r>
      <w:r>
        <w:rPr>
          <w:spacing w:val="22"/>
          <w:w w:val="105"/>
        </w:rPr>
        <w:t> </w:t>
      </w:r>
      <w:r>
        <w:rPr>
          <w:w w:val="105"/>
        </w:rPr>
        <w:t>de</w:t>
      </w:r>
      <w:r>
        <w:rPr>
          <w:spacing w:val="22"/>
          <w:w w:val="105"/>
        </w:rPr>
        <w:t> </w:t>
      </w:r>
      <w:r>
        <w:rPr>
          <w:w w:val="105"/>
        </w:rPr>
        <w:t>Educación</w:t>
      </w:r>
      <w:r>
        <w:rPr>
          <w:spacing w:val="22"/>
          <w:w w:val="105"/>
        </w:rPr>
        <w:t> </w:t>
      </w:r>
      <w:r>
        <w:rPr>
          <w:w w:val="105"/>
        </w:rPr>
        <w:t>Nacional</w:t>
      </w:r>
      <w:r>
        <w:rPr>
          <w:spacing w:val="22"/>
          <w:w w:val="105"/>
        </w:rPr>
        <w:t> </w:t>
      </w:r>
      <w:r>
        <w:rPr>
          <w:w w:val="105"/>
        </w:rPr>
        <w:t>es</w:t>
      </w:r>
      <w:r>
        <w:rPr>
          <w:spacing w:val="22"/>
          <w:w w:val="105"/>
        </w:rPr>
        <w:t> </w:t>
      </w:r>
      <w:r>
        <w:rPr>
          <w:w w:val="105"/>
        </w:rPr>
        <w:t>la</w:t>
      </w:r>
      <w:r>
        <w:rPr>
          <w:spacing w:val="22"/>
          <w:w w:val="105"/>
        </w:rPr>
        <w:t> </w:t>
      </w:r>
      <w:r>
        <w:rPr>
          <w:w w:val="105"/>
        </w:rPr>
        <w:t>entidad</w:t>
      </w:r>
      <w:r>
        <w:rPr>
          <w:spacing w:val="22"/>
          <w:w w:val="105"/>
        </w:rPr>
        <w:t> </w:t>
      </w:r>
      <w:r>
        <w:rPr>
          <w:w w:val="105"/>
        </w:rPr>
        <w:t>responsable de liderar los procesos de formación y cualificación del talento humano que trabaja con niños y</w:t>
      </w:r>
      <w:r>
        <w:rPr>
          <w:w w:val="105"/>
        </w:rPr>
        <w:t> niñas</w:t>
      </w:r>
      <w:r>
        <w:rPr>
          <w:w w:val="105"/>
        </w:rPr>
        <w:t> de</w:t>
      </w:r>
      <w:r>
        <w:rPr>
          <w:w w:val="105"/>
        </w:rPr>
        <w:t> primera</w:t>
      </w:r>
      <w:r>
        <w:rPr>
          <w:w w:val="105"/>
        </w:rPr>
        <w:t> infancia,</w:t>
      </w:r>
      <w:r>
        <w:rPr>
          <w:w w:val="105"/>
        </w:rPr>
        <w:t> entendiéndola</w:t>
      </w:r>
      <w:r>
        <w:rPr>
          <w:w w:val="105"/>
        </w:rPr>
        <w:t> como</w:t>
      </w:r>
      <w:r>
        <w:rPr>
          <w:w w:val="105"/>
        </w:rPr>
        <w:t> uno</w:t>
      </w:r>
      <w:r>
        <w:rPr>
          <w:w w:val="105"/>
        </w:rPr>
        <w:t> de</w:t>
      </w:r>
      <w:r>
        <w:rPr>
          <w:w w:val="105"/>
        </w:rPr>
        <w:t> los</w:t>
      </w:r>
      <w:r>
        <w:rPr>
          <w:w w:val="105"/>
        </w:rPr>
        <w:t> ejes</w:t>
      </w:r>
      <w:r>
        <w:rPr>
          <w:w w:val="105"/>
        </w:rPr>
        <w:t> centrales</w:t>
      </w:r>
      <w:r>
        <w:rPr>
          <w:w w:val="105"/>
        </w:rPr>
        <w:t> para</w:t>
      </w:r>
      <w:r>
        <w:rPr>
          <w:w w:val="105"/>
        </w:rPr>
        <w:t> lograr</w:t>
      </w:r>
      <w:r>
        <w:rPr>
          <w:w w:val="105"/>
        </w:rPr>
        <w:t> la calidad,</w:t>
      </w:r>
      <w:r>
        <w:rPr>
          <w:w w:val="105"/>
        </w:rPr>
        <w:t> calidez</w:t>
      </w:r>
      <w:r>
        <w:rPr>
          <w:w w:val="105"/>
        </w:rPr>
        <w:t> y</w:t>
      </w:r>
      <w:r>
        <w:rPr>
          <w:w w:val="105"/>
        </w:rPr>
        <w:t> humanización</w:t>
      </w:r>
      <w:r>
        <w:rPr>
          <w:w w:val="105"/>
        </w:rPr>
        <w:t> de</w:t>
      </w:r>
      <w:r>
        <w:rPr>
          <w:w w:val="105"/>
        </w:rPr>
        <w:t> las</w:t>
      </w:r>
      <w:r>
        <w:rPr>
          <w:w w:val="105"/>
        </w:rPr>
        <w:t> atención</w:t>
      </w:r>
      <w:r>
        <w:rPr>
          <w:w w:val="105"/>
        </w:rPr>
        <w:t> integral</w:t>
      </w:r>
      <w:r>
        <w:rPr>
          <w:w w:val="105"/>
        </w:rPr>
        <w:t> que</w:t>
      </w:r>
      <w:r>
        <w:rPr>
          <w:w w:val="105"/>
        </w:rPr>
        <w:t> se</w:t>
      </w:r>
      <w:r>
        <w:rPr>
          <w:w w:val="105"/>
        </w:rPr>
        <w:t> ofrece</w:t>
      </w:r>
      <w:r>
        <w:rPr>
          <w:w w:val="105"/>
        </w:rPr>
        <w:t> a</w:t>
      </w:r>
      <w:r>
        <w:rPr>
          <w:w w:val="105"/>
        </w:rPr>
        <w:t> niños</w:t>
      </w:r>
      <w:r>
        <w:rPr>
          <w:w w:val="105"/>
        </w:rPr>
        <w:t> y</w:t>
      </w:r>
      <w:r>
        <w:rPr>
          <w:w w:val="105"/>
        </w:rPr>
        <w:t> niñas</w:t>
      </w:r>
      <w:r>
        <w:rPr>
          <w:spacing w:val="80"/>
          <w:w w:val="105"/>
        </w:rPr>
        <w:t> </w:t>
      </w:r>
      <w:r>
        <w:rPr>
          <w:w w:val="105"/>
        </w:rPr>
        <w:t>menores de 6 años.</w:t>
      </w:r>
    </w:p>
    <w:p>
      <w:pPr>
        <w:pStyle w:val="BodyText"/>
        <w:spacing w:line="292" w:lineRule="auto" w:before="125"/>
        <w:ind w:left="320" w:right="338" w:firstLine="568"/>
        <w:jc w:val="both"/>
      </w:pPr>
      <w:r>
        <w:rPr>
          <w:w w:val="105"/>
        </w:rPr>
        <w:t>En</w:t>
      </w:r>
      <w:r>
        <w:rPr>
          <w:spacing w:val="-3"/>
          <w:w w:val="105"/>
        </w:rPr>
        <w:t> </w:t>
      </w:r>
      <w:r>
        <w:rPr>
          <w:w w:val="105"/>
        </w:rPr>
        <w:t>este</w:t>
      </w:r>
      <w:r>
        <w:rPr>
          <w:spacing w:val="-3"/>
          <w:w w:val="105"/>
        </w:rPr>
        <w:t> </w:t>
      </w:r>
      <w:r>
        <w:rPr>
          <w:w w:val="105"/>
        </w:rPr>
        <w:t>contexto,</w:t>
      </w:r>
      <w:r>
        <w:rPr>
          <w:spacing w:val="-3"/>
          <w:w w:val="105"/>
        </w:rPr>
        <w:t> </w:t>
      </w:r>
      <w:r>
        <w:rPr>
          <w:w w:val="105"/>
        </w:rPr>
        <w:t>la</w:t>
      </w:r>
      <w:r>
        <w:rPr>
          <w:spacing w:val="-3"/>
          <w:w w:val="105"/>
        </w:rPr>
        <w:t> </w:t>
      </w:r>
      <w:r>
        <w:rPr>
          <w:w w:val="105"/>
        </w:rPr>
        <w:t>formación</w:t>
      </w:r>
      <w:r>
        <w:rPr>
          <w:spacing w:val="-3"/>
          <w:w w:val="105"/>
        </w:rPr>
        <w:t> </w:t>
      </w:r>
      <w:r>
        <w:rPr>
          <w:w w:val="105"/>
        </w:rPr>
        <w:t>es</w:t>
      </w:r>
      <w:r>
        <w:rPr>
          <w:spacing w:val="-3"/>
          <w:w w:val="105"/>
        </w:rPr>
        <w:t> </w:t>
      </w:r>
      <w:r>
        <w:rPr>
          <w:w w:val="105"/>
        </w:rPr>
        <w:t>entendida</w:t>
      </w:r>
      <w:r>
        <w:rPr>
          <w:spacing w:val="-3"/>
          <w:w w:val="105"/>
        </w:rPr>
        <w:t> </w:t>
      </w:r>
      <w:r>
        <w:rPr>
          <w:w w:val="105"/>
        </w:rPr>
        <w:t>como</w:t>
      </w:r>
      <w:r>
        <w:rPr>
          <w:spacing w:val="-4"/>
          <w:w w:val="105"/>
        </w:rPr>
        <w:t> </w:t>
      </w:r>
      <w:r>
        <w:rPr>
          <w:w w:val="105"/>
        </w:rPr>
        <w:t>todas</w:t>
      </w:r>
      <w:r>
        <w:rPr>
          <w:spacing w:val="-3"/>
          <w:w w:val="105"/>
        </w:rPr>
        <w:t> </w:t>
      </w:r>
      <w:r>
        <w:rPr>
          <w:w w:val="105"/>
        </w:rPr>
        <w:t>aquellas</w:t>
      </w:r>
      <w:r>
        <w:rPr>
          <w:spacing w:val="-4"/>
          <w:w w:val="105"/>
        </w:rPr>
        <w:t> </w:t>
      </w:r>
      <w:r>
        <w:rPr>
          <w:w w:val="105"/>
        </w:rPr>
        <w:t>acciones</w:t>
      </w:r>
      <w:r>
        <w:rPr>
          <w:spacing w:val="-4"/>
          <w:w w:val="105"/>
        </w:rPr>
        <w:t> </w:t>
      </w:r>
      <w:r>
        <w:rPr>
          <w:w w:val="105"/>
        </w:rPr>
        <w:t>de</w:t>
      </w:r>
      <w:r>
        <w:rPr>
          <w:spacing w:val="-4"/>
          <w:w w:val="105"/>
        </w:rPr>
        <w:t> </w:t>
      </w:r>
      <w:r>
        <w:rPr>
          <w:w w:val="105"/>
        </w:rPr>
        <w:t>educación </w:t>
      </w:r>
      <w:r>
        <w:rPr>
          <w:w w:val="110"/>
        </w:rPr>
        <w:t>formal</w:t>
      </w:r>
      <w:r>
        <w:rPr>
          <w:w w:val="110"/>
        </w:rPr>
        <w:t> que</w:t>
      </w:r>
      <w:r>
        <w:rPr>
          <w:w w:val="110"/>
        </w:rPr>
        <w:t> conducen</w:t>
      </w:r>
      <w:r>
        <w:rPr>
          <w:w w:val="110"/>
        </w:rPr>
        <w:t> a</w:t>
      </w:r>
      <w:r>
        <w:rPr>
          <w:w w:val="110"/>
        </w:rPr>
        <w:t> un</w:t>
      </w:r>
      <w:r>
        <w:rPr>
          <w:w w:val="110"/>
        </w:rPr>
        <w:t> título</w:t>
      </w:r>
      <w:r>
        <w:rPr>
          <w:w w:val="110"/>
        </w:rPr>
        <w:t> o</w:t>
      </w:r>
      <w:r>
        <w:rPr>
          <w:w w:val="110"/>
        </w:rPr>
        <w:t> certificación</w:t>
      </w:r>
      <w:r>
        <w:rPr>
          <w:w w:val="110"/>
        </w:rPr>
        <w:t> en</w:t>
      </w:r>
      <w:r>
        <w:rPr>
          <w:w w:val="110"/>
        </w:rPr>
        <w:t> los</w:t>
      </w:r>
      <w:r>
        <w:rPr>
          <w:w w:val="110"/>
        </w:rPr>
        <w:t> distintos</w:t>
      </w:r>
      <w:r>
        <w:rPr>
          <w:w w:val="110"/>
        </w:rPr>
        <w:t> niveles:</w:t>
      </w:r>
      <w:r>
        <w:rPr>
          <w:w w:val="110"/>
        </w:rPr>
        <w:t> educación</w:t>
      </w:r>
      <w:r>
        <w:rPr>
          <w:w w:val="110"/>
        </w:rPr>
        <w:t> media vocacional,</w:t>
      </w:r>
      <w:r>
        <w:rPr>
          <w:w w:val="110"/>
        </w:rPr>
        <w:t> educación</w:t>
      </w:r>
      <w:r>
        <w:rPr>
          <w:w w:val="110"/>
        </w:rPr>
        <w:t> para</w:t>
      </w:r>
      <w:r>
        <w:rPr>
          <w:w w:val="110"/>
        </w:rPr>
        <w:t> el</w:t>
      </w:r>
      <w:r>
        <w:rPr>
          <w:w w:val="110"/>
        </w:rPr>
        <w:t> trabajo</w:t>
      </w:r>
      <w:r>
        <w:rPr>
          <w:w w:val="110"/>
        </w:rPr>
        <w:t> y</w:t>
      </w:r>
      <w:r>
        <w:rPr>
          <w:w w:val="110"/>
        </w:rPr>
        <w:t> el</w:t>
      </w:r>
      <w:r>
        <w:rPr>
          <w:w w:val="110"/>
        </w:rPr>
        <w:t> desarrollo</w:t>
      </w:r>
      <w:r>
        <w:rPr>
          <w:w w:val="110"/>
        </w:rPr>
        <w:t> humano,</w:t>
      </w:r>
      <w:r>
        <w:rPr>
          <w:w w:val="110"/>
        </w:rPr>
        <w:t> educación</w:t>
      </w:r>
      <w:r>
        <w:rPr>
          <w:w w:val="110"/>
        </w:rPr>
        <w:t> técnica</w:t>
      </w:r>
      <w:r>
        <w:rPr>
          <w:w w:val="110"/>
        </w:rPr>
        <w:t> y tecnológica,</w:t>
      </w:r>
      <w:r>
        <w:rPr>
          <w:w w:val="110"/>
        </w:rPr>
        <w:t> educación</w:t>
      </w:r>
      <w:r>
        <w:rPr>
          <w:w w:val="110"/>
        </w:rPr>
        <w:t> superior</w:t>
      </w:r>
      <w:r>
        <w:rPr>
          <w:w w:val="110"/>
        </w:rPr>
        <w:t> y</w:t>
      </w:r>
      <w:r>
        <w:rPr>
          <w:w w:val="110"/>
        </w:rPr>
        <w:t> educación</w:t>
      </w:r>
      <w:r>
        <w:rPr>
          <w:w w:val="110"/>
        </w:rPr>
        <w:t> posgraduada</w:t>
      </w:r>
      <w:r>
        <w:rPr>
          <w:w w:val="110"/>
        </w:rPr>
        <w:t> (especializaciones,</w:t>
      </w:r>
      <w:r>
        <w:rPr>
          <w:w w:val="110"/>
        </w:rPr>
        <w:t> maestrías, </w:t>
      </w:r>
      <w:r>
        <w:rPr>
          <w:w w:val="105"/>
        </w:rPr>
        <w:t>doctorados y posdoctorados). Por tanto, el propósito de la formación es mejorar y fortalecer </w:t>
      </w:r>
      <w:r>
        <w:rPr>
          <w:w w:val="110"/>
        </w:rPr>
        <w:t>las</w:t>
      </w:r>
      <w:r>
        <w:rPr>
          <w:w w:val="110"/>
        </w:rPr>
        <w:t> habilidades</w:t>
      </w:r>
      <w:r>
        <w:rPr>
          <w:w w:val="110"/>
        </w:rPr>
        <w:t> del</w:t>
      </w:r>
      <w:r>
        <w:rPr>
          <w:w w:val="110"/>
        </w:rPr>
        <w:t> talento</w:t>
      </w:r>
      <w:r>
        <w:rPr>
          <w:w w:val="110"/>
        </w:rPr>
        <w:t> humano</w:t>
      </w:r>
      <w:r>
        <w:rPr>
          <w:w w:val="110"/>
        </w:rPr>
        <w:t> para</w:t>
      </w:r>
      <w:r>
        <w:rPr>
          <w:w w:val="110"/>
        </w:rPr>
        <w:t> el</w:t>
      </w:r>
      <w:r>
        <w:rPr>
          <w:w w:val="110"/>
        </w:rPr>
        <w:t> trabajo</w:t>
      </w:r>
      <w:r>
        <w:rPr>
          <w:w w:val="110"/>
        </w:rPr>
        <w:t> con</w:t>
      </w:r>
      <w:r>
        <w:rPr>
          <w:w w:val="110"/>
        </w:rPr>
        <w:t> los</w:t>
      </w:r>
      <w:r>
        <w:rPr>
          <w:w w:val="110"/>
        </w:rPr>
        <w:t> niños,</w:t>
      </w:r>
      <w:r>
        <w:rPr>
          <w:w w:val="110"/>
        </w:rPr>
        <w:t> las</w:t>
      </w:r>
      <w:r>
        <w:rPr>
          <w:w w:val="110"/>
        </w:rPr>
        <w:t> niñas,</w:t>
      </w:r>
      <w:r>
        <w:rPr>
          <w:w w:val="110"/>
        </w:rPr>
        <w:t> sus</w:t>
      </w:r>
      <w:r>
        <w:rPr>
          <w:w w:val="110"/>
        </w:rPr>
        <w:t> familias</w:t>
      </w:r>
      <w:r>
        <w:rPr>
          <w:w w:val="110"/>
        </w:rPr>
        <w:t> o cuidadores,</w:t>
      </w:r>
      <w:r>
        <w:rPr>
          <w:w w:val="110"/>
        </w:rPr>
        <w:t> mediante</w:t>
      </w:r>
      <w:r>
        <w:rPr>
          <w:w w:val="110"/>
        </w:rPr>
        <w:t> programas</w:t>
      </w:r>
      <w:r>
        <w:rPr>
          <w:w w:val="110"/>
        </w:rPr>
        <w:t> de</w:t>
      </w:r>
      <w:r>
        <w:rPr>
          <w:w w:val="110"/>
        </w:rPr>
        <w:t> educación</w:t>
      </w:r>
      <w:r>
        <w:rPr>
          <w:w w:val="110"/>
        </w:rPr>
        <w:t> para</w:t>
      </w:r>
      <w:r>
        <w:rPr>
          <w:w w:val="110"/>
        </w:rPr>
        <w:t> el</w:t>
      </w:r>
      <w:r>
        <w:rPr>
          <w:w w:val="110"/>
        </w:rPr>
        <w:t> trabajo</w:t>
      </w:r>
      <w:r>
        <w:rPr>
          <w:w w:val="110"/>
        </w:rPr>
        <w:t> y</w:t>
      </w:r>
      <w:r>
        <w:rPr>
          <w:w w:val="110"/>
        </w:rPr>
        <w:t> el</w:t>
      </w:r>
      <w:r>
        <w:rPr>
          <w:w w:val="110"/>
        </w:rPr>
        <w:t> desarrollo</w:t>
      </w:r>
      <w:r>
        <w:rPr>
          <w:w w:val="110"/>
        </w:rPr>
        <w:t> humano</w:t>
      </w:r>
      <w:r>
        <w:rPr>
          <w:w w:val="110"/>
        </w:rPr>
        <w:t> en temas de primera infancia y educación inicial.</w:t>
      </w:r>
    </w:p>
    <w:p>
      <w:pPr>
        <w:pStyle w:val="BodyText"/>
        <w:spacing w:line="292" w:lineRule="auto" w:before="128"/>
        <w:ind w:left="321" w:right="339" w:firstLine="567"/>
        <w:jc w:val="both"/>
      </w:pPr>
      <w:r>
        <w:rPr>
          <w:w w:val="105"/>
        </w:rPr>
        <w:t>Por</w:t>
      </w:r>
      <w:r>
        <w:rPr>
          <w:w w:val="105"/>
        </w:rPr>
        <w:t> su</w:t>
      </w:r>
      <w:r>
        <w:rPr>
          <w:w w:val="105"/>
        </w:rPr>
        <w:t> parte,</w:t>
      </w:r>
      <w:r>
        <w:rPr>
          <w:w w:val="105"/>
        </w:rPr>
        <w:t> la</w:t>
      </w:r>
      <w:r>
        <w:rPr>
          <w:w w:val="105"/>
        </w:rPr>
        <w:t> cualificación</w:t>
      </w:r>
      <w:r>
        <w:rPr>
          <w:w w:val="105"/>
        </w:rPr>
        <w:t> se</w:t>
      </w:r>
      <w:r>
        <w:rPr>
          <w:w w:val="105"/>
        </w:rPr>
        <w:t> concibe</w:t>
      </w:r>
      <w:r>
        <w:rPr>
          <w:w w:val="105"/>
        </w:rPr>
        <w:t> como</w:t>
      </w:r>
      <w:r>
        <w:rPr>
          <w:w w:val="105"/>
        </w:rPr>
        <w:t> un</w:t>
      </w:r>
      <w:r>
        <w:rPr>
          <w:w w:val="105"/>
        </w:rPr>
        <w:t> proceso</w:t>
      </w:r>
      <w:r>
        <w:rPr>
          <w:w w:val="105"/>
        </w:rPr>
        <w:t> estructurado</w:t>
      </w:r>
      <w:r>
        <w:rPr>
          <w:w w:val="105"/>
        </w:rPr>
        <w:t> en</w:t>
      </w:r>
      <w:r>
        <w:rPr>
          <w:w w:val="105"/>
        </w:rPr>
        <w:t> el</w:t>
      </w:r>
      <w:r>
        <w:rPr>
          <w:w w:val="105"/>
        </w:rPr>
        <w:t> que</w:t>
      </w:r>
      <w:r>
        <w:rPr>
          <w:w w:val="105"/>
        </w:rPr>
        <w:t> las personas</w:t>
      </w:r>
      <w:r>
        <w:rPr>
          <w:w w:val="105"/>
        </w:rPr>
        <w:t> actualizan</w:t>
      </w:r>
      <w:r>
        <w:rPr>
          <w:w w:val="105"/>
        </w:rPr>
        <w:t> y</w:t>
      </w:r>
      <w:r>
        <w:rPr>
          <w:w w:val="105"/>
        </w:rPr>
        <w:t> amplían</w:t>
      </w:r>
      <w:r>
        <w:rPr>
          <w:w w:val="105"/>
        </w:rPr>
        <w:t> sus</w:t>
      </w:r>
      <w:r>
        <w:rPr>
          <w:w w:val="105"/>
        </w:rPr>
        <w:t> conocimientos,</w:t>
      </w:r>
      <w:r>
        <w:rPr>
          <w:w w:val="105"/>
        </w:rPr>
        <w:t> resignifican</w:t>
      </w:r>
      <w:r>
        <w:rPr>
          <w:w w:val="105"/>
        </w:rPr>
        <w:t> y</w:t>
      </w:r>
      <w:r>
        <w:rPr>
          <w:w w:val="105"/>
        </w:rPr>
        <w:t> movilizan</w:t>
      </w:r>
      <w:r>
        <w:rPr>
          <w:w w:val="105"/>
        </w:rPr>
        <w:t> sus</w:t>
      </w:r>
      <w:r>
        <w:rPr>
          <w:w w:val="105"/>
        </w:rPr>
        <w:t> creencias, imaginarios,</w:t>
      </w:r>
      <w:r>
        <w:rPr>
          <w:spacing w:val="32"/>
          <w:w w:val="105"/>
        </w:rPr>
        <w:t> </w:t>
      </w:r>
      <w:r>
        <w:rPr>
          <w:w w:val="105"/>
        </w:rPr>
        <w:t>concepciones</w:t>
      </w:r>
      <w:r>
        <w:rPr>
          <w:spacing w:val="31"/>
          <w:w w:val="105"/>
        </w:rPr>
        <w:t> </w:t>
      </w:r>
      <w:r>
        <w:rPr>
          <w:w w:val="105"/>
        </w:rPr>
        <w:t>y</w:t>
      </w:r>
      <w:r>
        <w:rPr>
          <w:spacing w:val="32"/>
          <w:w w:val="105"/>
        </w:rPr>
        <w:t> </w:t>
      </w:r>
      <w:r>
        <w:rPr>
          <w:w w:val="105"/>
        </w:rPr>
        <w:t>saberes,</w:t>
      </w:r>
      <w:r>
        <w:rPr>
          <w:spacing w:val="31"/>
          <w:w w:val="105"/>
        </w:rPr>
        <w:t> </w:t>
      </w:r>
      <w:r>
        <w:rPr>
          <w:w w:val="105"/>
        </w:rPr>
        <w:t>fortalecen</w:t>
      </w:r>
      <w:r>
        <w:rPr>
          <w:spacing w:val="33"/>
          <w:w w:val="105"/>
        </w:rPr>
        <w:t> </w:t>
      </w:r>
      <w:r>
        <w:rPr>
          <w:w w:val="105"/>
        </w:rPr>
        <w:t>sus</w:t>
      </w:r>
      <w:r>
        <w:rPr>
          <w:spacing w:val="31"/>
          <w:w w:val="105"/>
        </w:rPr>
        <w:t> </w:t>
      </w:r>
      <w:r>
        <w:rPr>
          <w:w w:val="105"/>
        </w:rPr>
        <w:t>capacidades</w:t>
      </w:r>
      <w:r>
        <w:rPr>
          <w:spacing w:val="31"/>
          <w:w w:val="105"/>
        </w:rPr>
        <w:t> </w:t>
      </w:r>
      <w:r>
        <w:rPr>
          <w:w w:val="105"/>
        </w:rPr>
        <w:t>y</w:t>
      </w:r>
      <w:r>
        <w:rPr>
          <w:spacing w:val="31"/>
          <w:w w:val="105"/>
        </w:rPr>
        <w:t> </w:t>
      </w:r>
      <w:r>
        <w:rPr>
          <w:w w:val="105"/>
        </w:rPr>
        <w:t>prácticas</w:t>
      </w:r>
      <w:r>
        <w:rPr>
          <w:spacing w:val="31"/>
          <w:w w:val="105"/>
        </w:rPr>
        <w:t> </w:t>
      </w:r>
      <w:r>
        <w:rPr>
          <w:w w:val="105"/>
        </w:rPr>
        <w:t>cotidianas</w:t>
      </w:r>
      <w:r>
        <w:rPr>
          <w:spacing w:val="31"/>
          <w:w w:val="105"/>
        </w:rPr>
        <w:t> </w:t>
      </w:r>
      <w:r>
        <w:rPr>
          <w:w w:val="105"/>
        </w:rPr>
        <w:t>con el</w:t>
      </w:r>
      <w:r>
        <w:rPr>
          <w:w w:val="105"/>
        </w:rPr>
        <w:t> propósito</w:t>
      </w:r>
      <w:r>
        <w:rPr>
          <w:w w:val="105"/>
        </w:rPr>
        <w:t> de</w:t>
      </w:r>
      <w:r>
        <w:rPr>
          <w:w w:val="105"/>
        </w:rPr>
        <w:t> mejorar</w:t>
      </w:r>
      <w:r>
        <w:rPr>
          <w:w w:val="105"/>
        </w:rPr>
        <w:t> en</w:t>
      </w:r>
      <w:r>
        <w:rPr>
          <w:w w:val="105"/>
        </w:rPr>
        <w:t> un</w:t>
      </w:r>
      <w:r>
        <w:rPr>
          <w:w w:val="105"/>
        </w:rPr>
        <w:t> campo</w:t>
      </w:r>
      <w:r>
        <w:rPr>
          <w:w w:val="105"/>
        </w:rPr>
        <w:t> de</w:t>
      </w:r>
      <w:r>
        <w:rPr>
          <w:w w:val="105"/>
        </w:rPr>
        <w:t> acción</w:t>
      </w:r>
      <w:r>
        <w:rPr>
          <w:w w:val="105"/>
        </w:rPr>
        <w:t> determinado</w:t>
      </w:r>
      <w:r>
        <w:rPr>
          <w:w w:val="105"/>
        </w:rPr>
        <w:t> (Ministerio</w:t>
      </w:r>
      <w:r>
        <w:rPr>
          <w:w w:val="105"/>
        </w:rPr>
        <w:t> de</w:t>
      </w:r>
      <w:r>
        <w:rPr>
          <w:w w:val="105"/>
        </w:rPr>
        <w:t> Educación Nacional, 2014).</w:t>
      </w:r>
    </w:p>
    <w:p>
      <w:pPr>
        <w:pStyle w:val="BodyText"/>
        <w:spacing w:before="125"/>
        <w:ind w:left="321"/>
        <w:jc w:val="both"/>
      </w:pPr>
      <w:r>
        <w:rPr>
          <w:w w:val="105"/>
        </w:rPr>
        <w:t>Aspectos</w:t>
      </w:r>
      <w:r>
        <w:rPr>
          <w:spacing w:val="47"/>
          <w:w w:val="105"/>
        </w:rPr>
        <w:t> </w:t>
      </w:r>
      <w:r>
        <w:rPr>
          <w:w w:val="105"/>
        </w:rPr>
        <w:t>a</w:t>
      </w:r>
      <w:r>
        <w:rPr>
          <w:spacing w:val="51"/>
          <w:w w:val="105"/>
        </w:rPr>
        <w:t> </w:t>
      </w:r>
      <w:r>
        <w:rPr>
          <w:w w:val="105"/>
        </w:rPr>
        <w:t>tener</w:t>
      </w:r>
      <w:r>
        <w:rPr>
          <w:spacing w:val="47"/>
          <w:w w:val="105"/>
        </w:rPr>
        <w:t> </w:t>
      </w:r>
      <w:r>
        <w:rPr>
          <w:w w:val="105"/>
        </w:rPr>
        <w:t>en</w:t>
      </w:r>
      <w:r>
        <w:rPr>
          <w:spacing w:val="49"/>
          <w:w w:val="105"/>
        </w:rPr>
        <w:t> </w:t>
      </w:r>
      <w:r>
        <w:rPr>
          <w:w w:val="105"/>
        </w:rPr>
        <w:t>cuenta</w:t>
      </w:r>
      <w:r>
        <w:rPr>
          <w:spacing w:val="49"/>
          <w:w w:val="105"/>
        </w:rPr>
        <w:t> </w:t>
      </w:r>
      <w:r>
        <w:rPr>
          <w:w w:val="105"/>
        </w:rPr>
        <w:t>para</w:t>
      </w:r>
      <w:r>
        <w:rPr>
          <w:spacing w:val="49"/>
          <w:w w:val="105"/>
        </w:rPr>
        <w:t> </w:t>
      </w:r>
      <w:r>
        <w:rPr>
          <w:w w:val="105"/>
        </w:rPr>
        <w:t>desarrollar</w:t>
      </w:r>
      <w:r>
        <w:rPr>
          <w:spacing w:val="48"/>
          <w:w w:val="105"/>
        </w:rPr>
        <w:t> </w:t>
      </w:r>
      <w:r>
        <w:rPr>
          <w:w w:val="105"/>
        </w:rPr>
        <w:t>procesos</w:t>
      </w:r>
      <w:r>
        <w:rPr>
          <w:spacing w:val="48"/>
          <w:w w:val="105"/>
        </w:rPr>
        <w:t> </w:t>
      </w:r>
      <w:r>
        <w:rPr>
          <w:w w:val="105"/>
        </w:rPr>
        <w:t>de</w:t>
      </w:r>
      <w:r>
        <w:rPr>
          <w:spacing w:val="49"/>
          <w:w w:val="105"/>
        </w:rPr>
        <w:t> </w:t>
      </w:r>
      <w:r>
        <w:rPr>
          <w:spacing w:val="-2"/>
          <w:w w:val="105"/>
        </w:rPr>
        <w:t>formación</w:t>
      </w:r>
    </w:p>
    <w:p>
      <w:pPr>
        <w:pStyle w:val="ListParagraph"/>
        <w:numPr>
          <w:ilvl w:val="0"/>
          <w:numId w:val="16"/>
        </w:numPr>
        <w:tabs>
          <w:tab w:pos="890" w:val="left" w:leader="none"/>
        </w:tabs>
        <w:spacing w:line="292" w:lineRule="auto" w:before="180" w:after="0"/>
        <w:ind w:left="889" w:right="337" w:hanging="360"/>
        <w:jc w:val="both"/>
        <w:rPr>
          <w:sz w:val="22"/>
        </w:rPr>
      </w:pPr>
      <w:r>
        <w:rPr>
          <w:w w:val="105"/>
          <w:sz w:val="22"/>
        </w:rPr>
        <w:t>¿Qué</w:t>
      </w:r>
      <w:r>
        <w:rPr>
          <w:w w:val="105"/>
          <w:sz w:val="22"/>
        </w:rPr>
        <w:t> condiciones</w:t>
      </w:r>
      <w:r>
        <w:rPr>
          <w:w w:val="105"/>
          <w:sz w:val="22"/>
        </w:rPr>
        <w:t> deben</w:t>
      </w:r>
      <w:r>
        <w:rPr>
          <w:w w:val="105"/>
          <w:sz w:val="22"/>
        </w:rPr>
        <w:t> cumplir</w:t>
      </w:r>
      <w:r>
        <w:rPr>
          <w:w w:val="105"/>
          <w:sz w:val="22"/>
        </w:rPr>
        <w:t> los</w:t>
      </w:r>
      <w:r>
        <w:rPr>
          <w:w w:val="105"/>
          <w:sz w:val="22"/>
        </w:rPr>
        <w:t> programas</w:t>
      </w:r>
      <w:r>
        <w:rPr>
          <w:w w:val="105"/>
          <w:sz w:val="22"/>
        </w:rPr>
        <w:t> de</w:t>
      </w:r>
      <w:r>
        <w:rPr>
          <w:w w:val="105"/>
          <w:sz w:val="22"/>
        </w:rPr>
        <w:t> formación</w:t>
      </w:r>
      <w:r>
        <w:rPr>
          <w:w w:val="105"/>
          <w:sz w:val="22"/>
        </w:rPr>
        <w:t> para</w:t>
      </w:r>
      <w:r>
        <w:rPr>
          <w:w w:val="105"/>
          <w:sz w:val="22"/>
        </w:rPr>
        <w:t> el</w:t>
      </w:r>
      <w:r>
        <w:rPr>
          <w:w w:val="105"/>
          <w:sz w:val="22"/>
        </w:rPr>
        <w:t> trabajo</w:t>
      </w:r>
      <w:r>
        <w:rPr>
          <w:w w:val="105"/>
          <w:sz w:val="22"/>
        </w:rPr>
        <w:t> y</w:t>
      </w:r>
      <w:r>
        <w:rPr>
          <w:w w:val="105"/>
          <w:sz w:val="22"/>
        </w:rPr>
        <w:t> el desarrollo</w:t>
      </w:r>
      <w:r>
        <w:rPr>
          <w:w w:val="105"/>
          <w:sz w:val="22"/>
        </w:rPr>
        <w:t> humano,</w:t>
      </w:r>
      <w:r>
        <w:rPr>
          <w:w w:val="105"/>
          <w:sz w:val="22"/>
        </w:rPr>
        <w:t> mediante</w:t>
      </w:r>
      <w:r>
        <w:rPr>
          <w:w w:val="105"/>
          <w:sz w:val="22"/>
        </w:rPr>
        <w:t> los</w:t>
      </w:r>
      <w:r>
        <w:rPr>
          <w:w w:val="105"/>
          <w:sz w:val="22"/>
        </w:rPr>
        <w:t> cuales</w:t>
      </w:r>
      <w:r>
        <w:rPr>
          <w:w w:val="105"/>
          <w:sz w:val="22"/>
        </w:rPr>
        <w:t> se</w:t>
      </w:r>
      <w:r>
        <w:rPr>
          <w:w w:val="105"/>
          <w:sz w:val="22"/>
        </w:rPr>
        <w:t> formen</w:t>
      </w:r>
      <w:r>
        <w:rPr>
          <w:w w:val="105"/>
          <w:sz w:val="22"/>
        </w:rPr>
        <w:t> al</w:t>
      </w:r>
      <w:r>
        <w:rPr>
          <w:w w:val="105"/>
          <w:sz w:val="22"/>
        </w:rPr>
        <w:t> talento</w:t>
      </w:r>
      <w:r>
        <w:rPr>
          <w:w w:val="105"/>
          <w:sz w:val="22"/>
        </w:rPr>
        <w:t> humano</w:t>
      </w:r>
      <w:r>
        <w:rPr>
          <w:w w:val="105"/>
          <w:sz w:val="22"/>
        </w:rPr>
        <w:t> que</w:t>
      </w:r>
      <w:r>
        <w:rPr>
          <w:w w:val="105"/>
          <w:sz w:val="22"/>
        </w:rPr>
        <w:t> trabajan</w:t>
      </w:r>
      <w:r>
        <w:rPr>
          <w:w w:val="105"/>
          <w:sz w:val="22"/>
        </w:rPr>
        <w:t> en</w:t>
      </w:r>
      <w:r>
        <w:rPr>
          <w:spacing w:val="40"/>
          <w:w w:val="105"/>
          <w:sz w:val="22"/>
        </w:rPr>
        <w:t> </w:t>
      </w:r>
      <w:r>
        <w:rPr>
          <w:w w:val="105"/>
          <w:sz w:val="22"/>
        </w:rPr>
        <w:t>la atención integral a niños y niñas de primera infancia?</w:t>
      </w:r>
    </w:p>
    <w:p>
      <w:pPr>
        <w:pStyle w:val="ListParagraph"/>
        <w:numPr>
          <w:ilvl w:val="1"/>
          <w:numId w:val="16"/>
        </w:numPr>
        <w:tabs>
          <w:tab w:pos="1314" w:val="left" w:leader="none"/>
        </w:tabs>
        <w:spacing w:line="292" w:lineRule="auto" w:before="112" w:after="0"/>
        <w:ind w:left="1313" w:right="339" w:hanging="360"/>
        <w:jc w:val="both"/>
        <w:rPr>
          <w:sz w:val="22"/>
        </w:rPr>
      </w:pPr>
      <w:r>
        <w:rPr>
          <w:w w:val="105"/>
          <w:sz w:val="22"/>
        </w:rPr>
        <w:t>El</w:t>
      </w:r>
      <w:r>
        <w:rPr>
          <w:spacing w:val="19"/>
          <w:w w:val="105"/>
          <w:sz w:val="22"/>
        </w:rPr>
        <w:t> </w:t>
      </w:r>
      <w:r>
        <w:rPr>
          <w:w w:val="105"/>
          <w:sz w:val="22"/>
        </w:rPr>
        <w:t>programa</w:t>
      </w:r>
      <w:r>
        <w:rPr>
          <w:spacing w:val="19"/>
          <w:w w:val="105"/>
          <w:sz w:val="22"/>
        </w:rPr>
        <w:t> </w:t>
      </w:r>
      <w:r>
        <w:rPr>
          <w:w w:val="105"/>
          <w:sz w:val="22"/>
        </w:rPr>
        <w:t>debe</w:t>
      </w:r>
      <w:r>
        <w:rPr>
          <w:spacing w:val="19"/>
          <w:w w:val="105"/>
          <w:sz w:val="22"/>
        </w:rPr>
        <w:t> </w:t>
      </w:r>
      <w:r>
        <w:rPr>
          <w:w w:val="105"/>
          <w:sz w:val="22"/>
        </w:rPr>
        <w:t>estar</w:t>
      </w:r>
      <w:r>
        <w:rPr>
          <w:spacing w:val="18"/>
          <w:w w:val="105"/>
          <w:sz w:val="22"/>
        </w:rPr>
        <w:t> </w:t>
      </w:r>
      <w:r>
        <w:rPr>
          <w:w w:val="105"/>
          <w:sz w:val="22"/>
        </w:rPr>
        <w:t>inscrito</w:t>
      </w:r>
      <w:r>
        <w:rPr>
          <w:spacing w:val="19"/>
          <w:w w:val="105"/>
          <w:sz w:val="22"/>
        </w:rPr>
        <w:t> </w:t>
      </w:r>
      <w:r>
        <w:rPr>
          <w:w w:val="105"/>
          <w:sz w:val="22"/>
        </w:rPr>
        <w:t>en</w:t>
      </w:r>
      <w:r>
        <w:rPr>
          <w:spacing w:val="20"/>
          <w:w w:val="105"/>
          <w:sz w:val="22"/>
        </w:rPr>
        <w:t> </w:t>
      </w:r>
      <w:r>
        <w:rPr>
          <w:w w:val="105"/>
          <w:sz w:val="22"/>
        </w:rPr>
        <w:t>una</w:t>
      </w:r>
      <w:r>
        <w:rPr>
          <w:spacing w:val="19"/>
          <w:w w:val="105"/>
          <w:sz w:val="22"/>
        </w:rPr>
        <w:t> </w:t>
      </w:r>
      <w:r>
        <w:rPr>
          <w:w w:val="105"/>
          <w:sz w:val="22"/>
        </w:rPr>
        <w:t>institución</w:t>
      </w:r>
      <w:r>
        <w:rPr>
          <w:spacing w:val="20"/>
          <w:w w:val="105"/>
          <w:sz w:val="22"/>
        </w:rPr>
        <w:t> </w:t>
      </w:r>
      <w:r>
        <w:rPr>
          <w:w w:val="105"/>
          <w:sz w:val="22"/>
        </w:rPr>
        <w:t>de</w:t>
      </w:r>
      <w:r>
        <w:rPr>
          <w:spacing w:val="19"/>
          <w:w w:val="105"/>
          <w:sz w:val="22"/>
        </w:rPr>
        <w:t> </w:t>
      </w:r>
      <w:r>
        <w:rPr>
          <w:w w:val="105"/>
          <w:sz w:val="22"/>
        </w:rPr>
        <w:t>educación</w:t>
      </w:r>
      <w:r>
        <w:rPr>
          <w:spacing w:val="19"/>
          <w:w w:val="105"/>
          <w:sz w:val="22"/>
        </w:rPr>
        <w:t> </w:t>
      </w:r>
      <w:r>
        <w:rPr>
          <w:w w:val="105"/>
          <w:sz w:val="22"/>
        </w:rPr>
        <w:t>para</w:t>
      </w:r>
      <w:r>
        <w:rPr>
          <w:spacing w:val="19"/>
          <w:w w:val="105"/>
          <w:sz w:val="22"/>
        </w:rPr>
        <w:t> </w:t>
      </w:r>
      <w:r>
        <w:rPr>
          <w:w w:val="105"/>
          <w:sz w:val="22"/>
        </w:rPr>
        <w:t>el</w:t>
      </w:r>
      <w:r>
        <w:rPr>
          <w:spacing w:val="19"/>
          <w:w w:val="105"/>
          <w:sz w:val="22"/>
        </w:rPr>
        <w:t> </w:t>
      </w:r>
      <w:r>
        <w:rPr>
          <w:w w:val="105"/>
          <w:sz w:val="22"/>
        </w:rPr>
        <w:t>trabajo</w:t>
      </w:r>
      <w:r>
        <w:rPr>
          <w:spacing w:val="20"/>
          <w:w w:val="105"/>
          <w:sz w:val="22"/>
        </w:rPr>
        <w:t> </w:t>
      </w:r>
      <w:r>
        <w:rPr>
          <w:w w:val="105"/>
          <w:sz w:val="22"/>
        </w:rPr>
        <w:t>y el</w:t>
      </w:r>
      <w:r>
        <w:rPr>
          <w:w w:val="105"/>
          <w:sz w:val="22"/>
        </w:rPr>
        <w:t> desarrollo</w:t>
      </w:r>
      <w:r>
        <w:rPr>
          <w:w w:val="105"/>
          <w:sz w:val="22"/>
        </w:rPr>
        <w:t> humano</w:t>
      </w:r>
      <w:r>
        <w:rPr>
          <w:w w:val="105"/>
          <w:sz w:val="22"/>
        </w:rPr>
        <w:t> que</w:t>
      </w:r>
      <w:r>
        <w:rPr>
          <w:w w:val="105"/>
          <w:sz w:val="22"/>
        </w:rPr>
        <w:t> cuente</w:t>
      </w:r>
      <w:r>
        <w:rPr>
          <w:w w:val="105"/>
          <w:sz w:val="22"/>
        </w:rPr>
        <w:t> con</w:t>
      </w:r>
      <w:r>
        <w:rPr>
          <w:w w:val="105"/>
          <w:sz w:val="22"/>
        </w:rPr>
        <w:t> todos</w:t>
      </w:r>
      <w:r>
        <w:rPr>
          <w:w w:val="105"/>
          <w:sz w:val="22"/>
        </w:rPr>
        <w:t> los</w:t>
      </w:r>
      <w:r>
        <w:rPr>
          <w:w w:val="105"/>
          <w:sz w:val="22"/>
        </w:rPr>
        <w:t> requisitos</w:t>
      </w:r>
      <w:r>
        <w:rPr>
          <w:w w:val="105"/>
          <w:sz w:val="22"/>
        </w:rPr>
        <w:t> para</w:t>
      </w:r>
      <w:r>
        <w:rPr>
          <w:w w:val="105"/>
          <w:sz w:val="22"/>
        </w:rPr>
        <w:t> su</w:t>
      </w:r>
      <w:r>
        <w:rPr>
          <w:w w:val="105"/>
          <w:sz w:val="22"/>
        </w:rPr>
        <w:t> conformación</w:t>
      </w:r>
      <w:r>
        <w:rPr>
          <w:w w:val="105"/>
          <w:sz w:val="22"/>
        </w:rPr>
        <w:t> y funcionamiento,</w:t>
      </w:r>
      <w:r>
        <w:rPr>
          <w:spacing w:val="40"/>
          <w:w w:val="105"/>
          <w:sz w:val="22"/>
        </w:rPr>
        <w:t> </w:t>
      </w:r>
      <w:r>
        <w:rPr>
          <w:w w:val="105"/>
          <w:sz w:val="22"/>
        </w:rPr>
        <w:t>planteados</w:t>
      </w:r>
      <w:r>
        <w:rPr>
          <w:spacing w:val="40"/>
          <w:w w:val="105"/>
          <w:sz w:val="22"/>
        </w:rPr>
        <w:t> </w:t>
      </w:r>
      <w:r>
        <w:rPr>
          <w:w w:val="105"/>
          <w:sz w:val="22"/>
        </w:rPr>
        <w:t>en</w:t>
      </w:r>
      <w:r>
        <w:rPr>
          <w:spacing w:val="40"/>
          <w:w w:val="105"/>
          <w:sz w:val="22"/>
        </w:rPr>
        <w:t> </w:t>
      </w:r>
      <w:r>
        <w:rPr>
          <w:w w:val="105"/>
          <w:sz w:val="22"/>
        </w:rPr>
        <w:t>el</w:t>
      </w:r>
      <w:r>
        <w:rPr>
          <w:spacing w:val="40"/>
          <w:w w:val="105"/>
          <w:sz w:val="22"/>
        </w:rPr>
        <w:t> </w:t>
      </w:r>
      <w:r>
        <w:rPr>
          <w:w w:val="105"/>
          <w:sz w:val="22"/>
        </w:rPr>
        <w:t>Decreto</w:t>
      </w:r>
      <w:r>
        <w:rPr>
          <w:spacing w:val="40"/>
          <w:w w:val="105"/>
          <w:sz w:val="22"/>
        </w:rPr>
        <w:t> </w:t>
      </w:r>
      <w:r>
        <w:rPr>
          <w:w w:val="105"/>
          <w:sz w:val="22"/>
        </w:rPr>
        <w:t>1075</w:t>
      </w:r>
      <w:r>
        <w:rPr>
          <w:spacing w:val="40"/>
          <w:w w:val="105"/>
          <w:sz w:val="22"/>
        </w:rPr>
        <w:t> </w:t>
      </w:r>
      <w:r>
        <w:rPr>
          <w:w w:val="105"/>
          <w:sz w:val="22"/>
        </w:rPr>
        <w:t>de</w:t>
      </w:r>
      <w:r>
        <w:rPr>
          <w:spacing w:val="40"/>
          <w:w w:val="105"/>
          <w:sz w:val="22"/>
        </w:rPr>
        <w:t> </w:t>
      </w:r>
      <w:r>
        <w:rPr>
          <w:w w:val="105"/>
          <w:sz w:val="22"/>
        </w:rPr>
        <w:t>2015</w:t>
      </w:r>
      <w:hyperlink w:history="true" w:anchor="_bookmark75">
        <w:r>
          <w:rPr>
            <w:w w:val="105"/>
            <w:position w:val="8"/>
            <w:sz w:val="13"/>
          </w:rPr>
          <w:t>40</w:t>
        </w:r>
      </w:hyperlink>
      <w:r>
        <w:rPr>
          <w:w w:val="105"/>
          <w:sz w:val="22"/>
        </w:rPr>
        <w:t>.</w:t>
      </w:r>
    </w:p>
    <w:p>
      <w:pPr>
        <w:pStyle w:val="ListParagraph"/>
        <w:numPr>
          <w:ilvl w:val="1"/>
          <w:numId w:val="16"/>
        </w:numPr>
        <w:tabs>
          <w:tab w:pos="1314" w:val="left" w:leader="none"/>
        </w:tabs>
        <w:spacing w:line="278" w:lineRule="auto" w:before="110" w:after="0"/>
        <w:ind w:left="1313" w:right="339" w:hanging="360"/>
        <w:jc w:val="both"/>
        <w:rPr>
          <w:sz w:val="22"/>
        </w:rPr>
      </w:pPr>
      <w:r>
        <w:rPr>
          <w:w w:val="105"/>
          <w:sz w:val="22"/>
        </w:rPr>
        <w:t>Si es un programa de formación laboral, debe tener una duración mínima de 600 </w:t>
      </w:r>
      <w:r>
        <w:rPr>
          <w:spacing w:val="-2"/>
          <w:w w:val="105"/>
          <w:sz w:val="22"/>
        </w:rPr>
        <w:t>horas</w:t>
      </w:r>
      <w:hyperlink w:history="true" w:anchor="_bookmark76">
        <w:r>
          <w:rPr>
            <w:rFonts w:ascii="Arial" w:hAnsi="Arial"/>
            <w:spacing w:val="-2"/>
            <w:w w:val="105"/>
            <w:position w:val="8"/>
            <w:sz w:val="16"/>
          </w:rPr>
          <w:t>41</w:t>
        </w:r>
      </w:hyperlink>
      <w:r>
        <w:rPr>
          <w:spacing w:val="-2"/>
          <w:w w:val="105"/>
          <w:sz w:val="22"/>
        </w:rPr>
        <w:t>.</w:t>
      </w:r>
    </w:p>
    <w:p>
      <w:pPr>
        <w:pStyle w:val="BodyText"/>
        <w:rPr>
          <w:sz w:val="20"/>
        </w:rPr>
      </w:pPr>
    </w:p>
    <w:p>
      <w:pPr>
        <w:pStyle w:val="BodyText"/>
        <w:spacing w:before="7"/>
        <w:rPr>
          <w:sz w:val="16"/>
        </w:rPr>
      </w:pPr>
      <w:r>
        <w:rPr/>
        <w:pict>
          <v:rect style="position:absolute;margin-left:85.080002pt;margin-top:11.334616pt;width:144pt;height:.481pt;mso-position-horizontal-relative:page;mso-position-vertical-relative:paragraph;z-index:-15692288;mso-wrap-distance-left:0;mso-wrap-distance-right:0" id="docshape85" filled="true" fillcolor="#000000" stroked="false">
            <v:fill type="solid"/>
            <w10:wrap type="topAndBottom"/>
          </v:rect>
        </w:pict>
      </w:r>
    </w:p>
    <w:p>
      <w:pPr>
        <w:spacing w:before="244"/>
        <w:ind w:left="434" w:right="0" w:firstLine="0"/>
        <w:jc w:val="both"/>
        <w:rPr>
          <w:sz w:val="18"/>
        </w:rPr>
      </w:pPr>
      <w:bookmarkStart w:name="_bookmark75" w:id="97"/>
      <w:bookmarkEnd w:id="97"/>
      <w:r>
        <w:rPr/>
      </w:r>
      <w:r>
        <w:rPr>
          <w:w w:val="105"/>
          <w:position w:val="6"/>
          <w:sz w:val="11"/>
        </w:rPr>
        <w:t>40</w:t>
      </w:r>
      <w:r>
        <w:rPr>
          <w:spacing w:val="25"/>
          <w:w w:val="105"/>
          <w:position w:val="6"/>
          <w:sz w:val="11"/>
        </w:rPr>
        <w:t> </w:t>
      </w:r>
      <w:r>
        <w:rPr>
          <w:w w:val="105"/>
          <w:sz w:val="18"/>
        </w:rPr>
        <w:t>Por</w:t>
      </w:r>
      <w:r>
        <w:rPr>
          <w:spacing w:val="11"/>
          <w:w w:val="105"/>
          <w:sz w:val="18"/>
        </w:rPr>
        <w:t> </w:t>
      </w:r>
      <w:r>
        <w:rPr>
          <w:w w:val="105"/>
          <w:sz w:val="18"/>
        </w:rPr>
        <w:t>medio</w:t>
      </w:r>
      <w:r>
        <w:rPr>
          <w:spacing w:val="10"/>
          <w:w w:val="105"/>
          <w:sz w:val="18"/>
        </w:rPr>
        <w:t> </w:t>
      </w:r>
      <w:r>
        <w:rPr>
          <w:w w:val="105"/>
          <w:sz w:val="18"/>
        </w:rPr>
        <w:t>del</w:t>
      </w:r>
      <w:r>
        <w:rPr>
          <w:spacing w:val="10"/>
          <w:w w:val="105"/>
          <w:sz w:val="18"/>
        </w:rPr>
        <w:t> </w:t>
      </w:r>
      <w:r>
        <w:rPr>
          <w:w w:val="105"/>
          <w:sz w:val="18"/>
        </w:rPr>
        <w:t>cual</w:t>
      </w:r>
      <w:r>
        <w:rPr>
          <w:spacing w:val="10"/>
          <w:w w:val="105"/>
          <w:sz w:val="18"/>
        </w:rPr>
        <w:t> </w:t>
      </w:r>
      <w:r>
        <w:rPr>
          <w:w w:val="105"/>
          <w:sz w:val="18"/>
        </w:rPr>
        <w:t>se</w:t>
      </w:r>
      <w:r>
        <w:rPr>
          <w:spacing w:val="10"/>
          <w:w w:val="105"/>
          <w:sz w:val="18"/>
        </w:rPr>
        <w:t> </w:t>
      </w:r>
      <w:r>
        <w:rPr>
          <w:w w:val="105"/>
          <w:sz w:val="18"/>
        </w:rPr>
        <w:t>expide</w:t>
      </w:r>
      <w:r>
        <w:rPr>
          <w:spacing w:val="9"/>
          <w:w w:val="105"/>
          <w:sz w:val="18"/>
        </w:rPr>
        <w:t> </w:t>
      </w:r>
      <w:r>
        <w:rPr>
          <w:w w:val="105"/>
          <w:sz w:val="18"/>
        </w:rPr>
        <w:t>el</w:t>
      </w:r>
      <w:r>
        <w:rPr>
          <w:spacing w:val="10"/>
          <w:w w:val="105"/>
          <w:sz w:val="18"/>
        </w:rPr>
        <w:t> </w:t>
      </w:r>
      <w:r>
        <w:rPr>
          <w:w w:val="105"/>
          <w:sz w:val="18"/>
        </w:rPr>
        <w:t>Decreto</w:t>
      </w:r>
      <w:r>
        <w:rPr>
          <w:spacing w:val="10"/>
          <w:w w:val="105"/>
          <w:sz w:val="18"/>
        </w:rPr>
        <w:t> </w:t>
      </w:r>
      <w:r>
        <w:rPr>
          <w:w w:val="105"/>
          <w:sz w:val="18"/>
        </w:rPr>
        <w:t>Único</w:t>
      </w:r>
      <w:r>
        <w:rPr>
          <w:spacing w:val="10"/>
          <w:w w:val="105"/>
          <w:sz w:val="18"/>
        </w:rPr>
        <w:t> </w:t>
      </w:r>
      <w:r>
        <w:rPr>
          <w:w w:val="105"/>
          <w:sz w:val="18"/>
        </w:rPr>
        <w:t>Reglamentario</w:t>
      </w:r>
      <w:r>
        <w:rPr>
          <w:spacing w:val="9"/>
          <w:w w:val="105"/>
          <w:sz w:val="18"/>
        </w:rPr>
        <w:t> </w:t>
      </w:r>
      <w:r>
        <w:rPr>
          <w:w w:val="105"/>
          <w:sz w:val="18"/>
        </w:rPr>
        <w:t>del</w:t>
      </w:r>
      <w:r>
        <w:rPr>
          <w:spacing w:val="10"/>
          <w:w w:val="105"/>
          <w:sz w:val="18"/>
        </w:rPr>
        <w:t> </w:t>
      </w:r>
      <w:r>
        <w:rPr>
          <w:w w:val="105"/>
          <w:sz w:val="18"/>
        </w:rPr>
        <w:t>Sector</w:t>
      </w:r>
      <w:r>
        <w:rPr>
          <w:spacing w:val="10"/>
          <w:w w:val="105"/>
          <w:sz w:val="18"/>
        </w:rPr>
        <w:t> </w:t>
      </w:r>
      <w:r>
        <w:rPr>
          <w:spacing w:val="-2"/>
          <w:w w:val="105"/>
          <w:sz w:val="18"/>
        </w:rPr>
        <w:t>Educación.</w:t>
      </w:r>
    </w:p>
    <w:p>
      <w:pPr>
        <w:spacing w:line="254" w:lineRule="auto" w:before="74"/>
        <w:ind w:left="321" w:right="328" w:firstLine="112"/>
        <w:jc w:val="left"/>
        <w:rPr>
          <w:sz w:val="18"/>
        </w:rPr>
      </w:pPr>
      <w:bookmarkStart w:name="_bookmark76" w:id="98"/>
      <w:bookmarkEnd w:id="98"/>
      <w:r>
        <w:rPr/>
      </w:r>
      <w:r>
        <w:rPr>
          <w:w w:val="105"/>
          <w:position w:val="6"/>
          <w:sz w:val="11"/>
        </w:rPr>
        <w:t>41</w:t>
      </w:r>
      <w:r>
        <w:rPr>
          <w:spacing w:val="63"/>
          <w:w w:val="105"/>
          <w:position w:val="6"/>
          <w:sz w:val="11"/>
        </w:rPr>
        <w:t> </w:t>
      </w:r>
      <w:r>
        <w:rPr>
          <w:w w:val="105"/>
          <w:sz w:val="18"/>
        </w:rPr>
        <w:t>Para</w:t>
      </w:r>
      <w:r>
        <w:rPr>
          <w:spacing w:val="40"/>
          <w:w w:val="105"/>
          <w:sz w:val="18"/>
        </w:rPr>
        <w:t> </w:t>
      </w:r>
      <w:r>
        <w:rPr>
          <w:w w:val="105"/>
          <w:sz w:val="18"/>
        </w:rPr>
        <w:t>revisar</w:t>
      </w:r>
      <w:r>
        <w:rPr>
          <w:spacing w:val="40"/>
          <w:w w:val="105"/>
          <w:sz w:val="18"/>
        </w:rPr>
        <w:t> </w:t>
      </w:r>
      <w:r>
        <w:rPr>
          <w:w w:val="105"/>
          <w:sz w:val="18"/>
        </w:rPr>
        <w:t>especificaciones</w:t>
      </w:r>
      <w:r>
        <w:rPr>
          <w:spacing w:val="40"/>
          <w:w w:val="105"/>
          <w:sz w:val="18"/>
        </w:rPr>
        <w:t> </w:t>
      </w:r>
      <w:r>
        <w:rPr>
          <w:w w:val="105"/>
          <w:sz w:val="18"/>
        </w:rPr>
        <w:t>de</w:t>
      </w:r>
      <w:r>
        <w:rPr>
          <w:spacing w:val="40"/>
          <w:w w:val="105"/>
          <w:sz w:val="18"/>
        </w:rPr>
        <w:t> </w:t>
      </w:r>
      <w:r>
        <w:rPr>
          <w:w w:val="105"/>
          <w:sz w:val="18"/>
        </w:rPr>
        <w:t>un</w:t>
      </w:r>
      <w:r>
        <w:rPr>
          <w:spacing w:val="40"/>
          <w:w w:val="105"/>
          <w:sz w:val="18"/>
        </w:rPr>
        <w:t> </w:t>
      </w:r>
      <w:r>
        <w:rPr>
          <w:w w:val="105"/>
          <w:sz w:val="18"/>
        </w:rPr>
        <w:t>programa</w:t>
      </w:r>
      <w:r>
        <w:rPr>
          <w:spacing w:val="40"/>
          <w:w w:val="105"/>
          <w:sz w:val="18"/>
        </w:rPr>
        <w:t> </w:t>
      </w:r>
      <w:r>
        <w:rPr>
          <w:w w:val="105"/>
          <w:sz w:val="18"/>
        </w:rPr>
        <w:t>de</w:t>
      </w:r>
      <w:r>
        <w:rPr>
          <w:spacing w:val="40"/>
          <w:w w:val="105"/>
          <w:sz w:val="18"/>
        </w:rPr>
        <w:t> </w:t>
      </w:r>
      <w:r>
        <w:rPr>
          <w:w w:val="105"/>
          <w:sz w:val="18"/>
        </w:rPr>
        <w:t>formación</w:t>
      </w:r>
      <w:r>
        <w:rPr>
          <w:spacing w:val="40"/>
          <w:w w:val="105"/>
          <w:sz w:val="18"/>
        </w:rPr>
        <w:t> </w:t>
      </w:r>
      <w:r>
        <w:rPr>
          <w:w w:val="105"/>
          <w:sz w:val="18"/>
        </w:rPr>
        <w:t>laboral</w:t>
      </w:r>
      <w:r>
        <w:rPr>
          <w:spacing w:val="40"/>
          <w:w w:val="105"/>
          <w:sz w:val="18"/>
        </w:rPr>
        <w:t> </w:t>
      </w:r>
      <w:r>
        <w:rPr>
          <w:w w:val="105"/>
          <w:sz w:val="18"/>
        </w:rPr>
        <w:t>ver</w:t>
      </w:r>
      <w:r>
        <w:rPr>
          <w:spacing w:val="40"/>
          <w:w w:val="105"/>
          <w:sz w:val="18"/>
        </w:rPr>
        <w:t> </w:t>
      </w:r>
      <w:r>
        <w:rPr>
          <w:w w:val="105"/>
          <w:sz w:val="18"/>
        </w:rPr>
        <w:t>Decreto</w:t>
      </w:r>
      <w:r>
        <w:rPr>
          <w:spacing w:val="40"/>
          <w:w w:val="105"/>
          <w:sz w:val="18"/>
        </w:rPr>
        <w:t> </w:t>
      </w:r>
      <w:r>
        <w:rPr>
          <w:w w:val="105"/>
          <w:sz w:val="18"/>
        </w:rPr>
        <w:t>1075</w:t>
      </w:r>
      <w:r>
        <w:rPr>
          <w:spacing w:val="40"/>
          <w:w w:val="105"/>
          <w:sz w:val="18"/>
        </w:rPr>
        <w:t> </w:t>
      </w:r>
      <w:r>
        <w:rPr>
          <w:w w:val="105"/>
          <w:sz w:val="18"/>
        </w:rPr>
        <w:t>de</w:t>
      </w:r>
      <w:r>
        <w:rPr>
          <w:spacing w:val="40"/>
          <w:w w:val="105"/>
          <w:sz w:val="18"/>
        </w:rPr>
        <w:t> </w:t>
      </w:r>
      <w:r>
        <w:rPr>
          <w:w w:val="105"/>
          <w:sz w:val="18"/>
        </w:rPr>
        <w:t>2015,</w:t>
      </w:r>
      <w:r>
        <w:rPr>
          <w:spacing w:val="40"/>
          <w:w w:val="105"/>
          <w:sz w:val="18"/>
        </w:rPr>
        <w:t> </w:t>
      </w:r>
      <w:r>
        <w:rPr>
          <w:w w:val="105"/>
          <w:sz w:val="18"/>
        </w:rPr>
        <w:t>artículo </w:t>
      </w:r>
      <w:r>
        <w:rPr>
          <w:spacing w:val="-2"/>
          <w:w w:val="105"/>
          <w:sz w:val="18"/>
        </w:rPr>
        <w:t>2.6.4.1.</w:t>
      </w:r>
    </w:p>
    <w:p>
      <w:pPr>
        <w:spacing w:after="0" w:line="254" w:lineRule="auto"/>
        <w:jc w:val="left"/>
        <w:rPr>
          <w:sz w:val="18"/>
        </w:rPr>
        <w:sectPr>
          <w:footerReference w:type="default" r:id="rId118"/>
          <w:pgSz w:w="12240" w:h="15840"/>
          <w:pgMar w:footer="1041" w:header="0" w:top="1580" w:bottom="1240" w:left="1380" w:right="1360"/>
        </w:sectPr>
      </w:pPr>
    </w:p>
    <w:p>
      <w:pPr>
        <w:pStyle w:val="ListParagraph"/>
        <w:numPr>
          <w:ilvl w:val="1"/>
          <w:numId w:val="16"/>
        </w:numPr>
        <w:tabs>
          <w:tab w:pos="1314" w:val="left" w:leader="none"/>
        </w:tabs>
        <w:spacing w:line="278" w:lineRule="auto" w:before="77" w:after="0"/>
        <w:ind w:left="1313" w:right="338" w:hanging="360"/>
        <w:jc w:val="both"/>
        <w:rPr>
          <w:sz w:val="22"/>
        </w:rPr>
      </w:pPr>
      <w:r>
        <w:rPr>
          <w:w w:val="105"/>
          <w:sz w:val="22"/>
        </w:rPr>
        <w:t>Si es un programa de formación académica, debe tener una duración mínima de 160 horas</w:t>
      </w:r>
      <w:hyperlink w:history="true" w:anchor="_bookmark77">
        <w:r>
          <w:rPr>
            <w:rFonts w:ascii="Arial" w:hAnsi="Arial"/>
            <w:w w:val="105"/>
            <w:position w:val="8"/>
            <w:sz w:val="16"/>
          </w:rPr>
          <w:t>42</w:t>
        </w:r>
      </w:hyperlink>
      <w:r>
        <w:rPr>
          <w:w w:val="105"/>
          <w:sz w:val="22"/>
        </w:rPr>
        <w:t>.</w:t>
      </w:r>
    </w:p>
    <w:p>
      <w:pPr>
        <w:pStyle w:val="ListParagraph"/>
        <w:numPr>
          <w:ilvl w:val="1"/>
          <w:numId w:val="16"/>
        </w:numPr>
        <w:tabs>
          <w:tab w:pos="1314" w:val="left" w:leader="none"/>
        </w:tabs>
        <w:spacing w:line="292" w:lineRule="auto" w:before="126" w:after="0"/>
        <w:ind w:left="1313" w:right="338" w:hanging="360"/>
        <w:jc w:val="both"/>
        <w:rPr>
          <w:sz w:val="22"/>
        </w:rPr>
      </w:pPr>
      <w:r>
        <w:rPr>
          <w:w w:val="105"/>
          <w:sz w:val="22"/>
        </w:rPr>
        <w:t>El</w:t>
      </w:r>
      <w:r>
        <w:rPr>
          <w:w w:val="105"/>
          <w:sz w:val="22"/>
        </w:rPr>
        <w:t> programa</w:t>
      </w:r>
      <w:r>
        <w:rPr>
          <w:w w:val="105"/>
          <w:sz w:val="22"/>
        </w:rPr>
        <w:t> de</w:t>
      </w:r>
      <w:r>
        <w:rPr>
          <w:w w:val="105"/>
          <w:sz w:val="22"/>
        </w:rPr>
        <w:t> formación</w:t>
      </w:r>
      <w:r>
        <w:rPr>
          <w:w w:val="105"/>
          <w:sz w:val="22"/>
        </w:rPr>
        <w:t> laboral</w:t>
      </w:r>
      <w:r>
        <w:rPr>
          <w:w w:val="105"/>
          <w:sz w:val="22"/>
        </w:rPr>
        <w:t> o</w:t>
      </w:r>
      <w:r>
        <w:rPr>
          <w:w w:val="105"/>
          <w:sz w:val="22"/>
        </w:rPr>
        <w:t> académica</w:t>
      </w:r>
      <w:r>
        <w:rPr>
          <w:w w:val="105"/>
          <w:sz w:val="22"/>
        </w:rPr>
        <w:t> debe</w:t>
      </w:r>
      <w:r>
        <w:rPr>
          <w:w w:val="105"/>
          <w:sz w:val="22"/>
        </w:rPr>
        <w:t> estar</w:t>
      </w:r>
      <w:r>
        <w:rPr>
          <w:w w:val="105"/>
          <w:sz w:val="22"/>
        </w:rPr>
        <w:t> registrado</w:t>
      </w:r>
      <w:r>
        <w:rPr>
          <w:w w:val="105"/>
          <w:sz w:val="22"/>
        </w:rPr>
        <w:t> ante</w:t>
      </w:r>
      <w:r>
        <w:rPr>
          <w:w w:val="105"/>
          <w:sz w:val="22"/>
        </w:rPr>
        <w:t> la secretaría de</w:t>
      </w:r>
      <w:r>
        <w:rPr>
          <w:w w:val="105"/>
          <w:sz w:val="22"/>
        </w:rPr>
        <w:t> educación de</w:t>
      </w:r>
      <w:r>
        <w:rPr>
          <w:w w:val="105"/>
          <w:sz w:val="22"/>
        </w:rPr>
        <w:t> la</w:t>
      </w:r>
      <w:r>
        <w:rPr>
          <w:w w:val="105"/>
          <w:sz w:val="22"/>
        </w:rPr>
        <w:t> entidad</w:t>
      </w:r>
      <w:r>
        <w:rPr>
          <w:w w:val="105"/>
          <w:sz w:val="22"/>
        </w:rPr>
        <w:t> territorial</w:t>
      </w:r>
      <w:r>
        <w:rPr>
          <w:w w:val="105"/>
          <w:sz w:val="22"/>
        </w:rPr>
        <w:t> certificada del</w:t>
      </w:r>
      <w:r>
        <w:rPr>
          <w:w w:val="105"/>
          <w:sz w:val="22"/>
        </w:rPr>
        <w:t> lugar</w:t>
      </w:r>
      <w:r>
        <w:rPr>
          <w:w w:val="105"/>
          <w:sz w:val="22"/>
        </w:rPr>
        <w:t> donde</w:t>
      </w:r>
      <w:r>
        <w:rPr>
          <w:w w:val="105"/>
          <w:sz w:val="22"/>
        </w:rPr>
        <w:t> se desarrollará,</w:t>
      </w:r>
      <w:r>
        <w:rPr>
          <w:w w:val="105"/>
          <w:sz w:val="22"/>
        </w:rPr>
        <w:t> con</w:t>
      </w:r>
      <w:r>
        <w:rPr>
          <w:w w:val="105"/>
          <w:sz w:val="22"/>
        </w:rPr>
        <w:t> el</w:t>
      </w:r>
      <w:r>
        <w:rPr>
          <w:w w:val="105"/>
          <w:sz w:val="22"/>
        </w:rPr>
        <w:t> cumplimiento</w:t>
      </w:r>
      <w:r>
        <w:rPr>
          <w:w w:val="105"/>
          <w:sz w:val="22"/>
        </w:rPr>
        <w:t> de los</w:t>
      </w:r>
      <w:r>
        <w:rPr>
          <w:w w:val="105"/>
          <w:sz w:val="22"/>
        </w:rPr>
        <w:t> requisitos</w:t>
      </w:r>
      <w:r>
        <w:rPr>
          <w:w w:val="105"/>
          <w:sz w:val="22"/>
        </w:rPr>
        <w:t> señalados</w:t>
      </w:r>
      <w:r>
        <w:rPr>
          <w:w w:val="105"/>
          <w:sz w:val="22"/>
        </w:rPr>
        <w:t> en</w:t>
      </w:r>
      <w:r>
        <w:rPr>
          <w:w w:val="105"/>
          <w:sz w:val="22"/>
        </w:rPr>
        <w:t> el</w:t>
      </w:r>
      <w:r>
        <w:rPr>
          <w:w w:val="105"/>
          <w:sz w:val="22"/>
        </w:rPr>
        <w:t> Decreto</w:t>
      </w:r>
      <w:r>
        <w:rPr>
          <w:w w:val="105"/>
          <w:sz w:val="22"/>
        </w:rPr>
        <w:t> 1075</w:t>
      </w:r>
      <w:r>
        <w:rPr>
          <w:spacing w:val="80"/>
          <w:w w:val="105"/>
          <w:sz w:val="22"/>
        </w:rPr>
        <w:t> </w:t>
      </w:r>
      <w:r>
        <w:rPr>
          <w:w w:val="105"/>
          <w:sz w:val="22"/>
        </w:rPr>
        <w:t>de 2015.</w:t>
      </w:r>
    </w:p>
    <w:p>
      <w:pPr>
        <w:pStyle w:val="ListParagraph"/>
        <w:numPr>
          <w:ilvl w:val="1"/>
          <w:numId w:val="16"/>
        </w:numPr>
        <w:tabs>
          <w:tab w:pos="1314" w:val="left" w:leader="none"/>
        </w:tabs>
        <w:spacing w:line="292" w:lineRule="auto" w:before="112" w:after="0"/>
        <w:ind w:left="1313" w:right="339" w:hanging="360"/>
        <w:jc w:val="both"/>
        <w:rPr>
          <w:sz w:val="22"/>
        </w:rPr>
      </w:pPr>
      <w:r>
        <w:rPr>
          <w:w w:val="105"/>
          <w:sz w:val="22"/>
        </w:rPr>
        <w:t>Si</w:t>
      </w:r>
      <w:r>
        <w:rPr>
          <w:spacing w:val="28"/>
          <w:w w:val="105"/>
          <w:sz w:val="22"/>
        </w:rPr>
        <w:t> </w:t>
      </w:r>
      <w:r>
        <w:rPr>
          <w:w w:val="105"/>
          <w:sz w:val="22"/>
        </w:rPr>
        <w:t>es</w:t>
      </w:r>
      <w:r>
        <w:rPr>
          <w:spacing w:val="28"/>
          <w:w w:val="105"/>
          <w:sz w:val="22"/>
        </w:rPr>
        <w:t> </w:t>
      </w:r>
      <w:r>
        <w:rPr>
          <w:w w:val="105"/>
          <w:sz w:val="22"/>
        </w:rPr>
        <w:t>un</w:t>
      </w:r>
      <w:r>
        <w:rPr>
          <w:spacing w:val="28"/>
          <w:w w:val="105"/>
          <w:sz w:val="22"/>
        </w:rPr>
        <w:t> </w:t>
      </w:r>
      <w:r>
        <w:rPr>
          <w:w w:val="105"/>
          <w:sz w:val="22"/>
        </w:rPr>
        <w:t>programa</w:t>
      </w:r>
      <w:r>
        <w:rPr>
          <w:spacing w:val="28"/>
          <w:w w:val="105"/>
          <w:sz w:val="22"/>
        </w:rPr>
        <w:t> </w:t>
      </w:r>
      <w:r>
        <w:rPr>
          <w:w w:val="105"/>
          <w:sz w:val="22"/>
        </w:rPr>
        <w:t>de</w:t>
      </w:r>
      <w:r>
        <w:rPr>
          <w:spacing w:val="28"/>
          <w:w w:val="105"/>
          <w:sz w:val="22"/>
        </w:rPr>
        <w:t> </w:t>
      </w:r>
      <w:r>
        <w:rPr>
          <w:w w:val="105"/>
          <w:sz w:val="22"/>
        </w:rPr>
        <w:t>formación</w:t>
      </w:r>
      <w:r>
        <w:rPr>
          <w:spacing w:val="28"/>
          <w:w w:val="105"/>
          <w:sz w:val="22"/>
        </w:rPr>
        <w:t> </w:t>
      </w:r>
      <w:r>
        <w:rPr>
          <w:w w:val="105"/>
          <w:sz w:val="22"/>
        </w:rPr>
        <w:t>laboral,</w:t>
      </w:r>
      <w:r>
        <w:rPr>
          <w:spacing w:val="28"/>
          <w:w w:val="105"/>
          <w:sz w:val="22"/>
        </w:rPr>
        <w:t> </w:t>
      </w:r>
      <w:r>
        <w:rPr>
          <w:w w:val="105"/>
          <w:sz w:val="22"/>
        </w:rPr>
        <w:t>al</w:t>
      </w:r>
      <w:r>
        <w:rPr>
          <w:spacing w:val="28"/>
          <w:w w:val="105"/>
          <w:sz w:val="22"/>
        </w:rPr>
        <w:t> </w:t>
      </w:r>
      <w:r>
        <w:rPr>
          <w:w w:val="105"/>
          <w:sz w:val="22"/>
        </w:rPr>
        <w:t>menos</w:t>
      </w:r>
      <w:r>
        <w:rPr>
          <w:spacing w:val="28"/>
          <w:w w:val="105"/>
          <w:sz w:val="22"/>
        </w:rPr>
        <w:t> </w:t>
      </w:r>
      <w:r>
        <w:rPr>
          <w:w w:val="105"/>
          <w:sz w:val="22"/>
        </w:rPr>
        <w:t>el</w:t>
      </w:r>
      <w:r>
        <w:rPr>
          <w:spacing w:val="28"/>
          <w:w w:val="105"/>
          <w:sz w:val="22"/>
        </w:rPr>
        <w:t> </w:t>
      </w:r>
      <w:r>
        <w:rPr>
          <w:w w:val="105"/>
          <w:sz w:val="22"/>
        </w:rPr>
        <w:t>cincuenta</w:t>
      </w:r>
      <w:r>
        <w:rPr>
          <w:spacing w:val="28"/>
          <w:w w:val="105"/>
          <w:sz w:val="22"/>
        </w:rPr>
        <w:t> </w:t>
      </w:r>
      <w:r>
        <w:rPr>
          <w:w w:val="105"/>
          <w:sz w:val="22"/>
        </w:rPr>
        <w:t>por</w:t>
      </w:r>
      <w:r>
        <w:rPr>
          <w:spacing w:val="28"/>
          <w:w w:val="105"/>
          <w:sz w:val="22"/>
        </w:rPr>
        <w:t> </w:t>
      </w:r>
      <w:r>
        <w:rPr>
          <w:w w:val="105"/>
          <w:sz w:val="22"/>
        </w:rPr>
        <w:t>ciento</w:t>
      </w:r>
      <w:r>
        <w:rPr>
          <w:spacing w:val="28"/>
          <w:w w:val="105"/>
          <w:sz w:val="22"/>
        </w:rPr>
        <w:t> </w:t>
      </w:r>
      <w:r>
        <w:rPr>
          <w:w w:val="105"/>
          <w:sz w:val="22"/>
        </w:rPr>
        <w:t>(50%) de</w:t>
      </w:r>
      <w:r>
        <w:rPr>
          <w:w w:val="105"/>
          <w:sz w:val="22"/>
        </w:rPr>
        <w:t> su duración</w:t>
      </w:r>
      <w:r>
        <w:rPr>
          <w:w w:val="105"/>
          <w:sz w:val="22"/>
        </w:rPr>
        <w:t> debe corresponder a</w:t>
      </w:r>
      <w:r>
        <w:rPr>
          <w:w w:val="105"/>
          <w:sz w:val="22"/>
        </w:rPr>
        <w:t> formación práctica,</w:t>
      </w:r>
      <w:r>
        <w:rPr>
          <w:w w:val="105"/>
          <w:sz w:val="22"/>
        </w:rPr>
        <w:t> tanto</w:t>
      </w:r>
      <w:r>
        <w:rPr>
          <w:w w:val="105"/>
          <w:sz w:val="22"/>
        </w:rPr>
        <w:t> para</w:t>
      </w:r>
      <w:r>
        <w:rPr>
          <w:w w:val="105"/>
          <w:sz w:val="22"/>
        </w:rPr>
        <w:t> el</w:t>
      </w:r>
      <w:r>
        <w:rPr>
          <w:w w:val="105"/>
          <w:sz w:val="22"/>
        </w:rPr>
        <w:t> método presencial como a distancia.</w:t>
      </w:r>
    </w:p>
    <w:p>
      <w:pPr>
        <w:pStyle w:val="ListParagraph"/>
        <w:numPr>
          <w:ilvl w:val="1"/>
          <w:numId w:val="16"/>
        </w:numPr>
        <w:tabs>
          <w:tab w:pos="1314" w:val="left" w:leader="none"/>
        </w:tabs>
        <w:spacing w:line="292" w:lineRule="auto" w:before="110" w:after="0"/>
        <w:ind w:left="1313" w:right="340" w:hanging="360"/>
        <w:jc w:val="both"/>
        <w:rPr>
          <w:sz w:val="22"/>
        </w:rPr>
      </w:pPr>
      <w:r>
        <w:rPr>
          <w:w w:val="105"/>
          <w:sz w:val="22"/>
        </w:rPr>
        <w:t>Según la metodología que utilice el programa (educación presencial o a distancia) esta</w:t>
      </w:r>
      <w:r>
        <w:rPr>
          <w:w w:val="105"/>
          <w:sz w:val="22"/>
        </w:rPr>
        <w:t> debe</w:t>
      </w:r>
      <w:r>
        <w:rPr>
          <w:w w:val="105"/>
          <w:sz w:val="22"/>
        </w:rPr>
        <w:t> estar</w:t>
      </w:r>
      <w:r>
        <w:rPr>
          <w:w w:val="105"/>
          <w:sz w:val="22"/>
        </w:rPr>
        <w:t> establecida</w:t>
      </w:r>
      <w:r>
        <w:rPr>
          <w:w w:val="105"/>
          <w:sz w:val="22"/>
        </w:rPr>
        <w:t> y</w:t>
      </w:r>
      <w:r>
        <w:rPr>
          <w:w w:val="105"/>
          <w:sz w:val="22"/>
        </w:rPr>
        <w:t> autorizada</w:t>
      </w:r>
      <w:r>
        <w:rPr>
          <w:w w:val="105"/>
          <w:sz w:val="22"/>
        </w:rPr>
        <w:t> en</w:t>
      </w:r>
      <w:r>
        <w:rPr>
          <w:w w:val="105"/>
          <w:sz w:val="22"/>
        </w:rPr>
        <w:t> el</w:t>
      </w:r>
      <w:r>
        <w:rPr>
          <w:w w:val="105"/>
          <w:sz w:val="22"/>
        </w:rPr>
        <w:t> acto</w:t>
      </w:r>
      <w:r>
        <w:rPr>
          <w:w w:val="105"/>
          <w:sz w:val="22"/>
        </w:rPr>
        <w:t> administrativo</w:t>
      </w:r>
      <w:r>
        <w:rPr>
          <w:w w:val="105"/>
          <w:sz w:val="22"/>
        </w:rPr>
        <w:t> de</w:t>
      </w:r>
      <w:r>
        <w:rPr>
          <w:w w:val="105"/>
          <w:sz w:val="22"/>
        </w:rPr>
        <w:t> registro</w:t>
      </w:r>
      <w:r>
        <w:rPr>
          <w:w w:val="105"/>
          <w:sz w:val="22"/>
        </w:rPr>
        <w:t> del </w:t>
      </w:r>
      <w:r>
        <w:rPr>
          <w:spacing w:val="-2"/>
          <w:w w:val="105"/>
          <w:sz w:val="22"/>
        </w:rPr>
        <w:t>programa.</w:t>
      </w:r>
    </w:p>
    <w:p>
      <w:pPr>
        <w:pStyle w:val="ListParagraph"/>
        <w:numPr>
          <w:ilvl w:val="1"/>
          <w:numId w:val="16"/>
        </w:numPr>
        <w:tabs>
          <w:tab w:pos="1314" w:val="left" w:leader="none"/>
        </w:tabs>
        <w:spacing w:line="292" w:lineRule="auto" w:before="112" w:after="0"/>
        <w:ind w:left="1313" w:right="338" w:hanging="360"/>
        <w:jc w:val="both"/>
        <w:rPr>
          <w:sz w:val="22"/>
        </w:rPr>
      </w:pPr>
      <w:r>
        <w:rPr>
          <w:w w:val="105"/>
          <w:sz w:val="22"/>
        </w:rPr>
        <w:t>Contar</w:t>
      </w:r>
      <w:r>
        <w:rPr>
          <w:w w:val="105"/>
          <w:sz w:val="22"/>
        </w:rPr>
        <w:t> con</w:t>
      </w:r>
      <w:r>
        <w:rPr>
          <w:w w:val="105"/>
          <w:sz w:val="22"/>
        </w:rPr>
        <w:t> todos</w:t>
      </w:r>
      <w:r>
        <w:rPr>
          <w:w w:val="105"/>
          <w:sz w:val="22"/>
        </w:rPr>
        <w:t> los</w:t>
      </w:r>
      <w:r>
        <w:rPr>
          <w:w w:val="105"/>
          <w:sz w:val="22"/>
        </w:rPr>
        <w:t> requisitos</w:t>
      </w:r>
      <w:r>
        <w:rPr>
          <w:w w:val="105"/>
          <w:sz w:val="22"/>
        </w:rPr>
        <w:t> establecidos</w:t>
      </w:r>
      <w:r>
        <w:rPr>
          <w:w w:val="105"/>
          <w:sz w:val="22"/>
        </w:rPr>
        <w:t> para</w:t>
      </w:r>
      <w:r>
        <w:rPr>
          <w:w w:val="105"/>
          <w:sz w:val="22"/>
        </w:rPr>
        <w:t> el</w:t>
      </w:r>
      <w:r>
        <w:rPr>
          <w:w w:val="105"/>
          <w:sz w:val="22"/>
        </w:rPr>
        <w:t> funcionamiento</w:t>
      </w:r>
      <w:r>
        <w:rPr>
          <w:w w:val="105"/>
          <w:sz w:val="22"/>
        </w:rPr>
        <w:t> de</w:t>
      </w:r>
      <w:r>
        <w:rPr>
          <w:w w:val="105"/>
          <w:sz w:val="22"/>
        </w:rPr>
        <w:t> un programa</w:t>
      </w:r>
      <w:r>
        <w:rPr>
          <w:w w:val="105"/>
          <w:sz w:val="22"/>
        </w:rPr>
        <w:t> en</w:t>
      </w:r>
      <w:r>
        <w:rPr>
          <w:w w:val="105"/>
          <w:sz w:val="22"/>
        </w:rPr>
        <w:t> formación</w:t>
      </w:r>
      <w:r>
        <w:rPr>
          <w:w w:val="105"/>
          <w:sz w:val="22"/>
        </w:rPr>
        <w:t> para</w:t>
      </w:r>
      <w:r>
        <w:rPr>
          <w:w w:val="105"/>
          <w:sz w:val="22"/>
        </w:rPr>
        <w:t> el</w:t>
      </w:r>
      <w:r>
        <w:rPr>
          <w:w w:val="105"/>
          <w:sz w:val="22"/>
        </w:rPr>
        <w:t> trabajo</w:t>
      </w:r>
      <w:r>
        <w:rPr>
          <w:w w:val="105"/>
          <w:sz w:val="22"/>
        </w:rPr>
        <w:t> y</w:t>
      </w:r>
      <w:r>
        <w:rPr>
          <w:w w:val="105"/>
          <w:sz w:val="22"/>
        </w:rPr>
        <w:t> el</w:t>
      </w:r>
      <w:r>
        <w:rPr>
          <w:w w:val="105"/>
          <w:sz w:val="22"/>
        </w:rPr>
        <w:t> desarrollo</w:t>
      </w:r>
      <w:r>
        <w:rPr>
          <w:w w:val="105"/>
          <w:sz w:val="22"/>
        </w:rPr>
        <w:t> humano,</w:t>
      </w:r>
      <w:r>
        <w:rPr>
          <w:w w:val="105"/>
          <w:sz w:val="22"/>
        </w:rPr>
        <w:t> de</w:t>
      </w:r>
      <w:r>
        <w:rPr>
          <w:w w:val="105"/>
          <w:sz w:val="22"/>
        </w:rPr>
        <w:t> acuerdo</w:t>
      </w:r>
      <w:r>
        <w:rPr>
          <w:w w:val="105"/>
          <w:sz w:val="22"/>
        </w:rPr>
        <w:t> a</w:t>
      </w:r>
      <w:r>
        <w:rPr>
          <w:w w:val="105"/>
          <w:sz w:val="22"/>
        </w:rPr>
        <w:t> lo establecido</w:t>
      </w:r>
      <w:r>
        <w:rPr>
          <w:spacing w:val="40"/>
          <w:w w:val="105"/>
          <w:sz w:val="22"/>
        </w:rPr>
        <w:t> </w:t>
      </w:r>
      <w:r>
        <w:rPr>
          <w:w w:val="105"/>
          <w:sz w:val="22"/>
        </w:rPr>
        <w:t>en</w:t>
      </w:r>
      <w:r>
        <w:rPr>
          <w:spacing w:val="40"/>
          <w:w w:val="105"/>
          <w:sz w:val="22"/>
        </w:rPr>
        <w:t> </w:t>
      </w:r>
      <w:r>
        <w:rPr>
          <w:w w:val="105"/>
          <w:sz w:val="22"/>
        </w:rPr>
        <w:t>el</w:t>
      </w:r>
      <w:r>
        <w:rPr>
          <w:spacing w:val="40"/>
          <w:w w:val="105"/>
          <w:sz w:val="22"/>
        </w:rPr>
        <w:t> </w:t>
      </w:r>
      <w:r>
        <w:rPr>
          <w:w w:val="105"/>
          <w:sz w:val="22"/>
        </w:rPr>
        <w:t>Decreto</w:t>
      </w:r>
      <w:r>
        <w:rPr>
          <w:spacing w:val="40"/>
          <w:w w:val="105"/>
          <w:sz w:val="22"/>
        </w:rPr>
        <w:t> </w:t>
      </w:r>
      <w:r>
        <w:rPr>
          <w:w w:val="105"/>
          <w:sz w:val="22"/>
        </w:rPr>
        <w:t>1075</w:t>
      </w:r>
      <w:r>
        <w:rPr>
          <w:spacing w:val="40"/>
          <w:w w:val="105"/>
          <w:sz w:val="22"/>
        </w:rPr>
        <w:t> </w:t>
      </w:r>
      <w:r>
        <w:rPr>
          <w:w w:val="105"/>
          <w:sz w:val="22"/>
        </w:rPr>
        <w:t>de</w:t>
      </w:r>
      <w:r>
        <w:rPr>
          <w:spacing w:val="40"/>
          <w:w w:val="105"/>
          <w:sz w:val="22"/>
        </w:rPr>
        <w:t> </w:t>
      </w:r>
      <w:r>
        <w:rPr>
          <w:w w:val="105"/>
          <w:sz w:val="22"/>
        </w:rPr>
        <w:t>2015.</w:t>
      </w:r>
    </w:p>
    <w:p>
      <w:pPr>
        <w:pStyle w:val="ListParagraph"/>
        <w:numPr>
          <w:ilvl w:val="1"/>
          <w:numId w:val="16"/>
        </w:numPr>
        <w:tabs>
          <w:tab w:pos="1314" w:val="left" w:leader="none"/>
        </w:tabs>
        <w:spacing w:line="290" w:lineRule="auto" w:before="111" w:after="0"/>
        <w:ind w:left="1313" w:right="337" w:hanging="361"/>
        <w:jc w:val="both"/>
        <w:rPr>
          <w:sz w:val="22"/>
        </w:rPr>
      </w:pPr>
      <w:r>
        <w:rPr>
          <w:w w:val="105"/>
          <w:sz w:val="22"/>
        </w:rPr>
        <w:t>Contar</w:t>
      </w:r>
      <w:r>
        <w:rPr>
          <w:w w:val="105"/>
          <w:sz w:val="22"/>
        </w:rPr>
        <w:t> con</w:t>
      </w:r>
      <w:r>
        <w:rPr>
          <w:w w:val="105"/>
          <w:sz w:val="22"/>
        </w:rPr>
        <w:t> el</w:t>
      </w:r>
      <w:r>
        <w:rPr>
          <w:w w:val="105"/>
          <w:sz w:val="22"/>
        </w:rPr>
        <w:t> talento</w:t>
      </w:r>
      <w:r>
        <w:rPr>
          <w:w w:val="105"/>
          <w:sz w:val="22"/>
        </w:rPr>
        <w:t> humano</w:t>
      </w:r>
      <w:r>
        <w:rPr>
          <w:w w:val="105"/>
          <w:sz w:val="22"/>
        </w:rPr>
        <w:t> idóneo</w:t>
      </w:r>
      <w:r>
        <w:rPr>
          <w:w w:val="105"/>
          <w:sz w:val="22"/>
        </w:rPr>
        <w:t> que</w:t>
      </w:r>
      <w:r>
        <w:rPr>
          <w:w w:val="105"/>
          <w:sz w:val="22"/>
        </w:rPr>
        <w:t> cumpla</w:t>
      </w:r>
      <w:r>
        <w:rPr>
          <w:w w:val="105"/>
          <w:sz w:val="22"/>
        </w:rPr>
        <w:t> con</w:t>
      </w:r>
      <w:r>
        <w:rPr>
          <w:w w:val="105"/>
          <w:sz w:val="22"/>
        </w:rPr>
        <w:t> los</w:t>
      </w:r>
      <w:r>
        <w:rPr>
          <w:w w:val="105"/>
          <w:sz w:val="22"/>
        </w:rPr>
        <w:t> requisitos</w:t>
      </w:r>
      <w:r>
        <w:rPr>
          <w:w w:val="105"/>
          <w:sz w:val="22"/>
        </w:rPr>
        <w:t> establecidos</w:t>
      </w:r>
      <w:r>
        <w:rPr>
          <w:spacing w:val="40"/>
          <w:w w:val="105"/>
          <w:sz w:val="22"/>
        </w:rPr>
        <w:t> </w:t>
      </w:r>
      <w:r>
        <w:rPr>
          <w:w w:val="105"/>
          <w:sz w:val="22"/>
        </w:rPr>
        <w:t>en</w:t>
      </w:r>
      <w:r>
        <w:rPr>
          <w:spacing w:val="40"/>
          <w:w w:val="105"/>
          <w:sz w:val="22"/>
        </w:rPr>
        <w:t> </w:t>
      </w:r>
      <w:r>
        <w:rPr>
          <w:w w:val="105"/>
          <w:sz w:val="22"/>
        </w:rPr>
        <w:t>el</w:t>
      </w:r>
      <w:r>
        <w:rPr>
          <w:spacing w:val="40"/>
          <w:w w:val="105"/>
          <w:sz w:val="22"/>
        </w:rPr>
        <w:t> </w:t>
      </w:r>
      <w:r>
        <w:rPr>
          <w:w w:val="105"/>
          <w:sz w:val="22"/>
        </w:rPr>
        <w:t>Decreto</w:t>
      </w:r>
      <w:r>
        <w:rPr>
          <w:spacing w:val="40"/>
          <w:w w:val="105"/>
          <w:sz w:val="22"/>
        </w:rPr>
        <w:t> </w:t>
      </w:r>
      <w:r>
        <w:rPr>
          <w:w w:val="105"/>
          <w:sz w:val="22"/>
        </w:rPr>
        <w:t>1075</w:t>
      </w:r>
      <w:r>
        <w:rPr>
          <w:spacing w:val="40"/>
          <w:w w:val="105"/>
          <w:sz w:val="22"/>
        </w:rPr>
        <w:t> </w:t>
      </w:r>
      <w:r>
        <w:rPr>
          <w:w w:val="105"/>
          <w:sz w:val="22"/>
        </w:rPr>
        <w:t>de</w:t>
      </w:r>
      <w:r>
        <w:rPr>
          <w:spacing w:val="40"/>
          <w:w w:val="105"/>
          <w:sz w:val="22"/>
        </w:rPr>
        <w:t> </w:t>
      </w:r>
      <w:r>
        <w:rPr>
          <w:w w:val="105"/>
          <w:sz w:val="22"/>
        </w:rPr>
        <w:t>2015.</w:t>
      </w:r>
    </w:p>
    <w:p>
      <w:pPr>
        <w:pStyle w:val="ListParagraph"/>
        <w:numPr>
          <w:ilvl w:val="1"/>
          <w:numId w:val="16"/>
        </w:numPr>
        <w:tabs>
          <w:tab w:pos="1314" w:val="left" w:leader="none"/>
        </w:tabs>
        <w:spacing w:line="290" w:lineRule="auto" w:before="115" w:after="0"/>
        <w:ind w:left="1313" w:right="342" w:hanging="360"/>
        <w:jc w:val="both"/>
        <w:rPr>
          <w:sz w:val="22"/>
        </w:rPr>
      </w:pPr>
      <w:r>
        <w:rPr>
          <w:w w:val="105"/>
          <w:sz w:val="22"/>
        </w:rPr>
        <w:t>El programa debe estar inscrito en el Sistema de Información de la Educación para el</w:t>
      </w:r>
      <w:r>
        <w:rPr>
          <w:spacing w:val="38"/>
          <w:w w:val="105"/>
          <w:sz w:val="22"/>
        </w:rPr>
        <w:t> </w:t>
      </w:r>
      <w:r>
        <w:rPr>
          <w:w w:val="105"/>
          <w:sz w:val="22"/>
        </w:rPr>
        <w:t>Trabajo</w:t>
      </w:r>
      <w:r>
        <w:rPr>
          <w:spacing w:val="38"/>
          <w:w w:val="105"/>
          <w:sz w:val="22"/>
        </w:rPr>
        <w:t> </w:t>
      </w:r>
      <w:r>
        <w:rPr>
          <w:w w:val="105"/>
          <w:sz w:val="22"/>
        </w:rPr>
        <w:t>y</w:t>
      </w:r>
      <w:r>
        <w:rPr>
          <w:spacing w:val="40"/>
          <w:w w:val="105"/>
          <w:sz w:val="22"/>
        </w:rPr>
        <w:t> </w:t>
      </w:r>
      <w:r>
        <w:rPr>
          <w:w w:val="105"/>
          <w:sz w:val="22"/>
        </w:rPr>
        <w:t>el</w:t>
      </w:r>
      <w:r>
        <w:rPr>
          <w:spacing w:val="40"/>
          <w:w w:val="105"/>
          <w:sz w:val="22"/>
        </w:rPr>
        <w:t> </w:t>
      </w:r>
      <w:r>
        <w:rPr>
          <w:w w:val="105"/>
          <w:sz w:val="22"/>
        </w:rPr>
        <w:t>Desarrollo</w:t>
      </w:r>
      <w:r>
        <w:rPr>
          <w:spacing w:val="40"/>
          <w:w w:val="105"/>
          <w:sz w:val="22"/>
        </w:rPr>
        <w:t> </w:t>
      </w:r>
      <w:r>
        <w:rPr>
          <w:w w:val="105"/>
          <w:sz w:val="22"/>
        </w:rPr>
        <w:t>Humano</w:t>
      </w:r>
      <w:r>
        <w:rPr>
          <w:spacing w:val="38"/>
          <w:w w:val="105"/>
          <w:sz w:val="22"/>
        </w:rPr>
        <w:t> </w:t>
      </w:r>
      <w:r>
        <w:rPr>
          <w:w w:val="105"/>
          <w:sz w:val="22"/>
        </w:rPr>
        <w:t>(SIE)</w:t>
      </w:r>
      <w:r>
        <w:rPr>
          <w:spacing w:val="40"/>
          <w:w w:val="105"/>
          <w:sz w:val="22"/>
        </w:rPr>
        <w:t> </w:t>
      </w:r>
      <w:r>
        <w:rPr>
          <w:w w:val="105"/>
          <w:sz w:val="22"/>
        </w:rPr>
        <w:t>del</w:t>
      </w:r>
      <w:r>
        <w:rPr>
          <w:spacing w:val="38"/>
          <w:w w:val="105"/>
          <w:sz w:val="22"/>
        </w:rPr>
        <w:t> </w:t>
      </w:r>
      <w:r>
        <w:rPr>
          <w:w w:val="105"/>
          <w:sz w:val="22"/>
        </w:rPr>
        <w:t>Ministerio</w:t>
      </w:r>
      <w:r>
        <w:rPr>
          <w:spacing w:val="38"/>
          <w:w w:val="105"/>
          <w:sz w:val="22"/>
        </w:rPr>
        <w:t> </w:t>
      </w:r>
      <w:r>
        <w:rPr>
          <w:w w:val="105"/>
          <w:sz w:val="22"/>
        </w:rPr>
        <w:t>de</w:t>
      </w:r>
      <w:r>
        <w:rPr>
          <w:spacing w:val="38"/>
          <w:w w:val="105"/>
          <w:sz w:val="22"/>
        </w:rPr>
        <w:t> </w:t>
      </w:r>
      <w:r>
        <w:rPr>
          <w:w w:val="105"/>
          <w:sz w:val="22"/>
        </w:rPr>
        <w:t>Educación</w:t>
      </w:r>
      <w:r>
        <w:rPr>
          <w:spacing w:val="38"/>
          <w:w w:val="105"/>
          <w:sz w:val="22"/>
        </w:rPr>
        <w:t> </w:t>
      </w:r>
      <w:r>
        <w:rPr>
          <w:w w:val="105"/>
          <w:sz w:val="22"/>
        </w:rPr>
        <w:t>Nacional.</w:t>
      </w:r>
    </w:p>
    <w:p>
      <w:pPr>
        <w:pStyle w:val="ListParagraph"/>
        <w:numPr>
          <w:ilvl w:val="1"/>
          <w:numId w:val="16"/>
        </w:numPr>
        <w:tabs>
          <w:tab w:pos="1314" w:val="left" w:leader="none"/>
        </w:tabs>
        <w:spacing w:line="290" w:lineRule="auto" w:before="116" w:after="0"/>
        <w:ind w:left="1313" w:right="340" w:hanging="360"/>
        <w:jc w:val="both"/>
        <w:rPr>
          <w:sz w:val="22"/>
        </w:rPr>
      </w:pPr>
      <w:r>
        <w:rPr>
          <w:w w:val="105"/>
          <w:sz w:val="22"/>
        </w:rPr>
        <w:t>El</w:t>
      </w:r>
      <w:r>
        <w:rPr>
          <w:spacing w:val="40"/>
          <w:w w:val="105"/>
          <w:sz w:val="22"/>
        </w:rPr>
        <w:t> </w:t>
      </w:r>
      <w:r>
        <w:rPr>
          <w:w w:val="105"/>
          <w:sz w:val="22"/>
        </w:rPr>
        <w:t>programa</w:t>
      </w:r>
      <w:r>
        <w:rPr>
          <w:spacing w:val="40"/>
          <w:w w:val="105"/>
          <w:sz w:val="22"/>
        </w:rPr>
        <w:t> </w:t>
      </w:r>
      <w:r>
        <w:rPr>
          <w:w w:val="105"/>
          <w:sz w:val="22"/>
        </w:rPr>
        <w:t>de</w:t>
      </w:r>
      <w:r>
        <w:rPr>
          <w:spacing w:val="40"/>
          <w:w w:val="105"/>
          <w:sz w:val="22"/>
        </w:rPr>
        <w:t> </w:t>
      </w:r>
      <w:r>
        <w:rPr>
          <w:w w:val="105"/>
          <w:sz w:val="22"/>
        </w:rPr>
        <w:t>educación</w:t>
      </w:r>
      <w:r>
        <w:rPr>
          <w:spacing w:val="40"/>
          <w:w w:val="105"/>
          <w:sz w:val="22"/>
        </w:rPr>
        <w:t> </w:t>
      </w:r>
      <w:r>
        <w:rPr>
          <w:w w:val="105"/>
          <w:sz w:val="22"/>
        </w:rPr>
        <w:t>para</w:t>
      </w:r>
      <w:r>
        <w:rPr>
          <w:spacing w:val="40"/>
          <w:w w:val="105"/>
          <w:sz w:val="22"/>
        </w:rPr>
        <w:t> </w:t>
      </w:r>
      <w:r>
        <w:rPr>
          <w:w w:val="105"/>
          <w:sz w:val="22"/>
        </w:rPr>
        <w:t>el</w:t>
      </w:r>
      <w:r>
        <w:rPr>
          <w:spacing w:val="40"/>
          <w:w w:val="105"/>
          <w:sz w:val="22"/>
        </w:rPr>
        <w:t> </w:t>
      </w:r>
      <w:r>
        <w:rPr>
          <w:w w:val="105"/>
          <w:sz w:val="22"/>
        </w:rPr>
        <w:t>trabajo</w:t>
      </w:r>
      <w:r>
        <w:rPr>
          <w:spacing w:val="40"/>
          <w:w w:val="105"/>
          <w:sz w:val="22"/>
        </w:rPr>
        <w:t> </w:t>
      </w:r>
      <w:r>
        <w:rPr>
          <w:w w:val="105"/>
          <w:sz w:val="22"/>
        </w:rPr>
        <w:t>y</w:t>
      </w:r>
      <w:r>
        <w:rPr>
          <w:spacing w:val="40"/>
          <w:w w:val="105"/>
          <w:sz w:val="22"/>
        </w:rPr>
        <w:t> </w:t>
      </w:r>
      <w:r>
        <w:rPr>
          <w:w w:val="105"/>
          <w:sz w:val="22"/>
        </w:rPr>
        <w:t>el</w:t>
      </w:r>
      <w:r>
        <w:rPr>
          <w:spacing w:val="40"/>
          <w:w w:val="105"/>
          <w:sz w:val="22"/>
        </w:rPr>
        <w:t> </w:t>
      </w:r>
      <w:r>
        <w:rPr>
          <w:w w:val="105"/>
          <w:sz w:val="22"/>
        </w:rPr>
        <w:t>desarrollo</w:t>
      </w:r>
      <w:r>
        <w:rPr>
          <w:spacing w:val="40"/>
          <w:w w:val="105"/>
          <w:sz w:val="22"/>
        </w:rPr>
        <w:t> </w:t>
      </w:r>
      <w:r>
        <w:rPr>
          <w:w w:val="105"/>
          <w:sz w:val="22"/>
        </w:rPr>
        <w:t>humano,</w:t>
      </w:r>
      <w:r>
        <w:rPr>
          <w:spacing w:val="39"/>
          <w:w w:val="105"/>
          <w:sz w:val="22"/>
        </w:rPr>
        <w:t> </w:t>
      </w:r>
      <w:r>
        <w:rPr>
          <w:w w:val="105"/>
          <w:sz w:val="22"/>
        </w:rPr>
        <w:t>debe</w:t>
      </w:r>
      <w:r>
        <w:rPr>
          <w:spacing w:val="40"/>
          <w:w w:val="105"/>
          <w:sz w:val="22"/>
        </w:rPr>
        <w:t> </w:t>
      </w:r>
      <w:r>
        <w:rPr>
          <w:w w:val="105"/>
          <w:sz w:val="22"/>
        </w:rPr>
        <w:t>contar con certificación en calidad.</w:t>
      </w:r>
    </w:p>
    <w:p>
      <w:pPr>
        <w:pStyle w:val="ListParagraph"/>
        <w:numPr>
          <w:ilvl w:val="0"/>
          <w:numId w:val="16"/>
        </w:numPr>
        <w:tabs>
          <w:tab w:pos="889" w:val="left" w:leader="none"/>
        </w:tabs>
        <w:spacing w:line="292" w:lineRule="auto" w:before="127" w:after="0"/>
        <w:ind w:left="888" w:right="339" w:hanging="360"/>
        <w:jc w:val="both"/>
        <w:rPr>
          <w:sz w:val="22"/>
        </w:rPr>
      </w:pPr>
      <w:r>
        <w:rPr>
          <w:w w:val="105"/>
          <w:sz w:val="22"/>
        </w:rPr>
        <w:t>¿Cuáles son los programas de educación para el trabajo y el desarrollo humano en los que se podrá formar el talento humano que trabaja con primera infancia?</w:t>
      </w:r>
    </w:p>
    <w:p>
      <w:pPr>
        <w:pStyle w:val="ListParagraph"/>
        <w:numPr>
          <w:ilvl w:val="1"/>
          <w:numId w:val="16"/>
        </w:numPr>
        <w:tabs>
          <w:tab w:pos="1314" w:val="left" w:leader="none"/>
        </w:tabs>
        <w:spacing w:line="290" w:lineRule="auto" w:before="111" w:after="0"/>
        <w:ind w:left="1313" w:right="339" w:hanging="361"/>
        <w:jc w:val="both"/>
        <w:rPr>
          <w:sz w:val="22"/>
        </w:rPr>
      </w:pPr>
      <w:r>
        <w:rPr>
          <w:w w:val="105"/>
          <w:sz w:val="22"/>
        </w:rPr>
        <w:t>Los programas que estén orientados a la atención integral a la primera infancia o educación inicial.</w:t>
      </w:r>
    </w:p>
    <w:p>
      <w:pPr>
        <w:pStyle w:val="ListParagraph"/>
        <w:numPr>
          <w:ilvl w:val="1"/>
          <w:numId w:val="16"/>
        </w:numPr>
        <w:tabs>
          <w:tab w:pos="1314" w:val="left" w:leader="none"/>
        </w:tabs>
        <w:spacing w:line="292" w:lineRule="auto" w:before="114" w:after="0"/>
        <w:ind w:left="1313" w:right="340" w:hanging="360"/>
        <w:jc w:val="both"/>
        <w:rPr>
          <w:sz w:val="22"/>
        </w:rPr>
      </w:pPr>
      <w:r>
        <w:rPr>
          <w:w w:val="105"/>
          <w:sz w:val="22"/>
        </w:rPr>
        <w:t>De</w:t>
      </w:r>
      <w:r>
        <w:rPr>
          <w:w w:val="105"/>
          <w:sz w:val="22"/>
        </w:rPr>
        <w:t> los</w:t>
      </w:r>
      <w:r>
        <w:rPr>
          <w:w w:val="105"/>
          <w:sz w:val="22"/>
        </w:rPr>
        <w:t> programas</w:t>
      </w:r>
      <w:r>
        <w:rPr>
          <w:w w:val="105"/>
          <w:sz w:val="22"/>
        </w:rPr>
        <w:t> anteriormente</w:t>
      </w:r>
      <w:r>
        <w:rPr>
          <w:w w:val="105"/>
          <w:sz w:val="22"/>
        </w:rPr>
        <w:t> mencionados,</w:t>
      </w:r>
      <w:r>
        <w:rPr>
          <w:w w:val="105"/>
          <w:sz w:val="22"/>
        </w:rPr>
        <w:t> aquellos</w:t>
      </w:r>
      <w:r>
        <w:rPr>
          <w:w w:val="105"/>
          <w:sz w:val="22"/>
        </w:rPr>
        <w:t> que</w:t>
      </w:r>
      <w:r>
        <w:rPr>
          <w:w w:val="105"/>
          <w:sz w:val="22"/>
        </w:rPr>
        <w:t> estén</w:t>
      </w:r>
      <w:r>
        <w:rPr>
          <w:w w:val="105"/>
          <w:sz w:val="22"/>
        </w:rPr>
        <w:t> debidamente registrados</w:t>
      </w:r>
      <w:r>
        <w:rPr>
          <w:w w:val="105"/>
          <w:sz w:val="22"/>
        </w:rPr>
        <w:t> ante</w:t>
      </w:r>
      <w:r>
        <w:rPr>
          <w:w w:val="105"/>
          <w:sz w:val="22"/>
        </w:rPr>
        <w:t> la</w:t>
      </w:r>
      <w:r>
        <w:rPr>
          <w:w w:val="105"/>
          <w:sz w:val="22"/>
        </w:rPr>
        <w:t> secretaria</w:t>
      </w:r>
      <w:r>
        <w:rPr>
          <w:w w:val="105"/>
          <w:sz w:val="22"/>
        </w:rPr>
        <w:t> de</w:t>
      </w:r>
      <w:r>
        <w:rPr>
          <w:w w:val="105"/>
          <w:sz w:val="22"/>
        </w:rPr>
        <w:t> educación</w:t>
      </w:r>
      <w:r>
        <w:rPr>
          <w:w w:val="105"/>
          <w:sz w:val="22"/>
        </w:rPr>
        <w:t> certificada</w:t>
      </w:r>
      <w:r>
        <w:rPr>
          <w:w w:val="105"/>
          <w:sz w:val="22"/>
        </w:rPr>
        <w:t> y</w:t>
      </w:r>
      <w:r>
        <w:rPr>
          <w:w w:val="105"/>
          <w:sz w:val="22"/>
        </w:rPr>
        <w:t> en</w:t>
      </w:r>
      <w:r>
        <w:rPr>
          <w:w w:val="105"/>
          <w:sz w:val="22"/>
        </w:rPr>
        <w:t> el</w:t>
      </w:r>
      <w:r>
        <w:rPr>
          <w:w w:val="105"/>
          <w:sz w:val="22"/>
        </w:rPr>
        <w:t> SIE</w:t>
      </w:r>
      <w:r>
        <w:rPr>
          <w:w w:val="105"/>
          <w:sz w:val="22"/>
        </w:rPr>
        <w:t> que</w:t>
      </w:r>
      <w:r>
        <w:rPr>
          <w:w w:val="105"/>
          <w:sz w:val="22"/>
        </w:rPr>
        <w:t> lidera</w:t>
      </w:r>
      <w:r>
        <w:rPr>
          <w:w w:val="105"/>
          <w:sz w:val="22"/>
        </w:rPr>
        <w:t> el Ministerio de Educación Nacional.</w:t>
      </w:r>
    </w:p>
    <w:p>
      <w:pPr>
        <w:pStyle w:val="BodyText"/>
        <w:rPr>
          <w:sz w:val="20"/>
        </w:rPr>
      </w:pPr>
    </w:p>
    <w:p>
      <w:pPr>
        <w:pStyle w:val="BodyText"/>
        <w:spacing w:before="7"/>
        <w:rPr>
          <w:sz w:val="28"/>
        </w:rPr>
      </w:pPr>
      <w:r>
        <w:rPr/>
        <w:pict>
          <v:rect style="position:absolute;margin-left:85.080002pt;margin-top:18.650829pt;width:144pt;height:.48pt;mso-position-horizontal-relative:page;mso-position-vertical-relative:paragraph;z-index:-15691776;mso-wrap-distance-left:0;mso-wrap-distance-right:0" id="docshape87" filled="true" fillcolor="#000000" stroked="false">
            <v:fill type="solid"/>
            <w10:wrap type="topAndBottom"/>
          </v:rect>
        </w:pict>
      </w:r>
    </w:p>
    <w:p>
      <w:pPr>
        <w:spacing w:line="254" w:lineRule="auto" w:before="245"/>
        <w:ind w:left="321" w:right="328" w:firstLine="112"/>
        <w:jc w:val="left"/>
        <w:rPr>
          <w:sz w:val="18"/>
        </w:rPr>
      </w:pPr>
      <w:bookmarkStart w:name="_bookmark77" w:id="99"/>
      <w:bookmarkEnd w:id="99"/>
      <w:r>
        <w:rPr/>
      </w:r>
      <w:r>
        <w:rPr>
          <w:w w:val="110"/>
          <w:position w:val="6"/>
          <w:sz w:val="11"/>
        </w:rPr>
        <w:t>42</w:t>
      </w:r>
      <w:r>
        <w:rPr>
          <w:spacing w:val="19"/>
          <w:w w:val="110"/>
          <w:position w:val="6"/>
          <w:sz w:val="11"/>
        </w:rPr>
        <w:t> </w:t>
      </w:r>
      <w:r>
        <w:rPr>
          <w:w w:val="110"/>
          <w:sz w:val="18"/>
        </w:rPr>
        <w:t>Para revisar especificaciones de un programa de formación académica ver Decreto 1075 de 2015, artículo </w:t>
      </w:r>
      <w:r>
        <w:rPr>
          <w:spacing w:val="-2"/>
          <w:w w:val="110"/>
          <w:sz w:val="18"/>
        </w:rPr>
        <w:t>2.6.4.1.</w:t>
      </w:r>
    </w:p>
    <w:p>
      <w:pPr>
        <w:spacing w:after="0" w:line="254" w:lineRule="auto"/>
        <w:jc w:val="left"/>
        <w:rPr>
          <w:sz w:val="18"/>
        </w:rPr>
        <w:sectPr>
          <w:footerReference w:type="default" r:id="rId119"/>
          <w:pgSz w:w="12240" w:h="15840"/>
          <w:pgMar w:footer="1041" w:header="0" w:top="1420" w:bottom="1240" w:left="1380" w:right="1360"/>
          <w:pgNumType w:start="93"/>
        </w:sectPr>
      </w:pPr>
    </w:p>
    <w:p>
      <w:pPr>
        <w:pStyle w:val="ListParagraph"/>
        <w:numPr>
          <w:ilvl w:val="1"/>
          <w:numId w:val="16"/>
        </w:numPr>
        <w:tabs>
          <w:tab w:pos="1314" w:val="left" w:leader="none"/>
        </w:tabs>
        <w:spacing w:line="278" w:lineRule="auto" w:before="77" w:after="0"/>
        <w:ind w:left="1313" w:right="340" w:hanging="360"/>
        <w:jc w:val="both"/>
        <w:rPr>
          <w:sz w:val="22"/>
        </w:rPr>
      </w:pPr>
      <w:r>
        <w:rPr>
          <w:w w:val="105"/>
          <w:sz w:val="22"/>
        </w:rPr>
        <w:t>De</w:t>
      </w:r>
      <w:r>
        <w:rPr>
          <w:w w:val="105"/>
          <w:sz w:val="22"/>
        </w:rPr>
        <w:t> los</w:t>
      </w:r>
      <w:r>
        <w:rPr>
          <w:w w:val="105"/>
          <w:sz w:val="22"/>
        </w:rPr>
        <w:t> programas</w:t>
      </w:r>
      <w:r>
        <w:rPr>
          <w:w w:val="105"/>
          <w:sz w:val="22"/>
        </w:rPr>
        <w:t> anteriormente</w:t>
      </w:r>
      <w:r>
        <w:rPr>
          <w:w w:val="105"/>
          <w:sz w:val="22"/>
        </w:rPr>
        <w:t> mencionados,</w:t>
      </w:r>
      <w:r>
        <w:rPr>
          <w:w w:val="105"/>
          <w:sz w:val="22"/>
        </w:rPr>
        <w:t> preferiblemente</w:t>
      </w:r>
      <w:r>
        <w:rPr>
          <w:w w:val="105"/>
          <w:sz w:val="22"/>
        </w:rPr>
        <w:t> aquellos</w:t>
      </w:r>
      <w:r>
        <w:rPr>
          <w:w w:val="105"/>
          <w:sz w:val="22"/>
        </w:rPr>
        <w:t> que cuenten con certificación de calidad</w:t>
      </w:r>
      <w:hyperlink w:history="true" w:anchor="_bookmark78">
        <w:r>
          <w:rPr>
            <w:rFonts w:ascii="Arial" w:hAnsi="Arial"/>
            <w:w w:val="105"/>
            <w:position w:val="8"/>
            <w:sz w:val="16"/>
          </w:rPr>
          <w:t>43</w:t>
        </w:r>
      </w:hyperlink>
      <w:r>
        <w:rPr>
          <w:w w:val="105"/>
          <w:sz w:val="22"/>
        </w:rPr>
        <w:t>.</w:t>
      </w:r>
    </w:p>
    <w:p>
      <w:pPr>
        <w:pStyle w:val="ListParagraph"/>
        <w:numPr>
          <w:ilvl w:val="0"/>
          <w:numId w:val="16"/>
        </w:numPr>
        <w:tabs>
          <w:tab w:pos="890" w:val="left" w:leader="none"/>
        </w:tabs>
        <w:spacing w:line="240" w:lineRule="auto" w:before="137" w:after="0"/>
        <w:ind w:left="889" w:right="0" w:hanging="361"/>
        <w:jc w:val="both"/>
        <w:rPr>
          <w:sz w:val="22"/>
        </w:rPr>
      </w:pPr>
      <w:r>
        <w:rPr>
          <w:w w:val="105"/>
          <w:sz w:val="22"/>
        </w:rPr>
        <w:t>¿Quién</w:t>
      </w:r>
      <w:r>
        <w:rPr>
          <w:spacing w:val="13"/>
          <w:w w:val="105"/>
          <w:sz w:val="22"/>
        </w:rPr>
        <w:t> </w:t>
      </w:r>
      <w:r>
        <w:rPr>
          <w:w w:val="105"/>
          <w:sz w:val="22"/>
        </w:rPr>
        <w:t>puede</w:t>
      </w:r>
      <w:r>
        <w:rPr>
          <w:spacing w:val="13"/>
          <w:w w:val="105"/>
          <w:sz w:val="22"/>
        </w:rPr>
        <w:t> </w:t>
      </w:r>
      <w:r>
        <w:rPr>
          <w:w w:val="105"/>
          <w:sz w:val="22"/>
        </w:rPr>
        <w:t>ofrecer</w:t>
      </w:r>
      <w:r>
        <w:rPr>
          <w:spacing w:val="13"/>
          <w:w w:val="105"/>
          <w:sz w:val="22"/>
        </w:rPr>
        <w:t> </w:t>
      </w:r>
      <w:r>
        <w:rPr>
          <w:w w:val="105"/>
          <w:sz w:val="22"/>
        </w:rPr>
        <w:t>los</w:t>
      </w:r>
      <w:r>
        <w:rPr>
          <w:spacing w:val="13"/>
          <w:w w:val="105"/>
          <w:sz w:val="22"/>
        </w:rPr>
        <w:t> </w:t>
      </w:r>
      <w:r>
        <w:rPr>
          <w:w w:val="105"/>
          <w:sz w:val="22"/>
        </w:rPr>
        <w:t>procesos</w:t>
      </w:r>
      <w:r>
        <w:rPr>
          <w:spacing w:val="13"/>
          <w:w w:val="105"/>
          <w:sz w:val="22"/>
        </w:rPr>
        <w:t> </w:t>
      </w:r>
      <w:r>
        <w:rPr>
          <w:w w:val="105"/>
          <w:sz w:val="22"/>
        </w:rPr>
        <w:t>de</w:t>
      </w:r>
      <w:r>
        <w:rPr>
          <w:spacing w:val="13"/>
          <w:w w:val="105"/>
          <w:sz w:val="22"/>
        </w:rPr>
        <w:t> </w:t>
      </w:r>
      <w:r>
        <w:rPr>
          <w:spacing w:val="-2"/>
          <w:w w:val="105"/>
          <w:sz w:val="22"/>
        </w:rPr>
        <w:t>formación?</w:t>
      </w:r>
    </w:p>
    <w:p>
      <w:pPr>
        <w:pStyle w:val="ListParagraph"/>
        <w:numPr>
          <w:ilvl w:val="1"/>
          <w:numId w:val="16"/>
        </w:numPr>
        <w:tabs>
          <w:tab w:pos="1314" w:val="left" w:leader="none"/>
        </w:tabs>
        <w:spacing w:line="292" w:lineRule="auto" w:before="169" w:after="0"/>
        <w:ind w:left="1313" w:right="340" w:hanging="360"/>
        <w:jc w:val="both"/>
        <w:rPr>
          <w:sz w:val="22"/>
        </w:rPr>
      </w:pPr>
      <w:r>
        <w:rPr>
          <w:w w:val="105"/>
          <w:sz w:val="22"/>
        </w:rPr>
        <w:t>Para ofrecer y desarrollar un programa de educación para el trabajo y el desarrollo humano,</w:t>
      </w:r>
      <w:r>
        <w:rPr>
          <w:w w:val="105"/>
          <w:sz w:val="22"/>
        </w:rPr>
        <w:t> la</w:t>
      </w:r>
      <w:r>
        <w:rPr>
          <w:w w:val="105"/>
          <w:sz w:val="22"/>
        </w:rPr>
        <w:t> institución</w:t>
      </w:r>
      <w:r>
        <w:rPr>
          <w:w w:val="105"/>
          <w:sz w:val="22"/>
        </w:rPr>
        <w:t> prestadora</w:t>
      </w:r>
      <w:r>
        <w:rPr>
          <w:w w:val="105"/>
          <w:sz w:val="22"/>
        </w:rPr>
        <w:t> del</w:t>
      </w:r>
      <w:r>
        <w:rPr>
          <w:w w:val="105"/>
          <w:sz w:val="22"/>
        </w:rPr>
        <w:t> servicio</w:t>
      </w:r>
      <w:r>
        <w:rPr>
          <w:w w:val="105"/>
          <w:sz w:val="22"/>
        </w:rPr>
        <w:t> educativo</w:t>
      </w:r>
      <w:r>
        <w:rPr>
          <w:w w:val="105"/>
          <w:sz w:val="22"/>
        </w:rPr>
        <w:t> debe</w:t>
      </w:r>
      <w:r>
        <w:rPr>
          <w:w w:val="105"/>
          <w:sz w:val="22"/>
        </w:rPr>
        <w:t> contar obligatoriamente</w:t>
      </w:r>
      <w:r>
        <w:rPr>
          <w:w w:val="105"/>
          <w:sz w:val="22"/>
        </w:rPr>
        <w:t> con</w:t>
      </w:r>
      <w:r>
        <w:rPr>
          <w:w w:val="105"/>
          <w:sz w:val="22"/>
        </w:rPr>
        <w:t> el</w:t>
      </w:r>
      <w:r>
        <w:rPr>
          <w:w w:val="105"/>
          <w:sz w:val="22"/>
        </w:rPr>
        <w:t> respectivo</w:t>
      </w:r>
      <w:r>
        <w:rPr>
          <w:w w:val="105"/>
          <w:sz w:val="22"/>
        </w:rPr>
        <w:t> registro</w:t>
      </w:r>
      <w:r>
        <w:rPr>
          <w:w w:val="105"/>
          <w:sz w:val="22"/>
        </w:rPr>
        <w:t> ante</w:t>
      </w:r>
      <w:r>
        <w:rPr>
          <w:w w:val="105"/>
          <w:sz w:val="22"/>
        </w:rPr>
        <w:t> la</w:t>
      </w:r>
      <w:r>
        <w:rPr>
          <w:w w:val="105"/>
          <w:sz w:val="22"/>
        </w:rPr>
        <w:t> secretaría</w:t>
      </w:r>
      <w:r>
        <w:rPr>
          <w:w w:val="105"/>
          <w:sz w:val="22"/>
        </w:rPr>
        <w:t> de</w:t>
      </w:r>
      <w:r>
        <w:rPr>
          <w:w w:val="105"/>
          <w:sz w:val="22"/>
        </w:rPr>
        <w:t> educación</w:t>
      </w:r>
      <w:r>
        <w:rPr>
          <w:w w:val="105"/>
          <w:sz w:val="22"/>
        </w:rPr>
        <w:t> de</w:t>
      </w:r>
      <w:r>
        <w:rPr>
          <w:w w:val="105"/>
          <w:sz w:val="22"/>
        </w:rPr>
        <w:t> la entidad territorial certificada. Adicionalmente, es deseable que la entidad también cuente con la acreditación de calidad, otorgada</w:t>
      </w:r>
      <w:r>
        <w:rPr>
          <w:spacing w:val="37"/>
          <w:w w:val="105"/>
          <w:sz w:val="22"/>
        </w:rPr>
        <w:t> </w:t>
      </w:r>
      <w:r>
        <w:rPr>
          <w:w w:val="105"/>
          <w:sz w:val="22"/>
        </w:rPr>
        <w:t>por las entidades pertinentes.</w:t>
      </w:r>
    </w:p>
    <w:p>
      <w:pPr>
        <w:pStyle w:val="ListParagraph"/>
        <w:numPr>
          <w:ilvl w:val="1"/>
          <w:numId w:val="16"/>
        </w:numPr>
        <w:tabs>
          <w:tab w:pos="1314" w:val="left" w:leader="none"/>
        </w:tabs>
        <w:spacing w:line="292" w:lineRule="auto" w:before="114" w:after="0"/>
        <w:ind w:left="1313" w:right="339" w:hanging="360"/>
        <w:jc w:val="both"/>
        <w:rPr>
          <w:sz w:val="22"/>
        </w:rPr>
      </w:pPr>
      <w:r>
        <w:rPr>
          <w:w w:val="105"/>
          <w:sz w:val="22"/>
        </w:rPr>
        <w:t>La</w:t>
      </w:r>
      <w:r>
        <w:rPr>
          <w:w w:val="105"/>
          <w:sz w:val="22"/>
        </w:rPr>
        <w:t> institución</w:t>
      </w:r>
      <w:r>
        <w:rPr>
          <w:w w:val="105"/>
          <w:sz w:val="22"/>
        </w:rPr>
        <w:t> que</w:t>
      </w:r>
      <w:r>
        <w:rPr>
          <w:w w:val="105"/>
          <w:sz w:val="22"/>
        </w:rPr>
        <w:t> implemente</w:t>
      </w:r>
      <w:r>
        <w:rPr>
          <w:w w:val="105"/>
          <w:sz w:val="22"/>
        </w:rPr>
        <w:t> el</w:t>
      </w:r>
      <w:r>
        <w:rPr>
          <w:w w:val="105"/>
          <w:sz w:val="22"/>
        </w:rPr>
        <w:t> proceso,</w:t>
      </w:r>
      <w:r>
        <w:rPr>
          <w:w w:val="105"/>
          <w:sz w:val="22"/>
        </w:rPr>
        <w:t> deberá</w:t>
      </w:r>
      <w:r>
        <w:rPr>
          <w:w w:val="105"/>
          <w:sz w:val="22"/>
        </w:rPr>
        <w:t> garantizar</w:t>
      </w:r>
      <w:r>
        <w:rPr>
          <w:w w:val="105"/>
          <w:sz w:val="22"/>
        </w:rPr>
        <w:t> la</w:t>
      </w:r>
      <w:r>
        <w:rPr>
          <w:w w:val="105"/>
          <w:sz w:val="22"/>
        </w:rPr>
        <w:t> entrega</w:t>
      </w:r>
      <w:r>
        <w:rPr>
          <w:w w:val="105"/>
          <w:sz w:val="22"/>
        </w:rPr>
        <w:t> de</w:t>
      </w:r>
      <w:r>
        <w:rPr>
          <w:w w:val="105"/>
          <w:sz w:val="22"/>
        </w:rPr>
        <w:t> un certificado</w:t>
      </w:r>
      <w:r>
        <w:rPr>
          <w:w w:val="105"/>
          <w:sz w:val="22"/>
        </w:rPr>
        <w:t> que</w:t>
      </w:r>
      <w:r>
        <w:rPr>
          <w:w w:val="105"/>
          <w:sz w:val="22"/>
        </w:rPr>
        <w:t> corresponda</w:t>
      </w:r>
      <w:r>
        <w:rPr>
          <w:w w:val="105"/>
          <w:sz w:val="22"/>
        </w:rPr>
        <w:t> con</w:t>
      </w:r>
      <w:r>
        <w:rPr>
          <w:w w:val="105"/>
          <w:sz w:val="22"/>
        </w:rPr>
        <w:t> la</w:t>
      </w:r>
      <w:r>
        <w:rPr>
          <w:w w:val="105"/>
          <w:sz w:val="22"/>
        </w:rPr>
        <w:t> formación</w:t>
      </w:r>
      <w:r>
        <w:rPr>
          <w:w w:val="105"/>
          <w:sz w:val="22"/>
        </w:rPr>
        <w:t> impartida</w:t>
      </w:r>
      <w:r>
        <w:rPr>
          <w:w w:val="105"/>
          <w:sz w:val="22"/>
        </w:rPr>
        <w:t> y</w:t>
      </w:r>
      <w:r>
        <w:rPr>
          <w:w w:val="105"/>
          <w:sz w:val="22"/>
        </w:rPr>
        <w:t> que</w:t>
      </w:r>
      <w:r>
        <w:rPr>
          <w:w w:val="105"/>
          <w:sz w:val="22"/>
        </w:rPr>
        <w:t> cumpla</w:t>
      </w:r>
      <w:r>
        <w:rPr>
          <w:w w:val="105"/>
          <w:sz w:val="22"/>
        </w:rPr>
        <w:t> con</w:t>
      </w:r>
      <w:r>
        <w:rPr>
          <w:w w:val="105"/>
          <w:sz w:val="22"/>
        </w:rPr>
        <w:t> las características</w:t>
      </w:r>
      <w:r>
        <w:rPr>
          <w:spacing w:val="40"/>
          <w:w w:val="105"/>
          <w:sz w:val="22"/>
        </w:rPr>
        <w:t> </w:t>
      </w:r>
      <w:r>
        <w:rPr>
          <w:w w:val="105"/>
          <w:sz w:val="22"/>
        </w:rPr>
        <w:t>establecidas</w:t>
      </w:r>
      <w:r>
        <w:rPr>
          <w:spacing w:val="40"/>
          <w:w w:val="105"/>
          <w:sz w:val="22"/>
        </w:rPr>
        <w:t> </w:t>
      </w:r>
      <w:r>
        <w:rPr>
          <w:w w:val="105"/>
          <w:sz w:val="22"/>
        </w:rPr>
        <w:t>en</w:t>
      </w:r>
      <w:r>
        <w:rPr>
          <w:spacing w:val="40"/>
          <w:w w:val="105"/>
          <w:sz w:val="22"/>
        </w:rPr>
        <w:t> </w:t>
      </w:r>
      <w:r>
        <w:rPr>
          <w:w w:val="105"/>
          <w:sz w:val="22"/>
        </w:rPr>
        <w:t>el</w:t>
      </w:r>
      <w:r>
        <w:rPr>
          <w:spacing w:val="40"/>
          <w:w w:val="105"/>
          <w:sz w:val="22"/>
        </w:rPr>
        <w:t> </w:t>
      </w:r>
      <w:r>
        <w:rPr>
          <w:w w:val="105"/>
          <w:sz w:val="22"/>
        </w:rPr>
        <w:t>Decreto</w:t>
      </w:r>
      <w:r>
        <w:rPr>
          <w:spacing w:val="40"/>
          <w:w w:val="105"/>
          <w:sz w:val="22"/>
        </w:rPr>
        <w:t> </w:t>
      </w:r>
      <w:r>
        <w:rPr>
          <w:w w:val="105"/>
          <w:sz w:val="22"/>
        </w:rPr>
        <w:t>1075</w:t>
      </w:r>
      <w:r>
        <w:rPr>
          <w:spacing w:val="40"/>
          <w:w w:val="105"/>
          <w:sz w:val="22"/>
        </w:rPr>
        <w:t> </w:t>
      </w:r>
      <w:r>
        <w:rPr>
          <w:w w:val="105"/>
          <w:sz w:val="22"/>
        </w:rPr>
        <w:t>de</w:t>
      </w:r>
      <w:r>
        <w:rPr>
          <w:spacing w:val="40"/>
          <w:w w:val="105"/>
          <w:sz w:val="22"/>
        </w:rPr>
        <w:t> </w:t>
      </w:r>
      <w:r>
        <w:rPr>
          <w:w w:val="105"/>
          <w:sz w:val="22"/>
        </w:rPr>
        <w:t>2015.</w:t>
      </w:r>
    </w:p>
    <w:p>
      <w:pPr>
        <w:pStyle w:val="ListParagraph"/>
        <w:numPr>
          <w:ilvl w:val="0"/>
          <w:numId w:val="16"/>
        </w:numPr>
        <w:tabs>
          <w:tab w:pos="889" w:val="left" w:leader="none"/>
        </w:tabs>
        <w:spacing w:line="240" w:lineRule="auto" w:before="122" w:after="0"/>
        <w:ind w:left="888" w:right="0" w:hanging="361"/>
        <w:jc w:val="both"/>
        <w:rPr>
          <w:sz w:val="22"/>
        </w:rPr>
      </w:pPr>
      <w:r>
        <w:rPr>
          <w:w w:val="105"/>
          <w:sz w:val="22"/>
        </w:rPr>
        <w:t>¿A</w:t>
      </w:r>
      <w:r>
        <w:rPr>
          <w:spacing w:val="19"/>
          <w:w w:val="105"/>
          <w:sz w:val="22"/>
        </w:rPr>
        <w:t> </w:t>
      </w:r>
      <w:r>
        <w:rPr>
          <w:w w:val="105"/>
          <w:sz w:val="22"/>
        </w:rPr>
        <w:t>quiénes</w:t>
      </w:r>
      <w:r>
        <w:rPr>
          <w:spacing w:val="20"/>
          <w:w w:val="105"/>
          <w:sz w:val="22"/>
        </w:rPr>
        <w:t> </w:t>
      </w:r>
      <w:r>
        <w:rPr>
          <w:w w:val="105"/>
          <w:sz w:val="22"/>
        </w:rPr>
        <w:t>van</w:t>
      </w:r>
      <w:r>
        <w:rPr>
          <w:spacing w:val="20"/>
          <w:w w:val="105"/>
          <w:sz w:val="22"/>
        </w:rPr>
        <w:t> </w:t>
      </w:r>
      <w:r>
        <w:rPr>
          <w:w w:val="105"/>
          <w:sz w:val="22"/>
        </w:rPr>
        <w:t>dirigidos</w:t>
      </w:r>
      <w:r>
        <w:rPr>
          <w:spacing w:val="22"/>
          <w:w w:val="105"/>
          <w:sz w:val="22"/>
        </w:rPr>
        <w:t> </w:t>
      </w:r>
      <w:r>
        <w:rPr>
          <w:w w:val="105"/>
          <w:sz w:val="22"/>
        </w:rPr>
        <w:t>los</w:t>
      </w:r>
      <w:r>
        <w:rPr>
          <w:spacing w:val="20"/>
          <w:w w:val="105"/>
          <w:sz w:val="22"/>
        </w:rPr>
        <w:t> </w:t>
      </w:r>
      <w:r>
        <w:rPr>
          <w:w w:val="105"/>
          <w:sz w:val="22"/>
        </w:rPr>
        <w:t>procesos</w:t>
      </w:r>
      <w:r>
        <w:rPr>
          <w:spacing w:val="21"/>
          <w:w w:val="105"/>
          <w:sz w:val="22"/>
        </w:rPr>
        <w:t> </w:t>
      </w:r>
      <w:r>
        <w:rPr>
          <w:w w:val="105"/>
          <w:sz w:val="22"/>
        </w:rPr>
        <w:t>de</w:t>
      </w:r>
      <w:r>
        <w:rPr>
          <w:spacing w:val="20"/>
          <w:w w:val="105"/>
          <w:sz w:val="22"/>
        </w:rPr>
        <w:t> </w:t>
      </w:r>
      <w:r>
        <w:rPr>
          <w:spacing w:val="-2"/>
          <w:w w:val="105"/>
          <w:sz w:val="22"/>
        </w:rPr>
        <w:t>formación?</w:t>
      </w:r>
    </w:p>
    <w:p>
      <w:pPr>
        <w:pStyle w:val="ListParagraph"/>
        <w:numPr>
          <w:ilvl w:val="1"/>
          <w:numId w:val="16"/>
        </w:numPr>
        <w:tabs>
          <w:tab w:pos="1314" w:val="left" w:leader="none"/>
        </w:tabs>
        <w:spacing w:line="292" w:lineRule="auto" w:before="168" w:after="0"/>
        <w:ind w:left="1313" w:right="339" w:hanging="361"/>
        <w:jc w:val="both"/>
        <w:rPr>
          <w:sz w:val="22"/>
        </w:rPr>
      </w:pPr>
      <w:r>
        <w:rPr>
          <w:w w:val="105"/>
          <w:sz w:val="22"/>
        </w:rPr>
        <w:t>Estos procesos están</w:t>
      </w:r>
      <w:r>
        <w:rPr>
          <w:w w:val="105"/>
          <w:sz w:val="22"/>
        </w:rPr>
        <w:t> orientados a</w:t>
      </w:r>
      <w:r>
        <w:rPr>
          <w:w w:val="105"/>
          <w:sz w:val="22"/>
        </w:rPr>
        <w:t> todo</w:t>
      </w:r>
      <w:r>
        <w:rPr>
          <w:w w:val="105"/>
          <w:sz w:val="22"/>
        </w:rPr>
        <w:t> el</w:t>
      </w:r>
      <w:r>
        <w:rPr>
          <w:w w:val="105"/>
          <w:sz w:val="22"/>
        </w:rPr>
        <w:t> talento</w:t>
      </w:r>
      <w:r>
        <w:rPr>
          <w:w w:val="105"/>
          <w:sz w:val="22"/>
        </w:rPr>
        <w:t> humano</w:t>
      </w:r>
      <w:r>
        <w:rPr>
          <w:w w:val="105"/>
          <w:sz w:val="22"/>
        </w:rPr>
        <w:t> que trabaja</w:t>
      </w:r>
      <w:r>
        <w:rPr>
          <w:w w:val="105"/>
          <w:sz w:val="22"/>
        </w:rPr>
        <w:t> de</w:t>
      </w:r>
      <w:r>
        <w:rPr>
          <w:w w:val="105"/>
          <w:sz w:val="22"/>
        </w:rPr>
        <w:t> manera directa</w:t>
      </w:r>
      <w:r>
        <w:rPr>
          <w:w w:val="105"/>
          <w:sz w:val="22"/>
        </w:rPr>
        <w:t> con</w:t>
      </w:r>
      <w:r>
        <w:rPr>
          <w:w w:val="105"/>
          <w:sz w:val="22"/>
        </w:rPr>
        <w:t> niños</w:t>
      </w:r>
      <w:r>
        <w:rPr>
          <w:w w:val="105"/>
          <w:sz w:val="22"/>
        </w:rPr>
        <w:t> y</w:t>
      </w:r>
      <w:r>
        <w:rPr>
          <w:w w:val="105"/>
          <w:sz w:val="22"/>
        </w:rPr>
        <w:t> niñas</w:t>
      </w:r>
      <w:r>
        <w:rPr>
          <w:w w:val="105"/>
          <w:sz w:val="22"/>
        </w:rPr>
        <w:t> de</w:t>
      </w:r>
      <w:r>
        <w:rPr>
          <w:w w:val="105"/>
          <w:sz w:val="22"/>
        </w:rPr>
        <w:t> primera</w:t>
      </w:r>
      <w:r>
        <w:rPr>
          <w:w w:val="105"/>
          <w:sz w:val="22"/>
        </w:rPr>
        <w:t> infancia,</w:t>
      </w:r>
      <w:r>
        <w:rPr>
          <w:w w:val="105"/>
          <w:sz w:val="22"/>
        </w:rPr>
        <w:t> pertenecientes</w:t>
      </w:r>
      <w:r>
        <w:rPr>
          <w:w w:val="105"/>
          <w:sz w:val="22"/>
        </w:rPr>
        <w:t> a</w:t>
      </w:r>
      <w:r>
        <w:rPr>
          <w:w w:val="105"/>
          <w:sz w:val="22"/>
        </w:rPr>
        <w:t> los</w:t>
      </w:r>
      <w:r>
        <w:rPr>
          <w:w w:val="105"/>
          <w:sz w:val="22"/>
        </w:rPr>
        <w:t> diferentes servicios y programas del ámbito público que trabajan en la atención integral a la primera</w:t>
      </w:r>
      <w:r>
        <w:rPr>
          <w:w w:val="105"/>
          <w:sz w:val="22"/>
        </w:rPr>
        <w:t> infancia</w:t>
      </w:r>
      <w:r>
        <w:rPr>
          <w:w w:val="105"/>
          <w:sz w:val="22"/>
        </w:rPr>
        <w:t> o</w:t>
      </w:r>
      <w:r>
        <w:rPr>
          <w:w w:val="105"/>
          <w:sz w:val="22"/>
        </w:rPr>
        <w:t> de</w:t>
      </w:r>
      <w:r>
        <w:rPr>
          <w:w w:val="105"/>
          <w:sz w:val="22"/>
        </w:rPr>
        <w:t> jurisdicción</w:t>
      </w:r>
      <w:r>
        <w:rPr>
          <w:w w:val="105"/>
          <w:sz w:val="22"/>
        </w:rPr>
        <w:t> especial,</w:t>
      </w:r>
      <w:r>
        <w:rPr>
          <w:w w:val="105"/>
          <w:sz w:val="22"/>
        </w:rPr>
        <w:t> para</w:t>
      </w:r>
      <w:r>
        <w:rPr>
          <w:w w:val="105"/>
          <w:sz w:val="22"/>
        </w:rPr>
        <w:t> el</w:t>
      </w:r>
      <w:r>
        <w:rPr>
          <w:w w:val="105"/>
          <w:sz w:val="22"/>
        </w:rPr>
        <w:t> caso</w:t>
      </w:r>
      <w:r>
        <w:rPr>
          <w:w w:val="105"/>
          <w:sz w:val="22"/>
        </w:rPr>
        <w:t> de</w:t>
      </w:r>
      <w:r>
        <w:rPr>
          <w:w w:val="105"/>
          <w:sz w:val="22"/>
        </w:rPr>
        <w:t> las</w:t>
      </w:r>
      <w:r>
        <w:rPr>
          <w:w w:val="105"/>
          <w:sz w:val="22"/>
        </w:rPr>
        <w:t> autoridades </w:t>
      </w:r>
      <w:r>
        <w:rPr>
          <w:spacing w:val="-2"/>
          <w:w w:val="105"/>
          <w:sz w:val="22"/>
        </w:rPr>
        <w:t>indígenas.</w:t>
      </w:r>
    </w:p>
    <w:p>
      <w:pPr>
        <w:pStyle w:val="ListParagraph"/>
        <w:numPr>
          <w:ilvl w:val="1"/>
          <w:numId w:val="16"/>
        </w:numPr>
        <w:tabs>
          <w:tab w:pos="1314" w:val="left" w:leader="none"/>
        </w:tabs>
        <w:spacing w:line="292" w:lineRule="auto" w:before="113" w:after="0"/>
        <w:ind w:left="1312" w:right="339" w:hanging="360"/>
        <w:jc w:val="both"/>
        <w:rPr>
          <w:sz w:val="22"/>
        </w:rPr>
      </w:pPr>
      <w:r>
        <w:rPr>
          <w:w w:val="105"/>
          <w:sz w:val="22"/>
        </w:rPr>
        <w:t>Los</w:t>
      </w:r>
      <w:r>
        <w:rPr>
          <w:w w:val="105"/>
          <w:sz w:val="22"/>
        </w:rPr>
        <w:t> servicios</w:t>
      </w:r>
      <w:r>
        <w:rPr>
          <w:spacing w:val="40"/>
          <w:w w:val="105"/>
          <w:sz w:val="22"/>
        </w:rPr>
        <w:t> </w:t>
      </w:r>
      <w:r>
        <w:rPr>
          <w:w w:val="105"/>
          <w:sz w:val="22"/>
        </w:rPr>
        <w:t>y</w:t>
      </w:r>
      <w:r>
        <w:rPr>
          <w:w w:val="105"/>
          <w:sz w:val="22"/>
        </w:rPr>
        <w:t> programas</w:t>
      </w:r>
      <w:r>
        <w:rPr>
          <w:spacing w:val="40"/>
          <w:w w:val="105"/>
          <w:sz w:val="22"/>
        </w:rPr>
        <w:t> </w:t>
      </w:r>
      <w:r>
        <w:rPr>
          <w:w w:val="105"/>
          <w:sz w:val="22"/>
        </w:rPr>
        <w:t>públicos</w:t>
      </w:r>
      <w:r>
        <w:rPr>
          <w:spacing w:val="40"/>
          <w:w w:val="105"/>
          <w:sz w:val="22"/>
        </w:rPr>
        <w:t> </w:t>
      </w:r>
      <w:r>
        <w:rPr>
          <w:w w:val="105"/>
          <w:sz w:val="22"/>
        </w:rPr>
        <w:t>de</w:t>
      </w:r>
      <w:r>
        <w:rPr>
          <w:w w:val="105"/>
          <w:sz w:val="22"/>
        </w:rPr>
        <w:t> atención</w:t>
      </w:r>
      <w:r>
        <w:rPr>
          <w:spacing w:val="40"/>
          <w:w w:val="105"/>
          <w:sz w:val="22"/>
        </w:rPr>
        <w:t> </w:t>
      </w:r>
      <w:r>
        <w:rPr>
          <w:w w:val="105"/>
          <w:sz w:val="22"/>
        </w:rPr>
        <w:t>integral</w:t>
      </w:r>
      <w:r>
        <w:rPr>
          <w:spacing w:val="40"/>
          <w:w w:val="105"/>
          <w:sz w:val="22"/>
        </w:rPr>
        <w:t> </w:t>
      </w:r>
      <w:r>
        <w:rPr>
          <w:w w:val="105"/>
          <w:sz w:val="22"/>
        </w:rPr>
        <w:t>a</w:t>
      </w:r>
      <w:r>
        <w:rPr>
          <w:spacing w:val="40"/>
          <w:w w:val="105"/>
          <w:sz w:val="22"/>
        </w:rPr>
        <w:t> </w:t>
      </w:r>
      <w:r>
        <w:rPr>
          <w:w w:val="105"/>
          <w:sz w:val="22"/>
        </w:rPr>
        <w:t>la</w:t>
      </w:r>
      <w:r>
        <w:rPr>
          <w:spacing w:val="40"/>
          <w:w w:val="105"/>
          <w:sz w:val="22"/>
        </w:rPr>
        <w:t> </w:t>
      </w:r>
      <w:r>
        <w:rPr>
          <w:w w:val="105"/>
          <w:sz w:val="22"/>
        </w:rPr>
        <w:t>primera</w:t>
      </w:r>
      <w:r>
        <w:rPr>
          <w:spacing w:val="40"/>
          <w:w w:val="105"/>
          <w:sz w:val="22"/>
        </w:rPr>
        <w:t> </w:t>
      </w:r>
      <w:r>
        <w:rPr>
          <w:w w:val="105"/>
          <w:sz w:val="22"/>
        </w:rPr>
        <w:t>infancia, hacen referencia a todos los existentes en las entidades territoriales dirigidos a la atención</w:t>
      </w:r>
      <w:r>
        <w:rPr>
          <w:w w:val="105"/>
          <w:sz w:val="22"/>
        </w:rPr>
        <w:t> de</w:t>
      </w:r>
      <w:r>
        <w:rPr>
          <w:w w:val="105"/>
          <w:sz w:val="22"/>
        </w:rPr>
        <w:t> familias</w:t>
      </w:r>
      <w:r>
        <w:rPr>
          <w:w w:val="105"/>
          <w:sz w:val="22"/>
        </w:rPr>
        <w:t> gestantes</w:t>
      </w:r>
      <w:r>
        <w:rPr>
          <w:w w:val="105"/>
          <w:sz w:val="22"/>
        </w:rPr>
        <w:t> y</w:t>
      </w:r>
      <w:r>
        <w:rPr>
          <w:w w:val="105"/>
          <w:sz w:val="22"/>
        </w:rPr>
        <w:t> lactantes,</w:t>
      </w:r>
      <w:r>
        <w:rPr>
          <w:w w:val="105"/>
          <w:sz w:val="22"/>
        </w:rPr>
        <w:t> niños</w:t>
      </w:r>
      <w:r>
        <w:rPr>
          <w:w w:val="105"/>
          <w:sz w:val="22"/>
        </w:rPr>
        <w:t> y</w:t>
      </w:r>
      <w:r>
        <w:rPr>
          <w:w w:val="105"/>
          <w:sz w:val="22"/>
        </w:rPr>
        <w:t> niñas</w:t>
      </w:r>
      <w:r>
        <w:rPr>
          <w:w w:val="105"/>
          <w:sz w:val="22"/>
        </w:rPr>
        <w:t> menores</w:t>
      </w:r>
      <w:r>
        <w:rPr>
          <w:w w:val="105"/>
          <w:sz w:val="22"/>
        </w:rPr>
        <w:t> de</w:t>
      </w:r>
      <w:r>
        <w:rPr>
          <w:w w:val="105"/>
          <w:sz w:val="22"/>
        </w:rPr>
        <w:t> seis</w:t>
      </w:r>
      <w:r>
        <w:rPr>
          <w:w w:val="105"/>
          <w:sz w:val="22"/>
        </w:rPr>
        <w:t> años. Entre</w:t>
      </w:r>
      <w:r>
        <w:rPr>
          <w:w w:val="105"/>
          <w:sz w:val="22"/>
        </w:rPr>
        <w:t> ellos</w:t>
      </w:r>
      <w:r>
        <w:rPr>
          <w:w w:val="105"/>
          <w:sz w:val="22"/>
        </w:rPr>
        <w:t> se</w:t>
      </w:r>
      <w:r>
        <w:rPr>
          <w:w w:val="105"/>
          <w:sz w:val="22"/>
        </w:rPr>
        <w:t> encuentran</w:t>
      </w:r>
      <w:r>
        <w:rPr>
          <w:w w:val="105"/>
          <w:sz w:val="22"/>
        </w:rPr>
        <w:t> los</w:t>
      </w:r>
      <w:r>
        <w:rPr>
          <w:w w:val="105"/>
          <w:sz w:val="22"/>
        </w:rPr>
        <w:t> servicios</w:t>
      </w:r>
      <w:r>
        <w:rPr>
          <w:w w:val="105"/>
          <w:sz w:val="22"/>
        </w:rPr>
        <w:t> de</w:t>
      </w:r>
      <w:r>
        <w:rPr>
          <w:w w:val="105"/>
          <w:sz w:val="22"/>
        </w:rPr>
        <w:t> salud,</w:t>
      </w:r>
      <w:r>
        <w:rPr>
          <w:w w:val="105"/>
          <w:sz w:val="22"/>
        </w:rPr>
        <w:t> protección,</w:t>
      </w:r>
      <w:r>
        <w:rPr>
          <w:w w:val="105"/>
          <w:sz w:val="22"/>
        </w:rPr>
        <w:t> educación,</w:t>
      </w:r>
      <w:r>
        <w:rPr>
          <w:w w:val="105"/>
          <w:sz w:val="22"/>
        </w:rPr>
        <w:t> cuidado, recreación, cultura, nutrición.</w:t>
      </w:r>
    </w:p>
    <w:p>
      <w:pPr>
        <w:pStyle w:val="BodyText"/>
        <w:spacing w:before="126"/>
        <w:ind w:left="321"/>
        <w:jc w:val="both"/>
      </w:pPr>
      <w:r>
        <w:rPr>
          <w:w w:val="105"/>
        </w:rPr>
        <w:t>Aspectos</w:t>
      </w:r>
      <w:r>
        <w:rPr>
          <w:spacing w:val="47"/>
          <w:w w:val="105"/>
        </w:rPr>
        <w:t> </w:t>
      </w:r>
      <w:r>
        <w:rPr>
          <w:w w:val="105"/>
        </w:rPr>
        <w:t>a</w:t>
      </w:r>
      <w:r>
        <w:rPr>
          <w:spacing w:val="50"/>
          <w:w w:val="105"/>
        </w:rPr>
        <w:t> </w:t>
      </w:r>
      <w:r>
        <w:rPr>
          <w:w w:val="105"/>
        </w:rPr>
        <w:t>tener</w:t>
      </w:r>
      <w:r>
        <w:rPr>
          <w:spacing w:val="48"/>
          <w:w w:val="105"/>
        </w:rPr>
        <w:t> </w:t>
      </w:r>
      <w:r>
        <w:rPr>
          <w:w w:val="105"/>
        </w:rPr>
        <w:t>en</w:t>
      </w:r>
      <w:r>
        <w:rPr>
          <w:spacing w:val="49"/>
          <w:w w:val="105"/>
        </w:rPr>
        <w:t> </w:t>
      </w:r>
      <w:r>
        <w:rPr>
          <w:w w:val="105"/>
        </w:rPr>
        <w:t>cuenta</w:t>
      </w:r>
      <w:r>
        <w:rPr>
          <w:spacing w:val="49"/>
          <w:w w:val="105"/>
        </w:rPr>
        <w:t> </w:t>
      </w:r>
      <w:r>
        <w:rPr>
          <w:w w:val="105"/>
        </w:rPr>
        <w:t>para</w:t>
      </w:r>
      <w:r>
        <w:rPr>
          <w:spacing w:val="49"/>
          <w:w w:val="105"/>
        </w:rPr>
        <w:t> </w:t>
      </w:r>
      <w:r>
        <w:rPr>
          <w:w w:val="105"/>
        </w:rPr>
        <w:t>desarrollar</w:t>
      </w:r>
      <w:r>
        <w:rPr>
          <w:spacing w:val="48"/>
          <w:w w:val="105"/>
        </w:rPr>
        <w:t> </w:t>
      </w:r>
      <w:r>
        <w:rPr>
          <w:w w:val="105"/>
        </w:rPr>
        <w:t>procesos</w:t>
      </w:r>
      <w:r>
        <w:rPr>
          <w:spacing w:val="48"/>
          <w:w w:val="105"/>
        </w:rPr>
        <w:t> </w:t>
      </w:r>
      <w:r>
        <w:rPr>
          <w:w w:val="105"/>
        </w:rPr>
        <w:t>de</w:t>
      </w:r>
      <w:r>
        <w:rPr>
          <w:spacing w:val="50"/>
          <w:w w:val="105"/>
        </w:rPr>
        <w:t> </w:t>
      </w:r>
      <w:r>
        <w:rPr>
          <w:spacing w:val="-2"/>
          <w:w w:val="105"/>
        </w:rPr>
        <w:t>cualificación</w:t>
      </w:r>
    </w:p>
    <w:p>
      <w:pPr>
        <w:pStyle w:val="ListParagraph"/>
        <w:numPr>
          <w:ilvl w:val="0"/>
          <w:numId w:val="16"/>
        </w:numPr>
        <w:tabs>
          <w:tab w:pos="890" w:val="left" w:leader="none"/>
        </w:tabs>
        <w:spacing w:line="240" w:lineRule="auto" w:before="180" w:after="0"/>
        <w:ind w:left="889" w:right="0" w:hanging="361"/>
        <w:jc w:val="left"/>
        <w:rPr>
          <w:sz w:val="22"/>
        </w:rPr>
      </w:pPr>
      <w:r>
        <w:rPr>
          <w:w w:val="105"/>
          <w:sz w:val="22"/>
        </w:rPr>
        <w:t>¿Qué</w:t>
      </w:r>
      <w:r>
        <w:rPr>
          <w:spacing w:val="21"/>
          <w:w w:val="105"/>
          <w:sz w:val="22"/>
        </w:rPr>
        <w:t> </w:t>
      </w:r>
      <w:r>
        <w:rPr>
          <w:w w:val="105"/>
          <w:sz w:val="22"/>
        </w:rPr>
        <w:t>aspectos</w:t>
      </w:r>
      <w:r>
        <w:rPr>
          <w:spacing w:val="20"/>
          <w:w w:val="105"/>
          <w:sz w:val="22"/>
        </w:rPr>
        <w:t> </w:t>
      </w:r>
      <w:r>
        <w:rPr>
          <w:w w:val="105"/>
          <w:sz w:val="22"/>
        </w:rPr>
        <w:t>deben</w:t>
      </w:r>
      <w:r>
        <w:rPr>
          <w:spacing w:val="21"/>
          <w:w w:val="105"/>
          <w:sz w:val="22"/>
        </w:rPr>
        <w:t> </w:t>
      </w:r>
      <w:r>
        <w:rPr>
          <w:w w:val="105"/>
          <w:sz w:val="22"/>
        </w:rPr>
        <w:t>caracterizar</w:t>
      </w:r>
      <w:r>
        <w:rPr>
          <w:spacing w:val="23"/>
          <w:w w:val="105"/>
          <w:sz w:val="22"/>
        </w:rPr>
        <w:t> </w:t>
      </w:r>
      <w:r>
        <w:rPr>
          <w:w w:val="105"/>
          <w:sz w:val="22"/>
        </w:rPr>
        <w:t>los</w:t>
      </w:r>
      <w:r>
        <w:rPr>
          <w:spacing w:val="21"/>
          <w:w w:val="105"/>
          <w:sz w:val="22"/>
        </w:rPr>
        <w:t> </w:t>
      </w:r>
      <w:r>
        <w:rPr>
          <w:w w:val="105"/>
          <w:sz w:val="22"/>
        </w:rPr>
        <w:t>procesos</w:t>
      </w:r>
      <w:r>
        <w:rPr>
          <w:spacing w:val="21"/>
          <w:w w:val="105"/>
          <w:sz w:val="22"/>
        </w:rPr>
        <w:t> </w:t>
      </w:r>
      <w:r>
        <w:rPr>
          <w:w w:val="105"/>
          <w:sz w:val="22"/>
        </w:rPr>
        <w:t>de</w:t>
      </w:r>
      <w:r>
        <w:rPr>
          <w:spacing w:val="21"/>
          <w:w w:val="105"/>
          <w:sz w:val="22"/>
        </w:rPr>
        <w:t> </w:t>
      </w:r>
      <w:r>
        <w:rPr>
          <w:spacing w:val="-2"/>
          <w:w w:val="105"/>
          <w:sz w:val="22"/>
        </w:rPr>
        <w:t>cualificación?</w:t>
      </w:r>
    </w:p>
    <w:p>
      <w:pPr>
        <w:pStyle w:val="ListParagraph"/>
        <w:numPr>
          <w:ilvl w:val="1"/>
          <w:numId w:val="16"/>
        </w:numPr>
        <w:tabs>
          <w:tab w:pos="1314" w:val="left" w:leader="none"/>
        </w:tabs>
        <w:spacing w:line="292" w:lineRule="auto" w:before="168" w:after="0"/>
        <w:ind w:left="1313" w:right="338" w:hanging="360"/>
        <w:jc w:val="both"/>
        <w:rPr>
          <w:sz w:val="22"/>
        </w:rPr>
      </w:pPr>
      <w:r>
        <w:rPr>
          <w:w w:val="105"/>
          <w:sz w:val="22"/>
        </w:rPr>
        <w:t>El</w:t>
      </w:r>
      <w:r>
        <w:rPr>
          <w:w w:val="105"/>
          <w:sz w:val="22"/>
        </w:rPr>
        <w:t> reconocimiento</w:t>
      </w:r>
      <w:r>
        <w:rPr>
          <w:w w:val="105"/>
          <w:sz w:val="22"/>
        </w:rPr>
        <w:t> de</w:t>
      </w:r>
      <w:r>
        <w:rPr>
          <w:w w:val="105"/>
          <w:sz w:val="22"/>
        </w:rPr>
        <w:t> los</w:t>
      </w:r>
      <w:r>
        <w:rPr>
          <w:w w:val="105"/>
          <w:sz w:val="22"/>
        </w:rPr>
        <w:t> saberes</w:t>
      </w:r>
      <w:r>
        <w:rPr>
          <w:w w:val="105"/>
          <w:sz w:val="22"/>
        </w:rPr>
        <w:t> y</w:t>
      </w:r>
      <w:r>
        <w:rPr>
          <w:w w:val="105"/>
          <w:sz w:val="22"/>
        </w:rPr>
        <w:t> práctica</w:t>
      </w:r>
      <w:r>
        <w:rPr>
          <w:w w:val="105"/>
          <w:sz w:val="22"/>
        </w:rPr>
        <w:t> cotidiana</w:t>
      </w:r>
      <w:r>
        <w:rPr>
          <w:w w:val="105"/>
          <w:sz w:val="22"/>
        </w:rPr>
        <w:t> del</w:t>
      </w:r>
      <w:r>
        <w:rPr>
          <w:w w:val="105"/>
          <w:sz w:val="22"/>
        </w:rPr>
        <w:t> talento</w:t>
      </w:r>
      <w:r>
        <w:rPr>
          <w:w w:val="105"/>
          <w:sz w:val="22"/>
        </w:rPr>
        <w:t> humano participante.</w:t>
      </w:r>
      <w:r>
        <w:rPr>
          <w:w w:val="105"/>
          <w:sz w:val="22"/>
        </w:rPr>
        <w:t> Estos</w:t>
      </w:r>
      <w:r>
        <w:rPr>
          <w:w w:val="105"/>
          <w:sz w:val="22"/>
        </w:rPr>
        <w:t> procesos</w:t>
      </w:r>
      <w:r>
        <w:rPr>
          <w:w w:val="105"/>
          <w:sz w:val="22"/>
        </w:rPr>
        <w:t> deben</w:t>
      </w:r>
      <w:r>
        <w:rPr>
          <w:w w:val="105"/>
          <w:sz w:val="22"/>
        </w:rPr>
        <w:t> propiciar</w:t>
      </w:r>
      <w:r>
        <w:rPr>
          <w:w w:val="105"/>
          <w:sz w:val="22"/>
        </w:rPr>
        <w:t> espacios</w:t>
      </w:r>
      <w:r>
        <w:rPr>
          <w:w w:val="105"/>
          <w:sz w:val="22"/>
        </w:rPr>
        <w:t> de</w:t>
      </w:r>
      <w:r>
        <w:rPr>
          <w:w w:val="105"/>
          <w:sz w:val="22"/>
        </w:rPr>
        <w:t> socialización, comunicación</w:t>
      </w:r>
      <w:r>
        <w:rPr>
          <w:w w:val="105"/>
          <w:sz w:val="22"/>
        </w:rPr>
        <w:t> y</w:t>
      </w:r>
      <w:r>
        <w:rPr>
          <w:w w:val="105"/>
          <w:sz w:val="22"/>
        </w:rPr>
        <w:t> reflexión</w:t>
      </w:r>
      <w:r>
        <w:rPr>
          <w:w w:val="105"/>
          <w:sz w:val="22"/>
        </w:rPr>
        <w:t> de</w:t>
      </w:r>
      <w:r>
        <w:rPr>
          <w:w w:val="105"/>
          <w:sz w:val="22"/>
        </w:rPr>
        <w:t> las</w:t>
      </w:r>
      <w:r>
        <w:rPr>
          <w:w w:val="105"/>
          <w:sz w:val="22"/>
        </w:rPr>
        <w:t> experiencias</w:t>
      </w:r>
      <w:r>
        <w:rPr>
          <w:w w:val="105"/>
          <w:sz w:val="22"/>
        </w:rPr>
        <w:t> y</w:t>
      </w:r>
      <w:r>
        <w:rPr>
          <w:w w:val="105"/>
          <w:sz w:val="22"/>
        </w:rPr>
        <w:t> saberes</w:t>
      </w:r>
      <w:r>
        <w:rPr>
          <w:w w:val="105"/>
          <w:sz w:val="22"/>
        </w:rPr>
        <w:t> de</w:t>
      </w:r>
      <w:r>
        <w:rPr>
          <w:w w:val="105"/>
          <w:sz w:val="22"/>
        </w:rPr>
        <w:t> los</w:t>
      </w:r>
      <w:r>
        <w:rPr>
          <w:w w:val="105"/>
          <w:sz w:val="22"/>
        </w:rPr>
        <w:t> diferentes</w:t>
      </w:r>
      <w:r>
        <w:rPr>
          <w:w w:val="105"/>
          <w:sz w:val="22"/>
        </w:rPr>
        <w:t> actores involucrados en la gestión de políticas y la atención integral de la primera infancia.</w:t>
      </w:r>
    </w:p>
    <w:p>
      <w:pPr>
        <w:pStyle w:val="ListParagraph"/>
        <w:numPr>
          <w:ilvl w:val="1"/>
          <w:numId w:val="16"/>
        </w:numPr>
        <w:tabs>
          <w:tab w:pos="1314" w:val="left" w:leader="none"/>
        </w:tabs>
        <w:spacing w:line="290" w:lineRule="auto" w:before="112" w:after="0"/>
        <w:ind w:left="1313" w:right="339" w:hanging="360"/>
        <w:jc w:val="both"/>
        <w:rPr>
          <w:sz w:val="22"/>
        </w:rPr>
      </w:pPr>
      <w:r>
        <w:rPr>
          <w:w w:val="105"/>
          <w:sz w:val="22"/>
        </w:rPr>
        <w:t>Propiciar la articulación entre los contenidos propios de la cualificación y el trabajo cotidiano que realizan los diferentes actores participantes. Esta articulación puede</w:t>
      </w:r>
    </w:p>
    <w:p>
      <w:pPr>
        <w:pStyle w:val="BodyText"/>
        <w:rPr>
          <w:sz w:val="20"/>
        </w:rPr>
      </w:pPr>
    </w:p>
    <w:p>
      <w:pPr>
        <w:pStyle w:val="BodyText"/>
        <w:rPr>
          <w:sz w:val="20"/>
        </w:rPr>
      </w:pPr>
    </w:p>
    <w:p>
      <w:pPr>
        <w:pStyle w:val="BodyText"/>
        <w:spacing w:before="10"/>
        <w:rPr>
          <w:sz w:val="18"/>
        </w:rPr>
      </w:pPr>
      <w:r>
        <w:rPr/>
        <w:pict>
          <v:rect style="position:absolute;margin-left:85.080002pt;margin-top:12.726671pt;width:144pt;height:.481pt;mso-position-horizontal-relative:page;mso-position-vertical-relative:paragraph;z-index:-15691264;mso-wrap-distance-left:0;mso-wrap-distance-right:0" id="docshape88" filled="true" fillcolor="#000000" stroked="false">
            <v:fill type="solid"/>
            <w10:wrap type="topAndBottom"/>
          </v:rect>
        </w:pict>
      </w:r>
    </w:p>
    <w:p>
      <w:pPr>
        <w:spacing w:line="254" w:lineRule="auto" w:before="244"/>
        <w:ind w:left="321" w:right="339" w:firstLine="112"/>
        <w:jc w:val="both"/>
        <w:rPr>
          <w:sz w:val="18"/>
        </w:rPr>
      </w:pPr>
      <w:bookmarkStart w:name="_bookmark78" w:id="100"/>
      <w:bookmarkEnd w:id="100"/>
      <w:r>
        <w:rPr/>
      </w:r>
      <w:r>
        <w:rPr>
          <w:w w:val="105"/>
          <w:position w:val="6"/>
          <w:sz w:val="11"/>
        </w:rPr>
        <w:t>43</w:t>
      </w:r>
      <w:r>
        <w:rPr>
          <w:spacing w:val="25"/>
          <w:w w:val="105"/>
          <w:position w:val="6"/>
          <w:sz w:val="11"/>
        </w:rPr>
        <w:t> </w:t>
      </w:r>
      <w:r>
        <w:rPr>
          <w:w w:val="105"/>
          <w:sz w:val="18"/>
        </w:rPr>
        <w:t>Es importante indicar que la certificación en calidad es diferente al registro que debe tener el programa en la Secretaría de Educación Certificada.</w:t>
      </w:r>
    </w:p>
    <w:p>
      <w:pPr>
        <w:spacing w:after="0" w:line="254" w:lineRule="auto"/>
        <w:jc w:val="both"/>
        <w:rPr>
          <w:sz w:val="18"/>
        </w:rPr>
        <w:sectPr>
          <w:pgSz w:w="12240" w:h="15840"/>
          <w:pgMar w:header="0" w:footer="1041" w:top="1420" w:bottom="1240" w:left="1380" w:right="1360"/>
        </w:sectPr>
      </w:pPr>
    </w:p>
    <w:p>
      <w:pPr>
        <w:pStyle w:val="BodyText"/>
        <w:spacing w:line="292" w:lineRule="auto" w:before="89"/>
        <w:ind w:left="1313" w:right="337"/>
        <w:jc w:val="both"/>
      </w:pPr>
      <w:r>
        <w:rPr>
          <w:w w:val="105"/>
        </w:rPr>
        <w:t>generar acciones tendientes a aportar soluciones a su contexto y a su vez generar conocimiento sobre las acciones que llevan a cabo.</w:t>
      </w:r>
    </w:p>
    <w:p>
      <w:pPr>
        <w:pStyle w:val="ListParagraph"/>
        <w:numPr>
          <w:ilvl w:val="1"/>
          <w:numId w:val="16"/>
        </w:numPr>
        <w:tabs>
          <w:tab w:pos="1314" w:val="left" w:leader="none"/>
        </w:tabs>
        <w:spacing w:line="292" w:lineRule="auto" w:before="110" w:after="0"/>
        <w:ind w:left="1313" w:right="339" w:hanging="360"/>
        <w:jc w:val="both"/>
        <w:rPr>
          <w:sz w:val="22"/>
        </w:rPr>
      </w:pPr>
      <w:r>
        <w:rPr>
          <w:w w:val="105"/>
          <w:sz w:val="22"/>
        </w:rPr>
        <w:t>Responder a la pluralidad y heterogeneidad de situaciones y contextos de atención y</w:t>
      </w:r>
      <w:r>
        <w:rPr>
          <w:w w:val="105"/>
          <w:sz w:val="22"/>
        </w:rPr>
        <w:t> de</w:t>
      </w:r>
      <w:r>
        <w:rPr>
          <w:w w:val="105"/>
          <w:sz w:val="22"/>
        </w:rPr>
        <w:t> gestión.</w:t>
      </w:r>
      <w:r>
        <w:rPr>
          <w:w w:val="105"/>
          <w:sz w:val="22"/>
        </w:rPr>
        <w:t> Se</w:t>
      </w:r>
      <w:r>
        <w:rPr>
          <w:w w:val="105"/>
          <w:sz w:val="22"/>
        </w:rPr>
        <w:t> busca</w:t>
      </w:r>
      <w:r>
        <w:rPr>
          <w:w w:val="105"/>
          <w:sz w:val="22"/>
        </w:rPr>
        <w:t> que</w:t>
      </w:r>
      <w:r>
        <w:rPr>
          <w:w w:val="105"/>
          <w:sz w:val="22"/>
        </w:rPr>
        <w:t> los</w:t>
      </w:r>
      <w:r>
        <w:rPr>
          <w:w w:val="105"/>
          <w:sz w:val="22"/>
        </w:rPr>
        <w:t> distintos</w:t>
      </w:r>
      <w:r>
        <w:rPr>
          <w:w w:val="105"/>
          <w:sz w:val="22"/>
        </w:rPr>
        <w:t> saberes</w:t>
      </w:r>
      <w:r>
        <w:rPr>
          <w:w w:val="105"/>
          <w:sz w:val="22"/>
        </w:rPr>
        <w:t> y</w:t>
      </w:r>
      <w:r>
        <w:rPr>
          <w:w w:val="105"/>
          <w:sz w:val="22"/>
        </w:rPr>
        <w:t> experiencias</w:t>
      </w:r>
      <w:r>
        <w:rPr>
          <w:w w:val="105"/>
          <w:sz w:val="22"/>
        </w:rPr>
        <w:t> se</w:t>
      </w:r>
      <w:r>
        <w:rPr>
          <w:w w:val="105"/>
          <w:sz w:val="22"/>
        </w:rPr>
        <w:t> conviertan</w:t>
      </w:r>
      <w:r>
        <w:rPr>
          <w:w w:val="105"/>
          <w:sz w:val="22"/>
        </w:rPr>
        <w:t> en recursos</w:t>
      </w:r>
      <w:r>
        <w:rPr>
          <w:spacing w:val="26"/>
          <w:w w:val="105"/>
          <w:sz w:val="22"/>
        </w:rPr>
        <w:t> </w:t>
      </w:r>
      <w:r>
        <w:rPr>
          <w:w w:val="105"/>
          <w:sz w:val="22"/>
        </w:rPr>
        <w:t>de</w:t>
      </w:r>
      <w:r>
        <w:rPr>
          <w:spacing w:val="26"/>
          <w:w w:val="105"/>
          <w:sz w:val="22"/>
        </w:rPr>
        <w:t> </w:t>
      </w:r>
      <w:r>
        <w:rPr>
          <w:w w:val="105"/>
          <w:sz w:val="22"/>
        </w:rPr>
        <w:t>aprendizaje</w:t>
      </w:r>
      <w:r>
        <w:rPr>
          <w:spacing w:val="25"/>
          <w:w w:val="105"/>
          <w:sz w:val="22"/>
        </w:rPr>
        <w:t> </w:t>
      </w:r>
      <w:r>
        <w:rPr>
          <w:w w:val="105"/>
          <w:sz w:val="22"/>
        </w:rPr>
        <w:t>que</w:t>
      </w:r>
      <w:r>
        <w:rPr>
          <w:spacing w:val="25"/>
          <w:w w:val="105"/>
          <w:sz w:val="22"/>
        </w:rPr>
        <w:t> </w:t>
      </w:r>
      <w:r>
        <w:rPr>
          <w:w w:val="105"/>
          <w:sz w:val="22"/>
        </w:rPr>
        <w:t>se</w:t>
      </w:r>
      <w:r>
        <w:rPr>
          <w:spacing w:val="26"/>
          <w:w w:val="105"/>
          <w:sz w:val="22"/>
        </w:rPr>
        <w:t> </w:t>
      </w:r>
      <w:r>
        <w:rPr>
          <w:w w:val="105"/>
          <w:sz w:val="22"/>
        </w:rPr>
        <w:t>ponen</w:t>
      </w:r>
      <w:r>
        <w:rPr>
          <w:spacing w:val="25"/>
          <w:w w:val="105"/>
          <w:sz w:val="22"/>
        </w:rPr>
        <w:t> </w:t>
      </w:r>
      <w:r>
        <w:rPr>
          <w:w w:val="105"/>
          <w:sz w:val="22"/>
        </w:rPr>
        <w:t>en</w:t>
      </w:r>
      <w:r>
        <w:rPr>
          <w:spacing w:val="25"/>
          <w:w w:val="105"/>
          <w:sz w:val="22"/>
        </w:rPr>
        <w:t> </w:t>
      </w:r>
      <w:r>
        <w:rPr>
          <w:w w:val="105"/>
          <w:sz w:val="22"/>
        </w:rPr>
        <w:t>juego,</w:t>
      </w:r>
      <w:r>
        <w:rPr>
          <w:spacing w:val="25"/>
          <w:w w:val="105"/>
          <w:sz w:val="22"/>
        </w:rPr>
        <w:t> </w:t>
      </w:r>
      <w:r>
        <w:rPr>
          <w:w w:val="105"/>
          <w:sz w:val="22"/>
        </w:rPr>
        <w:t>para</w:t>
      </w:r>
      <w:r>
        <w:rPr>
          <w:spacing w:val="25"/>
          <w:w w:val="105"/>
          <w:sz w:val="22"/>
        </w:rPr>
        <w:t> </w:t>
      </w:r>
      <w:r>
        <w:rPr>
          <w:w w:val="105"/>
          <w:sz w:val="22"/>
        </w:rPr>
        <w:t>comprender</w:t>
      </w:r>
      <w:r>
        <w:rPr>
          <w:spacing w:val="25"/>
          <w:w w:val="105"/>
          <w:sz w:val="22"/>
        </w:rPr>
        <w:t> </w:t>
      </w:r>
      <w:r>
        <w:rPr>
          <w:w w:val="105"/>
          <w:sz w:val="22"/>
        </w:rPr>
        <w:t>los</w:t>
      </w:r>
      <w:r>
        <w:rPr>
          <w:spacing w:val="25"/>
          <w:w w:val="105"/>
          <w:sz w:val="22"/>
        </w:rPr>
        <w:t> </w:t>
      </w:r>
      <w:r>
        <w:rPr>
          <w:w w:val="105"/>
          <w:sz w:val="22"/>
        </w:rPr>
        <w:t>problemas y actuar frente a ellos.</w:t>
      </w:r>
    </w:p>
    <w:p>
      <w:pPr>
        <w:pStyle w:val="ListParagraph"/>
        <w:numPr>
          <w:ilvl w:val="0"/>
          <w:numId w:val="16"/>
        </w:numPr>
        <w:tabs>
          <w:tab w:pos="889" w:val="left" w:leader="none"/>
        </w:tabs>
        <w:spacing w:line="280" w:lineRule="auto" w:before="125" w:after="0"/>
        <w:ind w:left="889" w:right="340" w:hanging="361"/>
        <w:jc w:val="both"/>
        <w:rPr>
          <w:rFonts w:ascii="Arial" w:hAnsi="Arial"/>
          <w:sz w:val="16"/>
        </w:rPr>
      </w:pPr>
      <w:r>
        <w:rPr>
          <w:w w:val="105"/>
          <w:sz w:val="22"/>
        </w:rPr>
        <w:t>¿Cuáles</w:t>
      </w:r>
      <w:r>
        <w:rPr>
          <w:w w:val="105"/>
          <w:sz w:val="22"/>
        </w:rPr>
        <w:t> son</w:t>
      </w:r>
      <w:r>
        <w:rPr>
          <w:w w:val="105"/>
          <w:sz w:val="22"/>
        </w:rPr>
        <w:t> los</w:t>
      </w:r>
      <w:r>
        <w:rPr>
          <w:w w:val="105"/>
          <w:sz w:val="22"/>
        </w:rPr>
        <w:t> ejes</w:t>
      </w:r>
      <w:r>
        <w:rPr>
          <w:w w:val="105"/>
          <w:sz w:val="22"/>
        </w:rPr>
        <w:t> nucleares</w:t>
      </w:r>
      <w:r>
        <w:rPr>
          <w:w w:val="105"/>
          <w:sz w:val="22"/>
        </w:rPr>
        <w:t> sobre</w:t>
      </w:r>
      <w:r>
        <w:rPr>
          <w:w w:val="105"/>
          <w:sz w:val="22"/>
        </w:rPr>
        <w:t> los</w:t>
      </w:r>
      <w:r>
        <w:rPr>
          <w:w w:val="105"/>
          <w:sz w:val="22"/>
        </w:rPr>
        <w:t> cuales</w:t>
      </w:r>
      <w:r>
        <w:rPr>
          <w:w w:val="105"/>
          <w:sz w:val="22"/>
        </w:rPr>
        <w:t> los</w:t>
      </w:r>
      <w:r>
        <w:rPr>
          <w:w w:val="105"/>
          <w:sz w:val="22"/>
        </w:rPr>
        <w:t> procesos</w:t>
      </w:r>
      <w:r>
        <w:rPr>
          <w:w w:val="105"/>
          <w:sz w:val="22"/>
        </w:rPr>
        <w:t> de</w:t>
      </w:r>
      <w:r>
        <w:rPr>
          <w:w w:val="105"/>
          <w:sz w:val="22"/>
        </w:rPr>
        <w:t> cualificación</w:t>
      </w:r>
      <w:r>
        <w:rPr>
          <w:w w:val="105"/>
          <w:sz w:val="22"/>
        </w:rPr>
        <w:t> deban propiciar construcción de conocimiento y aprendizajes?</w:t>
      </w:r>
      <w:hyperlink w:history="true" w:anchor="_bookmark79">
        <w:r>
          <w:rPr>
            <w:rFonts w:ascii="Arial" w:hAnsi="Arial"/>
            <w:w w:val="105"/>
            <w:position w:val="8"/>
            <w:sz w:val="16"/>
          </w:rPr>
          <w:t>44</w:t>
        </w:r>
      </w:hyperlink>
    </w:p>
    <w:p>
      <w:pPr>
        <w:pStyle w:val="ListParagraph"/>
        <w:numPr>
          <w:ilvl w:val="1"/>
          <w:numId w:val="16"/>
        </w:numPr>
        <w:tabs>
          <w:tab w:pos="1314" w:val="left" w:leader="none"/>
        </w:tabs>
        <w:spacing w:line="240" w:lineRule="auto" w:before="120" w:after="0"/>
        <w:ind w:left="1313" w:right="0" w:hanging="361"/>
        <w:jc w:val="both"/>
        <w:rPr>
          <w:sz w:val="22"/>
        </w:rPr>
      </w:pPr>
      <w:r>
        <w:rPr>
          <w:w w:val="105"/>
          <w:sz w:val="22"/>
        </w:rPr>
        <w:t>Las</w:t>
      </w:r>
      <w:r>
        <w:rPr>
          <w:spacing w:val="16"/>
          <w:w w:val="105"/>
          <w:sz w:val="22"/>
        </w:rPr>
        <w:t> </w:t>
      </w:r>
      <w:r>
        <w:rPr>
          <w:w w:val="105"/>
          <w:sz w:val="22"/>
        </w:rPr>
        <w:t>concepciones</w:t>
      </w:r>
      <w:r>
        <w:rPr>
          <w:spacing w:val="16"/>
          <w:w w:val="105"/>
          <w:sz w:val="22"/>
        </w:rPr>
        <w:t> </w:t>
      </w:r>
      <w:r>
        <w:rPr>
          <w:w w:val="105"/>
          <w:sz w:val="22"/>
        </w:rPr>
        <w:t>de</w:t>
      </w:r>
      <w:r>
        <w:rPr>
          <w:spacing w:val="17"/>
          <w:w w:val="105"/>
          <w:sz w:val="22"/>
        </w:rPr>
        <w:t> </w:t>
      </w:r>
      <w:r>
        <w:rPr>
          <w:w w:val="105"/>
          <w:sz w:val="22"/>
        </w:rPr>
        <w:t>niñez</w:t>
      </w:r>
      <w:r>
        <w:rPr>
          <w:spacing w:val="16"/>
          <w:w w:val="105"/>
          <w:sz w:val="22"/>
        </w:rPr>
        <w:t> </w:t>
      </w:r>
      <w:r>
        <w:rPr>
          <w:w w:val="105"/>
          <w:sz w:val="22"/>
        </w:rPr>
        <w:t>y</w:t>
      </w:r>
      <w:r>
        <w:rPr>
          <w:spacing w:val="17"/>
          <w:w w:val="105"/>
          <w:sz w:val="22"/>
        </w:rPr>
        <w:t> </w:t>
      </w:r>
      <w:r>
        <w:rPr>
          <w:w w:val="105"/>
          <w:sz w:val="22"/>
        </w:rPr>
        <w:t>desarrollo</w:t>
      </w:r>
      <w:r>
        <w:rPr>
          <w:spacing w:val="16"/>
          <w:w w:val="105"/>
          <w:sz w:val="22"/>
        </w:rPr>
        <w:t> </w:t>
      </w:r>
      <w:r>
        <w:rPr>
          <w:w w:val="105"/>
          <w:sz w:val="22"/>
        </w:rPr>
        <w:t>integral</w:t>
      </w:r>
      <w:r>
        <w:rPr>
          <w:spacing w:val="17"/>
          <w:w w:val="105"/>
          <w:sz w:val="22"/>
        </w:rPr>
        <w:t> </w:t>
      </w:r>
      <w:r>
        <w:rPr>
          <w:w w:val="105"/>
          <w:sz w:val="22"/>
        </w:rPr>
        <w:t>de</w:t>
      </w:r>
      <w:r>
        <w:rPr>
          <w:spacing w:val="17"/>
          <w:w w:val="105"/>
          <w:sz w:val="22"/>
        </w:rPr>
        <w:t> </w:t>
      </w:r>
      <w:r>
        <w:rPr>
          <w:w w:val="105"/>
          <w:sz w:val="22"/>
        </w:rPr>
        <w:t>la</w:t>
      </w:r>
      <w:r>
        <w:rPr>
          <w:spacing w:val="17"/>
          <w:w w:val="105"/>
          <w:sz w:val="22"/>
        </w:rPr>
        <w:t> </w:t>
      </w:r>
      <w:r>
        <w:rPr>
          <w:w w:val="105"/>
          <w:sz w:val="22"/>
        </w:rPr>
        <w:t>primera</w:t>
      </w:r>
      <w:r>
        <w:rPr>
          <w:spacing w:val="16"/>
          <w:w w:val="105"/>
          <w:sz w:val="22"/>
        </w:rPr>
        <w:t> </w:t>
      </w:r>
      <w:r>
        <w:rPr>
          <w:spacing w:val="-2"/>
          <w:w w:val="105"/>
          <w:sz w:val="22"/>
        </w:rPr>
        <w:t>infancia</w:t>
      </w:r>
    </w:p>
    <w:p>
      <w:pPr>
        <w:pStyle w:val="ListParagraph"/>
        <w:numPr>
          <w:ilvl w:val="1"/>
          <w:numId w:val="16"/>
        </w:numPr>
        <w:tabs>
          <w:tab w:pos="1314" w:val="left" w:leader="none"/>
        </w:tabs>
        <w:spacing w:line="240" w:lineRule="auto" w:before="167" w:after="0"/>
        <w:ind w:left="1313" w:right="0" w:hanging="361"/>
        <w:jc w:val="both"/>
        <w:rPr>
          <w:sz w:val="22"/>
        </w:rPr>
      </w:pPr>
      <w:r>
        <w:rPr>
          <w:w w:val="105"/>
          <w:sz w:val="22"/>
        </w:rPr>
        <w:t>La</w:t>
      </w:r>
      <w:r>
        <w:rPr>
          <w:spacing w:val="17"/>
          <w:w w:val="105"/>
          <w:sz w:val="22"/>
        </w:rPr>
        <w:t> </w:t>
      </w:r>
      <w:r>
        <w:rPr>
          <w:w w:val="105"/>
          <w:sz w:val="22"/>
        </w:rPr>
        <w:t>intersectorialidad</w:t>
      </w:r>
      <w:r>
        <w:rPr>
          <w:spacing w:val="17"/>
          <w:w w:val="105"/>
          <w:sz w:val="22"/>
        </w:rPr>
        <w:t> </w:t>
      </w:r>
      <w:r>
        <w:rPr>
          <w:w w:val="105"/>
          <w:sz w:val="22"/>
        </w:rPr>
        <w:t>y</w:t>
      </w:r>
      <w:r>
        <w:rPr>
          <w:spacing w:val="17"/>
          <w:w w:val="105"/>
          <w:sz w:val="22"/>
        </w:rPr>
        <w:t> </w:t>
      </w:r>
      <w:r>
        <w:rPr>
          <w:w w:val="105"/>
          <w:sz w:val="22"/>
        </w:rPr>
        <w:t>la</w:t>
      </w:r>
      <w:r>
        <w:rPr>
          <w:spacing w:val="18"/>
          <w:w w:val="105"/>
          <w:sz w:val="22"/>
        </w:rPr>
        <w:t> </w:t>
      </w:r>
      <w:r>
        <w:rPr>
          <w:w w:val="105"/>
          <w:sz w:val="22"/>
        </w:rPr>
        <w:t>integralidad</w:t>
      </w:r>
      <w:r>
        <w:rPr>
          <w:spacing w:val="17"/>
          <w:w w:val="105"/>
          <w:sz w:val="22"/>
        </w:rPr>
        <w:t> </w:t>
      </w:r>
      <w:r>
        <w:rPr>
          <w:w w:val="105"/>
          <w:sz w:val="22"/>
        </w:rPr>
        <w:t>en</w:t>
      </w:r>
      <w:r>
        <w:rPr>
          <w:spacing w:val="17"/>
          <w:w w:val="105"/>
          <w:sz w:val="22"/>
        </w:rPr>
        <w:t> </w:t>
      </w:r>
      <w:r>
        <w:rPr>
          <w:w w:val="105"/>
          <w:sz w:val="22"/>
        </w:rPr>
        <w:t>la</w:t>
      </w:r>
      <w:r>
        <w:rPr>
          <w:spacing w:val="17"/>
          <w:w w:val="105"/>
          <w:sz w:val="22"/>
        </w:rPr>
        <w:t> </w:t>
      </w:r>
      <w:r>
        <w:rPr>
          <w:spacing w:val="-2"/>
          <w:w w:val="105"/>
          <w:sz w:val="22"/>
        </w:rPr>
        <w:t>atención.</w:t>
      </w:r>
    </w:p>
    <w:p>
      <w:pPr>
        <w:pStyle w:val="ListParagraph"/>
        <w:numPr>
          <w:ilvl w:val="1"/>
          <w:numId w:val="16"/>
        </w:numPr>
        <w:tabs>
          <w:tab w:pos="1314" w:val="left" w:leader="none"/>
        </w:tabs>
        <w:spacing w:line="240" w:lineRule="auto" w:before="169" w:after="0"/>
        <w:ind w:left="1313" w:right="0" w:hanging="361"/>
        <w:jc w:val="both"/>
        <w:rPr>
          <w:sz w:val="22"/>
        </w:rPr>
      </w:pPr>
      <w:r>
        <w:rPr>
          <w:w w:val="105"/>
          <w:sz w:val="22"/>
        </w:rPr>
        <w:t>El</w:t>
      </w:r>
      <w:r>
        <w:rPr>
          <w:spacing w:val="14"/>
          <w:w w:val="105"/>
          <w:sz w:val="22"/>
        </w:rPr>
        <w:t> </w:t>
      </w:r>
      <w:r>
        <w:rPr>
          <w:w w:val="105"/>
          <w:sz w:val="22"/>
        </w:rPr>
        <w:t>reconocimiento</w:t>
      </w:r>
      <w:r>
        <w:rPr>
          <w:spacing w:val="14"/>
          <w:w w:val="105"/>
          <w:sz w:val="22"/>
        </w:rPr>
        <w:t> </w:t>
      </w:r>
      <w:r>
        <w:rPr>
          <w:w w:val="105"/>
          <w:sz w:val="22"/>
        </w:rPr>
        <w:t>de</w:t>
      </w:r>
      <w:r>
        <w:rPr>
          <w:spacing w:val="15"/>
          <w:w w:val="105"/>
          <w:sz w:val="22"/>
        </w:rPr>
        <w:t> </w:t>
      </w:r>
      <w:r>
        <w:rPr>
          <w:w w:val="105"/>
          <w:sz w:val="22"/>
        </w:rPr>
        <w:t>la</w:t>
      </w:r>
      <w:r>
        <w:rPr>
          <w:spacing w:val="14"/>
          <w:w w:val="105"/>
          <w:sz w:val="22"/>
        </w:rPr>
        <w:t> </w:t>
      </w:r>
      <w:r>
        <w:rPr>
          <w:w w:val="105"/>
          <w:sz w:val="22"/>
        </w:rPr>
        <w:t>diversidad</w:t>
      </w:r>
      <w:r>
        <w:rPr>
          <w:spacing w:val="14"/>
          <w:w w:val="105"/>
          <w:sz w:val="22"/>
        </w:rPr>
        <w:t> </w:t>
      </w:r>
      <w:r>
        <w:rPr>
          <w:w w:val="105"/>
          <w:sz w:val="22"/>
        </w:rPr>
        <w:t>y</w:t>
      </w:r>
      <w:r>
        <w:rPr>
          <w:spacing w:val="15"/>
          <w:w w:val="105"/>
          <w:sz w:val="22"/>
        </w:rPr>
        <w:t> </w:t>
      </w:r>
      <w:r>
        <w:rPr>
          <w:w w:val="105"/>
          <w:sz w:val="22"/>
        </w:rPr>
        <w:t>la</w:t>
      </w:r>
      <w:r>
        <w:rPr>
          <w:spacing w:val="14"/>
          <w:w w:val="105"/>
          <w:sz w:val="22"/>
        </w:rPr>
        <w:t> </w:t>
      </w:r>
      <w:r>
        <w:rPr>
          <w:w w:val="105"/>
          <w:sz w:val="22"/>
        </w:rPr>
        <w:t>atención</w:t>
      </w:r>
      <w:r>
        <w:rPr>
          <w:spacing w:val="15"/>
          <w:w w:val="105"/>
          <w:sz w:val="22"/>
        </w:rPr>
        <w:t> </w:t>
      </w:r>
      <w:r>
        <w:rPr>
          <w:spacing w:val="-2"/>
          <w:w w:val="105"/>
          <w:sz w:val="22"/>
        </w:rPr>
        <w:t>diferencial.</w:t>
      </w:r>
    </w:p>
    <w:p>
      <w:pPr>
        <w:pStyle w:val="ListParagraph"/>
        <w:numPr>
          <w:ilvl w:val="1"/>
          <w:numId w:val="16"/>
        </w:numPr>
        <w:tabs>
          <w:tab w:pos="1314" w:val="left" w:leader="none"/>
        </w:tabs>
        <w:spacing w:line="290" w:lineRule="auto" w:before="169" w:after="0"/>
        <w:ind w:left="1313" w:right="340" w:hanging="360"/>
        <w:jc w:val="both"/>
        <w:rPr>
          <w:sz w:val="22"/>
        </w:rPr>
      </w:pPr>
      <w:r>
        <w:rPr>
          <w:w w:val="105"/>
          <w:sz w:val="22"/>
        </w:rPr>
        <w:t>La</w:t>
      </w:r>
      <w:r>
        <w:rPr>
          <w:spacing w:val="31"/>
          <w:w w:val="105"/>
          <w:sz w:val="22"/>
        </w:rPr>
        <w:t> </w:t>
      </w:r>
      <w:r>
        <w:rPr>
          <w:w w:val="105"/>
          <w:sz w:val="22"/>
        </w:rPr>
        <w:t>generación</w:t>
      </w:r>
      <w:r>
        <w:rPr>
          <w:spacing w:val="31"/>
          <w:w w:val="105"/>
          <w:sz w:val="22"/>
        </w:rPr>
        <w:t> </w:t>
      </w:r>
      <w:r>
        <w:rPr>
          <w:w w:val="105"/>
          <w:sz w:val="22"/>
        </w:rPr>
        <w:t>de</w:t>
      </w:r>
      <w:r>
        <w:rPr>
          <w:spacing w:val="31"/>
          <w:w w:val="105"/>
          <w:sz w:val="22"/>
        </w:rPr>
        <w:t> </w:t>
      </w:r>
      <w:r>
        <w:rPr>
          <w:w w:val="105"/>
          <w:sz w:val="22"/>
        </w:rPr>
        <w:t>alternativas</w:t>
      </w:r>
      <w:r>
        <w:rPr>
          <w:spacing w:val="31"/>
          <w:w w:val="105"/>
          <w:sz w:val="22"/>
        </w:rPr>
        <w:t> </w:t>
      </w:r>
      <w:r>
        <w:rPr>
          <w:w w:val="105"/>
          <w:sz w:val="22"/>
        </w:rPr>
        <w:t>y</w:t>
      </w:r>
      <w:r>
        <w:rPr>
          <w:spacing w:val="31"/>
          <w:w w:val="105"/>
          <w:sz w:val="22"/>
        </w:rPr>
        <w:t> </w:t>
      </w:r>
      <w:r>
        <w:rPr>
          <w:w w:val="105"/>
          <w:sz w:val="22"/>
        </w:rPr>
        <w:t>formas</w:t>
      </w:r>
      <w:r>
        <w:rPr>
          <w:spacing w:val="31"/>
          <w:w w:val="105"/>
          <w:sz w:val="22"/>
        </w:rPr>
        <w:t> </w:t>
      </w:r>
      <w:r>
        <w:rPr>
          <w:w w:val="105"/>
          <w:sz w:val="22"/>
        </w:rPr>
        <w:t>de</w:t>
      </w:r>
      <w:r>
        <w:rPr>
          <w:spacing w:val="31"/>
          <w:w w:val="105"/>
          <w:sz w:val="22"/>
        </w:rPr>
        <w:t> </w:t>
      </w:r>
      <w:r>
        <w:rPr>
          <w:w w:val="105"/>
          <w:sz w:val="22"/>
        </w:rPr>
        <w:t>atención</w:t>
      </w:r>
      <w:r>
        <w:rPr>
          <w:spacing w:val="32"/>
          <w:w w:val="105"/>
          <w:sz w:val="22"/>
        </w:rPr>
        <w:t> </w:t>
      </w:r>
      <w:r>
        <w:rPr>
          <w:w w:val="105"/>
          <w:sz w:val="22"/>
        </w:rPr>
        <w:t>innovadoras</w:t>
      </w:r>
      <w:r>
        <w:rPr>
          <w:spacing w:val="31"/>
          <w:w w:val="105"/>
          <w:sz w:val="22"/>
        </w:rPr>
        <w:t> </w:t>
      </w:r>
      <w:r>
        <w:rPr>
          <w:w w:val="105"/>
          <w:sz w:val="22"/>
        </w:rPr>
        <w:t>en</w:t>
      </w:r>
      <w:r>
        <w:rPr>
          <w:spacing w:val="31"/>
          <w:w w:val="105"/>
          <w:sz w:val="22"/>
        </w:rPr>
        <w:t> </w:t>
      </w:r>
      <w:r>
        <w:rPr>
          <w:w w:val="105"/>
          <w:sz w:val="22"/>
        </w:rPr>
        <w:t>el</w:t>
      </w:r>
      <w:r>
        <w:rPr>
          <w:spacing w:val="33"/>
          <w:w w:val="105"/>
          <w:sz w:val="22"/>
        </w:rPr>
        <w:t> </w:t>
      </w:r>
      <w:r>
        <w:rPr>
          <w:w w:val="105"/>
          <w:sz w:val="22"/>
        </w:rPr>
        <w:t>marco</w:t>
      </w:r>
      <w:r>
        <w:rPr>
          <w:spacing w:val="31"/>
          <w:w w:val="105"/>
          <w:sz w:val="22"/>
        </w:rPr>
        <w:t> </w:t>
      </w:r>
      <w:r>
        <w:rPr>
          <w:w w:val="105"/>
          <w:sz w:val="22"/>
        </w:rPr>
        <w:t>de las políticas públicas con enfoques poblacionales y territoriales.</w:t>
      </w:r>
    </w:p>
    <w:p>
      <w:pPr>
        <w:pStyle w:val="ListParagraph"/>
        <w:numPr>
          <w:ilvl w:val="0"/>
          <w:numId w:val="16"/>
        </w:numPr>
        <w:tabs>
          <w:tab w:pos="889" w:val="left" w:leader="none"/>
        </w:tabs>
        <w:spacing w:line="240" w:lineRule="auto" w:before="127" w:after="0"/>
        <w:ind w:left="888" w:right="0" w:hanging="361"/>
        <w:jc w:val="both"/>
        <w:rPr>
          <w:sz w:val="22"/>
        </w:rPr>
      </w:pPr>
      <w:r>
        <w:rPr>
          <w:w w:val="105"/>
          <w:sz w:val="22"/>
        </w:rPr>
        <w:t>¿Quién</w:t>
      </w:r>
      <w:r>
        <w:rPr>
          <w:spacing w:val="13"/>
          <w:w w:val="105"/>
          <w:sz w:val="22"/>
        </w:rPr>
        <w:t> </w:t>
      </w:r>
      <w:r>
        <w:rPr>
          <w:w w:val="105"/>
          <w:sz w:val="22"/>
        </w:rPr>
        <w:t>puede</w:t>
      </w:r>
      <w:r>
        <w:rPr>
          <w:spacing w:val="13"/>
          <w:w w:val="105"/>
          <w:sz w:val="22"/>
        </w:rPr>
        <w:t> </w:t>
      </w:r>
      <w:r>
        <w:rPr>
          <w:w w:val="105"/>
          <w:sz w:val="22"/>
        </w:rPr>
        <w:t>ofrecer</w:t>
      </w:r>
      <w:r>
        <w:rPr>
          <w:spacing w:val="13"/>
          <w:w w:val="105"/>
          <w:sz w:val="22"/>
        </w:rPr>
        <w:t> </w:t>
      </w:r>
      <w:r>
        <w:rPr>
          <w:w w:val="105"/>
          <w:sz w:val="22"/>
        </w:rPr>
        <w:t>los</w:t>
      </w:r>
      <w:r>
        <w:rPr>
          <w:spacing w:val="13"/>
          <w:w w:val="105"/>
          <w:sz w:val="22"/>
        </w:rPr>
        <w:t> </w:t>
      </w:r>
      <w:r>
        <w:rPr>
          <w:w w:val="105"/>
          <w:sz w:val="22"/>
        </w:rPr>
        <w:t>procesos</w:t>
      </w:r>
      <w:r>
        <w:rPr>
          <w:spacing w:val="13"/>
          <w:w w:val="105"/>
          <w:sz w:val="22"/>
        </w:rPr>
        <w:t> </w:t>
      </w:r>
      <w:r>
        <w:rPr>
          <w:w w:val="105"/>
          <w:sz w:val="22"/>
        </w:rPr>
        <w:t>de</w:t>
      </w:r>
      <w:r>
        <w:rPr>
          <w:spacing w:val="13"/>
          <w:w w:val="105"/>
          <w:sz w:val="22"/>
        </w:rPr>
        <w:t> </w:t>
      </w:r>
      <w:r>
        <w:rPr>
          <w:spacing w:val="-2"/>
          <w:w w:val="105"/>
          <w:sz w:val="22"/>
        </w:rPr>
        <w:t>cualificación?</w:t>
      </w:r>
    </w:p>
    <w:p>
      <w:pPr>
        <w:pStyle w:val="ListParagraph"/>
        <w:numPr>
          <w:ilvl w:val="1"/>
          <w:numId w:val="16"/>
        </w:numPr>
        <w:tabs>
          <w:tab w:pos="1314" w:val="left" w:leader="none"/>
        </w:tabs>
        <w:spacing w:line="292" w:lineRule="auto" w:before="169" w:after="0"/>
        <w:ind w:left="1313" w:right="339" w:hanging="360"/>
        <w:jc w:val="both"/>
        <w:rPr>
          <w:sz w:val="22"/>
        </w:rPr>
      </w:pPr>
      <w:r>
        <w:rPr>
          <w:w w:val="105"/>
          <w:sz w:val="22"/>
        </w:rPr>
        <w:t>Los procesos de cualificación dirigidos al talento humano que trabaja con primera infancia, podrán ser ofertados y desarrollados por personas</w:t>
      </w:r>
      <w:r>
        <w:rPr>
          <w:w w:val="105"/>
          <w:sz w:val="22"/>
        </w:rPr>
        <w:t> jurídicas de</w:t>
      </w:r>
      <w:r>
        <w:rPr>
          <w:w w:val="105"/>
          <w:sz w:val="22"/>
        </w:rPr>
        <w:t> carácter público</w:t>
      </w:r>
      <w:r>
        <w:rPr>
          <w:w w:val="105"/>
          <w:sz w:val="22"/>
        </w:rPr>
        <w:t> o</w:t>
      </w:r>
      <w:r>
        <w:rPr>
          <w:w w:val="105"/>
          <w:sz w:val="22"/>
        </w:rPr>
        <w:t> privado,</w:t>
      </w:r>
      <w:r>
        <w:rPr>
          <w:w w:val="105"/>
          <w:sz w:val="22"/>
        </w:rPr>
        <w:t> que</w:t>
      </w:r>
      <w:r>
        <w:rPr>
          <w:w w:val="105"/>
          <w:sz w:val="22"/>
        </w:rPr>
        <w:t> cuenten</w:t>
      </w:r>
      <w:r>
        <w:rPr>
          <w:w w:val="105"/>
          <w:sz w:val="22"/>
        </w:rPr>
        <w:t> con</w:t>
      </w:r>
      <w:r>
        <w:rPr>
          <w:w w:val="105"/>
          <w:sz w:val="22"/>
        </w:rPr>
        <w:t> experiencia</w:t>
      </w:r>
      <w:r>
        <w:rPr>
          <w:w w:val="105"/>
          <w:sz w:val="22"/>
        </w:rPr>
        <w:t> que</w:t>
      </w:r>
      <w:r>
        <w:rPr>
          <w:w w:val="105"/>
          <w:sz w:val="22"/>
        </w:rPr>
        <w:t> pueda</w:t>
      </w:r>
      <w:r>
        <w:rPr>
          <w:w w:val="105"/>
          <w:sz w:val="22"/>
        </w:rPr>
        <w:t> ser</w:t>
      </w:r>
      <w:r>
        <w:rPr>
          <w:w w:val="105"/>
          <w:sz w:val="22"/>
        </w:rPr>
        <w:t> verificable</w:t>
      </w:r>
      <w:r>
        <w:rPr>
          <w:w w:val="105"/>
          <w:sz w:val="22"/>
        </w:rPr>
        <w:t> en procesos</w:t>
      </w:r>
      <w:r>
        <w:rPr>
          <w:w w:val="105"/>
          <w:sz w:val="22"/>
        </w:rPr>
        <w:t> de</w:t>
      </w:r>
      <w:r>
        <w:rPr>
          <w:w w:val="105"/>
          <w:sz w:val="22"/>
        </w:rPr>
        <w:t> cualificación</w:t>
      </w:r>
      <w:r>
        <w:rPr>
          <w:w w:val="105"/>
          <w:sz w:val="22"/>
        </w:rPr>
        <w:t> en</w:t>
      </w:r>
      <w:r>
        <w:rPr>
          <w:w w:val="105"/>
          <w:sz w:val="22"/>
        </w:rPr>
        <w:t> la(s)</w:t>
      </w:r>
      <w:r>
        <w:rPr>
          <w:w w:val="105"/>
          <w:sz w:val="22"/>
        </w:rPr>
        <w:t> línea(s)</w:t>
      </w:r>
      <w:r>
        <w:rPr>
          <w:w w:val="105"/>
          <w:sz w:val="22"/>
        </w:rPr>
        <w:t> nuclear(es)</w:t>
      </w:r>
      <w:r>
        <w:rPr>
          <w:w w:val="105"/>
          <w:sz w:val="22"/>
        </w:rPr>
        <w:t> correspondiente(s),</w:t>
      </w:r>
      <w:r>
        <w:rPr>
          <w:w w:val="105"/>
          <w:sz w:val="22"/>
        </w:rPr>
        <w:t> y</w:t>
      </w:r>
      <w:r>
        <w:rPr>
          <w:w w:val="105"/>
          <w:sz w:val="22"/>
        </w:rPr>
        <w:t> que cumplan con los criterios establecidos en la </w:t>
      </w:r>
      <w:hyperlink w:history="true" w:anchor="_bookmark81">
        <w:r>
          <w:rPr>
            <w:w w:val="105"/>
            <w:sz w:val="22"/>
          </w:rPr>
          <w:t>Tabla 13. Criterios para la elaboración</w:t>
        </w:r>
      </w:hyperlink>
      <w:r>
        <w:rPr>
          <w:w w:val="105"/>
          <w:sz w:val="22"/>
        </w:rPr>
        <w:t> </w:t>
      </w:r>
      <w:hyperlink w:history="true" w:anchor="_bookmark81">
        <w:r>
          <w:rPr>
            <w:w w:val="105"/>
            <w:sz w:val="22"/>
          </w:rPr>
          <w:t>de propuestas de formación o cualificación</w:t>
        </w:r>
      </w:hyperlink>
      <w:r>
        <w:rPr>
          <w:w w:val="105"/>
          <w:sz w:val="22"/>
        </w:rPr>
        <w:t>. Es decir, las instituciones o entidades oferentes</w:t>
      </w:r>
      <w:r>
        <w:rPr>
          <w:w w:val="105"/>
          <w:sz w:val="22"/>
        </w:rPr>
        <w:t> construirán</w:t>
      </w:r>
      <w:r>
        <w:rPr>
          <w:w w:val="105"/>
          <w:sz w:val="22"/>
        </w:rPr>
        <w:t> y</w:t>
      </w:r>
      <w:r>
        <w:rPr>
          <w:w w:val="105"/>
          <w:sz w:val="22"/>
        </w:rPr>
        <w:t> presentarán</w:t>
      </w:r>
      <w:r>
        <w:rPr>
          <w:w w:val="105"/>
          <w:sz w:val="22"/>
        </w:rPr>
        <w:t> las</w:t>
      </w:r>
      <w:r>
        <w:rPr>
          <w:w w:val="105"/>
          <w:sz w:val="22"/>
        </w:rPr>
        <w:t> propuestas</w:t>
      </w:r>
      <w:r>
        <w:rPr>
          <w:w w:val="105"/>
          <w:sz w:val="22"/>
        </w:rPr>
        <w:t> de</w:t>
      </w:r>
      <w:r>
        <w:rPr>
          <w:w w:val="105"/>
          <w:sz w:val="22"/>
        </w:rPr>
        <w:t> cualificación</w:t>
      </w:r>
      <w:r>
        <w:rPr>
          <w:w w:val="105"/>
          <w:sz w:val="22"/>
        </w:rPr>
        <w:t> ante</w:t>
      </w:r>
      <w:r>
        <w:rPr>
          <w:w w:val="105"/>
          <w:sz w:val="22"/>
        </w:rPr>
        <w:t> las entidades territoriales.</w:t>
      </w:r>
    </w:p>
    <w:p>
      <w:pPr>
        <w:pStyle w:val="ListParagraph"/>
        <w:numPr>
          <w:ilvl w:val="1"/>
          <w:numId w:val="16"/>
        </w:numPr>
        <w:tabs>
          <w:tab w:pos="1313" w:val="left" w:leader="none"/>
        </w:tabs>
        <w:spacing w:line="292" w:lineRule="auto" w:before="116" w:after="0"/>
        <w:ind w:left="1312" w:right="341" w:hanging="360"/>
        <w:jc w:val="both"/>
        <w:rPr>
          <w:sz w:val="22"/>
        </w:rPr>
      </w:pPr>
      <w:r>
        <w:rPr>
          <w:w w:val="105"/>
          <w:sz w:val="22"/>
        </w:rPr>
        <w:t>La institución o entidad que una vez realizada la evaluación de su propuesta, sea seleccionada para desarrollar el proceso de cualificación en la entidad territorial,</w:t>
      </w:r>
      <w:r>
        <w:rPr>
          <w:spacing w:val="40"/>
          <w:w w:val="105"/>
          <w:sz w:val="22"/>
        </w:rPr>
        <w:t> </w:t>
      </w:r>
      <w:r>
        <w:rPr>
          <w:w w:val="105"/>
          <w:sz w:val="22"/>
        </w:rPr>
        <w:t>de acuerdo a los parámetros contemplados en la ruta de inversión que se presenta en este anexo, deberá garantizar, al finalizar el mismo, la entrega de un certificado de participación</w:t>
      </w:r>
      <w:r>
        <w:rPr>
          <w:w w:val="105"/>
          <w:sz w:val="22"/>
        </w:rPr>
        <w:t> a</w:t>
      </w:r>
      <w:r>
        <w:rPr>
          <w:w w:val="105"/>
          <w:sz w:val="22"/>
        </w:rPr>
        <w:t> cada uno</w:t>
      </w:r>
      <w:r>
        <w:rPr>
          <w:w w:val="105"/>
          <w:sz w:val="22"/>
        </w:rPr>
        <w:t> de los asistentes al</w:t>
      </w:r>
      <w:r>
        <w:rPr>
          <w:w w:val="105"/>
          <w:sz w:val="22"/>
        </w:rPr>
        <w:t> proceso, en</w:t>
      </w:r>
      <w:r>
        <w:rPr>
          <w:w w:val="105"/>
          <w:sz w:val="22"/>
        </w:rPr>
        <w:t> el</w:t>
      </w:r>
      <w:r>
        <w:rPr>
          <w:w w:val="105"/>
          <w:sz w:val="22"/>
        </w:rPr>
        <w:t> cual</w:t>
      </w:r>
      <w:r>
        <w:rPr>
          <w:w w:val="105"/>
          <w:sz w:val="22"/>
        </w:rPr>
        <w:t> se indique el tema</w:t>
      </w:r>
      <w:r>
        <w:rPr>
          <w:spacing w:val="30"/>
          <w:w w:val="105"/>
          <w:sz w:val="22"/>
        </w:rPr>
        <w:t> </w:t>
      </w:r>
      <w:r>
        <w:rPr>
          <w:w w:val="105"/>
          <w:sz w:val="22"/>
        </w:rPr>
        <w:t>de</w:t>
      </w:r>
      <w:r>
        <w:rPr>
          <w:spacing w:val="30"/>
          <w:w w:val="105"/>
          <w:sz w:val="22"/>
        </w:rPr>
        <w:t> </w:t>
      </w:r>
      <w:r>
        <w:rPr>
          <w:w w:val="105"/>
          <w:sz w:val="22"/>
        </w:rPr>
        <w:t>la</w:t>
      </w:r>
      <w:r>
        <w:rPr>
          <w:spacing w:val="30"/>
          <w:w w:val="105"/>
          <w:sz w:val="22"/>
        </w:rPr>
        <w:t> </w:t>
      </w:r>
      <w:r>
        <w:rPr>
          <w:w w:val="105"/>
          <w:sz w:val="22"/>
        </w:rPr>
        <w:t>cualificación</w:t>
      </w:r>
      <w:r>
        <w:rPr>
          <w:spacing w:val="30"/>
          <w:w w:val="105"/>
          <w:sz w:val="22"/>
        </w:rPr>
        <w:t> </w:t>
      </w:r>
      <w:r>
        <w:rPr>
          <w:w w:val="105"/>
          <w:sz w:val="22"/>
        </w:rPr>
        <w:t>y</w:t>
      </w:r>
      <w:r>
        <w:rPr>
          <w:spacing w:val="30"/>
          <w:w w:val="105"/>
          <w:sz w:val="22"/>
        </w:rPr>
        <w:t> </w:t>
      </w:r>
      <w:r>
        <w:rPr>
          <w:w w:val="105"/>
          <w:sz w:val="22"/>
        </w:rPr>
        <w:t>el</w:t>
      </w:r>
      <w:r>
        <w:rPr>
          <w:spacing w:val="30"/>
          <w:w w:val="105"/>
          <w:sz w:val="22"/>
        </w:rPr>
        <w:t> </w:t>
      </w:r>
      <w:r>
        <w:rPr>
          <w:w w:val="105"/>
          <w:sz w:val="22"/>
        </w:rPr>
        <w:t>número</w:t>
      </w:r>
      <w:r>
        <w:rPr>
          <w:spacing w:val="31"/>
          <w:w w:val="105"/>
          <w:sz w:val="22"/>
        </w:rPr>
        <w:t> </w:t>
      </w:r>
      <w:r>
        <w:rPr>
          <w:w w:val="105"/>
          <w:sz w:val="22"/>
        </w:rPr>
        <w:t>de</w:t>
      </w:r>
      <w:r>
        <w:rPr>
          <w:spacing w:val="30"/>
          <w:w w:val="105"/>
          <w:sz w:val="22"/>
        </w:rPr>
        <w:t> </w:t>
      </w:r>
      <w:r>
        <w:rPr>
          <w:w w:val="105"/>
          <w:sz w:val="22"/>
        </w:rPr>
        <w:t>horas</w:t>
      </w:r>
      <w:r>
        <w:rPr>
          <w:spacing w:val="30"/>
          <w:w w:val="105"/>
          <w:sz w:val="22"/>
        </w:rPr>
        <w:t> </w:t>
      </w:r>
      <w:r>
        <w:rPr>
          <w:w w:val="105"/>
          <w:sz w:val="22"/>
        </w:rPr>
        <w:t>destinadas</w:t>
      </w:r>
      <w:r>
        <w:rPr>
          <w:spacing w:val="30"/>
          <w:w w:val="105"/>
          <w:sz w:val="22"/>
        </w:rPr>
        <w:t> </w:t>
      </w:r>
      <w:r>
        <w:rPr>
          <w:w w:val="105"/>
          <w:sz w:val="22"/>
        </w:rPr>
        <w:t>a</w:t>
      </w:r>
      <w:r>
        <w:rPr>
          <w:spacing w:val="30"/>
          <w:w w:val="105"/>
          <w:sz w:val="22"/>
        </w:rPr>
        <w:t> </w:t>
      </w:r>
      <w:r>
        <w:rPr>
          <w:w w:val="105"/>
          <w:sz w:val="22"/>
        </w:rPr>
        <w:t>la</w:t>
      </w:r>
      <w:r>
        <w:rPr>
          <w:spacing w:val="30"/>
          <w:w w:val="105"/>
          <w:sz w:val="22"/>
        </w:rPr>
        <w:t> </w:t>
      </w:r>
      <w:r>
        <w:rPr>
          <w:w w:val="105"/>
          <w:sz w:val="22"/>
        </w:rPr>
        <w:t>misma.</w:t>
      </w:r>
    </w:p>
    <w:p>
      <w:pPr>
        <w:pStyle w:val="ListParagraph"/>
        <w:numPr>
          <w:ilvl w:val="0"/>
          <w:numId w:val="16"/>
        </w:numPr>
        <w:tabs>
          <w:tab w:pos="888" w:val="left" w:leader="none"/>
        </w:tabs>
        <w:spacing w:line="240" w:lineRule="auto" w:before="125" w:after="0"/>
        <w:ind w:left="887" w:right="0" w:hanging="361"/>
        <w:jc w:val="both"/>
        <w:rPr>
          <w:sz w:val="22"/>
        </w:rPr>
      </w:pPr>
      <w:r>
        <w:rPr>
          <w:w w:val="105"/>
          <w:sz w:val="22"/>
        </w:rPr>
        <w:t>¿A</w:t>
      </w:r>
      <w:r>
        <w:rPr>
          <w:spacing w:val="19"/>
          <w:w w:val="105"/>
          <w:sz w:val="22"/>
        </w:rPr>
        <w:t> </w:t>
      </w:r>
      <w:r>
        <w:rPr>
          <w:w w:val="105"/>
          <w:sz w:val="22"/>
        </w:rPr>
        <w:t>quiénes</w:t>
      </w:r>
      <w:r>
        <w:rPr>
          <w:spacing w:val="20"/>
          <w:w w:val="105"/>
          <w:sz w:val="22"/>
        </w:rPr>
        <w:t> </w:t>
      </w:r>
      <w:r>
        <w:rPr>
          <w:w w:val="105"/>
          <w:sz w:val="22"/>
        </w:rPr>
        <w:t>van</w:t>
      </w:r>
      <w:r>
        <w:rPr>
          <w:spacing w:val="20"/>
          <w:w w:val="105"/>
          <w:sz w:val="22"/>
        </w:rPr>
        <w:t> </w:t>
      </w:r>
      <w:r>
        <w:rPr>
          <w:w w:val="105"/>
          <w:sz w:val="22"/>
        </w:rPr>
        <w:t>dirigidos</w:t>
      </w:r>
      <w:r>
        <w:rPr>
          <w:spacing w:val="21"/>
          <w:w w:val="105"/>
          <w:sz w:val="22"/>
        </w:rPr>
        <w:t> </w:t>
      </w:r>
      <w:r>
        <w:rPr>
          <w:w w:val="105"/>
          <w:sz w:val="22"/>
        </w:rPr>
        <w:t>los</w:t>
      </w:r>
      <w:r>
        <w:rPr>
          <w:spacing w:val="20"/>
          <w:w w:val="105"/>
          <w:sz w:val="22"/>
        </w:rPr>
        <w:t> </w:t>
      </w:r>
      <w:r>
        <w:rPr>
          <w:w w:val="105"/>
          <w:sz w:val="22"/>
        </w:rPr>
        <w:t>procesos</w:t>
      </w:r>
      <w:r>
        <w:rPr>
          <w:spacing w:val="21"/>
          <w:w w:val="105"/>
          <w:sz w:val="22"/>
        </w:rPr>
        <w:t> </w:t>
      </w:r>
      <w:r>
        <w:rPr>
          <w:w w:val="105"/>
          <w:sz w:val="22"/>
        </w:rPr>
        <w:t>de</w:t>
      </w:r>
      <w:r>
        <w:rPr>
          <w:spacing w:val="20"/>
          <w:w w:val="105"/>
          <w:sz w:val="22"/>
        </w:rPr>
        <w:t> </w:t>
      </w:r>
      <w:r>
        <w:rPr>
          <w:spacing w:val="-2"/>
          <w:w w:val="105"/>
          <w:sz w:val="22"/>
        </w:rPr>
        <w:t>cualificación?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0"/>
        </w:rPr>
      </w:pPr>
      <w:r>
        <w:rPr/>
        <w:pict>
          <v:rect style="position:absolute;margin-left:85.080002pt;margin-top:7.408995pt;width:144pt;height:.481pt;mso-position-horizontal-relative:page;mso-position-vertical-relative:paragraph;z-index:-15690752;mso-wrap-distance-left:0;mso-wrap-distance-right:0" id="docshape89" filled="true" fillcolor="#000000" stroked="false">
            <v:fill type="solid"/>
            <w10:wrap type="topAndBottom"/>
          </v:rect>
        </w:pict>
      </w:r>
    </w:p>
    <w:p>
      <w:pPr>
        <w:spacing w:line="254" w:lineRule="auto" w:before="244"/>
        <w:ind w:left="321" w:right="328" w:firstLine="112"/>
        <w:jc w:val="left"/>
        <w:rPr>
          <w:sz w:val="18"/>
        </w:rPr>
      </w:pPr>
      <w:bookmarkStart w:name="_bookmark79" w:id="101"/>
      <w:bookmarkEnd w:id="101"/>
      <w:r>
        <w:rPr/>
      </w:r>
      <w:r>
        <w:rPr>
          <w:w w:val="110"/>
          <w:position w:val="6"/>
          <w:sz w:val="11"/>
        </w:rPr>
        <w:t>44</w:t>
      </w:r>
      <w:r>
        <w:rPr>
          <w:spacing w:val="7"/>
          <w:w w:val="110"/>
          <w:position w:val="6"/>
          <w:sz w:val="11"/>
        </w:rPr>
        <w:t> </w:t>
      </w:r>
      <w:r>
        <w:rPr>
          <w:w w:val="110"/>
          <w:sz w:val="18"/>
        </w:rPr>
        <w:t>Para</w:t>
      </w:r>
      <w:r>
        <w:rPr>
          <w:spacing w:val="-8"/>
          <w:w w:val="110"/>
          <w:sz w:val="18"/>
        </w:rPr>
        <w:t> </w:t>
      </w:r>
      <w:r>
        <w:rPr>
          <w:w w:val="110"/>
          <w:sz w:val="18"/>
        </w:rPr>
        <w:t>conocer</w:t>
      </w:r>
      <w:r>
        <w:rPr>
          <w:spacing w:val="-8"/>
          <w:w w:val="110"/>
          <w:sz w:val="18"/>
        </w:rPr>
        <w:t> </w:t>
      </w:r>
      <w:r>
        <w:rPr>
          <w:w w:val="110"/>
          <w:sz w:val="18"/>
        </w:rPr>
        <w:t>el</w:t>
      </w:r>
      <w:r>
        <w:rPr>
          <w:spacing w:val="-10"/>
          <w:w w:val="110"/>
          <w:sz w:val="18"/>
        </w:rPr>
        <w:t> </w:t>
      </w:r>
      <w:r>
        <w:rPr>
          <w:w w:val="110"/>
          <w:sz w:val="18"/>
        </w:rPr>
        <w:t>contenido</w:t>
      </w:r>
      <w:r>
        <w:rPr>
          <w:spacing w:val="-9"/>
          <w:w w:val="110"/>
          <w:sz w:val="18"/>
        </w:rPr>
        <w:t> </w:t>
      </w:r>
      <w:r>
        <w:rPr>
          <w:w w:val="110"/>
          <w:sz w:val="18"/>
        </w:rPr>
        <w:t>amplio</w:t>
      </w:r>
      <w:r>
        <w:rPr>
          <w:spacing w:val="-9"/>
          <w:w w:val="110"/>
          <w:sz w:val="18"/>
        </w:rPr>
        <w:t> </w:t>
      </w:r>
      <w:r>
        <w:rPr>
          <w:w w:val="110"/>
          <w:sz w:val="18"/>
        </w:rPr>
        <w:t>de</w:t>
      </w:r>
      <w:r>
        <w:rPr>
          <w:spacing w:val="-9"/>
          <w:w w:val="110"/>
          <w:sz w:val="18"/>
        </w:rPr>
        <w:t> </w:t>
      </w:r>
      <w:r>
        <w:rPr>
          <w:w w:val="110"/>
          <w:sz w:val="18"/>
        </w:rPr>
        <w:t>cada</w:t>
      </w:r>
      <w:r>
        <w:rPr>
          <w:spacing w:val="-9"/>
          <w:w w:val="110"/>
          <w:sz w:val="18"/>
        </w:rPr>
        <w:t> </w:t>
      </w:r>
      <w:r>
        <w:rPr>
          <w:w w:val="110"/>
          <w:sz w:val="18"/>
        </w:rPr>
        <w:t>uno</w:t>
      </w:r>
      <w:r>
        <w:rPr>
          <w:spacing w:val="-9"/>
          <w:w w:val="110"/>
          <w:sz w:val="18"/>
        </w:rPr>
        <w:t> </w:t>
      </w:r>
      <w:r>
        <w:rPr>
          <w:w w:val="110"/>
          <w:sz w:val="18"/>
        </w:rPr>
        <w:t>de</w:t>
      </w:r>
      <w:r>
        <w:rPr>
          <w:spacing w:val="-9"/>
          <w:w w:val="110"/>
          <w:sz w:val="18"/>
        </w:rPr>
        <w:t> </w:t>
      </w:r>
      <w:r>
        <w:rPr>
          <w:w w:val="110"/>
          <w:sz w:val="18"/>
        </w:rPr>
        <w:t>estos</w:t>
      </w:r>
      <w:r>
        <w:rPr>
          <w:spacing w:val="-9"/>
          <w:w w:val="110"/>
          <w:sz w:val="18"/>
        </w:rPr>
        <w:t> </w:t>
      </w:r>
      <w:r>
        <w:rPr>
          <w:w w:val="110"/>
          <w:sz w:val="18"/>
        </w:rPr>
        <w:t>ejes</w:t>
      </w:r>
      <w:r>
        <w:rPr>
          <w:spacing w:val="-10"/>
          <w:w w:val="110"/>
          <w:sz w:val="18"/>
        </w:rPr>
        <w:t> </w:t>
      </w:r>
      <w:r>
        <w:rPr>
          <w:w w:val="110"/>
          <w:sz w:val="18"/>
        </w:rPr>
        <w:t>nucleares</w:t>
      </w:r>
      <w:r>
        <w:rPr>
          <w:spacing w:val="-9"/>
          <w:w w:val="110"/>
          <w:sz w:val="18"/>
        </w:rPr>
        <w:t> </w:t>
      </w:r>
      <w:r>
        <w:rPr>
          <w:w w:val="110"/>
          <w:sz w:val="18"/>
        </w:rPr>
        <w:t>revisar</w:t>
      </w:r>
      <w:r>
        <w:rPr>
          <w:spacing w:val="-9"/>
          <w:w w:val="110"/>
          <w:sz w:val="18"/>
        </w:rPr>
        <w:t> </w:t>
      </w:r>
      <w:r>
        <w:rPr>
          <w:w w:val="110"/>
          <w:sz w:val="18"/>
        </w:rPr>
        <w:t>los</w:t>
      </w:r>
      <w:r>
        <w:rPr>
          <w:spacing w:val="-9"/>
          <w:w w:val="110"/>
          <w:sz w:val="18"/>
        </w:rPr>
        <w:t> </w:t>
      </w:r>
      <w:r>
        <w:rPr>
          <w:w w:val="110"/>
          <w:sz w:val="18"/>
        </w:rPr>
        <w:t>Referentes</w:t>
      </w:r>
      <w:r>
        <w:rPr>
          <w:spacing w:val="-9"/>
          <w:w w:val="110"/>
          <w:sz w:val="18"/>
        </w:rPr>
        <w:t> </w:t>
      </w:r>
      <w:r>
        <w:rPr>
          <w:w w:val="110"/>
          <w:sz w:val="18"/>
        </w:rPr>
        <w:t>técnicos</w:t>
      </w:r>
      <w:r>
        <w:rPr>
          <w:spacing w:val="-9"/>
          <w:w w:val="110"/>
          <w:sz w:val="18"/>
        </w:rPr>
        <w:t> </w:t>
      </w:r>
      <w:r>
        <w:rPr>
          <w:w w:val="110"/>
          <w:sz w:val="18"/>
        </w:rPr>
        <w:t>para</w:t>
      </w:r>
      <w:r>
        <w:rPr>
          <w:spacing w:val="-9"/>
          <w:w w:val="110"/>
          <w:sz w:val="18"/>
        </w:rPr>
        <w:t> </w:t>
      </w:r>
      <w:r>
        <w:rPr>
          <w:w w:val="110"/>
          <w:sz w:val="18"/>
        </w:rPr>
        <w:t>la cualificación del talento humano que trabaja con primera infancia (Ministerio de Educación Nacional, 2014).</w:t>
      </w:r>
    </w:p>
    <w:p>
      <w:pPr>
        <w:spacing w:after="0" w:line="254" w:lineRule="auto"/>
        <w:jc w:val="left"/>
        <w:rPr>
          <w:sz w:val="18"/>
        </w:rPr>
        <w:sectPr>
          <w:pgSz w:w="12240" w:h="15840"/>
          <w:pgMar w:header="0" w:footer="1041" w:top="1420" w:bottom="1240" w:left="1380" w:right="1360"/>
        </w:sectPr>
      </w:pPr>
    </w:p>
    <w:p>
      <w:pPr>
        <w:pStyle w:val="ListParagraph"/>
        <w:numPr>
          <w:ilvl w:val="1"/>
          <w:numId w:val="16"/>
        </w:numPr>
        <w:tabs>
          <w:tab w:pos="1314" w:val="left" w:leader="none"/>
        </w:tabs>
        <w:spacing w:line="292" w:lineRule="auto" w:before="77" w:after="0"/>
        <w:ind w:left="1313" w:right="340" w:hanging="360"/>
        <w:jc w:val="both"/>
        <w:rPr>
          <w:sz w:val="22"/>
        </w:rPr>
      </w:pPr>
      <w:r>
        <w:rPr>
          <w:w w:val="105"/>
          <w:sz w:val="22"/>
        </w:rPr>
        <w:t>Los</w:t>
      </w:r>
      <w:r>
        <w:rPr>
          <w:w w:val="105"/>
          <w:sz w:val="22"/>
        </w:rPr>
        <w:t> procesos</w:t>
      </w:r>
      <w:r>
        <w:rPr>
          <w:w w:val="105"/>
          <w:sz w:val="22"/>
        </w:rPr>
        <w:t> de</w:t>
      </w:r>
      <w:r>
        <w:rPr>
          <w:w w:val="105"/>
          <w:sz w:val="22"/>
        </w:rPr>
        <w:t> cualificación</w:t>
      </w:r>
      <w:r>
        <w:rPr>
          <w:w w:val="105"/>
          <w:sz w:val="22"/>
        </w:rPr>
        <w:t> estarán</w:t>
      </w:r>
      <w:r>
        <w:rPr>
          <w:w w:val="105"/>
          <w:sz w:val="22"/>
        </w:rPr>
        <w:t> dirigidos</w:t>
      </w:r>
      <w:r>
        <w:rPr>
          <w:w w:val="105"/>
          <w:sz w:val="22"/>
        </w:rPr>
        <w:t> al</w:t>
      </w:r>
      <w:r>
        <w:rPr>
          <w:w w:val="105"/>
          <w:sz w:val="22"/>
        </w:rPr>
        <w:t> talento</w:t>
      </w:r>
      <w:r>
        <w:rPr>
          <w:w w:val="105"/>
          <w:sz w:val="22"/>
        </w:rPr>
        <w:t> humano</w:t>
      </w:r>
      <w:r>
        <w:rPr>
          <w:w w:val="105"/>
          <w:sz w:val="22"/>
        </w:rPr>
        <w:t> que</w:t>
      </w:r>
      <w:r>
        <w:rPr>
          <w:w w:val="105"/>
          <w:sz w:val="22"/>
        </w:rPr>
        <w:t> trabaja</w:t>
      </w:r>
      <w:r>
        <w:rPr>
          <w:w w:val="105"/>
          <w:sz w:val="22"/>
        </w:rPr>
        <w:t> de manera directa en servicios o programas públicos de atención integral a la primera </w:t>
      </w:r>
      <w:r>
        <w:rPr>
          <w:spacing w:val="-2"/>
          <w:w w:val="105"/>
          <w:sz w:val="22"/>
        </w:rPr>
        <w:t>infancia.</w:t>
      </w:r>
    </w:p>
    <w:p>
      <w:pPr>
        <w:pStyle w:val="ListParagraph"/>
        <w:numPr>
          <w:ilvl w:val="1"/>
          <w:numId w:val="16"/>
        </w:numPr>
        <w:tabs>
          <w:tab w:pos="1314" w:val="left" w:leader="none"/>
        </w:tabs>
        <w:spacing w:line="292" w:lineRule="auto" w:before="111" w:after="0"/>
        <w:ind w:left="1312" w:right="339" w:hanging="359"/>
        <w:jc w:val="both"/>
        <w:rPr>
          <w:sz w:val="22"/>
        </w:rPr>
      </w:pPr>
      <w:r>
        <w:rPr>
          <w:w w:val="105"/>
          <w:sz w:val="22"/>
        </w:rPr>
        <w:t>Los</w:t>
      </w:r>
      <w:r>
        <w:rPr>
          <w:w w:val="105"/>
          <w:sz w:val="22"/>
        </w:rPr>
        <w:t> servicios</w:t>
      </w:r>
      <w:r>
        <w:rPr>
          <w:spacing w:val="40"/>
          <w:w w:val="105"/>
          <w:sz w:val="22"/>
        </w:rPr>
        <w:t> </w:t>
      </w:r>
      <w:r>
        <w:rPr>
          <w:w w:val="105"/>
          <w:sz w:val="22"/>
        </w:rPr>
        <w:t>y</w:t>
      </w:r>
      <w:r>
        <w:rPr>
          <w:w w:val="105"/>
          <w:sz w:val="22"/>
        </w:rPr>
        <w:t> programas</w:t>
      </w:r>
      <w:r>
        <w:rPr>
          <w:spacing w:val="40"/>
          <w:w w:val="105"/>
          <w:sz w:val="22"/>
        </w:rPr>
        <w:t> </w:t>
      </w:r>
      <w:r>
        <w:rPr>
          <w:w w:val="105"/>
          <w:sz w:val="22"/>
        </w:rPr>
        <w:t>públicos</w:t>
      </w:r>
      <w:r>
        <w:rPr>
          <w:w w:val="105"/>
          <w:sz w:val="22"/>
        </w:rPr>
        <w:t> de</w:t>
      </w:r>
      <w:r>
        <w:rPr>
          <w:w w:val="105"/>
          <w:sz w:val="22"/>
        </w:rPr>
        <w:t> atención</w:t>
      </w:r>
      <w:r>
        <w:rPr>
          <w:spacing w:val="40"/>
          <w:w w:val="105"/>
          <w:sz w:val="22"/>
        </w:rPr>
        <w:t> </w:t>
      </w:r>
      <w:r>
        <w:rPr>
          <w:w w:val="105"/>
          <w:sz w:val="22"/>
        </w:rPr>
        <w:t>integral</w:t>
      </w:r>
      <w:r>
        <w:rPr>
          <w:spacing w:val="40"/>
          <w:w w:val="105"/>
          <w:sz w:val="22"/>
        </w:rPr>
        <w:t> </w:t>
      </w:r>
      <w:r>
        <w:rPr>
          <w:w w:val="105"/>
          <w:sz w:val="22"/>
        </w:rPr>
        <w:t>a</w:t>
      </w:r>
      <w:r>
        <w:rPr>
          <w:spacing w:val="40"/>
          <w:w w:val="105"/>
          <w:sz w:val="22"/>
        </w:rPr>
        <w:t> </w:t>
      </w:r>
      <w:r>
        <w:rPr>
          <w:w w:val="105"/>
          <w:sz w:val="22"/>
        </w:rPr>
        <w:t>la</w:t>
      </w:r>
      <w:r>
        <w:rPr>
          <w:spacing w:val="40"/>
          <w:w w:val="105"/>
          <w:sz w:val="22"/>
        </w:rPr>
        <w:t> </w:t>
      </w:r>
      <w:r>
        <w:rPr>
          <w:w w:val="105"/>
          <w:sz w:val="22"/>
        </w:rPr>
        <w:t>primera</w:t>
      </w:r>
      <w:r>
        <w:rPr>
          <w:spacing w:val="40"/>
          <w:w w:val="105"/>
          <w:sz w:val="22"/>
        </w:rPr>
        <w:t> </w:t>
      </w:r>
      <w:r>
        <w:rPr>
          <w:w w:val="105"/>
          <w:sz w:val="22"/>
        </w:rPr>
        <w:t>infancia, hacen referencia a todos los existentes en las entidades territoriales dirigidos a la atención</w:t>
      </w:r>
      <w:r>
        <w:rPr>
          <w:w w:val="105"/>
          <w:sz w:val="22"/>
        </w:rPr>
        <w:t> de</w:t>
      </w:r>
      <w:r>
        <w:rPr>
          <w:w w:val="105"/>
          <w:sz w:val="22"/>
        </w:rPr>
        <w:t> familias</w:t>
      </w:r>
      <w:r>
        <w:rPr>
          <w:w w:val="105"/>
          <w:sz w:val="22"/>
        </w:rPr>
        <w:t> gestantes</w:t>
      </w:r>
      <w:r>
        <w:rPr>
          <w:w w:val="105"/>
          <w:sz w:val="22"/>
        </w:rPr>
        <w:t> y</w:t>
      </w:r>
      <w:r>
        <w:rPr>
          <w:w w:val="105"/>
          <w:sz w:val="22"/>
        </w:rPr>
        <w:t> lactantes,</w:t>
      </w:r>
      <w:r>
        <w:rPr>
          <w:w w:val="105"/>
          <w:sz w:val="22"/>
        </w:rPr>
        <w:t> niños</w:t>
      </w:r>
      <w:r>
        <w:rPr>
          <w:w w:val="105"/>
          <w:sz w:val="22"/>
        </w:rPr>
        <w:t> y</w:t>
      </w:r>
      <w:r>
        <w:rPr>
          <w:w w:val="105"/>
          <w:sz w:val="22"/>
        </w:rPr>
        <w:t> niñas</w:t>
      </w:r>
      <w:r>
        <w:rPr>
          <w:w w:val="105"/>
          <w:sz w:val="22"/>
        </w:rPr>
        <w:t> menores</w:t>
      </w:r>
      <w:r>
        <w:rPr>
          <w:w w:val="105"/>
          <w:sz w:val="22"/>
        </w:rPr>
        <w:t> de</w:t>
      </w:r>
      <w:r>
        <w:rPr>
          <w:w w:val="105"/>
          <w:sz w:val="22"/>
        </w:rPr>
        <w:t> seis</w:t>
      </w:r>
      <w:r>
        <w:rPr>
          <w:w w:val="105"/>
          <w:sz w:val="22"/>
        </w:rPr>
        <w:t> años. Entre</w:t>
      </w:r>
      <w:r>
        <w:rPr>
          <w:w w:val="105"/>
          <w:sz w:val="22"/>
        </w:rPr>
        <w:t> ellos</w:t>
      </w:r>
      <w:r>
        <w:rPr>
          <w:w w:val="105"/>
          <w:sz w:val="22"/>
        </w:rPr>
        <w:t> se</w:t>
      </w:r>
      <w:r>
        <w:rPr>
          <w:w w:val="105"/>
          <w:sz w:val="22"/>
        </w:rPr>
        <w:t> encuentran</w:t>
      </w:r>
      <w:r>
        <w:rPr>
          <w:w w:val="105"/>
          <w:sz w:val="22"/>
        </w:rPr>
        <w:t> los</w:t>
      </w:r>
      <w:r>
        <w:rPr>
          <w:w w:val="105"/>
          <w:sz w:val="22"/>
        </w:rPr>
        <w:t> servicios</w:t>
      </w:r>
      <w:r>
        <w:rPr>
          <w:w w:val="105"/>
          <w:sz w:val="22"/>
        </w:rPr>
        <w:t> de</w:t>
      </w:r>
      <w:r>
        <w:rPr>
          <w:w w:val="105"/>
          <w:sz w:val="22"/>
        </w:rPr>
        <w:t> salud,</w:t>
      </w:r>
      <w:r>
        <w:rPr>
          <w:w w:val="105"/>
          <w:sz w:val="22"/>
        </w:rPr>
        <w:t> protección,</w:t>
      </w:r>
      <w:r>
        <w:rPr>
          <w:w w:val="105"/>
          <w:sz w:val="22"/>
        </w:rPr>
        <w:t> educación,</w:t>
      </w:r>
      <w:r>
        <w:rPr>
          <w:w w:val="105"/>
          <w:sz w:val="22"/>
        </w:rPr>
        <w:t> cuidado, cultura, nutrición.</w:t>
      </w:r>
    </w:p>
    <w:p>
      <w:pPr>
        <w:pStyle w:val="BodyText"/>
        <w:rPr>
          <w:sz w:val="28"/>
        </w:rPr>
      </w:pPr>
    </w:p>
    <w:p>
      <w:pPr>
        <w:pStyle w:val="BodyText"/>
        <w:spacing w:before="232"/>
        <w:ind w:left="321"/>
      </w:pPr>
      <w:r>
        <w:rPr>
          <w:w w:val="105"/>
        </w:rPr>
        <w:t>Plan</w:t>
      </w:r>
      <w:r>
        <w:rPr>
          <w:spacing w:val="41"/>
          <w:w w:val="105"/>
        </w:rPr>
        <w:t> </w:t>
      </w:r>
      <w:r>
        <w:rPr>
          <w:w w:val="105"/>
        </w:rPr>
        <w:t>de</w:t>
      </w:r>
      <w:r>
        <w:rPr>
          <w:spacing w:val="40"/>
          <w:w w:val="105"/>
        </w:rPr>
        <w:t> </w:t>
      </w:r>
      <w:r>
        <w:rPr>
          <w:w w:val="105"/>
        </w:rPr>
        <w:t>formación</w:t>
      </w:r>
      <w:r>
        <w:rPr>
          <w:spacing w:val="41"/>
          <w:w w:val="105"/>
        </w:rPr>
        <w:t> </w:t>
      </w:r>
      <w:r>
        <w:rPr>
          <w:w w:val="105"/>
        </w:rPr>
        <w:t>y</w:t>
      </w:r>
      <w:r>
        <w:rPr>
          <w:spacing w:val="41"/>
          <w:w w:val="105"/>
        </w:rPr>
        <w:t> </w:t>
      </w:r>
      <w:r>
        <w:rPr>
          <w:spacing w:val="-2"/>
          <w:w w:val="105"/>
        </w:rPr>
        <w:t>cualificación</w:t>
      </w:r>
    </w:p>
    <w:p>
      <w:pPr>
        <w:pStyle w:val="BodyText"/>
        <w:spacing w:line="292" w:lineRule="auto" w:before="180"/>
        <w:ind w:left="321" w:right="338" w:firstLine="568"/>
        <w:jc w:val="both"/>
      </w:pPr>
      <w:r>
        <w:rPr>
          <w:w w:val="105"/>
        </w:rPr>
        <w:t>El</w:t>
      </w:r>
      <w:r>
        <w:rPr>
          <w:w w:val="105"/>
        </w:rPr>
        <w:t> plan</w:t>
      </w:r>
      <w:r>
        <w:rPr>
          <w:w w:val="105"/>
        </w:rPr>
        <w:t> de</w:t>
      </w:r>
      <w:r>
        <w:rPr>
          <w:w w:val="105"/>
        </w:rPr>
        <w:t> formación</w:t>
      </w:r>
      <w:r>
        <w:rPr>
          <w:w w:val="105"/>
        </w:rPr>
        <w:t> y</w:t>
      </w:r>
      <w:r>
        <w:rPr>
          <w:w w:val="105"/>
        </w:rPr>
        <w:t> cualificación</w:t>
      </w:r>
      <w:r>
        <w:rPr>
          <w:w w:val="105"/>
        </w:rPr>
        <w:t> es</w:t>
      </w:r>
      <w:r>
        <w:rPr>
          <w:w w:val="105"/>
        </w:rPr>
        <w:t> el</w:t>
      </w:r>
      <w:r>
        <w:rPr>
          <w:w w:val="105"/>
        </w:rPr>
        <w:t> instrumento</w:t>
      </w:r>
      <w:r>
        <w:rPr>
          <w:w w:val="105"/>
        </w:rPr>
        <w:t> que</w:t>
      </w:r>
      <w:r>
        <w:rPr>
          <w:w w:val="105"/>
        </w:rPr>
        <w:t> orienta</w:t>
      </w:r>
      <w:r>
        <w:rPr>
          <w:w w:val="105"/>
        </w:rPr>
        <w:t> las</w:t>
      </w:r>
      <w:r>
        <w:rPr>
          <w:w w:val="105"/>
        </w:rPr>
        <w:t> acciones</w:t>
      </w:r>
      <w:r>
        <w:rPr>
          <w:w w:val="105"/>
        </w:rPr>
        <w:t> que</w:t>
      </w:r>
      <w:r>
        <w:rPr>
          <w:w w:val="105"/>
        </w:rPr>
        <w:t> el territorio</w:t>
      </w:r>
      <w:r>
        <w:rPr>
          <w:w w:val="105"/>
        </w:rPr>
        <w:t> va</w:t>
      </w:r>
      <w:r>
        <w:rPr>
          <w:w w:val="105"/>
        </w:rPr>
        <w:t> a</w:t>
      </w:r>
      <w:r>
        <w:rPr>
          <w:w w:val="105"/>
        </w:rPr>
        <w:t> desarrollar</w:t>
      </w:r>
      <w:r>
        <w:rPr>
          <w:w w:val="105"/>
        </w:rPr>
        <w:t> para</w:t>
      </w:r>
      <w:r>
        <w:rPr>
          <w:w w:val="105"/>
        </w:rPr>
        <w:t> mejorar</w:t>
      </w:r>
      <w:r>
        <w:rPr>
          <w:w w:val="105"/>
        </w:rPr>
        <w:t> la</w:t>
      </w:r>
      <w:r>
        <w:rPr>
          <w:w w:val="105"/>
        </w:rPr>
        <w:t> calidad</w:t>
      </w:r>
      <w:r>
        <w:rPr>
          <w:w w:val="105"/>
        </w:rPr>
        <w:t> de</w:t>
      </w:r>
      <w:r>
        <w:rPr>
          <w:w w:val="105"/>
        </w:rPr>
        <w:t> la</w:t>
      </w:r>
      <w:r>
        <w:rPr>
          <w:w w:val="105"/>
        </w:rPr>
        <w:t> atención</w:t>
      </w:r>
      <w:r>
        <w:rPr>
          <w:w w:val="105"/>
        </w:rPr>
        <w:t> integral</w:t>
      </w:r>
      <w:r>
        <w:rPr>
          <w:w w:val="105"/>
        </w:rPr>
        <w:t> de</w:t>
      </w:r>
      <w:r>
        <w:rPr>
          <w:w w:val="105"/>
        </w:rPr>
        <w:t> la</w:t>
      </w:r>
      <w:r>
        <w:rPr>
          <w:w w:val="105"/>
        </w:rPr>
        <w:t> primera</w:t>
      </w:r>
      <w:r>
        <w:rPr>
          <w:spacing w:val="40"/>
          <w:w w:val="105"/>
        </w:rPr>
        <w:t> </w:t>
      </w:r>
      <w:r>
        <w:rPr>
          <w:w w:val="105"/>
        </w:rPr>
        <w:t>infancia, a través del fortalecimiento del talento humano encargado. Este se expresa a través de</w:t>
      </w:r>
      <w:r>
        <w:rPr>
          <w:spacing w:val="-1"/>
          <w:w w:val="105"/>
        </w:rPr>
        <w:t> </w:t>
      </w:r>
      <w:r>
        <w:rPr>
          <w:w w:val="105"/>
        </w:rPr>
        <w:t>un documento que</w:t>
      </w:r>
      <w:r>
        <w:rPr>
          <w:spacing w:val="-1"/>
          <w:w w:val="105"/>
        </w:rPr>
        <w:t> </w:t>
      </w:r>
      <w:r>
        <w:rPr>
          <w:w w:val="105"/>
        </w:rPr>
        <w:t>resume las intenciones</w:t>
      </w:r>
      <w:r>
        <w:rPr>
          <w:spacing w:val="-1"/>
          <w:w w:val="105"/>
        </w:rPr>
        <w:t> </w:t>
      </w:r>
      <w:r>
        <w:rPr>
          <w:w w:val="105"/>
        </w:rPr>
        <w:t>y compromisos</w:t>
      </w:r>
      <w:r>
        <w:rPr>
          <w:spacing w:val="-1"/>
          <w:w w:val="105"/>
        </w:rPr>
        <w:t> </w:t>
      </w:r>
      <w:r>
        <w:rPr>
          <w:w w:val="105"/>
        </w:rPr>
        <w:t>políticos</w:t>
      </w:r>
      <w:r>
        <w:rPr>
          <w:spacing w:val="-1"/>
          <w:w w:val="105"/>
        </w:rPr>
        <w:t> </w:t>
      </w:r>
      <w:r>
        <w:rPr>
          <w:w w:val="105"/>
        </w:rPr>
        <w:t>del territorio, presenta una</w:t>
      </w:r>
      <w:r>
        <w:rPr>
          <w:w w:val="105"/>
        </w:rPr>
        <w:t> caracterización</w:t>
      </w:r>
      <w:r>
        <w:rPr>
          <w:w w:val="105"/>
        </w:rPr>
        <w:t> del</w:t>
      </w:r>
      <w:r>
        <w:rPr>
          <w:w w:val="105"/>
        </w:rPr>
        <w:t> talento</w:t>
      </w:r>
      <w:r>
        <w:rPr>
          <w:w w:val="105"/>
        </w:rPr>
        <w:t> humano</w:t>
      </w:r>
      <w:r>
        <w:rPr>
          <w:w w:val="105"/>
        </w:rPr>
        <w:t> en</w:t>
      </w:r>
      <w:r>
        <w:rPr>
          <w:w w:val="105"/>
        </w:rPr>
        <w:t> la</w:t>
      </w:r>
      <w:r>
        <w:rPr>
          <w:w w:val="105"/>
        </w:rPr>
        <w:t> que</w:t>
      </w:r>
      <w:r>
        <w:rPr>
          <w:w w:val="105"/>
        </w:rPr>
        <w:t> se</w:t>
      </w:r>
      <w:r>
        <w:rPr>
          <w:w w:val="105"/>
        </w:rPr>
        <w:t> evidencian</w:t>
      </w:r>
      <w:r>
        <w:rPr>
          <w:w w:val="105"/>
        </w:rPr>
        <w:t> sus</w:t>
      </w:r>
      <w:r>
        <w:rPr>
          <w:w w:val="105"/>
        </w:rPr>
        <w:t> necesidades</w:t>
      </w:r>
      <w:r>
        <w:rPr>
          <w:w w:val="105"/>
        </w:rPr>
        <w:t> de</w:t>
      </w:r>
      <w:r>
        <w:rPr>
          <w:spacing w:val="80"/>
          <w:w w:val="105"/>
        </w:rPr>
        <w:t> </w:t>
      </w:r>
      <w:r>
        <w:rPr>
          <w:w w:val="105"/>
        </w:rPr>
        <w:t>formación</w:t>
      </w:r>
      <w:r>
        <w:rPr>
          <w:w w:val="105"/>
        </w:rPr>
        <w:t> y</w:t>
      </w:r>
      <w:r>
        <w:rPr>
          <w:w w:val="105"/>
        </w:rPr>
        <w:t> cualificación,</w:t>
      </w:r>
      <w:r>
        <w:rPr>
          <w:w w:val="105"/>
        </w:rPr>
        <w:t> y</w:t>
      </w:r>
      <w:r>
        <w:rPr>
          <w:w w:val="105"/>
        </w:rPr>
        <w:t> expone</w:t>
      </w:r>
      <w:r>
        <w:rPr>
          <w:w w:val="105"/>
        </w:rPr>
        <w:t> los</w:t>
      </w:r>
      <w:r>
        <w:rPr>
          <w:w w:val="105"/>
        </w:rPr>
        <w:t> objetivos,</w:t>
      </w:r>
      <w:r>
        <w:rPr>
          <w:w w:val="105"/>
        </w:rPr>
        <w:t> líneas</w:t>
      </w:r>
      <w:r>
        <w:rPr>
          <w:w w:val="105"/>
        </w:rPr>
        <w:t> temáticas,</w:t>
      </w:r>
      <w:r>
        <w:rPr>
          <w:w w:val="105"/>
        </w:rPr>
        <w:t> actores,</w:t>
      </w:r>
      <w:r>
        <w:rPr>
          <w:w w:val="105"/>
        </w:rPr>
        <w:t> tiempos</w:t>
      </w:r>
      <w:r>
        <w:rPr>
          <w:w w:val="105"/>
        </w:rPr>
        <w:t> y mecanismos de monitoreo y seguimiento correspondientes.</w:t>
      </w:r>
    </w:p>
    <w:p>
      <w:pPr>
        <w:pStyle w:val="BodyText"/>
        <w:spacing w:line="292" w:lineRule="auto" w:before="127"/>
        <w:ind w:left="321" w:right="339" w:firstLine="567"/>
        <w:jc w:val="both"/>
      </w:pPr>
      <w:r>
        <w:rPr>
          <w:w w:val="105"/>
        </w:rPr>
        <w:t>Para su construcción se requiere un conocimiento detallado de las políticas de primera infancia</w:t>
      </w:r>
      <w:r>
        <w:rPr>
          <w:w w:val="105"/>
        </w:rPr>
        <w:t> del</w:t>
      </w:r>
      <w:r>
        <w:rPr>
          <w:w w:val="105"/>
        </w:rPr>
        <w:t> país</w:t>
      </w:r>
      <w:r>
        <w:rPr>
          <w:w w:val="105"/>
        </w:rPr>
        <w:t> y</w:t>
      </w:r>
      <w:r>
        <w:rPr>
          <w:w w:val="105"/>
        </w:rPr>
        <w:t> de</w:t>
      </w:r>
      <w:r>
        <w:rPr>
          <w:w w:val="105"/>
        </w:rPr>
        <w:t> los</w:t>
      </w:r>
      <w:r>
        <w:rPr>
          <w:w w:val="105"/>
        </w:rPr>
        <w:t> contextos,</w:t>
      </w:r>
      <w:r>
        <w:rPr>
          <w:w w:val="105"/>
        </w:rPr>
        <w:t> así</w:t>
      </w:r>
      <w:r>
        <w:rPr>
          <w:w w:val="105"/>
        </w:rPr>
        <w:t> como</w:t>
      </w:r>
      <w:r>
        <w:rPr>
          <w:w w:val="105"/>
        </w:rPr>
        <w:t> de</w:t>
      </w:r>
      <w:r>
        <w:rPr>
          <w:w w:val="105"/>
        </w:rPr>
        <w:t> los</w:t>
      </w:r>
      <w:r>
        <w:rPr>
          <w:w w:val="105"/>
        </w:rPr>
        <w:t> fundamentos</w:t>
      </w:r>
      <w:r>
        <w:rPr>
          <w:w w:val="105"/>
        </w:rPr>
        <w:t> políticos,</w:t>
      </w:r>
      <w:r>
        <w:rPr>
          <w:w w:val="105"/>
        </w:rPr>
        <w:t> técnicos</w:t>
      </w:r>
      <w:r>
        <w:rPr>
          <w:w w:val="105"/>
        </w:rPr>
        <w:t> y</w:t>
      </w:r>
      <w:r>
        <w:rPr>
          <w:w w:val="105"/>
        </w:rPr>
        <w:t> de gestión</w:t>
      </w:r>
      <w:r>
        <w:rPr>
          <w:w w:val="105"/>
        </w:rPr>
        <w:t> de</w:t>
      </w:r>
      <w:r>
        <w:rPr>
          <w:w w:val="105"/>
        </w:rPr>
        <w:t> la</w:t>
      </w:r>
      <w:r>
        <w:rPr>
          <w:w w:val="105"/>
        </w:rPr>
        <w:t> estrategia</w:t>
      </w:r>
      <w:r>
        <w:rPr>
          <w:w w:val="105"/>
        </w:rPr>
        <w:t> “De</w:t>
      </w:r>
      <w:r>
        <w:rPr>
          <w:w w:val="105"/>
        </w:rPr>
        <w:t> Cero</w:t>
      </w:r>
      <w:r>
        <w:rPr>
          <w:w w:val="105"/>
        </w:rPr>
        <w:t> a</w:t>
      </w:r>
      <w:r>
        <w:rPr>
          <w:w w:val="105"/>
        </w:rPr>
        <w:t> Siempre”,</w:t>
      </w:r>
      <w:r>
        <w:rPr>
          <w:w w:val="105"/>
        </w:rPr>
        <w:t> en</w:t>
      </w:r>
      <w:r>
        <w:rPr>
          <w:w w:val="105"/>
        </w:rPr>
        <w:t> la</w:t>
      </w:r>
      <w:r>
        <w:rPr>
          <w:w w:val="105"/>
        </w:rPr>
        <w:t> medida</w:t>
      </w:r>
      <w:r>
        <w:rPr>
          <w:w w:val="105"/>
        </w:rPr>
        <w:t> en</w:t>
      </w:r>
      <w:r>
        <w:rPr>
          <w:w w:val="105"/>
        </w:rPr>
        <w:t> que</w:t>
      </w:r>
      <w:r>
        <w:rPr>
          <w:w w:val="105"/>
        </w:rPr>
        <w:t> allí</w:t>
      </w:r>
      <w:r>
        <w:rPr>
          <w:w w:val="105"/>
        </w:rPr>
        <w:t> se</w:t>
      </w:r>
      <w:r>
        <w:rPr>
          <w:w w:val="105"/>
        </w:rPr>
        <w:t> encuentran</w:t>
      </w:r>
      <w:r>
        <w:rPr>
          <w:w w:val="105"/>
        </w:rPr>
        <w:t> los sentidos, comprensiones y caminos trazados para hacer realidad el ejercicio de los derechos de las niñas y los niños en la primera infancia.</w:t>
      </w:r>
    </w:p>
    <w:p>
      <w:pPr>
        <w:pStyle w:val="BodyText"/>
        <w:spacing w:line="292" w:lineRule="auto" w:before="126"/>
        <w:ind w:left="319" w:right="339" w:firstLine="568"/>
        <w:jc w:val="both"/>
      </w:pPr>
      <w:r>
        <w:rPr>
          <w:w w:val="105"/>
        </w:rPr>
        <w:t>El</w:t>
      </w:r>
      <w:r>
        <w:rPr>
          <w:w w:val="105"/>
        </w:rPr>
        <w:t> plan</w:t>
      </w:r>
      <w:r>
        <w:rPr>
          <w:w w:val="105"/>
        </w:rPr>
        <w:t> de</w:t>
      </w:r>
      <w:r>
        <w:rPr>
          <w:w w:val="105"/>
        </w:rPr>
        <w:t> formación</w:t>
      </w:r>
      <w:r>
        <w:rPr>
          <w:w w:val="105"/>
        </w:rPr>
        <w:t> y</w:t>
      </w:r>
      <w:r>
        <w:rPr>
          <w:w w:val="105"/>
        </w:rPr>
        <w:t> cualificación</w:t>
      </w:r>
      <w:r>
        <w:rPr>
          <w:w w:val="105"/>
        </w:rPr>
        <w:t> junto</w:t>
      </w:r>
      <w:r>
        <w:rPr>
          <w:w w:val="105"/>
        </w:rPr>
        <w:t> con</w:t>
      </w:r>
      <w:r>
        <w:rPr>
          <w:w w:val="105"/>
        </w:rPr>
        <w:t> los</w:t>
      </w:r>
      <w:r>
        <w:rPr>
          <w:w w:val="105"/>
        </w:rPr>
        <w:t> criterios</w:t>
      </w:r>
      <w:r>
        <w:rPr>
          <w:w w:val="105"/>
        </w:rPr>
        <w:t> de</w:t>
      </w:r>
      <w:r>
        <w:rPr>
          <w:w w:val="105"/>
        </w:rPr>
        <w:t> evaluación</w:t>
      </w:r>
      <w:r>
        <w:rPr>
          <w:w w:val="105"/>
        </w:rPr>
        <w:t> para</w:t>
      </w:r>
      <w:r>
        <w:rPr>
          <w:w w:val="105"/>
        </w:rPr>
        <w:t> los programas</w:t>
      </w:r>
      <w:r>
        <w:rPr>
          <w:w w:val="105"/>
        </w:rPr>
        <w:t> de</w:t>
      </w:r>
      <w:r>
        <w:rPr>
          <w:w w:val="105"/>
        </w:rPr>
        <w:t> formación</w:t>
      </w:r>
      <w:r>
        <w:rPr>
          <w:w w:val="105"/>
        </w:rPr>
        <w:t> descritos</w:t>
      </w:r>
      <w:r>
        <w:rPr>
          <w:w w:val="105"/>
        </w:rPr>
        <w:t> más</w:t>
      </w:r>
      <w:r>
        <w:rPr>
          <w:w w:val="105"/>
        </w:rPr>
        <w:t> adelante,</w:t>
      </w:r>
      <w:r>
        <w:rPr>
          <w:w w:val="105"/>
        </w:rPr>
        <w:t> se</w:t>
      </w:r>
      <w:r>
        <w:rPr>
          <w:w w:val="105"/>
        </w:rPr>
        <w:t> constituyen</w:t>
      </w:r>
      <w:r>
        <w:rPr>
          <w:w w:val="105"/>
        </w:rPr>
        <w:t> en</w:t>
      </w:r>
      <w:r>
        <w:rPr>
          <w:w w:val="105"/>
        </w:rPr>
        <w:t> el</w:t>
      </w:r>
      <w:r>
        <w:rPr>
          <w:w w:val="105"/>
        </w:rPr>
        <w:t> fundamento</w:t>
      </w:r>
      <w:r>
        <w:rPr>
          <w:w w:val="105"/>
        </w:rPr>
        <w:t> para</w:t>
      </w:r>
      <w:r>
        <w:rPr>
          <w:w w:val="105"/>
        </w:rPr>
        <w:t> la formulación</w:t>
      </w:r>
      <w:r>
        <w:rPr>
          <w:spacing w:val="-11"/>
          <w:w w:val="105"/>
        </w:rPr>
        <w:t> </w:t>
      </w:r>
      <w:r>
        <w:rPr>
          <w:w w:val="105"/>
        </w:rPr>
        <w:t>de</w:t>
      </w:r>
      <w:r>
        <w:rPr>
          <w:spacing w:val="-12"/>
          <w:w w:val="105"/>
        </w:rPr>
        <w:t> </w:t>
      </w:r>
      <w:r>
        <w:rPr>
          <w:w w:val="105"/>
        </w:rPr>
        <w:t>los</w:t>
      </w:r>
      <w:r>
        <w:rPr>
          <w:spacing w:val="-12"/>
          <w:w w:val="105"/>
        </w:rPr>
        <w:t> </w:t>
      </w:r>
      <w:r>
        <w:rPr>
          <w:w w:val="105"/>
        </w:rPr>
        <w:t>términos</w:t>
      </w:r>
      <w:r>
        <w:rPr>
          <w:spacing w:val="-12"/>
          <w:w w:val="105"/>
        </w:rPr>
        <w:t> </w:t>
      </w:r>
      <w:r>
        <w:rPr>
          <w:w w:val="105"/>
        </w:rPr>
        <w:t>de</w:t>
      </w:r>
      <w:r>
        <w:rPr>
          <w:spacing w:val="-12"/>
          <w:w w:val="105"/>
        </w:rPr>
        <w:t> </w:t>
      </w:r>
      <w:r>
        <w:rPr>
          <w:w w:val="105"/>
        </w:rPr>
        <w:t>referencia,</w:t>
      </w:r>
      <w:r>
        <w:rPr>
          <w:spacing w:val="-12"/>
          <w:w w:val="105"/>
        </w:rPr>
        <w:t> </w:t>
      </w:r>
      <w:r>
        <w:rPr>
          <w:w w:val="105"/>
        </w:rPr>
        <w:t>por</w:t>
      </w:r>
      <w:r>
        <w:rPr>
          <w:spacing w:val="-11"/>
          <w:w w:val="105"/>
        </w:rPr>
        <w:t> </w:t>
      </w:r>
      <w:r>
        <w:rPr>
          <w:w w:val="105"/>
        </w:rPr>
        <w:t>parte</w:t>
      </w:r>
      <w:r>
        <w:rPr>
          <w:spacing w:val="-12"/>
          <w:w w:val="105"/>
        </w:rPr>
        <w:t> </w:t>
      </w:r>
      <w:r>
        <w:rPr>
          <w:w w:val="105"/>
        </w:rPr>
        <w:t>de</w:t>
      </w:r>
      <w:r>
        <w:rPr>
          <w:spacing w:val="-12"/>
          <w:w w:val="105"/>
        </w:rPr>
        <w:t> </w:t>
      </w:r>
      <w:r>
        <w:rPr>
          <w:w w:val="105"/>
        </w:rPr>
        <w:t>las</w:t>
      </w:r>
      <w:r>
        <w:rPr>
          <w:spacing w:val="-11"/>
          <w:w w:val="105"/>
        </w:rPr>
        <w:t> </w:t>
      </w:r>
      <w:r>
        <w:rPr>
          <w:w w:val="105"/>
        </w:rPr>
        <w:t>entidades</w:t>
      </w:r>
      <w:r>
        <w:rPr>
          <w:spacing w:val="-12"/>
          <w:w w:val="105"/>
        </w:rPr>
        <w:t> </w:t>
      </w:r>
      <w:r>
        <w:rPr>
          <w:w w:val="105"/>
        </w:rPr>
        <w:t>territoriales,</w:t>
      </w:r>
      <w:r>
        <w:rPr>
          <w:spacing w:val="-12"/>
          <w:w w:val="105"/>
        </w:rPr>
        <w:t> </w:t>
      </w:r>
      <w:r>
        <w:rPr>
          <w:w w:val="105"/>
        </w:rPr>
        <w:t>y</w:t>
      </w:r>
      <w:r>
        <w:rPr>
          <w:spacing w:val="-11"/>
          <w:w w:val="105"/>
        </w:rPr>
        <w:t> </w:t>
      </w:r>
      <w:r>
        <w:rPr>
          <w:w w:val="105"/>
        </w:rPr>
        <w:t>requeridos para</w:t>
      </w:r>
      <w:r>
        <w:rPr>
          <w:w w:val="105"/>
        </w:rPr>
        <w:t> la</w:t>
      </w:r>
      <w:r>
        <w:rPr>
          <w:w w:val="105"/>
        </w:rPr>
        <w:t> contratación</w:t>
      </w:r>
      <w:r>
        <w:rPr>
          <w:w w:val="105"/>
        </w:rPr>
        <w:t> de</w:t>
      </w:r>
      <w:r>
        <w:rPr>
          <w:w w:val="105"/>
        </w:rPr>
        <w:t> la</w:t>
      </w:r>
      <w:r>
        <w:rPr>
          <w:w w:val="105"/>
        </w:rPr>
        <w:t> institución</w:t>
      </w:r>
      <w:r>
        <w:rPr>
          <w:w w:val="105"/>
        </w:rPr>
        <w:t> que</w:t>
      </w:r>
      <w:r>
        <w:rPr>
          <w:w w:val="105"/>
        </w:rPr>
        <w:t> desarrollará</w:t>
      </w:r>
      <w:r>
        <w:rPr>
          <w:w w:val="105"/>
        </w:rPr>
        <w:t> los</w:t>
      </w:r>
      <w:r>
        <w:rPr>
          <w:w w:val="105"/>
        </w:rPr>
        <w:t> procesos</w:t>
      </w:r>
      <w:r>
        <w:rPr>
          <w:w w:val="105"/>
        </w:rPr>
        <w:t> de</w:t>
      </w:r>
      <w:r>
        <w:rPr>
          <w:w w:val="105"/>
        </w:rPr>
        <w:t> formación</w:t>
      </w:r>
      <w:r>
        <w:rPr>
          <w:w w:val="105"/>
        </w:rPr>
        <w:t> o </w:t>
      </w:r>
      <w:r>
        <w:rPr>
          <w:spacing w:val="-2"/>
          <w:w w:val="105"/>
        </w:rPr>
        <w:t>cualificación.</w:t>
      </w:r>
    </w:p>
    <w:p>
      <w:pPr>
        <w:pStyle w:val="BodyText"/>
        <w:spacing w:line="292" w:lineRule="auto" w:before="124"/>
        <w:ind w:left="319" w:right="338" w:firstLine="568"/>
        <w:jc w:val="both"/>
      </w:pPr>
      <w:r>
        <w:rPr>
          <w:w w:val="110"/>
        </w:rPr>
        <w:t>La</w:t>
      </w:r>
      <w:r>
        <w:rPr>
          <w:w w:val="110"/>
        </w:rPr>
        <w:t> </w:t>
      </w:r>
      <w:hyperlink w:history="true" w:anchor="_bookmark80">
        <w:r>
          <w:rPr>
            <w:w w:val="110"/>
          </w:rPr>
          <w:t>Tabla</w:t>
        </w:r>
        <w:r>
          <w:rPr>
            <w:w w:val="110"/>
          </w:rPr>
          <w:t> 12</w:t>
        </w:r>
      </w:hyperlink>
      <w:r>
        <w:rPr>
          <w:w w:val="110"/>
        </w:rPr>
        <w:t> presenta</w:t>
      </w:r>
      <w:r>
        <w:rPr>
          <w:w w:val="110"/>
        </w:rPr>
        <w:t> un</w:t>
      </w:r>
      <w:r>
        <w:rPr>
          <w:w w:val="110"/>
        </w:rPr>
        <w:t> conjunto</w:t>
      </w:r>
      <w:r>
        <w:rPr>
          <w:w w:val="110"/>
        </w:rPr>
        <w:t> de</w:t>
      </w:r>
      <w:r>
        <w:rPr>
          <w:w w:val="110"/>
        </w:rPr>
        <w:t> criterios</w:t>
      </w:r>
      <w:r>
        <w:rPr>
          <w:w w:val="110"/>
        </w:rPr>
        <w:t> para</w:t>
      </w:r>
      <w:r>
        <w:rPr>
          <w:w w:val="110"/>
        </w:rPr>
        <w:t> la</w:t>
      </w:r>
      <w:r>
        <w:rPr>
          <w:w w:val="110"/>
        </w:rPr>
        <w:t> elaboración</w:t>
      </w:r>
      <w:r>
        <w:rPr>
          <w:w w:val="110"/>
        </w:rPr>
        <w:t> de</w:t>
      </w:r>
      <w:r>
        <w:rPr>
          <w:w w:val="110"/>
        </w:rPr>
        <w:t> los</w:t>
      </w:r>
      <w:r>
        <w:rPr>
          <w:w w:val="110"/>
        </w:rPr>
        <w:t> planes</w:t>
      </w:r>
      <w:r>
        <w:rPr>
          <w:w w:val="110"/>
        </w:rPr>
        <w:t> de formación</w:t>
      </w:r>
      <w:r>
        <w:rPr>
          <w:spacing w:val="-14"/>
          <w:w w:val="110"/>
        </w:rPr>
        <w:t> </w:t>
      </w:r>
      <w:r>
        <w:rPr>
          <w:w w:val="110"/>
        </w:rPr>
        <w:t>y</w:t>
      </w:r>
      <w:r>
        <w:rPr>
          <w:spacing w:val="-14"/>
          <w:w w:val="110"/>
        </w:rPr>
        <w:t> </w:t>
      </w:r>
      <w:r>
        <w:rPr>
          <w:w w:val="110"/>
        </w:rPr>
        <w:t>cualificación,</w:t>
      </w:r>
      <w:r>
        <w:rPr>
          <w:spacing w:val="-14"/>
          <w:w w:val="110"/>
        </w:rPr>
        <w:t> </w:t>
      </w:r>
      <w:r>
        <w:rPr>
          <w:w w:val="110"/>
        </w:rPr>
        <w:t>junto</w:t>
      </w:r>
      <w:r>
        <w:rPr>
          <w:spacing w:val="-13"/>
          <w:w w:val="110"/>
        </w:rPr>
        <w:t> </w:t>
      </w:r>
      <w:r>
        <w:rPr>
          <w:w w:val="110"/>
        </w:rPr>
        <w:t>con</w:t>
      </w:r>
      <w:r>
        <w:rPr>
          <w:spacing w:val="-14"/>
          <w:w w:val="110"/>
        </w:rPr>
        <w:t> </w:t>
      </w:r>
      <w:r>
        <w:rPr>
          <w:w w:val="110"/>
        </w:rPr>
        <w:t>los</w:t>
      </w:r>
      <w:r>
        <w:rPr>
          <w:spacing w:val="-14"/>
          <w:w w:val="110"/>
        </w:rPr>
        <w:t> </w:t>
      </w:r>
      <w:r>
        <w:rPr>
          <w:w w:val="110"/>
        </w:rPr>
        <w:t>aspectos</w:t>
      </w:r>
      <w:r>
        <w:rPr>
          <w:spacing w:val="-13"/>
          <w:w w:val="110"/>
        </w:rPr>
        <w:t> </w:t>
      </w:r>
      <w:r>
        <w:rPr>
          <w:w w:val="110"/>
        </w:rPr>
        <w:t>que</w:t>
      </w:r>
      <w:r>
        <w:rPr>
          <w:spacing w:val="-14"/>
          <w:w w:val="110"/>
        </w:rPr>
        <w:t> </w:t>
      </w:r>
      <w:r>
        <w:rPr>
          <w:w w:val="110"/>
        </w:rPr>
        <w:t>los</w:t>
      </w:r>
      <w:r>
        <w:rPr>
          <w:spacing w:val="-14"/>
          <w:w w:val="110"/>
        </w:rPr>
        <w:t> </w:t>
      </w:r>
      <w:r>
        <w:rPr>
          <w:w w:val="110"/>
        </w:rPr>
        <w:t>definen.</w:t>
      </w:r>
      <w:r>
        <w:rPr>
          <w:spacing w:val="-13"/>
          <w:w w:val="110"/>
        </w:rPr>
        <w:t> </w:t>
      </w:r>
      <w:r>
        <w:rPr>
          <w:w w:val="110"/>
        </w:rPr>
        <w:t>Es</w:t>
      </w:r>
      <w:r>
        <w:rPr>
          <w:spacing w:val="-14"/>
          <w:w w:val="110"/>
        </w:rPr>
        <w:t> </w:t>
      </w:r>
      <w:r>
        <w:rPr>
          <w:w w:val="110"/>
        </w:rPr>
        <w:t>necesario</w:t>
      </w:r>
      <w:r>
        <w:rPr>
          <w:spacing w:val="-14"/>
          <w:w w:val="110"/>
        </w:rPr>
        <w:t> </w:t>
      </w:r>
      <w:r>
        <w:rPr>
          <w:w w:val="110"/>
        </w:rPr>
        <w:t>aclarar</w:t>
      </w:r>
      <w:r>
        <w:rPr>
          <w:spacing w:val="-13"/>
          <w:w w:val="110"/>
        </w:rPr>
        <w:t> </w:t>
      </w:r>
      <w:r>
        <w:rPr>
          <w:w w:val="110"/>
        </w:rPr>
        <w:t>que</w:t>
      </w:r>
      <w:r>
        <w:rPr>
          <w:spacing w:val="-14"/>
          <w:w w:val="110"/>
        </w:rPr>
        <w:t> </w:t>
      </w:r>
      <w:r>
        <w:rPr>
          <w:w w:val="110"/>
        </w:rPr>
        <w:t>si bien</w:t>
      </w:r>
      <w:r>
        <w:rPr>
          <w:spacing w:val="-14"/>
          <w:w w:val="110"/>
        </w:rPr>
        <w:t> </w:t>
      </w:r>
      <w:r>
        <w:rPr>
          <w:w w:val="110"/>
        </w:rPr>
        <w:t>estos</w:t>
      </w:r>
      <w:r>
        <w:rPr>
          <w:spacing w:val="-14"/>
          <w:w w:val="110"/>
        </w:rPr>
        <w:t> </w:t>
      </w:r>
      <w:r>
        <w:rPr>
          <w:w w:val="110"/>
        </w:rPr>
        <w:t>planes</w:t>
      </w:r>
      <w:r>
        <w:rPr>
          <w:spacing w:val="-13"/>
          <w:w w:val="110"/>
        </w:rPr>
        <w:t> </w:t>
      </w:r>
      <w:r>
        <w:rPr>
          <w:w w:val="110"/>
        </w:rPr>
        <w:t>no</w:t>
      </w:r>
      <w:r>
        <w:rPr>
          <w:spacing w:val="-14"/>
          <w:w w:val="110"/>
        </w:rPr>
        <w:t> </w:t>
      </w:r>
      <w:r>
        <w:rPr>
          <w:w w:val="110"/>
        </w:rPr>
        <w:t>serán</w:t>
      </w:r>
      <w:r>
        <w:rPr>
          <w:spacing w:val="-14"/>
          <w:w w:val="110"/>
        </w:rPr>
        <w:t> </w:t>
      </w:r>
      <w:r>
        <w:rPr>
          <w:w w:val="110"/>
        </w:rPr>
        <w:t>objeto</w:t>
      </w:r>
      <w:r>
        <w:rPr>
          <w:spacing w:val="-13"/>
          <w:w w:val="110"/>
        </w:rPr>
        <w:t> </w:t>
      </w:r>
      <w:r>
        <w:rPr>
          <w:w w:val="110"/>
        </w:rPr>
        <w:t>de</w:t>
      </w:r>
      <w:r>
        <w:rPr>
          <w:spacing w:val="-14"/>
          <w:w w:val="110"/>
        </w:rPr>
        <w:t> </w:t>
      </w:r>
      <w:r>
        <w:rPr>
          <w:w w:val="110"/>
        </w:rPr>
        <w:t>evaluación,</w:t>
      </w:r>
      <w:r>
        <w:rPr>
          <w:spacing w:val="-14"/>
          <w:w w:val="110"/>
        </w:rPr>
        <w:t> </w:t>
      </w:r>
      <w:r>
        <w:rPr>
          <w:w w:val="110"/>
        </w:rPr>
        <w:t>sí</w:t>
      </w:r>
      <w:r>
        <w:rPr>
          <w:spacing w:val="-13"/>
          <w:w w:val="110"/>
        </w:rPr>
        <w:t> </w:t>
      </w:r>
      <w:r>
        <w:rPr>
          <w:w w:val="110"/>
        </w:rPr>
        <w:t>es</w:t>
      </w:r>
      <w:r>
        <w:rPr>
          <w:spacing w:val="-14"/>
          <w:w w:val="110"/>
        </w:rPr>
        <w:t> </w:t>
      </w:r>
      <w:r>
        <w:rPr>
          <w:w w:val="110"/>
        </w:rPr>
        <w:t>importante</w:t>
      </w:r>
      <w:r>
        <w:rPr>
          <w:spacing w:val="-13"/>
          <w:w w:val="110"/>
        </w:rPr>
        <w:t> </w:t>
      </w:r>
      <w:r>
        <w:rPr>
          <w:w w:val="110"/>
        </w:rPr>
        <w:t>que</w:t>
      </w:r>
      <w:r>
        <w:rPr>
          <w:spacing w:val="-14"/>
          <w:w w:val="110"/>
        </w:rPr>
        <w:t> </w:t>
      </w:r>
      <w:r>
        <w:rPr>
          <w:w w:val="110"/>
        </w:rPr>
        <w:t>se</w:t>
      </w:r>
      <w:r>
        <w:rPr>
          <w:spacing w:val="-13"/>
          <w:w w:val="110"/>
        </w:rPr>
        <w:t> </w:t>
      </w:r>
      <w:r>
        <w:rPr>
          <w:w w:val="110"/>
        </w:rPr>
        <w:t>elaboren</w:t>
      </w:r>
      <w:r>
        <w:rPr>
          <w:spacing w:val="-14"/>
          <w:w w:val="110"/>
        </w:rPr>
        <w:t> </w:t>
      </w:r>
      <w:r>
        <w:rPr>
          <w:w w:val="110"/>
        </w:rPr>
        <w:t>teniendo en</w:t>
      </w:r>
      <w:r>
        <w:rPr>
          <w:spacing w:val="-7"/>
          <w:w w:val="110"/>
        </w:rPr>
        <w:t> </w:t>
      </w:r>
      <w:r>
        <w:rPr>
          <w:w w:val="110"/>
        </w:rPr>
        <w:t>cuenta</w:t>
      </w:r>
      <w:r>
        <w:rPr>
          <w:spacing w:val="-7"/>
          <w:w w:val="110"/>
        </w:rPr>
        <w:t> </w:t>
      </w:r>
      <w:r>
        <w:rPr>
          <w:w w:val="110"/>
        </w:rPr>
        <w:t>los</w:t>
      </w:r>
      <w:r>
        <w:rPr>
          <w:spacing w:val="-7"/>
          <w:w w:val="110"/>
        </w:rPr>
        <w:t> </w:t>
      </w:r>
      <w:r>
        <w:rPr>
          <w:w w:val="110"/>
        </w:rPr>
        <w:t>criterios</w:t>
      </w:r>
      <w:r>
        <w:rPr>
          <w:spacing w:val="-6"/>
          <w:w w:val="110"/>
        </w:rPr>
        <w:t> </w:t>
      </w:r>
      <w:r>
        <w:rPr>
          <w:w w:val="110"/>
        </w:rPr>
        <w:t>que</w:t>
      </w:r>
      <w:r>
        <w:rPr>
          <w:spacing w:val="-7"/>
          <w:w w:val="110"/>
        </w:rPr>
        <w:t> </w:t>
      </w:r>
      <w:r>
        <w:rPr>
          <w:w w:val="110"/>
        </w:rPr>
        <w:t>allí</w:t>
      </w:r>
      <w:r>
        <w:rPr>
          <w:spacing w:val="-7"/>
          <w:w w:val="110"/>
        </w:rPr>
        <w:t> </w:t>
      </w:r>
      <w:r>
        <w:rPr>
          <w:w w:val="110"/>
        </w:rPr>
        <w:t>se</w:t>
      </w:r>
      <w:r>
        <w:rPr>
          <w:spacing w:val="-6"/>
          <w:w w:val="110"/>
        </w:rPr>
        <w:t> </w:t>
      </w:r>
      <w:r>
        <w:rPr>
          <w:w w:val="110"/>
        </w:rPr>
        <w:t>plantean,</w:t>
      </w:r>
      <w:r>
        <w:rPr>
          <w:spacing w:val="-8"/>
          <w:w w:val="110"/>
        </w:rPr>
        <w:t> </w:t>
      </w:r>
      <w:r>
        <w:rPr>
          <w:w w:val="110"/>
        </w:rPr>
        <w:t>con</w:t>
      </w:r>
      <w:r>
        <w:rPr>
          <w:spacing w:val="-6"/>
          <w:w w:val="110"/>
        </w:rPr>
        <w:t> </w:t>
      </w:r>
      <w:r>
        <w:rPr>
          <w:w w:val="110"/>
        </w:rPr>
        <w:t>el</w:t>
      </w:r>
      <w:r>
        <w:rPr>
          <w:spacing w:val="-7"/>
          <w:w w:val="110"/>
        </w:rPr>
        <w:t> </w:t>
      </w:r>
      <w:r>
        <w:rPr>
          <w:w w:val="110"/>
        </w:rPr>
        <w:t>fin</w:t>
      </w:r>
      <w:r>
        <w:rPr>
          <w:spacing w:val="-7"/>
          <w:w w:val="110"/>
        </w:rPr>
        <w:t> </w:t>
      </w:r>
      <w:r>
        <w:rPr>
          <w:w w:val="110"/>
        </w:rPr>
        <w:t>de</w:t>
      </w:r>
      <w:r>
        <w:rPr>
          <w:spacing w:val="-6"/>
          <w:w w:val="110"/>
        </w:rPr>
        <w:t> </w:t>
      </w:r>
      <w:r>
        <w:rPr>
          <w:w w:val="110"/>
        </w:rPr>
        <w:t>que</w:t>
      </w:r>
      <w:r>
        <w:rPr>
          <w:spacing w:val="-6"/>
          <w:w w:val="110"/>
        </w:rPr>
        <w:t> </w:t>
      </w:r>
      <w:r>
        <w:rPr>
          <w:w w:val="110"/>
        </w:rPr>
        <w:t>las</w:t>
      </w:r>
      <w:r>
        <w:rPr>
          <w:spacing w:val="-7"/>
          <w:w w:val="110"/>
        </w:rPr>
        <w:t> </w:t>
      </w:r>
      <w:r>
        <w:rPr>
          <w:w w:val="110"/>
        </w:rPr>
        <w:t>entidades</w:t>
      </w:r>
      <w:r>
        <w:rPr>
          <w:spacing w:val="-7"/>
          <w:w w:val="110"/>
        </w:rPr>
        <w:t> </w:t>
      </w:r>
      <w:r>
        <w:rPr>
          <w:w w:val="110"/>
        </w:rPr>
        <w:t>que</w:t>
      </w:r>
      <w:r>
        <w:rPr>
          <w:spacing w:val="-6"/>
          <w:w w:val="110"/>
        </w:rPr>
        <w:t> </w:t>
      </w:r>
      <w:r>
        <w:rPr>
          <w:w w:val="110"/>
        </w:rPr>
        <w:t>presentarán sus</w:t>
      </w:r>
      <w:r>
        <w:rPr>
          <w:spacing w:val="-14"/>
          <w:w w:val="110"/>
        </w:rPr>
        <w:t> </w:t>
      </w:r>
      <w:r>
        <w:rPr>
          <w:w w:val="110"/>
        </w:rPr>
        <w:t>propuestas,</w:t>
      </w:r>
      <w:r>
        <w:rPr>
          <w:spacing w:val="-14"/>
          <w:w w:val="110"/>
        </w:rPr>
        <w:t> </w:t>
      </w:r>
      <w:r>
        <w:rPr>
          <w:w w:val="110"/>
        </w:rPr>
        <w:t>cuenten</w:t>
      </w:r>
      <w:r>
        <w:rPr>
          <w:spacing w:val="-14"/>
          <w:w w:val="110"/>
        </w:rPr>
        <w:t> </w:t>
      </w:r>
      <w:r>
        <w:rPr>
          <w:w w:val="110"/>
        </w:rPr>
        <w:t>con</w:t>
      </w:r>
      <w:r>
        <w:rPr>
          <w:spacing w:val="-13"/>
          <w:w w:val="110"/>
        </w:rPr>
        <w:t> </w:t>
      </w:r>
      <w:r>
        <w:rPr>
          <w:w w:val="110"/>
        </w:rPr>
        <w:t>la</w:t>
      </w:r>
      <w:r>
        <w:rPr>
          <w:spacing w:val="-14"/>
          <w:w w:val="110"/>
        </w:rPr>
        <w:t> </w:t>
      </w:r>
      <w:r>
        <w:rPr>
          <w:w w:val="110"/>
        </w:rPr>
        <w:t>suficiente</w:t>
      </w:r>
      <w:r>
        <w:rPr>
          <w:spacing w:val="-14"/>
          <w:w w:val="110"/>
        </w:rPr>
        <w:t> </w:t>
      </w:r>
      <w:r>
        <w:rPr>
          <w:w w:val="110"/>
        </w:rPr>
        <w:t>información</w:t>
      </w:r>
      <w:r>
        <w:rPr>
          <w:spacing w:val="-13"/>
          <w:w w:val="110"/>
        </w:rPr>
        <w:t> </w:t>
      </w:r>
      <w:r>
        <w:rPr>
          <w:w w:val="110"/>
        </w:rPr>
        <w:t>para</w:t>
      </w:r>
      <w:r>
        <w:rPr>
          <w:spacing w:val="-14"/>
          <w:w w:val="110"/>
        </w:rPr>
        <w:t> </w:t>
      </w:r>
      <w:r>
        <w:rPr>
          <w:w w:val="110"/>
        </w:rPr>
        <w:t>que</w:t>
      </w:r>
      <w:r>
        <w:rPr>
          <w:spacing w:val="-14"/>
          <w:w w:val="110"/>
        </w:rPr>
        <w:t> </w:t>
      </w:r>
      <w:r>
        <w:rPr>
          <w:w w:val="110"/>
        </w:rPr>
        <w:t>éstas</w:t>
      </w:r>
      <w:r>
        <w:rPr>
          <w:spacing w:val="-13"/>
          <w:w w:val="110"/>
        </w:rPr>
        <w:t> </w:t>
      </w:r>
      <w:r>
        <w:rPr>
          <w:w w:val="110"/>
        </w:rPr>
        <w:t>resulten</w:t>
      </w:r>
      <w:r>
        <w:rPr>
          <w:spacing w:val="-14"/>
          <w:w w:val="110"/>
        </w:rPr>
        <w:t> </w:t>
      </w:r>
      <w:r>
        <w:rPr>
          <w:w w:val="110"/>
        </w:rPr>
        <w:t>coherentes</w:t>
      </w:r>
      <w:r>
        <w:rPr>
          <w:spacing w:val="-13"/>
          <w:w w:val="110"/>
        </w:rPr>
        <w:t> </w:t>
      </w:r>
      <w:r>
        <w:rPr>
          <w:w w:val="110"/>
        </w:rPr>
        <w:t>y </w:t>
      </w:r>
      <w:r>
        <w:rPr>
          <w:w w:val="105"/>
        </w:rPr>
        <w:t>pertinentes</w:t>
      </w:r>
      <w:r>
        <w:rPr>
          <w:spacing w:val="-4"/>
          <w:w w:val="105"/>
        </w:rPr>
        <w:t> </w:t>
      </w:r>
      <w:r>
        <w:rPr>
          <w:w w:val="105"/>
        </w:rPr>
        <w:t>con</w:t>
      </w:r>
      <w:r>
        <w:rPr>
          <w:spacing w:val="-3"/>
          <w:w w:val="105"/>
        </w:rPr>
        <w:t> </w:t>
      </w:r>
      <w:r>
        <w:rPr>
          <w:w w:val="105"/>
        </w:rPr>
        <w:t>las</w:t>
      </w:r>
      <w:r>
        <w:rPr>
          <w:spacing w:val="-4"/>
          <w:w w:val="105"/>
        </w:rPr>
        <w:t> </w:t>
      </w:r>
      <w:r>
        <w:rPr>
          <w:w w:val="105"/>
        </w:rPr>
        <w:t>necesidades</w:t>
      </w:r>
      <w:r>
        <w:rPr>
          <w:spacing w:val="-4"/>
          <w:w w:val="105"/>
        </w:rPr>
        <w:t> </w:t>
      </w:r>
      <w:r>
        <w:rPr>
          <w:w w:val="105"/>
        </w:rPr>
        <w:t>de</w:t>
      </w:r>
      <w:r>
        <w:rPr>
          <w:spacing w:val="-3"/>
          <w:w w:val="105"/>
        </w:rPr>
        <w:t> </w:t>
      </w:r>
      <w:r>
        <w:rPr>
          <w:w w:val="105"/>
        </w:rPr>
        <w:t>formación</w:t>
      </w:r>
      <w:r>
        <w:rPr>
          <w:spacing w:val="-3"/>
          <w:w w:val="105"/>
        </w:rPr>
        <w:t> </w:t>
      </w:r>
      <w:r>
        <w:rPr>
          <w:w w:val="105"/>
        </w:rPr>
        <w:t>y</w:t>
      </w:r>
      <w:r>
        <w:rPr>
          <w:spacing w:val="-4"/>
          <w:w w:val="105"/>
        </w:rPr>
        <w:t> </w:t>
      </w:r>
      <w:r>
        <w:rPr>
          <w:w w:val="105"/>
        </w:rPr>
        <w:t>cualificación</w:t>
      </w:r>
      <w:r>
        <w:rPr>
          <w:spacing w:val="-3"/>
          <w:w w:val="105"/>
        </w:rPr>
        <w:t> </w:t>
      </w:r>
      <w:r>
        <w:rPr>
          <w:w w:val="105"/>
        </w:rPr>
        <w:t>del</w:t>
      </w:r>
      <w:r>
        <w:rPr>
          <w:spacing w:val="-2"/>
          <w:w w:val="105"/>
        </w:rPr>
        <w:t> </w:t>
      </w:r>
      <w:r>
        <w:rPr>
          <w:w w:val="105"/>
        </w:rPr>
        <w:t>talento</w:t>
      </w:r>
      <w:r>
        <w:rPr>
          <w:spacing w:val="-3"/>
          <w:w w:val="105"/>
        </w:rPr>
        <w:t> </w:t>
      </w:r>
      <w:r>
        <w:rPr>
          <w:w w:val="105"/>
        </w:rPr>
        <w:t>humano</w:t>
      </w:r>
      <w:r>
        <w:rPr>
          <w:spacing w:val="-3"/>
          <w:w w:val="105"/>
        </w:rPr>
        <w:t> </w:t>
      </w:r>
      <w:r>
        <w:rPr>
          <w:w w:val="105"/>
        </w:rPr>
        <w:t>en</w:t>
      </w:r>
      <w:r>
        <w:rPr>
          <w:spacing w:val="-3"/>
          <w:w w:val="105"/>
        </w:rPr>
        <w:t> </w:t>
      </w:r>
      <w:r>
        <w:rPr>
          <w:w w:val="105"/>
        </w:rPr>
        <w:t>la</w:t>
      </w:r>
      <w:r>
        <w:rPr>
          <w:spacing w:val="-3"/>
          <w:w w:val="105"/>
        </w:rPr>
        <w:t> </w:t>
      </w:r>
      <w:r>
        <w:rPr>
          <w:w w:val="105"/>
        </w:rPr>
        <w:t>entidad </w:t>
      </w:r>
      <w:r>
        <w:rPr>
          <w:spacing w:val="-2"/>
          <w:w w:val="110"/>
        </w:rPr>
        <w:t>territorial.</w:t>
      </w:r>
    </w:p>
    <w:p>
      <w:pPr>
        <w:spacing w:after="0" w:line="292" w:lineRule="auto"/>
        <w:jc w:val="both"/>
        <w:sectPr>
          <w:pgSz w:w="12240" w:h="15840"/>
          <w:pgMar w:header="0" w:footer="1041" w:top="1420" w:bottom="1240" w:left="1380" w:right="1360"/>
        </w:sectPr>
      </w:pPr>
    </w:p>
    <w:p>
      <w:pPr>
        <w:pStyle w:val="BodyText"/>
        <w:spacing w:before="89"/>
        <w:ind w:left="548"/>
      </w:pPr>
      <w:r>
        <w:rPr/>
        <w:pict>
          <v:shape style="position:absolute;margin-left:85.080002pt;margin-top:276.702637pt;width:453.6pt;height:.5pt;mso-position-horizontal-relative:page;mso-position-vertical-relative:paragraph;z-index:-19650560" id="docshape90" coordorigin="1702,5534" coordsize="9072,10" path="m10774,5534l5963,5534,5953,5534,1702,5534,1702,5544,5953,5544,5963,5544,10774,5544,10774,5534xe" filled="true" fillcolor="#000000" stroked="false">
            <v:path arrowok="t"/>
            <v:fill type="solid"/>
            <w10:wrap type="none"/>
          </v:shape>
        </w:pict>
      </w:r>
      <w:bookmarkStart w:name="_bookmark80" w:id="102"/>
      <w:bookmarkEnd w:id="102"/>
      <w:r>
        <w:rPr/>
      </w:r>
      <w:r>
        <w:rPr>
          <w:w w:val="110"/>
        </w:rPr>
        <w:t>Tabla</w:t>
      </w:r>
      <w:r>
        <w:rPr>
          <w:spacing w:val="34"/>
          <w:w w:val="110"/>
        </w:rPr>
        <w:t> </w:t>
      </w:r>
      <w:r>
        <w:rPr>
          <w:w w:val="110"/>
        </w:rPr>
        <w:t>12.</w:t>
      </w:r>
      <w:r>
        <w:rPr>
          <w:spacing w:val="35"/>
          <w:w w:val="110"/>
        </w:rPr>
        <w:t> </w:t>
      </w:r>
      <w:r>
        <w:rPr>
          <w:w w:val="110"/>
        </w:rPr>
        <w:t>Criterios</w:t>
      </w:r>
      <w:r>
        <w:rPr>
          <w:spacing w:val="34"/>
          <w:w w:val="110"/>
        </w:rPr>
        <w:t> </w:t>
      </w:r>
      <w:r>
        <w:rPr>
          <w:w w:val="110"/>
        </w:rPr>
        <w:t>para</w:t>
      </w:r>
      <w:r>
        <w:rPr>
          <w:spacing w:val="35"/>
          <w:w w:val="110"/>
        </w:rPr>
        <w:t> </w:t>
      </w:r>
      <w:r>
        <w:rPr>
          <w:w w:val="110"/>
        </w:rPr>
        <w:t>la</w:t>
      </w:r>
      <w:r>
        <w:rPr>
          <w:spacing w:val="34"/>
          <w:w w:val="110"/>
        </w:rPr>
        <w:t> </w:t>
      </w:r>
      <w:r>
        <w:rPr>
          <w:w w:val="110"/>
        </w:rPr>
        <w:t>elaboración</w:t>
      </w:r>
      <w:r>
        <w:rPr>
          <w:spacing w:val="35"/>
          <w:w w:val="110"/>
        </w:rPr>
        <w:t> </w:t>
      </w:r>
      <w:r>
        <w:rPr>
          <w:w w:val="110"/>
        </w:rPr>
        <w:t>de</w:t>
      </w:r>
      <w:r>
        <w:rPr>
          <w:spacing w:val="33"/>
          <w:w w:val="110"/>
        </w:rPr>
        <w:t> </w:t>
      </w:r>
      <w:r>
        <w:rPr>
          <w:w w:val="110"/>
        </w:rPr>
        <w:t>los</w:t>
      </w:r>
      <w:r>
        <w:rPr>
          <w:spacing w:val="33"/>
          <w:w w:val="110"/>
        </w:rPr>
        <w:t> </w:t>
      </w:r>
      <w:r>
        <w:rPr>
          <w:w w:val="110"/>
        </w:rPr>
        <w:t>planes</w:t>
      </w:r>
      <w:r>
        <w:rPr>
          <w:spacing w:val="34"/>
          <w:w w:val="110"/>
        </w:rPr>
        <w:t> </w:t>
      </w:r>
      <w:r>
        <w:rPr>
          <w:w w:val="110"/>
        </w:rPr>
        <w:t>de</w:t>
      </w:r>
      <w:r>
        <w:rPr>
          <w:spacing w:val="34"/>
          <w:w w:val="110"/>
        </w:rPr>
        <w:t> </w:t>
      </w:r>
      <w:r>
        <w:rPr>
          <w:w w:val="110"/>
        </w:rPr>
        <w:t>formación</w:t>
      </w:r>
      <w:r>
        <w:rPr>
          <w:spacing w:val="36"/>
          <w:w w:val="110"/>
        </w:rPr>
        <w:t> </w:t>
      </w:r>
      <w:r>
        <w:rPr>
          <w:w w:val="110"/>
        </w:rPr>
        <w:t>y</w:t>
      </w:r>
      <w:r>
        <w:rPr>
          <w:spacing w:val="35"/>
          <w:w w:val="110"/>
        </w:rPr>
        <w:t> </w:t>
      </w:r>
      <w:r>
        <w:rPr>
          <w:spacing w:val="-2"/>
          <w:w w:val="110"/>
        </w:rPr>
        <w:t>cualificación</w:t>
      </w:r>
    </w:p>
    <w:p>
      <w:pPr>
        <w:pStyle w:val="BodyText"/>
        <w:spacing w:before="8"/>
        <w:rPr>
          <w:sz w:val="14"/>
        </w:rPr>
      </w:pPr>
    </w:p>
    <w:tbl>
      <w:tblPr>
        <w:tblW w:w="0" w:type="auto"/>
        <w:jc w:val="left"/>
        <w:tblInd w:w="3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11"/>
        <w:gridCol w:w="4960"/>
      </w:tblGrid>
      <w:tr>
        <w:trPr>
          <w:trHeight w:val="260" w:hRule="atLeast"/>
        </w:trPr>
        <w:tc>
          <w:tcPr>
            <w:tcW w:w="4111" w:type="dxa"/>
            <w:tcBorders>
              <w:top w:val="double" w:sz="4" w:space="0" w:color="000000"/>
              <w:bottom w:val="double" w:sz="4" w:space="0" w:color="000000"/>
            </w:tcBorders>
          </w:tcPr>
          <w:p>
            <w:pPr>
              <w:pStyle w:val="TableParagraph"/>
              <w:spacing w:line="230" w:lineRule="exact" w:before="10"/>
              <w:ind w:left="1792" w:right="1653"/>
              <w:jc w:val="center"/>
              <w:rPr>
                <w:sz w:val="20"/>
              </w:rPr>
            </w:pPr>
            <w:r>
              <w:rPr>
                <w:spacing w:val="-2"/>
                <w:w w:val="105"/>
                <w:sz w:val="20"/>
              </w:rPr>
              <w:t>Criterio</w:t>
            </w:r>
          </w:p>
        </w:tc>
        <w:tc>
          <w:tcPr>
            <w:tcW w:w="4960" w:type="dxa"/>
            <w:tcBorders>
              <w:top w:val="double" w:sz="4" w:space="0" w:color="000000"/>
              <w:bottom w:val="double" w:sz="4" w:space="0" w:color="000000"/>
            </w:tcBorders>
          </w:tcPr>
          <w:p>
            <w:pPr>
              <w:pStyle w:val="TableParagraph"/>
              <w:spacing w:line="230" w:lineRule="exact" w:before="10"/>
              <w:ind w:left="837"/>
              <w:rPr>
                <w:sz w:val="20"/>
              </w:rPr>
            </w:pPr>
            <w:r>
              <w:rPr>
                <w:w w:val="105"/>
                <w:sz w:val="20"/>
              </w:rPr>
              <w:t>Definición</w:t>
            </w:r>
            <w:r>
              <w:rPr>
                <w:spacing w:val="6"/>
                <w:w w:val="105"/>
                <w:sz w:val="20"/>
              </w:rPr>
              <w:t> </w:t>
            </w:r>
            <w:r>
              <w:rPr>
                <w:w w:val="105"/>
                <w:sz w:val="20"/>
              </w:rPr>
              <w:t>o</w:t>
            </w:r>
            <w:r>
              <w:rPr>
                <w:spacing w:val="8"/>
                <w:w w:val="105"/>
                <w:sz w:val="20"/>
              </w:rPr>
              <w:t> </w:t>
            </w:r>
            <w:r>
              <w:rPr>
                <w:w w:val="105"/>
                <w:sz w:val="20"/>
              </w:rPr>
              <w:t>aspectos</w:t>
            </w:r>
            <w:r>
              <w:rPr>
                <w:spacing w:val="8"/>
                <w:w w:val="105"/>
                <w:sz w:val="20"/>
              </w:rPr>
              <w:t> </w:t>
            </w:r>
            <w:r>
              <w:rPr>
                <w:w w:val="105"/>
                <w:sz w:val="20"/>
              </w:rPr>
              <w:t>a</w:t>
            </w:r>
            <w:r>
              <w:rPr>
                <w:spacing w:val="6"/>
                <w:w w:val="105"/>
                <w:sz w:val="20"/>
              </w:rPr>
              <w:t> </w:t>
            </w:r>
            <w:r>
              <w:rPr>
                <w:w w:val="105"/>
                <w:sz w:val="20"/>
              </w:rPr>
              <w:t>tener</w:t>
            </w:r>
            <w:r>
              <w:rPr>
                <w:spacing w:val="7"/>
                <w:w w:val="105"/>
                <w:sz w:val="20"/>
              </w:rPr>
              <w:t> </w:t>
            </w:r>
            <w:r>
              <w:rPr>
                <w:w w:val="105"/>
                <w:sz w:val="20"/>
              </w:rPr>
              <w:t>en</w:t>
            </w:r>
            <w:r>
              <w:rPr>
                <w:spacing w:val="8"/>
                <w:w w:val="105"/>
                <w:sz w:val="20"/>
              </w:rPr>
              <w:t> </w:t>
            </w:r>
            <w:r>
              <w:rPr>
                <w:spacing w:val="-2"/>
                <w:w w:val="105"/>
                <w:sz w:val="20"/>
              </w:rPr>
              <w:t>cuenta</w:t>
            </w:r>
          </w:p>
        </w:tc>
      </w:tr>
      <w:tr>
        <w:trPr>
          <w:trHeight w:val="3118" w:hRule="atLeast"/>
        </w:trPr>
        <w:tc>
          <w:tcPr>
            <w:tcW w:w="4111" w:type="dxa"/>
            <w:tcBorders>
              <w:top w:val="double" w:sz="4" w:space="0" w:color="000000"/>
              <w:bottom w:val="single" w:sz="4" w:space="0" w:color="000000"/>
            </w:tcBorders>
          </w:tcPr>
          <w:p>
            <w:pPr>
              <w:pStyle w:val="TableParagraph"/>
              <w:spacing w:line="254" w:lineRule="auto" w:before="10"/>
              <w:ind w:left="106" w:right="90"/>
              <w:rPr>
                <w:sz w:val="20"/>
              </w:rPr>
            </w:pPr>
            <w:r>
              <w:rPr>
                <w:w w:val="105"/>
                <w:sz w:val="20"/>
              </w:rPr>
              <w:t>El plan de formación y cualificación cuenta con un breve análisis de contexto.</w:t>
            </w:r>
          </w:p>
        </w:tc>
        <w:tc>
          <w:tcPr>
            <w:tcW w:w="4960" w:type="dxa"/>
            <w:tcBorders>
              <w:top w:val="double" w:sz="4" w:space="0" w:color="000000"/>
              <w:bottom w:val="single" w:sz="4" w:space="0" w:color="000000"/>
            </w:tcBorders>
          </w:tcPr>
          <w:p>
            <w:pPr>
              <w:pStyle w:val="TableParagraph"/>
              <w:spacing w:line="254" w:lineRule="auto" w:before="10"/>
              <w:ind w:left="248" w:right="103"/>
              <w:jc w:val="both"/>
              <w:rPr>
                <w:sz w:val="20"/>
              </w:rPr>
            </w:pPr>
            <w:r>
              <w:rPr>
                <w:w w:val="105"/>
                <w:sz w:val="20"/>
              </w:rPr>
              <w:t>El</w:t>
            </w:r>
            <w:r>
              <w:rPr>
                <w:w w:val="105"/>
                <w:sz w:val="20"/>
              </w:rPr>
              <w:t> análisis</w:t>
            </w:r>
            <w:r>
              <w:rPr>
                <w:w w:val="105"/>
                <w:sz w:val="20"/>
              </w:rPr>
              <w:t> del</w:t>
            </w:r>
            <w:r>
              <w:rPr>
                <w:w w:val="105"/>
                <w:sz w:val="20"/>
              </w:rPr>
              <w:t> contexto</w:t>
            </w:r>
            <w:r>
              <w:rPr>
                <w:w w:val="105"/>
                <w:sz w:val="20"/>
              </w:rPr>
              <w:t> sugiere</w:t>
            </w:r>
            <w:r>
              <w:rPr>
                <w:w w:val="105"/>
                <w:sz w:val="20"/>
              </w:rPr>
              <w:t> una</w:t>
            </w:r>
            <w:r>
              <w:rPr>
                <w:w w:val="105"/>
                <w:sz w:val="20"/>
              </w:rPr>
              <w:t> identificación sobre la manera como el territorio afecta el accionar del talento humano que trabaja con primera infancia. En</w:t>
            </w:r>
            <w:r>
              <w:rPr>
                <w:w w:val="105"/>
                <w:sz w:val="20"/>
              </w:rPr>
              <w:t> este</w:t>
            </w:r>
            <w:r>
              <w:rPr>
                <w:w w:val="105"/>
                <w:sz w:val="20"/>
              </w:rPr>
              <w:t> marco</w:t>
            </w:r>
            <w:r>
              <w:rPr>
                <w:w w:val="105"/>
                <w:sz w:val="20"/>
              </w:rPr>
              <w:t> se</w:t>
            </w:r>
            <w:r>
              <w:rPr>
                <w:w w:val="105"/>
                <w:sz w:val="20"/>
              </w:rPr>
              <w:t> debe</w:t>
            </w:r>
            <w:r>
              <w:rPr>
                <w:w w:val="105"/>
                <w:sz w:val="20"/>
              </w:rPr>
              <w:t> caracterizar</w:t>
            </w:r>
            <w:r>
              <w:rPr>
                <w:w w:val="105"/>
                <w:sz w:val="20"/>
              </w:rPr>
              <w:t> el</w:t>
            </w:r>
            <w:r>
              <w:rPr>
                <w:w w:val="105"/>
                <w:sz w:val="20"/>
              </w:rPr>
              <w:t> conjunto</w:t>
            </w:r>
            <w:r>
              <w:rPr>
                <w:w w:val="105"/>
                <w:sz w:val="20"/>
              </w:rPr>
              <w:t> de personas que trabajan de manera directa e indirecta con</w:t>
            </w:r>
            <w:r>
              <w:rPr>
                <w:w w:val="105"/>
                <w:sz w:val="20"/>
              </w:rPr>
              <w:t> primera</w:t>
            </w:r>
            <w:r>
              <w:rPr>
                <w:w w:val="105"/>
                <w:sz w:val="20"/>
              </w:rPr>
              <w:t> infancia,</w:t>
            </w:r>
            <w:r>
              <w:rPr>
                <w:w w:val="105"/>
                <w:sz w:val="20"/>
              </w:rPr>
              <w:t> indicando</w:t>
            </w:r>
            <w:r>
              <w:rPr>
                <w:w w:val="105"/>
                <w:sz w:val="20"/>
              </w:rPr>
              <w:t> los</w:t>
            </w:r>
            <w:r>
              <w:rPr>
                <w:w w:val="105"/>
                <w:sz w:val="20"/>
              </w:rPr>
              <w:t> avances, dificultades y retos en el tema de cualificación.</w:t>
            </w:r>
          </w:p>
          <w:p>
            <w:pPr>
              <w:pStyle w:val="TableParagraph"/>
              <w:spacing w:line="254" w:lineRule="auto" w:before="7"/>
              <w:ind w:left="248" w:right="102"/>
              <w:jc w:val="both"/>
              <w:rPr>
                <w:sz w:val="20"/>
              </w:rPr>
            </w:pPr>
            <w:r>
              <w:rPr>
                <w:w w:val="105"/>
                <w:sz w:val="20"/>
              </w:rPr>
              <w:t>Esta</w:t>
            </w:r>
            <w:r>
              <w:rPr>
                <w:spacing w:val="-3"/>
                <w:w w:val="105"/>
                <w:sz w:val="20"/>
              </w:rPr>
              <w:t> </w:t>
            </w:r>
            <w:r>
              <w:rPr>
                <w:w w:val="105"/>
                <w:sz w:val="20"/>
              </w:rPr>
              <w:t>información</w:t>
            </w:r>
            <w:r>
              <w:rPr>
                <w:spacing w:val="-3"/>
                <w:w w:val="105"/>
                <w:sz w:val="20"/>
              </w:rPr>
              <w:t> </w:t>
            </w:r>
            <w:r>
              <w:rPr>
                <w:w w:val="105"/>
                <w:sz w:val="20"/>
              </w:rPr>
              <w:t>permitirá</w:t>
            </w:r>
            <w:r>
              <w:rPr>
                <w:spacing w:val="-3"/>
                <w:w w:val="105"/>
                <w:sz w:val="20"/>
              </w:rPr>
              <w:t> </w:t>
            </w:r>
            <w:r>
              <w:rPr>
                <w:w w:val="105"/>
                <w:sz w:val="20"/>
              </w:rPr>
              <w:t>determinar</w:t>
            </w:r>
            <w:r>
              <w:rPr>
                <w:spacing w:val="-4"/>
                <w:w w:val="105"/>
                <w:sz w:val="20"/>
              </w:rPr>
              <w:t> </w:t>
            </w:r>
            <w:r>
              <w:rPr>
                <w:w w:val="105"/>
                <w:sz w:val="20"/>
              </w:rPr>
              <w:t>si</w:t>
            </w:r>
            <w:r>
              <w:rPr>
                <w:spacing w:val="-3"/>
                <w:w w:val="105"/>
                <w:sz w:val="20"/>
              </w:rPr>
              <w:t> </w:t>
            </w:r>
            <w:r>
              <w:rPr>
                <w:w w:val="105"/>
                <w:sz w:val="20"/>
              </w:rPr>
              <w:t>la</w:t>
            </w:r>
            <w:r>
              <w:rPr>
                <w:spacing w:val="-3"/>
                <w:w w:val="105"/>
                <w:sz w:val="20"/>
              </w:rPr>
              <w:t> </w:t>
            </w:r>
            <w:r>
              <w:rPr>
                <w:w w:val="105"/>
                <w:sz w:val="20"/>
              </w:rPr>
              <w:t>propuesta de</w:t>
            </w:r>
            <w:r>
              <w:rPr>
                <w:w w:val="105"/>
                <w:sz w:val="20"/>
              </w:rPr>
              <w:t> formación</w:t>
            </w:r>
            <w:r>
              <w:rPr>
                <w:w w:val="105"/>
                <w:sz w:val="20"/>
              </w:rPr>
              <w:t> /cualificación</w:t>
            </w:r>
            <w:r>
              <w:rPr>
                <w:w w:val="105"/>
                <w:sz w:val="20"/>
              </w:rPr>
              <w:t> resulta</w:t>
            </w:r>
            <w:r>
              <w:rPr>
                <w:w w:val="105"/>
                <w:sz w:val="20"/>
              </w:rPr>
              <w:t> relevante</w:t>
            </w:r>
            <w:r>
              <w:rPr>
                <w:w w:val="105"/>
                <w:sz w:val="20"/>
              </w:rPr>
              <w:t> y pertinente,</w:t>
            </w:r>
            <w:r>
              <w:rPr>
                <w:w w:val="105"/>
                <w:sz w:val="20"/>
              </w:rPr>
              <w:t> de</w:t>
            </w:r>
            <w:r>
              <w:rPr>
                <w:w w:val="105"/>
                <w:sz w:val="20"/>
              </w:rPr>
              <w:t> acuerdo</w:t>
            </w:r>
            <w:r>
              <w:rPr>
                <w:w w:val="105"/>
                <w:sz w:val="20"/>
              </w:rPr>
              <w:t> a</w:t>
            </w:r>
            <w:r>
              <w:rPr>
                <w:w w:val="105"/>
                <w:sz w:val="20"/>
              </w:rPr>
              <w:t> las</w:t>
            </w:r>
            <w:r>
              <w:rPr>
                <w:w w:val="105"/>
                <w:sz w:val="20"/>
              </w:rPr>
              <w:t> características, necesidades</w:t>
            </w:r>
            <w:r>
              <w:rPr>
                <w:spacing w:val="63"/>
                <w:w w:val="105"/>
                <w:sz w:val="20"/>
              </w:rPr>
              <w:t>  </w:t>
            </w:r>
            <w:r>
              <w:rPr>
                <w:w w:val="105"/>
                <w:sz w:val="20"/>
              </w:rPr>
              <w:t>y</w:t>
            </w:r>
            <w:r>
              <w:rPr>
                <w:spacing w:val="64"/>
                <w:w w:val="105"/>
                <w:sz w:val="20"/>
              </w:rPr>
              <w:t>  </w:t>
            </w:r>
            <w:r>
              <w:rPr>
                <w:w w:val="105"/>
                <w:sz w:val="20"/>
              </w:rPr>
              <w:t>demandas</w:t>
            </w:r>
            <w:r>
              <w:rPr>
                <w:spacing w:val="64"/>
                <w:w w:val="105"/>
                <w:sz w:val="20"/>
              </w:rPr>
              <w:t>  </w:t>
            </w:r>
            <w:r>
              <w:rPr>
                <w:w w:val="105"/>
                <w:sz w:val="20"/>
              </w:rPr>
              <w:t>establecidas</w:t>
            </w:r>
            <w:r>
              <w:rPr>
                <w:spacing w:val="65"/>
                <w:w w:val="105"/>
                <w:sz w:val="20"/>
              </w:rPr>
              <w:t>  </w:t>
            </w:r>
            <w:r>
              <w:rPr>
                <w:w w:val="105"/>
                <w:sz w:val="20"/>
              </w:rPr>
              <w:t>en</w:t>
            </w:r>
            <w:r>
              <w:rPr>
                <w:spacing w:val="64"/>
                <w:w w:val="105"/>
                <w:sz w:val="20"/>
              </w:rPr>
              <w:t>  </w:t>
            </w:r>
            <w:r>
              <w:rPr>
                <w:spacing w:val="-5"/>
                <w:w w:val="105"/>
                <w:sz w:val="20"/>
              </w:rPr>
              <w:t>la</w:t>
            </w:r>
          </w:p>
          <w:p>
            <w:pPr>
              <w:pStyle w:val="TableParagraph"/>
              <w:spacing w:line="230" w:lineRule="exact" w:before="4"/>
              <w:ind w:left="248"/>
              <w:jc w:val="both"/>
              <w:rPr>
                <w:sz w:val="20"/>
              </w:rPr>
            </w:pPr>
            <w:r>
              <w:rPr>
                <w:w w:val="105"/>
                <w:sz w:val="20"/>
              </w:rPr>
              <w:t>caracterización</w:t>
            </w:r>
            <w:r>
              <w:rPr>
                <w:spacing w:val="11"/>
                <w:w w:val="105"/>
                <w:sz w:val="20"/>
              </w:rPr>
              <w:t> </w:t>
            </w:r>
            <w:r>
              <w:rPr>
                <w:w w:val="105"/>
                <w:sz w:val="20"/>
              </w:rPr>
              <w:t>del</w:t>
            </w:r>
            <w:r>
              <w:rPr>
                <w:spacing w:val="13"/>
                <w:w w:val="105"/>
                <w:sz w:val="20"/>
              </w:rPr>
              <w:t> </w:t>
            </w:r>
            <w:r>
              <w:rPr>
                <w:w w:val="105"/>
                <w:sz w:val="20"/>
              </w:rPr>
              <w:t>talento</w:t>
            </w:r>
            <w:r>
              <w:rPr>
                <w:spacing w:val="11"/>
                <w:w w:val="105"/>
                <w:sz w:val="20"/>
              </w:rPr>
              <w:t> </w:t>
            </w:r>
            <w:r>
              <w:rPr>
                <w:spacing w:val="-2"/>
                <w:w w:val="105"/>
                <w:sz w:val="20"/>
              </w:rPr>
              <w:t>humano.</w:t>
            </w:r>
          </w:p>
        </w:tc>
      </w:tr>
      <w:tr>
        <w:trPr>
          <w:trHeight w:val="7543" w:hRule="atLeast"/>
        </w:trPr>
        <w:tc>
          <w:tcPr>
            <w:tcW w:w="4111" w:type="dxa"/>
            <w:tcBorders>
              <w:top w:val="single" w:sz="4" w:space="0" w:color="000000"/>
            </w:tcBorders>
          </w:tcPr>
          <w:p>
            <w:pPr>
              <w:pStyle w:val="TableParagraph"/>
              <w:spacing w:line="254" w:lineRule="auto" w:before="9"/>
              <w:ind w:left="106" w:right="90"/>
              <w:rPr>
                <w:sz w:val="20"/>
              </w:rPr>
            </w:pPr>
            <w:r>
              <w:rPr>
                <w:w w:val="105"/>
                <w:sz w:val="20"/>
              </w:rPr>
              <w:t>El plan cuenta con una justificación que permite sustentar las razones de la formación/ cualificación.</w:t>
            </w:r>
          </w:p>
          <w:p>
            <w:pPr>
              <w:pStyle w:val="TableParagraph"/>
              <w:rPr>
                <w:sz w:val="26"/>
              </w:rPr>
            </w:pPr>
          </w:p>
          <w:p>
            <w:pPr>
              <w:pStyle w:val="TableParagraph"/>
              <w:rPr>
                <w:sz w:val="26"/>
              </w:rPr>
            </w:pPr>
          </w:p>
          <w:p>
            <w:pPr>
              <w:pStyle w:val="TableParagraph"/>
              <w:spacing w:line="254" w:lineRule="auto" w:before="159"/>
              <w:ind w:left="106" w:right="13"/>
              <w:rPr>
                <w:sz w:val="20"/>
              </w:rPr>
            </w:pPr>
            <w:r>
              <w:rPr>
                <w:w w:val="105"/>
                <w:sz w:val="20"/>
              </w:rPr>
              <w:t>El plan explicita en cuál o cuáles de los siguientes ejes nucleares requiere formación/ cualificación el talento humano que trabaja con primera infancia:</w:t>
            </w:r>
          </w:p>
          <w:p>
            <w:pPr>
              <w:pStyle w:val="TableParagraph"/>
              <w:numPr>
                <w:ilvl w:val="0"/>
                <w:numId w:val="17"/>
              </w:numPr>
              <w:tabs>
                <w:tab w:pos="826" w:val="left" w:leader="none"/>
                <w:tab w:pos="827" w:val="left" w:leader="none"/>
              </w:tabs>
              <w:spacing w:line="254" w:lineRule="auto" w:before="4" w:after="0"/>
              <w:ind w:left="826" w:right="155" w:hanging="360"/>
              <w:jc w:val="left"/>
              <w:rPr>
                <w:rFonts w:ascii="Symbol" w:hAnsi="Symbol"/>
                <w:sz w:val="16"/>
              </w:rPr>
            </w:pPr>
            <w:r>
              <w:rPr>
                <w:w w:val="105"/>
                <w:sz w:val="20"/>
              </w:rPr>
              <w:t>Concepciones de niñez y desarrollo </w:t>
            </w:r>
            <w:r>
              <w:rPr>
                <w:spacing w:val="-2"/>
                <w:w w:val="105"/>
                <w:sz w:val="20"/>
              </w:rPr>
              <w:t>infantil</w:t>
            </w:r>
          </w:p>
          <w:p>
            <w:pPr>
              <w:pStyle w:val="TableParagraph"/>
              <w:numPr>
                <w:ilvl w:val="0"/>
                <w:numId w:val="17"/>
              </w:numPr>
              <w:tabs>
                <w:tab w:pos="826" w:val="left" w:leader="none"/>
                <w:tab w:pos="827" w:val="left" w:leader="none"/>
              </w:tabs>
              <w:spacing w:line="254" w:lineRule="auto" w:before="2" w:after="0"/>
              <w:ind w:left="826" w:right="20" w:hanging="360"/>
              <w:jc w:val="left"/>
              <w:rPr>
                <w:rFonts w:ascii="Symbol" w:hAnsi="Symbol"/>
                <w:sz w:val="16"/>
              </w:rPr>
            </w:pPr>
            <w:r>
              <w:rPr>
                <w:w w:val="105"/>
                <w:sz w:val="20"/>
              </w:rPr>
              <w:t>Intersectorialidad e integralidad en la </w:t>
            </w:r>
            <w:r>
              <w:rPr>
                <w:spacing w:val="-2"/>
                <w:w w:val="105"/>
                <w:sz w:val="20"/>
              </w:rPr>
              <w:t>atención</w:t>
            </w:r>
          </w:p>
          <w:p>
            <w:pPr>
              <w:pStyle w:val="TableParagraph"/>
              <w:numPr>
                <w:ilvl w:val="0"/>
                <w:numId w:val="17"/>
              </w:numPr>
              <w:tabs>
                <w:tab w:pos="826" w:val="left" w:leader="none"/>
                <w:tab w:pos="827" w:val="left" w:leader="none"/>
              </w:tabs>
              <w:spacing w:line="254" w:lineRule="auto" w:before="2" w:after="0"/>
              <w:ind w:left="826" w:right="4" w:hanging="360"/>
              <w:jc w:val="left"/>
              <w:rPr>
                <w:rFonts w:ascii="Symbol" w:hAnsi="Symbol"/>
                <w:sz w:val="16"/>
              </w:rPr>
            </w:pPr>
            <w:r>
              <w:rPr>
                <w:w w:val="105"/>
                <w:sz w:val="20"/>
              </w:rPr>
              <w:t>Reconocimiento de la diversidad y de la atención diferencial</w:t>
            </w:r>
          </w:p>
          <w:p>
            <w:pPr>
              <w:pStyle w:val="TableParagraph"/>
              <w:numPr>
                <w:ilvl w:val="0"/>
                <w:numId w:val="17"/>
              </w:numPr>
              <w:tabs>
                <w:tab w:pos="826" w:val="left" w:leader="none"/>
                <w:tab w:pos="827" w:val="left" w:leader="none"/>
              </w:tabs>
              <w:spacing w:line="254" w:lineRule="auto" w:before="2" w:after="0"/>
              <w:ind w:left="826" w:right="-15" w:hanging="360"/>
              <w:jc w:val="left"/>
              <w:rPr>
                <w:rFonts w:ascii="Symbol" w:hAnsi="Symbol"/>
                <w:sz w:val="16"/>
              </w:rPr>
            </w:pPr>
            <w:r>
              <w:rPr>
                <w:w w:val="105"/>
                <w:sz w:val="20"/>
              </w:rPr>
              <w:t>Generación de alternativas y formas de atención innovadoras en el marco de las políticas públicas con enfoques poblacionales y territoriales.</w:t>
            </w:r>
          </w:p>
          <w:p>
            <w:pPr>
              <w:pStyle w:val="TableParagraph"/>
              <w:spacing w:line="256" w:lineRule="auto" w:before="203"/>
              <w:ind w:left="106" w:right="90"/>
              <w:rPr>
                <w:sz w:val="20"/>
              </w:rPr>
            </w:pPr>
            <w:r>
              <w:rPr>
                <w:w w:val="105"/>
                <w:sz w:val="20"/>
              </w:rPr>
              <w:t>Para el sector de recreación debe tener en cuenta los siguientes temas:</w:t>
            </w:r>
          </w:p>
          <w:p>
            <w:pPr>
              <w:pStyle w:val="TableParagraph"/>
              <w:spacing w:before="1"/>
              <w:rPr>
                <w:sz w:val="21"/>
              </w:rPr>
            </w:pPr>
          </w:p>
          <w:p>
            <w:pPr>
              <w:pStyle w:val="TableParagraph"/>
              <w:tabs>
                <w:tab w:pos="1177" w:val="left" w:leader="none"/>
                <w:tab w:pos="2552" w:val="left" w:leader="none"/>
                <w:tab w:pos="3027" w:val="left" w:leader="none"/>
                <w:tab w:pos="3923" w:val="left" w:leader="none"/>
              </w:tabs>
              <w:spacing w:line="254" w:lineRule="auto"/>
              <w:ind w:left="106" w:right="-44"/>
              <w:rPr>
                <w:sz w:val="20"/>
              </w:rPr>
            </w:pPr>
            <w:r>
              <w:rPr>
                <w:spacing w:val="-2"/>
                <w:w w:val="105"/>
                <w:sz w:val="20"/>
              </w:rPr>
              <w:t>Elementos</w:t>
            </w:r>
            <w:r>
              <w:rPr>
                <w:sz w:val="20"/>
              </w:rPr>
              <w:tab/>
            </w:r>
            <w:r>
              <w:rPr>
                <w:spacing w:val="-2"/>
                <w:w w:val="105"/>
                <w:sz w:val="20"/>
              </w:rPr>
              <w:t>estructurantes</w:t>
            </w:r>
            <w:r>
              <w:rPr>
                <w:sz w:val="20"/>
              </w:rPr>
              <w:tab/>
            </w:r>
            <w:r>
              <w:rPr>
                <w:spacing w:val="-4"/>
                <w:w w:val="105"/>
                <w:sz w:val="20"/>
              </w:rPr>
              <w:t>del</w:t>
            </w:r>
            <w:r>
              <w:rPr>
                <w:sz w:val="20"/>
              </w:rPr>
              <w:tab/>
            </w:r>
            <w:r>
              <w:rPr>
                <w:spacing w:val="-2"/>
                <w:w w:val="105"/>
                <w:sz w:val="20"/>
              </w:rPr>
              <w:t>proceso</w:t>
            </w:r>
            <w:r>
              <w:rPr>
                <w:sz w:val="20"/>
              </w:rPr>
              <w:tab/>
            </w:r>
            <w:r>
              <w:rPr>
                <w:spacing w:val="-6"/>
                <w:w w:val="105"/>
                <w:sz w:val="20"/>
              </w:rPr>
              <w:t>de </w:t>
            </w:r>
            <w:r>
              <w:rPr>
                <w:spacing w:val="-2"/>
                <w:w w:val="105"/>
                <w:sz w:val="20"/>
              </w:rPr>
              <w:t>cualificación:</w:t>
            </w:r>
          </w:p>
          <w:p>
            <w:pPr>
              <w:pStyle w:val="TableParagraph"/>
              <w:numPr>
                <w:ilvl w:val="0"/>
                <w:numId w:val="17"/>
              </w:numPr>
              <w:tabs>
                <w:tab w:pos="826" w:val="left" w:leader="none"/>
                <w:tab w:pos="827" w:val="left" w:leader="none"/>
              </w:tabs>
              <w:spacing w:line="240" w:lineRule="auto" w:before="191" w:after="0"/>
              <w:ind w:left="826" w:right="0" w:hanging="361"/>
              <w:jc w:val="left"/>
              <w:rPr>
                <w:rFonts w:ascii="Symbol" w:hAnsi="Symbol"/>
                <w:sz w:val="20"/>
              </w:rPr>
            </w:pPr>
            <w:r>
              <w:rPr>
                <w:spacing w:val="-2"/>
                <w:sz w:val="20"/>
              </w:rPr>
              <w:t>Interculturalidad</w:t>
            </w:r>
          </w:p>
          <w:p>
            <w:pPr>
              <w:pStyle w:val="TableParagraph"/>
              <w:numPr>
                <w:ilvl w:val="0"/>
                <w:numId w:val="17"/>
              </w:numPr>
              <w:tabs>
                <w:tab w:pos="826" w:val="left" w:leader="none"/>
                <w:tab w:pos="827" w:val="left" w:leader="none"/>
              </w:tabs>
              <w:spacing w:line="240" w:lineRule="auto" w:before="6" w:after="0"/>
              <w:ind w:left="826" w:right="0" w:hanging="361"/>
              <w:jc w:val="left"/>
              <w:rPr>
                <w:rFonts w:ascii="Symbol" w:hAnsi="Symbol"/>
                <w:sz w:val="20"/>
              </w:rPr>
            </w:pPr>
            <w:r>
              <w:rPr>
                <w:spacing w:val="-2"/>
                <w:w w:val="105"/>
                <w:sz w:val="20"/>
              </w:rPr>
              <w:t>Intergeneracional</w:t>
            </w:r>
          </w:p>
          <w:p>
            <w:pPr>
              <w:pStyle w:val="TableParagraph"/>
              <w:numPr>
                <w:ilvl w:val="0"/>
                <w:numId w:val="17"/>
              </w:numPr>
              <w:tabs>
                <w:tab w:pos="826" w:val="left" w:leader="none"/>
                <w:tab w:pos="827" w:val="left" w:leader="none"/>
              </w:tabs>
              <w:spacing w:line="101" w:lineRule="exact" w:before="4" w:after="0"/>
              <w:ind w:left="826" w:right="0" w:hanging="361"/>
              <w:jc w:val="left"/>
              <w:rPr>
                <w:rFonts w:ascii="Symbol" w:hAnsi="Symbol"/>
                <w:sz w:val="20"/>
              </w:rPr>
            </w:pPr>
            <w:r>
              <w:rPr>
                <w:spacing w:val="-2"/>
                <w:w w:val="110"/>
                <w:sz w:val="20"/>
              </w:rPr>
              <w:t>Comunalidad</w:t>
            </w:r>
          </w:p>
        </w:tc>
        <w:tc>
          <w:tcPr>
            <w:tcW w:w="4960" w:type="dxa"/>
            <w:tcBorders>
              <w:top w:val="single" w:sz="4" w:space="0" w:color="000000"/>
            </w:tcBorders>
          </w:tcPr>
          <w:p>
            <w:pPr>
              <w:pStyle w:val="TableParagraph"/>
              <w:spacing w:line="254" w:lineRule="auto" w:before="9"/>
              <w:ind w:left="248" w:right="103"/>
              <w:jc w:val="both"/>
              <w:rPr>
                <w:sz w:val="20"/>
              </w:rPr>
            </w:pPr>
            <w:r>
              <w:rPr>
                <w:w w:val="110"/>
                <w:sz w:val="20"/>
              </w:rPr>
              <w:t>La</w:t>
            </w:r>
            <w:r>
              <w:rPr>
                <w:spacing w:val="-7"/>
                <w:w w:val="110"/>
                <w:sz w:val="20"/>
              </w:rPr>
              <w:t> </w:t>
            </w:r>
            <w:r>
              <w:rPr>
                <w:w w:val="110"/>
                <w:sz w:val="20"/>
              </w:rPr>
              <w:t>justificación</w:t>
            </w:r>
            <w:r>
              <w:rPr>
                <w:spacing w:val="-7"/>
                <w:w w:val="110"/>
                <w:sz w:val="20"/>
              </w:rPr>
              <w:t> </w:t>
            </w:r>
            <w:r>
              <w:rPr>
                <w:w w:val="110"/>
                <w:sz w:val="20"/>
              </w:rPr>
              <w:t>se</w:t>
            </w:r>
            <w:r>
              <w:rPr>
                <w:spacing w:val="-7"/>
                <w:w w:val="110"/>
                <w:sz w:val="20"/>
              </w:rPr>
              <w:t> </w:t>
            </w:r>
            <w:r>
              <w:rPr>
                <w:w w:val="110"/>
                <w:sz w:val="20"/>
              </w:rPr>
              <w:t>constituye</w:t>
            </w:r>
            <w:r>
              <w:rPr>
                <w:spacing w:val="-7"/>
                <w:w w:val="110"/>
                <w:sz w:val="20"/>
              </w:rPr>
              <w:t> </w:t>
            </w:r>
            <w:r>
              <w:rPr>
                <w:w w:val="110"/>
                <w:sz w:val="20"/>
              </w:rPr>
              <w:t>en</w:t>
            </w:r>
            <w:r>
              <w:rPr>
                <w:spacing w:val="-7"/>
                <w:w w:val="110"/>
                <w:sz w:val="20"/>
              </w:rPr>
              <w:t> </w:t>
            </w:r>
            <w:r>
              <w:rPr>
                <w:w w:val="110"/>
                <w:sz w:val="20"/>
              </w:rPr>
              <w:t>la</w:t>
            </w:r>
            <w:r>
              <w:rPr>
                <w:spacing w:val="-7"/>
                <w:w w:val="110"/>
                <w:sz w:val="20"/>
              </w:rPr>
              <w:t> </w:t>
            </w:r>
            <w:r>
              <w:rPr>
                <w:w w:val="110"/>
                <w:sz w:val="20"/>
              </w:rPr>
              <w:t>respuesta</w:t>
            </w:r>
            <w:r>
              <w:rPr>
                <w:spacing w:val="-7"/>
                <w:w w:val="110"/>
                <w:sz w:val="20"/>
              </w:rPr>
              <w:t> </w:t>
            </w:r>
            <w:r>
              <w:rPr>
                <w:w w:val="110"/>
                <w:sz w:val="20"/>
              </w:rPr>
              <w:t>al</w:t>
            </w:r>
            <w:r>
              <w:rPr>
                <w:spacing w:val="-7"/>
                <w:w w:val="110"/>
                <w:sz w:val="20"/>
              </w:rPr>
              <w:t> </w:t>
            </w:r>
            <w:r>
              <w:rPr>
                <w:w w:val="110"/>
                <w:sz w:val="20"/>
              </w:rPr>
              <w:t>¿por qué?</w:t>
            </w:r>
            <w:r>
              <w:rPr>
                <w:spacing w:val="-13"/>
                <w:w w:val="110"/>
                <w:sz w:val="20"/>
              </w:rPr>
              <w:t> </w:t>
            </w:r>
            <w:r>
              <w:rPr>
                <w:w w:val="110"/>
                <w:sz w:val="20"/>
              </w:rPr>
              <w:t>del</w:t>
            </w:r>
            <w:r>
              <w:rPr>
                <w:spacing w:val="-12"/>
                <w:w w:val="110"/>
                <w:sz w:val="20"/>
              </w:rPr>
              <w:t> </w:t>
            </w:r>
            <w:r>
              <w:rPr>
                <w:w w:val="110"/>
                <w:sz w:val="20"/>
              </w:rPr>
              <w:t>plan</w:t>
            </w:r>
            <w:r>
              <w:rPr>
                <w:spacing w:val="-13"/>
                <w:w w:val="110"/>
                <w:sz w:val="20"/>
              </w:rPr>
              <w:t> </w:t>
            </w:r>
            <w:r>
              <w:rPr>
                <w:w w:val="110"/>
                <w:sz w:val="20"/>
              </w:rPr>
              <w:t>de</w:t>
            </w:r>
            <w:r>
              <w:rPr>
                <w:spacing w:val="-12"/>
                <w:w w:val="110"/>
                <w:sz w:val="20"/>
              </w:rPr>
              <w:t> </w:t>
            </w:r>
            <w:r>
              <w:rPr>
                <w:w w:val="110"/>
                <w:sz w:val="20"/>
              </w:rPr>
              <w:t>formación</w:t>
            </w:r>
            <w:r>
              <w:rPr>
                <w:spacing w:val="-13"/>
                <w:w w:val="110"/>
                <w:sz w:val="20"/>
              </w:rPr>
              <w:t> </w:t>
            </w:r>
            <w:r>
              <w:rPr>
                <w:w w:val="110"/>
                <w:sz w:val="20"/>
              </w:rPr>
              <w:t>y</w:t>
            </w:r>
            <w:r>
              <w:rPr>
                <w:spacing w:val="-12"/>
                <w:w w:val="110"/>
                <w:sz w:val="20"/>
              </w:rPr>
              <w:t> </w:t>
            </w:r>
            <w:r>
              <w:rPr>
                <w:w w:val="110"/>
                <w:sz w:val="20"/>
              </w:rPr>
              <w:t>cualificación,</w:t>
            </w:r>
            <w:r>
              <w:rPr>
                <w:spacing w:val="-13"/>
                <w:w w:val="110"/>
                <w:sz w:val="20"/>
              </w:rPr>
              <w:t> </w:t>
            </w:r>
            <w:r>
              <w:rPr>
                <w:w w:val="110"/>
                <w:sz w:val="20"/>
              </w:rPr>
              <w:t>por</w:t>
            </w:r>
            <w:r>
              <w:rPr>
                <w:spacing w:val="-12"/>
                <w:w w:val="110"/>
                <w:sz w:val="20"/>
              </w:rPr>
              <w:t> </w:t>
            </w:r>
            <w:r>
              <w:rPr>
                <w:w w:val="110"/>
                <w:sz w:val="20"/>
              </w:rPr>
              <w:t>tanto incluye</w:t>
            </w:r>
            <w:r>
              <w:rPr>
                <w:w w:val="110"/>
                <w:sz w:val="20"/>
              </w:rPr>
              <w:t> elementos</w:t>
            </w:r>
            <w:r>
              <w:rPr>
                <w:w w:val="110"/>
                <w:sz w:val="20"/>
              </w:rPr>
              <w:t> de</w:t>
            </w:r>
            <w:r>
              <w:rPr>
                <w:w w:val="110"/>
                <w:sz w:val="20"/>
              </w:rPr>
              <w:t> la</w:t>
            </w:r>
            <w:r>
              <w:rPr>
                <w:w w:val="110"/>
                <w:sz w:val="20"/>
              </w:rPr>
              <w:t> dinámica</w:t>
            </w:r>
            <w:r>
              <w:rPr>
                <w:w w:val="110"/>
                <w:sz w:val="20"/>
              </w:rPr>
              <w:t> territorial,</w:t>
            </w:r>
            <w:r>
              <w:rPr>
                <w:w w:val="110"/>
                <w:sz w:val="20"/>
              </w:rPr>
              <w:t> las necesidades</w:t>
            </w:r>
            <w:r>
              <w:rPr>
                <w:w w:val="110"/>
                <w:sz w:val="20"/>
              </w:rPr>
              <w:t> de</w:t>
            </w:r>
            <w:r>
              <w:rPr>
                <w:w w:val="110"/>
                <w:sz w:val="20"/>
              </w:rPr>
              <w:t> formación/cualificación</w:t>
            </w:r>
            <w:r>
              <w:rPr>
                <w:w w:val="110"/>
                <w:sz w:val="20"/>
              </w:rPr>
              <w:t> de</w:t>
            </w:r>
            <w:r>
              <w:rPr>
                <w:w w:val="110"/>
                <w:sz w:val="20"/>
              </w:rPr>
              <w:t> los </w:t>
            </w:r>
            <w:r>
              <w:rPr>
                <w:w w:val="105"/>
                <w:sz w:val="20"/>
              </w:rPr>
              <w:t>diferentes actores para dar respuesta a una atención </w:t>
            </w:r>
            <w:r>
              <w:rPr>
                <w:w w:val="110"/>
                <w:sz w:val="20"/>
              </w:rPr>
              <w:t>integral de calidad.</w:t>
            </w:r>
          </w:p>
          <w:p>
            <w:pPr>
              <w:pStyle w:val="TableParagraph"/>
              <w:tabs>
                <w:tab w:pos="1554" w:val="left" w:leader="none"/>
                <w:tab w:pos="1975" w:val="left" w:leader="none"/>
                <w:tab w:pos="3022" w:val="left" w:leader="none"/>
                <w:tab w:pos="3574" w:val="left" w:leader="none"/>
                <w:tab w:pos="4665" w:val="left" w:leader="none"/>
              </w:tabs>
              <w:spacing w:line="254" w:lineRule="auto" w:before="17"/>
              <w:ind w:left="248" w:right="103"/>
              <w:rPr>
                <w:sz w:val="20"/>
              </w:rPr>
            </w:pPr>
            <w:r>
              <w:rPr>
                <w:w w:val="105"/>
                <w:sz w:val="20"/>
              </w:rPr>
              <w:t>Los</w:t>
            </w:r>
            <w:r>
              <w:rPr>
                <w:spacing w:val="24"/>
                <w:w w:val="105"/>
                <w:sz w:val="20"/>
              </w:rPr>
              <w:t> </w:t>
            </w:r>
            <w:r>
              <w:rPr>
                <w:w w:val="105"/>
                <w:sz w:val="20"/>
              </w:rPr>
              <w:t>ejes</w:t>
            </w:r>
            <w:r>
              <w:rPr>
                <w:spacing w:val="25"/>
                <w:w w:val="105"/>
                <w:sz w:val="20"/>
              </w:rPr>
              <w:t> </w:t>
            </w:r>
            <w:r>
              <w:rPr>
                <w:w w:val="105"/>
                <w:sz w:val="20"/>
              </w:rPr>
              <w:t>nucleares</w:t>
            </w:r>
            <w:r>
              <w:rPr>
                <w:spacing w:val="25"/>
                <w:w w:val="105"/>
                <w:sz w:val="20"/>
              </w:rPr>
              <w:t> </w:t>
            </w:r>
            <w:r>
              <w:rPr>
                <w:w w:val="105"/>
                <w:sz w:val="20"/>
              </w:rPr>
              <w:t>reflejan</w:t>
            </w:r>
            <w:r>
              <w:rPr>
                <w:spacing w:val="24"/>
                <w:w w:val="105"/>
                <w:sz w:val="20"/>
              </w:rPr>
              <w:t> </w:t>
            </w:r>
            <w:r>
              <w:rPr>
                <w:w w:val="105"/>
                <w:sz w:val="20"/>
              </w:rPr>
              <w:t>los</w:t>
            </w:r>
            <w:r>
              <w:rPr>
                <w:spacing w:val="25"/>
                <w:w w:val="105"/>
                <w:sz w:val="20"/>
              </w:rPr>
              <w:t> </w:t>
            </w:r>
            <w:r>
              <w:rPr>
                <w:w w:val="105"/>
                <w:sz w:val="20"/>
              </w:rPr>
              <w:t>contenidos</w:t>
            </w:r>
            <w:r>
              <w:rPr>
                <w:spacing w:val="25"/>
                <w:w w:val="105"/>
                <w:sz w:val="20"/>
              </w:rPr>
              <w:t> </w:t>
            </w:r>
            <w:r>
              <w:rPr>
                <w:w w:val="105"/>
                <w:sz w:val="20"/>
              </w:rPr>
              <w:t>temáticos que</w:t>
            </w:r>
            <w:r>
              <w:rPr>
                <w:spacing w:val="40"/>
                <w:w w:val="105"/>
                <w:sz w:val="20"/>
              </w:rPr>
              <w:t> </w:t>
            </w:r>
            <w:r>
              <w:rPr>
                <w:w w:val="105"/>
                <w:sz w:val="20"/>
              </w:rPr>
              <w:t>estructuran</w:t>
            </w:r>
            <w:r>
              <w:rPr>
                <w:spacing w:val="40"/>
                <w:w w:val="105"/>
                <w:sz w:val="20"/>
              </w:rPr>
              <w:t> </w:t>
            </w:r>
            <w:r>
              <w:rPr>
                <w:w w:val="105"/>
                <w:sz w:val="20"/>
              </w:rPr>
              <w:t>el</w:t>
            </w:r>
            <w:r>
              <w:rPr>
                <w:spacing w:val="40"/>
                <w:w w:val="105"/>
                <w:sz w:val="20"/>
              </w:rPr>
              <w:t> </w:t>
            </w:r>
            <w:r>
              <w:rPr>
                <w:w w:val="105"/>
                <w:sz w:val="20"/>
              </w:rPr>
              <w:t>¿qué?</w:t>
            </w:r>
            <w:r>
              <w:rPr>
                <w:spacing w:val="40"/>
                <w:w w:val="105"/>
                <w:sz w:val="20"/>
              </w:rPr>
              <w:t> </w:t>
            </w:r>
            <w:r>
              <w:rPr>
                <w:w w:val="105"/>
                <w:sz w:val="20"/>
              </w:rPr>
              <w:t>del</w:t>
            </w:r>
            <w:r>
              <w:rPr>
                <w:spacing w:val="40"/>
                <w:w w:val="105"/>
                <w:sz w:val="20"/>
              </w:rPr>
              <w:t> </w:t>
            </w:r>
            <w:r>
              <w:rPr>
                <w:w w:val="105"/>
                <w:sz w:val="20"/>
              </w:rPr>
              <w:t>plan</w:t>
            </w:r>
            <w:r>
              <w:rPr>
                <w:spacing w:val="40"/>
                <w:w w:val="105"/>
                <w:sz w:val="20"/>
              </w:rPr>
              <w:t> </w:t>
            </w:r>
            <w:r>
              <w:rPr>
                <w:w w:val="105"/>
                <w:sz w:val="20"/>
              </w:rPr>
              <w:t>de</w:t>
            </w:r>
            <w:r>
              <w:rPr>
                <w:spacing w:val="40"/>
                <w:w w:val="105"/>
                <w:sz w:val="20"/>
              </w:rPr>
              <w:t> </w:t>
            </w:r>
            <w:r>
              <w:rPr>
                <w:w w:val="105"/>
                <w:sz w:val="20"/>
              </w:rPr>
              <w:t>formación/ cualificación</w:t>
            </w:r>
            <w:r>
              <w:rPr>
                <w:spacing w:val="40"/>
                <w:w w:val="105"/>
                <w:sz w:val="20"/>
              </w:rPr>
              <w:t> </w:t>
            </w:r>
            <w:r>
              <w:rPr>
                <w:w w:val="105"/>
                <w:sz w:val="20"/>
              </w:rPr>
              <w:t>y</w:t>
            </w:r>
            <w:r>
              <w:rPr>
                <w:spacing w:val="40"/>
                <w:w w:val="105"/>
                <w:sz w:val="20"/>
              </w:rPr>
              <w:t> </w:t>
            </w:r>
            <w:r>
              <w:rPr>
                <w:w w:val="105"/>
                <w:sz w:val="20"/>
              </w:rPr>
              <w:t>deben</w:t>
            </w:r>
            <w:r>
              <w:rPr>
                <w:spacing w:val="40"/>
                <w:w w:val="105"/>
                <w:sz w:val="20"/>
              </w:rPr>
              <w:t> </w:t>
            </w:r>
            <w:r>
              <w:rPr>
                <w:w w:val="105"/>
                <w:sz w:val="20"/>
              </w:rPr>
              <w:t>atender</w:t>
            </w:r>
            <w:r>
              <w:rPr>
                <w:spacing w:val="40"/>
                <w:w w:val="105"/>
                <w:sz w:val="20"/>
              </w:rPr>
              <w:t> </w:t>
            </w:r>
            <w:r>
              <w:rPr>
                <w:w w:val="105"/>
                <w:sz w:val="20"/>
              </w:rPr>
              <w:t>lo</w:t>
            </w:r>
            <w:r>
              <w:rPr>
                <w:spacing w:val="40"/>
                <w:w w:val="105"/>
                <w:sz w:val="20"/>
              </w:rPr>
              <w:t> </w:t>
            </w:r>
            <w:r>
              <w:rPr>
                <w:w w:val="105"/>
                <w:sz w:val="20"/>
              </w:rPr>
              <w:t>planteado</w:t>
            </w:r>
            <w:r>
              <w:rPr>
                <w:spacing w:val="40"/>
                <w:w w:val="105"/>
                <w:sz w:val="20"/>
              </w:rPr>
              <w:t> </w:t>
            </w:r>
            <w:r>
              <w:rPr>
                <w:w w:val="105"/>
                <w:sz w:val="20"/>
              </w:rPr>
              <w:t>en</w:t>
            </w:r>
            <w:r>
              <w:rPr>
                <w:spacing w:val="40"/>
                <w:w w:val="105"/>
                <w:sz w:val="20"/>
              </w:rPr>
              <w:t> </w:t>
            </w:r>
            <w:r>
              <w:rPr>
                <w:w w:val="105"/>
                <w:sz w:val="20"/>
              </w:rPr>
              <w:t>la</w:t>
            </w:r>
            <w:r>
              <w:rPr>
                <w:spacing w:val="40"/>
                <w:w w:val="105"/>
                <w:sz w:val="20"/>
              </w:rPr>
              <w:t> </w:t>
            </w:r>
            <w:r>
              <w:rPr>
                <w:w w:val="105"/>
                <w:sz w:val="20"/>
              </w:rPr>
              <w:t>justificación,</w:t>
            </w:r>
            <w:r>
              <w:rPr>
                <w:w w:val="105"/>
                <w:sz w:val="20"/>
              </w:rPr>
              <w:t> responder</w:t>
            </w:r>
            <w:r>
              <w:rPr>
                <w:w w:val="105"/>
                <w:sz w:val="20"/>
              </w:rPr>
              <w:t> a</w:t>
            </w:r>
            <w:r>
              <w:rPr>
                <w:w w:val="105"/>
                <w:sz w:val="20"/>
              </w:rPr>
              <w:t> lo</w:t>
            </w:r>
            <w:r>
              <w:rPr>
                <w:w w:val="105"/>
                <w:sz w:val="20"/>
              </w:rPr>
              <w:t> previsto</w:t>
            </w:r>
            <w:r>
              <w:rPr>
                <w:w w:val="105"/>
                <w:sz w:val="20"/>
              </w:rPr>
              <w:t> en</w:t>
            </w:r>
            <w:r>
              <w:rPr>
                <w:w w:val="105"/>
                <w:sz w:val="20"/>
              </w:rPr>
              <w:t> los</w:t>
            </w:r>
            <w:r>
              <w:rPr>
                <w:w w:val="105"/>
                <w:sz w:val="20"/>
              </w:rPr>
              <w:t> objetivos</w:t>
            </w:r>
            <w:r>
              <w:rPr>
                <w:spacing w:val="40"/>
                <w:w w:val="105"/>
                <w:sz w:val="20"/>
              </w:rPr>
              <w:t> </w:t>
            </w:r>
            <w:r>
              <w:rPr>
                <w:w w:val="105"/>
                <w:sz w:val="20"/>
              </w:rPr>
              <w:t>y estar en coherencia con las estrategias descritas. Teniendo</w:t>
            </w:r>
            <w:r>
              <w:rPr>
                <w:spacing w:val="15"/>
                <w:w w:val="105"/>
                <w:sz w:val="20"/>
              </w:rPr>
              <w:t> </w:t>
            </w:r>
            <w:r>
              <w:rPr>
                <w:w w:val="105"/>
                <w:sz w:val="20"/>
              </w:rPr>
              <w:t>en</w:t>
            </w:r>
            <w:r>
              <w:rPr>
                <w:spacing w:val="15"/>
                <w:w w:val="105"/>
                <w:sz w:val="20"/>
              </w:rPr>
              <w:t> </w:t>
            </w:r>
            <w:r>
              <w:rPr>
                <w:w w:val="105"/>
                <w:sz w:val="20"/>
              </w:rPr>
              <w:t>cuenta</w:t>
            </w:r>
            <w:r>
              <w:rPr>
                <w:spacing w:val="15"/>
                <w:w w:val="105"/>
                <w:sz w:val="20"/>
              </w:rPr>
              <w:t> </w:t>
            </w:r>
            <w:r>
              <w:rPr>
                <w:w w:val="105"/>
                <w:sz w:val="20"/>
              </w:rPr>
              <w:t>lo</w:t>
            </w:r>
            <w:r>
              <w:rPr>
                <w:spacing w:val="15"/>
                <w:w w:val="105"/>
                <w:sz w:val="20"/>
              </w:rPr>
              <w:t> </w:t>
            </w:r>
            <w:r>
              <w:rPr>
                <w:w w:val="105"/>
                <w:sz w:val="20"/>
              </w:rPr>
              <w:t>anterior,</w:t>
            </w:r>
            <w:r>
              <w:rPr>
                <w:spacing w:val="15"/>
                <w:w w:val="105"/>
                <w:sz w:val="20"/>
              </w:rPr>
              <w:t> </w:t>
            </w:r>
            <w:r>
              <w:rPr>
                <w:w w:val="105"/>
                <w:sz w:val="20"/>
              </w:rPr>
              <w:t>la</w:t>
            </w:r>
            <w:r>
              <w:rPr>
                <w:spacing w:val="15"/>
                <w:w w:val="105"/>
                <w:sz w:val="20"/>
              </w:rPr>
              <w:t> </w:t>
            </w:r>
            <w:r>
              <w:rPr>
                <w:w w:val="105"/>
                <w:sz w:val="20"/>
              </w:rPr>
              <w:t>entidad</w:t>
            </w:r>
            <w:r>
              <w:rPr>
                <w:spacing w:val="15"/>
                <w:w w:val="105"/>
                <w:sz w:val="20"/>
              </w:rPr>
              <w:t> </w:t>
            </w:r>
            <w:r>
              <w:rPr>
                <w:w w:val="105"/>
                <w:sz w:val="20"/>
              </w:rPr>
              <w:t>territorial puede</w:t>
            </w:r>
            <w:r>
              <w:rPr>
                <w:spacing w:val="40"/>
                <w:w w:val="105"/>
                <w:sz w:val="20"/>
              </w:rPr>
              <w:t> </w:t>
            </w:r>
            <w:r>
              <w:rPr>
                <w:w w:val="105"/>
                <w:sz w:val="20"/>
              </w:rPr>
              <w:t>tomar</w:t>
            </w:r>
            <w:r>
              <w:rPr>
                <w:spacing w:val="40"/>
                <w:w w:val="105"/>
                <w:sz w:val="20"/>
              </w:rPr>
              <w:t> </w:t>
            </w:r>
            <w:r>
              <w:rPr>
                <w:w w:val="105"/>
                <w:sz w:val="20"/>
              </w:rPr>
              <w:t>la</w:t>
            </w:r>
            <w:r>
              <w:rPr>
                <w:spacing w:val="40"/>
                <w:w w:val="105"/>
                <w:sz w:val="20"/>
              </w:rPr>
              <w:t> </w:t>
            </w:r>
            <w:r>
              <w:rPr>
                <w:w w:val="105"/>
                <w:sz w:val="20"/>
              </w:rPr>
              <w:t>decisión</w:t>
            </w:r>
            <w:r>
              <w:rPr>
                <w:spacing w:val="40"/>
                <w:w w:val="105"/>
                <w:sz w:val="20"/>
              </w:rPr>
              <w:t> </w:t>
            </w:r>
            <w:r>
              <w:rPr>
                <w:w w:val="105"/>
                <w:sz w:val="20"/>
              </w:rPr>
              <w:t>de</w:t>
            </w:r>
            <w:r>
              <w:rPr>
                <w:spacing w:val="40"/>
                <w:w w:val="105"/>
                <w:sz w:val="20"/>
              </w:rPr>
              <w:t> </w:t>
            </w:r>
            <w:r>
              <w:rPr>
                <w:w w:val="105"/>
                <w:sz w:val="20"/>
              </w:rPr>
              <w:t>realizar</w:t>
            </w:r>
            <w:r>
              <w:rPr>
                <w:spacing w:val="40"/>
                <w:w w:val="105"/>
                <w:sz w:val="20"/>
              </w:rPr>
              <w:t> </w:t>
            </w:r>
            <w:r>
              <w:rPr>
                <w:w w:val="105"/>
                <w:sz w:val="20"/>
              </w:rPr>
              <w:t>la</w:t>
            </w:r>
            <w:r>
              <w:rPr>
                <w:spacing w:val="40"/>
                <w:w w:val="105"/>
                <w:sz w:val="20"/>
              </w:rPr>
              <w:t> </w:t>
            </w:r>
            <w:r>
              <w:rPr>
                <w:w w:val="105"/>
                <w:sz w:val="20"/>
              </w:rPr>
              <w:t>formación/ </w:t>
            </w:r>
            <w:r>
              <w:rPr>
                <w:spacing w:val="-2"/>
                <w:w w:val="105"/>
                <w:sz w:val="20"/>
              </w:rPr>
              <w:t>cualificación</w:t>
            </w:r>
            <w:r>
              <w:rPr>
                <w:sz w:val="20"/>
              </w:rPr>
              <w:tab/>
            </w:r>
            <w:r>
              <w:rPr>
                <w:spacing w:val="-6"/>
                <w:w w:val="105"/>
                <w:sz w:val="20"/>
              </w:rPr>
              <w:t>en</w:t>
            </w:r>
            <w:r>
              <w:rPr>
                <w:sz w:val="20"/>
              </w:rPr>
              <w:tab/>
            </w:r>
            <w:r>
              <w:rPr>
                <w:spacing w:val="-2"/>
                <w:w w:val="105"/>
                <w:sz w:val="20"/>
              </w:rPr>
              <w:t>diferentes</w:t>
            </w:r>
            <w:r>
              <w:rPr>
                <w:sz w:val="20"/>
              </w:rPr>
              <w:tab/>
            </w:r>
            <w:r>
              <w:rPr>
                <w:spacing w:val="-4"/>
                <w:w w:val="105"/>
                <w:sz w:val="20"/>
              </w:rPr>
              <w:t>ejes</w:t>
            </w:r>
            <w:r>
              <w:rPr>
                <w:sz w:val="20"/>
              </w:rPr>
              <w:tab/>
            </w:r>
            <w:r>
              <w:rPr>
                <w:spacing w:val="-2"/>
                <w:w w:val="105"/>
                <w:sz w:val="20"/>
              </w:rPr>
              <w:t>nucleares.</w:t>
            </w:r>
            <w:r>
              <w:rPr>
                <w:sz w:val="20"/>
              </w:rPr>
              <w:tab/>
            </w:r>
            <w:r>
              <w:rPr>
                <w:spacing w:val="-6"/>
                <w:w w:val="105"/>
                <w:sz w:val="20"/>
              </w:rPr>
              <w:t>Es </w:t>
            </w:r>
            <w:r>
              <w:rPr>
                <w:w w:val="105"/>
                <w:sz w:val="20"/>
              </w:rPr>
              <w:t>importante aclarar que para cada una de las una de las</w:t>
            </w:r>
            <w:r>
              <w:rPr>
                <w:spacing w:val="-4"/>
                <w:w w:val="105"/>
                <w:sz w:val="20"/>
              </w:rPr>
              <w:t> </w:t>
            </w:r>
            <w:r>
              <w:rPr>
                <w:w w:val="105"/>
                <w:sz w:val="20"/>
              </w:rPr>
              <w:t>temáticas</w:t>
            </w:r>
            <w:r>
              <w:rPr>
                <w:spacing w:val="-4"/>
                <w:w w:val="105"/>
                <w:sz w:val="20"/>
              </w:rPr>
              <w:t> </w:t>
            </w:r>
            <w:r>
              <w:rPr>
                <w:w w:val="105"/>
                <w:sz w:val="20"/>
              </w:rPr>
              <w:t>que</w:t>
            </w:r>
            <w:r>
              <w:rPr>
                <w:spacing w:val="-3"/>
                <w:w w:val="105"/>
                <w:sz w:val="20"/>
              </w:rPr>
              <w:t> </w:t>
            </w:r>
            <w:r>
              <w:rPr>
                <w:w w:val="105"/>
                <w:sz w:val="20"/>
              </w:rPr>
              <w:t>se</w:t>
            </w:r>
            <w:r>
              <w:rPr>
                <w:spacing w:val="-3"/>
                <w:w w:val="105"/>
                <w:sz w:val="20"/>
              </w:rPr>
              <w:t> </w:t>
            </w:r>
            <w:r>
              <w:rPr>
                <w:w w:val="105"/>
                <w:sz w:val="20"/>
              </w:rPr>
              <w:t>planteen</w:t>
            </w:r>
            <w:r>
              <w:rPr>
                <w:spacing w:val="-4"/>
                <w:w w:val="105"/>
                <w:sz w:val="20"/>
              </w:rPr>
              <w:t> </w:t>
            </w:r>
            <w:r>
              <w:rPr>
                <w:w w:val="105"/>
                <w:sz w:val="20"/>
              </w:rPr>
              <w:t>se</w:t>
            </w:r>
            <w:r>
              <w:rPr>
                <w:spacing w:val="-3"/>
                <w:w w:val="105"/>
                <w:sz w:val="20"/>
              </w:rPr>
              <w:t> </w:t>
            </w:r>
            <w:r>
              <w:rPr>
                <w:w w:val="105"/>
                <w:sz w:val="20"/>
              </w:rPr>
              <w:t>debe</w:t>
            </w:r>
            <w:r>
              <w:rPr>
                <w:spacing w:val="-3"/>
                <w:w w:val="105"/>
                <w:sz w:val="20"/>
              </w:rPr>
              <w:t> </w:t>
            </w:r>
            <w:r>
              <w:rPr>
                <w:w w:val="105"/>
                <w:sz w:val="20"/>
              </w:rPr>
              <w:t>dedicar</w:t>
            </w:r>
            <w:r>
              <w:rPr>
                <w:spacing w:val="-4"/>
                <w:w w:val="105"/>
                <w:sz w:val="20"/>
              </w:rPr>
              <w:t> </w:t>
            </w:r>
            <w:r>
              <w:rPr>
                <w:spacing w:val="-2"/>
                <w:w w:val="105"/>
                <w:sz w:val="20"/>
              </w:rPr>
              <w:t>mínimo</w:t>
            </w:r>
          </w:p>
          <w:p>
            <w:pPr>
              <w:pStyle w:val="TableParagraph"/>
              <w:spacing w:line="254" w:lineRule="auto" w:before="10"/>
              <w:ind w:left="248"/>
              <w:rPr>
                <w:sz w:val="20"/>
              </w:rPr>
            </w:pPr>
            <w:r>
              <w:rPr>
                <w:w w:val="110"/>
                <w:sz w:val="20"/>
              </w:rPr>
              <w:t>40</w:t>
            </w:r>
            <w:r>
              <w:rPr>
                <w:spacing w:val="80"/>
                <w:w w:val="110"/>
                <w:sz w:val="20"/>
              </w:rPr>
              <w:t> </w:t>
            </w:r>
            <w:r>
              <w:rPr>
                <w:w w:val="110"/>
                <w:sz w:val="20"/>
              </w:rPr>
              <w:t>horas</w:t>
            </w:r>
            <w:r>
              <w:rPr>
                <w:spacing w:val="80"/>
                <w:w w:val="110"/>
                <w:sz w:val="20"/>
              </w:rPr>
              <w:t> </w:t>
            </w:r>
            <w:r>
              <w:rPr>
                <w:w w:val="110"/>
                <w:sz w:val="20"/>
              </w:rPr>
              <w:t>dentro</w:t>
            </w:r>
            <w:r>
              <w:rPr>
                <w:spacing w:val="80"/>
                <w:w w:val="110"/>
                <w:sz w:val="20"/>
              </w:rPr>
              <w:t> </w:t>
            </w:r>
            <w:r>
              <w:rPr>
                <w:w w:val="110"/>
                <w:sz w:val="20"/>
              </w:rPr>
              <w:t>del</w:t>
            </w:r>
            <w:r>
              <w:rPr>
                <w:spacing w:val="80"/>
                <w:w w:val="110"/>
                <w:sz w:val="20"/>
              </w:rPr>
              <w:t> </w:t>
            </w:r>
            <w:r>
              <w:rPr>
                <w:w w:val="110"/>
                <w:sz w:val="20"/>
              </w:rPr>
              <w:t>proceso</w:t>
            </w:r>
            <w:r>
              <w:rPr>
                <w:spacing w:val="80"/>
                <w:w w:val="110"/>
                <w:sz w:val="20"/>
              </w:rPr>
              <w:t> </w:t>
            </w:r>
            <w:r>
              <w:rPr>
                <w:w w:val="110"/>
                <w:sz w:val="20"/>
              </w:rPr>
              <w:t>de</w:t>
            </w:r>
            <w:r>
              <w:rPr>
                <w:spacing w:val="80"/>
                <w:w w:val="110"/>
                <w:sz w:val="20"/>
              </w:rPr>
              <w:t> </w:t>
            </w:r>
            <w:r>
              <w:rPr>
                <w:w w:val="110"/>
                <w:sz w:val="20"/>
              </w:rPr>
              <w:t>formación/</w:t>
            </w:r>
            <w:r>
              <w:rPr>
                <w:spacing w:val="80"/>
                <w:w w:val="110"/>
                <w:sz w:val="20"/>
              </w:rPr>
              <w:t> </w:t>
            </w:r>
            <w:r>
              <w:rPr>
                <w:spacing w:val="-2"/>
                <w:w w:val="110"/>
                <w:sz w:val="20"/>
              </w:rPr>
              <w:t>cualificación.</w:t>
            </w:r>
          </w:p>
          <w:p>
            <w:pPr>
              <w:pStyle w:val="TableParagraph"/>
              <w:rPr>
                <w:sz w:val="26"/>
              </w:rPr>
            </w:pPr>
          </w:p>
          <w:p>
            <w:pPr>
              <w:pStyle w:val="TableParagraph"/>
              <w:rPr>
                <w:sz w:val="26"/>
              </w:rPr>
            </w:pPr>
          </w:p>
          <w:p>
            <w:pPr>
              <w:pStyle w:val="TableParagraph"/>
              <w:rPr>
                <w:sz w:val="26"/>
              </w:rPr>
            </w:pPr>
          </w:p>
          <w:p>
            <w:pPr>
              <w:pStyle w:val="TableParagraph"/>
              <w:spacing w:before="7"/>
              <w:rPr>
                <w:sz w:val="28"/>
              </w:rPr>
            </w:pPr>
          </w:p>
          <w:p>
            <w:pPr>
              <w:pStyle w:val="TableParagraph"/>
              <w:spacing w:line="254" w:lineRule="auto"/>
              <w:ind w:left="248" w:right="104"/>
              <w:jc w:val="both"/>
              <w:rPr>
                <w:sz w:val="20"/>
              </w:rPr>
            </w:pPr>
            <w:r>
              <w:rPr>
                <w:w w:val="105"/>
                <w:sz w:val="20"/>
              </w:rPr>
              <w:t>Los</w:t>
            </w:r>
            <w:r>
              <w:rPr>
                <w:spacing w:val="-8"/>
                <w:w w:val="105"/>
                <w:sz w:val="20"/>
              </w:rPr>
              <w:t> </w:t>
            </w:r>
            <w:r>
              <w:rPr>
                <w:w w:val="105"/>
                <w:sz w:val="20"/>
              </w:rPr>
              <w:t>elementos</w:t>
            </w:r>
            <w:r>
              <w:rPr>
                <w:spacing w:val="-8"/>
                <w:w w:val="105"/>
                <w:sz w:val="20"/>
              </w:rPr>
              <w:t> </w:t>
            </w:r>
            <w:r>
              <w:rPr>
                <w:w w:val="105"/>
                <w:sz w:val="20"/>
              </w:rPr>
              <w:t>estructurantes</w:t>
            </w:r>
            <w:r>
              <w:rPr>
                <w:spacing w:val="-6"/>
                <w:w w:val="105"/>
                <w:sz w:val="20"/>
              </w:rPr>
              <w:t> </w:t>
            </w:r>
            <w:r>
              <w:rPr>
                <w:w w:val="105"/>
                <w:sz w:val="20"/>
              </w:rPr>
              <w:t>deben</w:t>
            </w:r>
            <w:r>
              <w:rPr>
                <w:spacing w:val="-7"/>
                <w:w w:val="105"/>
                <w:sz w:val="20"/>
              </w:rPr>
              <w:t> </w:t>
            </w:r>
            <w:r>
              <w:rPr>
                <w:w w:val="105"/>
                <w:sz w:val="20"/>
              </w:rPr>
              <w:t>quedar</w:t>
            </w:r>
            <w:r>
              <w:rPr>
                <w:spacing w:val="-7"/>
                <w:w w:val="105"/>
                <w:sz w:val="20"/>
              </w:rPr>
              <w:t> </w:t>
            </w:r>
            <w:r>
              <w:rPr>
                <w:w w:val="105"/>
                <w:sz w:val="20"/>
              </w:rPr>
              <w:t>inmersos o</w:t>
            </w:r>
            <w:r>
              <w:rPr>
                <w:w w:val="105"/>
                <w:sz w:val="20"/>
              </w:rPr>
              <w:t> señalados</w:t>
            </w:r>
            <w:r>
              <w:rPr>
                <w:w w:val="105"/>
                <w:sz w:val="20"/>
              </w:rPr>
              <w:t> como</w:t>
            </w:r>
            <w:r>
              <w:rPr>
                <w:w w:val="105"/>
                <w:sz w:val="20"/>
              </w:rPr>
              <w:t> proceso</w:t>
            </w:r>
            <w:r>
              <w:rPr>
                <w:w w:val="105"/>
                <w:sz w:val="20"/>
              </w:rPr>
              <w:t> de</w:t>
            </w:r>
            <w:r>
              <w:rPr>
                <w:w w:val="105"/>
                <w:sz w:val="20"/>
              </w:rPr>
              <w:t> integralidad</w:t>
            </w:r>
            <w:r>
              <w:rPr>
                <w:w w:val="105"/>
                <w:sz w:val="20"/>
              </w:rPr>
              <w:t> en</w:t>
            </w:r>
            <w:r>
              <w:rPr>
                <w:w w:val="105"/>
                <w:sz w:val="20"/>
              </w:rPr>
              <w:t> los contenidos</w:t>
            </w:r>
            <w:r>
              <w:rPr>
                <w:w w:val="105"/>
                <w:sz w:val="20"/>
              </w:rPr>
              <w:t> temáticos</w:t>
            </w:r>
            <w:r>
              <w:rPr>
                <w:w w:val="105"/>
                <w:sz w:val="20"/>
              </w:rPr>
              <w:t> que</w:t>
            </w:r>
            <w:r>
              <w:rPr>
                <w:w w:val="105"/>
                <w:sz w:val="20"/>
              </w:rPr>
              <w:t> estructuran</w:t>
            </w:r>
            <w:r>
              <w:rPr>
                <w:w w:val="105"/>
                <w:sz w:val="20"/>
              </w:rPr>
              <w:t> el</w:t>
            </w:r>
            <w:r>
              <w:rPr>
                <w:w w:val="105"/>
                <w:sz w:val="20"/>
              </w:rPr>
              <w:t> ¿qué?</w:t>
            </w:r>
            <w:r>
              <w:rPr>
                <w:w w:val="105"/>
                <w:sz w:val="20"/>
              </w:rPr>
              <w:t> del plan de formación/ cualificación y deben atender lo planteado</w:t>
            </w:r>
            <w:r>
              <w:rPr>
                <w:spacing w:val="17"/>
                <w:w w:val="105"/>
                <w:sz w:val="20"/>
              </w:rPr>
              <w:t> </w:t>
            </w:r>
            <w:r>
              <w:rPr>
                <w:w w:val="105"/>
                <w:sz w:val="20"/>
              </w:rPr>
              <w:t>en</w:t>
            </w:r>
            <w:r>
              <w:rPr>
                <w:spacing w:val="17"/>
                <w:w w:val="105"/>
                <w:sz w:val="20"/>
              </w:rPr>
              <w:t> </w:t>
            </w:r>
            <w:r>
              <w:rPr>
                <w:w w:val="105"/>
                <w:sz w:val="20"/>
              </w:rPr>
              <w:t>la</w:t>
            </w:r>
            <w:r>
              <w:rPr>
                <w:spacing w:val="17"/>
                <w:w w:val="105"/>
                <w:sz w:val="20"/>
              </w:rPr>
              <w:t> </w:t>
            </w:r>
            <w:r>
              <w:rPr>
                <w:w w:val="105"/>
                <w:sz w:val="20"/>
              </w:rPr>
              <w:t>justificación,</w:t>
            </w:r>
            <w:r>
              <w:rPr>
                <w:spacing w:val="18"/>
                <w:w w:val="105"/>
                <w:sz w:val="20"/>
              </w:rPr>
              <w:t> </w:t>
            </w:r>
            <w:r>
              <w:rPr>
                <w:w w:val="105"/>
                <w:sz w:val="20"/>
              </w:rPr>
              <w:t>responder</w:t>
            </w:r>
            <w:r>
              <w:rPr>
                <w:spacing w:val="17"/>
                <w:w w:val="105"/>
                <w:sz w:val="20"/>
              </w:rPr>
              <w:t> </w:t>
            </w:r>
            <w:r>
              <w:rPr>
                <w:w w:val="105"/>
                <w:sz w:val="20"/>
              </w:rPr>
              <w:t>a</w:t>
            </w:r>
            <w:r>
              <w:rPr>
                <w:spacing w:val="18"/>
                <w:w w:val="105"/>
                <w:sz w:val="20"/>
              </w:rPr>
              <w:t> </w:t>
            </w:r>
            <w:r>
              <w:rPr>
                <w:w w:val="105"/>
                <w:sz w:val="20"/>
              </w:rPr>
              <w:t>lo</w:t>
            </w:r>
            <w:r>
              <w:rPr>
                <w:spacing w:val="18"/>
                <w:w w:val="105"/>
                <w:sz w:val="20"/>
              </w:rPr>
              <w:t> </w:t>
            </w:r>
            <w:r>
              <w:rPr>
                <w:spacing w:val="-2"/>
                <w:w w:val="105"/>
                <w:sz w:val="20"/>
              </w:rPr>
              <w:t>previsto</w:t>
            </w:r>
          </w:p>
          <w:p>
            <w:pPr>
              <w:pStyle w:val="TableParagraph"/>
              <w:spacing w:line="229" w:lineRule="exact" w:before="5"/>
              <w:ind w:left="248"/>
              <w:jc w:val="both"/>
              <w:rPr>
                <w:sz w:val="20"/>
              </w:rPr>
            </w:pPr>
            <w:r>
              <w:rPr>
                <w:w w:val="105"/>
                <w:sz w:val="20"/>
              </w:rPr>
              <w:t>en</w:t>
            </w:r>
            <w:r>
              <w:rPr>
                <w:spacing w:val="7"/>
                <w:w w:val="105"/>
                <w:sz w:val="20"/>
              </w:rPr>
              <w:t> </w:t>
            </w:r>
            <w:r>
              <w:rPr>
                <w:w w:val="105"/>
                <w:sz w:val="20"/>
              </w:rPr>
              <w:t>los</w:t>
            </w:r>
            <w:r>
              <w:rPr>
                <w:spacing w:val="9"/>
                <w:w w:val="105"/>
                <w:sz w:val="20"/>
              </w:rPr>
              <w:t> </w:t>
            </w:r>
            <w:r>
              <w:rPr>
                <w:spacing w:val="-2"/>
                <w:w w:val="105"/>
                <w:sz w:val="20"/>
              </w:rPr>
              <w:t>objetivos.</w:t>
            </w:r>
          </w:p>
        </w:tc>
      </w:tr>
    </w:tbl>
    <w:p>
      <w:pPr>
        <w:pStyle w:val="BodyText"/>
        <w:rPr>
          <w:sz w:val="28"/>
        </w:rPr>
      </w:pPr>
    </w:p>
    <w:p>
      <w:pPr>
        <w:spacing w:line="254" w:lineRule="auto" w:before="0"/>
        <w:ind w:left="428" w:right="4248" w:firstLine="0"/>
        <w:jc w:val="left"/>
        <w:rPr>
          <w:sz w:val="20"/>
        </w:rPr>
      </w:pPr>
      <w:r>
        <w:rPr>
          <w:w w:val="105"/>
          <w:sz w:val="20"/>
        </w:rPr>
        <w:t>Así mismo referir contenidos temáticos para el desarrollo del proceso de cualificación:</w:t>
      </w:r>
    </w:p>
    <w:p>
      <w:pPr>
        <w:pStyle w:val="BodyText"/>
        <w:spacing w:before="10"/>
        <w:rPr>
          <w:sz w:val="13"/>
        </w:rPr>
      </w:pPr>
      <w:r>
        <w:rPr/>
        <w:pict>
          <v:rect style="position:absolute;margin-left:84.360001pt;margin-top:9.641246pt;width:454.319022pt;height:.48pt;mso-position-horizontal-relative:page;mso-position-vertical-relative:paragraph;z-index:-15690240;mso-wrap-distance-left:0;mso-wrap-distance-right:0" id="docshape91" filled="true" fillcolor="#000000" stroked="false">
            <v:fill type="solid"/>
            <w10:wrap type="topAndBottom"/>
          </v:rect>
        </w:pict>
      </w:r>
    </w:p>
    <w:p>
      <w:pPr>
        <w:spacing w:after="0"/>
        <w:rPr>
          <w:sz w:val="13"/>
        </w:rPr>
        <w:sectPr>
          <w:pgSz w:w="12240" w:h="15840"/>
          <w:pgMar w:header="0" w:footer="1041" w:top="1420" w:bottom="1240" w:left="1380" w:right="1360"/>
        </w:sectPr>
      </w:pPr>
    </w:p>
    <w:p>
      <w:pPr>
        <w:pStyle w:val="BodyText"/>
        <w:spacing w:before="3"/>
        <w:rPr>
          <w:sz w:val="2"/>
        </w:rPr>
      </w:pPr>
    </w:p>
    <w:tbl>
      <w:tblPr>
        <w:tblW w:w="0" w:type="auto"/>
        <w:jc w:val="left"/>
        <w:tblInd w:w="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66"/>
        <w:gridCol w:w="4821"/>
      </w:tblGrid>
      <w:tr>
        <w:trPr>
          <w:trHeight w:val="254" w:hRule="atLeast"/>
        </w:trPr>
        <w:tc>
          <w:tcPr>
            <w:tcW w:w="4266" w:type="dxa"/>
            <w:tcBorders>
              <w:top w:val="double" w:sz="4" w:space="0" w:color="000000"/>
              <w:bottom w:val="double" w:sz="4" w:space="0" w:color="000000"/>
            </w:tcBorders>
          </w:tcPr>
          <w:p>
            <w:pPr>
              <w:pStyle w:val="TableParagraph"/>
              <w:spacing w:line="230" w:lineRule="exact" w:before="10"/>
              <w:ind w:left="1807" w:right="1794"/>
              <w:jc w:val="center"/>
              <w:rPr>
                <w:sz w:val="20"/>
              </w:rPr>
            </w:pPr>
            <w:r>
              <w:rPr>
                <w:spacing w:val="-2"/>
                <w:w w:val="105"/>
                <w:sz w:val="20"/>
              </w:rPr>
              <w:t>Criterio</w:t>
            </w:r>
          </w:p>
        </w:tc>
        <w:tc>
          <w:tcPr>
            <w:tcW w:w="4821" w:type="dxa"/>
            <w:tcBorders>
              <w:top w:val="double" w:sz="4" w:space="0" w:color="000000"/>
              <w:bottom w:val="double" w:sz="4" w:space="0" w:color="000000"/>
            </w:tcBorders>
          </w:tcPr>
          <w:p>
            <w:pPr>
              <w:pStyle w:val="TableParagraph"/>
              <w:spacing w:line="230" w:lineRule="exact" w:before="10"/>
              <w:ind w:left="697"/>
              <w:rPr>
                <w:sz w:val="20"/>
              </w:rPr>
            </w:pPr>
            <w:r>
              <w:rPr>
                <w:w w:val="105"/>
                <w:sz w:val="20"/>
              </w:rPr>
              <w:t>Definición</w:t>
            </w:r>
            <w:r>
              <w:rPr>
                <w:spacing w:val="6"/>
                <w:w w:val="105"/>
                <w:sz w:val="20"/>
              </w:rPr>
              <w:t> </w:t>
            </w:r>
            <w:r>
              <w:rPr>
                <w:w w:val="105"/>
                <w:sz w:val="20"/>
              </w:rPr>
              <w:t>o</w:t>
            </w:r>
            <w:r>
              <w:rPr>
                <w:spacing w:val="8"/>
                <w:w w:val="105"/>
                <w:sz w:val="20"/>
              </w:rPr>
              <w:t> </w:t>
            </w:r>
            <w:r>
              <w:rPr>
                <w:w w:val="105"/>
                <w:sz w:val="20"/>
              </w:rPr>
              <w:t>aspectos</w:t>
            </w:r>
            <w:r>
              <w:rPr>
                <w:spacing w:val="8"/>
                <w:w w:val="105"/>
                <w:sz w:val="20"/>
              </w:rPr>
              <w:t> </w:t>
            </w:r>
            <w:r>
              <w:rPr>
                <w:w w:val="105"/>
                <w:sz w:val="20"/>
              </w:rPr>
              <w:t>a</w:t>
            </w:r>
            <w:r>
              <w:rPr>
                <w:spacing w:val="6"/>
                <w:w w:val="105"/>
                <w:sz w:val="20"/>
              </w:rPr>
              <w:t> </w:t>
            </w:r>
            <w:r>
              <w:rPr>
                <w:w w:val="105"/>
                <w:sz w:val="20"/>
              </w:rPr>
              <w:t>tener</w:t>
            </w:r>
            <w:r>
              <w:rPr>
                <w:spacing w:val="7"/>
                <w:w w:val="105"/>
                <w:sz w:val="20"/>
              </w:rPr>
              <w:t> </w:t>
            </w:r>
            <w:r>
              <w:rPr>
                <w:w w:val="105"/>
                <w:sz w:val="20"/>
              </w:rPr>
              <w:t>en</w:t>
            </w:r>
            <w:r>
              <w:rPr>
                <w:spacing w:val="8"/>
                <w:w w:val="105"/>
                <w:sz w:val="20"/>
              </w:rPr>
              <w:t> </w:t>
            </w:r>
            <w:r>
              <w:rPr>
                <w:spacing w:val="-2"/>
                <w:w w:val="105"/>
                <w:sz w:val="20"/>
              </w:rPr>
              <w:t>cuenta</w:t>
            </w:r>
          </w:p>
        </w:tc>
      </w:tr>
      <w:tr>
        <w:trPr>
          <w:trHeight w:val="5182" w:hRule="atLeast"/>
        </w:trPr>
        <w:tc>
          <w:tcPr>
            <w:tcW w:w="4266" w:type="dxa"/>
            <w:tcBorders>
              <w:top w:val="double" w:sz="4" w:space="0" w:color="000000"/>
              <w:bottom w:val="single" w:sz="4" w:space="0" w:color="000000"/>
            </w:tcBorders>
          </w:tcPr>
          <w:p>
            <w:pPr>
              <w:pStyle w:val="TableParagraph"/>
              <w:numPr>
                <w:ilvl w:val="0"/>
                <w:numId w:val="18"/>
              </w:numPr>
              <w:tabs>
                <w:tab w:pos="842" w:val="left" w:leader="none"/>
              </w:tabs>
              <w:spacing w:line="234" w:lineRule="exact" w:before="0" w:after="0"/>
              <w:ind w:left="841" w:right="0" w:hanging="361"/>
              <w:jc w:val="both"/>
              <w:rPr>
                <w:sz w:val="20"/>
              </w:rPr>
            </w:pPr>
            <w:r>
              <w:rPr>
                <w:w w:val="105"/>
                <w:sz w:val="20"/>
              </w:rPr>
              <w:t>Marcos</w:t>
            </w:r>
            <w:r>
              <w:rPr>
                <w:spacing w:val="47"/>
                <w:w w:val="105"/>
                <w:sz w:val="20"/>
              </w:rPr>
              <w:t>  </w:t>
            </w:r>
            <w:r>
              <w:rPr>
                <w:w w:val="105"/>
                <w:sz w:val="20"/>
              </w:rPr>
              <w:t>normativos</w:t>
            </w:r>
            <w:r>
              <w:rPr>
                <w:spacing w:val="48"/>
                <w:w w:val="105"/>
                <w:sz w:val="20"/>
              </w:rPr>
              <w:t>  </w:t>
            </w:r>
            <w:r>
              <w:rPr>
                <w:w w:val="105"/>
                <w:sz w:val="20"/>
              </w:rPr>
              <w:t>nacionales</w:t>
            </w:r>
            <w:r>
              <w:rPr>
                <w:spacing w:val="47"/>
                <w:w w:val="105"/>
                <w:sz w:val="20"/>
              </w:rPr>
              <w:t>  </w:t>
            </w:r>
            <w:r>
              <w:rPr>
                <w:spacing w:val="-5"/>
                <w:w w:val="105"/>
                <w:sz w:val="20"/>
              </w:rPr>
              <w:t>en</w:t>
            </w:r>
          </w:p>
          <w:p>
            <w:pPr>
              <w:pStyle w:val="TableParagraph"/>
              <w:spacing w:before="16"/>
              <w:ind w:left="841"/>
              <w:jc w:val="both"/>
              <w:rPr>
                <w:sz w:val="20"/>
              </w:rPr>
            </w:pPr>
            <w:r>
              <w:rPr>
                <w:w w:val="105"/>
                <w:sz w:val="20"/>
              </w:rPr>
              <w:t>recreación</w:t>
            </w:r>
            <w:r>
              <w:rPr>
                <w:spacing w:val="13"/>
                <w:w w:val="105"/>
                <w:sz w:val="20"/>
              </w:rPr>
              <w:t> </w:t>
            </w:r>
            <w:r>
              <w:rPr>
                <w:w w:val="105"/>
                <w:sz w:val="20"/>
              </w:rPr>
              <w:t>y</w:t>
            </w:r>
            <w:r>
              <w:rPr>
                <w:spacing w:val="12"/>
                <w:w w:val="105"/>
                <w:sz w:val="20"/>
              </w:rPr>
              <w:t> </w:t>
            </w:r>
            <w:r>
              <w:rPr>
                <w:w w:val="105"/>
                <w:sz w:val="20"/>
              </w:rPr>
              <w:t>en</w:t>
            </w:r>
            <w:r>
              <w:rPr>
                <w:spacing w:val="13"/>
                <w:w w:val="105"/>
                <w:sz w:val="20"/>
              </w:rPr>
              <w:t> </w:t>
            </w:r>
            <w:r>
              <w:rPr>
                <w:w w:val="105"/>
                <w:sz w:val="20"/>
              </w:rPr>
              <w:t>primera</w:t>
            </w:r>
            <w:r>
              <w:rPr>
                <w:spacing w:val="14"/>
                <w:w w:val="105"/>
                <w:sz w:val="20"/>
              </w:rPr>
              <w:t> </w:t>
            </w:r>
            <w:r>
              <w:rPr>
                <w:spacing w:val="-2"/>
                <w:w w:val="105"/>
                <w:sz w:val="20"/>
              </w:rPr>
              <w:t>infancia</w:t>
            </w:r>
          </w:p>
          <w:p>
            <w:pPr>
              <w:pStyle w:val="TableParagraph"/>
              <w:numPr>
                <w:ilvl w:val="0"/>
                <w:numId w:val="18"/>
              </w:numPr>
              <w:tabs>
                <w:tab w:pos="842" w:val="left" w:leader="none"/>
              </w:tabs>
              <w:spacing w:line="254" w:lineRule="auto" w:before="4" w:after="0"/>
              <w:ind w:left="841" w:right="105" w:hanging="360"/>
              <w:jc w:val="both"/>
              <w:rPr>
                <w:sz w:val="20"/>
              </w:rPr>
            </w:pPr>
            <w:r>
              <w:rPr>
                <w:w w:val="105"/>
                <w:sz w:val="20"/>
              </w:rPr>
              <w:t>El</w:t>
            </w:r>
            <w:r>
              <w:rPr>
                <w:w w:val="105"/>
                <w:sz w:val="20"/>
              </w:rPr>
              <w:t> sentido</w:t>
            </w:r>
            <w:r>
              <w:rPr>
                <w:w w:val="105"/>
                <w:sz w:val="20"/>
              </w:rPr>
              <w:t> de</w:t>
            </w:r>
            <w:r>
              <w:rPr>
                <w:w w:val="105"/>
                <w:sz w:val="20"/>
              </w:rPr>
              <w:t> la</w:t>
            </w:r>
            <w:r>
              <w:rPr>
                <w:w w:val="105"/>
                <w:sz w:val="20"/>
              </w:rPr>
              <w:t> recreación</w:t>
            </w:r>
            <w:r>
              <w:rPr>
                <w:w w:val="105"/>
                <w:sz w:val="20"/>
              </w:rPr>
              <w:t> en</w:t>
            </w:r>
            <w:r>
              <w:rPr>
                <w:w w:val="105"/>
                <w:sz w:val="20"/>
              </w:rPr>
              <w:t> la primera infancia</w:t>
            </w:r>
          </w:p>
          <w:p>
            <w:pPr>
              <w:pStyle w:val="TableParagraph"/>
              <w:numPr>
                <w:ilvl w:val="0"/>
                <w:numId w:val="18"/>
              </w:numPr>
              <w:tabs>
                <w:tab w:pos="842" w:val="left" w:leader="none"/>
              </w:tabs>
              <w:spacing w:line="254" w:lineRule="auto" w:before="0" w:after="0"/>
              <w:ind w:left="841" w:right="107" w:hanging="360"/>
              <w:jc w:val="both"/>
              <w:rPr>
                <w:sz w:val="20"/>
              </w:rPr>
            </w:pPr>
            <w:r>
              <w:rPr>
                <w:w w:val="105"/>
                <w:sz w:val="20"/>
              </w:rPr>
              <w:t>Mediación</w:t>
            </w:r>
            <w:r>
              <w:rPr>
                <w:w w:val="105"/>
                <w:sz w:val="20"/>
              </w:rPr>
              <w:t> del</w:t>
            </w:r>
            <w:r>
              <w:rPr>
                <w:w w:val="105"/>
                <w:sz w:val="20"/>
              </w:rPr>
              <w:t> adulto</w:t>
            </w:r>
            <w:r>
              <w:rPr>
                <w:w w:val="105"/>
                <w:sz w:val="20"/>
              </w:rPr>
              <w:t> en</w:t>
            </w:r>
            <w:r>
              <w:rPr>
                <w:w w:val="105"/>
                <w:sz w:val="20"/>
              </w:rPr>
              <w:t> el</w:t>
            </w:r>
            <w:r>
              <w:rPr>
                <w:w w:val="105"/>
                <w:sz w:val="20"/>
              </w:rPr>
              <w:t> diseño</w:t>
            </w:r>
            <w:r>
              <w:rPr>
                <w:w w:val="105"/>
                <w:sz w:val="20"/>
              </w:rPr>
              <w:t> de ambientes</w:t>
            </w:r>
            <w:r>
              <w:rPr>
                <w:w w:val="105"/>
                <w:sz w:val="20"/>
              </w:rPr>
              <w:t> enriquecidos</w:t>
            </w:r>
            <w:r>
              <w:rPr>
                <w:w w:val="105"/>
                <w:sz w:val="20"/>
              </w:rPr>
              <w:t> para</w:t>
            </w:r>
            <w:r>
              <w:rPr>
                <w:w w:val="105"/>
                <w:sz w:val="20"/>
              </w:rPr>
              <w:t> la primera infancia desde la recreación:</w:t>
            </w:r>
          </w:p>
          <w:p>
            <w:pPr>
              <w:pStyle w:val="TableParagraph"/>
              <w:numPr>
                <w:ilvl w:val="0"/>
                <w:numId w:val="18"/>
              </w:numPr>
              <w:tabs>
                <w:tab w:pos="842" w:val="left" w:leader="none"/>
              </w:tabs>
              <w:spacing w:line="254" w:lineRule="auto" w:before="0" w:after="0"/>
              <w:ind w:left="841" w:right="106" w:hanging="360"/>
              <w:jc w:val="both"/>
              <w:rPr>
                <w:sz w:val="20"/>
              </w:rPr>
            </w:pPr>
            <w:r>
              <w:rPr>
                <w:w w:val="110"/>
                <w:sz w:val="20"/>
              </w:rPr>
              <w:t>Estrategias</w:t>
            </w:r>
            <w:r>
              <w:rPr>
                <w:w w:val="110"/>
                <w:sz w:val="20"/>
              </w:rPr>
              <w:t> para</w:t>
            </w:r>
            <w:r>
              <w:rPr>
                <w:w w:val="110"/>
                <w:sz w:val="20"/>
              </w:rPr>
              <w:t> la</w:t>
            </w:r>
            <w:r>
              <w:rPr>
                <w:w w:val="110"/>
                <w:sz w:val="20"/>
              </w:rPr>
              <w:t> generación</w:t>
            </w:r>
            <w:r>
              <w:rPr>
                <w:w w:val="110"/>
                <w:sz w:val="20"/>
              </w:rPr>
              <w:t> de ofertas recreativas para la</w:t>
            </w:r>
            <w:r>
              <w:rPr>
                <w:w w:val="110"/>
                <w:sz w:val="20"/>
              </w:rPr>
              <w:t> primera infancia pertinente y de calidad</w:t>
            </w:r>
          </w:p>
          <w:p>
            <w:pPr>
              <w:pStyle w:val="TableParagraph"/>
              <w:numPr>
                <w:ilvl w:val="0"/>
                <w:numId w:val="18"/>
              </w:numPr>
              <w:tabs>
                <w:tab w:pos="842" w:val="left" w:leader="none"/>
              </w:tabs>
              <w:spacing w:line="254" w:lineRule="auto" w:before="0" w:after="0"/>
              <w:ind w:left="841" w:right="105" w:hanging="360"/>
              <w:jc w:val="both"/>
              <w:rPr>
                <w:sz w:val="20"/>
              </w:rPr>
            </w:pPr>
            <w:r>
              <w:rPr>
                <w:w w:val="105"/>
                <w:sz w:val="20"/>
              </w:rPr>
              <w:t>Espacios</w:t>
            </w:r>
            <w:r>
              <w:rPr>
                <w:w w:val="105"/>
                <w:sz w:val="20"/>
              </w:rPr>
              <w:t> lúdicos,</w:t>
            </w:r>
            <w:r>
              <w:rPr>
                <w:w w:val="105"/>
                <w:sz w:val="20"/>
              </w:rPr>
              <w:t> para</w:t>
            </w:r>
            <w:r>
              <w:rPr>
                <w:w w:val="105"/>
                <w:sz w:val="20"/>
              </w:rPr>
              <w:t> la</w:t>
            </w:r>
            <w:r>
              <w:rPr>
                <w:w w:val="105"/>
                <w:sz w:val="20"/>
              </w:rPr>
              <w:t> atención</w:t>
            </w:r>
            <w:r>
              <w:rPr>
                <w:w w:val="105"/>
                <w:sz w:val="20"/>
              </w:rPr>
              <w:t> en recreación</w:t>
            </w:r>
            <w:r>
              <w:rPr>
                <w:w w:val="105"/>
                <w:sz w:val="20"/>
              </w:rPr>
              <w:t> a</w:t>
            </w:r>
            <w:r>
              <w:rPr>
                <w:w w:val="105"/>
                <w:sz w:val="20"/>
              </w:rPr>
              <w:t> los</w:t>
            </w:r>
            <w:r>
              <w:rPr>
                <w:w w:val="105"/>
                <w:sz w:val="20"/>
              </w:rPr>
              <w:t> niños</w:t>
            </w:r>
            <w:r>
              <w:rPr>
                <w:w w:val="105"/>
                <w:sz w:val="20"/>
              </w:rPr>
              <w:t> y</w:t>
            </w:r>
            <w:r>
              <w:rPr>
                <w:w w:val="105"/>
                <w:sz w:val="20"/>
              </w:rPr>
              <w:t> niñas</w:t>
            </w:r>
            <w:r>
              <w:rPr>
                <w:w w:val="105"/>
                <w:sz w:val="20"/>
              </w:rPr>
              <w:t> en primera infancia</w:t>
            </w:r>
          </w:p>
          <w:p>
            <w:pPr>
              <w:pStyle w:val="TableParagraph"/>
              <w:numPr>
                <w:ilvl w:val="0"/>
                <w:numId w:val="18"/>
              </w:numPr>
              <w:tabs>
                <w:tab w:pos="842" w:val="left" w:leader="none"/>
              </w:tabs>
              <w:spacing w:line="254" w:lineRule="auto" w:before="0" w:after="0"/>
              <w:ind w:left="841" w:right="105" w:hanging="360"/>
              <w:jc w:val="both"/>
              <w:rPr>
                <w:sz w:val="20"/>
              </w:rPr>
            </w:pPr>
            <w:r>
              <w:rPr>
                <w:w w:val="105"/>
                <w:sz w:val="20"/>
              </w:rPr>
              <w:t>Referentes</w:t>
            </w:r>
            <w:r>
              <w:rPr>
                <w:w w:val="105"/>
                <w:sz w:val="20"/>
              </w:rPr>
              <w:t> de</w:t>
            </w:r>
            <w:r>
              <w:rPr>
                <w:w w:val="105"/>
                <w:sz w:val="20"/>
              </w:rPr>
              <w:t> juego</w:t>
            </w:r>
            <w:r>
              <w:rPr>
                <w:w w:val="105"/>
                <w:sz w:val="20"/>
              </w:rPr>
              <w:t> y</w:t>
            </w:r>
            <w:r>
              <w:rPr>
                <w:w w:val="105"/>
                <w:sz w:val="20"/>
              </w:rPr>
              <w:t> juguete</w:t>
            </w:r>
            <w:r>
              <w:rPr>
                <w:w w:val="105"/>
                <w:sz w:val="20"/>
              </w:rPr>
              <w:t> como elementos</w:t>
            </w:r>
            <w:r>
              <w:rPr>
                <w:w w:val="105"/>
                <w:sz w:val="20"/>
              </w:rPr>
              <w:t> movilizadores</w:t>
            </w:r>
            <w:r>
              <w:rPr>
                <w:w w:val="105"/>
                <w:sz w:val="20"/>
              </w:rPr>
              <w:t> para</w:t>
            </w:r>
            <w:r>
              <w:rPr>
                <w:w w:val="105"/>
                <w:sz w:val="20"/>
              </w:rPr>
              <w:t> el desarrollo</w:t>
            </w:r>
            <w:r>
              <w:rPr>
                <w:w w:val="105"/>
                <w:sz w:val="20"/>
              </w:rPr>
              <w:t> integral</w:t>
            </w:r>
            <w:r>
              <w:rPr>
                <w:w w:val="105"/>
                <w:sz w:val="20"/>
              </w:rPr>
              <w:t> de</w:t>
            </w:r>
            <w:r>
              <w:rPr>
                <w:w w:val="105"/>
                <w:sz w:val="20"/>
              </w:rPr>
              <w:t> la</w:t>
            </w:r>
            <w:r>
              <w:rPr>
                <w:w w:val="105"/>
                <w:sz w:val="20"/>
              </w:rPr>
              <w:t> primera </w:t>
            </w:r>
            <w:r>
              <w:rPr>
                <w:spacing w:val="-2"/>
                <w:w w:val="105"/>
                <w:sz w:val="20"/>
              </w:rPr>
              <w:t>infancia</w:t>
            </w:r>
          </w:p>
          <w:p>
            <w:pPr>
              <w:pStyle w:val="TableParagraph"/>
              <w:numPr>
                <w:ilvl w:val="0"/>
                <w:numId w:val="18"/>
              </w:numPr>
              <w:tabs>
                <w:tab w:pos="842" w:val="left" w:leader="none"/>
              </w:tabs>
              <w:spacing w:line="254" w:lineRule="auto" w:before="0" w:after="0"/>
              <w:ind w:left="841" w:right="106" w:hanging="360"/>
              <w:jc w:val="both"/>
              <w:rPr>
                <w:sz w:val="20"/>
              </w:rPr>
            </w:pPr>
            <w:r>
              <w:rPr>
                <w:w w:val="105"/>
                <w:sz w:val="20"/>
              </w:rPr>
              <w:t>Enfoque diferencial y estrategias para la</w:t>
            </w:r>
            <w:r>
              <w:rPr>
                <w:w w:val="105"/>
                <w:sz w:val="20"/>
              </w:rPr>
              <w:t> generación</w:t>
            </w:r>
            <w:r>
              <w:rPr>
                <w:w w:val="105"/>
                <w:sz w:val="20"/>
              </w:rPr>
              <w:t> de</w:t>
            </w:r>
            <w:r>
              <w:rPr>
                <w:spacing w:val="18"/>
                <w:w w:val="105"/>
                <w:sz w:val="20"/>
              </w:rPr>
              <w:t> </w:t>
            </w:r>
            <w:r>
              <w:rPr>
                <w:w w:val="105"/>
                <w:sz w:val="20"/>
              </w:rPr>
              <w:t>oferta</w:t>
            </w:r>
            <w:r>
              <w:rPr>
                <w:w w:val="105"/>
                <w:sz w:val="20"/>
              </w:rPr>
              <w:t> en</w:t>
            </w:r>
            <w:r>
              <w:rPr>
                <w:spacing w:val="18"/>
                <w:w w:val="105"/>
                <w:sz w:val="20"/>
              </w:rPr>
              <w:t> </w:t>
            </w:r>
            <w:r>
              <w:rPr>
                <w:w w:val="105"/>
                <w:sz w:val="20"/>
              </w:rPr>
              <w:t>ambientes</w:t>
            </w:r>
          </w:p>
          <w:p>
            <w:pPr>
              <w:pStyle w:val="TableParagraph"/>
              <w:spacing w:line="229" w:lineRule="exact"/>
              <w:ind w:left="841"/>
              <w:jc w:val="both"/>
              <w:rPr>
                <w:sz w:val="20"/>
              </w:rPr>
            </w:pPr>
            <w:r>
              <w:rPr>
                <w:spacing w:val="-2"/>
                <w:sz w:val="20"/>
              </w:rPr>
              <w:t>culturalmente</w:t>
            </w:r>
            <w:r>
              <w:rPr>
                <w:spacing w:val="16"/>
                <w:sz w:val="20"/>
              </w:rPr>
              <w:t> </w:t>
            </w:r>
            <w:r>
              <w:rPr>
                <w:spacing w:val="-2"/>
                <w:sz w:val="20"/>
              </w:rPr>
              <w:t>diversos.</w:t>
            </w:r>
          </w:p>
        </w:tc>
        <w:tc>
          <w:tcPr>
            <w:tcW w:w="4821" w:type="dxa"/>
            <w:tcBorders>
              <w:top w:val="double" w:sz="4" w:space="0" w:color="000000"/>
              <w:bottom w:val="single" w:sz="4" w:space="0" w:color="000000"/>
            </w:tcBorders>
          </w:tcPr>
          <w:p>
            <w:pPr>
              <w:pStyle w:val="TableParagraph"/>
              <w:rPr>
                <w:rFonts w:ascii="Times New Roman"/>
                <w:sz w:val="20"/>
              </w:rPr>
            </w:pPr>
          </w:p>
        </w:tc>
      </w:tr>
      <w:tr>
        <w:trPr>
          <w:trHeight w:val="1024" w:hRule="atLeast"/>
        </w:trPr>
        <w:tc>
          <w:tcPr>
            <w:tcW w:w="4266" w:type="dxa"/>
            <w:tcBorders>
              <w:top w:val="single" w:sz="4" w:space="0" w:color="000000"/>
              <w:bottom w:val="single" w:sz="4" w:space="0" w:color="000000"/>
            </w:tcBorders>
          </w:tcPr>
          <w:p>
            <w:pPr>
              <w:pStyle w:val="TableParagraph"/>
              <w:spacing w:line="254" w:lineRule="auto"/>
              <w:ind w:left="121"/>
              <w:rPr>
                <w:sz w:val="20"/>
              </w:rPr>
            </w:pPr>
            <w:r>
              <w:rPr>
                <w:w w:val="105"/>
                <w:sz w:val="20"/>
              </w:rPr>
              <w:t>El plan define los objetivos en cuanto a la cualificación de talento humano a corto, mediano y largo plazo.</w:t>
            </w:r>
          </w:p>
        </w:tc>
        <w:tc>
          <w:tcPr>
            <w:tcW w:w="4821" w:type="dxa"/>
            <w:tcBorders>
              <w:top w:val="single" w:sz="4" w:space="0" w:color="000000"/>
              <w:bottom w:val="single" w:sz="4" w:space="0" w:color="000000"/>
            </w:tcBorders>
          </w:tcPr>
          <w:p>
            <w:pPr>
              <w:pStyle w:val="TableParagraph"/>
              <w:spacing w:line="254" w:lineRule="auto"/>
              <w:ind w:left="107" w:right="109"/>
              <w:jc w:val="both"/>
              <w:rPr>
                <w:sz w:val="20"/>
              </w:rPr>
            </w:pPr>
            <w:r>
              <w:rPr>
                <w:w w:val="105"/>
                <w:sz w:val="20"/>
              </w:rPr>
              <w:t>Los objetivos se trazan como el sentido de la acción, responde a la pregunta ¿para qué?, proporcionan el horizonte del plan de cualificación. El plan debe</w:t>
            </w:r>
          </w:p>
          <w:p>
            <w:pPr>
              <w:pStyle w:val="TableParagraph"/>
              <w:spacing w:line="230" w:lineRule="exact"/>
              <w:ind w:left="107"/>
              <w:jc w:val="both"/>
              <w:rPr>
                <w:sz w:val="20"/>
              </w:rPr>
            </w:pPr>
            <w:r>
              <w:rPr>
                <w:w w:val="110"/>
                <w:sz w:val="20"/>
              </w:rPr>
              <w:t>esbozar</w:t>
            </w:r>
            <w:r>
              <w:rPr>
                <w:spacing w:val="-10"/>
                <w:w w:val="110"/>
                <w:sz w:val="20"/>
              </w:rPr>
              <w:t> </w:t>
            </w:r>
            <w:r>
              <w:rPr>
                <w:w w:val="110"/>
                <w:sz w:val="20"/>
              </w:rPr>
              <w:t>objetivos</w:t>
            </w:r>
            <w:r>
              <w:rPr>
                <w:spacing w:val="-9"/>
                <w:w w:val="110"/>
                <w:sz w:val="20"/>
              </w:rPr>
              <w:t> </w:t>
            </w:r>
            <w:r>
              <w:rPr>
                <w:w w:val="110"/>
                <w:sz w:val="20"/>
              </w:rPr>
              <w:t>de</w:t>
            </w:r>
            <w:r>
              <w:rPr>
                <w:spacing w:val="-9"/>
                <w:w w:val="110"/>
                <w:sz w:val="20"/>
              </w:rPr>
              <w:t> </w:t>
            </w:r>
            <w:r>
              <w:rPr>
                <w:w w:val="110"/>
                <w:sz w:val="20"/>
              </w:rPr>
              <w:t>corto,</w:t>
            </w:r>
            <w:r>
              <w:rPr>
                <w:spacing w:val="-10"/>
                <w:w w:val="110"/>
                <w:sz w:val="20"/>
              </w:rPr>
              <w:t> </w:t>
            </w:r>
            <w:r>
              <w:rPr>
                <w:w w:val="110"/>
                <w:sz w:val="20"/>
              </w:rPr>
              <w:t>mediano</w:t>
            </w:r>
            <w:r>
              <w:rPr>
                <w:spacing w:val="-9"/>
                <w:w w:val="110"/>
                <w:sz w:val="20"/>
              </w:rPr>
              <w:t> </w:t>
            </w:r>
            <w:r>
              <w:rPr>
                <w:w w:val="110"/>
                <w:sz w:val="20"/>
              </w:rPr>
              <w:t>y</w:t>
            </w:r>
            <w:r>
              <w:rPr>
                <w:spacing w:val="-9"/>
                <w:w w:val="110"/>
                <w:sz w:val="20"/>
              </w:rPr>
              <w:t> </w:t>
            </w:r>
            <w:r>
              <w:rPr>
                <w:w w:val="110"/>
                <w:sz w:val="20"/>
              </w:rPr>
              <w:t>largo</w:t>
            </w:r>
            <w:r>
              <w:rPr>
                <w:spacing w:val="-9"/>
                <w:w w:val="110"/>
                <w:sz w:val="20"/>
              </w:rPr>
              <w:t> </w:t>
            </w:r>
            <w:r>
              <w:rPr>
                <w:spacing w:val="-2"/>
                <w:w w:val="110"/>
                <w:sz w:val="20"/>
              </w:rPr>
              <w:t>plazo.</w:t>
            </w:r>
          </w:p>
        </w:tc>
      </w:tr>
      <w:tr>
        <w:trPr>
          <w:trHeight w:val="2337" w:hRule="atLeast"/>
        </w:trPr>
        <w:tc>
          <w:tcPr>
            <w:tcW w:w="4266" w:type="dxa"/>
            <w:tcBorders>
              <w:top w:val="single" w:sz="4" w:space="0" w:color="000000"/>
              <w:bottom w:val="single" w:sz="4" w:space="0" w:color="000000"/>
            </w:tcBorders>
          </w:tcPr>
          <w:p>
            <w:pPr>
              <w:pStyle w:val="TableParagraph"/>
              <w:spacing w:line="254" w:lineRule="auto" w:before="9"/>
              <w:ind w:left="121"/>
              <w:rPr>
                <w:sz w:val="20"/>
              </w:rPr>
            </w:pPr>
            <w:r>
              <w:rPr>
                <w:w w:val="105"/>
                <w:sz w:val="20"/>
              </w:rPr>
              <w:t>El Plan de cualificación define el perfil y el número de participantes.</w:t>
            </w:r>
          </w:p>
        </w:tc>
        <w:tc>
          <w:tcPr>
            <w:tcW w:w="4821" w:type="dxa"/>
            <w:tcBorders>
              <w:top w:val="single" w:sz="4" w:space="0" w:color="000000"/>
              <w:bottom w:val="single" w:sz="4" w:space="0" w:color="000000"/>
            </w:tcBorders>
          </w:tcPr>
          <w:p>
            <w:pPr>
              <w:pStyle w:val="TableParagraph"/>
              <w:spacing w:line="254" w:lineRule="auto" w:before="9"/>
              <w:ind w:left="107" w:right="176"/>
              <w:rPr>
                <w:sz w:val="20"/>
              </w:rPr>
            </w:pPr>
            <w:r>
              <w:rPr>
                <w:w w:val="105"/>
                <w:sz w:val="20"/>
              </w:rPr>
              <w:t>Es la respuesta al ¿para quién?, en cuanto a perfil y número de los participantes, independiente del número de procesos de formación/ cualificación</w:t>
            </w:r>
            <w:r>
              <w:rPr>
                <w:spacing w:val="80"/>
                <w:w w:val="150"/>
                <w:sz w:val="20"/>
              </w:rPr>
              <w:t> </w:t>
            </w:r>
            <w:r>
              <w:rPr>
                <w:w w:val="105"/>
                <w:sz w:val="20"/>
              </w:rPr>
              <w:t>que plantee el Plan. Por cada proceso de cualificación, se debe tener como mínimo 10 personas y un máximo de 50, por grupo de</w:t>
            </w:r>
            <w:r>
              <w:rPr>
                <w:spacing w:val="40"/>
                <w:w w:val="105"/>
                <w:sz w:val="20"/>
              </w:rPr>
              <w:t> </w:t>
            </w:r>
            <w:r>
              <w:rPr>
                <w:w w:val="105"/>
                <w:sz w:val="20"/>
              </w:rPr>
              <w:t>formación /cualificación. Es importante señalar que el</w:t>
            </w:r>
            <w:r>
              <w:rPr>
                <w:spacing w:val="7"/>
                <w:w w:val="105"/>
                <w:sz w:val="20"/>
              </w:rPr>
              <w:t> </w:t>
            </w:r>
            <w:r>
              <w:rPr>
                <w:w w:val="105"/>
                <w:sz w:val="20"/>
              </w:rPr>
              <w:t>talento</w:t>
            </w:r>
            <w:r>
              <w:rPr>
                <w:spacing w:val="8"/>
                <w:w w:val="105"/>
                <w:sz w:val="20"/>
              </w:rPr>
              <w:t> </w:t>
            </w:r>
            <w:r>
              <w:rPr>
                <w:w w:val="105"/>
                <w:sz w:val="20"/>
              </w:rPr>
              <w:t>humano</w:t>
            </w:r>
            <w:r>
              <w:rPr>
                <w:spacing w:val="8"/>
                <w:w w:val="105"/>
                <w:sz w:val="20"/>
              </w:rPr>
              <w:t> </w:t>
            </w:r>
            <w:r>
              <w:rPr>
                <w:w w:val="105"/>
                <w:sz w:val="20"/>
              </w:rPr>
              <w:t>a</w:t>
            </w:r>
            <w:r>
              <w:rPr>
                <w:spacing w:val="7"/>
                <w:w w:val="105"/>
                <w:sz w:val="20"/>
              </w:rPr>
              <w:t> </w:t>
            </w:r>
            <w:r>
              <w:rPr>
                <w:w w:val="105"/>
                <w:sz w:val="20"/>
              </w:rPr>
              <w:t>quien</w:t>
            </w:r>
            <w:r>
              <w:rPr>
                <w:spacing w:val="7"/>
                <w:w w:val="105"/>
                <w:sz w:val="20"/>
              </w:rPr>
              <w:t> </w:t>
            </w:r>
            <w:r>
              <w:rPr>
                <w:w w:val="105"/>
                <w:sz w:val="20"/>
              </w:rPr>
              <w:t>se</w:t>
            </w:r>
            <w:r>
              <w:rPr>
                <w:spacing w:val="8"/>
                <w:w w:val="105"/>
                <w:sz w:val="20"/>
              </w:rPr>
              <w:t> </w:t>
            </w:r>
            <w:r>
              <w:rPr>
                <w:w w:val="105"/>
                <w:sz w:val="20"/>
              </w:rPr>
              <w:t>dirige</w:t>
            </w:r>
            <w:r>
              <w:rPr>
                <w:spacing w:val="8"/>
                <w:w w:val="105"/>
                <w:sz w:val="20"/>
              </w:rPr>
              <w:t> </w:t>
            </w:r>
            <w:r>
              <w:rPr>
                <w:w w:val="105"/>
                <w:sz w:val="20"/>
              </w:rPr>
              <w:t>el</w:t>
            </w:r>
            <w:r>
              <w:rPr>
                <w:spacing w:val="8"/>
                <w:w w:val="105"/>
                <w:sz w:val="20"/>
              </w:rPr>
              <w:t> </w:t>
            </w:r>
            <w:r>
              <w:rPr>
                <w:w w:val="105"/>
                <w:sz w:val="20"/>
              </w:rPr>
              <w:t>proceso</w:t>
            </w:r>
            <w:r>
              <w:rPr>
                <w:spacing w:val="8"/>
                <w:w w:val="105"/>
                <w:sz w:val="20"/>
              </w:rPr>
              <w:t> </w:t>
            </w:r>
            <w:r>
              <w:rPr>
                <w:spacing w:val="-4"/>
                <w:w w:val="105"/>
                <w:sz w:val="20"/>
              </w:rPr>
              <w:t>debe</w:t>
            </w:r>
          </w:p>
          <w:p>
            <w:pPr>
              <w:pStyle w:val="TableParagraph"/>
              <w:spacing w:line="229" w:lineRule="exact" w:before="9"/>
              <w:ind w:left="107"/>
              <w:rPr>
                <w:sz w:val="20"/>
              </w:rPr>
            </w:pPr>
            <w:r>
              <w:rPr>
                <w:w w:val="105"/>
                <w:sz w:val="20"/>
              </w:rPr>
              <w:t>ser</w:t>
            </w:r>
            <w:r>
              <w:rPr>
                <w:spacing w:val="1"/>
                <w:w w:val="105"/>
                <w:sz w:val="20"/>
              </w:rPr>
              <w:t> </w:t>
            </w:r>
            <w:r>
              <w:rPr>
                <w:w w:val="105"/>
                <w:sz w:val="20"/>
              </w:rPr>
              <w:t>del</w:t>
            </w:r>
            <w:r>
              <w:rPr>
                <w:spacing w:val="-1"/>
                <w:w w:val="105"/>
                <w:sz w:val="20"/>
              </w:rPr>
              <w:t> </w:t>
            </w:r>
            <w:r>
              <w:rPr>
                <w:w w:val="105"/>
                <w:sz w:val="20"/>
              </w:rPr>
              <w:t>sector</w:t>
            </w:r>
            <w:r>
              <w:rPr>
                <w:spacing w:val="-1"/>
                <w:w w:val="105"/>
                <w:sz w:val="20"/>
              </w:rPr>
              <w:t> </w:t>
            </w:r>
            <w:r>
              <w:rPr>
                <w:spacing w:val="-2"/>
                <w:w w:val="105"/>
                <w:sz w:val="20"/>
              </w:rPr>
              <w:t>público.</w:t>
            </w:r>
          </w:p>
        </w:tc>
      </w:tr>
      <w:tr>
        <w:trPr>
          <w:trHeight w:val="2079" w:hRule="atLeast"/>
        </w:trPr>
        <w:tc>
          <w:tcPr>
            <w:tcW w:w="4266" w:type="dxa"/>
            <w:tcBorders>
              <w:top w:val="single" w:sz="4" w:space="0" w:color="000000"/>
              <w:bottom w:val="single" w:sz="4" w:space="0" w:color="000000"/>
            </w:tcBorders>
          </w:tcPr>
          <w:p>
            <w:pPr>
              <w:pStyle w:val="TableParagraph"/>
              <w:spacing w:line="254" w:lineRule="auto" w:before="11"/>
              <w:ind w:left="121" w:right="106"/>
              <w:jc w:val="both"/>
              <w:rPr>
                <w:sz w:val="20"/>
              </w:rPr>
            </w:pPr>
            <w:r>
              <w:rPr>
                <w:w w:val="105"/>
                <w:sz w:val="20"/>
              </w:rPr>
              <w:t>El</w:t>
            </w:r>
            <w:r>
              <w:rPr>
                <w:w w:val="105"/>
                <w:sz w:val="20"/>
              </w:rPr>
              <w:t> plan</w:t>
            </w:r>
            <w:r>
              <w:rPr>
                <w:w w:val="105"/>
                <w:sz w:val="20"/>
              </w:rPr>
              <w:t> define</w:t>
            </w:r>
            <w:r>
              <w:rPr>
                <w:w w:val="105"/>
                <w:sz w:val="20"/>
              </w:rPr>
              <w:t> las</w:t>
            </w:r>
            <w:r>
              <w:rPr>
                <w:w w:val="105"/>
                <w:sz w:val="20"/>
              </w:rPr>
              <w:t> condiciones</w:t>
            </w:r>
            <w:r>
              <w:rPr>
                <w:w w:val="105"/>
                <w:sz w:val="20"/>
              </w:rPr>
              <w:t> logísticas, materiales,</w:t>
            </w:r>
            <w:r>
              <w:rPr>
                <w:w w:val="105"/>
                <w:sz w:val="20"/>
              </w:rPr>
              <w:t> el</w:t>
            </w:r>
            <w:r>
              <w:rPr>
                <w:w w:val="105"/>
                <w:sz w:val="20"/>
              </w:rPr>
              <w:t> presupuesto</w:t>
            </w:r>
            <w:r>
              <w:rPr>
                <w:w w:val="105"/>
                <w:sz w:val="20"/>
              </w:rPr>
              <w:t> y</w:t>
            </w:r>
            <w:r>
              <w:rPr>
                <w:w w:val="105"/>
                <w:sz w:val="20"/>
              </w:rPr>
              <w:t> cronograma</w:t>
            </w:r>
            <w:r>
              <w:rPr>
                <w:w w:val="105"/>
                <w:sz w:val="20"/>
              </w:rPr>
              <w:t> del proceso de formación/ cualificación.</w:t>
            </w:r>
          </w:p>
        </w:tc>
        <w:tc>
          <w:tcPr>
            <w:tcW w:w="4821" w:type="dxa"/>
            <w:tcBorders>
              <w:top w:val="single" w:sz="4" w:space="0" w:color="000000"/>
              <w:bottom w:val="single" w:sz="4" w:space="0" w:color="000000"/>
            </w:tcBorders>
          </w:tcPr>
          <w:p>
            <w:pPr>
              <w:pStyle w:val="TableParagraph"/>
              <w:spacing w:before="11"/>
              <w:ind w:left="107"/>
              <w:jc w:val="both"/>
              <w:rPr>
                <w:sz w:val="20"/>
              </w:rPr>
            </w:pPr>
            <w:r>
              <w:rPr>
                <w:w w:val="105"/>
                <w:sz w:val="20"/>
              </w:rPr>
              <w:t>Esto</w:t>
            </w:r>
            <w:r>
              <w:rPr>
                <w:spacing w:val="46"/>
                <w:w w:val="105"/>
                <w:sz w:val="20"/>
              </w:rPr>
              <w:t> </w:t>
            </w:r>
            <w:r>
              <w:rPr>
                <w:w w:val="105"/>
                <w:sz w:val="20"/>
              </w:rPr>
              <w:t>se</w:t>
            </w:r>
            <w:r>
              <w:rPr>
                <w:spacing w:val="47"/>
                <w:w w:val="105"/>
                <w:sz w:val="20"/>
              </w:rPr>
              <w:t> </w:t>
            </w:r>
            <w:r>
              <w:rPr>
                <w:w w:val="105"/>
                <w:sz w:val="20"/>
              </w:rPr>
              <w:t>constituye</w:t>
            </w:r>
            <w:r>
              <w:rPr>
                <w:spacing w:val="46"/>
                <w:w w:val="105"/>
                <w:sz w:val="20"/>
              </w:rPr>
              <w:t> </w:t>
            </w:r>
            <w:r>
              <w:rPr>
                <w:w w:val="105"/>
                <w:sz w:val="20"/>
              </w:rPr>
              <w:t>en</w:t>
            </w:r>
            <w:r>
              <w:rPr>
                <w:spacing w:val="46"/>
                <w:w w:val="105"/>
                <w:sz w:val="20"/>
              </w:rPr>
              <w:t> </w:t>
            </w:r>
            <w:r>
              <w:rPr>
                <w:w w:val="105"/>
                <w:sz w:val="20"/>
              </w:rPr>
              <w:t>la</w:t>
            </w:r>
            <w:r>
              <w:rPr>
                <w:spacing w:val="45"/>
                <w:w w:val="105"/>
                <w:sz w:val="20"/>
              </w:rPr>
              <w:t> </w:t>
            </w:r>
            <w:r>
              <w:rPr>
                <w:w w:val="105"/>
                <w:sz w:val="20"/>
              </w:rPr>
              <w:t>respuesta</w:t>
            </w:r>
            <w:r>
              <w:rPr>
                <w:spacing w:val="46"/>
                <w:w w:val="105"/>
                <w:sz w:val="20"/>
              </w:rPr>
              <w:t> </w:t>
            </w:r>
            <w:r>
              <w:rPr>
                <w:w w:val="105"/>
                <w:sz w:val="20"/>
              </w:rPr>
              <w:t>al</w:t>
            </w:r>
            <w:r>
              <w:rPr>
                <w:spacing w:val="47"/>
                <w:w w:val="105"/>
                <w:sz w:val="20"/>
              </w:rPr>
              <w:t> </w:t>
            </w:r>
            <w:r>
              <w:rPr>
                <w:w w:val="105"/>
                <w:sz w:val="20"/>
              </w:rPr>
              <w:t>¿cómo?</w:t>
            </w:r>
            <w:r>
              <w:rPr>
                <w:spacing w:val="45"/>
                <w:w w:val="105"/>
                <w:sz w:val="20"/>
              </w:rPr>
              <w:t> </w:t>
            </w:r>
            <w:r>
              <w:rPr>
                <w:w w:val="105"/>
                <w:sz w:val="20"/>
              </w:rPr>
              <w:t>y</w:t>
            </w:r>
            <w:r>
              <w:rPr>
                <w:spacing w:val="46"/>
                <w:w w:val="105"/>
                <w:sz w:val="20"/>
              </w:rPr>
              <w:t> </w:t>
            </w:r>
            <w:r>
              <w:rPr>
                <w:spacing w:val="-5"/>
                <w:w w:val="105"/>
                <w:sz w:val="20"/>
              </w:rPr>
              <w:t>al</w:t>
            </w:r>
          </w:p>
          <w:p>
            <w:pPr>
              <w:pStyle w:val="TableParagraph"/>
              <w:spacing w:line="254" w:lineRule="auto" w:before="15"/>
              <w:ind w:left="107" w:right="104"/>
              <w:jc w:val="both"/>
              <w:rPr>
                <w:sz w:val="20"/>
              </w:rPr>
            </w:pPr>
            <w:r>
              <w:rPr>
                <w:w w:val="110"/>
                <w:sz w:val="20"/>
              </w:rPr>
              <w:t>¿cuándo?</w:t>
            </w:r>
            <w:r>
              <w:rPr>
                <w:w w:val="110"/>
                <w:sz w:val="20"/>
              </w:rPr>
              <w:t> del plan de</w:t>
            </w:r>
            <w:r>
              <w:rPr>
                <w:w w:val="110"/>
                <w:sz w:val="20"/>
              </w:rPr>
              <w:t> formación/</w:t>
            </w:r>
            <w:r>
              <w:rPr>
                <w:w w:val="110"/>
                <w:sz w:val="20"/>
              </w:rPr>
              <w:t> cualificación.</w:t>
            </w:r>
            <w:r>
              <w:rPr>
                <w:w w:val="110"/>
                <w:sz w:val="20"/>
              </w:rPr>
              <w:t> En este</w:t>
            </w:r>
            <w:r>
              <w:rPr>
                <w:w w:val="110"/>
                <w:sz w:val="20"/>
              </w:rPr>
              <w:t> apartado</w:t>
            </w:r>
            <w:r>
              <w:rPr>
                <w:w w:val="110"/>
                <w:sz w:val="20"/>
              </w:rPr>
              <w:t> se</w:t>
            </w:r>
            <w:r>
              <w:rPr>
                <w:w w:val="110"/>
                <w:sz w:val="20"/>
              </w:rPr>
              <w:t> deben</w:t>
            </w:r>
            <w:r>
              <w:rPr>
                <w:w w:val="110"/>
                <w:sz w:val="20"/>
              </w:rPr>
              <w:t> indicar</w:t>
            </w:r>
            <w:r>
              <w:rPr>
                <w:w w:val="110"/>
                <w:sz w:val="20"/>
              </w:rPr>
              <w:t> las</w:t>
            </w:r>
            <w:r>
              <w:rPr>
                <w:w w:val="110"/>
                <w:sz w:val="20"/>
              </w:rPr>
              <w:t> condiciones logísticas</w:t>
            </w:r>
            <w:r>
              <w:rPr>
                <w:w w:val="110"/>
                <w:sz w:val="20"/>
              </w:rPr>
              <w:t> en</w:t>
            </w:r>
            <w:r>
              <w:rPr>
                <w:w w:val="110"/>
                <w:sz w:val="20"/>
              </w:rPr>
              <w:t> las</w:t>
            </w:r>
            <w:r>
              <w:rPr>
                <w:w w:val="110"/>
                <w:sz w:val="20"/>
              </w:rPr>
              <w:t> que</w:t>
            </w:r>
            <w:r>
              <w:rPr>
                <w:w w:val="110"/>
                <w:sz w:val="20"/>
              </w:rPr>
              <w:t> se</w:t>
            </w:r>
            <w:r>
              <w:rPr>
                <w:w w:val="110"/>
                <w:sz w:val="20"/>
              </w:rPr>
              <w:t> debe</w:t>
            </w:r>
            <w:r>
              <w:rPr>
                <w:w w:val="110"/>
                <w:sz w:val="20"/>
              </w:rPr>
              <w:t> desarrollar</w:t>
            </w:r>
            <w:r>
              <w:rPr>
                <w:w w:val="110"/>
                <w:sz w:val="20"/>
              </w:rPr>
              <w:t> el</w:t>
            </w:r>
            <w:r>
              <w:rPr>
                <w:w w:val="110"/>
                <w:sz w:val="20"/>
              </w:rPr>
              <w:t> proceso de</w:t>
            </w:r>
            <w:r>
              <w:rPr>
                <w:w w:val="110"/>
                <w:sz w:val="20"/>
              </w:rPr>
              <w:t> formación/</w:t>
            </w:r>
            <w:r>
              <w:rPr>
                <w:w w:val="110"/>
                <w:sz w:val="20"/>
              </w:rPr>
              <w:t> cualificación,</w:t>
            </w:r>
            <w:r>
              <w:rPr>
                <w:w w:val="110"/>
                <w:sz w:val="20"/>
              </w:rPr>
              <w:t> los</w:t>
            </w:r>
            <w:r>
              <w:rPr>
                <w:w w:val="110"/>
                <w:sz w:val="20"/>
              </w:rPr>
              <w:t> materiales</w:t>
            </w:r>
            <w:r>
              <w:rPr>
                <w:w w:val="110"/>
                <w:sz w:val="20"/>
              </w:rPr>
              <w:t> que</w:t>
            </w:r>
            <w:r>
              <w:rPr>
                <w:w w:val="110"/>
                <w:sz w:val="20"/>
              </w:rPr>
              <w:t> se deben</w:t>
            </w:r>
            <w:r>
              <w:rPr>
                <w:w w:val="110"/>
                <w:sz w:val="20"/>
              </w:rPr>
              <w:t> utilizar,</w:t>
            </w:r>
            <w:r>
              <w:rPr>
                <w:w w:val="110"/>
                <w:sz w:val="20"/>
              </w:rPr>
              <w:t> el</w:t>
            </w:r>
            <w:r>
              <w:rPr>
                <w:w w:val="110"/>
                <w:sz w:val="20"/>
              </w:rPr>
              <w:t> presupuesto</w:t>
            </w:r>
            <w:r>
              <w:rPr>
                <w:w w:val="110"/>
                <w:sz w:val="20"/>
              </w:rPr>
              <w:t> asignado</w:t>
            </w:r>
            <w:r>
              <w:rPr>
                <w:w w:val="110"/>
                <w:sz w:val="20"/>
              </w:rPr>
              <w:t> para realizarlo</w:t>
            </w:r>
            <w:r>
              <w:rPr>
                <w:spacing w:val="23"/>
                <w:w w:val="110"/>
                <w:sz w:val="20"/>
              </w:rPr>
              <w:t> </w:t>
            </w:r>
            <w:r>
              <w:rPr>
                <w:w w:val="110"/>
                <w:sz w:val="20"/>
              </w:rPr>
              <w:t>y</w:t>
            </w:r>
            <w:r>
              <w:rPr>
                <w:spacing w:val="23"/>
                <w:w w:val="110"/>
                <w:sz w:val="20"/>
              </w:rPr>
              <w:t> </w:t>
            </w:r>
            <w:r>
              <w:rPr>
                <w:w w:val="110"/>
                <w:sz w:val="20"/>
              </w:rPr>
              <w:t>el</w:t>
            </w:r>
            <w:r>
              <w:rPr>
                <w:spacing w:val="23"/>
                <w:w w:val="110"/>
                <w:sz w:val="20"/>
              </w:rPr>
              <w:t> </w:t>
            </w:r>
            <w:r>
              <w:rPr>
                <w:w w:val="110"/>
                <w:sz w:val="20"/>
              </w:rPr>
              <w:t>cronograma</w:t>
            </w:r>
            <w:r>
              <w:rPr>
                <w:spacing w:val="22"/>
                <w:w w:val="110"/>
                <w:sz w:val="20"/>
              </w:rPr>
              <w:t> </w:t>
            </w:r>
            <w:r>
              <w:rPr>
                <w:w w:val="110"/>
                <w:sz w:val="20"/>
              </w:rPr>
              <w:t>en</w:t>
            </w:r>
            <w:r>
              <w:rPr>
                <w:spacing w:val="23"/>
                <w:w w:val="110"/>
                <w:sz w:val="20"/>
              </w:rPr>
              <w:t> </w:t>
            </w:r>
            <w:r>
              <w:rPr>
                <w:w w:val="110"/>
                <w:sz w:val="20"/>
              </w:rPr>
              <w:t>el</w:t>
            </w:r>
            <w:r>
              <w:rPr>
                <w:spacing w:val="23"/>
                <w:w w:val="110"/>
                <w:sz w:val="20"/>
              </w:rPr>
              <w:t> </w:t>
            </w:r>
            <w:r>
              <w:rPr>
                <w:w w:val="110"/>
                <w:sz w:val="20"/>
              </w:rPr>
              <w:t>que</w:t>
            </w:r>
            <w:r>
              <w:rPr>
                <w:spacing w:val="23"/>
                <w:w w:val="110"/>
                <w:sz w:val="20"/>
              </w:rPr>
              <w:t> </w:t>
            </w:r>
            <w:r>
              <w:rPr>
                <w:w w:val="110"/>
                <w:sz w:val="20"/>
              </w:rPr>
              <w:t>se</w:t>
            </w:r>
            <w:r>
              <w:rPr>
                <w:spacing w:val="23"/>
                <w:w w:val="110"/>
                <w:sz w:val="20"/>
              </w:rPr>
              <w:t> </w:t>
            </w:r>
            <w:r>
              <w:rPr>
                <w:w w:val="110"/>
                <w:sz w:val="20"/>
              </w:rPr>
              <w:t>indique</w:t>
            </w:r>
            <w:r>
              <w:rPr>
                <w:spacing w:val="23"/>
                <w:w w:val="110"/>
                <w:sz w:val="20"/>
              </w:rPr>
              <w:t> </w:t>
            </w:r>
            <w:r>
              <w:rPr>
                <w:spacing w:val="-5"/>
                <w:w w:val="110"/>
                <w:sz w:val="20"/>
              </w:rPr>
              <w:t>el</w:t>
            </w:r>
          </w:p>
          <w:p>
            <w:pPr>
              <w:pStyle w:val="TableParagraph"/>
              <w:spacing w:line="230" w:lineRule="exact" w:before="6"/>
              <w:ind w:left="107"/>
              <w:jc w:val="both"/>
              <w:rPr>
                <w:sz w:val="20"/>
              </w:rPr>
            </w:pPr>
            <w:r>
              <w:rPr>
                <w:w w:val="105"/>
                <w:sz w:val="20"/>
              </w:rPr>
              <w:t>antes,</w:t>
            </w:r>
            <w:r>
              <w:rPr>
                <w:spacing w:val="3"/>
                <w:w w:val="105"/>
                <w:sz w:val="20"/>
              </w:rPr>
              <w:t> </w:t>
            </w:r>
            <w:r>
              <w:rPr>
                <w:w w:val="105"/>
                <w:sz w:val="20"/>
              </w:rPr>
              <w:t>durante</w:t>
            </w:r>
            <w:r>
              <w:rPr>
                <w:spacing w:val="4"/>
                <w:w w:val="105"/>
                <w:sz w:val="20"/>
              </w:rPr>
              <w:t> </w:t>
            </w:r>
            <w:r>
              <w:rPr>
                <w:w w:val="105"/>
                <w:sz w:val="20"/>
              </w:rPr>
              <w:t>y</w:t>
            </w:r>
            <w:r>
              <w:rPr>
                <w:spacing w:val="3"/>
                <w:w w:val="105"/>
                <w:sz w:val="20"/>
              </w:rPr>
              <w:t> </w:t>
            </w:r>
            <w:r>
              <w:rPr>
                <w:w w:val="105"/>
                <w:sz w:val="20"/>
              </w:rPr>
              <w:t>después</w:t>
            </w:r>
            <w:r>
              <w:rPr>
                <w:spacing w:val="5"/>
                <w:w w:val="105"/>
                <w:sz w:val="20"/>
              </w:rPr>
              <w:t> </w:t>
            </w:r>
            <w:r>
              <w:rPr>
                <w:w w:val="105"/>
                <w:sz w:val="20"/>
              </w:rPr>
              <w:t>del</w:t>
            </w:r>
            <w:r>
              <w:rPr>
                <w:spacing w:val="4"/>
                <w:w w:val="105"/>
                <w:sz w:val="20"/>
              </w:rPr>
              <w:t> </w:t>
            </w:r>
            <w:r>
              <w:rPr>
                <w:spacing w:val="-2"/>
                <w:w w:val="105"/>
                <w:sz w:val="20"/>
              </w:rPr>
              <w:t>proceso.</w:t>
            </w:r>
          </w:p>
        </w:tc>
      </w:tr>
      <w:tr>
        <w:trPr>
          <w:trHeight w:val="1559" w:hRule="atLeast"/>
        </w:trPr>
        <w:tc>
          <w:tcPr>
            <w:tcW w:w="4266" w:type="dxa"/>
            <w:tcBorders>
              <w:top w:val="single" w:sz="4" w:space="0" w:color="000000"/>
              <w:bottom w:val="double" w:sz="4" w:space="0" w:color="000000"/>
            </w:tcBorders>
          </w:tcPr>
          <w:p>
            <w:pPr>
              <w:pStyle w:val="TableParagraph"/>
              <w:spacing w:line="254" w:lineRule="auto" w:before="9"/>
              <w:ind w:left="120" w:right="105"/>
              <w:jc w:val="both"/>
              <w:rPr>
                <w:sz w:val="20"/>
              </w:rPr>
            </w:pPr>
            <w:r>
              <w:rPr>
                <w:w w:val="105"/>
                <w:sz w:val="20"/>
              </w:rPr>
              <w:t>El</w:t>
            </w:r>
            <w:r>
              <w:rPr>
                <w:w w:val="105"/>
                <w:sz w:val="20"/>
              </w:rPr>
              <w:t> plan</w:t>
            </w:r>
            <w:r>
              <w:rPr>
                <w:w w:val="105"/>
                <w:sz w:val="20"/>
              </w:rPr>
              <w:t> de</w:t>
            </w:r>
            <w:r>
              <w:rPr>
                <w:w w:val="105"/>
                <w:sz w:val="20"/>
              </w:rPr>
              <w:t> formación/cualificación</w:t>
            </w:r>
            <w:r>
              <w:rPr>
                <w:w w:val="105"/>
                <w:sz w:val="20"/>
              </w:rPr>
              <w:t> incluye</w:t>
            </w:r>
            <w:r>
              <w:rPr>
                <w:w w:val="105"/>
                <w:sz w:val="20"/>
              </w:rPr>
              <w:t> un mecanismo</w:t>
            </w:r>
            <w:r>
              <w:rPr>
                <w:w w:val="105"/>
                <w:sz w:val="20"/>
              </w:rPr>
              <w:t> para</w:t>
            </w:r>
            <w:r>
              <w:rPr>
                <w:w w:val="105"/>
                <w:sz w:val="20"/>
              </w:rPr>
              <w:t> el</w:t>
            </w:r>
            <w:r>
              <w:rPr>
                <w:w w:val="105"/>
                <w:sz w:val="20"/>
              </w:rPr>
              <w:t> seguimiento</w:t>
            </w:r>
            <w:r>
              <w:rPr>
                <w:w w:val="105"/>
                <w:sz w:val="20"/>
              </w:rPr>
              <w:t> del</w:t>
            </w:r>
            <w:r>
              <w:rPr>
                <w:w w:val="105"/>
                <w:sz w:val="20"/>
              </w:rPr>
              <w:t> proceso</w:t>
            </w:r>
            <w:r>
              <w:rPr>
                <w:w w:val="105"/>
                <w:sz w:val="20"/>
              </w:rPr>
              <w:t> y reporte</w:t>
            </w:r>
            <w:r>
              <w:rPr>
                <w:w w:val="105"/>
                <w:sz w:val="20"/>
              </w:rPr>
              <w:t> del</w:t>
            </w:r>
            <w:r>
              <w:rPr>
                <w:w w:val="105"/>
                <w:sz w:val="20"/>
              </w:rPr>
              <w:t> mismo</w:t>
            </w:r>
            <w:r>
              <w:rPr>
                <w:w w:val="105"/>
                <w:sz w:val="20"/>
              </w:rPr>
              <w:t> al</w:t>
            </w:r>
            <w:r>
              <w:rPr>
                <w:w w:val="105"/>
                <w:sz w:val="20"/>
              </w:rPr>
              <w:t> Ministerio</w:t>
            </w:r>
            <w:r>
              <w:rPr>
                <w:w w:val="105"/>
                <w:sz w:val="20"/>
              </w:rPr>
              <w:t> de</w:t>
            </w:r>
            <w:r>
              <w:rPr>
                <w:w w:val="105"/>
                <w:sz w:val="20"/>
              </w:rPr>
              <w:t> Educación Nacional o Coldeportes, según corresponda.</w:t>
            </w:r>
          </w:p>
        </w:tc>
        <w:tc>
          <w:tcPr>
            <w:tcW w:w="4821" w:type="dxa"/>
            <w:tcBorders>
              <w:top w:val="single" w:sz="4" w:space="0" w:color="000000"/>
              <w:bottom w:val="double" w:sz="4" w:space="0" w:color="000000"/>
            </w:tcBorders>
          </w:tcPr>
          <w:p>
            <w:pPr>
              <w:pStyle w:val="TableParagraph"/>
              <w:spacing w:line="254" w:lineRule="auto" w:before="9"/>
              <w:ind w:left="107" w:right="104"/>
              <w:jc w:val="both"/>
              <w:rPr>
                <w:sz w:val="20"/>
              </w:rPr>
            </w:pPr>
            <w:r>
              <w:rPr>
                <w:w w:val="110"/>
                <w:sz w:val="20"/>
              </w:rPr>
              <w:t>Si</w:t>
            </w:r>
            <w:r>
              <w:rPr>
                <w:w w:val="110"/>
                <w:sz w:val="20"/>
              </w:rPr>
              <w:t> bien</w:t>
            </w:r>
            <w:r>
              <w:rPr>
                <w:w w:val="110"/>
                <w:sz w:val="20"/>
              </w:rPr>
              <w:t> dentro</w:t>
            </w:r>
            <w:r>
              <w:rPr>
                <w:w w:val="110"/>
                <w:sz w:val="20"/>
              </w:rPr>
              <w:t> del</w:t>
            </w:r>
            <w:r>
              <w:rPr>
                <w:w w:val="110"/>
                <w:sz w:val="20"/>
              </w:rPr>
              <w:t> CONPES</w:t>
            </w:r>
            <w:r>
              <w:rPr>
                <w:w w:val="110"/>
                <w:sz w:val="20"/>
              </w:rPr>
              <w:t> se</w:t>
            </w:r>
            <w:r>
              <w:rPr>
                <w:w w:val="110"/>
                <w:sz w:val="20"/>
              </w:rPr>
              <w:t> contempla</w:t>
            </w:r>
            <w:r>
              <w:rPr>
                <w:w w:val="110"/>
                <w:sz w:val="20"/>
              </w:rPr>
              <w:t> un mecanismo</w:t>
            </w:r>
            <w:r>
              <w:rPr>
                <w:w w:val="110"/>
                <w:sz w:val="20"/>
              </w:rPr>
              <w:t> para</w:t>
            </w:r>
            <w:r>
              <w:rPr>
                <w:w w:val="110"/>
                <w:sz w:val="20"/>
              </w:rPr>
              <w:t> el</w:t>
            </w:r>
            <w:r>
              <w:rPr>
                <w:w w:val="110"/>
                <w:sz w:val="20"/>
              </w:rPr>
              <w:t> seguimiento</w:t>
            </w:r>
            <w:r>
              <w:rPr>
                <w:w w:val="110"/>
                <w:sz w:val="20"/>
              </w:rPr>
              <w:t> y</w:t>
            </w:r>
            <w:r>
              <w:rPr>
                <w:w w:val="110"/>
                <w:sz w:val="20"/>
              </w:rPr>
              <w:t> reporte</w:t>
            </w:r>
            <w:r>
              <w:rPr>
                <w:w w:val="110"/>
                <w:sz w:val="20"/>
              </w:rPr>
              <w:t> de</w:t>
            </w:r>
            <w:r>
              <w:rPr>
                <w:w w:val="110"/>
                <w:sz w:val="20"/>
              </w:rPr>
              <w:t> esta línea</w:t>
            </w:r>
            <w:r>
              <w:rPr>
                <w:spacing w:val="-10"/>
                <w:w w:val="110"/>
                <w:sz w:val="20"/>
              </w:rPr>
              <w:t> </w:t>
            </w:r>
            <w:r>
              <w:rPr>
                <w:w w:val="110"/>
                <w:sz w:val="20"/>
              </w:rPr>
              <w:t>de</w:t>
            </w:r>
            <w:r>
              <w:rPr>
                <w:spacing w:val="-9"/>
                <w:w w:val="110"/>
                <w:sz w:val="20"/>
              </w:rPr>
              <w:t> </w:t>
            </w:r>
            <w:r>
              <w:rPr>
                <w:w w:val="110"/>
                <w:sz w:val="20"/>
              </w:rPr>
              <w:t>inversión,</w:t>
            </w:r>
            <w:r>
              <w:rPr>
                <w:spacing w:val="-10"/>
                <w:w w:val="110"/>
                <w:sz w:val="20"/>
              </w:rPr>
              <w:t> </w:t>
            </w:r>
            <w:r>
              <w:rPr>
                <w:w w:val="110"/>
                <w:sz w:val="20"/>
              </w:rPr>
              <w:t>es</w:t>
            </w:r>
            <w:r>
              <w:rPr>
                <w:spacing w:val="-9"/>
                <w:w w:val="110"/>
                <w:sz w:val="20"/>
              </w:rPr>
              <w:t> </w:t>
            </w:r>
            <w:r>
              <w:rPr>
                <w:w w:val="110"/>
                <w:sz w:val="20"/>
              </w:rPr>
              <w:t>necesario</w:t>
            </w:r>
            <w:r>
              <w:rPr>
                <w:spacing w:val="-10"/>
                <w:w w:val="110"/>
                <w:sz w:val="20"/>
              </w:rPr>
              <w:t> </w:t>
            </w:r>
            <w:r>
              <w:rPr>
                <w:w w:val="110"/>
                <w:sz w:val="20"/>
              </w:rPr>
              <w:t>que</w:t>
            </w:r>
            <w:r>
              <w:rPr>
                <w:spacing w:val="-9"/>
                <w:w w:val="110"/>
                <w:sz w:val="20"/>
              </w:rPr>
              <w:t> </w:t>
            </w:r>
            <w:r>
              <w:rPr>
                <w:w w:val="110"/>
                <w:sz w:val="20"/>
              </w:rPr>
              <w:t>cada</w:t>
            </w:r>
            <w:r>
              <w:rPr>
                <w:spacing w:val="-10"/>
                <w:w w:val="110"/>
                <w:sz w:val="20"/>
              </w:rPr>
              <w:t> </w:t>
            </w:r>
            <w:r>
              <w:rPr>
                <w:w w:val="110"/>
                <w:sz w:val="20"/>
              </w:rPr>
              <w:t>municipio, dentro de su plan de</w:t>
            </w:r>
            <w:r>
              <w:rPr>
                <w:w w:val="110"/>
                <w:sz w:val="20"/>
              </w:rPr>
              <w:t> formación/cualificación, </w:t>
            </w:r>
            <w:r>
              <w:rPr>
                <w:spacing w:val="-2"/>
                <w:w w:val="110"/>
                <w:sz w:val="20"/>
              </w:rPr>
              <w:t>contemple</w:t>
            </w:r>
            <w:r>
              <w:rPr>
                <w:spacing w:val="22"/>
                <w:w w:val="110"/>
                <w:sz w:val="20"/>
              </w:rPr>
              <w:t> </w:t>
            </w:r>
            <w:r>
              <w:rPr>
                <w:spacing w:val="-2"/>
                <w:w w:val="110"/>
                <w:sz w:val="20"/>
              </w:rPr>
              <w:t>el</w:t>
            </w:r>
            <w:r>
              <w:rPr>
                <w:spacing w:val="22"/>
                <w:w w:val="110"/>
                <w:sz w:val="20"/>
              </w:rPr>
              <w:t> </w:t>
            </w:r>
            <w:r>
              <w:rPr>
                <w:spacing w:val="-2"/>
                <w:w w:val="110"/>
                <w:sz w:val="20"/>
              </w:rPr>
              <w:t>mecanismo</w:t>
            </w:r>
            <w:r>
              <w:rPr>
                <w:spacing w:val="22"/>
                <w:w w:val="110"/>
                <w:sz w:val="20"/>
              </w:rPr>
              <w:t> </w:t>
            </w:r>
            <w:r>
              <w:rPr>
                <w:spacing w:val="-2"/>
                <w:w w:val="110"/>
                <w:sz w:val="20"/>
              </w:rPr>
              <w:t>mediante</w:t>
            </w:r>
            <w:r>
              <w:rPr>
                <w:spacing w:val="22"/>
                <w:w w:val="110"/>
                <w:sz w:val="20"/>
              </w:rPr>
              <w:t> </w:t>
            </w:r>
            <w:r>
              <w:rPr>
                <w:spacing w:val="-2"/>
                <w:w w:val="110"/>
                <w:sz w:val="20"/>
              </w:rPr>
              <w:t>el</w:t>
            </w:r>
            <w:r>
              <w:rPr>
                <w:spacing w:val="23"/>
                <w:w w:val="110"/>
                <w:sz w:val="20"/>
              </w:rPr>
              <w:t> </w:t>
            </w:r>
            <w:r>
              <w:rPr>
                <w:spacing w:val="-2"/>
                <w:w w:val="110"/>
                <w:sz w:val="20"/>
              </w:rPr>
              <w:t>cual</w:t>
            </w:r>
            <w:r>
              <w:rPr>
                <w:spacing w:val="22"/>
                <w:w w:val="110"/>
                <w:sz w:val="20"/>
              </w:rPr>
              <w:t> </w:t>
            </w:r>
            <w:r>
              <w:rPr>
                <w:spacing w:val="-2"/>
                <w:w w:val="110"/>
                <w:sz w:val="20"/>
              </w:rPr>
              <w:t>se</w:t>
            </w:r>
            <w:r>
              <w:rPr>
                <w:spacing w:val="23"/>
                <w:w w:val="110"/>
                <w:sz w:val="20"/>
              </w:rPr>
              <w:t> </w:t>
            </w:r>
            <w:r>
              <w:rPr>
                <w:spacing w:val="-4"/>
                <w:w w:val="110"/>
                <w:sz w:val="20"/>
              </w:rPr>
              <w:t>dará</w:t>
            </w:r>
          </w:p>
          <w:p>
            <w:pPr>
              <w:pStyle w:val="TableParagraph"/>
              <w:spacing w:line="230" w:lineRule="exact" w:before="6"/>
              <w:ind w:left="107"/>
              <w:jc w:val="both"/>
              <w:rPr>
                <w:sz w:val="20"/>
              </w:rPr>
            </w:pPr>
            <w:r>
              <w:rPr>
                <w:w w:val="105"/>
                <w:sz w:val="20"/>
              </w:rPr>
              <w:t>cuenta</w:t>
            </w:r>
            <w:r>
              <w:rPr>
                <w:spacing w:val="76"/>
                <w:w w:val="105"/>
                <w:sz w:val="20"/>
              </w:rPr>
              <w:t>  </w:t>
            </w:r>
            <w:r>
              <w:rPr>
                <w:w w:val="105"/>
                <w:sz w:val="20"/>
              </w:rPr>
              <w:t>de</w:t>
            </w:r>
            <w:r>
              <w:rPr>
                <w:spacing w:val="77"/>
                <w:w w:val="105"/>
                <w:sz w:val="20"/>
              </w:rPr>
              <w:t>  </w:t>
            </w:r>
            <w:r>
              <w:rPr>
                <w:w w:val="105"/>
                <w:sz w:val="20"/>
              </w:rPr>
              <w:t>lo</w:t>
            </w:r>
            <w:r>
              <w:rPr>
                <w:spacing w:val="77"/>
                <w:w w:val="105"/>
                <w:sz w:val="20"/>
              </w:rPr>
              <w:t>  </w:t>
            </w:r>
            <w:r>
              <w:rPr>
                <w:w w:val="105"/>
                <w:sz w:val="20"/>
              </w:rPr>
              <w:t>que</w:t>
            </w:r>
            <w:r>
              <w:rPr>
                <w:spacing w:val="77"/>
                <w:w w:val="105"/>
                <w:sz w:val="20"/>
              </w:rPr>
              <w:t>  </w:t>
            </w:r>
            <w:r>
              <w:rPr>
                <w:w w:val="105"/>
                <w:sz w:val="20"/>
              </w:rPr>
              <w:t>va</w:t>
            </w:r>
            <w:r>
              <w:rPr>
                <w:spacing w:val="78"/>
                <w:w w:val="105"/>
                <w:sz w:val="20"/>
              </w:rPr>
              <w:t>  </w:t>
            </w:r>
            <w:r>
              <w:rPr>
                <w:w w:val="105"/>
                <w:sz w:val="20"/>
              </w:rPr>
              <w:t>sucediendo</w:t>
            </w:r>
            <w:r>
              <w:rPr>
                <w:spacing w:val="76"/>
                <w:w w:val="105"/>
                <w:sz w:val="20"/>
              </w:rPr>
              <w:t>  </w:t>
            </w:r>
            <w:r>
              <w:rPr>
                <w:w w:val="105"/>
                <w:sz w:val="20"/>
              </w:rPr>
              <w:t>en</w:t>
            </w:r>
            <w:r>
              <w:rPr>
                <w:spacing w:val="77"/>
                <w:w w:val="105"/>
                <w:sz w:val="20"/>
              </w:rPr>
              <w:t>  </w:t>
            </w:r>
            <w:r>
              <w:rPr>
                <w:spacing w:val="-5"/>
                <w:w w:val="105"/>
                <w:sz w:val="20"/>
              </w:rPr>
              <w:t>la</w:t>
            </w:r>
          </w:p>
        </w:tc>
      </w:tr>
    </w:tbl>
    <w:p>
      <w:pPr>
        <w:spacing w:after="0" w:line="230" w:lineRule="exact"/>
        <w:jc w:val="both"/>
        <w:rPr>
          <w:sz w:val="20"/>
        </w:rPr>
        <w:sectPr>
          <w:pgSz w:w="12240" w:h="15840"/>
          <w:pgMar w:header="0" w:footer="1041" w:top="1480" w:bottom="1240" w:left="1380" w:right="1360"/>
        </w:sectPr>
      </w:pPr>
    </w:p>
    <w:p>
      <w:pPr>
        <w:pStyle w:val="BodyText"/>
        <w:spacing w:before="3"/>
        <w:rPr>
          <w:sz w:val="2"/>
        </w:rPr>
      </w:pPr>
    </w:p>
    <w:tbl>
      <w:tblPr>
        <w:tblW w:w="0" w:type="auto"/>
        <w:jc w:val="left"/>
        <w:tblInd w:w="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13"/>
        <w:gridCol w:w="5373"/>
      </w:tblGrid>
      <w:tr>
        <w:trPr>
          <w:trHeight w:val="254" w:hRule="atLeast"/>
        </w:trPr>
        <w:tc>
          <w:tcPr>
            <w:tcW w:w="3713" w:type="dxa"/>
            <w:tcBorders>
              <w:top w:val="double" w:sz="4" w:space="0" w:color="000000"/>
              <w:bottom w:val="double" w:sz="4" w:space="0" w:color="000000"/>
            </w:tcBorders>
          </w:tcPr>
          <w:p>
            <w:pPr>
              <w:pStyle w:val="TableParagraph"/>
              <w:spacing w:line="230" w:lineRule="exact" w:before="10"/>
              <w:ind w:left="1807" w:right="1241"/>
              <w:jc w:val="center"/>
              <w:rPr>
                <w:sz w:val="20"/>
              </w:rPr>
            </w:pPr>
            <w:r>
              <w:rPr>
                <w:spacing w:val="-2"/>
                <w:w w:val="105"/>
                <w:sz w:val="20"/>
              </w:rPr>
              <w:t>Criterio</w:t>
            </w:r>
          </w:p>
        </w:tc>
        <w:tc>
          <w:tcPr>
            <w:tcW w:w="5373" w:type="dxa"/>
            <w:tcBorders>
              <w:top w:val="double" w:sz="4" w:space="0" w:color="000000"/>
              <w:bottom w:val="double" w:sz="4" w:space="0" w:color="000000"/>
            </w:tcBorders>
          </w:tcPr>
          <w:p>
            <w:pPr>
              <w:pStyle w:val="TableParagraph"/>
              <w:spacing w:line="230" w:lineRule="exact" w:before="10"/>
              <w:ind w:left="1250"/>
              <w:rPr>
                <w:sz w:val="20"/>
              </w:rPr>
            </w:pPr>
            <w:r>
              <w:rPr>
                <w:w w:val="105"/>
                <w:sz w:val="20"/>
              </w:rPr>
              <w:t>Definición</w:t>
            </w:r>
            <w:r>
              <w:rPr>
                <w:spacing w:val="6"/>
                <w:w w:val="105"/>
                <w:sz w:val="20"/>
              </w:rPr>
              <w:t> </w:t>
            </w:r>
            <w:r>
              <w:rPr>
                <w:w w:val="105"/>
                <w:sz w:val="20"/>
              </w:rPr>
              <w:t>o</w:t>
            </w:r>
            <w:r>
              <w:rPr>
                <w:spacing w:val="8"/>
                <w:w w:val="105"/>
                <w:sz w:val="20"/>
              </w:rPr>
              <w:t> </w:t>
            </w:r>
            <w:r>
              <w:rPr>
                <w:w w:val="105"/>
                <w:sz w:val="20"/>
              </w:rPr>
              <w:t>aspectos</w:t>
            </w:r>
            <w:r>
              <w:rPr>
                <w:spacing w:val="8"/>
                <w:w w:val="105"/>
                <w:sz w:val="20"/>
              </w:rPr>
              <w:t> </w:t>
            </w:r>
            <w:r>
              <w:rPr>
                <w:w w:val="105"/>
                <w:sz w:val="20"/>
              </w:rPr>
              <w:t>a</w:t>
            </w:r>
            <w:r>
              <w:rPr>
                <w:spacing w:val="6"/>
                <w:w w:val="105"/>
                <w:sz w:val="20"/>
              </w:rPr>
              <w:t> </w:t>
            </w:r>
            <w:r>
              <w:rPr>
                <w:w w:val="105"/>
                <w:sz w:val="20"/>
              </w:rPr>
              <w:t>tener</w:t>
            </w:r>
            <w:r>
              <w:rPr>
                <w:spacing w:val="7"/>
                <w:w w:val="105"/>
                <w:sz w:val="20"/>
              </w:rPr>
              <w:t> </w:t>
            </w:r>
            <w:r>
              <w:rPr>
                <w:w w:val="105"/>
                <w:sz w:val="20"/>
              </w:rPr>
              <w:t>en</w:t>
            </w:r>
            <w:r>
              <w:rPr>
                <w:spacing w:val="8"/>
                <w:w w:val="105"/>
                <w:sz w:val="20"/>
              </w:rPr>
              <w:t> </w:t>
            </w:r>
            <w:r>
              <w:rPr>
                <w:spacing w:val="-2"/>
                <w:w w:val="105"/>
                <w:sz w:val="20"/>
              </w:rPr>
              <w:t>cuenta</w:t>
            </w:r>
          </w:p>
        </w:tc>
      </w:tr>
      <w:tr>
        <w:trPr>
          <w:trHeight w:val="1545" w:hRule="atLeast"/>
        </w:trPr>
        <w:tc>
          <w:tcPr>
            <w:tcW w:w="3713" w:type="dxa"/>
            <w:tcBorders>
              <w:top w:val="double" w:sz="4" w:space="0" w:color="000000"/>
              <w:bottom w:val="double" w:sz="4" w:space="0" w:color="000000"/>
            </w:tcBorders>
          </w:tcPr>
          <w:p>
            <w:pPr>
              <w:pStyle w:val="TableParagraph"/>
              <w:rPr>
                <w:rFonts w:ascii="Times New Roman"/>
                <w:sz w:val="20"/>
              </w:rPr>
            </w:pPr>
          </w:p>
        </w:tc>
        <w:tc>
          <w:tcPr>
            <w:tcW w:w="5373" w:type="dxa"/>
            <w:tcBorders>
              <w:top w:val="double" w:sz="4" w:space="0" w:color="000000"/>
              <w:bottom w:val="double" w:sz="4" w:space="0" w:color="000000"/>
            </w:tcBorders>
          </w:tcPr>
          <w:p>
            <w:pPr>
              <w:pStyle w:val="TableParagraph"/>
              <w:spacing w:line="254" w:lineRule="auto"/>
              <w:ind w:left="661" w:right="105"/>
              <w:jc w:val="both"/>
              <w:rPr>
                <w:sz w:val="20"/>
              </w:rPr>
            </w:pPr>
            <w:r>
              <w:rPr>
                <w:w w:val="110"/>
                <w:sz w:val="20"/>
              </w:rPr>
              <w:t>formación/cualificación,</w:t>
            </w:r>
            <w:r>
              <w:rPr>
                <w:w w:val="110"/>
                <w:sz w:val="20"/>
              </w:rPr>
              <w:t> la</w:t>
            </w:r>
            <w:r>
              <w:rPr>
                <w:w w:val="110"/>
                <w:sz w:val="20"/>
              </w:rPr>
              <w:t> incidencia</w:t>
            </w:r>
            <w:r>
              <w:rPr>
                <w:w w:val="110"/>
                <w:sz w:val="20"/>
              </w:rPr>
              <w:t> de</w:t>
            </w:r>
            <w:r>
              <w:rPr>
                <w:w w:val="110"/>
                <w:sz w:val="20"/>
              </w:rPr>
              <w:t> la</w:t>
            </w:r>
            <w:r>
              <w:rPr>
                <w:w w:val="110"/>
                <w:sz w:val="20"/>
              </w:rPr>
              <w:t> misma </w:t>
            </w:r>
            <w:r>
              <w:rPr>
                <w:w w:val="105"/>
                <w:sz w:val="20"/>
              </w:rPr>
              <w:t>en los participantes; así como las maneras como esto </w:t>
            </w:r>
            <w:r>
              <w:rPr>
                <w:w w:val="110"/>
                <w:sz w:val="20"/>
              </w:rPr>
              <w:t>se</w:t>
            </w:r>
            <w:r>
              <w:rPr>
                <w:w w:val="110"/>
                <w:sz w:val="20"/>
              </w:rPr>
              <w:t> informará</w:t>
            </w:r>
            <w:r>
              <w:rPr>
                <w:w w:val="110"/>
                <w:sz w:val="20"/>
              </w:rPr>
              <w:t> al</w:t>
            </w:r>
            <w:r>
              <w:rPr>
                <w:w w:val="110"/>
                <w:sz w:val="20"/>
              </w:rPr>
              <w:t> Ministerio</w:t>
            </w:r>
            <w:r>
              <w:rPr>
                <w:w w:val="110"/>
                <w:sz w:val="20"/>
              </w:rPr>
              <w:t> de</w:t>
            </w:r>
            <w:r>
              <w:rPr>
                <w:w w:val="110"/>
                <w:sz w:val="20"/>
              </w:rPr>
              <w:t> Educación</w:t>
            </w:r>
            <w:r>
              <w:rPr>
                <w:w w:val="110"/>
                <w:sz w:val="20"/>
              </w:rPr>
              <w:t> Nacional</w:t>
            </w:r>
            <w:r>
              <w:rPr>
                <w:w w:val="110"/>
                <w:sz w:val="20"/>
              </w:rPr>
              <w:t> y a</w:t>
            </w:r>
            <w:r>
              <w:rPr>
                <w:w w:val="110"/>
                <w:sz w:val="20"/>
              </w:rPr>
              <w:t> la</w:t>
            </w:r>
            <w:r>
              <w:rPr>
                <w:w w:val="110"/>
                <w:sz w:val="20"/>
              </w:rPr>
              <w:t> Secretaría</w:t>
            </w:r>
            <w:r>
              <w:rPr>
                <w:w w:val="110"/>
                <w:sz w:val="20"/>
              </w:rPr>
              <w:t> de</w:t>
            </w:r>
            <w:r>
              <w:rPr>
                <w:w w:val="110"/>
                <w:sz w:val="20"/>
              </w:rPr>
              <w:t> Educación</w:t>
            </w:r>
            <w:r>
              <w:rPr>
                <w:w w:val="110"/>
                <w:sz w:val="20"/>
              </w:rPr>
              <w:t> certificada correspondiente</w:t>
            </w:r>
            <w:r>
              <w:rPr>
                <w:spacing w:val="52"/>
                <w:w w:val="110"/>
                <w:sz w:val="20"/>
              </w:rPr>
              <w:t>   </w:t>
            </w:r>
            <w:r>
              <w:rPr>
                <w:w w:val="110"/>
                <w:sz w:val="20"/>
              </w:rPr>
              <w:t>o</w:t>
            </w:r>
            <w:r>
              <w:rPr>
                <w:spacing w:val="52"/>
                <w:w w:val="110"/>
                <w:sz w:val="20"/>
              </w:rPr>
              <w:t>   </w:t>
            </w:r>
            <w:r>
              <w:rPr>
                <w:w w:val="110"/>
                <w:sz w:val="20"/>
              </w:rPr>
              <w:t>a</w:t>
            </w:r>
            <w:r>
              <w:rPr>
                <w:spacing w:val="52"/>
                <w:w w:val="110"/>
                <w:sz w:val="20"/>
              </w:rPr>
              <w:t>   </w:t>
            </w:r>
            <w:r>
              <w:rPr>
                <w:w w:val="110"/>
                <w:sz w:val="20"/>
              </w:rPr>
              <w:t>Coldeportes,</w:t>
            </w:r>
            <w:r>
              <w:rPr>
                <w:spacing w:val="53"/>
                <w:w w:val="110"/>
                <w:sz w:val="20"/>
              </w:rPr>
              <w:t>   </w:t>
            </w:r>
            <w:r>
              <w:rPr>
                <w:spacing w:val="-4"/>
                <w:w w:val="110"/>
                <w:sz w:val="20"/>
              </w:rPr>
              <w:t>según</w:t>
            </w:r>
          </w:p>
          <w:p>
            <w:pPr>
              <w:pStyle w:val="TableParagraph"/>
              <w:spacing w:line="230" w:lineRule="exact"/>
              <w:ind w:left="661"/>
              <w:rPr>
                <w:sz w:val="20"/>
              </w:rPr>
            </w:pPr>
            <w:r>
              <w:rPr>
                <w:spacing w:val="-2"/>
                <w:w w:val="105"/>
                <w:sz w:val="20"/>
              </w:rPr>
              <w:t>corresponda.</w:t>
            </w:r>
          </w:p>
        </w:tc>
      </w:tr>
    </w:tbl>
    <w:p>
      <w:pPr>
        <w:spacing w:before="59"/>
        <w:ind w:left="321" w:right="0" w:firstLine="0"/>
        <w:jc w:val="left"/>
        <w:rPr>
          <w:sz w:val="18"/>
        </w:rPr>
      </w:pPr>
      <w:r>
        <w:rPr>
          <w:w w:val="105"/>
          <w:sz w:val="18"/>
        </w:rPr>
        <w:t>Fuente:</w:t>
      </w:r>
      <w:r>
        <w:rPr>
          <w:spacing w:val="2"/>
          <w:w w:val="105"/>
          <w:sz w:val="18"/>
        </w:rPr>
        <w:t> </w:t>
      </w:r>
      <w:r>
        <w:rPr>
          <w:w w:val="105"/>
          <w:sz w:val="18"/>
        </w:rPr>
        <w:t>Ministerio</w:t>
      </w:r>
      <w:r>
        <w:rPr>
          <w:spacing w:val="2"/>
          <w:w w:val="105"/>
          <w:sz w:val="18"/>
        </w:rPr>
        <w:t> </w:t>
      </w:r>
      <w:r>
        <w:rPr>
          <w:w w:val="105"/>
          <w:sz w:val="18"/>
        </w:rPr>
        <w:t>de</w:t>
      </w:r>
      <w:r>
        <w:rPr>
          <w:spacing w:val="2"/>
          <w:w w:val="105"/>
          <w:sz w:val="18"/>
        </w:rPr>
        <w:t> </w:t>
      </w:r>
      <w:r>
        <w:rPr>
          <w:w w:val="105"/>
          <w:sz w:val="18"/>
        </w:rPr>
        <w:t>Educación</w:t>
      </w:r>
      <w:r>
        <w:rPr>
          <w:spacing w:val="2"/>
          <w:w w:val="105"/>
          <w:sz w:val="18"/>
        </w:rPr>
        <w:t> </w:t>
      </w:r>
      <w:r>
        <w:rPr>
          <w:spacing w:val="-2"/>
          <w:w w:val="105"/>
          <w:sz w:val="18"/>
        </w:rPr>
        <w:t>Nacional.</w:t>
      </w:r>
    </w:p>
    <w:p>
      <w:pPr>
        <w:pStyle w:val="BodyText"/>
      </w:pPr>
    </w:p>
    <w:p>
      <w:pPr>
        <w:pStyle w:val="BodyText"/>
        <w:spacing w:before="11"/>
        <w:rPr>
          <w:sz w:val="25"/>
        </w:rPr>
      </w:pPr>
    </w:p>
    <w:p>
      <w:pPr>
        <w:pStyle w:val="BodyText"/>
        <w:ind w:left="321"/>
      </w:pPr>
      <w:r>
        <w:rPr>
          <w:w w:val="105"/>
        </w:rPr>
        <w:t>Criterios</w:t>
      </w:r>
      <w:r>
        <w:rPr>
          <w:spacing w:val="54"/>
          <w:w w:val="105"/>
        </w:rPr>
        <w:t> </w:t>
      </w:r>
      <w:r>
        <w:rPr>
          <w:w w:val="105"/>
        </w:rPr>
        <w:t>para</w:t>
      </w:r>
      <w:r>
        <w:rPr>
          <w:spacing w:val="55"/>
          <w:w w:val="105"/>
        </w:rPr>
        <w:t> </w:t>
      </w:r>
      <w:r>
        <w:rPr>
          <w:w w:val="105"/>
        </w:rPr>
        <w:t>la</w:t>
      </w:r>
      <w:r>
        <w:rPr>
          <w:spacing w:val="54"/>
          <w:w w:val="105"/>
        </w:rPr>
        <w:t> </w:t>
      </w:r>
      <w:r>
        <w:rPr>
          <w:w w:val="105"/>
        </w:rPr>
        <w:t>evaluación</w:t>
      </w:r>
      <w:r>
        <w:rPr>
          <w:spacing w:val="55"/>
          <w:w w:val="105"/>
        </w:rPr>
        <w:t> </w:t>
      </w:r>
      <w:r>
        <w:rPr>
          <w:w w:val="105"/>
        </w:rPr>
        <w:t>de</w:t>
      </w:r>
      <w:r>
        <w:rPr>
          <w:spacing w:val="53"/>
          <w:w w:val="105"/>
        </w:rPr>
        <w:t> </w:t>
      </w:r>
      <w:r>
        <w:rPr>
          <w:w w:val="105"/>
        </w:rPr>
        <w:t>las</w:t>
      </w:r>
      <w:r>
        <w:rPr>
          <w:spacing w:val="55"/>
          <w:w w:val="105"/>
        </w:rPr>
        <w:t> </w:t>
      </w:r>
      <w:r>
        <w:rPr>
          <w:w w:val="105"/>
        </w:rPr>
        <w:t>propuestas</w:t>
      </w:r>
      <w:r>
        <w:rPr>
          <w:spacing w:val="53"/>
          <w:w w:val="105"/>
        </w:rPr>
        <w:t> </w:t>
      </w:r>
      <w:r>
        <w:rPr>
          <w:w w:val="105"/>
        </w:rPr>
        <w:t>de</w:t>
      </w:r>
      <w:r>
        <w:rPr>
          <w:spacing w:val="54"/>
          <w:w w:val="105"/>
        </w:rPr>
        <w:t> </w:t>
      </w:r>
      <w:r>
        <w:rPr>
          <w:w w:val="105"/>
        </w:rPr>
        <w:t>formación</w:t>
      </w:r>
      <w:r>
        <w:rPr>
          <w:spacing w:val="54"/>
          <w:w w:val="105"/>
        </w:rPr>
        <w:t> </w:t>
      </w:r>
      <w:r>
        <w:rPr>
          <w:w w:val="105"/>
        </w:rPr>
        <w:t>o</w:t>
      </w:r>
      <w:r>
        <w:rPr>
          <w:spacing w:val="53"/>
          <w:w w:val="105"/>
        </w:rPr>
        <w:t> </w:t>
      </w:r>
      <w:r>
        <w:rPr>
          <w:spacing w:val="-2"/>
          <w:w w:val="105"/>
        </w:rPr>
        <w:t>cualificación</w:t>
      </w:r>
    </w:p>
    <w:p>
      <w:pPr>
        <w:pStyle w:val="BodyText"/>
        <w:spacing w:line="292" w:lineRule="auto" w:before="181"/>
        <w:ind w:left="321" w:right="338" w:firstLine="567"/>
        <w:jc w:val="both"/>
      </w:pPr>
      <w:r>
        <w:rPr>
          <w:w w:val="105"/>
        </w:rPr>
        <w:t>Los criterios que se exponen en la </w:t>
      </w:r>
      <w:hyperlink w:history="true" w:anchor="_bookmark80">
        <w:r>
          <w:rPr>
            <w:w w:val="105"/>
          </w:rPr>
          <w:t>Tabla 12</w:t>
        </w:r>
      </w:hyperlink>
      <w:r>
        <w:rPr>
          <w:w w:val="105"/>
        </w:rPr>
        <w:t> se fundamentan en la necesidad de contar con propuestas de formación y cualificación que respondan oportunamente y con calidad a</w:t>
      </w:r>
      <w:r>
        <w:rPr>
          <w:spacing w:val="40"/>
          <w:w w:val="105"/>
        </w:rPr>
        <w:t> </w:t>
      </w:r>
      <w:r>
        <w:rPr>
          <w:w w:val="105"/>
        </w:rPr>
        <w:t>las</w:t>
      </w:r>
      <w:r>
        <w:rPr>
          <w:w w:val="105"/>
        </w:rPr>
        <w:t> necesidades</w:t>
      </w:r>
      <w:r>
        <w:rPr>
          <w:w w:val="105"/>
        </w:rPr>
        <w:t> y</w:t>
      </w:r>
      <w:r>
        <w:rPr>
          <w:w w:val="105"/>
        </w:rPr>
        <w:t> demandas</w:t>
      </w:r>
      <w:r>
        <w:rPr>
          <w:w w:val="105"/>
        </w:rPr>
        <w:t> del</w:t>
      </w:r>
      <w:r>
        <w:rPr>
          <w:w w:val="105"/>
        </w:rPr>
        <w:t> talento</w:t>
      </w:r>
      <w:r>
        <w:rPr>
          <w:w w:val="105"/>
        </w:rPr>
        <w:t> humano</w:t>
      </w:r>
      <w:r>
        <w:rPr>
          <w:w w:val="105"/>
        </w:rPr>
        <w:t> que</w:t>
      </w:r>
      <w:r>
        <w:rPr>
          <w:w w:val="105"/>
        </w:rPr>
        <w:t> trabaja</w:t>
      </w:r>
      <w:r>
        <w:rPr>
          <w:w w:val="105"/>
        </w:rPr>
        <w:t> con</w:t>
      </w:r>
      <w:r>
        <w:rPr>
          <w:w w:val="105"/>
        </w:rPr>
        <w:t> la</w:t>
      </w:r>
      <w:r>
        <w:rPr>
          <w:w w:val="105"/>
        </w:rPr>
        <w:t> primera</w:t>
      </w:r>
      <w:r>
        <w:rPr>
          <w:w w:val="105"/>
        </w:rPr>
        <w:t> infancia.</w:t>
      </w:r>
      <w:r>
        <w:rPr>
          <w:w w:val="105"/>
        </w:rPr>
        <w:t> Lo anterior</w:t>
      </w:r>
      <w:r>
        <w:rPr>
          <w:w w:val="105"/>
        </w:rPr>
        <w:t> quiere</w:t>
      </w:r>
      <w:r>
        <w:rPr>
          <w:w w:val="105"/>
        </w:rPr>
        <w:t> decir,</w:t>
      </w:r>
      <w:r>
        <w:rPr>
          <w:w w:val="105"/>
        </w:rPr>
        <w:t> que</w:t>
      </w:r>
      <w:r>
        <w:rPr>
          <w:w w:val="105"/>
        </w:rPr>
        <w:t> estas</w:t>
      </w:r>
      <w:r>
        <w:rPr>
          <w:w w:val="105"/>
        </w:rPr>
        <w:t> propuestas</w:t>
      </w:r>
      <w:r>
        <w:rPr>
          <w:w w:val="105"/>
        </w:rPr>
        <w:t> deben</w:t>
      </w:r>
      <w:r>
        <w:rPr>
          <w:w w:val="105"/>
        </w:rPr>
        <w:t> ser</w:t>
      </w:r>
      <w:r>
        <w:rPr>
          <w:w w:val="105"/>
        </w:rPr>
        <w:t> coherentes</w:t>
      </w:r>
      <w:r>
        <w:rPr>
          <w:w w:val="105"/>
        </w:rPr>
        <w:t> con</w:t>
      </w:r>
      <w:r>
        <w:rPr>
          <w:w w:val="105"/>
        </w:rPr>
        <w:t> lo</w:t>
      </w:r>
      <w:r>
        <w:rPr>
          <w:w w:val="105"/>
        </w:rPr>
        <w:t> planteado</w:t>
      </w:r>
      <w:r>
        <w:rPr>
          <w:w w:val="105"/>
        </w:rPr>
        <w:t> en</w:t>
      </w:r>
      <w:r>
        <w:rPr>
          <w:w w:val="105"/>
        </w:rPr>
        <w:t> los planes</w:t>
      </w:r>
      <w:r>
        <w:rPr>
          <w:w w:val="105"/>
        </w:rPr>
        <w:t> de</w:t>
      </w:r>
      <w:r>
        <w:rPr>
          <w:w w:val="105"/>
        </w:rPr>
        <w:t> formación</w:t>
      </w:r>
      <w:r>
        <w:rPr>
          <w:w w:val="105"/>
        </w:rPr>
        <w:t> y</w:t>
      </w:r>
      <w:r>
        <w:rPr>
          <w:w w:val="105"/>
        </w:rPr>
        <w:t> cualificación</w:t>
      </w:r>
      <w:r>
        <w:rPr>
          <w:w w:val="105"/>
        </w:rPr>
        <w:t> de</w:t>
      </w:r>
      <w:r>
        <w:rPr>
          <w:w w:val="105"/>
        </w:rPr>
        <w:t> los</w:t>
      </w:r>
      <w:r>
        <w:rPr>
          <w:w w:val="105"/>
        </w:rPr>
        <w:t> territorios,</w:t>
      </w:r>
      <w:r>
        <w:rPr>
          <w:w w:val="105"/>
        </w:rPr>
        <w:t> deben</w:t>
      </w:r>
      <w:r>
        <w:rPr>
          <w:w w:val="105"/>
        </w:rPr>
        <w:t> contemplar</w:t>
      </w:r>
      <w:r>
        <w:rPr>
          <w:w w:val="105"/>
        </w:rPr>
        <w:t> los</w:t>
      </w:r>
      <w:r>
        <w:rPr>
          <w:w w:val="105"/>
        </w:rPr>
        <w:t> elementos</w:t>
      </w:r>
      <w:r>
        <w:rPr>
          <w:w w:val="105"/>
        </w:rPr>
        <w:t> que garanticen su implementación y contribuir a promover el desarrollo integral de los niños y las niñas,</w:t>
      </w:r>
      <w:r>
        <w:rPr>
          <w:spacing w:val="40"/>
          <w:w w:val="105"/>
        </w:rPr>
        <w:t> </w:t>
      </w:r>
      <w:r>
        <w:rPr>
          <w:w w:val="105"/>
        </w:rPr>
        <w:t>así</w:t>
      </w:r>
      <w:r>
        <w:rPr>
          <w:spacing w:val="40"/>
          <w:w w:val="105"/>
        </w:rPr>
        <w:t> </w:t>
      </w:r>
      <w:r>
        <w:rPr>
          <w:w w:val="105"/>
        </w:rPr>
        <w:t>como</w:t>
      </w:r>
      <w:r>
        <w:rPr>
          <w:spacing w:val="40"/>
          <w:w w:val="105"/>
        </w:rPr>
        <w:t> </w:t>
      </w:r>
      <w:r>
        <w:rPr>
          <w:w w:val="105"/>
        </w:rPr>
        <w:t>a</w:t>
      </w:r>
      <w:r>
        <w:rPr>
          <w:spacing w:val="40"/>
          <w:w w:val="105"/>
        </w:rPr>
        <w:t> </w:t>
      </w:r>
      <w:r>
        <w:rPr>
          <w:w w:val="105"/>
        </w:rPr>
        <w:t>mejorar</w:t>
      </w:r>
      <w:r>
        <w:rPr>
          <w:spacing w:val="40"/>
          <w:w w:val="105"/>
        </w:rPr>
        <w:t> </w:t>
      </w:r>
      <w:r>
        <w:rPr>
          <w:w w:val="105"/>
        </w:rPr>
        <w:t>la</w:t>
      </w:r>
      <w:r>
        <w:rPr>
          <w:spacing w:val="40"/>
          <w:w w:val="105"/>
        </w:rPr>
        <w:t> </w:t>
      </w:r>
      <w:r>
        <w:rPr>
          <w:w w:val="105"/>
        </w:rPr>
        <w:t>calidad</w:t>
      </w:r>
      <w:r>
        <w:rPr>
          <w:spacing w:val="40"/>
          <w:w w:val="105"/>
        </w:rPr>
        <w:t> </w:t>
      </w:r>
      <w:r>
        <w:rPr>
          <w:w w:val="105"/>
        </w:rPr>
        <w:t>de</w:t>
      </w:r>
      <w:r>
        <w:rPr>
          <w:spacing w:val="40"/>
          <w:w w:val="105"/>
        </w:rPr>
        <w:t> </w:t>
      </w:r>
      <w:r>
        <w:rPr>
          <w:w w:val="105"/>
        </w:rPr>
        <w:t>la</w:t>
      </w:r>
      <w:r>
        <w:rPr>
          <w:spacing w:val="40"/>
          <w:w w:val="105"/>
        </w:rPr>
        <w:t> </w:t>
      </w:r>
      <w:r>
        <w:rPr>
          <w:w w:val="105"/>
        </w:rPr>
        <w:t>educación</w:t>
      </w:r>
      <w:r>
        <w:rPr>
          <w:spacing w:val="40"/>
          <w:w w:val="105"/>
        </w:rPr>
        <w:t> </w:t>
      </w:r>
      <w:r>
        <w:rPr>
          <w:w w:val="105"/>
        </w:rPr>
        <w:t>inicial</w:t>
      </w:r>
      <w:r>
        <w:rPr>
          <w:spacing w:val="40"/>
          <w:w w:val="105"/>
        </w:rPr>
        <w:t> </w:t>
      </w:r>
      <w:r>
        <w:rPr>
          <w:w w:val="105"/>
        </w:rPr>
        <w:t>y</w:t>
      </w:r>
      <w:r>
        <w:rPr>
          <w:spacing w:val="40"/>
          <w:w w:val="105"/>
        </w:rPr>
        <w:t> </w:t>
      </w:r>
      <w:r>
        <w:rPr>
          <w:w w:val="105"/>
        </w:rPr>
        <w:t>la</w:t>
      </w:r>
      <w:r>
        <w:rPr>
          <w:spacing w:val="40"/>
          <w:w w:val="105"/>
        </w:rPr>
        <w:t> </w:t>
      </w:r>
      <w:r>
        <w:rPr>
          <w:w w:val="105"/>
        </w:rPr>
        <w:t>atención</w:t>
      </w:r>
      <w:r>
        <w:rPr>
          <w:spacing w:val="40"/>
          <w:w w:val="105"/>
        </w:rPr>
        <w:t> </w:t>
      </w:r>
      <w:r>
        <w:rPr>
          <w:w w:val="105"/>
        </w:rPr>
        <w:t>integral.</w:t>
      </w:r>
      <w:r>
        <w:rPr>
          <w:spacing w:val="40"/>
          <w:w w:val="105"/>
        </w:rPr>
        <w:t> </w:t>
      </w:r>
      <w:r>
        <w:rPr>
          <w:w w:val="105"/>
        </w:rPr>
        <w:t>Por</w:t>
      </w:r>
      <w:r>
        <w:rPr>
          <w:spacing w:val="40"/>
          <w:w w:val="105"/>
        </w:rPr>
        <w:t> </w:t>
      </w:r>
      <w:r>
        <w:rPr>
          <w:w w:val="105"/>
        </w:rPr>
        <w:t>lo tanto, deben contemplar dentro de su diseño las apuestas que ha venido haciendo el país a través de la estrategia De Cero a Siempre, así como los fundamentos y lineamientos técnicos construidos en este marco.</w:t>
      </w:r>
    </w:p>
    <w:p>
      <w:pPr>
        <w:pStyle w:val="BodyText"/>
        <w:spacing w:line="292" w:lineRule="auto" w:before="130"/>
        <w:ind w:left="321" w:right="338" w:firstLine="567"/>
        <w:jc w:val="both"/>
      </w:pPr>
      <w:r>
        <w:rPr>
          <w:w w:val="110"/>
        </w:rPr>
        <w:t>Es</w:t>
      </w:r>
      <w:r>
        <w:rPr>
          <w:w w:val="110"/>
        </w:rPr>
        <w:t> importante</w:t>
      </w:r>
      <w:r>
        <w:rPr>
          <w:w w:val="110"/>
        </w:rPr>
        <w:t> aclarar</w:t>
      </w:r>
      <w:r>
        <w:rPr>
          <w:w w:val="110"/>
        </w:rPr>
        <w:t> que</w:t>
      </w:r>
      <w:r>
        <w:rPr>
          <w:w w:val="110"/>
        </w:rPr>
        <w:t> las</w:t>
      </w:r>
      <w:r>
        <w:rPr>
          <w:w w:val="110"/>
        </w:rPr>
        <w:t> propuestas</w:t>
      </w:r>
      <w:r>
        <w:rPr>
          <w:w w:val="110"/>
        </w:rPr>
        <w:t> de</w:t>
      </w:r>
      <w:r>
        <w:rPr>
          <w:w w:val="110"/>
        </w:rPr>
        <w:t> formación</w:t>
      </w:r>
      <w:r>
        <w:rPr>
          <w:w w:val="110"/>
        </w:rPr>
        <w:t> son</w:t>
      </w:r>
      <w:r>
        <w:rPr>
          <w:w w:val="110"/>
        </w:rPr>
        <w:t> aquellas</w:t>
      </w:r>
      <w:r>
        <w:rPr>
          <w:w w:val="110"/>
        </w:rPr>
        <w:t> que</w:t>
      </w:r>
      <w:r>
        <w:rPr>
          <w:w w:val="110"/>
        </w:rPr>
        <w:t> ofrecen</w:t>
      </w:r>
      <w:r>
        <w:rPr>
          <w:w w:val="110"/>
        </w:rPr>
        <w:t> las </w:t>
      </w:r>
      <w:r>
        <w:rPr>
          <w:w w:val="105"/>
        </w:rPr>
        <w:t>instituciones</w:t>
      </w:r>
      <w:r>
        <w:rPr>
          <w:spacing w:val="-1"/>
          <w:w w:val="105"/>
        </w:rPr>
        <w:t> </w:t>
      </w:r>
      <w:r>
        <w:rPr>
          <w:w w:val="105"/>
        </w:rPr>
        <w:t>de</w:t>
      </w:r>
      <w:r>
        <w:rPr>
          <w:spacing w:val="-2"/>
          <w:w w:val="105"/>
        </w:rPr>
        <w:t> </w:t>
      </w:r>
      <w:r>
        <w:rPr>
          <w:w w:val="105"/>
        </w:rPr>
        <w:t>educación</w:t>
      </w:r>
      <w:r>
        <w:rPr>
          <w:spacing w:val="-2"/>
          <w:w w:val="105"/>
        </w:rPr>
        <w:t> </w:t>
      </w:r>
      <w:r>
        <w:rPr>
          <w:w w:val="105"/>
        </w:rPr>
        <w:t>para</w:t>
      </w:r>
      <w:r>
        <w:rPr>
          <w:spacing w:val="-2"/>
          <w:w w:val="105"/>
        </w:rPr>
        <w:t> </w:t>
      </w:r>
      <w:r>
        <w:rPr>
          <w:w w:val="105"/>
        </w:rPr>
        <w:t>el trabajo</w:t>
      </w:r>
      <w:r>
        <w:rPr>
          <w:spacing w:val="-2"/>
          <w:w w:val="105"/>
        </w:rPr>
        <w:t> </w:t>
      </w:r>
      <w:r>
        <w:rPr>
          <w:w w:val="105"/>
        </w:rPr>
        <w:t>y</w:t>
      </w:r>
      <w:r>
        <w:rPr>
          <w:spacing w:val="-1"/>
          <w:w w:val="105"/>
        </w:rPr>
        <w:t> </w:t>
      </w:r>
      <w:r>
        <w:rPr>
          <w:w w:val="105"/>
        </w:rPr>
        <w:t>el</w:t>
      </w:r>
      <w:r>
        <w:rPr>
          <w:spacing w:val="-2"/>
          <w:w w:val="105"/>
        </w:rPr>
        <w:t> </w:t>
      </w:r>
      <w:r>
        <w:rPr>
          <w:w w:val="105"/>
        </w:rPr>
        <w:t>desarrollo</w:t>
      </w:r>
      <w:r>
        <w:rPr>
          <w:spacing w:val="-2"/>
          <w:w w:val="105"/>
        </w:rPr>
        <w:t> </w:t>
      </w:r>
      <w:r>
        <w:rPr>
          <w:w w:val="105"/>
        </w:rPr>
        <w:t>humano</w:t>
      </w:r>
      <w:r>
        <w:rPr>
          <w:spacing w:val="-1"/>
          <w:w w:val="105"/>
        </w:rPr>
        <w:t> </w:t>
      </w:r>
      <w:r>
        <w:rPr>
          <w:w w:val="105"/>
        </w:rPr>
        <w:t>establecidas</w:t>
      </w:r>
      <w:r>
        <w:rPr>
          <w:spacing w:val="-2"/>
          <w:w w:val="105"/>
        </w:rPr>
        <w:t> </w:t>
      </w:r>
      <w:r>
        <w:rPr>
          <w:w w:val="105"/>
        </w:rPr>
        <w:t>en</w:t>
      </w:r>
      <w:r>
        <w:rPr>
          <w:spacing w:val="-2"/>
          <w:w w:val="105"/>
        </w:rPr>
        <w:t> </w:t>
      </w:r>
      <w:r>
        <w:rPr>
          <w:w w:val="105"/>
        </w:rPr>
        <w:t>el territorio. </w:t>
      </w:r>
      <w:r>
        <w:rPr>
          <w:w w:val="110"/>
        </w:rPr>
        <w:t>Por</w:t>
      </w:r>
      <w:r>
        <w:rPr>
          <w:w w:val="110"/>
        </w:rPr>
        <w:t> su</w:t>
      </w:r>
      <w:r>
        <w:rPr>
          <w:w w:val="110"/>
        </w:rPr>
        <w:t> parte,</w:t>
      </w:r>
      <w:r>
        <w:rPr>
          <w:w w:val="110"/>
        </w:rPr>
        <w:t> las</w:t>
      </w:r>
      <w:r>
        <w:rPr>
          <w:w w:val="110"/>
        </w:rPr>
        <w:t> propuestas</w:t>
      </w:r>
      <w:r>
        <w:rPr>
          <w:w w:val="110"/>
        </w:rPr>
        <w:t> de</w:t>
      </w:r>
      <w:r>
        <w:rPr>
          <w:w w:val="110"/>
        </w:rPr>
        <w:t> cualificación</w:t>
      </w:r>
      <w:r>
        <w:rPr>
          <w:w w:val="110"/>
        </w:rPr>
        <w:t> son</w:t>
      </w:r>
      <w:r>
        <w:rPr>
          <w:w w:val="110"/>
        </w:rPr>
        <w:t> aquellas</w:t>
      </w:r>
      <w:r>
        <w:rPr>
          <w:w w:val="110"/>
        </w:rPr>
        <w:t> ofertadas</w:t>
      </w:r>
      <w:r>
        <w:rPr>
          <w:w w:val="110"/>
        </w:rPr>
        <w:t> o</w:t>
      </w:r>
      <w:r>
        <w:rPr>
          <w:w w:val="110"/>
        </w:rPr>
        <w:t> elaboradas</w:t>
      </w:r>
      <w:r>
        <w:rPr>
          <w:w w:val="110"/>
        </w:rPr>
        <w:t> por</w:t>
      </w:r>
      <w:r>
        <w:rPr>
          <w:w w:val="110"/>
        </w:rPr>
        <w:t> las entidades</w:t>
      </w:r>
      <w:r>
        <w:rPr>
          <w:w w:val="110"/>
        </w:rPr>
        <w:t> dedicadas</w:t>
      </w:r>
      <w:r>
        <w:rPr>
          <w:w w:val="110"/>
        </w:rPr>
        <w:t> a</w:t>
      </w:r>
      <w:r>
        <w:rPr>
          <w:w w:val="110"/>
        </w:rPr>
        <w:t> implementar</w:t>
      </w:r>
      <w:r>
        <w:rPr>
          <w:w w:val="110"/>
        </w:rPr>
        <w:t> programas</w:t>
      </w:r>
      <w:r>
        <w:rPr>
          <w:w w:val="110"/>
        </w:rPr>
        <w:t> o</w:t>
      </w:r>
      <w:r>
        <w:rPr>
          <w:w w:val="110"/>
        </w:rPr>
        <w:t> propuestas</w:t>
      </w:r>
      <w:r>
        <w:rPr>
          <w:w w:val="110"/>
        </w:rPr>
        <w:t> de</w:t>
      </w:r>
      <w:r>
        <w:rPr>
          <w:w w:val="110"/>
        </w:rPr>
        <w:t> cualificación.</w:t>
      </w:r>
      <w:r>
        <w:rPr>
          <w:w w:val="110"/>
        </w:rPr>
        <w:t> En</w:t>
      </w:r>
      <w:r>
        <w:rPr>
          <w:w w:val="110"/>
        </w:rPr>
        <w:t> ambos casos,</w:t>
      </w:r>
      <w:r>
        <w:rPr>
          <w:w w:val="110"/>
        </w:rPr>
        <w:t> las</w:t>
      </w:r>
      <w:r>
        <w:rPr>
          <w:w w:val="110"/>
        </w:rPr>
        <w:t> propuestas</w:t>
      </w:r>
      <w:r>
        <w:rPr>
          <w:w w:val="110"/>
        </w:rPr>
        <w:t> deben</w:t>
      </w:r>
      <w:r>
        <w:rPr>
          <w:w w:val="110"/>
        </w:rPr>
        <w:t> ser</w:t>
      </w:r>
      <w:r>
        <w:rPr>
          <w:w w:val="110"/>
        </w:rPr>
        <w:t> elaboradas</w:t>
      </w:r>
      <w:r>
        <w:rPr>
          <w:w w:val="110"/>
        </w:rPr>
        <w:t> por</w:t>
      </w:r>
      <w:r>
        <w:rPr>
          <w:w w:val="110"/>
        </w:rPr>
        <w:t> las</w:t>
      </w:r>
      <w:r>
        <w:rPr>
          <w:w w:val="110"/>
        </w:rPr>
        <w:t> entidades</w:t>
      </w:r>
      <w:r>
        <w:rPr>
          <w:w w:val="110"/>
        </w:rPr>
        <w:t> mencionadas,</w:t>
      </w:r>
      <w:r>
        <w:rPr>
          <w:w w:val="110"/>
        </w:rPr>
        <w:t> quienes</w:t>
      </w:r>
      <w:r>
        <w:rPr>
          <w:w w:val="110"/>
        </w:rPr>
        <w:t> las presentaran a la entidad territorial para su evaluación.</w:t>
      </w:r>
    </w:p>
    <w:p>
      <w:pPr>
        <w:pStyle w:val="BodyText"/>
        <w:spacing w:line="292" w:lineRule="auto" w:before="125"/>
        <w:ind w:left="319" w:right="338" w:firstLine="569"/>
        <w:jc w:val="both"/>
      </w:pPr>
      <w:r>
        <w:rPr>
          <w:w w:val="105"/>
        </w:rPr>
        <w:t>La </w:t>
      </w:r>
      <w:hyperlink w:history="true" w:anchor="_bookmark81">
        <w:r>
          <w:rPr>
            <w:w w:val="105"/>
          </w:rPr>
          <w:t>Tabla 13</w:t>
        </w:r>
      </w:hyperlink>
      <w:r>
        <w:rPr>
          <w:w w:val="105"/>
        </w:rPr>
        <w:t> presenta once criterios los cuales deben ser considerados en su totalidad. Los dos primeros hacen referencia a la experiencia específica que debe acreditar la entidad que</w:t>
      </w:r>
      <w:r>
        <w:rPr>
          <w:w w:val="105"/>
        </w:rPr>
        <w:t> oferta</w:t>
      </w:r>
      <w:r>
        <w:rPr>
          <w:w w:val="105"/>
        </w:rPr>
        <w:t> la</w:t>
      </w:r>
      <w:r>
        <w:rPr>
          <w:w w:val="105"/>
        </w:rPr>
        <w:t> propuesta</w:t>
      </w:r>
      <w:r>
        <w:rPr>
          <w:w w:val="105"/>
        </w:rPr>
        <w:t> de</w:t>
      </w:r>
      <w:r>
        <w:rPr>
          <w:w w:val="105"/>
        </w:rPr>
        <w:t> formación</w:t>
      </w:r>
      <w:r>
        <w:rPr>
          <w:w w:val="105"/>
        </w:rPr>
        <w:t> o</w:t>
      </w:r>
      <w:r>
        <w:rPr>
          <w:w w:val="105"/>
        </w:rPr>
        <w:t> cualificación,</w:t>
      </w:r>
      <w:r>
        <w:rPr>
          <w:w w:val="105"/>
        </w:rPr>
        <w:t> como</w:t>
      </w:r>
      <w:r>
        <w:rPr>
          <w:w w:val="105"/>
        </w:rPr>
        <w:t> el</w:t>
      </w:r>
      <w:r>
        <w:rPr>
          <w:w w:val="105"/>
        </w:rPr>
        <w:t> equipo</w:t>
      </w:r>
      <w:r>
        <w:rPr>
          <w:w w:val="105"/>
        </w:rPr>
        <w:t> responsable</w:t>
      </w:r>
      <w:r>
        <w:rPr>
          <w:w w:val="105"/>
        </w:rPr>
        <w:t> de implementarla,</w:t>
      </w:r>
      <w:r>
        <w:rPr>
          <w:spacing w:val="-4"/>
          <w:w w:val="105"/>
        </w:rPr>
        <w:t> </w:t>
      </w:r>
      <w:r>
        <w:rPr>
          <w:w w:val="105"/>
        </w:rPr>
        <w:t>mientras</w:t>
      </w:r>
      <w:r>
        <w:rPr>
          <w:spacing w:val="-3"/>
          <w:w w:val="105"/>
        </w:rPr>
        <w:t> </w:t>
      </w:r>
      <w:r>
        <w:rPr>
          <w:w w:val="105"/>
        </w:rPr>
        <w:t>que</w:t>
      </w:r>
      <w:r>
        <w:rPr>
          <w:spacing w:val="-4"/>
          <w:w w:val="105"/>
        </w:rPr>
        <w:t> </w:t>
      </w:r>
      <w:r>
        <w:rPr>
          <w:w w:val="105"/>
        </w:rPr>
        <w:t>los</w:t>
      </w:r>
      <w:r>
        <w:rPr>
          <w:spacing w:val="-4"/>
          <w:w w:val="105"/>
        </w:rPr>
        <w:t> </w:t>
      </w:r>
      <w:r>
        <w:rPr>
          <w:w w:val="105"/>
        </w:rPr>
        <w:t>nueve</w:t>
      </w:r>
      <w:r>
        <w:rPr>
          <w:spacing w:val="-4"/>
          <w:w w:val="105"/>
        </w:rPr>
        <w:t> </w:t>
      </w:r>
      <w:r>
        <w:rPr>
          <w:w w:val="105"/>
        </w:rPr>
        <w:t>restantes</w:t>
      </w:r>
      <w:r>
        <w:rPr>
          <w:spacing w:val="-4"/>
          <w:w w:val="105"/>
        </w:rPr>
        <w:t> </w:t>
      </w:r>
      <w:r>
        <w:rPr>
          <w:w w:val="105"/>
        </w:rPr>
        <w:t>hacen</w:t>
      </w:r>
      <w:r>
        <w:rPr>
          <w:spacing w:val="-3"/>
          <w:w w:val="105"/>
        </w:rPr>
        <w:t> </w:t>
      </w:r>
      <w:r>
        <w:rPr>
          <w:w w:val="105"/>
        </w:rPr>
        <w:t>referencia</w:t>
      </w:r>
      <w:r>
        <w:rPr>
          <w:spacing w:val="-3"/>
          <w:w w:val="105"/>
        </w:rPr>
        <w:t> </w:t>
      </w:r>
      <w:r>
        <w:rPr>
          <w:w w:val="105"/>
        </w:rPr>
        <w:t>a</w:t>
      </w:r>
      <w:r>
        <w:rPr>
          <w:spacing w:val="-3"/>
          <w:w w:val="105"/>
        </w:rPr>
        <w:t> </w:t>
      </w:r>
      <w:r>
        <w:rPr>
          <w:w w:val="105"/>
        </w:rPr>
        <w:t>aspectos</w:t>
      </w:r>
      <w:r>
        <w:rPr>
          <w:spacing w:val="-4"/>
          <w:w w:val="105"/>
        </w:rPr>
        <w:t> </w:t>
      </w:r>
      <w:r>
        <w:rPr>
          <w:w w:val="105"/>
        </w:rPr>
        <w:t>que</w:t>
      </w:r>
      <w:r>
        <w:rPr>
          <w:spacing w:val="-4"/>
          <w:w w:val="105"/>
        </w:rPr>
        <w:t> </w:t>
      </w:r>
      <w:r>
        <w:rPr>
          <w:w w:val="105"/>
        </w:rPr>
        <w:t>estructuran la</w:t>
      </w:r>
      <w:r>
        <w:rPr>
          <w:w w:val="105"/>
        </w:rPr>
        <w:t> propuesta</w:t>
      </w:r>
      <w:r>
        <w:rPr>
          <w:w w:val="105"/>
        </w:rPr>
        <w:t> y</w:t>
      </w:r>
      <w:r>
        <w:rPr>
          <w:w w:val="105"/>
        </w:rPr>
        <w:t> que,</w:t>
      </w:r>
      <w:r>
        <w:rPr>
          <w:w w:val="105"/>
        </w:rPr>
        <w:t> en</w:t>
      </w:r>
      <w:r>
        <w:rPr>
          <w:w w:val="105"/>
        </w:rPr>
        <w:t> conjunto,</w:t>
      </w:r>
      <w:r>
        <w:rPr>
          <w:w w:val="105"/>
        </w:rPr>
        <w:t> deben</w:t>
      </w:r>
      <w:r>
        <w:rPr>
          <w:w w:val="105"/>
        </w:rPr>
        <w:t> dar</w:t>
      </w:r>
      <w:r>
        <w:rPr>
          <w:w w:val="105"/>
        </w:rPr>
        <w:t> respuesta</w:t>
      </w:r>
      <w:r>
        <w:rPr>
          <w:w w:val="105"/>
        </w:rPr>
        <w:t> a</w:t>
      </w:r>
      <w:r>
        <w:rPr>
          <w:w w:val="105"/>
        </w:rPr>
        <w:t> la</w:t>
      </w:r>
      <w:r>
        <w:rPr>
          <w:w w:val="105"/>
        </w:rPr>
        <w:t> generación</w:t>
      </w:r>
      <w:r>
        <w:rPr>
          <w:w w:val="105"/>
        </w:rPr>
        <w:t> de</w:t>
      </w:r>
      <w:r>
        <w:rPr>
          <w:w w:val="105"/>
        </w:rPr>
        <w:t> procesos</w:t>
      </w:r>
      <w:r>
        <w:rPr>
          <w:w w:val="105"/>
        </w:rPr>
        <w:t> de formación y cualificación que privilegien la construcción colectiva de conocimiento, en torno</w:t>
      </w:r>
      <w:r>
        <w:rPr>
          <w:spacing w:val="80"/>
          <w:w w:val="105"/>
        </w:rPr>
        <w:t> </w:t>
      </w:r>
      <w:r>
        <w:rPr>
          <w:w w:val="105"/>
        </w:rPr>
        <w:t>a acciones que favorezcan la atención integral y la educación inicial de calidad de niños y</w:t>
      </w:r>
      <w:r>
        <w:rPr>
          <w:spacing w:val="40"/>
          <w:w w:val="105"/>
        </w:rPr>
        <w:t> </w:t>
      </w:r>
      <w:r>
        <w:rPr>
          <w:w w:val="105"/>
        </w:rPr>
        <w:t>niñas de la primera infancia.</w:t>
      </w:r>
    </w:p>
    <w:p>
      <w:pPr>
        <w:pStyle w:val="BodyText"/>
        <w:spacing w:line="292" w:lineRule="auto" w:before="129"/>
        <w:ind w:left="321" w:right="340" w:firstLine="567"/>
        <w:jc w:val="both"/>
      </w:pPr>
      <w:r>
        <w:rPr>
          <w:w w:val="105"/>
        </w:rPr>
        <w:t>Es</w:t>
      </w:r>
      <w:r>
        <w:rPr>
          <w:w w:val="105"/>
        </w:rPr>
        <w:t> importante</w:t>
      </w:r>
      <w:r>
        <w:rPr>
          <w:w w:val="105"/>
        </w:rPr>
        <w:t> reiterar</w:t>
      </w:r>
      <w:r>
        <w:rPr>
          <w:w w:val="105"/>
        </w:rPr>
        <w:t> que</w:t>
      </w:r>
      <w:r>
        <w:rPr>
          <w:w w:val="105"/>
        </w:rPr>
        <w:t> bajo</w:t>
      </w:r>
      <w:r>
        <w:rPr>
          <w:w w:val="105"/>
        </w:rPr>
        <w:t> estos</w:t>
      </w:r>
      <w:r>
        <w:rPr>
          <w:w w:val="105"/>
        </w:rPr>
        <w:t> criterios,</w:t>
      </w:r>
      <w:r>
        <w:rPr>
          <w:w w:val="105"/>
        </w:rPr>
        <w:t> las</w:t>
      </w:r>
      <w:r>
        <w:rPr>
          <w:w w:val="105"/>
        </w:rPr>
        <w:t> entidades</w:t>
      </w:r>
      <w:r>
        <w:rPr>
          <w:w w:val="105"/>
        </w:rPr>
        <w:t> territoriales,</w:t>
      </w:r>
      <w:r>
        <w:rPr>
          <w:w w:val="105"/>
        </w:rPr>
        <w:t> deberán evaluar las propuestas de formación y cualificación que sean presentadas.</w:t>
      </w:r>
    </w:p>
    <w:p>
      <w:pPr>
        <w:spacing w:after="0" w:line="292" w:lineRule="auto"/>
        <w:jc w:val="both"/>
        <w:sectPr>
          <w:pgSz w:w="12240" w:h="15840"/>
          <w:pgMar w:header="0" w:footer="1041" w:top="1480" w:bottom="1240" w:left="1380" w:right="1360"/>
        </w:sectPr>
      </w:pPr>
    </w:p>
    <w:p>
      <w:pPr>
        <w:pStyle w:val="BodyText"/>
        <w:spacing w:before="89"/>
        <w:ind w:left="500"/>
      </w:pPr>
      <w:bookmarkStart w:name="_bookmark81" w:id="103"/>
      <w:bookmarkEnd w:id="103"/>
      <w:r>
        <w:rPr/>
      </w:r>
      <w:r>
        <w:rPr>
          <w:w w:val="110"/>
        </w:rPr>
        <w:t>Tabla</w:t>
      </w:r>
      <w:r>
        <w:rPr>
          <w:spacing w:val="33"/>
          <w:w w:val="110"/>
        </w:rPr>
        <w:t> </w:t>
      </w:r>
      <w:r>
        <w:rPr>
          <w:w w:val="110"/>
        </w:rPr>
        <w:t>13.</w:t>
      </w:r>
      <w:r>
        <w:rPr>
          <w:spacing w:val="33"/>
          <w:w w:val="110"/>
        </w:rPr>
        <w:t> </w:t>
      </w:r>
      <w:r>
        <w:rPr>
          <w:w w:val="110"/>
        </w:rPr>
        <w:t>Criterios</w:t>
      </w:r>
      <w:r>
        <w:rPr>
          <w:spacing w:val="33"/>
          <w:w w:val="110"/>
        </w:rPr>
        <w:t> </w:t>
      </w:r>
      <w:r>
        <w:rPr>
          <w:w w:val="110"/>
        </w:rPr>
        <w:t>para</w:t>
      </w:r>
      <w:r>
        <w:rPr>
          <w:spacing w:val="34"/>
          <w:w w:val="110"/>
        </w:rPr>
        <w:t> </w:t>
      </w:r>
      <w:r>
        <w:rPr>
          <w:w w:val="110"/>
        </w:rPr>
        <w:t>la</w:t>
      </w:r>
      <w:r>
        <w:rPr>
          <w:spacing w:val="33"/>
          <w:w w:val="110"/>
        </w:rPr>
        <w:t> </w:t>
      </w:r>
      <w:r>
        <w:rPr>
          <w:w w:val="110"/>
        </w:rPr>
        <w:t>elaboración</w:t>
      </w:r>
      <w:r>
        <w:rPr>
          <w:spacing w:val="33"/>
          <w:w w:val="110"/>
        </w:rPr>
        <w:t> </w:t>
      </w:r>
      <w:r>
        <w:rPr>
          <w:w w:val="110"/>
        </w:rPr>
        <w:t>de</w:t>
      </w:r>
      <w:r>
        <w:rPr>
          <w:spacing w:val="32"/>
          <w:w w:val="110"/>
        </w:rPr>
        <w:t> </w:t>
      </w:r>
      <w:r>
        <w:rPr>
          <w:w w:val="110"/>
        </w:rPr>
        <w:t>propuestas</w:t>
      </w:r>
      <w:r>
        <w:rPr>
          <w:spacing w:val="32"/>
          <w:w w:val="110"/>
        </w:rPr>
        <w:t> </w:t>
      </w:r>
      <w:r>
        <w:rPr>
          <w:w w:val="110"/>
        </w:rPr>
        <w:t>de</w:t>
      </w:r>
      <w:r>
        <w:rPr>
          <w:spacing w:val="33"/>
          <w:w w:val="110"/>
        </w:rPr>
        <w:t> </w:t>
      </w:r>
      <w:r>
        <w:rPr>
          <w:w w:val="110"/>
        </w:rPr>
        <w:t>formación</w:t>
      </w:r>
      <w:r>
        <w:rPr>
          <w:spacing w:val="34"/>
          <w:w w:val="110"/>
        </w:rPr>
        <w:t> </w:t>
      </w:r>
      <w:r>
        <w:rPr>
          <w:w w:val="110"/>
        </w:rPr>
        <w:t>o</w:t>
      </w:r>
      <w:r>
        <w:rPr>
          <w:spacing w:val="32"/>
          <w:w w:val="110"/>
        </w:rPr>
        <w:t> </w:t>
      </w:r>
      <w:r>
        <w:rPr>
          <w:spacing w:val="-2"/>
          <w:w w:val="110"/>
        </w:rPr>
        <w:t>cualificación</w:t>
      </w:r>
    </w:p>
    <w:p>
      <w:pPr>
        <w:pStyle w:val="BodyText"/>
        <w:spacing w:before="6"/>
        <w:rPr>
          <w:sz w:val="15"/>
        </w:rPr>
      </w:pPr>
    </w:p>
    <w:tbl>
      <w:tblPr>
        <w:tblW w:w="0" w:type="auto"/>
        <w:jc w:val="left"/>
        <w:tblInd w:w="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99"/>
        <w:gridCol w:w="6830"/>
      </w:tblGrid>
      <w:tr>
        <w:trPr>
          <w:trHeight w:val="499" w:hRule="atLeast"/>
        </w:trPr>
        <w:tc>
          <w:tcPr>
            <w:tcW w:w="2399" w:type="dxa"/>
            <w:tcBorders>
              <w:top w:val="double" w:sz="4" w:space="0" w:color="000000"/>
              <w:bottom w:val="double" w:sz="4" w:space="0" w:color="000000"/>
            </w:tcBorders>
          </w:tcPr>
          <w:p>
            <w:pPr>
              <w:pStyle w:val="TableParagraph"/>
              <w:spacing w:before="20"/>
              <w:ind w:left="823" w:right="911"/>
              <w:jc w:val="center"/>
              <w:rPr>
                <w:sz w:val="20"/>
              </w:rPr>
            </w:pPr>
            <w:r>
              <w:rPr>
                <w:spacing w:val="-2"/>
                <w:w w:val="105"/>
                <w:sz w:val="20"/>
              </w:rPr>
              <w:t>Criterio</w:t>
            </w:r>
          </w:p>
        </w:tc>
        <w:tc>
          <w:tcPr>
            <w:tcW w:w="6830" w:type="dxa"/>
            <w:tcBorders>
              <w:top w:val="single" w:sz="4" w:space="0" w:color="000000"/>
              <w:bottom w:val="single" w:sz="4" w:space="0" w:color="000000"/>
            </w:tcBorders>
          </w:tcPr>
          <w:p>
            <w:pPr>
              <w:pStyle w:val="TableParagraph"/>
              <w:spacing w:before="1"/>
              <w:ind w:left="785"/>
              <w:rPr>
                <w:sz w:val="20"/>
              </w:rPr>
            </w:pPr>
            <w:r>
              <w:rPr>
                <w:spacing w:val="-1"/>
                <w:w w:val="107"/>
                <w:sz w:val="20"/>
              </w:rPr>
              <w:t>D</w:t>
            </w:r>
            <w:r>
              <w:rPr>
                <w:w w:val="95"/>
                <w:sz w:val="20"/>
              </w:rPr>
              <w:t>ef</w:t>
            </w:r>
            <w:r>
              <w:rPr>
                <w:w w:val="111"/>
                <w:sz w:val="20"/>
              </w:rPr>
              <w:t>i</w:t>
            </w:r>
            <w:r>
              <w:rPr>
                <w:spacing w:val="-2"/>
                <w:w w:val="97"/>
                <w:sz w:val="20"/>
              </w:rPr>
              <w:t>n</w:t>
            </w:r>
            <w:r>
              <w:rPr>
                <w:w w:val="111"/>
                <w:sz w:val="20"/>
              </w:rPr>
              <w:t>i</w:t>
            </w:r>
            <w:r>
              <w:rPr>
                <w:spacing w:val="-1"/>
                <w:w w:val="109"/>
                <w:sz w:val="20"/>
              </w:rPr>
              <w:t>c</w:t>
            </w:r>
            <w:r>
              <w:rPr>
                <w:w w:val="111"/>
                <w:sz w:val="20"/>
              </w:rPr>
              <w:t>i</w:t>
            </w:r>
            <w:r>
              <w:rPr>
                <w:w w:val="103"/>
                <w:sz w:val="20"/>
              </w:rPr>
              <w:t>ó</w:t>
            </w:r>
            <w:r>
              <w:rPr>
                <w:spacing w:val="-1"/>
                <w:w w:val="97"/>
                <w:sz w:val="20"/>
              </w:rPr>
              <w:t>n</w:t>
            </w:r>
            <w:r>
              <w:rPr>
                <w:spacing w:val="-1"/>
                <w:w w:val="144"/>
                <w:sz w:val="20"/>
              </w:rPr>
              <w:t>/</w:t>
            </w:r>
            <w:r>
              <w:rPr>
                <w:spacing w:val="-1"/>
                <w:w w:val="118"/>
                <w:sz w:val="20"/>
              </w:rPr>
              <w:t>A</w:t>
            </w:r>
            <w:r>
              <w:rPr>
                <w:spacing w:val="-1"/>
                <w:w w:val="99"/>
                <w:sz w:val="20"/>
              </w:rPr>
              <w:t>s</w:t>
            </w:r>
            <w:r>
              <w:rPr>
                <w:spacing w:val="-1"/>
                <w:w w:val="107"/>
                <w:sz w:val="20"/>
              </w:rPr>
              <w:t>p</w:t>
            </w:r>
            <w:r>
              <w:rPr>
                <w:w w:val="105"/>
                <w:sz w:val="20"/>
              </w:rPr>
              <w:t>e</w:t>
            </w:r>
            <w:r>
              <w:rPr>
                <w:spacing w:val="-1"/>
                <w:w w:val="105"/>
                <w:sz w:val="20"/>
              </w:rPr>
              <w:t>c</w:t>
            </w:r>
            <w:r>
              <w:rPr>
                <w:spacing w:val="-1"/>
                <w:w w:val="68"/>
                <w:sz w:val="20"/>
              </w:rPr>
              <w:t>t</w:t>
            </w:r>
            <w:r>
              <w:rPr>
                <w:w w:val="103"/>
                <w:sz w:val="20"/>
              </w:rPr>
              <w:t>o</w:t>
            </w:r>
            <w:r>
              <w:rPr>
                <w:w w:val="99"/>
                <w:sz w:val="20"/>
              </w:rPr>
              <w:t>s</w:t>
            </w:r>
            <w:r>
              <w:rPr>
                <w:spacing w:val="18"/>
                <w:w w:val="105"/>
                <w:sz w:val="20"/>
              </w:rPr>
              <w:t> </w:t>
            </w:r>
            <w:r>
              <w:rPr>
                <w:w w:val="105"/>
                <w:sz w:val="20"/>
              </w:rPr>
              <w:t>a</w:t>
            </w:r>
            <w:r>
              <w:rPr>
                <w:spacing w:val="18"/>
                <w:w w:val="105"/>
                <w:sz w:val="20"/>
              </w:rPr>
              <w:t> </w:t>
            </w:r>
            <w:r>
              <w:rPr>
                <w:w w:val="105"/>
                <w:sz w:val="20"/>
              </w:rPr>
              <w:t>tener</w:t>
            </w:r>
            <w:r>
              <w:rPr>
                <w:spacing w:val="16"/>
                <w:w w:val="105"/>
                <w:sz w:val="20"/>
              </w:rPr>
              <w:t> </w:t>
            </w:r>
            <w:r>
              <w:rPr>
                <w:w w:val="105"/>
                <w:sz w:val="20"/>
              </w:rPr>
              <w:t>en</w:t>
            </w:r>
            <w:r>
              <w:rPr>
                <w:spacing w:val="18"/>
                <w:w w:val="105"/>
                <w:sz w:val="20"/>
              </w:rPr>
              <w:t> </w:t>
            </w:r>
            <w:r>
              <w:rPr>
                <w:spacing w:val="-2"/>
                <w:w w:val="105"/>
                <w:sz w:val="20"/>
              </w:rPr>
              <w:t>cuenta</w:t>
            </w:r>
          </w:p>
        </w:tc>
      </w:tr>
      <w:tr>
        <w:trPr>
          <w:trHeight w:val="1030" w:hRule="atLeast"/>
        </w:trPr>
        <w:tc>
          <w:tcPr>
            <w:tcW w:w="2399" w:type="dxa"/>
            <w:tcBorders>
              <w:top w:val="double" w:sz="4" w:space="0" w:color="000000"/>
              <w:bottom w:val="single" w:sz="4" w:space="0" w:color="000000"/>
            </w:tcBorders>
          </w:tcPr>
          <w:p>
            <w:pPr>
              <w:pStyle w:val="TableParagraph"/>
              <w:spacing w:line="256" w:lineRule="auto" w:before="20"/>
              <w:ind w:left="122" w:right="1"/>
              <w:rPr>
                <w:sz w:val="20"/>
              </w:rPr>
            </w:pPr>
            <w:r>
              <w:rPr>
                <w:w w:val="105"/>
                <w:sz w:val="20"/>
              </w:rPr>
              <w:t>Experiencia de la </w:t>
            </w:r>
            <w:r>
              <w:rPr>
                <w:sz w:val="20"/>
              </w:rPr>
              <w:t>institución</w:t>
            </w:r>
            <w:r>
              <w:rPr>
                <w:spacing w:val="-7"/>
                <w:sz w:val="20"/>
              </w:rPr>
              <w:t> </w:t>
            </w:r>
            <w:r>
              <w:rPr>
                <w:sz w:val="20"/>
              </w:rPr>
              <w:t>oferente.</w:t>
            </w:r>
          </w:p>
        </w:tc>
        <w:tc>
          <w:tcPr>
            <w:tcW w:w="6830" w:type="dxa"/>
            <w:tcBorders>
              <w:top w:val="single" w:sz="4" w:space="0" w:color="000000"/>
              <w:bottom w:val="single" w:sz="4" w:space="0" w:color="000000"/>
            </w:tcBorders>
          </w:tcPr>
          <w:p>
            <w:pPr>
              <w:pStyle w:val="TableParagraph"/>
              <w:spacing w:before="1"/>
              <w:ind w:left="77"/>
              <w:rPr>
                <w:sz w:val="20"/>
              </w:rPr>
            </w:pPr>
            <w:r>
              <w:rPr>
                <w:w w:val="105"/>
                <w:sz w:val="20"/>
              </w:rPr>
              <w:t>La</w:t>
            </w:r>
            <w:r>
              <w:rPr>
                <w:spacing w:val="8"/>
                <w:w w:val="105"/>
                <w:sz w:val="20"/>
              </w:rPr>
              <w:t> </w:t>
            </w:r>
            <w:r>
              <w:rPr>
                <w:w w:val="105"/>
                <w:sz w:val="20"/>
              </w:rPr>
              <w:t>experiencia</w:t>
            </w:r>
            <w:r>
              <w:rPr>
                <w:spacing w:val="9"/>
                <w:w w:val="105"/>
                <w:sz w:val="20"/>
              </w:rPr>
              <w:t> </w:t>
            </w:r>
            <w:r>
              <w:rPr>
                <w:w w:val="105"/>
                <w:sz w:val="20"/>
              </w:rPr>
              <w:t>de</w:t>
            </w:r>
            <w:r>
              <w:rPr>
                <w:spacing w:val="9"/>
                <w:w w:val="105"/>
                <w:sz w:val="20"/>
              </w:rPr>
              <w:t> </w:t>
            </w:r>
            <w:r>
              <w:rPr>
                <w:w w:val="105"/>
                <w:sz w:val="20"/>
              </w:rPr>
              <w:t>los</w:t>
            </w:r>
            <w:r>
              <w:rPr>
                <w:spacing w:val="9"/>
                <w:w w:val="105"/>
                <w:sz w:val="20"/>
              </w:rPr>
              <w:t> </w:t>
            </w:r>
            <w:r>
              <w:rPr>
                <w:w w:val="105"/>
                <w:sz w:val="20"/>
              </w:rPr>
              <w:t>proponentes</w:t>
            </w:r>
            <w:r>
              <w:rPr>
                <w:spacing w:val="10"/>
                <w:w w:val="105"/>
                <w:sz w:val="20"/>
              </w:rPr>
              <w:t> </w:t>
            </w:r>
            <w:r>
              <w:rPr>
                <w:w w:val="105"/>
                <w:sz w:val="20"/>
              </w:rPr>
              <w:t>debe</w:t>
            </w:r>
            <w:r>
              <w:rPr>
                <w:spacing w:val="8"/>
                <w:w w:val="105"/>
                <w:sz w:val="20"/>
              </w:rPr>
              <w:t> </w:t>
            </w:r>
            <w:r>
              <w:rPr>
                <w:w w:val="105"/>
                <w:sz w:val="20"/>
              </w:rPr>
              <w:t>acreditarse</w:t>
            </w:r>
            <w:r>
              <w:rPr>
                <w:spacing w:val="10"/>
                <w:w w:val="105"/>
                <w:sz w:val="20"/>
              </w:rPr>
              <w:t> </w:t>
            </w:r>
            <w:r>
              <w:rPr>
                <w:w w:val="105"/>
                <w:sz w:val="20"/>
              </w:rPr>
              <w:t>con</w:t>
            </w:r>
            <w:r>
              <w:rPr>
                <w:spacing w:val="8"/>
                <w:w w:val="105"/>
                <w:sz w:val="20"/>
              </w:rPr>
              <w:t> </w:t>
            </w:r>
            <w:r>
              <w:rPr>
                <w:w w:val="105"/>
                <w:sz w:val="20"/>
              </w:rPr>
              <w:t>un</w:t>
            </w:r>
            <w:r>
              <w:rPr>
                <w:spacing w:val="9"/>
                <w:w w:val="105"/>
                <w:sz w:val="20"/>
              </w:rPr>
              <w:t> </w:t>
            </w:r>
            <w:r>
              <w:rPr>
                <w:w w:val="105"/>
                <w:sz w:val="20"/>
              </w:rPr>
              <w:t>mínimo</w:t>
            </w:r>
            <w:r>
              <w:rPr>
                <w:spacing w:val="7"/>
                <w:w w:val="105"/>
                <w:sz w:val="20"/>
              </w:rPr>
              <w:t> </w:t>
            </w:r>
            <w:r>
              <w:rPr>
                <w:w w:val="105"/>
                <w:sz w:val="20"/>
              </w:rPr>
              <w:t>de</w:t>
            </w:r>
            <w:r>
              <w:rPr>
                <w:spacing w:val="10"/>
                <w:w w:val="105"/>
                <w:sz w:val="20"/>
              </w:rPr>
              <w:t> </w:t>
            </w:r>
            <w:r>
              <w:rPr>
                <w:spacing w:val="-2"/>
                <w:w w:val="105"/>
                <w:sz w:val="20"/>
              </w:rPr>
              <w:t>cinco</w:t>
            </w:r>
          </w:p>
          <w:p>
            <w:pPr>
              <w:pStyle w:val="TableParagraph"/>
              <w:spacing w:line="254" w:lineRule="auto" w:before="16"/>
              <w:ind w:left="77" w:right="18"/>
              <w:rPr>
                <w:sz w:val="20"/>
              </w:rPr>
            </w:pPr>
            <w:r>
              <w:rPr>
                <w:spacing w:val="-2"/>
                <w:w w:val="110"/>
                <w:sz w:val="20"/>
              </w:rPr>
              <w:t>(5)</w:t>
            </w:r>
            <w:r>
              <w:rPr>
                <w:spacing w:val="-3"/>
                <w:w w:val="110"/>
                <w:sz w:val="20"/>
              </w:rPr>
              <w:t> </w:t>
            </w:r>
            <w:r>
              <w:rPr>
                <w:spacing w:val="-2"/>
                <w:w w:val="110"/>
                <w:sz w:val="20"/>
              </w:rPr>
              <w:t>años</w:t>
            </w:r>
            <w:r>
              <w:rPr>
                <w:spacing w:val="-4"/>
                <w:w w:val="110"/>
                <w:sz w:val="20"/>
              </w:rPr>
              <w:t> </w:t>
            </w:r>
            <w:r>
              <w:rPr>
                <w:spacing w:val="-2"/>
                <w:w w:val="110"/>
                <w:sz w:val="20"/>
              </w:rPr>
              <w:t>en</w:t>
            </w:r>
            <w:r>
              <w:rPr>
                <w:spacing w:val="-3"/>
                <w:w w:val="110"/>
                <w:sz w:val="20"/>
              </w:rPr>
              <w:t> </w:t>
            </w:r>
            <w:r>
              <w:rPr>
                <w:spacing w:val="-2"/>
                <w:w w:val="110"/>
                <w:sz w:val="20"/>
              </w:rPr>
              <w:t>procesos</w:t>
            </w:r>
            <w:r>
              <w:rPr>
                <w:spacing w:val="-3"/>
                <w:w w:val="110"/>
                <w:sz w:val="20"/>
              </w:rPr>
              <w:t> </w:t>
            </w:r>
            <w:r>
              <w:rPr>
                <w:spacing w:val="-2"/>
                <w:w w:val="110"/>
                <w:sz w:val="20"/>
              </w:rPr>
              <w:t>de</w:t>
            </w:r>
            <w:r>
              <w:rPr>
                <w:spacing w:val="-3"/>
                <w:w w:val="110"/>
                <w:sz w:val="20"/>
              </w:rPr>
              <w:t> </w:t>
            </w:r>
            <w:r>
              <w:rPr>
                <w:spacing w:val="-2"/>
                <w:w w:val="110"/>
                <w:sz w:val="20"/>
              </w:rPr>
              <w:t>formación/</w:t>
            </w:r>
            <w:r>
              <w:rPr>
                <w:spacing w:val="-3"/>
                <w:w w:val="110"/>
                <w:sz w:val="20"/>
              </w:rPr>
              <w:t> </w:t>
            </w:r>
            <w:r>
              <w:rPr>
                <w:spacing w:val="-2"/>
                <w:w w:val="110"/>
                <w:sz w:val="20"/>
              </w:rPr>
              <w:t>cualificación</w:t>
            </w:r>
            <w:r>
              <w:rPr>
                <w:spacing w:val="-3"/>
                <w:w w:val="110"/>
                <w:sz w:val="20"/>
              </w:rPr>
              <w:t> </w:t>
            </w:r>
            <w:r>
              <w:rPr>
                <w:spacing w:val="-2"/>
                <w:w w:val="110"/>
                <w:sz w:val="20"/>
              </w:rPr>
              <w:t>en</w:t>
            </w:r>
            <w:r>
              <w:rPr>
                <w:spacing w:val="-3"/>
                <w:w w:val="110"/>
                <w:sz w:val="20"/>
              </w:rPr>
              <w:t> </w:t>
            </w:r>
            <w:r>
              <w:rPr>
                <w:spacing w:val="-2"/>
                <w:w w:val="110"/>
                <w:sz w:val="20"/>
              </w:rPr>
              <w:t>temas</w:t>
            </w:r>
            <w:r>
              <w:rPr>
                <w:spacing w:val="-3"/>
                <w:w w:val="110"/>
                <w:sz w:val="20"/>
              </w:rPr>
              <w:t> </w:t>
            </w:r>
            <w:r>
              <w:rPr>
                <w:spacing w:val="-2"/>
                <w:w w:val="110"/>
                <w:sz w:val="20"/>
              </w:rPr>
              <w:t>relacionados</w:t>
            </w:r>
            <w:r>
              <w:rPr>
                <w:spacing w:val="-3"/>
                <w:w w:val="110"/>
                <w:sz w:val="20"/>
              </w:rPr>
              <w:t> </w:t>
            </w:r>
            <w:r>
              <w:rPr>
                <w:spacing w:val="-2"/>
                <w:w w:val="110"/>
                <w:sz w:val="20"/>
              </w:rPr>
              <w:t>con la</w:t>
            </w:r>
            <w:r>
              <w:rPr>
                <w:spacing w:val="-3"/>
                <w:w w:val="110"/>
                <w:sz w:val="20"/>
              </w:rPr>
              <w:t> </w:t>
            </w:r>
            <w:r>
              <w:rPr>
                <w:spacing w:val="-2"/>
                <w:w w:val="110"/>
                <w:sz w:val="20"/>
              </w:rPr>
              <w:t>atención a</w:t>
            </w:r>
            <w:r>
              <w:rPr>
                <w:spacing w:val="-4"/>
                <w:w w:val="110"/>
                <w:sz w:val="20"/>
              </w:rPr>
              <w:t> </w:t>
            </w:r>
            <w:r>
              <w:rPr>
                <w:spacing w:val="-2"/>
                <w:w w:val="110"/>
                <w:sz w:val="20"/>
              </w:rPr>
              <w:t>la primera infancia.</w:t>
            </w:r>
            <w:r>
              <w:rPr>
                <w:spacing w:val="-3"/>
                <w:w w:val="110"/>
                <w:sz w:val="20"/>
              </w:rPr>
              <w:t> </w:t>
            </w:r>
            <w:r>
              <w:rPr>
                <w:spacing w:val="-2"/>
                <w:w w:val="110"/>
                <w:sz w:val="20"/>
              </w:rPr>
              <w:t>Es</w:t>
            </w:r>
            <w:r>
              <w:rPr>
                <w:spacing w:val="-1"/>
                <w:w w:val="110"/>
                <w:sz w:val="20"/>
              </w:rPr>
              <w:t> </w:t>
            </w:r>
            <w:r>
              <w:rPr>
                <w:spacing w:val="-2"/>
                <w:w w:val="110"/>
                <w:sz w:val="20"/>
              </w:rPr>
              <w:t>necesario</w:t>
            </w:r>
            <w:r>
              <w:rPr>
                <w:spacing w:val="-3"/>
                <w:w w:val="110"/>
                <w:sz w:val="20"/>
              </w:rPr>
              <w:t> </w:t>
            </w:r>
            <w:r>
              <w:rPr>
                <w:spacing w:val="-2"/>
                <w:w w:val="110"/>
                <w:sz w:val="20"/>
              </w:rPr>
              <w:t>que</w:t>
            </w:r>
            <w:r>
              <w:rPr>
                <w:spacing w:val="-1"/>
                <w:w w:val="110"/>
                <w:sz w:val="20"/>
              </w:rPr>
              <w:t> </w:t>
            </w:r>
            <w:r>
              <w:rPr>
                <w:spacing w:val="-2"/>
                <w:w w:val="110"/>
                <w:sz w:val="20"/>
              </w:rPr>
              <w:t>se</w:t>
            </w:r>
            <w:r>
              <w:rPr>
                <w:spacing w:val="-4"/>
                <w:w w:val="110"/>
                <w:sz w:val="20"/>
              </w:rPr>
              <w:t> </w:t>
            </w:r>
            <w:r>
              <w:rPr>
                <w:spacing w:val="-2"/>
                <w:w w:val="110"/>
                <w:sz w:val="20"/>
              </w:rPr>
              <w:t>presenten los</w:t>
            </w:r>
            <w:r>
              <w:rPr>
                <w:spacing w:val="-3"/>
                <w:w w:val="110"/>
                <w:sz w:val="20"/>
              </w:rPr>
              <w:t> </w:t>
            </w:r>
            <w:r>
              <w:rPr>
                <w:spacing w:val="-2"/>
                <w:w w:val="105"/>
                <w:sz w:val="20"/>
              </w:rPr>
              <w:t>soportes</w:t>
            </w:r>
          </w:p>
          <w:p>
            <w:pPr>
              <w:pStyle w:val="TableParagraph"/>
              <w:spacing w:line="229" w:lineRule="exact" w:before="2"/>
              <w:ind w:left="77"/>
              <w:rPr>
                <w:sz w:val="20"/>
              </w:rPr>
            </w:pPr>
            <w:r>
              <w:rPr>
                <w:w w:val="105"/>
                <w:sz w:val="20"/>
              </w:rPr>
              <w:t>para</w:t>
            </w:r>
            <w:r>
              <w:rPr>
                <w:spacing w:val="17"/>
                <w:w w:val="105"/>
                <w:sz w:val="20"/>
              </w:rPr>
              <w:t> </w:t>
            </w:r>
            <w:r>
              <w:rPr>
                <w:w w:val="105"/>
                <w:sz w:val="20"/>
              </w:rPr>
              <w:t>la</w:t>
            </w:r>
            <w:r>
              <w:rPr>
                <w:spacing w:val="17"/>
                <w:w w:val="105"/>
                <w:sz w:val="20"/>
              </w:rPr>
              <w:t> </w:t>
            </w:r>
            <w:r>
              <w:rPr>
                <w:w w:val="105"/>
                <w:sz w:val="20"/>
              </w:rPr>
              <w:t>verificación</w:t>
            </w:r>
            <w:r>
              <w:rPr>
                <w:spacing w:val="17"/>
                <w:w w:val="105"/>
                <w:sz w:val="20"/>
              </w:rPr>
              <w:t> </w:t>
            </w:r>
            <w:r>
              <w:rPr>
                <w:w w:val="105"/>
                <w:sz w:val="20"/>
              </w:rPr>
              <w:t>de</w:t>
            </w:r>
            <w:r>
              <w:rPr>
                <w:spacing w:val="19"/>
                <w:w w:val="105"/>
                <w:sz w:val="20"/>
              </w:rPr>
              <w:t> </w:t>
            </w:r>
            <w:r>
              <w:rPr>
                <w:w w:val="105"/>
                <w:sz w:val="20"/>
              </w:rPr>
              <w:t>este</w:t>
            </w:r>
            <w:r>
              <w:rPr>
                <w:spacing w:val="17"/>
                <w:w w:val="105"/>
                <w:sz w:val="20"/>
              </w:rPr>
              <w:t> </w:t>
            </w:r>
            <w:r>
              <w:rPr>
                <w:spacing w:val="-2"/>
                <w:w w:val="105"/>
                <w:sz w:val="20"/>
              </w:rPr>
              <w:t>requisito.</w:t>
            </w:r>
          </w:p>
        </w:tc>
      </w:tr>
      <w:tr>
        <w:trPr>
          <w:trHeight w:val="1558" w:hRule="atLeast"/>
        </w:trPr>
        <w:tc>
          <w:tcPr>
            <w:tcW w:w="2399" w:type="dxa"/>
            <w:tcBorders>
              <w:top w:val="single" w:sz="4" w:space="0" w:color="000000"/>
              <w:bottom w:val="single" w:sz="4" w:space="0" w:color="000000"/>
            </w:tcBorders>
          </w:tcPr>
          <w:p>
            <w:pPr>
              <w:pStyle w:val="TableParagraph"/>
              <w:spacing w:line="254" w:lineRule="auto" w:before="9"/>
              <w:ind w:left="122" w:right="1"/>
              <w:rPr>
                <w:sz w:val="20"/>
              </w:rPr>
            </w:pPr>
            <w:r>
              <w:rPr>
                <w:w w:val="105"/>
                <w:sz w:val="20"/>
              </w:rPr>
              <w:t>Experiencia de </w:t>
            </w:r>
            <w:r>
              <w:rPr>
                <w:w w:val="105"/>
                <w:sz w:val="20"/>
              </w:rPr>
              <w:t>los </w:t>
            </w:r>
            <w:r>
              <w:rPr>
                <w:spacing w:val="-2"/>
                <w:w w:val="105"/>
                <w:sz w:val="20"/>
              </w:rPr>
              <w:t>profesionales Responsables.</w:t>
            </w:r>
          </w:p>
        </w:tc>
        <w:tc>
          <w:tcPr>
            <w:tcW w:w="6830" w:type="dxa"/>
            <w:tcBorders>
              <w:top w:val="single" w:sz="4" w:space="0" w:color="000000"/>
              <w:bottom w:val="single" w:sz="4" w:space="0" w:color="000000"/>
            </w:tcBorders>
          </w:tcPr>
          <w:p>
            <w:pPr>
              <w:pStyle w:val="TableParagraph"/>
              <w:spacing w:line="254" w:lineRule="auto" w:before="9"/>
              <w:ind w:left="77" w:right="105"/>
              <w:jc w:val="both"/>
              <w:rPr>
                <w:sz w:val="20"/>
              </w:rPr>
            </w:pPr>
            <w:r>
              <w:rPr>
                <w:w w:val="110"/>
                <w:sz w:val="20"/>
              </w:rPr>
              <w:t>La</w:t>
            </w:r>
            <w:r>
              <w:rPr>
                <w:w w:val="110"/>
                <w:sz w:val="20"/>
              </w:rPr>
              <w:t> experiencia</w:t>
            </w:r>
            <w:r>
              <w:rPr>
                <w:w w:val="110"/>
                <w:sz w:val="20"/>
              </w:rPr>
              <w:t> de</w:t>
            </w:r>
            <w:r>
              <w:rPr>
                <w:w w:val="110"/>
                <w:sz w:val="20"/>
              </w:rPr>
              <w:t> los</w:t>
            </w:r>
            <w:r>
              <w:rPr>
                <w:w w:val="110"/>
                <w:sz w:val="20"/>
              </w:rPr>
              <w:t> profesionales</w:t>
            </w:r>
            <w:r>
              <w:rPr>
                <w:w w:val="110"/>
                <w:sz w:val="20"/>
              </w:rPr>
              <w:t> que</w:t>
            </w:r>
            <w:r>
              <w:rPr>
                <w:w w:val="110"/>
                <w:sz w:val="20"/>
              </w:rPr>
              <w:t> desarrollarán</w:t>
            </w:r>
            <w:r>
              <w:rPr>
                <w:w w:val="110"/>
                <w:sz w:val="20"/>
              </w:rPr>
              <w:t> la</w:t>
            </w:r>
            <w:r>
              <w:rPr>
                <w:w w:val="110"/>
                <w:sz w:val="20"/>
              </w:rPr>
              <w:t> propuesta</w:t>
            </w:r>
            <w:r>
              <w:rPr>
                <w:w w:val="110"/>
                <w:sz w:val="20"/>
              </w:rPr>
              <w:t> de formación/cualificación,</w:t>
            </w:r>
            <w:r>
              <w:rPr>
                <w:w w:val="110"/>
                <w:sz w:val="20"/>
              </w:rPr>
              <w:t> debe</w:t>
            </w:r>
            <w:r>
              <w:rPr>
                <w:w w:val="110"/>
                <w:sz w:val="20"/>
              </w:rPr>
              <w:t> responder</w:t>
            </w:r>
            <w:r>
              <w:rPr>
                <w:w w:val="110"/>
                <w:sz w:val="20"/>
              </w:rPr>
              <w:t> a</w:t>
            </w:r>
            <w:r>
              <w:rPr>
                <w:w w:val="110"/>
                <w:sz w:val="20"/>
              </w:rPr>
              <w:t> un</w:t>
            </w:r>
            <w:r>
              <w:rPr>
                <w:w w:val="110"/>
                <w:sz w:val="20"/>
              </w:rPr>
              <w:t> mínimo</w:t>
            </w:r>
            <w:r>
              <w:rPr>
                <w:w w:val="110"/>
                <w:sz w:val="20"/>
              </w:rPr>
              <w:t> de</w:t>
            </w:r>
            <w:r>
              <w:rPr>
                <w:w w:val="110"/>
                <w:sz w:val="20"/>
              </w:rPr>
              <w:t> tres</w:t>
            </w:r>
            <w:r>
              <w:rPr>
                <w:w w:val="110"/>
                <w:sz w:val="20"/>
              </w:rPr>
              <w:t> (3)</w:t>
            </w:r>
            <w:r>
              <w:rPr>
                <w:w w:val="110"/>
                <w:sz w:val="20"/>
              </w:rPr>
              <w:t> años</w:t>
            </w:r>
            <w:r>
              <w:rPr>
                <w:w w:val="110"/>
                <w:sz w:val="20"/>
              </w:rPr>
              <w:t> en procesos</w:t>
            </w:r>
            <w:r>
              <w:rPr>
                <w:spacing w:val="-9"/>
                <w:w w:val="110"/>
                <w:sz w:val="20"/>
              </w:rPr>
              <w:t> </w:t>
            </w:r>
            <w:r>
              <w:rPr>
                <w:w w:val="110"/>
                <w:sz w:val="20"/>
              </w:rPr>
              <w:t>de</w:t>
            </w:r>
            <w:r>
              <w:rPr>
                <w:spacing w:val="-9"/>
                <w:w w:val="110"/>
                <w:sz w:val="20"/>
              </w:rPr>
              <w:t> </w:t>
            </w:r>
            <w:r>
              <w:rPr>
                <w:w w:val="110"/>
                <w:sz w:val="20"/>
              </w:rPr>
              <w:t>formación</w:t>
            </w:r>
            <w:r>
              <w:rPr>
                <w:spacing w:val="-9"/>
                <w:w w:val="110"/>
                <w:sz w:val="20"/>
              </w:rPr>
              <w:t> </w:t>
            </w:r>
            <w:r>
              <w:rPr>
                <w:w w:val="110"/>
                <w:sz w:val="20"/>
              </w:rPr>
              <w:t>o</w:t>
            </w:r>
            <w:r>
              <w:rPr>
                <w:spacing w:val="-9"/>
                <w:w w:val="110"/>
                <w:sz w:val="20"/>
              </w:rPr>
              <w:t> </w:t>
            </w:r>
            <w:r>
              <w:rPr>
                <w:w w:val="110"/>
                <w:sz w:val="20"/>
              </w:rPr>
              <w:t>cualificación</w:t>
            </w:r>
            <w:r>
              <w:rPr>
                <w:spacing w:val="-9"/>
                <w:w w:val="110"/>
                <w:sz w:val="20"/>
              </w:rPr>
              <w:t> </w:t>
            </w:r>
            <w:r>
              <w:rPr>
                <w:w w:val="110"/>
                <w:sz w:val="20"/>
              </w:rPr>
              <w:t>dirigidos</w:t>
            </w:r>
            <w:r>
              <w:rPr>
                <w:spacing w:val="-9"/>
                <w:w w:val="110"/>
                <w:sz w:val="20"/>
              </w:rPr>
              <w:t> </w:t>
            </w:r>
            <w:r>
              <w:rPr>
                <w:w w:val="110"/>
                <w:sz w:val="20"/>
              </w:rPr>
              <w:t>a</w:t>
            </w:r>
            <w:r>
              <w:rPr>
                <w:spacing w:val="-9"/>
                <w:w w:val="110"/>
                <w:sz w:val="20"/>
              </w:rPr>
              <w:t> </w:t>
            </w:r>
            <w:r>
              <w:rPr>
                <w:w w:val="110"/>
                <w:sz w:val="20"/>
              </w:rPr>
              <w:t>talento</w:t>
            </w:r>
            <w:r>
              <w:rPr>
                <w:spacing w:val="-9"/>
                <w:w w:val="110"/>
                <w:sz w:val="20"/>
              </w:rPr>
              <w:t> </w:t>
            </w:r>
            <w:r>
              <w:rPr>
                <w:w w:val="110"/>
                <w:sz w:val="20"/>
              </w:rPr>
              <w:t>humano</w:t>
            </w:r>
            <w:r>
              <w:rPr>
                <w:spacing w:val="-10"/>
                <w:w w:val="110"/>
                <w:sz w:val="20"/>
              </w:rPr>
              <w:t> </w:t>
            </w:r>
            <w:r>
              <w:rPr>
                <w:w w:val="110"/>
                <w:sz w:val="20"/>
              </w:rPr>
              <w:t>en</w:t>
            </w:r>
            <w:r>
              <w:rPr>
                <w:spacing w:val="-9"/>
                <w:w w:val="110"/>
                <w:sz w:val="20"/>
              </w:rPr>
              <w:t> </w:t>
            </w:r>
            <w:r>
              <w:rPr>
                <w:w w:val="110"/>
                <w:sz w:val="20"/>
              </w:rPr>
              <w:t>temas relacionados con la atención a la primera infancia.</w:t>
            </w:r>
          </w:p>
          <w:p>
            <w:pPr>
              <w:pStyle w:val="TableParagraph"/>
              <w:spacing w:before="5"/>
              <w:ind w:left="77"/>
              <w:rPr>
                <w:sz w:val="20"/>
              </w:rPr>
            </w:pPr>
            <w:r>
              <w:rPr>
                <w:w w:val="105"/>
                <w:sz w:val="20"/>
              </w:rPr>
              <w:t>Es</w:t>
            </w:r>
            <w:r>
              <w:rPr>
                <w:spacing w:val="49"/>
                <w:w w:val="105"/>
                <w:sz w:val="20"/>
              </w:rPr>
              <w:t> </w:t>
            </w:r>
            <w:r>
              <w:rPr>
                <w:w w:val="105"/>
                <w:sz w:val="20"/>
              </w:rPr>
              <w:t>necesario</w:t>
            </w:r>
            <w:r>
              <w:rPr>
                <w:spacing w:val="49"/>
                <w:w w:val="105"/>
                <w:sz w:val="20"/>
              </w:rPr>
              <w:t> </w:t>
            </w:r>
            <w:r>
              <w:rPr>
                <w:w w:val="105"/>
                <w:sz w:val="20"/>
              </w:rPr>
              <w:t>que</w:t>
            </w:r>
            <w:r>
              <w:rPr>
                <w:spacing w:val="50"/>
                <w:w w:val="105"/>
                <w:sz w:val="20"/>
              </w:rPr>
              <w:t> </w:t>
            </w:r>
            <w:r>
              <w:rPr>
                <w:w w:val="105"/>
                <w:sz w:val="20"/>
              </w:rPr>
              <w:t>se</w:t>
            </w:r>
            <w:r>
              <w:rPr>
                <w:spacing w:val="50"/>
                <w:w w:val="105"/>
                <w:sz w:val="20"/>
              </w:rPr>
              <w:t> </w:t>
            </w:r>
            <w:r>
              <w:rPr>
                <w:w w:val="105"/>
                <w:sz w:val="20"/>
              </w:rPr>
              <w:t>presenten</w:t>
            </w:r>
            <w:r>
              <w:rPr>
                <w:spacing w:val="49"/>
                <w:w w:val="105"/>
                <w:sz w:val="20"/>
              </w:rPr>
              <w:t> </w:t>
            </w:r>
            <w:r>
              <w:rPr>
                <w:w w:val="105"/>
                <w:sz w:val="20"/>
              </w:rPr>
              <w:t>los</w:t>
            </w:r>
            <w:r>
              <w:rPr>
                <w:spacing w:val="49"/>
                <w:w w:val="105"/>
                <w:sz w:val="20"/>
              </w:rPr>
              <w:t> </w:t>
            </w:r>
            <w:r>
              <w:rPr>
                <w:w w:val="105"/>
                <w:sz w:val="20"/>
              </w:rPr>
              <w:t>soportes</w:t>
            </w:r>
            <w:r>
              <w:rPr>
                <w:spacing w:val="50"/>
                <w:w w:val="105"/>
                <w:sz w:val="20"/>
              </w:rPr>
              <w:t> </w:t>
            </w:r>
            <w:r>
              <w:rPr>
                <w:w w:val="105"/>
                <w:sz w:val="20"/>
              </w:rPr>
              <w:t>para</w:t>
            </w:r>
            <w:r>
              <w:rPr>
                <w:spacing w:val="49"/>
                <w:w w:val="105"/>
                <w:sz w:val="20"/>
              </w:rPr>
              <w:t> </w:t>
            </w:r>
            <w:r>
              <w:rPr>
                <w:w w:val="105"/>
                <w:sz w:val="20"/>
              </w:rPr>
              <w:t>la</w:t>
            </w:r>
            <w:r>
              <w:rPr>
                <w:spacing w:val="48"/>
                <w:w w:val="105"/>
                <w:sz w:val="20"/>
              </w:rPr>
              <w:t> </w:t>
            </w:r>
            <w:r>
              <w:rPr>
                <w:w w:val="105"/>
                <w:sz w:val="20"/>
              </w:rPr>
              <w:t>verificación</w:t>
            </w:r>
            <w:r>
              <w:rPr>
                <w:spacing w:val="50"/>
                <w:w w:val="105"/>
                <w:sz w:val="20"/>
              </w:rPr>
              <w:t> </w:t>
            </w:r>
            <w:r>
              <w:rPr>
                <w:w w:val="105"/>
                <w:sz w:val="20"/>
              </w:rPr>
              <w:t>de</w:t>
            </w:r>
            <w:r>
              <w:rPr>
                <w:spacing w:val="50"/>
                <w:w w:val="105"/>
                <w:sz w:val="20"/>
              </w:rPr>
              <w:t> </w:t>
            </w:r>
            <w:r>
              <w:rPr>
                <w:spacing w:val="-2"/>
                <w:w w:val="105"/>
                <w:sz w:val="20"/>
              </w:rPr>
              <w:t>estos</w:t>
            </w:r>
          </w:p>
          <w:p>
            <w:pPr>
              <w:pStyle w:val="TableParagraph"/>
              <w:spacing w:line="229" w:lineRule="exact" w:before="16"/>
              <w:ind w:left="77"/>
              <w:rPr>
                <w:sz w:val="20"/>
              </w:rPr>
            </w:pPr>
            <w:r>
              <w:rPr>
                <w:spacing w:val="-2"/>
                <w:w w:val="105"/>
                <w:sz w:val="20"/>
              </w:rPr>
              <w:t>requisitos.</w:t>
            </w:r>
          </w:p>
        </w:tc>
      </w:tr>
      <w:tr>
        <w:trPr>
          <w:trHeight w:val="1818" w:hRule="atLeast"/>
        </w:trPr>
        <w:tc>
          <w:tcPr>
            <w:tcW w:w="2399" w:type="dxa"/>
            <w:tcBorders>
              <w:top w:val="single" w:sz="4" w:space="0" w:color="000000"/>
              <w:bottom w:val="single" w:sz="4" w:space="0" w:color="000000"/>
            </w:tcBorders>
          </w:tcPr>
          <w:p>
            <w:pPr>
              <w:pStyle w:val="TableParagraph"/>
              <w:spacing w:line="254" w:lineRule="auto" w:before="11"/>
              <w:ind w:left="122"/>
              <w:rPr>
                <w:sz w:val="20"/>
              </w:rPr>
            </w:pPr>
            <w:r>
              <w:rPr>
                <w:w w:val="105"/>
                <w:sz w:val="20"/>
              </w:rPr>
              <w:t>Describe</w:t>
            </w:r>
            <w:r>
              <w:rPr>
                <w:spacing w:val="-4"/>
                <w:w w:val="105"/>
                <w:sz w:val="20"/>
              </w:rPr>
              <w:t> </w:t>
            </w:r>
            <w:r>
              <w:rPr>
                <w:w w:val="105"/>
                <w:sz w:val="20"/>
              </w:rPr>
              <w:t>un</w:t>
            </w:r>
            <w:r>
              <w:rPr>
                <w:spacing w:val="-5"/>
                <w:w w:val="105"/>
                <w:sz w:val="20"/>
              </w:rPr>
              <w:t> </w:t>
            </w:r>
            <w:r>
              <w:rPr>
                <w:w w:val="105"/>
                <w:sz w:val="20"/>
              </w:rPr>
              <w:t>marco </w:t>
            </w:r>
            <w:r>
              <w:rPr>
                <w:spacing w:val="-2"/>
                <w:w w:val="105"/>
                <w:sz w:val="20"/>
              </w:rPr>
              <w:t>contextual.</w:t>
            </w:r>
          </w:p>
        </w:tc>
        <w:tc>
          <w:tcPr>
            <w:tcW w:w="6830" w:type="dxa"/>
            <w:tcBorders>
              <w:top w:val="single" w:sz="4" w:space="0" w:color="000000"/>
              <w:bottom w:val="single" w:sz="4" w:space="0" w:color="000000"/>
            </w:tcBorders>
          </w:tcPr>
          <w:p>
            <w:pPr>
              <w:pStyle w:val="TableParagraph"/>
              <w:spacing w:line="254" w:lineRule="auto" w:before="11"/>
              <w:ind w:left="77" w:right="106"/>
              <w:jc w:val="both"/>
              <w:rPr>
                <w:sz w:val="20"/>
              </w:rPr>
            </w:pPr>
            <w:r>
              <w:rPr>
                <w:w w:val="105"/>
                <w:sz w:val="20"/>
              </w:rPr>
              <w:t>El</w:t>
            </w:r>
            <w:r>
              <w:rPr>
                <w:w w:val="105"/>
                <w:sz w:val="20"/>
              </w:rPr>
              <w:t> análisis</w:t>
            </w:r>
            <w:r>
              <w:rPr>
                <w:w w:val="105"/>
                <w:sz w:val="20"/>
              </w:rPr>
              <w:t> del</w:t>
            </w:r>
            <w:r>
              <w:rPr>
                <w:w w:val="105"/>
                <w:sz w:val="20"/>
              </w:rPr>
              <w:t> contexto</w:t>
            </w:r>
            <w:r>
              <w:rPr>
                <w:w w:val="105"/>
                <w:sz w:val="20"/>
              </w:rPr>
              <w:t> sugiere</w:t>
            </w:r>
            <w:r>
              <w:rPr>
                <w:w w:val="105"/>
                <w:sz w:val="20"/>
              </w:rPr>
              <w:t> una</w:t>
            </w:r>
            <w:r>
              <w:rPr>
                <w:w w:val="105"/>
                <w:sz w:val="20"/>
              </w:rPr>
              <w:t> identificación</w:t>
            </w:r>
            <w:r>
              <w:rPr>
                <w:w w:val="105"/>
                <w:sz w:val="20"/>
              </w:rPr>
              <w:t> de</w:t>
            </w:r>
            <w:r>
              <w:rPr>
                <w:w w:val="105"/>
                <w:sz w:val="20"/>
              </w:rPr>
              <w:t> características</w:t>
            </w:r>
            <w:r>
              <w:rPr>
                <w:w w:val="105"/>
                <w:sz w:val="20"/>
              </w:rPr>
              <w:t> del entorno y del talento humano que participarán en el proceso de formación/ cualificación,</w:t>
            </w:r>
            <w:r>
              <w:rPr>
                <w:w w:val="105"/>
                <w:sz w:val="20"/>
              </w:rPr>
              <w:t> así</w:t>
            </w:r>
            <w:r>
              <w:rPr>
                <w:w w:val="105"/>
                <w:sz w:val="20"/>
              </w:rPr>
              <w:t> como</w:t>
            </w:r>
            <w:r>
              <w:rPr>
                <w:w w:val="105"/>
                <w:sz w:val="20"/>
              </w:rPr>
              <w:t> una</w:t>
            </w:r>
            <w:r>
              <w:rPr>
                <w:w w:val="105"/>
                <w:sz w:val="20"/>
              </w:rPr>
              <w:t> reflexión</w:t>
            </w:r>
            <w:r>
              <w:rPr>
                <w:w w:val="105"/>
                <w:sz w:val="20"/>
              </w:rPr>
              <w:t> en</w:t>
            </w:r>
            <w:r>
              <w:rPr>
                <w:w w:val="105"/>
                <w:sz w:val="20"/>
              </w:rPr>
              <w:t> torno</w:t>
            </w:r>
            <w:r>
              <w:rPr>
                <w:w w:val="105"/>
                <w:sz w:val="20"/>
              </w:rPr>
              <w:t> a</w:t>
            </w:r>
            <w:r>
              <w:rPr>
                <w:w w:val="105"/>
                <w:sz w:val="20"/>
              </w:rPr>
              <w:t> la</w:t>
            </w:r>
            <w:r>
              <w:rPr>
                <w:w w:val="105"/>
                <w:sz w:val="20"/>
              </w:rPr>
              <w:t> manera</w:t>
            </w:r>
            <w:r>
              <w:rPr>
                <w:w w:val="105"/>
                <w:sz w:val="20"/>
              </w:rPr>
              <w:t> como</w:t>
            </w:r>
            <w:r>
              <w:rPr>
                <w:w w:val="105"/>
                <w:sz w:val="20"/>
              </w:rPr>
              <w:t> dichas características inciden en su accionar; esta información permitirá determinar la relevancia y pertinencia de la propuesta de formación/ cualificación. Este marco,</w:t>
            </w:r>
            <w:r>
              <w:rPr>
                <w:spacing w:val="36"/>
                <w:w w:val="105"/>
                <w:sz w:val="20"/>
              </w:rPr>
              <w:t> </w:t>
            </w:r>
            <w:r>
              <w:rPr>
                <w:w w:val="105"/>
                <w:sz w:val="20"/>
              </w:rPr>
              <w:t>se</w:t>
            </w:r>
            <w:r>
              <w:rPr>
                <w:spacing w:val="38"/>
                <w:w w:val="105"/>
                <w:sz w:val="20"/>
              </w:rPr>
              <w:t> </w:t>
            </w:r>
            <w:r>
              <w:rPr>
                <w:w w:val="105"/>
                <w:sz w:val="20"/>
              </w:rPr>
              <w:t>espera</w:t>
            </w:r>
            <w:r>
              <w:rPr>
                <w:spacing w:val="37"/>
                <w:w w:val="105"/>
                <w:sz w:val="20"/>
              </w:rPr>
              <w:t> </w:t>
            </w:r>
            <w:r>
              <w:rPr>
                <w:w w:val="105"/>
                <w:sz w:val="20"/>
              </w:rPr>
              <w:t>que</w:t>
            </w:r>
            <w:r>
              <w:rPr>
                <w:spacing w:val="37"/>
                <w:w w:val="105"/>
                <w:sz w:val="20"/>
              </w:rPr>
              <w:t> </w:t>
            </w:r>
            <w:r>
              <w:rPr>
                <w:w w:val="105"/>
                <w:sz w:val="20"/>
              </w:rPr>
              <w:t>esté</w:t>
            </w:r>
            <w:r>
              <w:rPr>
                <w:spacing w:val="38"/>
                <w:w w:val="105"/>
                <w:sz w:val="20"/>
              </w:rPr>
              <w:t> </w:t>
            </w:r>
            <w:r>
              <w:rPr>
                <w:w w:val="105"/>
                <w:sz w:val="20"/>
              </w:rPr>
              <w:t>en</w:t>
            </w:r>
            <w:r>
              <w:rPr>
                <w:spacing w:val="37"/>
                <w:w w:val="105"/>
                <w:sz w:val="20"/>
              </w:rPr>
              <w:t> </w:t>
            </w:r>
            <w:r>
              <w:rPr>
                <w:w w:val="105"/>
                <w:sz w:val="20"/>
              </w:rPr>
              <w:t>coherencia</w:t>
            </w:r>
            <w:r>
              <w:rPr>
                <w:spacing w:val="37"/>
                <w:w w:val="105"/>
                <w:sz w:val="20"/>
              </w:rPr>
              <w:t> </w:t>
            </w:r>
            <w:r>
              <w:rPr>
                <w:w w:val="105"/>
                <w:sz w:val="20"/>
              </w:rPr>
              <w:t>con</w:t>
            </w:r>
            <w:r>
              <w:rPr>
                <w:spacing w:val="37"/>
                <w:w w:val="105"/>
                <w:sz w:val="20"/>
              </w:rPr>
              <w:t> </w:t>
            </w:r>
            <w:r>
              <w:rPr>
                <w:w w:val="105"/>
                <w:sz w:val="20"/>
              </w:rPr>
              <w:t>lo</w:t>
            </w:r>
            <w:r>
              <w:rPr>
                <w:spacing w:val="38"/>
                <w:w w:val="105"/>
                <w:sz w:val="20"/>
              </w:rPr>
              <w:t> </w:t>
            </w:r>
            <w:r>
              <w:rPr>
                <w:w w:val="105"/>
                <w:sz w:val="20"/>
              </w:rPr>
              <w:t>planteado</w:t>
            </w:r>
            <w:r>
              <w:rPr>
                <w:spacing w:val="38"/>
                <w:w w:val="105"/>
                <w:sz w:val="20"/>
              </w:rPr>
              <w:t> </w:t>
            </w:r>
            <w:r>
              <w:rPr>
                <w:w w:val="105"/>
                <w:sz w:val="20"/>
              </w:rPr>
              <w:t>en</w:t>
            </w:r>
            <w:r>
              <w:rPr>
                <w:spacing w:val="37"/>
                <w:w w:val="105"/>
                <w:sz w:val="20"/>
              </w:rPr>
              <w:t> </w:t>
            </w:r>
            <w:r>
              <w:rPr>
                <w:w w:val="105"/>
                <w:sz w:val="20"/>
              </w:rPr>
              <w:t>el</w:t>
            </w:r>
            <w:r>
              <w:rPr>
                <w:spacing w:val="38"/>
                <w:w w:val="105"/>
                <w:sz w:val="20"/>
              </w:rPr>
              <w:t> </w:t>
            </w:r>
            <w:r>
              <w:rPr>
                <w:w w:val="105"/>
                <w:sz w:val="20"/>
              </w:rPr>
              <w:t>plan</w:t>
            </w:r>
            <w:r>
              <w:rPr>
                <w:spacing w:val="37"/>
                <w:w w:val="105"/>
                <w:sz w:val="20"/>
              </w:rPr>
              <w:t> </w:t>
            </w:r>
            <w:r>
              <w:rPr>
                <w:spacing w:val="-5"/>
                <w:w w:val="105"/>
                <w:sz w:val="20"/>
              </w:rPr>
              <w:t>de</w:t>
            </w:r>
          </w:p>
          <w:p>
            <w:pPr>
              <w:pStyle w:val="TableParagraph"/>
              <w:spacing w:line="229" w:lineRule="exact" w:before="6"/>
              <w:ind w:left="77"/>
              <w:jc w:val="both"/>
              <w:rPr>
                <w:sz w:val="20"/>
              </w:rPr>
            </w:pPr>
            <w:r>
              <w:rPr>
                <w:w w:val="105"/>
                <w:sz w:val="20"/>
              </w:rPr>
              <w:t>cualificación</w:t>
            </w:r>
            <w:r>
              <w:rPr>
                <w:spacing w:val="21"/>
                <w:w w:val="105"/>
                <w:sz w:val="20"/>
              </w:rPr>
              <w:t> </w:t>
            </w:r>
            <w:r>
              <w:rPr>
                <w:w w:val="105"/>
                <w:sz w:val="20"/>
              </w:rPr>
              <w:t>de</w:t>
            </w:r>
            <w:r>
              <w:rPr>
                <w:spacing w:val="24"/>
                <w:w w:val="105"/>
                <w:sz w:val="20"/>
              </w:rPr>
              <w:t> </w:t>
            </w:r>
            <w:r>
              <w:rPr>
                <w:w w:val="105"/>
                <w:sz w:val="20"/>
              </w:rPr>
              <w:t>la</w:t>
            </w:r>
            <w:r>
              <w:rPr>
                <w:spacing w:val="23"/>
                <w:w w:val="105"/>
                <w:sz w:val="20"/>
              </w:rPr>
              <w:t> </w:t>
            </w:r>
            <w:r>
              <w:rPr>
                <w:w w:val="105"/>
                <w:sz w:val="20"/>
              </w:rPr>
              <w:t>entidad</w:t>
            </w:r>
            <w:r>
              <w:rPr>
                <w:spacing w:val="22"/>
                <w:w w:val="105"/>
                <w:sz w:val="20"/>
              </w:rPr>
              <w:t> </w:t>
            </w:r>
            <w:r>
              <w:rPr>
                <w:spacing w:val="-2"/>
                <w:w w:val="105"/>
                <w:sz w:val="20"/>
              </w:rPr>
              <w:t>territorial.</w:t>
            </w:r>
          </w:p>
        </w:tc>
      </w:tr>
      <w:tr>
        <w:trPr>
          <w:trHeight w:val="2079" w:hRule="atLeast"/>
        </w:trPr>
        <w:tc>
          <w:tcPr>
            <w:tcW w:w="2399" w:type="dxa"/>
            <w:tcBorders>
              <w:top w:val="single" w:sz="4" w:space="0" w:color="000000"/>
              <w:bottom w:val="single" w:sz="4" w:space="0" w:color="000000"/>
            </w:tcBorders>
          </w:tcPr>
          <w:p>
            <w:pPr>
              <w:pStyle w:val="TableParagraph"/>
              <w:spacing w:before="11"/>
              <w:ind w:left="122"/>
              <w:rPr>
                <w:sz w:val="20"/>
              </w:rPr>
            </w:pPr>
            <w:r>
              <w:rPr>
                <w:w w:val="105"/>
                <w:sz w:val="20"/>
              </w:rPr>
              <w:t>Explicita</w:t>
            </w:r>
            <w:r>
              <w:rPr>
                <w:spacing w:val="28"/>
                <w:w w:val="105"/>
                <w:sz w:val="20"/>
              </w:rPr>
              <w:t> </w:t>
            </w:r>
            <w:r>
              <w:rPr>
                <w:spacing w:val="-2"/>
                <w:w w:val="105"/>
                <w:sz w:val="20"/>
              </w:rPr>
              <w:t>objetivos.</w:t>
            </w:r>
          </w:p>
        </w:tc>
        <w:tc>
          <w:tcPr>
            <w:tcW w:w="6830" w:type="dxa"/>
            <w:tcBorders>
              <w:top w:val="single" w:sz="4" w:space="0" w:color="000000"/>
              <w:bottom w:val="single" w:sz="4" w:space="0" w:color="000000"/>
            </w:tcBorders>
          </w:tcPr>
          <w:p>
            <w:pPr>
              <w:pStyle w:val="TableParagraph"/>
              <w:spacing w:line="254" w:lineRule="auto" w:before="11"/>
              <w:ind w:left="77" w:right="106"/>
              <w:jc w:val="both"/>
              <w:rPr>
                <w:sz w:val="20"/>
              </w:rPr>
            </w:pPr>
            <w:r>
              <w:rPr>
                <w:spacing w:val="-2"/>
                <w:w w:val="110"/>
                <w:sz w:val="20"/>
              </w:rPr>
              <w:t>Los</w:t>
            </w:r>
            <w:r>
              <w:rPr>
                <w:spacing w:val="-5"/>
                <w:w w:val="110"/>
                <w:sz w:val="20"/>
              </w:rPr>
              <w:t> </w:t>
            </w:r>
            <w:r>
              <w:rPr>
                <w:spacing w:val="-2"/>
                <w:w w:val="110"/>
                <w:sz w:val="20"/>
              </w:rPr>
              <w:t>objetivos</w:t>
            </w:r>
            <w:r>
              <w:rPr>
                <w:spacing w:val="-5"/>
                <w:w w:val="110"/>
                <w:sz w:val="20"/>
              </w:rPr>
              <w:t> </w:t>
            </w:r>
            <w:r>
              <w:rPr>
                <w:spacing w:val="-2"/>
                <w:w w:val="110"/>
                <w:sz w:val="20"/>
              </w:rPr>
              <w:t>deben</w:t>
            </w:r>
            <w:r>
              <w:rPr>
                <w:spacing w:val="-5"/>
                <w:w w:val="110"/>
                <w:sz w:val="20"/>
              </w:rPr>
              <w:t> </w:t>
            </w:r>
            <w:r>
              <w:rPr>
                <w:spacing w:val="-2"/>
                <w:w w:val="110"/>
                <w:sz w:val="20"/>
              </w:rPr>
              <w:t>responder,</w:t>
            </w:r>
            <w:r>
              <w:rPr>
                <w:spacing w:val="-6"/>
                <w:w w:val="110"/>
                <w:sz w:val="20"/>
              </w:rPr>
              <w:t> </w:t>
            </w:r>
            <w:r>
              <w:rPr>
                <w:spacing w:val="-2"/>
                <w:w w:val="110"/>
                <w:sz w:val="20"/>
              </w:rPr>
              <w:t>por</w:t>
            </w:r>
            <w:r>
              <w:rPr>
                <w:spacing w:val="-5"/>
                <w:w w:val="110"/>
                <w:sz w:val="20"/>
              </w:rPr>
              <w:t> </w:t>
            </w:r>
            <w:r>
              <w:rPr>
                <w:spacing w:val="-2"/>
                <w:w w:val="110"/>
                <w:sz w:val="20"/>
              </w:rPr>
              <w:t>un</w:t>
            </w:r>
            <w:r>
              <w:rPr>
                <w:spacing w:val="-5"/>
                <w:w w:val="110"/>
                <w:sz w:val="20"/>
              </w:rPr>
              <w:t> </w:t>
            </w:r>
            <w:r>
              <w:rPr>
                <w:spacing w:val="-2"/>
                <w:w w:val="110"/>
                <w:sz w:val="20"/>
              </w:rPr>
              <w:t>lado</w:t>
            </w:r>
            <w:r>
              <w:rPr>
                <w:spacing w:val="-5"/>
                <w:w w:val="110"/>
                <w:sz w:val="20"/>
              </w:rPr>
              <w:t> </w:t>
            </w:r>
            <w:r>
              <w:rPr>
                <w:spacing w:val="-2"/>
                <w:w w:val="110"/>
                <w:sz w:val="20"/>
              </w:rPr>
              <w:t>a</w:t>
            </w:r>
            <w:r>
              <w:rPr>
                <w:spacing w:val="-4"/>
                <w:w w:val="110"/>
                <w:sz w:val="20"/>
              </w:rPr>
              <w:t> </w:t>
            </w:r>
            <w:r>
              <w:rPr>
                <w:spacing w:val="-2"/>
                <w:w w:val="110"/>
                <w:sz w:val="20"/>
              </w:rPr>
              <w:t>las</w:t>
            </w:r>
            <w:r>
              <w:rPr>
                <w:spacing w:val="-5"/>
                <w:w w:val="110"/>
                <w:sz w:val="20"/>
              </w:rPr>
              <w:t> </w:t>
            </w:r>
            <w:r>
              <w:rPr>
                <w:spacing w:val="-2"/>
                <w:w w:val="110"/>
                <w:sz w:val="20"/>
              </w:rPr>
              <w:t>necesidades</w:t>
            </w:r>
            <w:r>
              <w:rPr>
                <w:spacing w:val="-5"/>
                <w:w w:val="110"/>
                <w:sz w:val="20"/>
              </w:rPr>
              <w:t> </w:t>
            </w:r>
            <w:r>
              <w:rPr>
                <w:spacing w:val="-2"/>
                <w:w w:val="110"/>
                <w:sz w:val="20"/>
              </w:rPr>
              <w:t>planteadas</w:t>
            </w:r>
            <w:r>
              <w:rPr>
                <w:spacing w:val="-5"/>
                <w:w w:val="110"/>
                <w:sz w:val="20"/>
              </w:rPr>
              <w:t> </w:t>
            </w:r>
            <w:r>
              <w:rPr>
                <w:spacing w:val="-2"/>
                <w:w w:val="110"/>
                <w:sz w:val="20"/>
              </w:rPr>
              <w:t>en </w:t>
            </w:r>
            <w:r>
              <w:rPr>
                <w:w w:val="110"/>
                <w:sz w:val="20"/>
              </w:rPr>
              <w:t>el</w:t>
            </w:r>
            <w:r>
              <w:rPr>
                <w:w w:val="110"/>
                <w:sz w:val="20"/>
              </w:rPr>
              <w:t> plan</w:t>
            </w:r>
            <w:r>
              <w:rPr>
                <w:w w:val="110"/>
                <w:sz w:val="20"/>
              </w:rPr>
              <w:t> de</w:t>
            </w:r>
            <w:r>
              <w:rPr>
                <w:w w:val="110"/>
                <w:sz w:val="20"/>
              </w:rPr>
              <w:t> formación/cualificación</w:t>
            </w:r>
            <w:r>
              <w:rPr>
                <w:w w:val="110"/>
                <w:sz w:val="20"/>
              </w:rPr>
              <w:t> de</w:t>
            </w:r>
            <w:r>
              <w:rPr>
                <w:w w:val="110"/>
                <w:sz w:val="20"/>
              </w:rPr>
              <w:t> la</w:t>
            </w:r>
            <w:r>
              <w:rPr>
                <w:w w:val="110"/>
                <w:sz w:val="20"/>
              </w:rPr>
              <w:t> entidad</w:t>
            </w:r>
            <w:r>
              <w:rPr>
                <w:w w:val="110"/>
                <w:sz w:val="20"/>
              </w:rPr>
              <w:t> territorial,</w:t>
            </w:r>
            <w:r>
              <w:rPr>
                <w:w w:val="110"/>
                <w:sz w:val="20"/>
              </w:rPr>
              <w:t> y</w:t>
            </w:r>
            <w:r>
              <w:rPr>
                <w:w w:val="110"/>
                <w:sz w:val="20"/>
              </w:rPr>
              <w:t> por</w:t>
            </w:r>
            <w:r>
              <w:rPr>
                <w:w w:val="110"/>
                <w:sz w:val="20"/>
              </w:rPr>
              <w:t> otro,</w:t>
            </w:r>
            <w:r>
              <w:rPr>
                <w:w w:val="110"/>
                <w:sz w:val="20"/>
              </w:rPr>
              <w:t> a</w:t>
            </w:r>
            <w:r>
              <w:rPr>
                <w:w w:val="110"/>
                <w:sz w:val="20"/>
              </w:rPr>
              <w:t> lo planteado</w:t>
            </w:r>
            <w:r>
              <w:rPr>
                <w:w w:val="110"/>
                <w:sz w:val="20"/>
              </w:rPr>
              <w:t> en</w:t>
            </w:r>
            <w:r>
              <w:rPr>
                <w:w w:val="110"/>
                <w:sz w:val="20"/>
              </w:rPr>
              <w:t> el</w:t>
            </w:r>
            <w:r>
              <w:rPr>
                <w:w w:val="110"/>
                <w:sz w:val="20"/>
              </w:rPr>
              <w:t> marco</w:t>
            </w:r>
            <w:r>
              <w:rPr>
                <w:w w:val="110"/>
                <w:sz w:val="20"/>
              </w:rPr>
              <w:t> de</w:t>
            </w:r>
            <w:r>
              <w:rPr>
                <w:w w:val="110"/>
                <w:sz w:val="20"/>
              </w:rPr>
              <w:t> la</w:t>
            </w:r>
            <w:r>
              <w:rPr>
                <w:w w:val="110"/>
                <w:sz w:val="20"/>
              </w:rPr>
              <w:t> Estrategia</w:t>
            </w:r>
            <w:r>
              <w:rPr>
                <w:w w:val="110"/>
                <w:sz w:val="20"/>
              </w:rPr>
              <w:t> de</w:t>
            </w:r>
            <w:r>
              <w:rPr>
                <w:w w:val="110"/>
                <w:sz w:val="20"/>
              </w:rPr>
              <w:t> Cero</w:t>
            </w:r>
            <w:r>
              <w:rPr>
                <w:w w:val="110"/>
                <w:sz w:val="20"/>
              </w:rPr>
              <w:t> a</w:t>
            </w:r>
            <w:r>
              <w:rPr>
                <w:w w:val="110"/>
                <w:sz w:val="20"/>
              </w:rPr>
              <w:t> Siempre,</w:t>
            </w:r>
            <w:r>
              <w:rPr>
                <w:w w:val="110"/>
                <w:sz w:val="20"/>
              </w:rPr>
              <w:t> es</w:t>
            </w:r>
            <w:r>
              <w:rPr>
                <w:w w:val="110"/>
                <w:sz w:val="20"/>
              </w:rPr>
              <w:t> decir,</w:t>
            </w:r>
            <w:r>
              <w:rPr>
                <w:w w:val="110"/>
                <w:sz w:val="20"/>
              </w:rPr>
              <w:t> que aporten</w:t>
            </w:r>
            <w:r>
              <w:rPr>
                <w:spacing w:val="-2"/>
                <w:w w:val="110"/>
                <w:sz w:val="20"/>
              </w:rPr>
              <w:t> </w:t>
            </w:r>
            <w:r>
              <w:rPr>
                <w:w w:val="110"/>
                <w:sz w:val="20"/>
              </w:rPr>
              <w:t>a</w:t>
            </w:r>
            <w:r>
              <w:rPr>
                <w:spacing w:val="-2"/>
                <w:w w:val="110"/>
                <w:sz w:val="20"/>
              </w:rPr>
              <w:t> </w:t>
            </w:r>
            <w:r>
              <w:rPr>
                <w:w w:val="110"/>
                <w:sz w:val="20"/>
              </w:rPr>
              <w:t>la</w:t>
            </w:r>
            <w:r>
              <w:rPr>
                <w:spacing w:val="-3"/>
                <w:w w:val="110"/>
                <w:sz w:val="20"/>
              </w:rPr>
              <w:t> </w:t>
            </w:r>
            <w:r>
              <w:rPr>
                <w:w w:val="110"/>
                <w:sz w:val="20"/>
              </w:rPr>
              <w:t>promoción</w:t>
            </w:r>
            <w:r>
              <w:rPr>
                <w:spacing w:val="-2"/>
                <w:w w:val="110"/>
                <w:sz w:val="20"/>
              </w:rPr>
              <w:t> </w:t>
            </w:r>
            <w:r>
              <w:rPr>
                <w:w w:val="110"/>
                <w:sz w:val="20"/>
              </w:rPr>
              <w:t>del</w:t>
            </w:r>
            <w:r>
              <w:rPr>
                <w:spacing w:val="-2"/>
                <w:w w:val="110"/>
                <w:sz w:val="20"/>
              </w:rPr>
              <w:t> </w:t>
            </w:r>
            <w:r>
              <w:rPr>
                <w:w w:val="110"/>
                <w:sz w:val="20"/>
              </w:rPr>
              <w:t>desarrollo</w:t>
            </w:r>
            <w:r>
              <w:rPr>
                <w:spacing w:val="-3"/>
                <w:w w:val="110"/>
                <w:sz w:val="20"/>
              </w:rPr>
              <w:t> </w:t>
            </w:r>
            <w:r>
              <w:rPr>
                <w:w w:val="110"/>
                <w:sz w:val="20"/>
              </w:rPr>
              <w:t>integral</w:t>
            </w:r>
            <w:r>
              <w:rPr>
                <w:spacing w:val="-2"/>
                <w:w w:val="110"/>
                <w:sz w:val="20"/>
              </w:rPr>
              <w:t> </w:t>
            </w:r>
            <w:r>
              <w:rPr>
                <w:w w:val="110"/>
                <w:sz w:val="20"/>
              </w:rPr>
              <w:t>de</w:t>
            </w:r>
            <w:r>
              <w:rPr>
                <w:spacing w:val="-2"/>
                <w:w w:val="110"/>
                <w:sz w:val="20"/>
              </w:rPr>
              <w:t> </w:t>
            </w:r>
            <w:r>
              <w:rPr>
                <w:w w:val="110"/>
                <w:sz w:val="20"/>
              </w:rPr>
              <w:t>niños</w:t>
            </w:r>
            <w:r>
              <w:rPr>
                <w:spacing w:val="-2"/>
                <w:w w:val="110"/>
                <w:sz w:val="20"/>
              </w:rPr>
              <w:t> </w:t>
            </w:r>
            <w:r>
              <w:rPr>
                <w:w w:val="110"/>
                <w:sz w:val="20"/>
              </w:rPr>
              <w:t>y</w:t>
            </w:r>
            <w:r>
              <w:rPr>
                <w:spacing w:val="-2"/>
                <w:w w:val="110"/>
                <w:sz w:val="20"/>
              </w:rPr>
              <w:t> </w:t>
            </w:r>
            <w:r>
              <w:rPr>
                <w:w w:val="110"/>
                <w:sz w:val="20"/>
              </w:rPr>
              <w:t>niñas</w:t>
            </w:r>
            <w:r>
              <w:rPr>
                <w:spacing w:val="-2"/>
                <w:w w:val="110"/>
                <w:sz w:val="20"/>
              </w:rPr>
              <w:t> </w:t>
            </w:r>
            <w:r>
              <w:rPr>
                <w:w w:val="110"/>
                <w:sz w:val="20"/>
              </w:rPr>
              <w:t>de</w:t>
            </w:r>
            <w:r>
              <w:rPr>
                <w:spacing w:val="-3"/>
                <w:w w:val="110"/>
                <w:sz w:val="20"/>
              </w:rPr>
              <w:t> </w:t>
            </w:r>
            <w:r>
              <w:rPr>
                <w:w w:val="110"/>
                <w:sz w:val="20"/>
              </w:rPr>
              <w:t>primera </w:t>
            </w:r>
            <w:r>
              <w:rPr>
                <w:spacing w:val="-2"/>
                <w:w w:val="110"/>
                <w:sz w:val="20"/>
              </w:rPr>
              <w:t>infancia.</w:t>
            </w:r>
          </w:p>
          <w:p>
            <w:pPr>
              <w:pStyle w:val="TableParagraph"/>
              <w:spacing w:before="4"/>
              <w:ind w:left="77"/>
              <w:jc w:val="both"/>
              <w:rPr>
                <w:sz w:val="20"/>
              </w:rPr>
            </w:pPr>
            <w:r>
              <w:rPr>
                <w:w w:val="105"/>
                <w:sz w:val="20"/>
              </w:rPr>
              <w:t>Los</w:t>
            </w:r>
            <w:r>
              <w:rPr>
                <w:spacing w:val="11"/>
                <w:w w:val="105"/>
                <w:sz w:val="20"/>
              </w:rPr>
              <w:t> </w:t>
            </w:r>
            <w:r>
              <w:rPr>
                <w:w w:val="105"/>
                <w:sz w:val="20"/>
              </w:rPr>
              <w:t>objetivos</w:t>
            </w:r>
            <w:r>
              <w:rPr>
                <w:spacing w:val="12"/>
                <w:w w:val="105"/>
                <w:sz w:val="20"/>
              </w:rPr>
              <w:t> </w:t>
            </w:r>
            <w:r>
              <w:rPr>
                <w:w w:val="105"/>
                <w:sz w:val="20"/>
              </w:rPr>
              <w:t>se</w:t>
            </w:r>
            <w:r>
              <w:rPr>
                <w:spacing w:val="12"/>
                <w:w w:val="105"/>
                <w:sz w:val="20"/>
              </w:rPr>
              <w:t> </w:t>
            </w:r>
            <w:r>
              <w:rPr>
                <w:w w:val="105"/>
                <w:sz w:val="20"/>
              </w:rPr>
              <w:t>trazan</w:t>
            </w:r>
            <w:r>
              <w:rPr>
                <w:spacing w:val="11"/>
                <w:w w:val="105"/>
                <w:sz w:val="20"/>
              </w:rPr>
              <w:t> </w:t>
            </w:r>
            <w:r>
              <w:rPr>
                <w:w w:val="105"/>
                <w:sz w:val="20"/>
              </w:rPr>
              <w:t>como</w:t>
            </w:r>
            <w:r>
              <w:rPr>
                <w:spacing w:val="11"/>
                <w:w w:val="105"/>
                <w:sz w:val="20"/>
              </w:rPr>
              <w:t> </w:t>
            </w:r>
            <w:r>
              <w:rPr>
                <w:w w:val="105"/>
                <w:sz w:val="20"/>
              </w:rPr>
              <w:t>el</w:t>
            </w:r>
            <w:r>
              <w:rPr>
                <w:spacing w:val="12"/>
                <w:w w:val="105"/>
                <w:sz w:val="20"/>
              </w:rPr>
              <w:t> </w:t>
            </w:r>
            <w:r>
              <w:rPr>
                <w:w w:val="105"/>
                <w:sz w:val="20"/>
              </w:rPr>
              <w:t>sentido</w:t>
            </w:r>
            <w:r>
              <w:rPr>
                <w:spacing w:val="12"/>
                <w:w w:val="105"/>
                <w:sz w:val="20"/>
              </w:rPr>
              <w:t> </w:t>
            </w:r>
            <w:r>
              <w:rPr>
                <w:w w:val="105"/>
                <w:sz w:val="20"/>
              </w:rPr>
              <w:t>de</w:t>
            </w:r>
            <w:r>
              <w:rPr>
                <w:spacing w:val="12"/>
                <w:w w:val="105"/>
                <w:sz w:val="20"/>
              </w:rPr>
              <w:t> </w:t>
            </w:r>
            <w:r>
              <w:rPr>
                <w:w w:val="105"/>
                <w:sz w:val="20"/>
              </w:rPr>
              <w:t>la</w:t>
            </w:r>
            <w:r>
              <w:rPr>
                <w:spacing w:val="11"/>
                <w:w w:val="105"/>
                <w:sz w:val="20"/>
              </w:rPr>
              <w:t> </w:t>
            </w:r>
            <w:r>
              <w:rPr>
                <w:w w:val="105"/>
                <w:sz w:val="20"/>
              </w:rPr>
              <w:t>acción;</w:t>
            </w:r>
            <w:r>
              <w:rPr>
                <w:spacing w:val="10"/>
                <w:w w:val="105"/>
                <w:sz w:val="20"/>
              </w:rPr>
              <w:t> </w:t>
            </w:r>
            <w:r>
              <w:rPr>
                <w:w w:val="105"/>
                <w:sz w:val="20"/>
              </w:rPr>
              <w:t>dentro</w:t>
            </w:r>
            <w:r>
              <w:rPr>
                <w:spacing w:val="12"/>
                <w:w w:val="105"/>
                <w:sz w:val="20"/>
              </w:rPr>
              <w:t> </w:t>
            </w:r>
            <w:r>
              <w:rPr>
                <w:w w:val="105"/>
                <w:sz w:val="20"/>
              </w:rPr>
              <w:t>de</w:t>
            </w:r>
            <w:r>
              <w:rPr>
                <w:spacing w:val="12"/>
                <w:w w:val="105"/>
                <w:sz w:val="20"/>
              </w:rPr>
              <w:t> </w:t>
            </w:r>
            <w:r>
              <w:rPr>
                <w:w w:val="105"/>
                <w:sz w:val="20"/>
              </w:rPr>
              <w:t>la</w:t>
            </w:r>
            <w:r>
              <w:rPr>
                <w:spacing w:val="11"/>
                <w:w w:val="105"/>
                <w:sz w:val="20"/>
              </w:rPr>
              <w:t> </w:t>
            </w:r>
            <w:r>
              <w:rPr>
                <w:spacing w:val="-2"/>
                <w:w w:val="105"/>
                <w:sz w:val="20"/>
              </w:rPr>
              <w:t>propuesta</w:t>
            </w:r>
          </w:p>
          <w:p>
            <w:pPr>
              <w:pStyle w:val="TableParagraph"/>
              <w:spacing w:line="260" w:lineRule="atLeast"/>
              <w:ind w:left="77" w:right="106"/>
              <w:jc w:val="both"/>
              <w:rPr>
                <w:sz w:val="20"/>
              </w:rPr>
            </w:pPr>
            <w:r>
              <w:rPr>
                <w:w w:val="110"/>
                <w:sz w:val="20"/>
              </w:rPr>
              <w:t>de</w:t>
            </w:r>
            <w:r>
              <w:rPr>
                <w:spacing w:val="-2"/>
                <w:w w:val="110"/>
                <w:sz w:val="20"/>
              </w:rPr>
              <w:t> </w:t>
            </w:r>
            <w:r>
              <w:rPr>
                <w:w w:val="110"/>
                <w:sz w:val="20"/>
              </w:rPr>
              <w:t>formación/cualificación</w:t>
            </w:r>
            <w:r>
              <w:rPr>
                <w:spacing w:val="-3"/>
                <w:w w:val="110"/>
                <w:sz w:val="20"/>
              </w:rPr>
              <w:t> </w:t>
            </w:r>
            <w:r>
              <w:rPr>
                <w:w w:val="110"/>
                <w:sz w:val="20"/>
              </w:rPr>
              <w:t>responden</w:t>
            </w:r>
            <w:r>
              <w:rPr>
                <w:spacing w:val="-2"/>
                <w:w w:val="110"/>
                <w:sz w:val="20"/>
              </w:rPr>
              <w:t> </w:t>
            </w:r>
            <w:r>
              <w:rPr>
                <w:w w:val="110"/>
                <w:sz w:val="20"/>
              </w:rPr>
              <w:t>a</w:t>
            </w:r>
            <w:r>
              <w:rPr>
                <w:spacing w:val="-2"/>
                <w:w w:val="110"/>
                <w:sz w:val="20"/>
              </w:rPr>
              <w:t> </w:t>
            </w:r>
            <w:r>
              <w:rPr>
                <w:w w:val="110"/>
                <w:sz w:val="20"/>
              </w:rPr>
              <w:t>la</w:t>
            </w:r>
            <w:r>
              <w:rPr>
                <w:spacing w:val="-2"/>
                <w:w w:val="110"/>
                <w:sz w:val="20"/>
              </w:rPr>
              <w:t> </w:t>
            </w:r>
            <w:r>
              <w:rPr>
                <w:w w:val="110"/>
                <w:sz w:val="20"/>
              </w:rPr>
              <w:t>pregunta</w:t>
            </w:r>
            <w:r>
              <w:rPr>
                <w:spacing w:val="-2"/>
                <w:w w:val="110"/>
                <w:sz w:val="20"/>
              </w:rPr>
              <w:t> </w:t>
            </w:r>
            <w:r>
              <w:rPr>
                <w:w w:val="110"/>
                <w:sz w:val="20"/>
              </w:rPr>
              <w:t>¿para</w:t>
            </w:r>
            <w:r>
              <w:rPr>
                <w:spacing w:val="-2"/>
                <w:w w:val="110"/>
                <w:sz w:val="20"/>
              </w:rPr>
              <w:t> </w:t>
            </w:r>
            <w:r>
              <w:rPr>
                <w:w w:val="110"/>
                <w:sz w:val="20"/>
              </w:rPr>
              <w:t>qué?</w:t>
            </w:r>
            <w:r>
              <w:rPr>
                <w:spacing w:val="-2"/>
                <w:w w:val="110"/>
                <w:sz w:val="20"/>
              </w:rPr>
              <w:t> </w:t>
            </w:r>
            <w:r>
              <w:rPr>
                <w:w w:val="110"/>
                <w:sz w:val="20"/>
              </w:rPr>
              <w:t>Deben</w:t>
            </w:r>
            <w:r>
              <w:rPr>
                <w:spacing w:val="-2"/>
                <w:w w:val="110"/>
                <w:sz w:val="20"/>
              </w:rPr>
              <w:t> </w:t>
            </w:r>
            <w:r>
              <w:rPr>
                <w:w w:val="110"/>
                <w:sz w:val="20"/>
              </w:rPr>
              <w:t>ser claros, alcanzables y, de alguna manera, cuantificables o medibles.</w:t>
            </w:r>
          </w:p>
        </w:tc>
      </w:tr>
      <w:tr>
        <w:trPr>
          <w:trHeight w:val="4272" w:hRule="atLeast"/>
        </w:trPr>
        <w:tc>
          <w:tcPr>
            <w:tcW w:w="2399" w:type="dxa"/>
            <w:tcBorders>
              <w:top w:val="single" w:sz="4" w:space="0" w:color="000000"/>
              <w:bottom w:val="single" w:sz="4" w:space="0" w:color="000000"/>
            </w:tcBorders>
          </w:tcPr>
          <w:p>
            <w:pPr>
              <w:pStyle w:val="TableParagraph"/>
              <w:spacing w:line="254" w:lineRule="auto" w:before="9"/>
              <w:ind w:left="122" w:right="134"/>
              <w:jc w:val="both"/>
              <w:rPr>
                <w:sz w:val="20"/>
              </w:rPr>
            </w:pPr>
            <w:r>
              <w:rPr>
                <w:w w:val="105"/>
                <w:sz w:val="20"/>
              </w:rPr>
              <w:t>Explicita</w:t>
            </w:r>
            <w:r>
              <w:rPr>
                <w:w w:val="105"/>
                <w:sz w:val="20"/>
              </w:rPr>
              <w:t> las</w:t>
            </w:r>
            <w:r>
              <w:rPr>
                <w:w w:val="105"/>
                <w:sz w:val="20"/>
              </w:rPr>
              <w:t> línea(s) nuclear(es)</w:t>
            </w:r>
            <w:r>
              <w:rPr>
                <w:w w:val="105"/>
                <w:sz w:val="20"/>
              </w:rPr>
              <w:t> en</w:t>
            </w:r>
            <w:r>
              <w:rPr>
                <w:w w:val="105"/>
                <w:sz w:val="20"/>
              </w:rPr>
              <w:t> la</w:t>
            </w:r>
            <w:r>
              <w:rPr>
                <w:w w:val="105"/>
                <w:sz w:val="20"/>
              </w:rPr>
              <w:t> que</w:t>
            </w:r>
            <w:r>
              <w:rPr>
                <w:w w:val="105"/>
                <w:sz w:val="20"/>
              </w:rPr>
              <w:t> se enmarca</w:t>
            </w:r>
            <w:r>
              <w:rPr>
                <w:spacing w:val="-8"/>
                <w:w w:val="105"/>
                <w:sz w:val="20"/>
              </w:rPr>
              <w:t> </w:t>
            </w:r>
            <w:r>
              <w:rPr>
                <w:w w:val="105"/>
                <w:sz w:val="20"/>
              </w:rPr>
              <w:t>la</w:t>
            </w:r>
            <w:r>
              <w:rPr>
                <w:spacing w:val="-8"/>
                <w:w w:val="105"/>
                <w:sz w:val="20"/>
              </w:rPr>
              <w:t> </w:t>
            </w:r>
            <w:r>
              <w:rPr>
                <w:w w:val="105"/>
                <w:sz w:val="20"/>
              </w:rPr>
              <w:t>propuesta</w:t>
            </w:r>
            <w:r>
              <w:rPr>
                <w:spacing w:val="-8"/>
                <w:w w:val="105"/>
                <w:sz w:val="20"/>
              </w:rPr>
              <w:t> </w:t>
            </w:r>
            <w:r>
              <w:rPr>
                <w:w w:val="105"/>
                <w:sz w:val="20"/>
              </w:rPr>
              <w:t>de </w:t>
            </w:r>
            <w:r>
              <w:rPr>
                <w:spacing w:val="-2"/>
                <w:w w:val="105"/>
                <w:sz w:val="20"/>
              </w:rPr>
              <w:t>formación/cualificación.</w:t>
            </w:r>
          </w:p>
          <w:p>
            <w:pPr>
              <w:pStyle w:val="TableParagraph"/>
              <w:rPr>
                <w:sz w:val="26"/>
              </w:rPr>
            </w:pPr>
          </w:p>
          <w:p>
            <w:pPr>
              <w:pStyle w:val="TableParagraph"/>
              <w:rPr>
                <w:sz w:val="26"/>
              </w:rPr>
            </w:pPr>
          </w:p>
          <w:p>
            <w:pPr>
              <w:pStyle w:val="TableParagraph"/>
              <w:spacing w:before="6"/>
              <w:rPr>
                <w:sz w:val="33"/>
              </w:rPr>
            </w:pPr>
          </w:p>
          <w:p>
            <w:pPr>
              <w:pStyle w:val="TableParagraph"/>
              <w:tabs>
                <w:tab w:pos="2040" w:val="left" w:leader="none"/>
              </w:tabs>
              <w:spacing w:line="254" w:lineRule="auto"/>
              <w:ind w:left="122" w:right="134"/>
              <w:jc w:val="both"/>
              <w:rPr>
                <w:sz w:val="20"/>
              </w:rPr>
            </w:pPr>
            <w:r>
              <w:rPr>
                <w:w w:val="105"/>
                <w:sz w:val="20"/>
              </w:rPr>
              <w:t>Para</w:t>
            </w:r>
            <w:r>
              <w:rPr>
                <w:w w:val="105"/>
                <w:sz w:val="20"/>
              </w:rPr>
              <w:t> el</w:t>
            </w:r>
            <w:r>
              <w:rPr>
                <w:w w:val="105"/>
                <w:sz w:val="20"/>
              </w:rPr>
              <w:t> caso</w:t>
            </w:r>
            <w:r>
              <w:rPr>
                <w:w w:val="105"/>
                <w:sz w:val="20"/>
              </w:rPr>
              <w:t> del</w:t>
            </w:r>
            <w:r>
              <w:rPr>
                <w:w w:val="105"/>
                <w:sz w:val="20"/>
              </w:rPr>
              <w:t> sector recreación,</w:t>
            </w:r>
            <w:r>
              <w:rPr>
                <w:w w:val="105"/>
                <w:sz w:val="20"/>
              </w:rPr>
              <w:t> explicita</w:t>
            </w:r>
            <w:r>
              <w:rPr>
                <w:w w:val="105"/>
                <w:sz w:val="20"/>
              </w:rPr>
              <w:t> los </w:t>
            </w:r>
            <w:r>
              <w:rPr>
                <w:sz w:val="20"/>
              </w:rPr>
              <w:t>elementos estructurantes </w:t>
            </w:r>
            <w:r>
              <w:rPr>
                <w:w w:val="105"/>
                <w:sz w:val="20"/>
              </w:rPr>
              <w:t>en</w:t>
            </w:r>
            <w:r>
              <w:rPr>
                <w:w w:val="105"/>
                <w:sz w:val="20"/>
              </w:rPr>
              <w:t> la</w:t>
            </w:r>
            <w:r>
              <w:rPr>
                <w:w w:val="105"/>
                <w:sz w:val="20"/>
              </w:rPr>
              <w:t> que</w:t>
            </w:r>
            <w:r>
              <w:rPr>
                <w:w w:val="105"/>
                <w:sz w:val="20"/>
              </w:rPr>
              <w:t> se</w:t>
            </w:r>
            <w:r>
              <w:rPr>
                <w:w w:val="105"/>
                <w:sz w:val="20"/>
              </w:rPr>
              <w:t> enmarca</w:t>
            </w:r>
            <w:r>
              <w:rPr>
                <w:w w:val="105"/>
                <w:sz w:val="20"/>
              </w:rPr>
              <w:t> la </w:t>
            </w:r>
            <w:r>
              <w:rPr>
                <w:spacing w:val="-2"/>
                <w:w w:val="105"/>
                <w:sz w:val="20"/>
              </w:rPr>
              <w:t>propuesta</w:t>
            </w:r>
            <w:r>
              <w:rPr>
                <w:sz w:val="20"/>
              </w:rPr>
              <w:tab/>
            </w:r>
            <w:r>
              <w:rPr>
                <w:spacing w:val="-6"/>
                <w:w w:val="105"/>
                <w:sz w:val="20"/>
              </w:rPr>
              <w:t>de </w:t>
            </w:r>
            <w:r>
              <w:rPr>
                <w:spacing w:val="-2"/>
                <w:w w:val="105"/>
                <w:sz w:val="20"/>
              </w:rPr>
              <w:t>formación/cualificación.</w:t>
            </w:r>
          </w:p>
        </w:tc>
        <w:tc>
          <w:tcPr>
            <w:tcW w:w="6830" w:type="dxa"/>
            <w:tcBorders>
              <w:top w:val="single" w:sz="4" w:space="0" w:color="000000"/>
              <w:bottom w:val="single" w:sz="4" w:space="0" w:color="000000"/>
            </w:tcBorders>
          </w:tcPr>
          <w:p>
            <w:pPr>
              <w:pStyle w:val="TableParagraph"/>
              <w:spacing w:line="254" w:lineRule="auto" w:before="9"/>
              <w:ind w:left="77" w:right="107"/>
              <w:jc w:val="both"/>
              <w:rPr>
                <w:sz w:val="20"/>
              </w:rPr>
            </w:pPr>
            <w:r>
              <w:rPr>
                <w:w w:val="105"/>
                <w:sz w:val="20"/>
              </w:rPr>
              <w:t>El referente técnico de cualificación señala cuatro líneas nucleares como los contenidos de carácter transversal o especifico que deban tener los procesos de cualificación a desarrollarse.</w:t>
            </w:r>
          </w:p>
          <w:p>
            <w:pPr>
              <w:pStyle w:val="TableParagraph"/>
              <w:spacing w:before="3"/>
              <w:ind w:left="77"/>
              <w:jc w:val="both"/>
              <w:rPr>
                <w:sz w:val="20"/>
              </w:rPr>
            </w:pPr>
            <w:r>
              <w:rPr>
                <w:w w:val="105"/>
                <w:sz w:val="20"/>
              </w:rPr>
              <w:t>Las</w:t>
            </w:r>
            <w:r>
              <w:rPr>
                <w:spacing w:val="13"/>
                <w:w w:val="105"/>
                <w:sz w:val="20"/>
              </w:rPr>
              <w:t> </w:t>
            </w:r>
            <w:r>
              <w:rPr>
                <w:w w:val="105"/>
                <w:sz w:val="20"/>
              </w:rPr>
              <w:t>líneas</w:t>
            </w:r>
            <w:r>
              <w:rPr>
                <w:spacing w:val="13"/>
                <w:w w:val="105"/>
                <w:sz w:val="20"/>
              </w:rPr>
              <w:t> </w:t>
            </w:r>
            <w:r>
              <w:rPr>
                <w:w w:val="105"/>
                <w:sz w:val="20"/>
              </w:rPr>
              <w:t>nucleares</w:t>
            </w:r>
            <w:r>
              <w:rPr>
                <w:spacing w:val="14"/>
                <w:w w:val="105"/>
                <w:sz w:val="20"/>
              </w:rPr>
              <w:t> </w:t>
            </w:r>
            <w:r>
              <w:rPr>
                <w:w w:val="105"/>
                <w:sz w:val="20"/>
              </w:rPr>
              <w:t>establecidas</w:t>
            </w:r>
            <w:r>
              <w:rPr>
                <w:spacing w:val="13"/>
                <w:w w:val="105"/>
                <w:sz w:val="20"/>
              </w:rPr>
              <w:t> </w:t>
            </w:r>
            <w:r>
              <w:rPr>
                <w:spacing w:val="-4"/>
                <w:w w:val="105"/>
                <w:sz w:val="20"/>
              </w:rPr>
              <w:t>son:</w:t>
            </w:r>
          </w:p>
          <w:p>
            <w:pPr>
              <w:pStyle w:val="TableParagraph"/>
              <w:numPr>
                <w:ilvl w:val="0"/>
                <w:numId w:val="19"/>
              </w:numPr>
              <w:tabs>
                <w:tab w:pos="324" w:val="left" w:leader="none"/>
              </w:tabs>
              <w:spacing w:line="240" w:lineRule="auto" w:before="16" w:after="0"/>
              <w:ind w:left="323" w:right="0" w:hanging="247"/>
              <w:jc w:val="left"/>
              <w:rPr>
                <w:sz w:val="20"/>
              </w:rPr>
            </w:pPr>
            <w:r>
              <w:rPr>
                <w:w w:val="105"/>
                <w:sz w:val="20"/>
              </w:rPr>
              <w:t>Las</w:t>
            </w:r>
            <w:r>
              <w:rPr>
                <w:spacing w:val="15"/>
                <w:w w:val="105"/>
                <w:sz w:val="20"/>
              </w:rPr>
              <w:t> </w:t>
            </w:r>
            <w:r>
              <w:rPr>
                <w:w w:val="105"/>
                <w:sz w:val="20"/>
              </w:rPr>
              <w:t>concepciones</w:t>
            </w:r>
            <w:r>
              <w:rPr>
                <w:spacing w:val="16"/>
                <w:w w:val="105"/>
                <w:sz w:val="20"/>
              </w:rPr>
              <w:t> </w:t>
            </w:r>
            <w:r>
              <w:rPr>
                <w:w w:val="105"/>
                <w:sz w:val="20"/>
              </w:rPr>
              <w:t>de</w:t>
            </w:r>
            <w:r>
              <w:rPr>
                <w:spacing w:val="16"/>
                <w:w w:val="105"/>
                <w:sz w:val="20"/>
              </w:rPr>
              <w:t> </w:t>
            </w:r>
            <w:r>
              <w:rPr>
                <w:w w:val="105"/>
                <w:sz w:val="20"/>
              </w:rPr>
              <w:t>niñez</w:t>
            </w:r>
            <w:r>
              <w:rPr>
                <w:spacing w:val="15"/>
                <w:w w:val="105"/>
                <w:sz w:val="20"/>
              </w:rPr>
              <w:t> </w:t>
            </w:r>
            <w:r>
              <w:rPr>
                <w:w w:val="105"/>
                <w:sz w:val="20"/>
              </w:rPr>
              <w:t>y</w:t>
            </w:r>
            <w:r>
              <w:rPr>
                <w:spacing w:val="15"/>
                <w:w w:val="105"/>
                <w:sz w:val="20"/>
              </w:rPr>
              <w:t> </w:t>
            </w:r>
            <w:r>
              <w:rPr>
                <w:w w:val="105"/>
                <w:sz w:val="20"/>
              </w:rPr>
              <w:t>desarrollo</w:t>
            </w:r>
            <w:r>
              <w:rPr>
                <w:spacing w:val="16"/>
                <w:w w:val="105"/>
                <w:sz w:val="20"/>
              </w:rPr>
              <w:t> </w:t>
            </w:r>
            <w:r>
              <w:rPr>
                <w:w w:val="105"/>
                <w:sz w:val="20"/>
              </w:rPr>
              <w:t>integral</w:t>
            </w:r>
            <w:r>
              <w:rPr>
                <w:spacing w:val="16"/>
                <w:w w:val="105"/>
                <w:sz w:val="20"/>
              </w:rPr>
              <w:t> </w:t>
            </w:r>
            <w:r>
              <w:rPr>
                <w:w w:val="105"/>
                <w:sz w:val="20"/>
              </w:rPr>
              <w:t>de</w:t>
            </w:r>
            <w:r>
              <w:rPr>
                <w:spacing w:val="15"/>
                <w:w w:val="105"/>
                <w:sz w:val="20"/>
              </w:rPr>
              <w:t> </w:t>
            </w:r>
            <w:r>
              <w:rPr>
                <w:w w:val="105"/>
                <w:sz w:val="20"/>
              </w:rPr>
              <w:t>la</w:t>
            </w:r>
            <w:r>
              <w:rPr>
                <w:spacing w:val="15"/>
                <w:w w:val="105"/>
                <w:sz w:val="20"/>
              </w:rPr>
              <w:t> </w:t>
            </w:r>
            <w:r>
              <w:rPr>
                <w:w w:val="105"/>
                <w:sz w:val="20"/>
              </w:rPr>
              <w:t>primera</w:t>
            </w:r>
            <w:r>
              <w:rPr>
                <w:spacing w:val="15"/>
                <w:w w:val="105"/>
                <w:sz w:val="20"/>
              </w:rPr>
              <w:t> </w:t>
            </w:r>
            <w:r>
              <w:rPr>
                <w:spacing w:val="-2"/>
                <w:w w:val="105"/>
                <w:sz w:val="20"/>
              </w:rPr>
              <w:t>infancia,</w:t>
            </w:r>
          </w:p>
          <w:p>
            <w:pPr>
              <w:pStyle w:val="TableParagraph"/>
              <w:numPr>
                <w:ilvl w:val="0"/>
                <w:numId w:val="19"/>
              </w:numPr>
              <w:tabs>
                <w:tab w:pos="324" w:val="left" w:leader="none"/>
              </w:tabs>
              <w:spacing w:line="240" w:lineRule="auto" w:before="15" w:after="0"/>
              <w:ind w:left="323" w:right="0" w:hanging="247"/>
              <w:jc w:val="left"/>
              <w:rPr>
                <w:sz w:val="20"/>
              </w:rPr>
            </w:pPr>
            <w:r>
              <w:rPr>
                <w:w w:val="105"/>
                <w:sz w:val="20"/>
              </w:rPr>
              <w:t>La</w:t>
            </w:r>
            <w:r>
              <w:rPr>
                <w:spacing w:val="15"/>
                <w:w w:val="105"/>
                <w:sz w:val="20"/>
              </w:rPr>
              <w:t> </w:t>
            </w:r>
            <w:r>
              <w:rPr>
                <w:w w:val="105"/>
                <w:sz w:val="20"/>
              </w:rPr>
              <w:t>intersectorialidad</w:t>
            </w:r>
            <w:r>
              <w:rPr>
                <w:spacing w:val="16"/>
                <w:w w:val="105"/>
                <w:sz w:val="20"/>
              </w:rPr>
              <w:t> </w:t>
            </w:r>
            <w:r>
              <w:rPr>
                <w:w w:val="105"/>
                <w:sz w:val="20"/>
              </w:rPr>
              <w:t>y</w:t>
            </w:r>
            <w:r>
              <w:rPr>
                <w:spacing w:val="16"/>
                <w:w w:val="105"/>
                <w:sz w:val="20"/>
              </w:rPr>
              <w:t> </w:t>
            </w:r>
            <w:r>
              <w:rPr>
                <w:w w:val="105"/>
                <w:sz w:val="20"/>
              </w:rPr>
              <w:t>la</w:t>
            </w:r>
            <w:r>
              <w:rPr>
                <w:spacing w:val="16"/>
                <w:w w:val="105"/>
                <w:sz w:val="20"/>
              </w:rPr>
              <w:t> </w:t>
            </w:r>
            <w:r>
              <w:rPr>
                <w:w w:val="105"/>
                <w:sz w:val="20"/>
              </w:rPr>
              <w:t>integralidad</w:t>
            </w:r>
            <w:r>
              <w:rPr>
                <w:spacing w:val="15"/>
                <w:w w:val="105"/>
                <w:sz w:val="20"/>
              </w:rPr>
              <w:t> </w:t>
            </w:r>
            <w:r>
              <w:rPr>
                <w:w w:val="105"/>
                <w:sz w:val="20"/>
              </w:rPr>
              <w:t>en</w:t>
            </w:r>
            <w:r>
              <w:rPr>
                <w:spacing w:val="16"/>
                <w:w w:val="105"/>
                <w:sz w:val="20"/>
              </w:rPr>
              <w:t> </w:t>
            </w:r>
            <w:r>
              <w:rPr>
                <w:w w:val="105"/>
                <w:sz w:val="20"/>
              </w:rPr>
              <w:t>la</w:t>
            </w:r>
            <w:r>
              <w:rPr>
                <w:spacing w:val="16"/>
                <w:w w:val="105"/>
                <w:sz w:val="20"/>
              </w:rPr>
              <w:t> </w:t>
            </w:r>
            <w:r>
              <w:rPr>
                <w:spacing w:val="-2"/>
                <w:w w:val="105"/>
                <w:sz w:val="20"/>
              </w:rPr>
              <w:t>atención,</w:t>
            </w:r>
          </w:p>
          <w:p>
            <w:pPr>
              <w:pStyle w:val="TableParagraph"/>
              <w:numPr>
                <w:ilvl w:val="0"/>
                <w:numId w:val="19"/>
              </w:numPr>
              <w:tabs>
                <w:tab w:pos="324" w:val="left" w:leader="none"/>
              </w:tabs>
              <w:spacing w:line="240" w:lineRule="auto" w:before="16" w:after="0"/>
              <w:ind w:left="323" w:right="0" w:hanging="247"/>
              <w:jc w:val="left"/>
              <w:rPr>
                <w:sz w:val="20"/>
              </w:rPr>
            </w:pPr>
            <w:r>
              <w:rPr>
                <w:w w:val="105"/>
                <w:sz w:val="20"/>
              </w:rPr>
              <w:t>El</w:t>
            </w:r>
            <w:r>
              <w:rPr>
                <w:spacing w:val="13"/>
                <w:w w:val="105"/>
                <w:sz w:val="20"/>
              </w:rPr>
              <w:t> </w:t>
            </w:r>
            <w:r>
              <w:rPr>
                <w:w w:val="105"/>
                <w:sz w:val="20"/>
              </w:rPr>
              <w:t>reconocimiento</w:t>
            </w:r>
            <w:r>
              <w:rPr>
                <w:spacing w:val="14"/>
                <w:w w:val="105"/>
                <w:sz w:val="20"/>
              </w:rPr>
              <w:t> </w:t>
            </w:r>
            <w:r>
              <w:rPr>
                <w:w w:val="105"/>
                <w:sz w:val="20"/>
              </w:rPr>
              <w:t>de</w:t>
            </w:r>
            <w:r>
              <w:rPr>
                <w:spacing w:val="14"/>
                <w:w w:val="105"/>
                <w:sz w:val="20"/>
              </w:rPr>
              <w:t> </w:t>
            </w:r>
            <w:r>
              <w:rPr>
                <w:w w:val="105"/>
                <w:sz w:val="20"/>
              </w:rPr>
              <w:t>la</w:t>
            </w:r>
            <w:r>
              <w:rPr>
                <w:spacing w:val="12"/>
                <w:w w:val="105"/>
                <w:sz w:val="20"/>
              </w:rPr>
              <w:t> </w:t>
            </w:r>
            <w:r>
              <w:rPr>
                <w:w w:val="105"/>
                <w:sz w:val="20"/>
              </w:rPr>
              <w:t>diversidad</w:t>
            </w:r>
            <w:r>
              <w:rPr>
                <w:spacing w:val="13"/>
                <w:w w:val="105"/>
                <w:sz w:val="20"/>
              </w:rPr>
              <w:t> </w:t>
            </w:r>
            <w:r>
              <w:rPr>
                <w:w w:val="105"/>
                <w:sz w:val="20"/>
              </w:rPr>
              <w:t>y</w:t>
            </w:r>
            <w:r>
              <w:rPr>
                <w:spacing w:val="13"/>
                <w:w w:val="105"/>
                <w:sz w:val="20"/>
              </w:rPr>
              <w:t> </w:t>
            </w:r>
            <w:r>
              <w:rPr>
                <w:w w:val="105"/>
                <w:sz w:val="20"/>
              </w:rPr>
              <w:t>la</w:t>
            </w:r>
            <w:r>
              <w:rPr>
                <w:spacing w:val="13"/>
                <w:w w:val="105"/>
                <w:sz w:val="20"/>
              </w:rPr>
              <w:t> </w:t>
            </w:r>
            <w:r>
              <w:rPr>
                <w:w w:val="105"/>
                <w:sz w:val="20"/>
              </w:rPr>
              <w:t>atención</w:t>
            </w:r>
            <w:r>
              <w:rPr>
                <w:spacing w:val="13"/>
                <w:w w:val="105"/>
                <w:sz w:val="20"/>
              </w:rPr>
              <w:t> </w:t>
            </w:r>
            <w:r>
              <w:rPr>
                <w:spacing w:val="-2"/>
                <w:w w:val="105"/>
                <w:sz w:val="20"/>
              </w:rPr>
              <w:t>diferencial,</w:t>
            </w:r>
          </w:p>
          <w:p>
            <w:pPr>
              <w:pStyle w:val="TableParagraph"/>
              <w:numPr>
                <w:ilvl w:val="0"/>
                <w:numId w:val="19"/>
              </w:numPr>
              <w:tabs>
                <w:tab w:pos="354" w:val="left" w:leader="none"/>
              </w:tabs>
              <w:spacing w:line="254" w:lineRule="auto" w:before="15" w:after="0"/>
              <w:ind w:left="76" w:right="106" w:firstLine="0"/>
              <w:jc w:val="both"/>
              <w:rPr>
                <w:sz w:val="20"/>
              </w:rPr>
            </w:pPr>
            <w:r>
              <w:rPr>
                <w:w w:val="105"/>
                <w:sz w:val="20"/>
              </w:rPr>
              <w:t>La generación de</w:t>
            </w:r>
            <w:r>
              <w:rPr>
                <w:w w:val="105"/>
                <w:sz w:val="20"/>
              </w:rPr>
              <w:t> alternativas</w:t>
            </w:r>
            <w:r>
              <w:rPr>
                <w:w w:val="105"/>
                <w:sz w:val="20"/>
              </w:rPr>
              <w:t> y formas</w:t>
            </w:r>
            <w:r>
              <w:rPr>
                <w:w w:val="105"/>
                <w:sz w:val="20"/>
              </w:rPr>
              <w:t> de</w:t>
            </w:r>
            <w:r>
              <w:rPr>
                <w:w w:val="105"/>
                <w:sz w:val="20"/>
              </w:rPr>
              <w:t> atención innovadoras</w:t>
            </w:r>
            <w:r>
              <w:rPr>
                <w:w w:val="105"/>
                <w:sz w:val="20"/>
              </w:rPr>
              <w:t> en el marco</w:t>
            </w:r>
            <w:r>
              <w:rPr>
                <w:w w:val="105"/>
                <w:sz w:val="20"/>
              </w:rPr>
              <w:t> de</w:t>
            </w:r>
            <w:r>
              <w:rPr>
                <w:w w:val="105"/>
                <w:sz w:val="20"/>
              </w:rPr>
              <w:t> las</w:t>
            </w:r>
            <w:r>
              <w:rPr>
                <w:w w:val="105"/>
                <w:sz w:val="20"/>
              </w:rPr>
              <w:t> políticas</w:t>
            </w:r>
            <w:r>
              <w:rPr>
                <w:w w:val="105"/>
                <w:sz w:val="20"/>
              </w:rPr>
              <w:t> públicas</w:t>
            </w:r>
            <w:r>
              <w:rPr>
                <w:w w:val="105"/>
                <w:sz w:val="20"/>
              </w:rPr>
              <w:t> con</w:t>
            </w:r>
            <w:r>
              <w:rPr>
                <w:w w:val="105"/>
                <w:sz w:val="20"/>
              </w:rPr>
              <w:t> enfoques</w:t>
            </w:r>
            <w:r>
              <w:rPr>
                <w:w w:val="105"/>
                <w:sz w:val="20"/>
              </w:rPr>
              <w:t> poblacionales</w:t>
            </w:r>
            <w:r>
              <w:rPr>
                <w:w w:val="105"/>
                <w:sz w:val="20"/>
              </w:rPr>
              <w:t> y</w:t>
            </w:r>
            <w:r>
              <w:rPr>
                <w:w w:val="105"/>
                <w:sz w:val="20"/>
              </w:rPr>
              <w:t> territoriales.</w:t>
            </w:r>
            <w:r>
              <w:rPr>
                <w:spacing w:val="40"/>
                <w:w w:val="105"/>
                <w:sz w:val="20"/>
              </w:rPr>
              <w:t> </w:t>
            </w:r>
            <w:r>
              <w:rPr>
                <w:w w:val="105"/>
                <w:sz w:val="20"/>
              </w:rPr>
              <w:t>Para ampliar el contenido de las mismas, revisar los Referentes técnicos para la</w:t>
            </w:r>
            <w:r>
              <w:rPr>
                <w:w w:val="105"/>
                <w:sz w:val="20"/>
              </w:rPr>
              <w:t> cualificación</w:t>
            </w:r>
            <w:r>
              <w:rPr>
                <w:w w:val="105"/>
                <w:sz w:val="20"/>
              </w:rPr>
              <w:t> del</w:t>
            </w:r>
            <w:r>
              <w:rPr>
                <w:w w:val="105"/>
                <w:sz w:val="20"/>
              </w:rPr>
              <w:t> talento</w:t>
            </w:r>
            <w:r>
              <w:rPr>
                <w:w w:val="105"/>
                <w:sz w:val="20"/>
              </w:rPr>
              <w:t> humano</w:t>
            </w:r>
            <w:r>
              <w:rPr>
                <w:w w:val="105"/>
                <w:sz w:val="20"/>
              </w:rPr>
              <w:t> que</w:t>
            </w:r>
            <w:r>
              <w:rPr>
                <w:w w:val="105"/>
                <w:sz w:val="20"/>
              </w:rPr>
              <w:t> trabaja</w:t>
            </w:r>
            <w:r>
              <w:rPr>
                <w:w w:val="105"/>
                <w:sz w:val="20"/>
              </w:rPr>
              <w:t> con</w:t>
            </w:r>
            <w:r>
              <w:rPr>
                <w:w w:val="105"/>
                <w:sz w:val="20"/>
              </w:rPr>
              <w:t> primera</w:t>
            </w:r>
            <w:r>
              <w:rPr>
                <w:w w:val="105"/>
                <w:sz w:val="20"/>
              </w:rPr>
              <w:t> infancia (Ministerio de Educación Nacional, 2014).</w:t>
            </w:r>
          </w:p>
          <w:p>
            <w:pPr>
              <w:pStyle w:val="TableParagraph"/>
              <w:spacing w:before="5"/>
              <w:ind w:left="76"/>
              <w:jc w:val="both"/>
              <w:rPr>
                <w:sz w:val="20"/>
              </w:rPr>
            </w:pPr>
            <w:r>
              <w:rPr>
                <w:w w:val="105"/>
                <w:sz w:val="20"/>
              </w:rPr>
              <w:t>Elementos</w:t>
            </w:r>
            <w:r>
              <w:rPr>
                <w:spacing w:val="-5"/>
                <w:w w:val="105"/>
                <w:sz w:val="20"/>
              </w:rPr>
              <w:t> </w:t>
            </w:r>
            <w:r>
              <w:rPr>
                <w:w w:val="105"/>
                <w:sz w:val="20"/>
              </w:rPr>
              <w:t>estructurantes</w:t>
            </w:r>
            <w:r>
              <w:rPr>
                <w:spacing w:val="-4"/>
                <w:w w:val="105"/>
                <w:sz w:val="20"/>
              </w:rPr>
              <w:t> </w:t>
            </w:r>
            <w:r>
              <w:rPr>
                <w:w w:val="105"/>
                <w:sz w:val="20"/>
              </w:rPr>
              <w:t>del</w:t>
            </w:r>
            <w:r>
              <w:rPr>
                <w:spacing w:val="-5"/>
                <w:w w:val="105"/>
                <w:sz w:val="20"/>
              </w:rPr>
              <w:t> </w:t>
            </w:r>
            <w:r>
              <w:rPr>
                <w:w w:val="105"/>
                <w:sz w:val="20"/>
              </w:rPr>
              <w:t>proceso</w:t>
            </w:r>
            <w:r>
              <w:rPr>
                <w:spacing w:val="-4"/>
                <w:w w:val="105"/>
                <w:sz w:val="20"/>
              </w:rPr>
              <w:t> </w:t>
            </w:r>
            <w:r>
              <w:rPr>
                <w:w w:val="105"/>
                <w:sz w:val="20"/>
              </w:rPr>
              <w:t>de</w:t>
            </w:r>
            <w:r>
              <w:rPr>
                <w:spacing w:val="-4"/>
                <w:w w:val="105"/>
                <w:sz w:val="20"/>
              </w:rPr>
              <w:t> </w:t>
            </w:r>
            <w:r>
              <w:rPr>
                <w:w w:val="105"/>
                <w:sz w:val="20"/>
              </w:rPr>
              <w:t>cualificación</w:t>
            </w:r>
            <w:r>
              <w:rPr>
                <w:spacing w:val="-4"/>
                <w:w w:val="105"/>
                <w:sz w:val="20"/>
              </w:rPr>
              <w:t> </w:t>
            </w:r>
            <w:r>
              <w:rPr>
                <w:w w:val="105"/>
                <w:sz w:val="20"/>
              </w:rPr>
              <w:t>en</w:t>
            </w:r>
            <w:r>
              <w:rPr>
                <w:spacing w:val="-5"/>
                <w:w w:val="105"/>
                <w:sz w:val="20"/>
              </w:rPr>
              <w:t> </w:t>
            </w:r>
            <w:r>
              <w:rPr>
                <w:spacing w:val="-2"/>
                <w:w w:val="105"/>
                <w:sz w:val="20"/>
              </w:rPr>
              <w:t>recreación:</w:t>
            </w:r>
          </w:p>
          <w:p>
            <w:pPr>
              <w:pStyle w:val="TableParagraph"/>
              <w:numPr>
                <w:ilvl w:val="1"/>
                <w:numId w:val="19"/>
              </w:numPr>
              <w:tabs>
                <w:tab w:pos="197" w:val="left" w:leader="none"/>
              </w:tabs>
              <w:spacing w:line="240" w:lineRule="auto" w:before="55" w:after="0"/>
              <w:ind w:left="196" w:right="0" w:hanging="121"/>
              <w:jc w:val="left"/>
              <w:rPr>
                <w:sz w:val="20"/>
              </w:rPr>
            </w:pPr>
            <w:r>
              <w:rPr>
                <w:spacing w:val="-2"/>
                <w:sz w:val="20"/>
              </w:rPr>
              <w:t>Interculturalidad</w:t>
            </w:r>
          </w:p>
          <w:p>
            <w:pPr>
              <w:pStyle w:val="TableParagraph"/>
              <w:spacing w:before="55"/>
              <w:ind w:left="76"/>
              <w:rPr>
                <w:sz w:val="20"/>
              </w:rPr>
            </w:pPr>
            <w:r>
              <w:rPr>
                <w:spacing w:val="-2"/>
                <w:w w:val="105"/>
                <w:sz w:val="20"/>
              </w:rPr>
              <w:t>•Intergeneracional</w:t>
            </w:r>
          </w:p>
          <w:p>
            <w:pPr>
              <w:pStyle w:val="TableParagraph"/>
              <w:numPr>
                <w:ilvl w:val="1"/>
                <w:numId w:val="19"/>
              </w:numPr>
              <w:tabs>
                <w:tab w:pos="198" w:val="left" w:leader="none"/>
              </w:tabs>
              <w:spacing w:line="229" w:lineRule="exact" w:before="55" w:after="0"/>
              <w:ind w:left="197" w:right="0" w:hanging="121"/>
              <w:jc w:val="left"/>
              <w:rPr>
                <w:sz w:val="20"/>
              </w:rPr>
            </w:pPr>
            <w:r>
              <w:rPr>
                <w:spacing w:val="-2"/>
                <w:w w:val="110"/>
                <w:sz w:val="20"/>
              </w:rPr>
              <w:t>Comunalidad</w:t>
            </w:r>
          </w:p>
        </w:tc>
      </w:tr>
      <w:tr>
        <w:trPr>
          <w:trHeight w:val="520" w:hRule="atLeast"/>
        </w:trPr>
        <w:tc>
          <w:tcPr>
            <w:tcW w:w="2399" w:type="dxa"/>
            <w:tcBorders>
              <w:top w:val="single" w:sz="4" w:space="0" w:color="000000"/>
              <w:bottom w:val="single" w:sz="4" w:space="0" w:color="000000"/>
            </w:tcBorders>
          </w:tcPr>
          <w:p>
            <w:pPr>
              <w:pStyle w:val="TableParagraph"/>
              <w:spacing w:before="11"/>
              <w:ind w:left="122"/>
              <w:rPr>
                <w:sz w:val="20"/>
              </w:rPr>
            </w:pPr>
            <w:r>
              <w:rPr>
                <w:w w:val="110"/>
                <w:sz w:val="20"/>
              </w:rPr>
              <w:t>Define</w:t>
            </w:r>
            <w:r>
              <w:rPr>
                <w:spacing w:val="1"/>
                <w:w w:val="110"/>
                <w:sz w:val="20"/>
              </w:rPr>
              <w:t> </w:t>
            </w:r>
            <w:r>
              <w:rPr>
                <w:w w:val="110"/>
                <w:sz w:val="20"/>
              </w:rPr>
              <w:t>la</w:t>
            </w:r>
            <w:r>
              <w:rPr>
                <w:spacing w:val="1"/>
                <w:w w:val="110"/>
                <w:sz w:val="20"/>
              </w:rPr>
              <w:t> </w:t>
            </w:r>
            <w:r>
              <w:rPr>
                <w:w w:val="110"/>
                <w:sz w:val="20"/>
              </w:rPr>
              <w:t>población</w:t>
            </w:r>
            <w:r>
              <w:rPr>
                <w:spacing w:val="1"/>
                <w:w w:val="110"/>
                <w:sz w:val="20"/>
              </w:rPr>
              <w:t> </w:t>
            </w:r>
            <w:r>
              <w:rPr>
                <w:w w:val="110"/>
                <w:sz w:val="20"/>
              </w:rPr>
              <w:t>a</w:t>
            </w:r>
            <w:r>
              <w:rPr>
                <w:spacing w:val="1"/>
                <w:w w:val="110"/>
                <w:sz w:val="20"/>
              </w:rPr>
              <w:t> </w:t>
            </w:r>
            <w:r>
              <w:rPr>
                <w:spacing w:val="-5"/>
                <w:w w:val="110"/>
                <w:sz w:val="20"/>
              </w:rPr>
              <w:t>la</w:t>
            </w:r>
          </w:p>
          <w:p>
            <w:pPr>
              <w:pStyle w:val="TableParagraph"/>
              <w:spacing w:line="230" w:lineRule="exact" w:before="15"/>
              <w:ind w:left="122"/>
              <w:rPr>
                <w:sz w:val="20"/>
              </w:rPr>
            </w:pPr>
            <w:r>
              <w:rPr>
                <w:w w:val="105"/>
                <w:sz w:val="20"/>
              </w:rPr>
              <w:t>cual</w:t>
            </w:r>
            <w:r>
              <w:rPr>
                <w:spacing w:val="26"/>
                <w:w w:val="105"/>
                <w:sz w:val="20"/>
              </w:rPr>
              <w:t> </w:t>
            </w:r>
            <w:r>
              <w:rPr>
                <w:w w:val="105"/>
                <w:sz w:val="20"/>
              </w:rPr>
              <w:t>dirige</w:t>
            </w:r>
            <w:r>
              <w:rPr>
                <w:spacing w:val="27"/>
                <w:w w:val="105"/>
                <w:sz w:val="20"/>
              </w:rPr>
              <w:t> </w:t>
            </w:r>
            <w:r>
              <w:rPr>
                <w:w w:val="105"/>
                <w:sz w:val="20"/>
              </w:rPr>
              <w:t>la</w:t>
            </w:r>
            <w:r>
              <w:rPr>
                <w:spacing w:val="25"/>
                <w:w w:val="105"/>
                <w:sz w:val="20"/>
              </w:rPr>
              <w:t> </w:t>
            </w:r>
            <w:r>
              <w:rPr>
                <w:spacing w:val="-2"/>
                <w:w w:val="105"/>
                <w:sz w:val="20"/>
              </w:rPr>
              <w:t>propuesta.</w:t>
            </w:r>
          </w:p>
        </w:tc>
        <w:tc>
          <w:tcPr>
            <w:tcW w:w="6830" w:type="dxa"/>
            <w:tcBorders>
              <w:top w:val="single" w:sz="4" w:space="0" w:color="000000"/>
              <w:bottom w:val="single" w:sz="4" w:space="0" w:color="000000"/>
            </w:tcBorders>
          </w:tcPr>
          <w:p>
            <w:pPr>
              <w:pStyle w:val="TableParagraph"/>
              <w:spacing w:before="11"/>
              <w:ind w:left="77"/>
              <w:rPr>
                <w:sz w:val="20"/>
              </w:rPr>
            </w:pPr>
            <w:r>
              <w:rPr>
                <w:w w:val="105"/>
                <w:sz w:val="20"/>
              </w:rPr>
              <w:t>La</w:t>
            </w:r>
            <w:r>
              <w:rPr>
                <w:spacing w:val="37"/>
                <w:w w:val="105"/>
                <w:sz w:val="20"/>
              </w:rPr>
              <w:t> </w:t>
            </w:r>
            <w:r>
              <w:rPr>
                <w:w w:val="105"/>
                <w:sz w:val="20"/>
              </w:rPr>
              <w:t>propuesta</w:t>
            </w:r>
            <w:r>
              <w:rPr>
                <w:spacing w:val="36"/>
                <w:w w:val="105"/>
                <w:sz w:val="20"/>
              </w:rPr>
              <w:t> </w:t>
            </w:r>
            <w:r>
              <w:rPr>
                <w:w w:val="105"/>
                <w:sz w:val="20"/>
              </w:rPr>
              <w:t>debe</w:t>
            </w:r>
            <w:r>
              <w:rPr>
                <w:spacing w:val="38"/>
                <w:w w:val="105"/>
                <w:sz w:val="20"/>
              </w:rPr>
              <w:t> </w:t>
            </w:r>
            <w:r>
              <w:rPr>
                <w:w w:val="105"/>
                <w:sz w:val="20"/>
              </w:rPr>
              <w:t>incluir</w:t>
            </w:r>
            <w:r>
              <w:rPr>
                <w:spacing w:val="37"/>
                <w:w w:val="105"/>
                <w:sz w:val="20"/>
              </w:rPr>
              <w:t> </w:t>
            </w:r>
            <w:r>
              <w:rPr>
                <w:w w:val="105"/>
                <w:sz w:val="20"/>
              </w:rPr>
              <w:t>los</w:t>
            </w:r>
            <w:r>
              <w:rPr>
                <w:spacing w:val="38"/>
                <w:w w:val="105"/>
                <w:sz w:val="20"/>
              </w:rPr>
              <w:t> </w:t>
            </w:r>
            <w:r>
              <w:rPr>
                <w:w w:val="105"/>
                <w:sz w:val="20"/>
              </w:rPr>
              <w:t>perfiles</w:t>
            </w:r>
            <w:r>
              <w:rPr>
                <w:spacing w:val="37"/>
                <w:w w:val="105"/>
                <w:sz w:val="20"/>
              </w:rPr>
              <w:t> </w:t>
            </w:r>
            <w:r>
              <w:rPr>
                <w:w w:val="105"/>
                <w:sz w:val="20"/>
              </w:rPr>
              <w:t>del</w:t>
            </w:r>
            <w:r>
              <w:rPr>
                <w:spacing w:val="38"/>
                <w:w w:val="105"/>
                <w:sz w:val="20"/>
              </w:rPr>
              <w:t> </w:t>
            </w:r>
            <w:r>
              <w:rPr>
                <w:w w:val="105"/>
                <w:sz w:val="20"/>
              </w:rPr>
              <w:t>talento</w:t>
            </w:r>
            <w:r>
              <w:rPr>
                <w:spacing w:val="38"/>
                <w:w w:val="105"/>
                <w:sz w:val="20"/>
              </w:rPr>
              <w:t> </w:t>
            </w:r>
            <w:r>
              <w:rPr>
                <w:w w:val="105"/>
                <w:sz w:val="20"/>
              </w:rPr>
              <w:t>humano</w:t>
            </w:r>
            <w:r>
              <w:rPr>
                <w:spacing w:val="38"/>
                <w:w w:val="105"/>
                <w:sz w:val="20"/>
              </w:rPr>
              <w:t> </w:t>
            </w:r>
            <w:r>
              <w:rPr>
                <w:w w:val="105"/>
                <w:sz w:val="20"/>
              </w:rPr>
              <w:t>vinculados</w:t>
            </w:r>
            <w:r>
              <w:rPr>
                <w:spacing w:val="38"/>
                <w:w w:val="105"/>
                <w:sz w:val="20"/>
              </w:rPr>
              <w:t> </w:t>
            </w:r>
            <w:r>
              <w:rPr>
                <w:w w:val="105"/>
                <w:sz w:val="20"/>
              </w:rPr>
              <w:t>a</w:t>
            </w:r>
            <w:r>
              <w:rPr>
                <w:spacing w:val="37"/>
                <w:w w:val="105"/>
                <w:sz w:val="20"/>
              </w:rPr>
              <w:t> </w:t>
            </w:r>
            <w:r>
              <w:rPr>
                <w:spacing w:val="-5"/>
                <w:w w:val="105"/>
                <w:sz w:val="20"/>
              </w:rPr>
              <w:t>la</w:t>
            </w:r>
          </w:p>
          <w:p>
            <w:pPr>
              <w:pStyle w:val="TableParagraph"/>
              <w:spacing w:line="230" w:lineRule="exact" w:before="15"/>
              <w:ind w:left="77"/>
              <w:rPr>
                <w:sz w:val="20"/>
              </w:rPr>
            </w:pPr>
            <w:r>
              <w:rPr>
                <w:w w:val="110"/>
                <w:sz w:val="20"/>
              </w:rPr>
              <w:t>atención</w:t>
            </w:r>
            <w:r>
              <w:rPr>
                <w:spacing w:val="-7"/>
                <w:w w:val="110"/>
                <w:sz w:val="20"/>
              </w:rPr>
              <w:t> </w:t>
            </w:r>
            <w:r>
              <w:rPr>
                <w:w w:val="110"/>
                <w:sz w:val="20"/>
              </w:rPr>
              <w:t>integral</w:t>
            </w:r>
            <w:r>
              <w:rPr>
                <w:spacing w:val="-5"/>
                <w:w w:val="110"/>
                <w:sz w:val="20"/>
              </w:rPr>
              <w:t> </w:t>
            </w:r>
            <w:r>
              <w:rPr>
                <w:w w:val="110"/>
                <w:sz w:val="20"/>
              </w:rPr>
              <w:t>de</w:t>
            </w:r>
            <w:r>
              <w:rPr>
                <w:spacing w:val="-6"/>
                <w:w w:val="110"/>
                <w:sz w:val="20"/>
              </w:rPr>
              <w:t> </w:t>
            </w:r>
            <w:r>
              <w:rPr>
                <w:w w:val="110"/>
                <w:sz w:val="20"/>
              </w:rPr>
              <w:t>la</w:t>
            </w:r>
            <w:r>
              <w:rPr>
                <w:spacing w:val="-6"/>
                <w:w w:val="110"/>
                <w:sz w:val="20"/>
              </w:rPr>
              <w:t> </w:t>
            </w:r>
            <w:r>
              <w:rPr>
                <w:w w:val="110"/>
                <w:sz w:val="20"/>
              </w:rPr>
              <w:t>primera</w:t>
            </w:r>
            <w:r>
              <w:rPr>
                <w:spacing w:val="-7"/>
                <w:w w:val="110"/>
                <w:sz w:val="20"/>
              </w:rPr>
              <w:t> </w:t>
            </w:r>
            <w:r>
              <w:rPr>
                <w:w w:val="110"/>
                <w:sz w:val="20"/>
              </w:rPr>
              <w:t>infancia</w:t>
            </w:r>
            <w:r>
              <w:rPr>
                <w:spacing w:val="-6"/>
                <w:w w:val="110"/>
                <w:sz w:val="20"/>
              </w:rPr>
              <w:t> </w:t>
            </w:r>
            <w:r>
              <w:rPr>
                <w:w w:val="110"/>
                <w:sz w:val="20"/>
              </w:rPr>
              <w:t>a</w:t>
            </w:r>
            <w:r>
              <w:rPr>
                <w:spacing w:val="-6"/>
                <w:w w:val="110"/>
                <w:sz w:val="20"/>
              </w:rPr>
              <w:t> </w:t>
            </w:r>
            <w:r>
              <w:rPr>
                <w:w w:val="110"/>
                <w:sz w:val="20"/>
              </w:rPr>
              <w:t>quienes</w:t>
            </w:r>
            <w:r>
              <w:rPr>
                <w:spacing w:val="-6"/>
                <w:w w:val="110"/>
                <w:sz w:val="20"/>
              </w:rPr>
              <w:t> </w:t>
            </w:r>
            <w:r>
              <w:rPr>
                <w:w w:val="110"/>
                <w:sz w:val="20"/>
              </w:rPr>
              <w:t>está</w:t>
            </w:r>
            <w:r>
              <w:rPr>
                <w:spacing w:val="-7"/>
                <w:w w:val="110"/>
                <w:sz w:val="20"/>
              </w:rPr>
              <w:t> </w:t>
            </w:r>
            <w:r>
              <w:rPr>
                <w:w w:val="110"/>
                <w:sz w:val="20"/>
              </w:rPr>
              <w:t>dirigida;</w:t>
            </w:r>
            <w:r>
              <w:rPr>
                <w:spacing w:val="-6"/>
                <w:w w:val="110"/>
                <w:sz w:val="20"/>
              </w:rPr>
              <w:t> </w:t>
            </w:r>
            <w:r>
              <w:rPr>
                <w:w w:val="110"/>
                <w:sz w:val="20"/>
              </w:rPr>
              <w:t>así</w:t>
            </w:r>
            <w:r>
              <w:rPr>
                <w:spacing w:val="-6"/>
                <w:w w:val="110"/>
                <w:sz w:val="20"/>
              </w:rPr>
              <w:t> </w:t>
            </w:r>
            <w:r>
              <w:rPr>
                <w:w w:val="110"/>
                <w:sz w:val="20"/>
              </w:rPr>
              <w:t>como</w:t>
            </w:r>
            <w:r>
              <w:rPr>
                <w:spacing w:val="-5"/>
                <w:w w:val="110"/>
                <w:sz w:val="20"/>
              </w:rPr>
              <w:t> el</w:t>
            </w:r>
          </w:p>
        </w:tc>
      </w:tr>
    </w:tbl>
    <w:p>
      <w:pPr>
        <w:spacing w:after="0" w:line="230" w:lineRule="exact"/>
        <w:rPr>
          <w:sz w:val="20"/>
        </w:rPr>
        <w:sectPr>
          <w:pgSz w:w="12240" w:h="15840"/>
          <w:pgMar w:header="0" w:footer="1041" w:top="1420" w:bottom="1728" w:left="1380" w:right="1360"/>
        </w:sectPr>
      </w:pPr>
    </w:p>
    <w:tbl>
      <w:tblPr>
        <w:tblW w:w="0" w:type="auto"/>
        <w:jc w:val="left"/>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84"/>
        <w:gridCol w:w="6836"/>
      </w:tblGrid>
      <w:tr>
        <w:trPr>
          <w:trHeight w:val="499" w:hRule="atLeast"/>
        </w:trPr>
        <w:tc>
          <w:tcPr>
            <w:tcW w:w="2384" w:type="dxa"/>
            <w:tcBorders>
              <w:top w:val="double" w:sz="4" w:space="0" w:color="000000"/>
              <w:bottom w:val="double" w:sz="4" w:space="0" w:color="000000"/>
            </w:tcBorders>
          </w:tcPr>
          <w:p>
            <w:pPr>
              <w:pStyle w:val="TableParagraph"/>
              <w:spacing w:before="20"/>
              <w:ind w:left="816" w:right="903"/>
              <w:jc w:val="center"/>
              <w:rPr>
                <w:sz w:val="20"/>
              </w:rPr>
            </w:pPr>
            <w:r>
              <w:rPr>
                <w:spacing w:val="-2"/>
                <w:w w:val="105"/>
                <w:sz w:val="20"/>
              </w:rPr>
              <w:t>Criterio</w:t>
            </w:r>
          </w:p>
        </w:tc>
        <w:tc>
          <w:tcPr>
            <w:tcW w:w="6836" w:type="dxa"/>
            <w:tcBorders>
              <w:top w:val="single" w:sz="4" w:space="0" w:color="000000"/>
              <w:bottom w:val="single" w:sz="4" w:space="0" w:color="000000"/>
            </w:tcBorders>
          </w:tcPr>
          <w:p>
            <w:pPr>
              <w:pStyle w:val="TableParagraph"/>
              <w:spacing w:before="1"/>
              <w:ind w:left="793"/>
              <w:rPr>
                <w:sz w:val="20"/>
              </w:rPr>
            </w:pPr>
            <w:r>
              <w:rPr>
                <w:spacing w:val="-1"/>
                <w:w w:val="107"/>
                <w:sz w:val="20"/>
              </w:rPr>
              <w:t>D</w:t>
            </w:r>
            <w:r>
              <w:rPr>
                <w:w w:val="95"/>
                <w:sz w:val="20"/>
              </w:rPr>
              <w:t>ef</w:t>
            </w:r>
            <w:r>
              <w:rPr>
                <w:w w:val="111"/>
                <w:sz w:val="20"/>
              </w:rPr>
              <w:t>i</w:t>
            </w:r>
            <w:r>
              <w:rPr>
                <w:spacing w:val="-2"/>
                <w:w w:val="97"/>
                <w:sz w:val="20"/>
              </w:rPr>
              <w:t>n</w:t>
            </w:r>
            <w:r>
              <w:rPr>
                <w:w w:val="111"/>
                <w:sz w:val="20"/>
              </w:rPr>
              <w:t>i</w:t>
            </w:r>
            <w:r>
              <w:rPr>
                <w:spacing w:val="-1"/>
                <w:w w:val="109"/>
                <w:sz w:val="20"/>
              </w:rPr>
              <w:t>c</w:t>
            </w:r>
            <w:r>
              <w:rPr>
                <w:w w:val="111"/>
                <w:sz w:val="20"/>
              </w:rPr>
              <w:t>i</w:t>
            </w:r>
            <w:r>
              <w:rPr>
                <w:w w:val="103"/>
                <w:sz w:val="20"/>
              </w:rPr>
              <w:t>ó</w:t>
            </w:r>
            <w:r>
              <w:rPr>
                <w:spacing w:val="-1"/>
                <w:w w:val="97"/>
                <w:sz w:val="20"/>
              </w:rPr>
              <w:t>n</w:t>
            </w:r>
            <w:r>
              <w:rPr>
                <w:spacing w:val="-1"/>
                <w:w w:val="144"/>
                <w:sz w:val="20"/>
              </w:rPr>
              <w:t>/</w:t>
            </w:r>
            <w:r>
              <w:rPr>
                <w:spacing w:val="-1"/>
                <w:w w:val="118"/>
                <w:sz w:val="20"/>
              </w:rPr>
              <w:t>A</w:t>
            </w:r>
            <w:r>
              <w:rPr>
                <w:spacing w:val="-1"/>
                <w:w w:val="99"/>
                <w:sz w:val="20"/>
              </w:rPr>
              <w:t>s</w:t>
            </w:r>
            <w:r>
              <w:rPr>
                <w:spacing w:val="-1"/>
                <w:w w:val="107"/>
                <w:sz w:val="20"/>
              </w:rPr>
              <w:t>p</w:t>
            </w:r>
            <w:r>
              <w:rPr>
                <w:w w:val="105"/>
                <w:sz w:val="20"/>
              </w:rPr>
              <w:t>e</w:t>
            </w:r>
            <w:r>
              <w:rPr>
                <w:spacing w:val="-1"/>
                <w:w w:val="105"/>
                <w:sz w:val="20"/>
              </w:rPr>
              <w:t>c</w:t>
            </w:r>
            <w:r>
              <w:rPr>
                <w:spacing w:val="-1"/>
                <w:w w:val="68"/>
                <w:sz w:val="20"/>
              </w:rPr>
              <w:t>t</w:t>
            </w:r>
            <w:r>
              <w:rPr>
                <w:w w:val="103"/>
                <w:sz w:val="20"/>
              </w:rPr>
              <w:t>o</w:t>
            </w:r>
            <w:r>
              <w:rPr>
                <w:w w:val="99"/>
                <w:sz w:val="20"/>
              </w:rPr>
              <w:t>s</w:t>
            </w:r>
            <w:r>
              <w:rPr>
                <w:spacing w:val="18"/>
                <w:w w:val="105"/>
                <w:sz w:val="20"/>
              </w:rPr>
              <w:t> </w:t>
            </w:r>
            <w:r>
              <w:rPr>
                <w:w w:val="105"/>
                <w:sz w:val="20"/>
              </w:rPr>
              <w:t>a</w:t>
            </w:r>
            <w:r>
              <w:rPr>
                <w:spacing w:val="18"/>
                <w:w w:val="105"/>
                <w:sz w:val="20"/>
              </w:rPr>
              <w:t> </w:t>
            </w:r>
            <w:r>
              <w:rPr>
                <w:w w:val="105"/>
                <w:sz w:val="20"/>
              </w:rPr>
              <w:t>tener</w:t>
            </w:r>
            <w:r>
              <w:rPr>
                <w:spacing w:val="16"/>
                <w:w w:val="105"/>
                <w:sz w:val="20"/>
              </w:rPr>
              <w:t> </w:t>
            </w:r>
            <w:r>
              <w:rPr>
                <w:w w:val="105"/>
                <w:sz w:val="20"/>
              </w:rPr>
              <w:t>en</w:t>
            </w:r>
            <w:r>
              <w:rPr>
                <w:spacing w:val="18"/>
                <w:w w:val="105"/>
                <w:sz w:val="20"/>
              </w:rPr>
              <w:t> </w:t>
            </w:r>
            <w:r>
              <w:rPr>
                <w:spacing w:val="-2"/>
                <w:w w:val="105"/>
                <w:sz w:val="20"/>
              </w:rPr>
              <w:t>cuenta</w:t>
            </w:r>
          </w:p>
        </w:tc>
      </w:tr>
      <w:tr>
        <w:trPr>
          <w:trHeight w:val="1009" w:hRule="atLeast"/>
        </w:trPr>
        <w:tc>
          <w:tcPr>
            <w:tcW w:w="2384" w:type="dxa"/>
            <w:tcBorders>
              <w:top w:val="double" w:sz="4" w:space="0" w:color="000000"/>
              <w:bottom w:val="single" w:sz="4" w:space="0" w:color="000000"/>
            </w:tcBorders>
          </w:tcPr>
          <w:p>
            <w:pPr>
              <w:pStyle w:val="TableParagraph"/>
              <w:rPr>
                <w:rFonts w:ascii="Times New Roman"/>
                <w:sz w:val="20"/>
              </w:rPr>
            </w:pPr>
          </w:p>
        </w:tc>
        <w:tc>
          <w:tcPr>
            <w:tcW w:w="6836" w:type="dxa"/>
            <w:tcBorders>
              <w:top w:val="single" w:sz="4" w:space="0" w:color="000000"/>
              <w:bottom w:val="single" w:sz="4" w:space="0" w:color="000000"/>
            </w:tcBorders>
          </w:tcPr>
          <w:p>
            <w:pPr>
              <w:pStyle w:val="TableParagraph"/>
              <w:spacing w:line="225" w:lineRule="exact"/>
              <w:ind w:left="85"/>
              <w:rPr>
                <w:sz w:val="20"/>
              </w:rPr>
            </w:pPr>
            <w:r>
              <w:rPr>
                <w:w w:val="105"/>
                <w:sz w:val="20"/>
              </w:rPr>
              <w:t>número</w:t>
            </w:r>
            <w:r>
              <w:rPr>
                <w:spacing w:val="11"/>
                <w:w w:val="105"/>
                <w:sz w:val="20"/>
              </w:rPr>
              <w:t> </w:t>
            </w:r>
            <w:r>
              <w:rPr>
                <w:w w:val="105"/>
                <w:sz w:val="20"/>
              </w:rPr>
              <w:t>de</w:t>
            </w:r>
            <w:r>
              <w:rPr>
                <w:spacing w:val="11"/>
                <w:w w:val="105"/>
                <w:sz w:val="20"/>
              </w:rPr>
              <w:t> </w:t>
            </w:r>
            <w:r>
              <w:rPr>
                <w:w w:val="105"/>
                <w:sz w:val="20"/>
              </w:rPr>
              <w:t>participantes,</w:t>
            </w:r>
            <w:r>
              <w:rPr>
                <w:spacing w:val="11"/>
                <w:w w:val="105"/>
                <w:sz w:val="20"/>
              </w:rPr>
              <w:t> </w:t>
            </w:r>
            <w:r>
              <w:rPr>
                <w:w w:val="105"/>
                <w:sz w:val="20"/>
              </w:rPr>
              <w:t>el</w:t>
            </w:r>
            <w:r>
              <w:rPr>
                <w:spacing w:val="11"/>
                <w:w w:val="105"/>
                <w:sz w:val="20"/>
              </w:rPr>
              <w:t> </w:t>
            </w:r>
            <w:r>
              <w:rPr>
                <w:w w:val="105"/>
                <w:sz w:val="20"/>
              </w:rPr>
              <w:t>cual</w:t>
            </w:r>
            <w:r>
              <w:rPr>
                <w:spacing w:val="12"/>
                <w:w w:val="105"/>
                <w:sz w:val="20"/>
              </w:rPr>
              <w:t> </w:t>
            </w:r>
            <w:r>
              <w:rPr>
                <w:w w:val="105"/>
                <w:sz w:val="20"/>
              </w:rPr>
              <w:t>debe</w:t>
            </w:r>
            <w:r>
              <w:rPr>
                <w:spacing w:val="11"/>
                <w:w w:val="105"/>
                <w:sz w:val="20"/>
              </w:rPr>
              <w:t> </w:t>
            </w:r>
            <w:r>
              <w:rPr>
                <w:w w:val="105"/>
                <w:sz w:val="20"/>
              </w:rPr>
              <w:t>ser</w:t>
            </w:r>
            <w:r>
              <w:rPr>
                <w:spacing w:val="10"/>
                <w:w w:val="105"/>
                <w:sz w:val="20"/>
              </w:rPr>
              <w:t> </w:t>
            </w:r>
            <w:r>
              <w:rPr>
                <w:w w:val="105"/>
                <w:sz w:val="20"/>
              </w:rPr>
              <w:t>de</w:t>
            </w:r>
            <w:r>
              <w:rPr>
                <w:spacing w:val="11"/>
                <w:w w:val="105"/>
                <w:sz w:val="20"/>
              </w:rPr>
              <w:t> </w:t>
            </w:r>
            <w:r>
              <w:rPr>
                <w:w w:val="105"/>
                <w:sz w:val="20"/>
              </w:rPr>
              <w:t>mínimo</w:t>
            </w:r>
            <w:r>
              <w:rPr>
                <w:spacing w:val="12"/>
                <w:w w:val="105"/>
                <w:sz w:val="20"/>
              </w:rPr>
              <w:t> </w:t>
            </w:r>
            <w:r>
              <w:rPr>
                <w:w w:val="105"/>
                <w:sz w:val="20"/>
              </w:rPr>
              <w:t>10</w:t>
            </w:r>
            <w:r>
              <w:rPr>
                <w:spacing w:val="11"/>
                <w:w w:val="105"/>
                <w:sz w:val="20"/>
              </w:rPr>
              <w:t> </w:t>
            </w:r>
            <w:r>
              <w:rPr>
                <w:w w:val="105"/>
                <w:sz w:val="20"/>
              </w:rPr>
              <w:t>personas</w:t>
            </w:r>
            <w:r>
              <w:rPr>
                <w:spacing w:val="11"/>
                <w:w w:val="105"/>
                <w:sz w:val="20"/>
              </w:rPr>
              <w:t> </w:t>
            </w:r>
            <w:r>
              <w:rPr>
                <w:w w:val="105"/>
                <w:sz w:val="20"/>
              </w:rPr>
              <w:t>y</w:t>
            </w:r>
            <w:r>
              <w:rPr>
                <w:spacing w:val="11"/>
                <w:w w:val="105"/>
                <w:sz w:val="20"/>
              </w:rPr>
              <w:t> </w:t>
            </w:r>
            <w:r>
              <w:rPr>
                <w:spacing w:val="-2"/>
                <w:w w:val="105"/>
                <w:sz w:val="20"/>
              </w:rPr>
              <w:t>máximo</w:t>
            </w:r>
          </w:p>
          <w:p>
            <w:pPr>
              <w:pStyle w:val="TableParagraph"/>
              <w:spacing w:before="16"/>
              <w:ind w:left="85"/>
              <w:rPr>
                <w:sz w:val="20"/>
              </w:rPr>
            </w:pPr>
            <w:r>
              <w:rPr>
                <w:w w:val="110"/>
                <w:sz w:val="20"/>
              </w:rPr>
              <w:t>50</w:t>
            </w:r>
            <w:r>
              <w:rPr>
                <w:spacing w:val="11"/>
                <w:w w:val="110"/>
                <w:sz w:val="20"/>
              </w:rPr>
              <w:t> </w:t>
            </w:r>
            <w:r>
              <w:rPr>
                <w:w w:val="110"/>
                <w:sz w:val="20"/>
              </w:rPr>
              <w:t>por</w:t>
            </w:r>
            <w:r>
              <w:rPr>
                <w:spacing w:val="11"/>
                <w:w w:val="110"/>
                <w:sz w:val="20"/>
              </w:rPr>
              <w:t> </w:t>
            </w:r>
            <w:r>
              <w:rPr>
                <w:w w:val="110"/>
                <w:sz w:val="20"/>
              </w:rPr>
              <w:t>cada</w:t>
            </w:r>
            <w:r>
              <w:rPr>
                <w:spacing w:val="11"/>
                <w:w w:val="110"/>
                <w:sz w:val="20"/>
              </w:rPr>
              <w:t> </w:t>
            </w:r>
            <w:r>
              <w:rPr>
                <w:w w:val="110"/>
                <w:sz w:val="20"/>
              </w:rPr>
              <w:t>grupo</w:t>
            </w:r>
            <w:r>
              <w:rPr>
                <w:spacing w:val="12"/>
                <w:w w:val="110"/>
                <w:sz w:val="20"/>
              </w:rPr>
              <w:t> </w:t>
            </w:r>
            <w:r>
              <w:rPr>
                <w:w w:val="110"/>
                <w:sz w:val="20"/>
              </w:rPr>
              <w:t>de</w:t>
            </w:r>
            <w:r>
              <w:rPr>
                <w:spacing w:val="11"/>
                <w:w w:val="110"/>
                <w:sz w:val="20"/>
              </w:rPr>
              <w:t> </w:t>
            </w:r>
            <w:r>
              <w:rPr>
                <w:spacing w:val="-2"/>
                <w:w w:val="110"/>
                <w:sz w:val="20"/>
              </w:rPr>
              <w:t>cualificación.</w:t>
            </w:r>
          </w:p>
          <w:p>
            <w:pPr>
              <w:pStyle w:val="TableParagraph"/>
              <w:spacing w:before="15"/>
              <w:ind w:left="85"/>
              <w:rPr>
                <w:sz w:val="20"/>
              </w:rPr>
            </w:pPr>
            <w:r>
              <w:rPr>
                <w:w w:val="105"/>
                <w:sz w:val="20"/>
              </w:rPr>
              <w:t>Es</w:t>
            </w:r>
            <w:r>
              <w:rPr>
                <w:spacing w:val="27"/>
                <w:w w:val="105"/>
                <w:sz w:val="20"/>
              </w:rPr>
              <w:t> </w:t>
            </w:r>
            <w:r>
              <w:rPr>
                <w:w w:val="105"/>
                <w:sz w:val="20"/>
              </w:rPr>
              <w:t>importante</w:t>
            </w:r>
            <w:r>
              <w:rPr>
                <w:spacing w:val="27"/>
                <w:w w:val="105"/>
                <w:sz w:val="20"/>
              </w:rPr>
              <w:t> </w:t>
            </w:r>
            <w:r>
              <w:rPr>
                <w:w w:val="105"/>
                <w:sz w:val="20"/>
              </w:rPr>
              <w:t>reiterar</w:t>
            </w:r>
            <w:r>
              <w:rPr>
                <w:spacing w:val="27"/>
                <w:w w:val="105"/>
                <w:sz w:val="20"/>
              </w:rPr>
              <w:t> </w:t>
            </w:r>
            <w:r>
              <w:rPr>
                <w:w w:val="105"/>
                <w:sz w:val="20"/>
              </w:rPr>
              <w:t>que</w:t>
            </w:r>
            <w:r>
              <w:rPr>
                <w:spacing w:val="28"/>
                <w:w w:val="105"/>
                <w:sz w:val="20"/>
              </w:rPr>
              <w:t> </w:t>
            </w:r>
            <w:r>
              <w:rPr>
                <w:w w:val="105"/>
                <w:sz w:val="20"/>
              </w:rPr>
              <w:t>el</w:t>
            </w:r>
            <w:r>
              <w:rPr>
                <w:spacing w:val="27"/>
                <w:w w:val="105"/>
                <w:sz w:val="20"/>
              </w:rPr>
              <w:t> </w:t>
            </w:r>
            <w:r>
              <w:rPr>
                <w:w w:val="105"/>
                <w:sz w:val="20"/>
              </w:rPr>
              <w:t>talento</w:t>
            </w:r>
            <w:r>
              <w:rPr>
                <w:spacing w:val="28"/>
                <w:w w:val="105"/>
                <w:sz w:val="20"/>
              </w:rPr>
              <w:t> </w:t>
            </w:r>
            <w:r>
              <w:rPr>
                <w:w w:val="105"/>
                <w:sz w:val="20"/>
              </w:rPr>
              <w:t>humano</w:t>
            </w:r>
            <w:r>
              <w:rPr>
                <w:spacing w:val="27"/>
                <w:w w:val="105"/>
                <w:sz w:val="20"/>
              </w:rPr>
              <w:t> </w:t>
            </w:r>
            <w:r>
              <w:rPr>
                <w:w w:val="105"/>
                <w:sz w:val="20"/>
              </w:rPr>
              <w:t>a</w:t>
            </w:r>
            <w:r>
              <w:rPr>
                <w:spacing w:val="27"/>
                <w:w w:val="105"/>
                <w:sz w:val="20"/>
              </w:rPr>
              <w:t> </w:t>
            </w:r>
            <w:r>
              <w:rPr>
                <w:w w:val="105"/>
                <w:sz w:val="20"/>
              </w:rPr>
              <w:t>quien</w:t>
            </w:r>
            <w:r>
              <w:rPr>
                <w:spacing w:val="27"/>
                <w:w w:val="105"/>
                <w:sz w:val="20"/>
              </w:rPr>
              <w:t> </w:t>
            </w:r>
            <w:r>
              <w:rPr>
                <w:w w:val="105"/>
                <w:sz w:val="20"/>
              </w:rPr>
              <w:t>se</w:t>
            </w:r>
            <w:r>
              <w:rPr>
                <w:spacing w:val="27"/>
                <w:w w:val="105"/>
                <w:sz w:val="20"/>
              </w:rPr>
              <w:t> </w:t>
            </w:r>
            <w:r>
              <w:rPr>
                <w:w w:val="105"/>
                <w:sz w:val="20"/>
              </w:rPr>
              <w:t>dirige</w:t>
            </w:r>
            <w:r>
              <w:rPr>
                <w:spacing w:val="28"/>
                <w:w w:val="105"/>
                <w:sz w:val="20"/>
              </w:rPr>
              <w:t> </w:t>
            </w:r>
            <w:r>
              <w:rPr>
                <w:w w:val="105"/>
                <w:sz w:val="20"/>
              </w:rPr>
              <w:t>el</w:t>
            </w:r>
            <w:r>
              <w:rPr>
                <w:spacing w:val="26"/>
                <w:w w:val="105"/>
                <w:sz w:val="20"/>
              </w:rPr>
              <w:t> </w:t>
            </w:r>
            <w:r>
              <w:rPr>
                <w:spacing w:val="-2"/>
                <w:w w:val="105"/>
                <w:sz w:val="20"/>
              </w:rPr>
              <w:t>proceso</w:t>
            </w:r>
          </w:p>
          <w:p>
            <w:pPr>
              <w:pStyle w:val="TableParagraph"/>
              <w:spacing w:line="229" w:lineRule="exact" w:before="16"/>
              <w:ind w:left="85"/>
              <w:rPr>
                <w:sz w:val="20"/>
              </w:rPr>
            </w:pPr>
            <w:r>
              <w:rPr>
                <w:w w:val="105"/>
                <w:sz w:val="20"/>
              </w:rPr>
              <w:t>debe</w:t>
            </w:r>
            <w:r>
              <w:rPr>
                <w:spacing w:val="-2"/>
                <w:w w:val="105"/>
                <w:sz w:val="20"/>
              </w:rPr>
              <w:t> </w:t>
            </w:r>
            <w:r>
              <w:rPr>
                <w:w w:val="105"/>
                <w:sz w:val="20"/>
              </w:rPr>
              <w:t>atender</w:t>
            </w:r>
            <w:r>
              <w:rPr>
                <w:spacing w:val="-3"/>
                <w:w w:val="105"/>
                <w:sz w:val="20"/>
              </w:rPr>
              <w:t> </w:t>
            </w:r>
            <w:r>
              <w:rPr>
                <w:w w:val="105"/>
                <w:sz w:val="20"/>
              </w:rPr>
              <w:t>de</w:t>
            </w:r>
            <w:r>
              <w:rPr>
                <w:spacing w:val="-2"/>
                <w:w w:val="105"/>
                <w:sz w:val="20"/>
              </w:rPr>
              <w:t> </w:t>
            </w:r>
            <w:r>
              <w:rPr>
                <w:w w:val="105"/>
                <w:sz w:val="20"/>
              </w:rPr>
              <w:t>manera</w:t>
            </w:r>
            <w:r>
              <w:rPr>
                <w:spacing w:val="-2"/>
                <w:w w:val="105"/>
                <w:sz w:val="20"/>
              </w:rPr>
              <w:t> </w:t>
            </w:r>
            <w:r>
              <w:rPr>
                <w:w w:val="105"/>
                <w:sz w:val="20"/>
              </w:rPr>
              <w:t>directa</w:t>
            </w:r>
            <w:r>
              <w:rPr>
                <w:spacing w:val="-3"/>
                <w:w w:val="105"/>
                <w:sz w:val="20"/>
              </w:rPr>
              <w:t> </w:t>
            </w:r>
            <w:r>
              <w:rPr>
                <w:w w:val="105"/>
                <w:sz w:val="20"/>
              </w:rPr>
              <w:t>a</w:t>
            </w:r>
            <w:r>
              <w:rPr>
                <w:spacing w:val="-2"/>
                <w:w w:val="105"/>
                <w:sz w:val="20"/>
              </w:rPr>
              <w:t> </w:t>
            </w:r>
            <w:r>
              <w:rPr>
                <w:w w:val="105"/>
                <w:sz w:val="20"/>
              </w:rPr>
              <w:t>niños</w:t>
            </w:r>
            <w:r>
              <w:rPr>
                <w:spacing w:val="-2"/>
                <w:w w:val="105"/>
                <w:sz w:val="20"/>
              </w:rPr>
              <w:t> </w:t>
            </w:r>
            <w:r>
              <w:rPr>
                <w:w w:val="105"/>
                <w:sz w:val="20"/>
              </w:rPr>
              <w:t>y</w:t>
            </w:r>
            <w:r>
              <w:rPr>
                <w:spacing w:val="-1"/>
                <w:w w:val="105"/>
                <w:sz w:val="20"/>
              </w:rPr>
              <w:t> </w:t>
            </w:r>
            <w:r>
              <w:rPr>
                <w:w w:val="105"/>
                <w:sz w:val="20"/>
              </w:rPr>
              <w:t>niñas</w:t>
            </w:r>
            <w:r>
              <w:rPr>
                <w:spacing w:val="-2"/>
                <w:w w:val="105"/>
                <w:sz w:val="20"/>
              </w:rPr>
              <w:t> </w:t>
            </w:r>
            <w:r>
              <w:rPr>
                <w:w w:val="105"/>
                <w:sz w:val="20"/>
              </w:rPr>
              <w:t>y</w:t>
            </w:r>
            <w:r>
              <w:rPr>
                <w:spacing w:val="-2"/>
                <w:w w:val="105"/>
                <w:sz w:val="20"/>
              </w:rPr>
              <w:t> </w:t>
            </w:r>
            <w:r>
              <w:rPr>
                <w:w w:val="105"/>
                <w:sz w:val="20"/>
              </w:rPr>
              <w:t>debe</w:t>
            </w:r>
            <w:r>
              <w:rPr>
                <w:spacing w:val="-2"/>
                <w:w w:val="105"/>
                <w:sz w:val="20"/>
              </w:rPr>
              <w:t> </w:t>
            </w:r>
            <w:r>
              <w:rPr>
                <w:w w:val="105"/>
                <w:sz w:val="20"/>
              </w:rPr>
              <w:t>ser</w:t>
            </w:r>
            <w:r>
              <w:rPr>
                <w:spacing w:val="-2"/>
                <w:w w:val="105"/>
                <w:sz w:val="20"/>
              </w:rPr>
              <w:t> </w:t>
            </w:r>
            <w:r>
              <w:rPr>
                <w:w w:val="105"/>
                <w:sz w:val="20"/>
              </w:rPr>
              <w:t>del</w:t>
            </w:r>
            <w:r>
              <w:rPr>
                <w:spacing w:val="-2"/>
                <w:w w:val="105"/>
                <w:sz w:val="20"/>
              </w:rPr>
              <w:t> </w:t>
            </w:r>
            <w:r>
              <w:rPr>
                <w:w w:val="105"/>
                <w:sz w:val="20"/>
              </w:rPr>
              <w:t>sector</w:t>
            </w:r>
            <w:r>
              <w:rPr>
                <w:spacing w:val="-3"/>
                <w:w w:val="105"/>
                <w:sz w:val="20"/>
              </w:rPr>
              <w:t> </w:t>
            </w:r>
            <w:r>
              <w:rPr>
                <w:spacing w:val="-2"/>
                <w:w w:val="105"/>
                <w:sz w:val="20"/>
              </w:rPr>
              <w:t>público.</w:t>
            </w:r>
          </w:p>
        </w:tc>
      </w:tr>
      <w:tr>
        <w:trPr>
          <w:trHeight w:val="2598" w:hRule="atLeast"/>
        </w:trPr>
        <w:tc>
          <w:tcPr>
            <w:tcW w:w="2384" w:type="dxa"/>
            <w:tcBorders>
              <w:top w:val="single" w:sz="4" w:space="0" w:color="000000"/>
              <w:bottom w:val="single" w:sz="4" w:space="0" w:color="000000"/>
            </w:tcBorders>
          </w:tcPr>
          <w:p>
            <w:pPr>
              <w:pStyle w:val="TableParagraph"/>
              <w:spacing w:line="254" w:lineRule="auto" w:before="11"/>
              <w:ind w:left="115" w:right="138"/>
              <w:rPr>
                <w:sz w:val="20"/>
              </w:rPr>
            </w:pPr>
            <w:r>
              <w:rPr>
                <w:w w:val="105"/>
                <w:sz w:val="20"/>
              </w:rPr>
              <w:t>Contempla una</w:t>
            </w:r>
            <w:r>
              <w:rPr>
                <w:spacing w:val="80"/>
                <w:w w:val="105"/>
                <w:sz w:val="20"/>
              </w:rPr>
              <w:t> </w:t>
            </w:r>
            <w:r>
              <w:rPr>
                <w:w w:val="105"/>
                <w:sz w:val="20"/>
              </w:rPr>
              <w:t>duración acorde con los objetivos</w:t>
            </w:r>
            <w:r>
              <w:rPr>
                <w:spacing w:val="-8"/>
                <w:w w:val="105"/>
                <w:sz w:val="20"/>
              </w:rPr>
              <w:t> </w:t>
            </w:r>
            <w:r>
              <w:rPr>
                <w:w w:val="105"/>
                <w:sz w:val="20"/>
              </w:rPr>
              <w:t>propuestos,</w:t>
            </w:r>
            <w:r>
              <w:rPr>
                <w:spacing w:val="-9"/>
                <w:w w:val="105"/>
                <w:sz w:val="20"/>
              </w:rPr>
              <w:t> </w:t>
            </w:r>
            <w:r>
              <w:rPr>
                <w:w w:val="105"/>
                <w:sz w:val="20"/>
              </w:rPr>
              <w:t>los contenidos</w:t>
            </w:r>
            <w:r>
              <w:rPr>
                <w:spacing w:val="-6"/>
                <w:w w:val="105"/>
                <w:sz w:val="20"/>
              </w:rPr>
              <w:t> </w:t>
            </w:r>
            <w:r>
              <w:rPr>
                <w:w w:val="105"/>
                <w:sz w:val="20"/>
              </w:rPr>
              <w:t>previstos</w:t>
            </w:r>
            <w:r>
              <w:rPr>
                <w:spacing w:val="-6"/>
                <w:w w:val="105"/>
                <w:sz w:val="20"/>
              </w:rPr>
              <w:t> </w:t>
            </w:r>
            <w:r>
              <w:rPr>
                <w:w w:val="105"/>
                <w:sz w:val="20"/>
              </w:rPr>
              <w:t>y</w:t>
            </w:r>
            <w:r>
              <w:rPr>
                <w:spacing w:val="-7"/>
                <w:w w:val="105"/>
                <w:sz w:val="20"/>
              </w:rPr>
              <w:t> </w:t>
            </w:r>
            <w:r>
              <w:rPr>
                <w:w w:val="105"/>
                <w:sz w:val="20"/>
              </w:rPr>
              <w:t>la metodología</w:t>
            </w:r>
            <w:r>
              <w:rPr>
                <w:spacing w:val="9"/>
                <w:w w:val="105"/>
                <w:sz w:val="20"/>
              </w:rPr>
              <w:t> </w:t>
            </w:r>
            <w:r>
              <w:rPr>
                <w:spacing w:val="-2"/>
                <w:w w:val="105"/>
                <w:sz w:val="20"/>
              </w:rPr>
              <w:t>planteada.</w:t>
            </w:r>
          </w:p>
        </w:tc>
        <w:tc>
          <w:tcPr>
            <w:tcW w:w="6836" w:type="dxa"/>
            <w:tcBorders>
              <w:top w:val="single" w:sz="4" w:space="0" w:color="000000"/>
              <w:bottom w:val="single" w:sz="4" w:space="0" w:color="000000"/>
            </w:tcBorders>
          </w:tcPr>
          <w:p>
            <w:pPr>
              <w:pStyle w:val="TableParagraph"/>
              <w:spacing w:line="254" w:lineRule="auto" w:before="11"/>
              <w:ind w:left="85" w:right="107"/>
              <w:jc w:val="both"/>
              <w:rPr>
                <w:sz w:val="20"/>
              </w:rPr>
            </w:pPr>
            <w:r>
              <w:rPr>
                <w:w w:val="105"/>
                <w:sz w:val="20"/>
              </w:rPr>
              <w:t>La propuesta prevé una intensidad que permita dar respuesta al alcance de sus objetivos.</w:t>
            </w:r>
          </w:p>
          <w:p>
            <w:pPr>
              <w:pStyle w:val="TableParagraph"/>
              <w:spacing w:line="254" w:lineRule="auto" w:before="2"/>
              <w:ind w:left="85" w:right="104"/>
              <w:jc w:val="both"/>
              <w:rPr>
                <w:sz w:val="20"/>
              </w:rPr>
            </w:pPr>
            <w:r>
              <w:rPr>
                <w:w w:val="105"/>
                <w:sz w:val="20"/>
              </w:rPr>
              <w:t>En</w:t>
            </w:r>
            <w:r>
              <w:rPr>
                <w:w w:val="105"/>
                <w:sz w:val="20"/>
              </w:rPr>
              <w:t> el</w:t>
            </w:r>
            <w:r>
              <w:rPr>
                <w:w w:val="105"/>
                <w:sz w:val="20"/>
              </w:rPr>
              <w:t> caso</w:t>
            </w:r>
            <w:r>
              <w:rPr>
                <w:w w:val="105"/>
                <w:sz w:val="20"/>
              </w:rPr>
              <w:t> de</w:t>
            </w:r>
            <w:r>
              <w:rPr>
                <w:w w:val="105"/>
                <w:sz w:val="20"/>
              </w:rPr>
              <w:t> las</w:t>
            </w:r>
            <w:r>
              <w:rPr>
                <w:w w:val="105"/>
                <w:sz w:val="20"/>
              </w:rPr>
              <w:t> propuestas</w:t>
            </w:r>
            <w:r>
              <w:rPr>
                <w:w w:val="105"/>
                <w:sz w:val="20"/>
              </w:rPr>
              <w:t> de</w:t>
            </w:r>
            <w:r>
              <w:rPr>
                <w:w w:val="105"/>
                <w:sz w:val="20"/>
              </w:rPr>
              <w:t> formación,</w:t>
            </w:r>
            <w:r>
              <w:rPr>
                <w:w w:val="105"/>
                <w:sz w:val="20"/>
              </w:rPr>
              <w:t> está</w:t>
            </w:r>
            <w:r>
              <w:rPr>
                <w:w w:val="105"/>
                <w:sz w:val="20"/>
              </w:rPr>
              <w:t> duración</w:t>
            </w:r>
            <w:r>
              <w:rPr>
                <w:w w:val="105"/>
                <w:sz w:val="20"/>
              </w:rPr>
              <w:t> se</w:t>
            </w:r>
            <w:r>
              <w:rPr>
                <w:w w:val="105"/>
                <w:sz w:val="20"/>
              </w:rPr>
              <w:t> encuentra estipulada en el Decreto 1075 de 2015, según se implemente una propuesta de formación laboral o académica.</w:t>
            </w:r>
          </w:p>
          <w:p>
            <w:pPr>
              <w:pStyle w:val="TableParagraph"/>
              <w:spacing w:line="254" w:lineRule="auto" w:before="2"/>
              <w:ind w:left="85" w:right="103"/>
              <w:jc w:val="both"/>
              <w:rPr>
                <w:sz w:val="20"/>
              </w:rPr>
            </w:pPr>
            <w:r>
              <w:rPr>
                <w:w w:val="110"/>
                <w:sz w:val="20"/>
              </w:rPr>
              <w:t>Para</w:t>
            </w:r>
            <w:r>
              <w:rPr>
                <w:w w:val="110"/>
                <w:sz w:val="20"/>
              </w:rPr>
              <w:t> las</w:t>
            </w:r>
            <w:r>
              <w:rPr>
                <w:w w:val="110"/>
                <w:sz w:val="20"/>
              </w:rPr>
              <w:t> propuestas</w:t>
            </w:r>
            <w:r>
              <w:rPr>
                <w:w w:val="110"/>
                <w:sz w:val="20"/>
              </w:rPr>
              <w:t> de</w:t>
            </w:r>
            <w:r>
              <w:rPr>
                <w:w w:val="110"/>
                <w:sz w:val="20"/>
              </w:rPr>
              <w:t> cualificación,</w:t>
            </w:r>
            <w:r>
              <w:rPr>
                <w:w w:val="110"/>
                <w:sz w:val="20"/>
              </w:rPr>
              <w:t> la</w:t>
            </w:r>
            <w:r>
              <w:rPr>
                <w:w w:val="110"/>
                <w:sz w:val="20"/>
              </w:rPr>
              <w:t> duración</w:t>
            </w:r>
            <w:r>
              <w:rPr>
                <w:w w:val="110"/>
                <w:sz w:val="20"/>
              </w:rPr>
              <w:t> debe</w:t>
            </w:r>
            <w:r>
              <w:rPr>
                <w:w w:val="110"/>
                <w:sz w:val="20"/>
              </w:rPr>
              <w:t> ser</w:t>
            </w:r>
            <w:r>
              <w:rPr>
                <w:w w:val="110"/>
                <w:sz w:val="20"/>
              </w:rPr>
              <w:t> mínimo</w:t>
            </w:r>
            <w:r>
              <w:rPr>
                <w:w w:val="110"/>
                <w:sz w:val="20"/>
              </w:rPr>
              <w:t> de</w:t>
            </w:r>
            <w:r>
              <w:rPr>
                <w:w w:val="110"/>
                <w:sz w:val="20"/>
              </w:rPr>
              <w:t> 40 horas,</w:t>
            </w:r>
            <w:r>
              <w:rPr>
                <w:spacing w:val="-12"/>
                <w:w w:val="110"/>
                <w:sz w:val="20"/>
              </w:rPr>
              <w:t> </w:t>
            </w:r>
            <w:r>
              <w:rPr>
                <w:w w:val="110"/>
                <w:sz w:val="20"/>
              </w:rPr>
              <w:t>para</w:t>
            </w:r>
            <w:r>
              <w:rPr>
                <w:spacing w:val="-12"/>
                <w:w w:val="110"/>
                <w:sz w:val="20"/>
              </w:rPr>
              <w:t> </w:t>
            </w:r>
            <w:r>
              <w:rPr>
                <w:w w:val="110"/>
                <w:sz w:val="20"/>
              </w:rPr>
              <w:t>cada</w:t>
            </w:r>
            <w:r>
              <w:rPr>
                <w:spacing w:val="-12"/>
                <w:w w:val="110"/>
                <w:sz w:val="20"/>
              </w:rPr>
              <w:t> </w:t>
            </w:r>
            <w:r>
              <w:rPr>
                <w:w w:val="110"/>
                <w:sz w:val="20"/>
              </w:rPr>
              <w:t>uno</w:t>
            </w:r>
            <w:r>
              <w:rPr>
                <w:spacing w:val="-12"/>
                <w:w w:val="110"/>
                <w:sz w:val="20"/>
              </w:rPr>
              <w:t> </w:t>
            </w:r>
            <w:r>
              <w:rPr>
                <w:w w:val="110"/>
                <w:sz w:val="20"/>
              </w:rPr>
              <w:t>de</w:t>
            </w:r>
            <w:r>
              <w:rPr>
                <w:spacing w:val="-12"/>
                <w:w w:val="110"/>
                <w:sz w:val="20"/>
              </w:rPr>
              <w:t> </w:t>
            </w:r>
            <w:r>
              <w:rPr>
                <w:w w:val="110"/>
                <w:sz w:val="20"/>
              </w:rPr>
              <w:t>los</w:t>
            </w:r>
            <w:r>
              <w:rPr>
                <w:spacing w:val="-12"/>
                <w:w w:val="110"/>
                <w:sz w:val="20"/>
              </w:rPr>
              <w:t> </w:t>
            </w:r>
            <w:r>
              <w:rPr>
                <w:w w:val="110"/>
                <w:sz w:val="20"/>
              </w:rPr>
              <w:t>ejes</w:t>
            </w:r>
            <w:r>
              <w:rPr>
                <w:spacing w:val="-12"/>
                <w:w w:val="110"/>
                <w:sz w:val="20"/>
              </w:rPr>
              <w:t> </w:t>
            </w:r>
            <w:r>
              <w:rPr>
                <w:w w:val="110"/>
                <w:sz w:val="20"/>
              </w:rPr>
              <w:t>nucleares</w:t>
            </w:r>
            <w:r>
              <w:rPr>
                <w:spacing w:val="-12"/>
                <w:w w:val="110"/>
                <w:sz w:val="20"/>
              </w:rPr>
              <w:t> </w:t>
            </w:r>
            <w:r>
              <w:rPr>
                <w:w w:val="110"/>
                <w:sz w:val="20"/>
              </w:rPr>
              <w:t>temáticos</w:t>
            </w:r>
            <w:r>
              <w:rPr>
                <w:spacing w:val="-12"/>
                <w:w w:val="110"/>
                <w:sz w:val="20"/>
              </w:rPr>
              <w:t> </w:t>
            </w:r>
            <w:r>
              <w:rPr>
                <w:w w:val="110"/>
                <w:sz w:val="20"/>
              </w:rPr>
              <w:t>definidos,</w:t>
            </w:r>
            <w:r>
              <w:rPr>
                <w:spacing w:val="-12"/>
                <w:w w:val="110"/>
                <w:sz w:val="20"/>
              </w:rPr>
              <w:t> </w:t>
            </w:r>
            <w:r>
              <w:rPr>
                <w:w w:val="110"/>
                <w:sz w:val="20"/>
              </w:rPr>
              <w:t>distribuidas en</w:t>
            </w:r>
            <w:r>
              <w:rPr>
                <w:w w:val="110"/>
                <w:sz w:val="20"/>
              </w:rPr>
              <w:t> sesiones</w:t>
            </w:r>
            <w:r>
              <w:rPr>
                <w:w w:val="110"/>
                <w:sz w:val="20"/>
              </w:rPr>
              <w:t> de</w:t>
            </w:r>
            <w:r>
              <w:rPr>
                <w:w w:val="110"/>
                <w:sz w:val="20"/>
              </w:rPr>
              <w:t> trabajo</w:t>
            </w:r>
            <w:r>
              <w:rPr>
                <w:w w:val="110"/>
                <w:sz w:val="20"/>
              </w:rPr>
              <w:t> que</w:t>
            </w:r>
            <w:r>
              <w:rPr>
                <w:w w:val="110"/>
                <w:sz w:val="20"/>
              </w:rPr>
              <w:t> no</w:t>
            </w:r>
            <w:r>
              <w:rPr>
                <w:w w:val="110"/>
                <w:sz w:val="20"/>
              </w:rPr>
              <w:t> afecten</w:t>
            </w:r>
            <w:r>
              <w:rPr>
                <w:w w:val="110"/>
                <w:sz w:val="20"/>
              </w:rPr>
              <w:t> la</w:t>
            </w:r>
            <w:r>
              <w:rPr>
                <w:w w:val="110"/>
                <w:sz w:val="20"/>
              </w:rPr>
              <w:t> atención</w:t>
            </w:r>
            <w:r>
              <w:rPr>
                <w:w w:val="110"/>
                <w:sz w:val="20"/>
              </w:rPr>
              <w:t> de</w:t>
            </w:r>
            <w:r>
              <w:rPr>
                <w:w w:val="110"/>
                <w:sz w:val="20"/>
              </w:rPr>
              <w:t> los</w:t>
            </w:r>
            <w:r>
              <w:rPr>
                <w:w w:val="110"/>
                <w:sz w:val="20"/>
              </w:rPr>
              <w:t> niños</w:t>
            </w:r>
            <w:r>
              <w:rPr>
                <w:w w:val="110"/>
                <w:sz w:val="20"/>
              </w:rPr>
              <w:t> y</w:t>
            </w:r>
            <w:r>
              <w:rPr>
                <w:w w:val="110"/>
                <w:sz w:val="20"/>
              </w:rPr>
              <w:t> las</w:t>
            </w:r>
            <w:r>
              <w:rPr>
                <w:w w:val="110"/>
                <w:sz w:val="20"/>
              </w:rPr>
              <w:t> niñas. Los</w:t>
            </w:r>
            <w:r>
              <w:rPr>
                <w:spacing w:val="10"/>
                <w:w w:val="110"/>
                <w:sz w:val="20"/>
              </w:rPr>
              <w:t> </w:t>
            </w:r>
            <w:r>
              <w:rPr>
                <w:w w:val="110"/>
                <w:sz w:val="20"/>
              </w:rPr>
              <w:t>participantes</w:t>
            </w:r>
            <w:r>
              <w:rPr>
                <w:spacing w:val="10"/>
                <w:w w:val="110"/>
                <w:sz w:val="20"/>
              </w:rPr>
              <w:t> </w:t>
            </w:r>
            <w:r>
              <w:rPr>
                <w:w w:val="110"/>
                <w:sz w:val="20"/>
              </w:rPr>
              <w:t>deberán</w:t>
            </w:r>
            <w:r>
              <w:rPr>
                <w:spacing w:val="10"/>
                <w:w w:val="110"/>
                <w:sz w:val="20"/>
              </w:rPr>
              <w:t> </w:t>
            </w:r>
            <w:r>
              <w:rPr>
                <w:w w:val="110"/>
                <w:sz w:val="20"/>
              </w:rPr>
              <w:t>asistir</w:t>
            </w:r>
            <w:r>
              <w:rPr>
                <w:spacing w:val="10"/>
                <w:w w:val="110"/>
                <w:sz w:val="20"/>
              </w:rPr>
              <w:t> </w:t>
            </w:r>
            <w:r>
              <w:rPr>
                <w:w w:val="110"/>
                <w:sz w:val="20"/>
              </w:rPr>
              <w:t>al</w:t>
            </w:r>
            <w:r>
              <w:rPr>
                <w:spacing w:val="10"/>
                <w:w w:val="110"/>
                <w:sz w:val="20"/>
              </w:rPr>
              <w:t> </w:t>
            </w:r>
            <w:r>
              <w:rPr>
                <w:w w:val="110"/>
                <w:sz w:val="20"/>
              </w:rPr>
              <w:t>menos</w:t>
            </w:r>
            <w:r>
              <w:rPr>
                <w:spacing w:val="10"/>
                <w:w w:val="110"/>
                <w:sz w:val="20"/>
              </w:rPr>
              <w:t> </w:t>
            </w:r>
            <w:r>
              <w:rPr>
                <w:w w:val="110"/>
                <w:sz w:val="20"/>
              </w:rPr>
              <w:t>al</w:t>
            </w:r>
            <w:r>
              <w:rPr>
                <w:spacing w:val="11"/>
                <w:w w:val="110"/>
                <w:sz w:val="20"/>
              </w:rPr>
              <w:t> </w:t>
            </w:r>
            <w:r>
              <w:rPr>
                <w:w w:val="110"/>
                <w:sz w:val="20"/>
              </w:rPr>
              <w:t>80%</w:t>
            </w:r>
            <w:r>
              <w:rPr>
                <w:spacing w:val="9"/>
                <w:w w:val="110"/>
                <w:sz w:val="20"/>
              </w:rPr>
              <w:t> </w:t>
            </w:r>
            <w:r>
              <w:rPr>
                <w:w w:val="110"/>
                <w:sz w:val="20"/>
              </w:rPr>
              <w:t>del</w:t>
            </w:r>
            <w:r>
              <w:rPr>
                <w:spacing w:val="10"/>
                <w:w w:val="110"/>
                <w:sz w:val="20"/>
              </w:rPr>
              <w:t> </w:t>
            </w:r>
            <w:r>
              <w:rPr>
                <w:w w:val="110"/>
                <w:sz w:val="20"/>
              </w:rPr>
              <w:t>total</w:t>
            </w:r>
            <w:r>
              <w:rPr>
                <w:spacing w:val="10"/>
                <w:w w:val="110"/>
                <w:sz w:val="20"/>
              </w:rPr>
              <w:t> </w:t>
            </w:r>
            <w:r>
              <w:rPr>
                <w:w w:val="110"/>
                <w:sz w:val="20"/>
              </w:rPr>
              <w:t>de</w:t>
            </w:r>
            <w:r>
              <w:rPr>
                <w:spacing w:val="11"/>
                <w:w w:val="110"/>
                <w:sz w:val="20"/>
              </w:rPr>
              <w:t> </w:t>
            </w:r>
            <w:r>
              <w:rPr>
                <w:w w:val="110"/>
                <w:sz w:val="20"/>
              </w:rPr>
              <w:t>horas</w:t>
            </w:r>
            <w:r>
              <w:rPr>
                <w:spacing w:val="10"/>
                <w:w w:val="110"/>
                <w:sz w:val="20"/>
              </w:rPr>
              <w:t> </w:t>
            </w:r>
            <w:r>
              <w:rPr>
                <w:spacing w:val="-4"/>
                <w:w w:val="110"/>
                <w:sz w:val="20"/>
              </w:rPr>
              <w:t>para</w:t>
            </w:r>
          </w:p>
          <w:p>
            <w:pPr>
              <w:pStyle w:val="TableParagraph"/>
              <w:spacing w:line="230" w:lineRule="exact" w:before="4"/>
              <w:ind w:left="85"/>
              <w:jc w:val="both"/>
              <w:rPr>
                <w:sz w:val="20"/>
              </w:rPr>
            </w:pPr>
            <w:r>
              <w:rPr>
                <w:w w:val="105"/>
                <w:sz w:val="20"/>
              </w:rPr>
              <w:t>obtener un certificado</w:t>
            </w:r>
            <w:r>
              <w:rPr>
                <w:spacing w:val="2"/>
                <w:w w:val="105"/>
                <w:sz w:val="20"/>
              </w:rPr>
              <w:t> </w:t>
            </w:r>
            <w:r>
              <w:rPr>
                <w:w w:val="105"/>
                <w:sz w:val="20"/>
              </w:rPr>
              <w:t>de</w:t>
            </w:r>
            <w:r>
              <w:rPr>
                <w:spacing w:val="2"/>
                <w:w w:val="105"/>
                <w:sz w:val="20"/>
              </w:rPr>
              <w:t> </w:t>
            </w:r>
            <w:r>
              <w:rPr>
                <w:spacing w:val="-2"/>
                <w:w w:val="105"/>
                <w:sz w:val="20"/>
              </w:rPr>
              <w:t>participación.</w:t>
            </w:r>
          </w:p>
        </w:tc>
      </w:tr>
      <w:tr>
        <w:trPr>
          <w:trHeight w:val="4156" w:hRule="atLeast"/>
        </w:trPr>
        <w:tc>
          <w:tcPr>
            <w:tcW w:w="2384" w:type="dxa"/>
            <w:tcBorders>
              <w:top w:val="single" w:sz="4" w:space="0" w:color="000000"/>
              <w:bottom w:val="single" w:sz="4" w:space="0" w:color="000000"/>
            </w:tcBorders>
          </w:tcPr>
          <w:p>
            <w:pPr>
              <w:pStyle w:val="TableParagraph"/>
              <w:spacing w:line="254" w:lineRule="auto" w:before="9"/>
              <w:ind w:left="115" w:right="203"/>
              <w:rPr>
                <w:sz w:val="20"/>
              </w:rPr>
            </w:pPr>
            <w:r>
              <w:rPr>
                <w:w w:val="105"/>
                <w:sz w:val="20"/>
              </w:rPr>
              <w:t>Propone</w:t>
            </w:r>
            <w:r>
              <w:rPr>
                <w:spacing w:val="-9"/>
                <w:w w:val="105"/>
                <w:sz w:val="20"/>
              </w:rPr>
              <w:t> </w:t>
            </w:r>
            <w:r>
              <w:rPr>
                <w:w w:val="105"/>
                <w:sz w:val="20"/>
              </w:rPr>
              <w:t>una</w:t>
            </w:r>
            <w:r>
              <w:rPr>
                <w:spacing w:val="-8"/>
                <w:w w:val="105"/>
                <w:sz w:val="20"/>
              </w:rPr>
              <w:t> </w:t>
            </w:r>
            <w:r>
              <w:rPr>
                <w:w w:val="105"/>
                <w:sz w:val="20"/>
              </w:rPr>
              <w:t>estructura metodológica que promueve la participación activa, el intercambio</w:t>
            </w:r>
            <w:r>
              <w:rPr>
                <w:spacing w:val="-5"/>
                <w:w w:val="105"/>
                <w:sz w:val="20"/>
              </w:rPr>
              <w:t> </w:t>
            </w:r>
            <w:r>
              <w:rPr>
                <w:w w:val="105"/>
                <w:sz w:val="20"/>
              </w:rPr>
              <w:t>de</w:t>
            </w:r>
            <w:r>
              <w:rPr>
                <w:spacing w:val="-5"/>
                <w:w w:val="105"/>
                <w:sz w:val="20"/>
              </w:rPr>
              <w:t> </w:t>
            </w:r>
            <w:r>
              <w:rPr>
                <w:w w:val="105"/>
                <w:sz w:val="20"/>
              </w:rPr>
              <w:t>saberes y la construcción de </w:t>
            </w:r>
            <w:r>
              <w:rPr>
                <w:spacing w:val="-2"/>
                <w:w w:val="105"/>
                <w:sz w:val="20"/>
              </w:rPr>
              <w:t>conocimiento.</w:t>
            </w:r>
          </w:p>
        </w:tc>
        <w:tc>
          <w:tcPr>
            <w:tcW w:w="6836" w:type="dxa"/>
            <w:tcBorders>
              <w:top w:val="single" w:sz="4" w:space="0" w:color="000000"/>
              <w:bottom w:val="single" w:sz="4" w:space="0" w:color="000000"/>
            </w:tcBorders>
          </w:tcPr>
          <w:p>
            <w:pPr>
              <w:pStyle w:val="TableParagraph"/>
              <w:spacing w:line="254" w:lineRule="auto" w:before="9"/>
              <w:ind w:left="85" w:right="104"/>
              <w:jc w:val="both"/>
              <w:rPr>
                <w:sz w:val="20"/>
              </w:rPr>
            </w:pPr>
            <w:r>
              <w:rPr>
                <w:w w:val="105"/>
                <w:sz w:val="20"/>
              </w:rPr>
              <w:t>Las</w:t>
            </w:r>
            <w:r>
              <w:rPr>
                <w:w w:val="105"/>
                <w:sz w:val="20"/>
              </w:rPr>
              <w:t> estrategias</w:t>
            </w:r>
            <w:r>
              <w:rPr>
                <w:w w:val="105"/>
                <w:sz w:val="20"/>
              </w:rPr>
              <w:t> contempladas</w:t>
            </w:r>
            <w:r>
              <w:rPr>
                <w:w w:val="105"/>
                <w:sz w:val="20"/>
              </w:rPr>
              <w:t> en</w:t>
            </w:r>
            <w:r>
              <w:rPr>
                <w:w w:val="105"/>
                <w:sz w:val="20"/>
              </w:rPr>
              <w:t> la</w:t>
            </w:r>
            <w:r>
              <w:rPr>
                <w:w w:val="105"/>
                <w:sz w:val="20"/>
              </w:rPr>
              <w:t> propuesta</w:t>
            </w:r>
            <w:r>
              <w:rPr>
                <w:w w:val="105"/>
                <w:sz w:val="20"/>
              </w:rPr>
              <w:t> de</w:t>
            </w:r>
            <w:r>
              <w:rPr>
                <w:w w:val="105"/>
                <w:sz w:val="20"/>
              </w:rPr>
              <w:t> formación/</w:t>
            </w:r>
            <w:r>
              <w:rPr>
                <w:w w:val="105"/>
                <w:sz w:val="20"/>
              </w:rPr>
              <w:t> cualificación deben</w:t>
            </w:r>
            <w:r>
              <w:rPr>
                <w:w w:val="105"/>
                <w:sz w:val="20"/>
              </w:rPr>
              <w:t> favorecer</w:t>
            </w:r>
            <w:r>
              <w:rPr>
                <w:w w:val="105"/>
                <w:sz w:val="20"/>
              </w:rPr>
              <w:t> el</w:t>
            </w:r>
            <w:r>
              <w:rPr>
                <w:w w:val="105"/>
                <w:sz w:val="20"/>
              </w:rPr>
              <w:t> intercambio,</w:t>
            </w:r>
            <w:r>
              <w:rPr>
                <w:w w:val="105"/>
                <w:sz w:val="20"/>
              </w:rPr>
              <w:t> dialogo</w:t>
            </w:r>
            <w:r>
              <w:rPr>
                <w:w w:val="105"/>
                <w:sz w:val="20"/>
              </w:rPr>
              <w:t> de</w:t>
            </w:r>
            <w:r>
              <w:rPr>
                <w:w w:val="105"/>
                <w:sz w:val="20"/>
              </w:rPr>
              <w:t> saberes,</w:t>
            </w:r>
            <w:r>
              <w:rPr>
                <w:w w:val="105"/>
                <w:sz w:val="20"/>
              </w:rPr>
              <w:t> la</w:t>
            </w:r>
            <w:r>
              <w:rPr>
                <w:w w:val="105"/>
                <w:sz w:val="20"/>
              </w:rPr>
              <w:t> participación,</w:t>
            </w:r>
            <w:r>
              <w:rPr>
                <w:w w:val="105"/>
                <w:sz w:val="20"/>
              </w:rPr>
              <w:t> la reflexión,</w:t>
            </w:r>
            <w:r>
              <w:rPr>
                <w:w w:val="105"/>
                <w:sz w:val="20"/>
              </w:rPr>
              <w:t> el</w:t>
            </w:r>
            <w:r>
              <w:rPr>
                <w:w w:val="105"/>
                <w:sz w:val="20"/>
              </w:rPr>
              <w:t> aprendizaje</w:t>
            </w:r>
            <w:r>
              <w:rPr>
                <w:w w:val="105"/>
                <w:sz w:val="20"/>
              </w:rPr>
              <w:t> cooperativo</w:t>
            </w:r>
            <w:r>
              <w:rPr>
                <w:w w:val="105"/>
                <w:sz w:val="20"/>
              </w:rPr>
              <w:t> y</w:t>
            </w:r>
            <w:r>
              <w:rPr>
                <w:w w:val="105"/>
                <w:sz w:val="20"/>
              </w:rPr>
              <w:t> la</w:t>
            </w:r>
            <w:r>
              <w:rPr>
                <w:w w:val="105"/>
                <w:sz w:val="20"/>
              </w:rPr>
              <w:t> construcción</w:t>
            </w:r>
            <w:r>
              <w:rPr>
                <w:w w:val="105"/>
                <w:sz w:val="20"/>
              </w:rPr>
              <w:t> conjunta.</w:t>
            </w:r>
            <w:r>
              <w:rPr>
                <w:w w:val="105"/>
                <w:sz w:val="20"/>
              </w:rPr>
              <w:t> Deben privilegiarse</w:t>
            </w:r>
            <w:r>
              <w:rPr>
                <w:w w:val="105"/>
                <w:sz w:val="20"/>
              </w:rPr>
              <w:t> encuentros</w:t>
            </w:r>
            <w:r>
              <w:rPr>
                <w:w w:val="105"/>
                <w:sz w:val="20"/>
              </w:rPr>
              <w:t> que</w:t>
            </w:r>
            <w:r>
              <w:rPr>
                <w:w w:val="105"/>
                <w:sz w:val="20"/>
              </w:rPr>
              <w:t> vinculen</w:t>
            </w:r>
            <w:r>
              <w:rPr>
                <w:w w:val="105"/>
                <w:sz w:val="20"/>
              </w:rPr>
              <w:t> los</w:t>
            </w:r>
            <w:r>
              <w:rPr>
                <w:w w:val="105"/>
                <w:sz w:val="20"/>
              </w:rPr>
              <w:t> contenidos</w:t>
            </w:r>
            <w:r>
              <w:rPr>
                <w:w w:val="105"/>
                <w:sz w:val="20"/>
              </w:rPr>
              <w:t> temáticos</w:t>
            </w:r>
            <w:r>
              <w:rPr>
                <w:w w:val="105"/>
                <w:sz w:val="20"/>
              </w:rPr>
              <w:t> con</w:t>
            </w:r>
            <w:r>
              <w:rPr>
                <w:w w:val="105"/>
                <w:sz w:val="20"/>
              </w:rPr>
              <w:t> la experiencia práctica de los participantes, de tal manera que se impacten en</w:t>
            </w:r>
            <w:r>
              <w:rPr>
                <w:spacing w:val="40"/>
                <w:w w:val="105"/>
                <w:sz w:val="20"/>
              </w:rPr>
              <w:t> </w:t>
            </w:r>
            <w:r>
              <w:rPr>
                <w:w w:val="105"/>
                <w:sz w:val="20"/>
              </w:rPr>
              <w:t>su quehacer.</w:t>
            </w:r>
          </w:p>
          <w:p>
            <w:pPr>
              <w:pStyle w:val="TableParagraph"/>
              <w:spacing w:line="254" w:lineRule="auto" w:before="7"/>
              <w:ind w:left="85" w:right="104"/>
              <w:jc w:val="both"/>
              <w:rPr>
                <w:sz w:val="20"/>
              </w:rPr>
            </w:pPr>
            <w:r>
              <w:rPr>
                <w:w w:val="105"/>
                <w:sz w:val="20"/>
              </w:rPr>
              <w:t>De</w:t>
            </w:r>
            <w:r>
              <w:rPr>
                <w:spacing w:val="-3"/>
                <w:w w:val="105"/>
                <w:sz w:val="20"/>
              </w:rPr>
              <w:t> </w:t>
            </w:r>
            <w:r>
              <w:rPr>
                <w:w w:val="105"/>
                <w:sz w:val="20"/>
              </w:rPr>
              <w:t>acuerdo</w:t>
            </w:r>
            <w:r>
              <w:rPr>
                <w:spacing w:val="-3"/>
                <w:w w:val="105"/>
                <w:sz w:val="20"/>
              </w:rPr>
              <w:t> </w:t>
            </w:r>
            <w:r>
              <w:rPr>
                <w:w w:val="105"/>
                <w:sz w:val="20"/>
              </w:rPr>
              <w:t>con</w:t>
            </w:r>
            <w:r>
              <w:rPr>
                <w:spacing w:val="-3"/>
                <w:w w:val="105"/>
                <w:sz w:val="20"/>
              </w:rPr>
              <w:t> </w:t>
            </w:r>
            <w:r>
              <w:rPr>
                <w:w w:val="105"/>
                <w:sz w:val="20"/>
              </w:rPr>
              <w:t>lo</w:t>
            </w:r>
            <w:r>
              <w:rPr>
                <w:spacing w:val="-3"/>
                <w:w w:val="105"/>
                <w:sz w:val="20"/>
              </w:rPr>
              <w:t> </w:t>
            </w:r>
            <w:r>
              <w:rPr>
                <w:w w:val="105"/>
                <w:sz w:val="20"/>
              </w:rPr>
              <w:t>anterior,</w:t>
            </w:r>
            <w:r>
              <w:rPr>
                <w:spacing w:val="-5"/>
                <w:w w:val="105"/>
                <w:sz w:val="20"/>
              </w:rPr>
              <w:t> </w:t>
            </w:r>
            <w:r>
              <w:rPr>
                <w:w w:val="105"/>
                <w:sz w:val="20"/>
              </w:rPr>
              <w:t>no</w:t>
            </w:r>
            <w:r>
              <w:rPr>
                <w:spacing w:val="-3"/>
                <w:w w:val="105"/>
                <w:sz w:val="20"/>
              </w:rPr>
              <w:t> </w:t>
            </w:r>
            <w:r>
              <w:rPr>
                <w:w w:val="105"/>
                <w:sz w:val="20"/>
              </w:rPr>
              <w:t>se</w:t>
            </w:r>
            <w:r>
              <w:rPr>
                <w:spacing w:val="-3"/>
                <w:w w:val="105"/>
                <w:sz w:val="20"/>
              </w:rPr>
              <w:t> </w:t>
            </w:r>
            <w:r>
              <w:rPr>
                <w:w w:val="105"/>
                <w:sz w:val="20"/>
              </w:rPr>
              <w:t>espera</w:t>
            </w:r>
            <w:r>
              <w:rPr>
                <w:spacing w:val="-5"/>
                <w:w w:val="105"/>
                <w:sz w:val="20"/>
              </w:rPr>
              <w:t> </w:t>
            </w:r>
            <w:r>
              <w:rPr>
                <w:w w:val="105"/>
                <w:sz w:val="20"/>
              </w:rPr>
              <w:t>que</w:t>
            </w:r>
            <w:r>
              <w:rPr>
                <w:spacing w:val="-3"/>
                <w:w w:val="105"/>
                <w:sz w:val="20"/>
              </w:rPr>
              <w:t> </w:t>
            </w:r>
            <w:r>
              <w:rPr>
                <w:w w:val="105"/>
                <w:sz w:val="20"/>
              </w:rPr>
              <w:t>se</w:t>
            </w:r>
            <w:r>
              <w:rPr>
                <w:spacing w:val="-3"/>
                <w:w w:val="105"/>
                <w:sz w:val="20"/>
              </w:rPr>
              <w:t> </w:t>
            </w:r>
            <w:r>
              <w:rPr>
                <w:w w:val="105"/>
                <w:sz w:val="20"/>
              </w:rPr>
              <w:t>hagan</w:t>
            </w:r>
            <w:r>
              <w:rPr>
                <w:spacing w:val="-3"/>
                <w:w w:val="105"/>
                <w:sz w:val="20"/>
              </w:rPr>
              <w:t> </w:t>
            </w:r>
            <w:r>
              <w:rPr>
                <w:w w:val="105"/>
                <w:sz w:val="20"/>
              </w:rPr>
              <w:t>encuentros</w:t>
            </w:r>
            <w:r>
              <w:rPr>
                <w:spacing w:val="-3"/>
                <w:w w:val="105"/>
                <w:sz w:val="20"/>
              </w:rPr>
              <w:t> </w:t>
            </w:r>
            <w:r>
              <w:rPr>
                <w:w w:val="105"/>
                <w:sz w:val="20"/>
              </w:rPr>
              <w:t>netamente magistrales</w:t>
            </w:r>
            <w:r>
              <w:rPr>
                <w:spacing w:val="-3"/>
                <w:w w:val="105"/>
                <w:sz w:val="20"/>
              </w:rPr>
              <w:t> </w:t>
            </w:r>
            <w:r>
              <w:rPr>
                <w:w w:val="105"/>
                <w:sz w:val="20"/>
              </w:rPr>
              <w:t>en</w:t>
            </w:r>
            <w:r>
              <w:rPr>
                <w:spacing w:val="-3"/>
                <w:w w:val="105"/>
                <w:sz w:val="20"/>
              </w:rPr>
              <w:t> </w:t>
            </w:r>
            <w:r>
              <w:rPr>
                <w:w w:val="105"/>
                <w:sz w:val="20"/>
              </w:rPr>
              <w:t>torno</w:t>
            </w:r>
            <w:r>
              <w:rPr>
                <w:spacing w:val="-3"/>
                <w:w w:val="105"/>
                <w:sz w:val="20"/>
              </w:rPr>
              <w:t> </w:t>
            </w:r>
            <w:r>
              <w:rPr>
                <w:w w:val="105"/>
                <w:sz w:val="20"/>
              </w:rPr>
              <w:t>a</w:t>
            </w:r>
            <w:r>
              <w:rPr>
                <w:spacing w:val="-3"/>
                <w:w w:val="105"/>
                <w:sz w:val="20"/>
              </w:rPr>
              <w:t> </w:t>
            </w:r>
            <w:r>
              <w:rPr>
                <w:w w:val="105"/>
                <w:sz w:val="20"/>
              </w:rPr>
              <w:t>los</w:t>
            </w:r>
            <w:r>
              <w:rPr>
                <w:spacing w:val="-3"/>
                <w:w w:val="105"/>
                <w:sz w:val="20"/>
              </w:rPr>
              <w:t> </w:t>
            </w:r>
            <w:r>
              <w:rPr>
                <w:w w:val="105"/>
                <w:sz w:val="20"/>
              </w:rPr>
              <w:t>temas</w:t>
            </w:r>
            <w:r>
              <w:rPr>
                <w:spacing w:val="-3"/>
                <w:w w:val="105"/>
                <w:sz w:val="20"/>
              </w:rPr>
              <w:t> </w:t>
            </w:r>
            <w:r>
              <w:rPr>
                <w:w w:val="105"/>
                <w:sz w:val="20"/>
              </w:rPr>
              <w:t>definidos,</w:t>
            </w:r>
            <w:r>
              <w:rPr>
                <w:spacing w:val="-3"/>
                <w:w w:val="105"/>
                <w:sz w:val="20"/>
              </w:rPr>
              <w:t> </w:t>
            </w:r>
            <w:r>
              <w:rPr>
                <w:w w:val="105"/>
                <w:sz w:val="20"/>
              </w:rPr>
              <w:t>sino</w:t>
            </w:r>
            <w:r>
              <w:rPr>
                <w:spacing w:val="-3"/>
                <w:w w:val="105"/>
                <w:sz w:val="20"/>
              </w:rPr>
              <w:t> </w:t>
            </w:r>
            <w:r>
              <w:rPr>
                <w:w w:val="105"/>
                <w:sz w:val="20"/>
              </w:rPr>
              <w:t>que</w:t>
            </w:r>
            <w:r>
              <w:rPr>
                <w:spacing w:val="-3"/>
                <w:w w:val="105"/>
                <w:sz w:val="20"/>
              </w:rPr>
              <w:t> </w:t>
            </w:r>
            <w:r>
              <w:rPr>
                <w:w w:val="105"/>
                <w:sz w:val="20"/>
              </w:rPr>
              <w:t>la</w:t>
            </w:r>
            <w:r>
              <w:rPr>
                <w:spacing w:val="-3"/>
                <w:w w:val="105"/>
                <w:sz w:val="20"/>
              </w:rPr>
              <w:t> </w:t>
            </w:r>
            <w:r>
              <w:rPr>
                <w:w w:val="105"/>
                <w:sz w:val="20"/>
              </w:rPr>
              <w:t>propuesta</w:t>
            </w:r>
            <w:r>
              <w:rPr>
                <w:spacing w:val="-3"/>
                <w:w w:val="105"/>
                <w:sz w:val="20"/>
              </w:rPr>
              <w:t> </w:t>
            </w:r>
            <w:r>
              <w:rPr>
                <w:w w:val="105"/>
                <w:sz w:val="20"/>
              </w:rPr>
              <w:t>se</w:t>
            </w:r>
            <w:r>
              <w:rPr>
                <w:spacing w:val="-3"/>
                <w:w w:val="105"/>
                <w:sz w:val="20"/>
              </w:rPr>
              <w:t> </w:t>
            </w:r>
            <w:r>
              <w:rPr>
                <w:w w:val="105"/>
                <w:sz w:val="20"/>
              </w:rPr>
              <w:t>configure en</w:t>
            </w:r>
            <w:r>
              <w:rPr>
                <w:w w:val="105"/>
                <w:sz w:val="20"/>
              </w:rPr>
              <w:t> un</w:t>
            </w:r>
            <w:r>
              <w:rPr>
                <w:w w:val="105"/>
                <w:sz w:val="20"/>
              </w:rPr>
              <w:t> verdadero</w:t>
            </w:r>
            <w:r>
              <w:rPr>
                <w:w w:val="105"/>
                <w:sz w:val="20"/>
              </w:rPr>
              <w:t> ejercicio</w:t>
            </w:r>
            <w:r>
              <w:rPr>
                <w:w w:val="105"/>
                <w:sz w:val="20"/>
              </w:rPr>
              <w:t> de</w:t>
            </w:r>
            <w:r>
              <w:rPr>
                <w:w w:val="105"/>
                <w:sz w:val="20"/>
              </w:rPr>
              <w:t> formación</w:t>
            </w:r>
            <w:r>
              <w:rPr>
                <w:w w:val="105"/>
                <w:sz w:val="20"/>
              </w:rPr>
              <w:t> y</w:t>
            </w:r>
            <w:r>
              <w:rPr>
                <w:w w:val="105"/>
                <w:sz w:val="20"/>
              </w:rPr>
              <w:t> cualificación,</w:t>
            </w:r>
            <w:r>
              <w:rPr>
                <w:w w:val="105"/>
                <w:sz w:val="20"/>
              </w:rPr>
              <w:t> construyendo alrededor de los diferentes aspectos que se plantean.</w:t>
            </w:r>
          </w:p>
          <w:p>
            <w:pPr>
              <w:pStyle w:val="TableParagraph"/>
              <w:spacing w:line="254" w:lineRule="auto" w:before="4"/>
              <w:ind w:left="85" w:right="104"/>
              <w:jc w:val="both"/>
              <w:rPr>
                <w:sz w:val="20"/>
              </w:rPr>
            </w:pPr>
            <w:r>
              <w:rPr>
                <w:w w:val="105"/>
                <w:sz w:val="20"/>
              </w:rPr>
              <w:t>Los</w:t>
            </w:r>
            <w:r>
              <w:rPr>
                <w:spacing w:val="-7"/>
                <w:w w:val="105"/>
                <w:sz w:val="20"/>
              </w:rPr>
              <w:t> </w:t>
            </w:r>
            <w:r>
              <w:rPr>
                <w:w w:val="105"/>
                <w:sz w:val="20"/>
              </w:rPr>
              <w:t>procesos</w:t>
            </w:r>
            <w:r>
              <w:rPr>
                <w:spacing w:val="-8"/>
                <w:w w:val="105"/>
                <w:sz w:val="20"/>
              </w:rPr>
              <w:t> </w:t>
            </w:r>
            <w:r>
              <w:rPr>
                <w:w w:val="105"/>
                <w:sz w:val="20"/>
              </w:rPr>
              <w:t>de</w:t>
            </w:r>
            <w:r>
              <w:rPr>
                <w:spacing w:val="-6"/>
                <w:w w:val="105"/>
                <w:sz w:val="20"/>
              </w:rPr>
              <w:t> </w:t>
            </w:r>
            <w:r>
              <w:rPr>
                <w:w w:val="105"/>
                <w:sz w:val="20"/>
              </w:rPr>
              <w:t>formación</w:t>
            </w:r>
            <w:r>
              <w:rPr>
                <w:spacing w:val="-7"/>
                <w:w w:val="105"/>
                <w:sz w:val="20"/>
              </w:rPr>
              <w:t> </w:t>
            </w:r>
            <w:r>
              <w:rPr>
                <w:w w:val="105"/>
                <w:sz w:val="20"/>
              </w:rPr>
              <w:t>/cualificación</w:t>
            </w:r>
            <w:r>
              <w:rPr>
                <w:spacing w:val="-7"/>
                <w:w w:val="105"/>
                <w:sz w:val="20"/>
              </w:rPr>
              <w:t> </w:t>
            </w:r>
            <w:r>
              <w:rPr>
                <w:w w:val="105"/>
                <w:sz w:val="20"/>
              </w:rPr>
              <w:t>frecuentemente</w:t>
            </w:r>
            <w:r>
              <w:rPr>
                <w:spacing w:val="-6"/>
                <w:w w:val="105"/>
                <w:sz w:val="20"/>
              </w:rPr>
              <w:t> </w:t>
            </w:r>
            <w:r>
              <w:rPr>
                <w:w w:val="105"/>
                <w:sz w:val="20"/>
              </w:rPr>
              <w:t>están</w:t>
            </w:r>
            <w:r>
              <w:rPr>
                <w:spacing w:val="-6"/>
                <w:w w:val="105"/>
                <w:sz w:val="20"/>
              </w:rPr>
              <w:t> </w:t>
            </w:r>
            <w:r>
              <w:rPr>
                <w:w w:val="105"/>
                <w:sz w:val="20"/>
              </w:rPr>
              <w:t>acompañados de materiales de apoyo. La experiencia reconoce la ventaja de producir de manera</w:t>
            </w:r>
            <w:r>
              <w:rPr>
                <w:w w:val="105"/>
                <w:sz w:val="20"/>
              </w:rPr>
              <w:t> intencionada</w:t>
            </w:r>
            <w:r>
              <w:rPr>
                <w:w w:val="105"/>
                <w:sz w:val="20"/>
              </w:rPr>
              <w:t> estos</w:t>
            </w:r>
            <w:r>
              <w:rPr>
                <w:w w:val="105"/>
                <w:sz w:val="20"/>
              </w:rPr>
              <w:t> materiales,</w:t>
            </w:r>
            <w:r>
              <w:rPr>
                <w:w w:val="105"/>
                <w:sz w:val="20"/>
              </w:rPr>
              <w:t> siempre</w:t>
            </w:r>
            <w:r>
              <w:rPr>
                <w:w w:val="105"/>
                <w:sz w:val="20"/>
              </w:rPr>
              <w:t> y</w:t>
            </w:r>
            <w:r>
              <w:rPr>
                <w:w w:val="105"/>
                <w:sz w:val="20"/>
              </w:rPr>
              <w:t> cuando</w:t>
            </w:r>
            <w:r>
              <w:rPr>
                <w:w w:val="105"/>
                <w:sz w:val="20"/>
              </w:rPr>
              <w:t> sean</w:t>
            </w:r>
            <w:r>
              <w:rPr>
                <w:w w:val="105"/>
                <w:sz w:val="20"/>
              </w:rPr>
              <w:t> diseñados</w:t>
            </w:r>
            <w:r>
              <w:rPr>
                <w:w w:val="105"/>
                <w:sz w:val="20"/>
              </w:rPr>
              <w:t> y utilizados como parte integral del proceso y no como un añadido a ella. Por ello,</w:t>
            </w:r>
            <w:r>
              <w:rPr>
                <w:spacing w:val="7"/>
                <w:w w:val="105"/>
                <w:sz w:val="20"/>
              </w:rPr>
              <w:t> </w:t>
            </w:r>
            <w:r>
              <w:rPr>
                <w:w w:val="105"/>
                <w:sz w:val="20"/>
              </w:rPr>
              <w:t>su</w:t>
            </w:r>
            <w:r>
              <w:rPr>
                <w:spacing w:val="8"/>
                <w:w w:val="105"/>
                <w:sz w:val="20"/>
              </w:rPr>
              <w:t> </w:t>
            </w:r>
            <w:r>
              <w:rPr>
                <w:w w:val="105"/>
                <w:sz w:val="20"/>
              </w:rPr>
              <w:t>diseño,</w:t>
            </w:r>
            <w:r>
              <w:rPr>
                <w:spacing w:val="8"/>
                <w:w w:val="105"/>
                <w:sz w:val="20"/>
              </w:rPr>
              <w:t> </w:t>
            </w:r>
            <w:r>
              <w:rPr>
                <w:w w:val="105"/>
                <w:sz w:val="20"/>
              </w:rPr>
              <w:t>utilización,</w:t>
            </w:r>
            <w:r>
              <w:rPr>
                <w:spacing w:val="8"/>
                <w:w w:val="105"/>
                <w:sz w:val="20"/>
              </w:rPr>
              <w:t> </w:t>
            </w:r>
            <w:r>
              <w:rPr>
                <w:w w:val="105"/>
                <w:sz w:val="20"/>
              </w:rPr>
              <w:t>producción</w:t>
            </w:r>
            <w:r>
              <w:rPr>
                <w:spacing w:val="8"/>
                <w:w w:val="105"/>
                <w:sz w:val="20"/>
              </w:rPr>
              <w:t> </w:t>
            </w:r>
            <w:r>
              <w:rPr>
                <w:w w:val="105"/>
                <w:sz w:val="20"/>
              </w:rPr>
              <w:t>y</w:t>
            </w:r>
            <w:r>
              <w:rPr>
                <w:spacing w:val="8"/>
                <w:w w:val="105"/>
                <w:sz w:val="20"/>
              </w:rPr>
              <w:t> </w:t>
            </w:r>
            <w:r>
              <w:rPr>
                <w:w w:val="105"/>
                <w:sz w:val="20"/>
              </w:rPr>
              <w:t>distribución</w:t>
            </w:r>
            <w:r>
              <w:rPr>
                <w:spacing w:val="7"/>
                <w:w w:val="105"/>
                <w:sz w:val="20"/>
              </w:rPr>
              <w:t> </w:t>
            </w:r>
            <w:r>
              <w:rPr>
                <w:w w:val="105"/>
                <w:sz w:val="20"/>
              </w:rPr>
              <w:t>deben</w:t>
            </w:r>
            <w:r>
              <w:rPr>
                <w:spacing w:val="8"/>
                <w:w w:val="105"/>
                <w:sz w:val="20"/>
              </w:rPr>
              <w:t> </w:t>
            </w:r>
            <w:r>
              <w:rPr>
                <w:w w:val="105"/>
                <w:sz w:val="20"/>
              </w:rPr>
              <w:t>estar</w:t>
            </w:r>
            <w:r>
              <w:rPr>
                <w:spacing w:val="9"/>
                <w:w w:val="105"/>
                <w:sz w:val="20"/>
              </w:rPr>
              <w:t> </w:t>
            </w:r>
            <w:r>
              <w:rPr>
                <w:spacing w:val="-2"/>
                <w:w w:val="105"/>
                <w:sz w:val="20"/>
              </w:rPr>
              <w:t>planteadas</w:t>
            </w:r>
          </w:p>
          <w:p>
            <w:pPr>
              <w:pStyle w:val="TableParagraph"/>
              <w:spacing w:line="229" w:lineRule="exact" w:before="5"/>
              <w:ind w:left="85"/>
              <w:jc w:val="both"/>
              <w:rPr>
                <w:sz w:val="20"/>
              </w:rPr>
            </w:pPr>
            <w:r>
              <w:rPr>
                <w:w w:val="110"/>
                <w:sz w:val="20"/>
              </w:rPr>
              <w:t>desde</w:t>
            </w:r>
            <w:r>
              <w:rPr>
                <w:spacing w:val="3"/>
                <w:w w:val="110"/>
                <w:sz w:val="20"/>
              </w:rPr>
              <w:t> </w:t>
            </w:r>
            <w:r>
              <w:rPr>
                <w:w w:val="110"/>
                <w:sz w:val="20"/>
              </w:rPr>
              <w:t>la</w:t>
            </w:r>
            <w:r>
              <w:rPr>
                <w:spacing w:val="3"/>
                <w:w w:val="110"/>
                <w:sz w:val="20"/>
              </w:rPr>
              <w:t> </w:t>
            </w:r>
            <w:r>
              <w:rPr>
                <w:w w:val="110"/>
                <w:sz w:val="20"/>
              </w:rPr>
              <w:t>planeación</w:t>
            </w:r>
            <w:r>
              <w:rPr>
                <w:spacing w:val="3"/>
                <w:w w:val="110"/>
                <w:sz w:val="20"/>
              </w:rPr>
              <w:t> </w:t>
            </w:r>
            <w:r>
              <w:rPr>
                <w:w w:val="110"/>
                <w:sz w:val="20"/>
              </w:rPr>
              <w:t>de</w:t>
            </w:r>
            <w:r>
              <w:rPr>
                <w:spacing w:val="4"/>
                <w:w w:val="110"/>
                <w:sz w:val="20"/>
              </w:rPr>
              <w:t> </w:t>
            </w:r>
            <w:r>
              <w:rPr>
                <w:w w:val="110"/>
                <w:sz w:val="20"/>
              </w:rPr>
              <w:t>la</w:t>
            </w:r>
            <w:r>
              <w:rPr>
                <w:spacing w:val="3"/>
                <w:w w:val="110"/>
                <w:sz w:val="20"/>
              </w:rPr>
              <w:t> </w:t>
            </w:r>
            <w:r>
              <w:rPr>
                <w:spacing w:val="-2"/>
                <w:w w:val="110"/>
                <w:sz w:val="20"/>
              </w:rPr>
              <w:t>formación/cualificación.</w:t>
            </w:r>
          </w:p>
        </w:tc>
      </w:tr>
      <w:tr>
        <w:trPr>
          <w:trHeight w:val="1298" w:hRule="atLeast"/>
        </w:trPr>
        <w:tc>
          <w:tcPr>
            <w:tcW w:w="2384" w:type="dxa"/>
            <w:tcBorders>
              <w:top w:val="single" w:sz="4" w:space="0" w:color="000000"/>
            </w:tcBorders>
          </w:tcPr>
          <w:p>
            <w:pPr>
              <w:pStyle w:val="TableParagraph"/>
              <w:spacing w:line="254" w:lineRule="auto" w:before="9"/>
              <w:ind w:left="115" w:right="101"/>
              <w:rPr>
                <w:sz w:val="20"/>
              </w:rPr>
            </w:pPr>
            <w:r>
              <w:rPr>
                <w:w w:val="105"/>
                <w:sz w:val="20"/>
              </w:rPr>
              <w:t>Considera como resultado</w:t>
            </w:r>
            <w:r>
              <w:rPr>
                <w:spacing w:val="-7"/>
                <w:w w:val="105"/>
                <w:sz w:val="20"/>
              </w:rPr>
              <w:t> </w:t>
            </w:r>
            <w:r>
              <w:rPr>
                <w:w w:val="105"/>
                <w:sz w:val="20"/>
              </w:rPr>
              <w:t>del</w:t>
            </w:r>
            <w:r>
              <w:rPr>
                <w:spacing w:val="-8"/>
                <w:w w:val="105"/>
                <w:sz w:val="20"/>
              </w:rPr>
              <w:t> </w:t>
            </w:r>
            <w:r>
              <w:rPr>
                <w:w w:val="105"/>
                <w:sz w:val="20"/>
              </w:rPr>
              <w:t>proceso</w:t>
            </w:r>
            <w:r>
              <w:rPr>
                <w:spacing w:val="-8"/>
                <w:w w:val="105"/>
                <w:sz w:val="20"/>
              </w:rPr>
              <w:t> </w:t>
            </w:r>
            <w:r>
              <w:rPr>
                <w:w w:val="105"/>
                <w:sz w:val="20"/>
              </w:rPr>
              <w:t>un producto entregado por los participantes.</w:t>
            </w:r>
          </w:p>
        </w:tc>
        <w:tc>
          <w:tcPr>
            <w:tcW w:w="6836" w:type="dxa"/>
            <w:tcBorders>
              <w:top w:val="single" w:sz="4" w:space="0" w:color="000000"/>
            </w:tcBorders>
          </w:tcPr>
          <w:p>
            <w:pPr>
              <w:pStyle w:val="TableParagraph"/>
              <w:spacing w:line="254" w:lineRule="auto" w:before="9"/>
              <w:ind w:left="85" w:right="103"/>
              <w:jc w:val="both"/>
              <w:rPr>
                <w:sz w:val="20"/>
              </w:rPr>
            </w:pPr>
            <w:r>
              <w:rPr>
                <w:w w:val="105"/>
                <w:sz w:val="20"/>
              </w:rPr>
              <w:t>Un</w:t>
            </w:r>
            <w:r>
              <w:rPr>
                <w:w w:val="105"/>
                <w:sz w:val="20"/>
              </w:rPr>
              <w:t> producto</w:t>
            </w:r>
            <w:r>
              <w:rPr>
                <w:w w:val="105"/>
                <w:sz w:val="20"/>
              </w:rPr>
              <w:t> realizado</w:t>
            </w:r>
            <w:r>
              <w:rPr>
                <w:w w:val="105"/>
                <w:sz w:val="20"/>
              </w:rPr>
              <w:t> por</w:t>
            </w:r>
            <w:r>
              <w:rPr>
                <w:w w:val="105"/>
                <w:sz w:val="20"/>
              </w:rPr>
              <w:t> los</w:t>
            </w:r>
            <w:r>
              <w:rPr>
                <w:w w:val="105"/>
                <w:sz w:val="20"/>
              </w:rPr>
              <w:t> participantes</w:t>
            </w:r>
            <w:r>
              <w:rPr>
                <w:w w:val="105"/>
                <w:sz w:val="20"/>
              </w:rPr>
              <w:t> permite</w:t>
            </w:r>
            <w:r>
              <w:rPr>
                <w:w w:val="105"/>
                <w:sz w:val="20"/>
              </w:rPr>
              <w:t> establecer</w:t>
            </w:r>
            <w:r>
              <w:rPr>
                <w:w w:val="105"/>
                <w:sz w:val="20"/>
              </w:rPr>
              <w:t> la</w:t>
            </w:r>
            <w:r>
              <w:rPr>
                <w:spacing w:val="80"/>
                <w:w w:val="105"/>
                <w:sz w:val="20"/>
              </w:rPr>
              <w:t> </w:t>
            </w:r>
            <w:r>
              <w:rPr>
                <w:w w:val="105"/>
                <w:sz w:val="20"/>
              </w:rPr>
              <w:t>apropiación</w:t>
            </w:r>
            <w:r>
              <w:rPr>
                <w:w w:val="105"/>
                <w:sz w:val="20"/>
              </w:rPr>
              <w:t> que</w:t>
            </w:r>
            <w:r>
              <w:rPr>
                <w:w w:val="105"/>
                <w:sz w:val="20"/>
              </w:rPr>
              <w:t> los</w:t>
            </w:r>
            <w:r>
              <w:rPr>
                <w:w w:val="105"/>
                <w:sz w:val="20"/>
              </w:rPr>
              <w:t> mismos</w:t>
            </w:r>
            <w:r>
              <w:rPr>
                <w:w w:val="105"/>
                <w:sz w:val="20"/>
              </w:rPr>
              <w:t> hicieron</w:t>
            </w:r>
            <w:r>
              <w:rPr>
                <w:w w:val="105"/>
                <w:sz w:val="20"/>
              </w:rPr>
              <w:t> en</w:t>
            </w:r>
            <w:r>
              <w:rPr>
                <w:w w:val="105"/>
                <w:sz w:val="20"/>
              </w:rPr>
              <w:t> torno</w:t>
            </w:r>
            <w:r>
              <w:rPr>
                <w:w w:val="105"/>
                <w:sz w:val="20"/>
              </w:rPr>
              <w:t> a</w:t>
            </w:r>
            <w:r>
              <w:rPr>
                <w:w w:val="105"/>
                <w:sz w:val="20"/>
              </w:rPr>
              <w:t> los</w:t>
            </w:r>
            <w:r>
              <w:rPr>
                <w:w w:val="105"/>
                <w:sz w:val="20"/>
              </w:rPr>
              <w:t> objetivos</w:t>
            </w:r>
            <w:r>
              <w:rPr>
                <w:w w:val="105"/>
                <w:sz w:val="20"/>
              </w:rPr>
              <w:t> y</w:t>
            </w:r>
            <w:r>
              <w:rPr>
                <w:w w:val="105"/>
                <w:sz w:val="20"/>
              </w:rPr>
              <w:t> contenidos temáticos, cualquiera</w:t>
            </w:r>
            <w:r>
              <w:rPr>
                <w:w w:val="105"/>
                <w:sz w:val="20"/>
              </w:rPr>
              <w:t> que</w:t>
            </w:r>
            <w:r>
              <w:rPr>
                <w:w w:val="105"/>
                <w:sz w:val="20"/>
              </w:rPr>
              <w:t> sea</w:t>
            </w:r>
            <w:r>
              <w:rPr>
                <w:w w:val="105"/>
                <w:sz w:val="20"/>
              </w:rPr>
              <w:t> la</w:t>
            </w:r>
            <w:r>
              <w:rPr>
                <w:w w:val="105"/>
                <w:sz w:val="20"/>
              </w:rPr>
              <w:t> expresión</w:t>
            </w:r>
            <w:r>
              <w:rPr>
                <w:w w:val="105"/>
                <w:sz w:val="20"/>
              </w:rPr>
              <w:t> de</w:t>
            </w:r>
            <w:r>
              <w:rPr>
                <w:w w:val="105"/>
                <w:sz w:val="20"/>
              </w:rPr>
              <w:t> este,</w:t>
            </w:r>
            <w:r>
              <w:rPr>
                <w:w w:val="105"/>
                <w:sz w:val="20"/>
              </w:rPr>
              <w:t> por</w:t>
            </w:r>
            <w:r>
              <w:rPr>
                <w:w w:val="105"/>
                <w:sz w:val="20"/>
              </w:rPr>
              <w:t> ejemplo: una</w:t>
            </w:r>
            <w:r>
              <w:rPr>
                <w:w w:val="105"/>
                <w:sz w:val="20"/>
              </w:rPr>
              <w:t> pieza comunicativa,</w:t>
            </w:r>
            <w:r>
              <w:rPr>
                <w:spacing w:val="59"/>
                <w:w w:val="105"/>
                <w:sz w:val="20"/>
              </w:rPr>
              <w:t> </w:t>
            </w:r>
            <w:r>
              <w:rPr>
                <w:w w:val="105"/>
                <w:sz w:val="20"/>
              </w:rPr>
              <w:t>un</w:t>
            </w:r>
            <w:r>
              <w:rPr>
                <w:spacing w:val="60"/>
                <w:w w:val="105"/>
                <w:sz w:val="20"/>
              </w:rPr>
              <w:t> </w:t>
            </w:r>
            <w:r>
              <w:rPr>
                <w:w w:val="105"/>
                <w:sz w:val="20"/>
              </w:rPr>
              <w:t>taller,</w:t>
            </w:r>
            <w:r>
              <w:rPr>
                <w:spacing w:val="59"/>
                <w:w w:val="105"/>
                <w:sz w:val="20"/>
              </w:rPr>
              <w:t> </w:t>
            </w:r>
            <w:r>
              <w:rPr>
                <w:w w:val="105"/>
                <w:sz w:val="20"/>
              </w:rPr>
              <w:t>una</w:t>
            </w:r>
            <w:r>
              <w:rPr>
                <w:spacing w:val="59"/>
                <w:w w:val="105"/>
                <w:sz w:val="20"/>
              </w:rPr>
              <w:t> </w:t>
            </w:r>
            <w:r>
              <w:rPr>
                <w:w w:val="105"/>
                <w:sz w:val="20"/>
              </w:rPr>
              <w:t>propuesta</w:t>
            </w:r>
            <w:r>
              <w:rPr>
                <w:spacing w:val="58"/>
                <w:w w:val="105"/>
                <w:sz w:val="20"/>
              </w:rPr>
              <w:t> </w:t>
            </w:r>
            <w:r>
              <w:rPr>
                <w:w w:val="105"/>
                <w:sz w:val="20"/>
              </w:rPr>
              <w:t>de</w:t>
            </w:r>
            <w:r>
              <w:rPr>
                <w:spacing w:val="60"/>
                <w:w w:val="105"/>
                <w:sz w:val="20"/>
              </w:rPr>
              <w:t> </w:t>
            </w:r>
            <w:r>
              <w:rPr>
                <w:w w:val="105"/>
                <w:sz w:val="20"/>
              </w:rPr>
              <w:t>réplica</w:t>
            </w:r>
            <w:r>
              <w:rPr>
                <w:spacing w:val="61"/>
                <w:w w:val="105"/>
                <w:sz w:val="20"/>
              </w:rPr>
              <w:t> </w:t>
            </w:r>
            <w:r>
              <w:rPr>
                <w:w w:val="105"/>
                <w:sz w:val="20"/>
              </w:rPr>
              <w:t>de</w:t>
            </w:r>
            <w:r>
              <w:rPr>
                <w:spacing w:val="60"/>
                <w:w w:val="105"/>
                <w:sz w:val="20"/>
              </w:rPr>
              <w:t> </w:t>
            </w:r>
            <w:r>
              <w:rPr>
                <w:w w:val="105"/>
                <w:sz w:val="20"/>
              </w:rPr>
              <w:t>conocimientos,</w:t>
            </w:r>
            <w:r>
              <w:rPr>
                <w:spacing w:val="59"/>
                <w:w w:val="105"/>
                <w:sz w:val="20"/>
              </w:rPr>
              <w:t> </w:t>
            </w:r>
            <w:r>
              <w:rPr>
                <w:spacing w:val="-5"/>
                <w:w w:val="105"/>
                <w:sz w:val="20"/>
              </w:rPr>
              <w:t>un</w:t>
            </w:r>
          </w:p>
          <w:p>
            <w:pPr>
              <w:pStyle w:val="TableParagraph"/>
              <w:spacing w:line="229" w:lineRule="exact" w:before="5"/>
              <w:ind w:left="85"/>
              <w:jc w:val="both"/>
              <w:rPr>
                <w:sz w:val="20"/>
              </w:rPr>
            </w:pPr>
            <w:r>
              <w:rPr>
                <w:sz w:val="20"/>
              </w:rPr>
              <w:t>encuentro</w:t>
            </w:r>
            <w:r>
              <w:rPr>
                <w:spacing w:val="34"/>
                <w:sz w:val="20"/>
              </w:rPr>
              <w:t> </w:t>
            </w:r>
            <w:r>
              <w:rPr>
                <w:sz w:val="20"/>
              </w:rPr>
              <w:t>de</w:t>
            </w:r>
            <w:r>
              <w:rPr>
                <w:spacing w:val="33"/>
                <w:sz w:val="20"/>
              </w:rPr>
              <w:t> </w:t>
            </w:r>
            <w:r>
              <w:rPr>
                <w:sz w:val="20"/>
              </w:rPr>
              <w:t>experiencias,</w:t>
            </w:r>
            <w:r>
              <w:rPr>
                <w:spacing w:val="33"/>
                <w:sz w:val="20"/>
              </w:rPr>
              <w:t> </w:t>
            </w:r>
            <w:r>
              <w:rPr>
                <w:sz w:val="20"/>
              </w:rPr>
              <w:t>entre</w:t>
            </w:r>
            <w:r>
              <w:rPr>
                <w:spacing w:val="34"/>
                <w:sz w:val="20"/>
              </w:rPr>
              <w:t> </w:t>
            </w:r>
            <w:r>
              <w:rPr>
                <w:spacing w:val="-2"/>
                <w:sz w:val="20"/>
              </w:rPr>
              <w:t>otros.</w:t>
            </w:r>
          </w:p>
        </w:tc>
      </w:tr>
      <w:tr>
        <w:trPr>
          <w:trHeight w:val="1309" w:hRule="atLeast"/>
        </w:trPr>
        <w:tc>
          <w:tcPr>
            <w:tcW w:w="2384" w:type="dxa"/>
            <w:tcBorders>
              <w:bottom w:val="double" w:sz="4" w:space="0" w:color="000000"/>
            </w:tcBorders>
          </w:tcPr>
          <w:p>
            <w:pPr>
              <w:pStyle w:val="TableParagraph"/>
              <w:spacing w:line="254" w:lineRule="auto" w:before="11"/>
              <w:ind w:left="114" w:right="138"/>
              <w:rPr>
                <w:sz w:val="20"/>
              </w:rPr>
            </w:pPr>
            <w:r>
              <w:rPr>
                <w:w w:val="105"/>
                <w:sz w:val="20"/>
              </w:rPr>
              <w:t>Explicita mecanismos para monitorear y hacer seguimiento al proceso </w:t>
            </w:r>
            <w:r>
              <w:rPr>
                <w:spacing w:val="-6"/>
                <w:w w:val="105"/>
                <w:sz w:val="20"/>
              </w:rPr>
              <w:t>de</w:t>
            </w:r>
          </w:p>
          <w:p>
            <w:pPr>
              <w:pStyle w:val="TableParagraph"/>
              <w:spacing w:line="220" w:lineRule="exact" w:before="4"/>
              <w:ind w:left="115"/>
              <w:rPr>
                <w:sz w:val="20"/>
              </w:rPr>
            </w:pPr>
            <w:r>
              <w:rPr>
                <w:spacing w:val="-2"/>
                <w:w w:val="110"/>
                <w:sz w:val="20"/>
              </w:rPr>
              <w:t>formación/cualificación.</w:t>
            </w:r>
          </w:p>
        </w:tc>
        <w:tc>
          <w:tcPr>
            <w:tcW w:w="6836" w:type="dxa"/>
            <w:tcBorders>
              <w:bottom w:val="single" w:sz="4" w:space="0" w:color="000000"/>
            </w:tcBorders>
          </w:tcPr>
          <w:p>
            <w:pPr>
              <w:pStyle w:val="TableParagraph"/>
              <w:spacing w:line="254" w:lineRule="auto" w:before="11"/>
              <w:ind w:left="85" w:right="105"/>
              <w:jc w:val="both"/>
              <w:rPr>
                <w:sz w:val="20"/>
              </w:rPr>
            </w:pPr>
            <w:r>
              <w:rPr>
                <w:w w:val="105"/>
                <w:sz w:val="20"/>
              </w:rPr>
              <w:t>El</w:t>
            </w:r>
            <w:r>
              <w:rPr>
                <w:w w:val="105"/>
                <w:sz w:val="20"/>
              </w:rPr>
              <w:t> monitoreo</w:t>
            </w:r>
            <w:r>
              <w:rPr>
                <w:w w:val="105"/>
                <w:sz w:val="20"/>
              </w:rPr>
              <w:t> y</w:t>
            </w:r>
            <w:r>
              <w:rPr>
                <w:w w:val="105"/>
                <w:sz w:val="20"/>
              </w:rPr>
              <w:t> seguimiento</w:t>
            </w:r>
            <w:r>
              <w:rPr>
                <w:w w:val="105"/>
                <w:sz w:val="20"/>
              </w:rPr>
              <w:t> implica</w:t>
            </w:r>
            <w:r>
              <w:rPr>
                <w:w w:val="105"/>
                <w:sz w:val="20"/>
              </w:rPr>
              <w:t> el</w:t>
            </w:r>
            <w:r>
              <w:rPr>
                <w:w w:val="105"/>
                <w:sz w:val="20"/>
              </w:rPr>
              <w:t> diseño</w:t>
            </w:r>
            <w:r>
              <w:rPr>
                <w:w w:val="105"/>
                <w:sz w:val="20"/>
              </w:rPr>
              <w:t> e</w:t>
            </w:r>
            <w:r>
              <w:rPr>
                <w:w w:val="105"/>
                <w:sz w:val="20"/>
              </w:rPr>
              <w:t> implementación</w:t>
            </w:r>
            <w:r>
              <w:rPr>
                <w:w w:val="105"/>
                <w:sz w:val="20"/>
              </w:rPr>
              <w:t> de herramientas</w:t>
            </w:r>
            <w:r>
              <w:rPr>
                <w:spacing w:val="-4"/>
                <w:w w:val="105"/>
                <w:sz w:val="20"/>
              </w:rPr>
              <w:t> </w:t>
            </w:r>
            <w:r>
              <w:rPr>
                <w:w w:val="105"/>
                <w:sz w:val="20"/>
              </w:rPr>
              <w:t>y</w:t>
            </w:r>
            <w:r>
              <w:rPr>
                <w:spacing w:val="-4"/>
                <w:w w:val="105"/>
                <w:sz w:val="20"/>
              </w:rPr>
              <w:t> </w:t>
            </w:r>
            <w:r>
              <w:rPr>
                <w:w w:val="105"/>
                <w:sz w:val="20"/>
              </w:rPr>
              <w:t>mecanismos</w:t>
            </w:r>
            <w:r>
              <w:rPr>
                <w:spacing w:val="-4"/>
                <w:w w:val="105"/>
                <w:sz w:val="20"/>
              </w:rPr>
              <w:t> </w:t>
            </w:r>
            <w:r>
              <w:rPr>
                <w:w w:val="105"/>
                <w:sz w:val="20"/>
              </w:rPr>
              <w:t>que</w:t>
            </w:r>
            <w:r>
              <w:rPr>
                <w:spacing w:val="-4"/>
                <w:w w:val="105"/>
                <w:sz w:val="20"/>
              </w:rPr>
              <w:t> </w:t>
            </w:r>
            <w:r>
              <w:rPr>
                <w:w w:val="105"/>
                <w:sz w:val="20"/>
              </w:rPr>
              <w:t>permitan,</w:t>
            </w:r>
            <w:r>
              <w:rPr>
                <w:spacing w:val="-4"/>
                <w:w w:val="105"/>
                <w:sz w:val="20"/>
              </w:rPr>
              <w:t> </w:t>
            </w:r>
            <w:r>
              <w:rPr>
                <w:w w:val="105"/>
                <w:sz w:val="20"/>
              </w:rPr>
              <w:t>a</w:t>
            </w:r>
            <w:r>
              <w:rPr>
                <w:spacing w:val="-4"/>
                <w:w w:val="105"/>
                <w:sz w:val="20"/>
              </w:rPr>
              <w:t> </w:t>
            </w:r>
            <w:r>
              <w:rPr>
                <w:w w:val="105"/>
                <w:sz w:val="20"/>
              </w:rPr>
              <w:t>la</w:t>
            </w:r>
            <w:r>
              <w:rPr>
                <w:spacing w:val="-4"/>
                <w:w w:val="105"/>
                <w:sz w:val="20"/>
              </w:rPr>
              <w:t> </w:t>
            </w:r>
            <w:r>
              <w:rPr>
                <w:w w:val="105"/>
                <w:sz w:val="20"/>
              </w:rPr>
              <w:t>entidad</w:t>
            </w:r>
            <w:r>
              <w:rPr>
                <w:spacing w:val="-4"/>
                <w:w w:val="105"/>
                <w:sz w:val="20"/>
              </w:rPr>
              <w:t> </w:t>
            </w:r>
            <w:r>
              <w:rPr>
                <w:w w:val="105"/>
                <w:sz w:val="20"/>
              </w:rPr>
              <w:t>oferente,</w:t>
            </w:r>
            <w:r>
              <w:rPr>
                <w:spacing w:val="-4"/>
                <w:w w:val="105"/>
                <w:sz w:val="20"/>
              </w:rPr>
              <w:t> </w:t>
            </w:r>
            <w:r>
              <w:rPr>
                <w:w w:val="105"/>
                <w:sz w:val="20"/>
              </w:rPr>
              <w:t>documentar los</w:t>
            </w:r>
            <w:r>
              <w:rPr>
                <w:w w:val="105"/>
                <w:sz w:val="20"/>
              </w:rPr>
              <w:t> aprendizajes,</w:t>
            </w:r>
            <w:r>
              <w:rPr>
                <w:w w:val="105"/>
                <w:sz w:val="20"/>
              </w:rPr>
              <w:t> valoraciones</w:t>
            </w:r>
            <w:r>
              <w:rPr>
                <w:w w:val="105"/>
                <w:sz w:val="20"/>
              </w:rPr>
              <w:t> y</w:t>
            </w:r>
            <w:r>
              <w:rPr>
                <w:w w:val="105"/>
                <w:sz w:val="20"/>
              </w:rPr>
              <w:t> recomendaciones</w:t>
            </w:r>
            <w:r>
              <w:rPr>
                <w:w w:val="105"/>
                <w:sz w:val="20"/>
              </w:rPr>
              <w:t> de</w:t>
            </w:r>
            <w:r>
              <w:rPr>
                <w:w w:val="105"/>
                <w:sz w:val="20"/>
              </w:rPr>
              <w:t> los</w:t>
            </w:r>
            <w:r>
              <w:rPr>
                <w:w w:val="105"/>
                <w:sz w:val="20"/>
              </w:rPr>
              <w:t> participantes durante el desarrollo del proceso de formación o cualificación.</w:t>
            </w:r>
          </w:p>
        </w:tc>
      </w:tr>
    </w:tbl>
    <w:p>
      <w:pPr>
        <w:spacing w:before="69"/>
        <w:ind w:left="321" w:right="0" w:firstLine="0"/>
        <w:jc w:val="left"/>
        <w:rPr>
          <w:sz w:val="18"/>
        </w:rPr>
      </w:pPr>
      <w:r>
        <w:rPr>
          <w:w w:val="105"/>
          <w:sz w:val="18"/>
        </w:rPr>
        <w:t>Fuente:</w:t>
      </w:r>
      <w:r>
        <w:rPr>
          <w:spacing w:val="2"/>
          <w:w w:val="105"/>
          <w:sz w:val="18"/>
        </w:rPr>
        <w:t> </w:t>
      </w:r>
      <w:r>
        <w:rPr>
          <w:w w:val="105"/>
          <w:sz w:val="18"/>
        </w:rPr>
        <w:t>Ministerio</w:t>
      </w:r>
      <w:r>
        <w:rPr>
          <w:spacing w:val="2"/>
          <w:w w:val="105"/>
          <w:sz w:val="18"/>
        </w:rPr>
        <w:t> </w:t>
      </w:r>
      <w:r>
        <w:rPr>
          <w:w w:val="105"/>
          <w:sz w:val="18"/>
        </w:rPr>
        <w:t>de</w:t>
      </w:r>
      <w:r>
        <w:rPr>
          <w:spacing w:val="2"/>
          <w:w w:val="105"/>
          <w:sz w:val="18"/>
        </w:rPr>
        <w:t> </w:t>
      </w:r>
      <w:r>
        <w:rPr>
          <w:w w:val="105"/>
          <w:sz w:val="18"/>
        </w:rPr>
        <w:t>Educación</w:t>
      </w:r>
      <w:r>
        <w:rPr>
          <w:spacing w:val="2"/>
          <w:w w:val="105"/>
          <w:sz w:val="18"/>
        </w:rPr>
        <w:t> </w:t>
      </w:r>
      <w:r>
        <w:rPr>
          <w:spacing w:val="-2"/>
          <w:w w:val="105"/>
          <w:sz w:val="18"/>
        </w:rPr>
        <w:t>Nacional</w:t>
      </w:r>
    </w:p>
    <w:p>
      <w:pPr>
        <w:pStyle w:val="BodyText"/>
      </w:pPr>
    </w:p>
    <w:p>
      <w:pPr>
        <w:pStyle w:val="BodyText"/>
        <w:spacing w:before="11"/>
        <w:rPr>
          <w:sz w:val="25"/>
        </w:rPr>
      </w:pPr>
    </w:p>
    <w:p>
      <w:pPr>
        <w:pStyle w:val="BodyText"/>
        <w:ind w:left="321"/>
      </w:pPr>
      <w:r>
        <w:rPr>
          <w:w w:val="105"/>
        </w:rPr>
        <w:t>Aspectos</w:t>
      </w:r>
      <w:r>
        <w:rPr>
          <w:spacing w:val="47"/>
          <w:w w:val="105"/>
        </w:rPr>
        <w:t> </w:t>
      </w:r>
      <w:r>
        <w:rPr>
          <w:w w:val="105"/>
        </w:rPr>
        <w:t>específicos</w:t>
      </w:r>
      <w:r>
        <w:rPr>
          <w:spacing w:val="48"/>
          <w:w w:val="105"/>
        </w:rPr>
        <w:t> </w:t>
      </w:r>
      <w:r>
        <w:rPr>
          <w:w w:val="105"/>
        </w:rPr>
        <w:t>de</w:t>
      </w:r>
      <w:r>
        <w:rPr>
          <w:spacing w:val="49"/>
          <w:w w:val="105"/>
        </w:rPr>
        <w:t> </w:t>
      </w:r>
      <w:r>
        <w:rPr>
          <w:w w:val="105"/>
        </w:rPr>
        <w:t>la</w:t>
      </w:r>
      <w:r>
        <w:rPr>
          <w:spacing w:val="48"/>
          <w:w w:val="105"/>
        </w:rPr>
        <w:t> </w:t>
      </w:r>
      <w:r>
        <w:rPr>
          <w:w w:val="105"/>
        </w:rPr>
        <w:t>cualificación</w:t>
      </w:r>
      <w:r>
        <w:rPr>
          <w:spacing w:val="49"/>
          <w:w w:val="105"/>
        </w:rPr>
        <w:t> </w:t>
      </w:r>
      <w:r>
        <w:rPr>
          <w:w w:val="105"/>
        </w:rPr>
        <w:t>de</w:t>
      </w:r>
      <w:r>
        <w:rPr>
          <w:spacing w:val="48"/>
          <w:w w:val="105"/>
        </w:rPr>
        <w:t> </w:t>
      </w:r>
      <w:r>
        <w:rPr>
          <w:w w:val="105"/>
        </w:rPr>
        <w:t>talento</w:t>
      </w:r>
      <w:r>
        <w:rPr>
          <w:spacing w:val="48"/>
          <w:w w:val="105"/>
        </w:rPr>
        <w:t> </w:t>
      </w:r>
      <w:r>
        <w:rPr>
          <w:w w:val="105"/>
        </w:rPr>
        <w:t>humano</w:t>
      </w:r>
      <w:r>
        <w:rPr>
          <w:spacing w:val="47"/>
          <w:w w:val="105"/>
        </w:rPr>
        <w:t> </w:t>
      </w:r>
      <w:r>
        <w:rPr>
          <w:w w:val="105"/>
        </w:rPr>
        <w:t>en</w:t>
      </w:r>
      <w:r>
        <w:rPr>
          <w:spacing w:val="49"/>
          <w:w w:val="105"/>
        </w:rPr>
        <w:t> </w:t>
      </w:r>
      <w:r>
        <w:rPr>
          <w:w w:val="105"/>
        </w:rPr>
        <w:t>el</w:t>
      </w:r>
      <w:r>
        <w:rPr>
          <w:spacing w:val="49"/>
          <w:w w:val="105"/>
        </w:rPr>
        <w:t> </w:t>
      </w:r>
      <w:r>
        <w:rPr>
          <w:w w:val="105"/>
        </w:rPr>
        <w:t>sector</w:t>
      </w:r>
      <w:r>
        <w:rPr>
          <w:spacing w:val="48"/>
          <w:w w:val="105"/>
        </w:rPr>
        <w:t> </w:t>
      </w:r>
      <w:r>
        <w:rPr>
          <w:spacing w:val="-2"/>
          <w:w w:val="105"/>
        </w:rPr>
        <w:t>recreación</w:t>
      </w:r>
    </w:p>
    <w:p>
      <w:pPr>
        <w:spacing w:after="0"/>
        <w:sectPr>
          <w:type w:val="continuous"/>
          <w:pgSz w:w="12240" w:h="15840"/>
          <w:pgMar w:header="0" w:footer="1041" w:top="1500" w:bottom="1240" w:left="1380" w:right="1360"/>
        </w:sectPr>
      </w:pPr>
    </w:p>
    <w:p>
      <w:pPr>
        <w:pStyle w:val="BodyText"/>
        <w:spacing w:line="292" w:lineRule="auto" w:before="89"/>
        <w:ind w:left="321" w:right="337" w:firstLine="567"/>
        <w:jc w:val="both"/>
      </w:pPr>
      <w:r>
        <w:rPr>
          <w:w w:val="105"/>
        </w:rPr>
        <w:t>El</w:t>
      </w:r>
      <w:r>
        <w:rPr>
          <w:spacing w:val="40"/>
          <w:w w:val="105"/>
        </w:rPr>
        <w:t> </w:t>
      </w:r>
      <w:r>
        <w:rPr>
          <w:w w:val="105"/>
        </w:rPr>
        <w:t>Plan</w:t>
      </w:r>
      <w:r>
        <w:rPr>
          <w:spacing w:val="40"/>
          <w:w w:val="105"/>
        </w:rPr>
        <w:t> </w:t>
      </w:r>
      <w:r>
        <w:rPr>
          <w:w w:val="105"/>
        </w:rPr>
        <w:t>Nacional</w:t>
      </w:r>
      <w:r>
        <w:rPr>
          <w:spacing w:val="40"/>
          <w:w w:val="105"/>
        </w:rPr>
        <w:t> </w:t>
      </w:r>
      <w:r>
        <w:rPr>
          <w:w w:val="105"/>
        </w:rPr>
        <w:t>de</w:t>
      </w:r>
      <w:r>
        <w:rPr>
          <w:spacing w:val="40"/>
          <w:w w:val="105"/>
        </w:rPr>
        <w:t> </w:t>
      </w:r>
      <w:r>
        <w:rPr>
          <w:w w:val="105"/>
        </w:rPr>
        <w:t>Recreación</w:t>
      </w:r>
      <w:r>
        <w:rPr>
          <w:spacing w:val="40"/>
          <w:w w:val="105"/>
        </w:rPr>
        <w:t> </w:t>
      </w:r>
      <w:r>
        <w:rPr>
          <w:w w:val="105"/>
        </w:rPr>
        <w:t>2013-2019</w:t>
      </w:r>
      <w:r>
        <w:rPr>
          <w:spacing w:val="40"/>
          <w:w w:val="105"/>
        </w:rPr>
        <w:t> </w:t>
      </w:r>
      <w:r>
        <w:rPr>
          <w:w w:val="105"/>
        </w:rPr>
        <w:t>es</w:t>
      </w:r>
      <w:r>
        <w:rPr>
          <w:spacing w:val="40"/>
          <w:w w:val="105"/>
        </w:rPr>
        <w:t> </w:t>
      </w:r>
      <w:r>
        <w:rPr>
          <w:w w:val="105"/>
        </w:rPr>
        <w:t>el</w:t>
      </w:r>
      <w:r>
        <w:rPr>
          <w:spacing w:val="40"/>
          <w:w w:val="105"/>
        </w:rPr>
        <w:t> </w:t>
      </w:r>
      <w:r>
        <w:rPr>
          <w:w w:val="105"/>
        </w:rPr>
        <w:t>lineamiento</w:t>
      </w:r>
      <w:r>
        <w:rPr>
          <w:spacing w:val="40"/>
          <w:w w:val="105"/>
        </w:rPr>
        <w:t> </w:t>
      </w:r>
      <w:r>
        <w:rPr>
          <w:w w:val="105"/>
        </w:rPr>
        <w:t>que</w:t>
      </w:r>
      <w:r>
        <w:rPr>
          <w:spacing w:val="40"/>
          <w:w w:val="105"/>
        </w:rPr>
        <w:t> </w:t>
      </w:r>
      <w:r>
        <w:rPr>
          <w:w w:val="105"/>
        </w:rPr>
        <w:t>estructura</w:t>
      </w:r>
      <w:r>
        <w:rPr>
          <w:spacing w:val="40"/>
          <w:w w:val="105"/>
        </w:rPr>
        <w:t> </w:t>
      </w:r>
      <w:r>
        <w:rPr>
          <w:w w:val="105"/>
        </w:rPr>
        <w:t>las acciones de recreación en el país. El plan contiene en sus desarrollos cuatro áreas las cuales son base para el despliegue de las atenciones en recreación de los diferentes grupos etarios, que</w:t>
      </w:r>
      <w:r>
        <w:rPr>
          <w:spacing w:val="33"/>
          <w:w w:val="105"/>
        </w:rPr>
        <w:t> </w:t>
      </w:r>
      <w:r>
        <w:rPr>
          <w:w w:val="105"/>
        </w:rPr>
        <w:t>para</w:t>
      </w:r>
      <w:r>
        <w:rPr>
          <w:spacing w:val="33"/>
          <w:w w:val="105"/>
        </w:rPr>
        <w:t> </w:t>
      </w:r>
      <w:r>
        <w:rPr>
          <w:w w:val="105"/>
        </w:rPr>
        <w:t>este</w:t>
      </w:r>
      <w:r>
        <w:rPr>
          <w:spacing w:val="33"/>
          <w:w w:val="105"/>
        </w:rPr>
        <w:t> </w:t>
      </w:r>
      <w:r>
        <w:rPr>
          <w:w w:val="105"/>
        </w:rPr>
        <w:t>caso</w:t>
      </w:r>
      <w:r>
        <w:rPr>
          <w:spacing w:val="33"/>
          <w:w w:val="105"/>
        </w:rPr>
        <w:t> </w:t>
      </w:r>
      <w:r>
        <w:rPr>
          <w:w w:val="105"/>
        </w:rPr>
        <w:t>se</w:t>
      </w:r>
      <w:r>
        <w:rPr>
          <w:spacing w:val="33"/>
          <w:w w:val="105"/>
        </w:rPr>
        <w:t> </w:t>
      </w:r>
      <w:r>
        <w:rPr>
          <w:w w:val="105"/>
        </w:rPr>
        <w:t>enfoca</w:t>
      </w:r>
      <w:r>
        <w:rPr>
          <w:spacing w:val="33"/>
          <w:w w:val="105"/>
        </w:rPr>
        <w:t> </w:t>
      </w:r>
      <w:r>
        <w:rPr>
          <w:w w:val="105"/>
        </w:rPr>
        <w:t>en</w:t>
      </w:r>
      <w:r>
        <w:rPr>
          <w:spacing w:val="33"/>
          <w:w w:val="105"/>
        </w:rPr>
        <w:t> </w:t>
      </w:r>
      <w:r>
        <w:rPr>
          <w:w w:val="105"/>
        </w:rPr>
        <w:t>la</w:t>
      </w:r>
      <w:r>
        <w:rPr>
          <w:spacing w:val="33"/>
          <w:w w:val="105"/>
        </w:rPr>
        <w:t> </w:t>
      </w:r>
      <w:r>
        <w:rPr>
          <w:w w:val="105"/>
        </w:rPr>
        <w:t>atención</w:t>
      </w:r>
      <w:r>
        <w:rPr>
          <w:spacing w:val="33"/>
          <w:w w:val="105"/>
        </w:rPr>
        <w:t> </w:t>
      </w:r>
      <w:r>
        <w:rPr>
          <w:w w:val="105"/>
        </w:rPr>
        <w:t>integral</w:t>
      </w:r>
      <w:r>
        <w:rPr>
          <w:spacing w:val="33"/>
          <w:w w:val="105"/>
        </w:rPr>
        <w:t> </w:t>
      </w:r>
      <w:r>
        <w:rPr>
          <w:w w:val="105"/>
        </w:rPr>
        <w:t>para</w:t>
      </w:r>
      <w:r>
        <w:rPr>
          <w:spacing w:val="33"/>
          <w:w w:val="105"/>
        </w:rPr>
        <w:t> </w:t>
      </w:r>
      <w:r>
        <w:rPr>
          <w:w w:val="105"/>
        </w:rPr>
        <w:t>la</w:t>
      </w:r>
      <w:r>
        <w:rPr>
          <w:spacing w:val="33"/>
          <w:w w:val="105"/>
        </w:rPr>
        <w:t> </w:t>
      </w:r>
      <w:r>
        <w:rPr>
          <w:w w:val="105"/>
        </w:rPr>
        <w:t>primera</w:t>
      </w:r>
      <w:r>
        <w:rPr>
          <w:spacing w:val="33"/>
          <w:w w:val="105"/>
        </w:rPr>
        <w:t> </w:t>
      </w:r>
      <w:r>
        <w:rPr>
          <w:w w:val="105"/>
        </w:rPr>
        <w:t>infancia.</w:t>
      </w:r>
    </w:p>
    <w:p>
      <w:pPr>
        <w:pStyle w:val="BodyText"/>
        <w:spacing w:line="292" w:lineRule="auto" w:before="124"/>
        <w:ind w:left="321" w:right="337" w:firstLine="567"/>
        <w:jc w:val="both"/>
      </w:pPr>
      <w:r>
        <w:rPr>
          <w:w w:val="105"/>
        </w:rPr>
        <w:t>El</w:t>
      </w:r>
      <w:r>
        <w:rPr>
          <w:w w:val="105"/>
        </w:rPr>
        <w:t> plan</w:t>
      </w:r>
      <w:r>
        <w:rPr>
          <w:w w:val="105"/>
        </w:rPr>
        <w:t> desde</w:t>
      </w:r>
      <w:r>
        <w:rPr>
          <w:w w:val="105"/>
        </w:rPr>
        <w:t> su</w:t>
      </w:r>
      <w:r>
        <w:rPr>
          <w:w w:val="105"/>
        </w:rPr>
        <w:t> esencia</w:t>
      </w:r>
      <w:r>
        <w:rPr>
          <w:w w:val="105"/>
        </w:rPr>
        <w:t> plantea</w:t>
      </w:r>
      <w:r>
        <w:rPr>
          <w:w w:val="105"/>
        </w:rPr>
        <w:t> unos</w:t>
      </w:r>
      <w:r>
        <w:rPr>
          <w:w w:val="105"/>
        </w:rPr>
        <w:t> objetivos</w:t>
      </w:r>
      <w:r>
        <w:rPr>
          <w:w w:val="105"/>
        </w:rPr>
        <w:t> que</w:t>
      </w:r>
      <w:r>
        <w:rPr>
          <w:w w:val="105"/>
        </w:rPr>
        <w:t> involucran</w:t>
      </w:r>
      <w:r>
        <w:rPr>
          <w:w w:val="105"/>
        </w:rPr>
        <w:t> la</w:t>
      </w:r>
      <w:r>
        <w:rPr>
          <w:w w:val="105"/>
        </w:rPr>
        <w:t> formación</w:t>
      </w:r>
      <w:r>
        <w:rPr>
          <w:w w:val="105"/>
        </w:rPr>
        <w:t> y</w:t>
      </w:r>
      <w:r>
        <w:rPr>
          <w:w w:val="105"/>
        </w:rPr>
        <w:t> la cualificación</w:t>
      </w:r>
      <w:r>
        <w:rPr>
          <w:w w:val="105"/>
        </w:rPr>
        <w:t> del</w:t>
      </w:r>
      <w:r>
        <w:rPr>
          <w:w w:val="105"/>
        </w:rPr>
        <w:t> talento</w:t>
      </w:r>
      <w:r>
        <w:rPr>
          <w:w w:val="105"/>
        </w:rPr>
        <w:t> humano</w:t>
      </w:r>
      <w:r>
        <w:rPr>
          <w:w w:val="105"/>
        </w:rPr>
        <w:t> en</w:t>
      </w:r>
      <w:r>
        <w:rPr>
          <w:w w:val="105"/>
        </w:rPr>
        <w:t> todos</w:t>
      </w:r>
      <w:r>
        <w:rPr>
          <w:w w:val="105"/>
        </w:rPr>
        <w:t> los</w:t>
      </w:r>
      <w:r>
        <w:rPr>
          <w:w w:val="105"/>
        </w:rPr>
        <w:t> niveles</w:t>
      </w:r>
      <w:r>
        <w:rPr>
          <w:w w:val="105"/>
        </w:rPr>
        <w:t> (profesionales,</w:t>
      </w:r>
      <w:r>
        <w:rPr>
          <w:w w:val="105"/>
        </w:rPr>
        <w:t> administradores, investigadores);</w:t>
      </w:r>
      <w:r>
        <w:rPr>
          <w:w w:val="105"/>
        </w:rPr>
        <w:t> además,</w:t>
      </w:r>
      <w:r>
        <w:rPr>
          <w:w w:val="105"/>
        </w:rPr>
        <w:t> promueve</w:t>
      </w:r>
      <w:r>
        <w:rPr>
          <w:w w:val="105"/>
        </w:rPr>
        <w:t> el</w:t>
      </w:r>
      <w:r>
        <w:rPr>
          <w:w w:val="105"/>
        </w:rPr>
        <w:t> posicionamiento</w:t>
      </w:r>
      <w:r>
        <w:rPr>
          <w:w w:val="105"/>
        </w:rPr>
        <w:t> de</w:t>
      </w:r>
      <w:r>
        <w:rPr>
          <w:w w:val="105"/>
        </w:rPr>
        <w:t> la</w:t>
      </w:r>
      <w:r>
        <w:rPr>
          <w:w w:val="105"/>
        </w:rPr>
        <w:t> recreación</w:t>
      </w:r>
      <w:r>
        <w:rPr>
          <w:w w:val="105"/>
        </w:rPr>
        <w:t> en</w:t>
      </w:r>
      <w:r>
        <w:rPr>
          <w:w w:val="105"/>
        </w:rPr>
        <w:t> el</w:t>
      </w:r>
      <w:r>
        <w:rPr>
          <w:w w:val="105"/>
        </w:rPr>
        <w:t> sistema educativo, como condición necesaria para avanzar en el propósito de ganar un lugar en la</w:t>
      </w:r>
      <w:r>
        <w:rPr>
          <w:spacing w:val="80"/>
          <w:w w:val="105"/>
        </w:rPr>
        <w:t> </w:t>
      </w:r>
      <w:r>
        <w:rPr>
          <w:w w:val="105"/>
        </w:rPr>
        <w:t>vida de los sujetos como parte de sus proyectos de vida y en las políticas públicas sectoriales</w:t>
      </w:r>
      <w:r>
        <w:rPr>
          <w:spacing w:val="80"/>
          <w:w w:val="105"/>
        </w:rPr>
        <w:t> </w:t>
      </w:r>
      <w:r>
        <w:rPr>
          <w:w w:val="105"/>
        </w:rPr>
        <w:t>e intersectoriales.</w:t>
      </w:r>
    </w:p>
    <w:p>
      <w:pPr>
        <w:pStyle w:val="BodyText"/>
        <w:spacing w:line="292" w:lineRule="auto" w:before="126"/>
        <w:ind w:left="321" w:right="340" w:firstLine="567"/>
        <w:jc w:val="both"/>
      </w:pPr>
      <w:r>
        <w:rPr>
          <w:w w:val="105"/>
        </w:rPr>
        <w:t>En</w:t>
      </w:r>
      <w:r>
        <w:rPr>
          <w:w w:val="105"/>
        </w:rPr>
        <w:t> consecuencia,</w:t>
      </w:r>
      <w:r>
        <w:rPr>
          <w:w w:val="105"/>
        </w:rPr>
        <w:t> la</w:t>
      </w:r>
      <w:r>
        <w:rPr>
          <w:w w:val="105"/>
        </w:rPr>
        <w:t> recreación</w:t>
      </w:r>
      <w:r>
        <w:rPr>
          <w:w w:val="105"/>
        </w:rPr>
        <w:t> se</w:t>
      </w:r>
      <w:r>
        <w:rPr>
          <w:w w:val="105"/>
        </w:rPr>
        <w:t> convierte</w:t>
      </w:r>
      <w:r>
        <w:rPr>
          <w:w w:val="105"/>
        </w:rPr>
        <w:t> en</w:t>
      </w:r>
      <w:r>
        <w:rPr>
          <w:w w:val="105"/>
        </w:rPr>
        <w:t> un</w:t>
      </w:r>
      <w:r>
        <w:rPr>
          <w:w w:val="105"/>
        </w:rPr>
        <w:t> eje</w:t>
      </w:r>
      <w:r>
        <w:rPr>
          <w:w w:val="105"/>
        </w:rPr>
        <w:t> estructurante</w:t>
      </w:r>
      <w:r>
        <w:rPr>
          <w:w w:val="105"/>
        </w:rPr>
        <w:t> para</w:t>
      </w:r>
      <w:r>
        <w:rPr>
          <w:w w:val="105"/>
        </w:rPr>
        <w:t> la</w:t>
      </w:r>
      <w:r>
        <w:rPr>
          <w:w w:val="105"/>
        </w:rPr>
        <w:t> atención integral</w:t>
      </w:r>
      <w:r>
        <w:rPr>
          <w:w w:val="105"/>
        </w:rPr>
        <w:t> de</w:t>
      </w:r>
      <w:r>
        <w:rPr>
          <w:w w:val="105"/>
        </w:rPr>
        <w:t> las</w:t>
      </w:r>
      <w:r>
        <w:rPr>
          <w:w w:val="105"/>
        </w:rPr>
        <w:t> niñas</w:t>
      </w:r>
      <w:r>
        <w:rPr>
          <w:w w:val="105"/>
        </w:rPr>
        <w:t> y</w:t>
      </w:r>
      <w:r>
        <w:rPr>
          <w:w w:val="105"/>
        </w:rPr>
        <w:t> niños</w:t>
      </w:r>
      <w:r>
        <w:rPr>
          <w:w w:val="105"/>
        </w:rPr>
        <w:t> en</w:t>
      </w:r>
      <w:r>
        <w:rPr>
          <w:w w:val="105"/>
        </w:rPr>
        <w:t> primera</w:t>
      </w:r>
      <w:r>
        <w:rPr>
          <w:w w:val="105"/>
        </w:rPr>
        <w:t> infancia,</w:t>
      </w:r>
      <w:r>
        <w:rPr>
          <w:w w:val="105"/>
        </w:rPr>
        <w:t> siendo</w:t>
      </w:r>
      <w:r>
        <w:rPr>
          <w:w w:val="105"/>
        </w:rPr>
        <w:t> una</w:t>
      </w:r>
      <w:r>
        <w:rPr>
          <w:w w:val="105"/>
        </w:rPr>
        <w:t> respuesta</w:t>
      </w:r>
      <w:r>
        <w:rPr>
          <w:w w:val="105"/>
        </w:rPr>
        <w:t> a</w:t>
      </w:r>
      <w:r>
        <w:rPr>
          <w:w w:val="105"/>
        </w:rPr>
        <w:t> un</w:t>
      </w:r>
      <w:r>
        <w:rPr>
          <w:w w:val="105"/>
        </w:rPr>
        <w:t> derecho fundamental,</w:t>
      </w:r>
      <w:r>
        <w:rPr>
          <w:spacing w:val="25"/>
          <w:w w:val="105"/>
        </w:rPr>
        <w:t> </w:t>
      </w:r>
      <w:r>
        <w:rPr>
          <w:w w:val="105"/>
        </w:rPr>
        <w:t>el</w:t>
      </w:r>
      <w:r>
        <w:rPr>
          <w:spacing w:val="26"/>
          <w:w w:val="105"/>
        </w:rPr>
        <w:t> </w:t>
      </w:r>
      <w:r>
        <w:rPr>
          <w:w w:val="105"/>
        </w:rPr>
        <w:t>cual</w:t>
      </w:r>
      <w:r>
        <w:rPr>
          <w:spacing w:val="26"/>
          <w:w w:val="105"/>
        </w:rPr>
        <w:t> </w:t>
      </w:r>
      <w:r>
        <w:rPr>
          <w:w w:val="105"/>
        </w:rPr>
        <w:t>se</w:t>
      </w:r>
      <w:r>
        <w:rPr>
          <w:spacing w:val="26"/>
          <w:w w:val="105"/>
        </w:rPr>
        <w:t> </w:t>
      </w:r>
      <w:r>
        <w:rPr>
          <w:w w:val="105"/>
        </w:rPr>
        <w:t>asienta</w:t>
      </w:r>
      <w:r>
        <w:rPr>
          <w:spacing w:val="26"/>
          <w:w w:val="105"/>
        </w:rPr>
        <w:t> </w:t>
      </w:r>
      <w:r>
        <w:rPr>
          <w:w w:val="105"/>
        </w:rPr>
        <w:t>a</w:t>
      </w:r>
      <w:r>
        <w:rPr>
          <w:spacing w:val="26"/>
          <w:w w:val="105"/>
        </w:rPr>
        <w:t> </w:t>
      </w:r>
      <w:r>
        <w:rPr>
          <w:w w:val="105"/>
        </w:rPr>
        <w:t>partir</w:t>
      </w:r>
      <w:r>
        <w:rPr>
          <w:spacing w:val="25"/>
          <w:w w:val="105"/>
        </w:rPr>
        <w:t> </w:t>
      </w:r>
      <w:r>
        <w:rPr>
          <w:w w:val="105"/>
        </w:rPr>
        <w:t>de</w:t>
      </w:r>
      <w:r>
        <w:rPr>
          <w:spacing w:val="26"/>
          <w:w w:val="105"/>
        </w:rPr>
        <w:t> </w:t>
      </w:r>
      <w:r>
        <w:rPr>
          <w:w w:val="105"/>
        </w:rPr>
        <w:t>la</w:t>
      </w:r>
      <w:r>
        <w:rPr>
          <w:spacing w:val="26"/>
          <w:w w:val="105"/>
        </w:rPr>
        <w:t> </w:t>
      </w:r>
      <w:r>
        <w:rPr>
          <w:w w:val="105"/>
        </w:rPr>
        <w:t>consolidación</w:t>
      </w:r>
      <w:r>
        <w:rPr>
          <w:spacing w:val="25"/>
          <w:w w:val="105"/>
        </w:rPr>
        <w:t> </w:t>
      </w:r>
      <w:r>
        <w:rPr>
          <w:w w:val="105"/>
        </w:rPr>
        <w:t>de</w:t>
      </w:r>
      <w:r>
        <w:rPr>
          <w:spacing w:val="26"/>
          <w:w w:val="105"/>
        </w:rPr>
        <w:t> </w:t>
      </w:r>
      <w:r>
        <w:rPr>
          <w:w w:val="105"/>
        </w:rPr>
        <w:t>espacios</w:t>
      </w:r>
      <w:r>
        <w:rPr>
          <w:spacing w:val="26"/>
          <w:w w:val="105"/>
        </w:rPr>
        <w:t> </w:t>
      </w:r>
      <w:r>
        <w:rPr>
          <w:w w:val="105"/>
        </w:rPr>
        <w:t>de</w:t>
      </w:r>
      <w:r>
        <w:rPr>
          <w:spacing w:val="26"/>
          <w:w w:val="105"/>
        </w:rPr>
        <w:t> </w:t>
      </w:r>
      <w:r>
        <w:rPr>
          <w:w w:val="105"/>
        </w:rPr>
        <w:t>disfrute</w:t>
      </w:r>
      <w:r>
        <w:rPr>
          <w:spacing w:val="26"/>
          <w:w w:val="105"/>
        </w:rPr>
        <w:t> </w:t>
      </w:r>
      <w:r>
        <w:rPr>
          <w:w w:val="105"/>
        </w:rPr>
        <w:t>y</w:t>
      </w:r>
      <w:r>
        <w:rPr>
          <w:spacing w:val="27"/>
          <w:w w:val="105"/>
        </w:rPr>
        <w:t> </w:t>
      </w:r>
      <w:r>
        <w:rPr>
          <w:w w:val="105"/>
        </w:rPr>
        <w:t>goce. De esa manera, desarrollar procesos de formación y de cualificación de talento humano en recreación,</w:t>
      </w:r>
      <w:r>
        <w:rPr>
          <w:w w:val="105"/>
        </w:rPr>
        <w:t> responde</w:t>
      </w:r>
      <w:r>
        <w:rPr>
          <w:w w:val="105"/>
        </w:rPr>
        <w:t> a</w:t>
      </w:r>
      <w:r>
        <w:rPr>
          <w:w w:val="105"/>
        </w:rPr>
        <w:t> una</w:t>
      </w:r>
      <w:r>
        <w:rPr>
          <w:w w:val="105"/>
        </w:rPr>
        <w:t> necesidad</w:t>
      </w:r>
      <w:r>
        <w:rPr>
          <w:w w:val="105"/>
        </w:rPr>
        <w:t> fundamental</w:t>
      </w:r>
      <w:r>
        <w:rPr>
          <w:w w:val="105"/>
        </w:rPr>
        <w:t> del</w:t>
      </w:r>
      <w:r>
        <w:rPr>
          <w:w w:val="105"/>
        </w:rPr>
        <w:t> niño</w:t>
      </w:r>
      <w:r>
        <w:rPr>
          <w:w w:val="105"/>
        </w:rPr>
        <w:t> y</w:t>
      </w:r>
      <w:r>
        <w:rPr>
          <w:w w:val="105"/>
        </w:rPr>
        <w:t> la</w:t>
      </w:r>
      <w:r>
        <w:rPr>
          <w:w w:val="105"/>
        </w:rPr>
        <w:t> niña</w:t>
      </w:r>
      <w:r>
        <w:rPr>
          <w:w w:val="105"/>
        </w:rPr>
        <w:t> en</w:t>
      </w:r>
      <w:r>
        <w:rPr>
          <w:w w:val="105"/>
        </w:rPr>
        <w:t> primera</w:t>
      </w:r>
      <w:r>
        <w:rPr>
          <w:w w:val="105"/>
        </w:rPr>
        <w:t> infancia, necesidad</w:t>
      </w:r>
      <w:r>
        <w:rPr>
          <w:w w:val="105"/>
        </w:rPr>
        <w:t> que</w:t>
      </w:r>
      <w:r>
        <w:rPr>
          <w:w w:val="105"/>
        </w:rPr>
        <w:t> se</w:t>
      </w:r>
      <w:r>
        <w:rPr>
          <w:w w:val="105"/>
        </w:rPr>
        <w:t> ve</w:t>
      </w:r>
      <w:r>
        <w:rPr>
          <w:w w:val="105"/>
        </w:rPr>
        <w:t> reflejada</w:t>
      </w:r>
      <w:r>
        <w:rPr>
          <w:w w:val="105"/>
        </w:rPr>
        <w:t> en</w:t>
      </w:r>
      <w:r>
        <w:rPr>
          <w:w w:val="105"/>
        </w:rPr>
        <w:t> la</w:t>
      </w:r>
      <w:r>
        <w:rPr>
          <w:w w:val="105"/>
        </w:rPr>
        <w:t> expresión</w:t>
      </w:r>
      <w:r>
        <w:rPr>
          <w:w w:val="105"/>
        </w:rPr>
        <w:t> de</w:t>
      </w:r>
      <w:r>
        <w:rPr>
          <w:w w:val="105"/>
        </w:rPr>
        <w:t> lenguajes</w:t>
      </w:r>
      <w:r>
        <w:rPr>
          <w:w w:val="105"/>
        </w:rPr>
        <w:t> y</w:t>
      </w:r>
      <w:r>
        <w:rPr>
          <w:w w:val="105"/>
        </w:rPr>
        <w:t> formas</w:t>
      </w:r>
      <w:r>
        <w:rPr>
          <w:w w:val="105"/>
        </w:rPr>
        <w:t> de</w:t>
      </w:r>
      <w:r>
        <w:rPr>
          <w:w w:val="105"/>
        </w:rPr>
        <w:t> ver</w:t>
      </w:r>
      <w:r>
        <w:rPr>
          <w:w w:val="105"/>
        </w:rPr>
        <w:t> el</w:t>
      </w:r>
      <w:r>
        <w:rPr>
          <w:w w:val="105"/>
        </w:rPr>
        <w:t> mundo.</w:t>
      </w:r>
      <w:r>
        <w:rPr>
          <w:w w:val="105"/>
        </w:rPr>
        <w:t> La recreación abre múltiples posibilidades haciendo uso del arte, del juego y de la creatividad mediante la creación, la imaginación, e incluso la réplica de prácticas y normas del mundo </w:t>
      </w:r>
      <w:r>
        <w:rPr>
          <w:spacing w:val="-2"/>
          <w:w w:val="105"/>
        </w:rPr>
        <w:t>real.</w:t>
      </w:r>
    </w:p>
    <w:p>
      <w:pPr>
        <w:pStyle w:val="BodyText"/>
        <w:spacing w:line="292" w:lineRule="auto" w:before="129"/>
        <w:ind w:left="321" w:right="337" w:firstLine="567"/>
        <w:jc w:val="both"/>
      </w:pPr>
      <w:r>
        <w:rPr>
          <w:w w:val="105"/>
        </w:rPr>
        <w:t>La</w:t>
      </w:r>
      <w:r>
        <w:rPr>
          <w:spacing w:val="33"/>
          <w:w w:val="105"/>
        </w:rPr>
        <w:t> </w:t>
      </w:r>
      <w:r>
        <w:rPr>
          <w:w w:val="105"/>
        </w:rPr>
        <w:t>prioridad</w:t>
      </w:r>
      <w:r>
        <w:rPr>
          <w:spacing w:val="33"/>
          <w:w w:val="105"/>
        </w:rPr>
        <w:t> </w:t>
      </w:r>
      <w:r>
        <w:rPr>
          <w:w w:val="105"/>
        </w:rPr>
        <w:t>para</w:t>
      </w:r>
      <w:r>
        <w:rPr>
          <w:spacing w:val="33"/>
          <w:w w:val="105"/>
        </w:rPr>
        <w:t> </w:t>
      </w:r>
      <w:r>
        <w:rPr>
          <w:w w:val="105"/>
        </w:rPr>
        <w:t>la</w:t>
      </w:r>
      <w:r>
        <w:rPr>
          <w:spacing w:val="33"/>
          <w:w w:val="105"/>
        </w:rPr>
        <w:t> </w:t>
      </w:r>
      <w:r>
        <w:rPr>
          <w:w w:val="105"/>
        </w:rPr>
        <w:t>atención</w:t>
      </w:r>
      <w:r>
        <w:rPr>
          <w:spacing w:val="33"/>
          <w:w w:val="105"/>
        </w:rPr>
        <w:t> </w:t>
      </w:r>
      <w:r>
        <w:rPr>
          <w:w w:val="105"/>
        </w:rPr>
        <w:t>en</w:t>
      </w:r>
      <w:r>
        <w:rPr>
          <w:spacing w:val="33"/>
          <w:w w:val="105"/>
        </w:rPr>
        <w:t> </w:t>
      </w:r>
      <w:r>
        <w:rPr>
          <w:w w:val="105"/>
        </w:rPr>
        <w:t>primera</w:t>
      </w:r>
      <w:r>
        <w:rPr>
          <w:spacing w:val="33"/>
          <w:w w:val="105"/>
        </w:rPr>
        <w:t> </w:t>
      </w:r>
      <w:r>
        <w:rPr>
          <w:w w:val="105"/>
        </w:rPr>
        <w:t>infancia</w:t>
      </w:r>
      <w:r>
        <w:rPr>
          <w:spacing w:val="33"/>
          <w:w w:val="105"/>
        </w:rPr>
        <w:t> </w:t>
      </w:r>
      <w:r>
        <w:rPr>
          <w:w w:val="105"/>
        </w:rPr>
        <w:t>obliga</w:t>
      </w:r>
      <w:r>
        <w:rPr>
          <w:spacing w:val="33"/>
          <w:w w:val="105"/>
        </w:rPr>
        <w:t> </w:t>
      </w:r>
      <w:r>
        <w:rPr>
          <w:w w:val="105"/>
        </w:rPr>
        <w:t>a</w:t>
      </w:r>
      <w:r>
        <w:rPr>
          <w:spacing w:val="33"/>
          <w:w w:val="105"/>
        </w:rPr>
        <w:t> </w:t>
      </w:r>
      <w:r>
        <w:rPr>
          <w:w w:val="105"/>
        </w:rPr>
        <w:t>la</w:t>
      </w:r>
      <w:r>
        <w:rPr>
          <w:spacing w:val="33"/>
          <w:w w:val="105"/>
        </w:rPr>
        <w:t> </w:t>
      </w:r>
      <w:r>
        <w:rPr>
          <w:w w:val="105"/>
        </w:rPr>
        <w:t>responsabilidad</w:t>
      </w:r>
      <w:r>
        <w:rPr>
          <w:spacing w:val="33"/>
          <w:w w:val="105"/>
        </w:rPr>
        <w:t> </w:t>
      </w:r>
      <w:r>
        <w:rPr>
          <w:w w:val="105"/>
        </w:rPr>
        <w:t>de</w:t>
      </w:r>
      <w:r>
        <w:rPr>
          <w:spacing w:val="33"/>
          <w:w w:val="105"/>
        </w:rPr>
        <w:t> </w:t>
      </w:r>
      <w:r>
        <w:rPr>
          <w:w w:val="105"/>
        </w:rPr>
        <w:t>que las</w:t>
      </w:r>
      <w:r>
        <w:rPr>
          <w:spacing w:val="24"/>
          <w:w w:val="105"/>
        </w:rPr>
        <w:t> </w:t>
      </w:r>
      <w:r>
        <w:rPr>
          <w:w w:val="105"/>
        </w:rPr>
        <w:t>políticas</w:t>
      </w:r>
      <w:r>
        <w:rPr>
          <w:spacing w:val="26"/>
          <w:w w:val="105"/>
        </w:rPr>
        <w:t> </w:t>
      </w:r>
      <w:r>
        <w:rPr>
          <w:w w:val="105"/>
        </w:rPr>
        <w:t>y</w:t>
      </w:r>
      <w:r>
        <w:rPr>
          <w:spacing w:val="24"/>
          <w:w w:val="105"/>
        </w:rPr>
        <w:t> </w:t>
      </w:r>
      <w:r>
        <w:rPr>
          <w:w w:val="105"/>
        </w:rPr>
        <w:t>lineamientos</w:t>
      </w:r>
      <w:r>
        <w:rPr>
          <w:spacing w:val="24"/>
          <w:w w:val="105"/>
        </w:rPr>
        <w:t> </w:t>
      </w:r>
      <w:r>
        <w:rPr>
          <w:w w:val="105"/>
        </w:rPr>
        <w:t>que</w:t>
      </w:r>
      <w:r>
        <w:rPr>
          <w:spacing w:val="26"/>
          <w:w w:val="105"/>
        </w:rPr>
        <w:t> </w:t>
      </w:r>
      <w:r>
        <w:rPr>
          <w:w w:val="105"/>
        </w:rPr>
        <w:t>se</w:t>
      </w:r>
      <w:r>
        <w:rPr>
          <w:spacing w:val="26"/>
          <w:w w:val="105"/>
        </w:rPr>
        <w:t> </w:t>
      </w:r>
      <w:r>
        <w:rPr>
          <w:w w:val="105"/>
        </w:rPr>
        <w:t>generen</w:t>
      </w:r>
      <w:r>
        <w:rPr>
          <w:spacing w:val="25"/>
          <w:w w:val="105"/>
        </w:rPr>
        <w:t> </w:t>
      </w:r>
      <w:r>
        <w:rPr>
          <w:w w:val="105"/>
        </w:rPr>
        <w:t>para</w:t>
      </w:r>
      <w:r>
        <w:rPr>
          <w:spacing w:val="25"/>
          <w:w w:val="105"/>
        </w:rPr>
        <w:t> </w:t>
      </w:r>
      <w:r>
        <w:rPr>
          <w:w w:val="105"/>
        </w:rPr>
        <w:t>la</w:t>
      </w:r>
      <w:r>
        <w:rPr>
          <w:spacing w:val="25"/>
          <w:w w:val="105"/>
        </w:rPr>
        <w:t> </w:t>
      </w:r>
      <w:r>
        <w:rPr>
          <w:w w:val="105"/>
        </w:rPr>
        <w:t>garantía</w:t>
      </w:r>
      <w:r>
        <w:rPr>
          <w:spacing w:val="25"/>
          <w:w w:val="105"/>
        </w:rPr>
        <w:t> </w:t>
      </w:r>
      <w:r>
        <w:rPr>
          <w:w w:val="105"/>
        </w:rPr>
        <w:t>del</w:t>
      </w:r>
      <w:r>
        <w:rPr>
          <w:spacing w:val="25"/>
          <w:w w:val="105"/>
        </w:rPr>
        <w:t> </w:t>
      </w:r>
      <w:r>
        <w:rPr>
          <w:w w:val="105"/>
        </w:rPr>
        <w:t>ejercicio</w:t>
      </w:r>
      <w:r>
        <w:rPr>
          <w:spacing w:val="27"/>
          <w:w w:val="105"/>
        </w:rPr>
        <w:t> </w:t>
      </w:r>
      <w:r>
        <w:rPr>
          <w:w w:val="105"/>
        </w:rPr>
        <w:t>a</w:t>
      </w:r>
      <w:r>
        <w:rPr>
          <w:spacing w:val="25"/>
          <w:w w:val="105"/>
        </w:rPr>
        <w:t> </w:t>
      </w:r>
      <w:r>
        <w:rPr>
          <w:w w:val="105"/>
        </w:rPr>
        <w:t>la</w:t>
      </w:r>
      <w:r>
        <w:rPr>
          <w:spacing w:val="25"/>
          <w:w w:val="105"/>
        </w:rPr>
        <w:t> </w:t>
      </w:r>
      <w:r>
        <w:rPr>
          <w:w w:val="105"/>
        </w:rPr>
        <w:t>recreación</w:t>
      </w:r>
      <w:r>
        <w:rPr>
          <w:spacing w:val="25"/>
          <w:w w:val="105"/>
        </w:rPr>
        <w:t> </w:t>
      </w:r>
      <w:r>
        <w:rPr>
          <w:w w:val="105"/>
        </w:rPr>
        <w:t>en la</w:t>
      </w:r>
      <w:r>
        <w:rPr>
          <w:w w:val="105"/>
        </w:rPr>
        <w:t> primera</w:t>
      </w:r>
      <w:r>
        <w:rPr>
          <w:w w:val="105"/>
        </w:rPr>
        <w:t> infancia,</w:t>
      </w:r>
      <w:r>
        <w:rPr>
          <w:w w:val="105"/>
        </w:rPr>
        <w:t> estén</w:t>
      </w:r>
      <w:r>
        <w:rPr>
          <w:w w:val="105"/>
        </w:rPr>
        <w:t> en</w:t>
      </w:r>
      <w:r>
        <w:rPr>
          <w:w w:val="105"/>
        </w:rPr>
        <w:t> concordancia</w:t>
      </w:r>
      <w:r>
        <w:rPr>
          <w:w w:val="105"/>
        </w:rPr>
        <w:t> con</w:t>
      </w:r>
      <w:r>
        <w:rPr>
          <w:w w:val="105"/>
        </w:rPr>
        <w:t> el</w:t>
      </w:r>
      <w:r>
        <w:rPr>
          <w:w w:val="105"/>
        </w:rPr>
        <w:t> horizonte</w:t>
      </w:r>
      <w:r>
        <w:rPr>
          <w:w w:val="105"/>
        </w:rPr>
        <w:t> de</w:t>
      </w:r>
      <w:r>
        <w:rPr>
          <w:w w:val="105"/>
        </w:rPr>
        <w:t> sentido</w:t>
      </w:r>
      <w:r>
        <w:rPr>
          <w:w w:val="105"/>
        </w:rPr>
        <w:t> que</w:t>
      </w:r>
      <w:r>
        <w:rPr>
          <w:w w:val="105"/>
        </w:rPr>
        <w:t> se</w:t>
      </w:r>
      <w:r>
        <w:rPr>
          <w:w w:val="105"/>
        </w:rPr>
        <w:t> ha</w:t>
      </w:r>
      <w:r>
        <w:rPr>
          <w:w w:val="105"/>
        </w:rPr>
        <w:t> trazado desde</w:t>
      </w:r>
      <w:r>
        <w:rPr>
          <w:w w:val="105"/>
        </w:rPr>
        <w:t> las</w:t>
      </w:r>
      <w:r>
        <w:rPr>
          <w:w w:val="105"/>
        </w:rPr>
        <w:t> políticas</w:t>
      </w:r>
      <w:r>
        <w:rPr>
          <w:w w:val="105"/>
        </w:rPr>
        <w:t> nacionales</w:t>
      </w:r>
      <w:r>
        <w:rPr>
          <w:w w:val="105"/>
        </w:rPr>
        <w:t> y</w:t>
      </w:r>
      <w:r>
        <w:rPr>
          <w:w w:val="105"/>
        </w:rPr>
        <w:t> los</w:t>
      </w:r>
      <w:r>
        <w:rPr>
          <w:w w:val="105"/>
        </w:rPr>
        <w:t> acuerdos</w:t>
      </w:r>
      <w:r>
        <w:rPr>
          <w:w w:val="105"/>
        </w:rPr>
        <w:t> internacionales</w:t>
      </w:r>
      <w:r>
        <w:rPr>
          <w:w w:val="105"/>
        </w:rPr>
        <w:t> para</w:t>
      </w:r>
      <w:r>
        <w:rPr>
          <w:w w:val="105"/>
        </w:rPr>
        <w:t> brindar</w:t>
      </w:r>
      <w:r>
        <w:rPr>
          <w:w w:val="105"/>
        </w:rPr>
        <w:t> servicios</w:t>
      </w:r>
      <w:r>
        <w:rPr>
          <w:w w:val="105"/>
        </w:rPr>
        <w:t> de</w:t>
      </w:r>
      <w:r>
        <w:rPr>
          <w:spacing w:val="40"/>
          <w:w w:val="105"/>
        </w:rPr>
        <w:t> </w:t>
      </w:r>
      <w:r>
        <w:rPr>
          <w:w w:val="105"/>
        </w:rPr>
        <w:t>atención integral a este grupo poblacional. En este sentido, la estrategia de atención integral</w:t>
      </w:r>
      <w:r>
        <w:rPr>
          <w:spacing w:val="40"/>
          <w:w w:val="105"/>
        </w:rPr>
        <w:t> </w:t>
      </w:r>
      <w:r>
        <w:rPr>
          <w:w w:val="105"/>
        </w:rPr>
        <w:t>a</w:t>
      </w:r>
      <w:r>
        <w:rPr>
          <w:w w:val="105"/>
        </w:rPr>
        <w:t> la</w:t>
      </w:r>
      <w:r>
        <w:rPr>
          <w:w w:val="105"/>
        </w:rPr>
        <w:t> primera</w:t>
      </w:r>
      <w:r>
        <w:rPr>
          <w:w w:val="105"/>
        </w:rPr>
        <w:t> infancia</w:t>
      </w:r>
      <w:r>
        <w:rPr>
          <w:w w:val="105"/>
        </w:rPr>
        <w:t> articula</w:t>
      </w:r>
      <w:r>
        <w:rPr>
          <w:w w:val="105"/>
        </w:rPr>
        <w:t> los</w:t>
      </w:r>
      <w:r>
        <w:rPr>
          <w:w w:val="105"/>
        </w:rPr>
        <w:t> objetivos</w:t>
      </w:r>
      <w:r>
        <w:rPr>
          <w:w w:val="105"/>
        </w:rPr>
        <w:t> de</w:t>
      </w:r>
      <w:r>
        <w:rPr>
          <w:w w:val="105"/>
        </w:rPr>
        <w:t> formación</w:t>
      </w:r>
      <w:r>
        <w:rPr>
          <w:w w:val="105"/>
        </w:rPr>
        <w:t> y</w:t>
      </w:r>
      <w:r>
        <w:rPr>
          <w:w w:val="105"/>
        </w:rPr>
        <w:t> cualificación</w:t>
      </w:r>
      <w:r>
        <w:rPr>
          <w:w w:val="105"/>
        </w:rPr>
        <w:t> de</w:t>
      </w:r>
      <w:r>
        <w:rPr>
          <w:w w:val="105"/>
        </w:rPr>
        <w:t> talento</w:t>
      </w:r>
      <w:r>
        <w:rPr>
          <w:w w:val="105"/>
        </w:rPr>
        <w:t> humano para</w:t>
      </w:r>
      <w:r>
        <w:rPr>
          <w:w w:val="105"/>
        </w:rPr>
        <w:t> brindar</w:t>
      </w:r>
      <w:r>
        <w:rPr>
          <w:w w:val="105"/>
        </w:rPr>
        <w:t> oportunidades</w:t>
      </w:r>
      <w:r>
        <w:rPr>
          <w:w w:val="105"/>
        </w:rPr>
        <w:t> de</w:t>
      </w:r>
      <w:r>
        <w:rPr>
          <w:w w:val="105"/>
        </w:rPr>
        <w:t> desarrollo</w:t>
      </w:r>
      <w:r>
        <w:rPr>
          <w:w w:val="105"/>
        </w:rPr>
        <w:t> local</w:t>
      </w:r>
      <w:r>
        <w:rPr>
          <w:w w:val="105"/>
        </w:rPr>
        <w:t> que</w:t>
      </w:r>
      <w:r>
        <w:rPr>
          <w:w w:val="105"/>
        </w:rPr>
        <w:t> convoquen</w:t>
      </w:r>
      <w:r>
        <w:rPr>
          <w:w w:val="105"/>
        </w:rPr>
        <w:t> a</w:t>
      </w:r>
      <w:r>
        <w:rPr>
          <w:w w:val="105"/>
        </w:rPr>
        <w:t> niños,</w:t>
      </w:r>
      <w:r>
        <w:rPr>
          <w:w w:val="105"/>
        </w:rPr>
        <w:t> niñas</w:t>
      </w:r>
      <w:r>
        <w:rPr>
          <w:w w:val="105"/>
        </w:rPr>
        <w:t> y</w:t>
      </w:r>
      <w:r>
        <w:rPr>
          <w:w w:val="105"/>
        </w:rPr>
        <w:t> familias</w:t>
      </w:r>
      <w:r>
        <w:rPr>
          <w:w w:val="105"/>
        </w:rPr>
        <w:t> en torno</w:t>
      </w:r>
      <w:r>
        <w:rPr>
          <w:w w:val="105"/>
        </w:rPr>
        <w:t> a</w:t>
      </w:r>
      <w:r>
        <w:rPr>
          <w:w w:val="105"/>
        </w:rPr>
        <w:t> la</w:t>
      </w:r>
      <w:r>
        <w:rPr>
          <w:w w:val="105"/>
        </w:rPr>
        <w:t> recreación,</w:t>
      </w:r>
      <w:r>
        <w:rPr>
          <w:w w:val="105"/>
        </w:rPr>
        <w:t> el</w:t>
      </w:r>
      <w:r>
        <w:rPr>
          <w:w w:val="105"/>
        </w:rPr>
        <w:t> uso</w:t>
      </w:r>
      <w:r>
        <w:rPr>
          <w:w w:val="105"/>
        </w:rPr>
        <w:t> de</w:t>
      </w:r>
      <w:r>
        <w:rPr>
          <w:w w:val="105"/>
        </w:rPr>
        <w:t> los</w:t>
      </w:r>
      <w:r>
        <w:rPr>
          <w:w w:val="105"/>
        </w:rPr>
        <w:t> entornos</w:t>
      </w:r>
      <w:r>
        <w:rPr>
          <w:w w:val="105"/>
        </w:rPr>
        <w:t> naturales</w:t>
      </w:r>
      <w:r>
        <w:rPr>
          <w:w w:val="105"/>
        </w:rPr>
        <w:t> y</w:t>
      </w:r>
      <w:r>
        <w:rPr>
          <w:w w:val="105"/>
        </w:rPr>
        <w:t> culturales</w:t>
      </w:r>
      <w:r>
        <w:rPr>
          <w:w w:val="105"/>
        </w:rPr>
        <w:t> para</w:t>
      </w:r>
      <w:r>
        <w:rPr>
          <w:w w:val="105"/>
        </w:rPr>
        <w:t> el</w:t>
      </w:r>
      <w:r>
        <w:rPr>
          <w:w w:val="105"/>
        </w:rPr>
        <w:t> ejercicio</w:t>
      </w:r>
      <w:r>
        <w:rPr>
          <w:w w:val="105"/>
        </w:rPr>
        <w:t> de</w:t>
      </w:r>
      <w:r>
        <w:rPr>
          <w:w w:val="105"/>
        </w:rPr>
        <w:t> este </w:t>
      </w:r>
      <w:r>
        <w:rPr>
          <w:spacing w:val="-2"/>
          <w:w w:val="105"/>
        </w:rPr>
        <w:t>derecho.</w:t>
      </w:r>
    </w:p>
    <w:p>
      <w:pPr>
        <w:pStyle w:val="BodyText"/>
        <w:spacing w:line="292" w:lineRule="auto" w:before="129"/>
        <w:ind w:left="321" w:right="338" w:firstLine="567"/>
        <w:jc w:val="both"/>
      </w:pPr>
      <w:r>
        <w:rPr>
          <w:w w:val="105"/>
        </w:rPr>
        <w:t>Este componente se orienta a la creación de condiciones necesarias para fortalecer la capacidad</w:t>
      </w:r>
      <w:r>
        <w:rPr>
          <w:w w:val="105"/>
        </w:rPr>
        <w:t> técnica</w:t>
      </w:r>
      <w:r>
        <w:rPr>
          <w:w w:val="105"/>
        </w:rPr>
        <w:t> de</w:t>
      </w:r>
      <w:r>
        <w:rPr>
          <w:w w:val="105"/>
        </w:rPr>
        <w:t> las</w:t>
      </w:r>
      <w:r>
        <w:rPr>
          <w:w w:val="105"/>
        </w:rPr>
        <w:t> personas</w:t>
      </w:r>
      <w:r>
        <w:rPr>
          <w:w w:val="105"/>
        </w:rPr>
        <w:t> que</w:t>
      </w:r>
      <w:r>
        <w:rPr>
          <w:w w:val="105"/>
        </w:rPr>
        <w:t> gestionan,</w:t>
      </w:r>
      <w:r>
        <w:rPr>
          <w:w w:val="105"/>
        </w:rPr>
        <w:t> diseñan,</w:t>
      </w:r>
      <w:r>
        <w:rPr>
          <w:w w:val="105"/>
        </w:rPr>
        <w:t> implementan</w:t>
      </w:r>
      <w:r>
        <w:rPr>
          <w:w w:val="105"/>
        </w:rPr>
        <w:t> o</w:t>
      </w:r>
      <w:r>
        <w:rPr>
          <w:w w:val="105"/>
        </w:rPr>
        <w:t> evalúan</w:t>
      </w:r>
      <w:r>
        <w:rPr>
          <w:w w:val="105"/>
        </w:rPr>
        <w:t> ofertas recreativas</w:t>
      </w:r>
      <w:r>
        <w:rPr>
          <w:spacing w:val="21"/>
          <w:w w:val="105"/>
        </w:rPr>
        <w:t> </w:t>
      </w:r>
      <w:r>
        <w:rPr>
          <w:w w:val="105"/>
        </w:rPr>
        <w:t>para</w:t>
      </w:r>
      <w:r>
        <w:rPr>
          <w:spacing w:val="20"/>
          <w:w w:val="105"/>
        </w:rPr>
        <w:t> </w:t>
      </w:r>
      <w:r>
        <w:rPr>
          <w:w w:val="105"/>
        </w:rPr>
        <w:t>la</w:t>
      </w:r>
      <w:r>
        <w:rPr>
          <w:spacing w:val="20"/>
          <w:w w:val="105"/>
        </w:rPr>
        <w:t> </w:t>
      </w:r>
      <w:r>
        <w:rPr>
          <w:w w:val="105"/>
        </w:rPr>
        <w:t>primera</w:t>
      </w:r>
      <w:r>
        <w:rPr>
          <w:spacing w:val="20"/>
          <w:w w:val="105"/>
        </w:rPr>
        <w:t> </w:t>
      </w:r>
      <w:r>
        <w:rPr>
          <w:w w:val="105"/>
        </w:rPr>
        <w:t>infancia,</w:t>
      </w:r>
      <w:r>
        <w:rPr>
          <w:spacing w:val="20"/>
          <w:w w:val="105"/>
        </w:rPr>
        <w:t> </w:t>
      </w:r>
      <w:r>
        <w:rPr>
          <w:w w:val="105"/>
        </w:rPr>
        <w:t>tanto</w:t>
      </w:r>
      <w:r>
        <w:rPr>
          <w:spacing w:val="21"/>
          <w:w w:val="105"/>
        </w:rPr>
        <w:t> </w:t>
      </w:r>
      <w:r>
        <w:rPr>
          <w:w w:val="105"/>
        </w:rPr>
        <w:t>a</w:t>
      </w:r>
      <w:r>
        <w:rPr>
          <w:spacing w:val="20"/>
          <w:w w:val="105"/>
        </w:rPr>
        <w:t> </w:t>
      </w:r>
      <w:r>
        <w:rPr>
          <w:w w:val="105"/>
        </w:rPr>
        <w:t>través</w:t>
      </w:r>
      <w:r>
        <w:rPr>
          <w:spacing w:val="19"/>
          <w:w w:val="105"/>
        </w:rPr>
        <w:t> </w:t>
      </w:r>
      <w:r>
        <w:rPr>
          <w:w w:val="105"/>
        </w:rPr>
        <w:t>de</w:t>
      </w:r>
      <w:r>
        <w:rPr>
          <w:spacing w:val="20"/>
          <w:w w:val="105"/>
        </w:rPr>
        <w:t> </w:t>
      </w:r>
      <w:r>
        <w:rPr>
          <w:w w:val="105"/>
        </w:rPr>
        <w:t>planes</w:t>
      </w:r>
      <w:r>
        <w:rPr>
          <w:spacing w:val="19"/>
          <w:w w:val="105"/>
        </w:rPr>
        <w:t> </w:t>
      </w:r>
      <w:r>
        <w:rPr>
          <w:w w:val="105"/>
        </w:rPr>
        <w:t>y</w:t>
      </w:r>
      <w:r>
        <w:rPr>
          <w:spacing w:val="19"/>
          <w:w w:val="105"/>
        </w:rPr>
        <w:t> </w:t>
      </w:r>
      <w:r>
        <w:rPr>
          <w:w w:val="105"/>
        </w:rPr>
        <w:t>programas</w:t>
      </w:r>
      <w:r>
        <w:rPr>
          <w:spacing w:val="19"/>
          <w:w w:val="105"/>
        </w:rPr>
        <w:t> </w:t>
      </w:r>
      <w:r>
        <w:rPr>
          <w:w w:val="105"/>
        </w:rPr>
        <w:t>departamentales y municipales, como de propuestas puntuales en diversos escenarios.</w:t>
      </w:r>
    </w:p>
    <w:p>
      <w:pPr>
        <w:pStyle w:val="BodyText"/>
        <w:spacing w:line="292" w:lineRule="auto" w:before="123"/>
        <w:ind w:left="321" w:right="338" w:firstLine="567"/>
        <w:jc w:val="both"/>
      </w:pPr>
      <w:r>
        <w:rPr>
          <w:w w:val="105"/>
        </w:rPr>
        <w:t>La</w:t>
      </w:r>
      <w:r>
        <w:rPr>
          <w:w w:val="105"/>
        </w:rPr>
        <w:t> participación</w:t>
      </w:r>
      <w:r>
        <w:rPr>
          <w:w w:val="105"/>
        </w:rPr>
        <w:t> en</w:t>
      </w:r>
      <w:r>
        <w:rPr>
          <w:w w:val="105"/>
        </w:rPr>
        <w:t> procesos</w:t>
      </w:r>
      <w:r>
        <w:rPr>
          <w:w w:val="105"/>
        </w:rPr>
        <w:t> de</w:t>
      </w:r>
      <w:r>
        <w:rPr>
          <w:w w:val="105"/>
        </w:rPr>
        <w:t> formación</w:t>
      </w:r>
      <w:r>
        <w:rPr>
          <w:w w:val="105"/>
        </w:rPr>
        <w:t> y</w:t>
      </w:r>
      <w:r>
        <w:rPr>
          <w:w w:val="105"/>
        </w:rPr>
        <w:t> cualificación</w:t>
      </w:r>
      <w:r>
        <w:rPr>
          <w:w w:val="105"/>
        </w:rPr>
        <w:t> de</w:t>
      </w:r>
      <w:r>
        <w:rPr>
          <w:w w:val="105"/>
        </w:rPr>
        <w:t> todos</w:t>
      </w:r>
      <w:r>
        <w:rPr>
          <w:w w:val="105"/>
        </w:rPr>
        <w:t> aquellos</w:t>
      </w:r>
      <w:r>
        <w:rPr>
          <w:w w:val="105"/>
        </w:rPr>
        <w:t> actores sociales,</w:t>
      </w:r>
      <w:r>
        <w:rPr>
          <w:w w:val="105"/>
        </w:rPr>
        <w:t> genera</w:t>
      </w:r>
      <w:r>
        <w:rPr>
          <w:w w:val="105"/>
        </w:rPr>
        <w:t> herramientas</w:t>
      </w:r>
      <w:r>
        <w:rPr>
          <w:w w:val="105"/>
        </w:rPr>
        <w:t> para</w:t>
      </w:r>
      <w:r>
        <w:rPr>
          <w:w w:val="105"/>
        </w:rPr>
        <w:t> la</w:t>
      </w:r>
      <w:r>
        <w:rPr>
          <w:w w:val="105"/>
        </w:rPr>
        <w:t> atención</w:t>
      </w:r>
      <w:r>
        <w:rPr>
          <w:w w:val="105"/>
        </w:rPr>
        <w:t> en</w:t>
      </w:r>
      <w:r>
        <w:rPr>
          <w:w w:val="105"/>
        </w:rPr>
        <w:t> recreación</w:t>
      </w:r>
      <w:r>
        <w:rPr>
          <w:w w:val="105"/>
        </w:rPr>
        <w:t> a</w:t>
      </w:r>
      <w:r>
        <w:rPr>
          <w:w w:val="105"/>
        </w:rPr>
        <w:t> los</w:t>
      </w:r>
      <w:r>
        <w:rPr>
          <w:w w:val="105"/>
        </w:rPr>
        <w:t> niños</w:t>
      </w:r>
      <w:r>
        <w:rPr>
          <w:w w:val="105"/>
        </w:rPr>
        <w:t> y</w:t>
      </w:r>
      <w:r>
        <w:rPr>
          <w:w w:val="105"/>
        </w:rPr>
        <w:t> las</w:t>
      </w:r>
      <w:r>
        <w:rPr>
          <w:w w:val="105"/>
        </w:rPr>
        <w:t> niñas</w:t>
      </w:r>
      <w:r>
        <w:rPr>
          <w:w w:val="105"/>
        </w:rPr>
        <w:t> de</w:t>
      </w:r>
      <w:r>
        <w:rPr>
          <w:spacing w:val="80"/>
          <w:w w:val="105"/>
        </w:rPr>
        <w:t> </w:t>
      </w:r>
      <w:r>
        <w:rPr>
          <w:w w:val="105"/>
        </w:rPr>
        <w:t>primera</w:t>
      </w:r>
      <w:r>
        <w:rPr>
          <w:w w:val="105"/>
        </w:rPr>
        <w:t> infancia,</w:t>
      </w:r>
      <w:r>
        <w:rPr>
          <w:w w:val="105"/>
        </w:rPr>
        <w:t> a</w:t>
      </w:r>
      <w:r>
        <w:rPr>
          <w:w w:val="105"/>
        </w:rPr>
        <w:t> partir</w:t>
      </w:r>
      <w:r>
        <w:rPr>
          <w:w w:val="105"/>
        </w:rPr>
        <w:t> de</w:t>
      </w:r>
      <w:r>
        <w:rPr>
          <w:w w:val="105"/>
        </w:rPr>
        <w:t> la</w:t>
      </w:r>
      <w:r>
        <w:rPr>
          <w:w w:val="105"/>
        </w:rPr>
        <w:t> adquisición</w:t>
      </w:r>
      <w:r>
        <w:rPr>
          <w:w w:val="105"/>
        </w:rPr>
        <w:t> de</w:t>
      </w:r>
      <w:r>
        <w:rPr>
          <w:w w:val="105"/>
        </w:rPr>
        <w:t> conocimientos</w:t>
      </w:r>
      <w:r>
        <w:rPr>
          <w:w w:val="105"/>
        </w:rPr>
        <w:t> y</w:t>
      </w:r>
      <w:r>
        <w:rPr>
          <w:w w:val="105"/>
        </w:rPr>
        <w:t> el</w:t>
      </w:r>
      <w:r>
        <w:rPr>
          <w:w w:val="105"/>
        </w:rPr>
        <w:t> afianzamiento</w:t>
      </w:r>
      <w:r>
        <w:rPr>
          <w:w w:val="105"/>
        </w:rPr>
        <w:t> de capacidades</w:t>
      </w:r>
      <w:r>
        <w:rPr>
          <w:spacing w:val="18"/>
          <w:w w:val="105"/>
        </w:rPr>
        <w:t> </w:t>
      </w:r>
      <w:r>
        <w:rPr>
          <w:w w:val="105"/>
        </w:rPr>
        <w:t>propias</w:t>
      </w:r>
      <w:r>
        <w:rPr>
          <w:spacing w:val="18"/>
          <w:w w:val="105"/>
        </w:rPr>
        <w:t> </w:t>
      </w:r>
      <w:r>
        <w:rPr>
          <w:w w:val="105"/>
        </w:rPr>
        <w:t>en</w:t>
      </w:r>
      <w:r>
        <w:rPr>
          <w:spacing w:val="20"/>
          <w:w w:val="105"/>
        </w:rPr>
        <w:t> </w:t>
      </w:r>
      <w:r>
        <w:rPr>
          <w:w w:val="105"/>
        </w:rPr>
        <w:t>el</w:t>
      </w:r>
      <w:r>
        <w:rPr>
          <w:spacing w:val="19"/>
          <w:w w:val="105"/>
        </w:rPr>
        <w:t> </w:t>
      </w:r>
      <w:r>
        <w:rPr>
          <w:w w:val="105"/>
        </w:rPr>
        <w:t>campo,</w:t>
      </w:r>
      <w:r>
        <w:rPr>
          <w:spacing w:val="17"/>
          <w:w w:val="105"/>
        </w:rPr>
        <w:t> </w:t>
      </w:r>
      <w:r>
        <w:rPr>
          <w:w w:val="105"/>
        </w:rPr>
        <w:t>las</w:t>
      </w:r>
      <w:r>
        <w:rPr>
          <w:spacing w:val="18"/>
          <w:w w:val="105"/>
        </w:rPr>
        <w:t> </w:t>
      </w:r>
      <w:r>
        <w:rPr>
          <w:w w:val="105"/>
        </w:rPr>
        <w:t>cuales</w:t>
      </w:r>
      <w:r>
        <w:rPr>
          <w:spacing w:val="19"/>
          <w:w w:val="105"/>
        </w:rPr>
        <w:t> </w:t>
      </w:r>
      <w:r>
        <w:rPr>
          <w:w w:val="105"/>
        </w:rPr>
        <w:t>permitan</w:t>
      </w:r>
      <w:r>
        <w:rPr>
          <w:spacing w:val="18"/>
          <w:w w:val="105"/>
        </w:rPr>
        <w:t> </w:t>
      </w:r>
      <w:r>
        <w:rPr>
          <w:w w:val="105"/>
        </w:rPr>
        <w:t>la</w:t>
      </w:r>
      <w:r>
        <w:rPr>
          <w:spacing w:val="19"/>
          <w:w w:val="105"/>
        </w:rPr>
        <w:t> </w:t>
      </w:r>
      <w:r>
        <w:rPr>
          <w:w w:val="105"/>
        </w:rPr>
        <w:t>creación,</w:t>
      </w:r>
      <w:r>
        <w:rPr>
          <w:spacing w:val="17"/>
          <w:w w:val="105"/>
        </w:rPr>
        <w:t> </w:t>
      </w:r>
      <w:r>
        <w:rPr>
          <w:w w:val="105"/>
        </w:rPr>
        <w:t>diseño</w:t>
      </w:r>
      <w:r>
        <w:rPr>
          <w:spacing w:val="19"/>
          <w:w w:val="105"/>
        </w:rPr>
        <w:t> </w:t>
      </w:r>
      <w:r>
        <w:rPr>
          <w:w w:val="105"/>
        </w:rPr>
        <w:t>y</w:t>
      </w:r>
      <w:r>
        <w:rPr>
          <w:spacing w:val="19"/>
          <w:w w:val="105"/>
        </w:rPr>
        <w:t> </w:t>
      </w:r>
      <w:r>
        <w:rPr>
          <w:w w:val="105"/>
        </w:rPr>
        <w:t>construcción</w:t>
      </w:r>
      <w:r>
        <w:rPr>
          <w:spacing w:val="19"/>
          <w:w w:val="105"/>
        </w:rPr>
        <w:t> </w:t>
      </w:r>
      <w:r>
        <w:rPr>
          <w:spacing w:val="-5"/>
          <w:w w:val="105"/>
        </w:rPr>
        <w:t>de</w:t>
      </w:r>
    </w:p>
    <w:p>
      <w:pPr>
        <w:spacing w:after="0" w:line="292" w:lineRule="auto"/>
        <w:jc w:val="both"/>
        <w:sectPr>
          <w:pgSz w:w="12240" w:h="15840"/>
          <w:pgMar w:header="0" w:footer="1041" w:top="1420" w:bottom="1240" w:left="1380" w:right="1360"/>
        </w:sectPr>
      </w:pPr>
    </w:p>
    <w:p>
      <w:pPr>
        <w:pStyle w:val="BodyText"/>
        <w:spacing w:line="292" w:lineRule="auto" w:before="89"/>
        <w:ind w:left="321" w:right="339"/>
        <w:jc w:val="both"/>
      </w:pPr>
      <w:r>
        <w:rPr>
          <w:w w:val="105"/>
        </w:rPr>
        <w:t>programas,</w:t>
      </w:r>
      <w:r>
        <w:rPr>
          <w:w w:val="105"/>
        </w:rPr>
        <w:t> servicios,</w:t>
      </w:r>
      <w:r>
        <w:rPr>
          <w:w w:val="105"/>
        </w:rPr>
        <w:t> e</w:t>
      </w:r>
      <w:r>
        <w:rPr>
          <w:w w:val="105"/>
        </w:rPr>
        <w:t> iniciativas</w:t>
      </w:r>
      <w:r>
        <w:rPr>
          <w:w w:val="105"/>
        </w:rPr>
        <w:t> de</w:t>
      </w:r>
      <w:r>
        <w:rPr>
          <w:w w:val="105"/>
        </w:rPr>
        <w:t> ofertas</w:t>
      </w:r>
      <w:r>
        <w:rPr>
          <w:w w:val="105"/>
        </w:rPr>
        <w:t> recreativas</w:t>
      </w:r>
      <w:r>
        <w:rPr>
          <w:w w:val="105"/>
        </w:rPr>
        <w:t> para</w:t>
      </w:r>
      <w:r>
        <w:rPr>
          <w:w w:val="105"/>
        </w:rPr>
        <w:t> la</w:t>
      </w:r>
      <w:r>
        <w:rPr>
          <w:w w:val="105"/>
        </w:rPr>
        <w:t> primera</w:t>
      </w:r>
      <w:r>
        <w:rPr>
          <w:w w:val="105"/>
        </w:rPr>
        <w:t> infancia.</w:t>
      </w:r>
      <w:r>
        <w:rPr>
          <w:w w:val="105"/>
        </w:rPr>
        <w:t> En</w:t>
      </w:r>
      <w:r>
        <w:rPr>
          <w:w w:val="105"/>
        </w:rPr>
        <w:t> este sentido,</w:t>
      </w:r>
      <w:r>
        <w:rPr>
          <w:w w:val="105"/>
        </w:rPr>
        <w:t> se</w:t>
      </w:r>
      <w:r>
        <w:rPr>
          <w:w w:val="105"/>
        </w:rPr>
        <w:t> puede</w:t>
      </w:r>
      <w:r>
        <w:rPr>
          <w:w w:val="105"/>
        </w:rPr>
        <w:t> afirmar</w:t>
      </w:r>
      <w:r>
        <w:rPr>
          <w:w w:val="105"/>
        </w:rPr>
        <w:t> que</w:t>
      </w:r>
      <w:r>
        <w:rPr>
          <w:w w:val="105"/>
        </w:rPr>
        <w:t> ese</w:t>
      </w:r>
      <w:r>
        <w:rPr>
          <w:w w:val="105"/>
        </w:rPr>
        <w:t> conjunto</w:t>
      </w:r>
      <w:r>
        <w:rPr>
          <w:w w:val="105"/>
        </w:rPr>
        <w:t> de</w:t>
      </w:r>
      <w:r>
        <w:rPr>
          <w:w w:val="105"/>
        </w:rPr>
        <w:t> actores</w:t>
      </w:r>
      <w:r>
        <w:rPr>
          <w:w w:val="105"/>
        </w:rPr>
        <w:t> tiene</w:t>
      </w:r>
      <w:r>
        <w:rPr>
          <w:w w:val="105"/>
        </w:rPr>
        <w:t> variados</w:t>
      </w:r>
      <w:r>
        <w:rPr>
          <w:w w:val="105"/>
        </w:rPr>
        <w:t> perfiles</w:t>
      </w:r>
      <w:r>
        <w:rPr>
          <w:w w:val="105"/>
        </w:rPr>
        <w:t> que</w:t>
      </w:r>
      <w:r>
        <w:rPr>
          <w:w w:val="105"/>
        </w:rPr>
        <w:t> oscilan entre</w:t>
      </w:r>
      <w:r>
        <w:rPr>
          <w:w w:val="105"/>
        </w:rPr>
        <w:t> profesionales</w:t>
      </w:r>
      <w:r>
        <w:rPr>
          <w:w w:val="105"/>
        </w:rPr>
        <w:t> con</w:t>
      </w:r>
      <w:r>
        <w:rPr>
          <w:w w:val="105"/>
        </w:rPr>
        <w:t> altos</w:t>
      </w:r>
      <w:r>
        <w:rPr>
          <w:w w:val="105"/>
        </w:rPr>
        <w:t> niveles</w:t>
      </w:r>
      <w:r>
        <w:rPr>
          <w:w w:val="105"/>
        </w:rPr>
        <w:t> de</w:t>
      </w:r>
      <w:r>
        <w:rPr>
          <w:w w:val="105"/>
        </w:rPr>
        <w:t> estudio</w:t>
      </w:r>
      <w:r>
        <w:rPr>
          <w:w w:val="105"/>
        </w:rPr>
        <w:t> y</w:t>
      </w:r>
      <w:r>
        <w:rPr>
          <w:w w:val="105"/>
        </w:rPr>
        <w:t> formación,</w:t>
      </w:r>
      <w:r>
        <w:rPr>
          <w:w w:val="105"/>
        </w:rPr>
        <w:t> y</w:t>
      </w:r>
      <w:r>
        <w:rPr>
          <w:w w:val="105"/>
        </w:rPr>
        <w:t> personas</w:t>
      </w:r>
      <w:r>
        <w:rPr>
          <w:w w:val="105"/>
        </w:rPr>
        <w:t> que</w:t>
      </w:r>
      <w:r>
        <w:rPr>
          <w:w w:val="105"/>
        </w:rPr>
        <w:t> a</w:t>
      </w:r>
      <w:r>
        <w:rPr>
          <w:w w:val="105"/>
        </w:rPr>
        <w:t> pesar</w:t>
      </w:r>
      <w:r>
        <w:rPr>
          <w:w w:val="105"/>
        </w:rPr>
        <w:t> de</w:t>
      </w:r>
      <w:r>
        <w:rPr>
          <w:w w:val="105"/>
        </w:rPr>
        <w:t> no contar con estudios formales, tienen saberes construidos a través de su práctica cotidiana.</w:t>
      </w:r>
    </w:p>
    <w:p>
      <w:pPr>
        <w:pStyle w:val="BodyText"/>
        <w:spacing w:before="124"/>
        <w:ind w:left="321"/>
        <w:jc w:val="both"/>
      </w:pPr>
      <w:r>
        <w:rPr>
          <w:w w:val="105"/>
        </w:rPr>
        <w:t>Objetivos</w:t>
      </w:r>
      <w:r>
        <w:rPr>
          <w:spacing w:val="50"/>
          <w:w w:val="105"/>
        </w:rPr>
        <w:t> </w:t>
      </w:r>
      <w:r>
        <w:rPr>
          <w:w w:val="105"/>
        </w:rPr>
        <w:t>de</w:t>
      </w:r>
      <w:r>
        <w:rPr>
          <w:spacing w:val="51"/>
          <w:w w:val="105"/>
        </w:rPr>
        <w:t> </w:t>
      </w:r>
      <w:r>
        <w:rPr>
          <w:w w:val="105"/>
        </w:rPr>
        <w:t>los</w:t>
      </w:r>
      <w:r>
        <w:rPr>
          <w:spacing w:val="52"/>
          <w:w w:val="105"/>
        </w:rPr>
        <w:t> </w:t>
      </w:r>
      <w:r>
        <w:rPr>
          <w:w w:val="105"/>
        </w:rPr>
        <w:t>procesos</w:t>
      </w:r>
      <w:r>
        <w:rPr>
          <w:spacing w:val="51"/>
          <w:w w:val="105"/>
        </w:rPr>
        <w:t> </w:t>
      </w:r>
      <w:r>
        <w:rPr>
          <w:w w:val="105"/>
        </w:rPr>
        <w:t>de</w:t>
      </w:r>
      <w:r>
        <w:rPr>
          <w:spacing w:val="51"/>
          <w:w w:val="105"/>
        </w:rPr>
        <w:t> </w:t>
      </w:r>
      <w:r>
        <w:rPr>
          <w:w w:val="105"/>
        </w:rPr>
        <w:t>cualificación</w:t>
      </w:r>
      <w:r>
        <w:rPr>
          <w:spacing w:val="52"/>
          <w:w w:val="105"/>
        </w:rPr>
        <w:t> </w:t>
      </w:r>
      <w:r>
        <w:rPr>
          <w:w w:val="105"/>
        </w:rPr>
        <w:t>en</w:t>
      </w:r>
      <w:r>
        <w:rPr>
          <w:spacing w:val="52"/>
          <w:w w:val="105"/>
        </w:rPr>
        <w:t> </w:t>
      </w:r>
      <w:r>
        <w:rPr>
          <w:w w:val="105"/>
        </w:rPr>
        <w:t>el</w:t>
      </w:r>
      <w:r>
        <w:rPr>
          <w:spacing w:val="51"/>
          <w:w w:val="105"/>
        </w:rPr>
        <w:t> </w:t>
      </w:r>
      <w:r>
        <w:rPr>
          <w:w w:val="105"/>
        </w:rPr>
        <w:t>sector</w:t>
      </w:r>
      <w:r>
        <w:rPr>
          <w:spacing w:val="53"/>
          <w:w w:val="105"/>
        </w:rPr>
        <w:t> </w:t>
      </w:r>
      <w:r>
        <w:rPr>
          <w:spacing w:val="-2"/>
          <w:w w:val="105"/>
        </w:rPr>
        <w:t>recreación</w:t>
      </w:r>
    </w:p>
    <w:p>
      <w:pPr>
        <w:pStyle w:val="ListParagraph"/>
        <w:numPr>
          <w:ilvl w:val="0"/>
          <w:numId w:val="20"/>
        </w:numPr>
        <w:tabs>
          <w:tab w:pos="890" w:val="left" w:leader="none"/>
        </w:tabs>
        <w:spacing w:line="290" w:lineRule="auto" w:before="169" w:after="0"/>
        <w:ind w:left="889" w:right="339" w:hanging="360"/>
        <w:jc w:val="both"/>
        <w:rPr>
          <w:sz w:val="22"/>
        </w:rPr>
      </w:pPr>
      <w:r>
        <w:rPr>
          <w:w w:val="105"/>
          <w:sz w:val="22"/>
        </w:rPr>
        <w:t>Ampliar</w:t>
      </w:r>
      <w:r>
        <w:rPr>
          <w:w w:val="105"/>
          <w:sz w:val="22"/>
        </w:rPr>
        <w:t> el</w:t>
      </w:r>
      <w:r>
        <w:rPr>
          <w:w w:val="105"/>
          <w:sz w:val="22"/>
        </w:rPr>
        <w:t> conocimiento</w:t>
      </w:r>
      <w:r>
        <w:rPr>
          <w:w w:val="105"/>
          <w:sz w:val="22"/>
        </w:rPr>
        <w:t> y</w:t>
      </w:r>
      <w:r>
        <w:rPr>
          <w:w w:val="105"/>
          <w:sz w:val="22"/>
        </w:rPr>
        <w:t> la</w:t>
      </w:r>
      <w:r>
        <w:rPr>
          <w:w w:val="105"/>
          <w:sz w:val="22"/>
        </w:rPr>
        <w:t> comprensión</w:t>
      </w:r>
      <w:r>
        <w:rPr>
          <w:w w:val="105"/>
          <w:sz w:val="22"/>
        </w:rPr>
        <w:t> de</w:t>
      </w:r>
      <w:r>
        <w:rPr>
          <w:w w:val="105"/>
          <w:sz w:val="22"/>
        </w:rPr>
        <w:t> la</w:t>
      </w:r>
      <w:r>
        <w:rPr>
          <w:w w:val="105"/>
          <w:sz w:val="22"/>
        </w:rPr>
        <w:t> normatividad</w:t>
      </w:r>
      <w:r>
        <w:rPr>
          <w:w w:val="105"/>
          <w:sz w:val="22"/>
        </w:rPr>
        <w:t> en</w:t>
      </w:r>
      <w:r>
        <w:rPr>
          <w:w w:val="105"/>
          <w:sz w:val="22"/>
        </w:rPr>
        <w:t> que</w:t>
      </w:r>
      <w:r>
        <w:rPr>
          <w:w w:val="105"/>
          <w:sz w:val="22"/>
        </w:rPr>
        <w:t> se</w:t>
      </w:r>
      <w:r>
        <w:rPr>
          <w:w w:val="105"/>
          <w:sz w:val="22"/>
        </w:rPr>
        <w:t> enmarca</w:t>
      </w:r>
      <w:r>
        <w:rPr>
          <w:w w:val="105"/>
          <w:sz w:val="22"/>
        </w:rPr>
        <w:t> la recreación como derecho.</w:t>
      </w:r>
    </w:p>
    <w:p>
      <w:pPr>
        <w:pStyle w:val="ListParagraph"/>
        <w:numPr>
          <w:ilvl w:val="0"/>
          <w:numId w:val="20"/>
        </w:numPr>
        <w:tabs>
          <w:tab w:pos="889" w:val="left" w:leader="none"/>
        </w:tabs>
        <w:spacing w:line="292" w:lineRule="auto" w:before="116" w:after="0"/>
        <w:ind w:left="888" w:right="338" w:hanging="360"/>
        <w:jc w:val="both"/>
        <w:rPr>
          <w:sz w:val="22"/>
        </w:rPr>
      </w:pPr>
      <w:r>
        <w:rPr>
          <w:sz w:val="22"/>
        </w:rPr>
        <w:t>Comprender</w:t>
      </w:r>
      <w:r>
        <w:rPr>
          <w:spacing w:val="40"/>
          <w:sz w:val="22"/>
        </w:rPr>
        <w:t> </w:t>
      </w:r>
      <w:r>
        <w:rPr>
          <w:sz w:val="22"/>
        </w:rPr>
        <w:t>la</w:t>
      </w:r>
      <w:r>
        <w:rPr>
          <w:spacing w:val="40"/>
          <w:sz w:val="22"/>
        </w:rPr>
        <w:t> </w:t>
      </w:r>
      <w:r>
        <w:rPr>
          <w:sz w:val="22"/>
        </w:rPr>
        <w:t>recreación</w:t>
      </w:r>
      <w:r>
        <w:rPr>
          <w:spacing w:val="40"/>
          <w:sz w:val="22"/>
        </w:rPr>
        <w:t> </w:t>
      </w:r>
      <w:r>
        <w:rPr>
          <w:sz w:val="22"/>
        </w:rPr>
        <w:t>como</w:t>
      </w:r>
      <w:r>
        <w:rPr>
          <w:spacing w:val="40"/>
          <w:sz w:val="22"/>
        </w:rPr>
        <w:t> </w:t>
      </w:r>
      <w:r>
        <w:rPr>
          <w:sz w:val="22"/>
        </w:rPr>
        <w:t>un</w:t>
      </w:r>
      <w:r>
        <w:rPr>
          <w:spacing w:val="40"/>
          <w:sz w:val="22"/>
        </w:rPr>
        <w:t> </w:t>
      </w:r>
      <w:r>
        <w:rPr>
          <w:sz w:val="22"/>
        </w:rPr>
        <w:t>medio</w:t>
      </w:r>
      <w:r>
        <w:rPr>
          <w:spacing w:val="40"/>
          <w:sz w:val="22"/>
        </w:rPr>
        <w:t> </w:t>
      </w:r>
      <w:r>
        <w:rPr>
          <w:sz w:val="22"/>
        </w:rPr>
        <w:t>y</w:t>
      </w:r>
      <w:r>
        <w:rPr>
          <w:spacing w:val="40"/>
          <w:sz w:val="22"/>
        </w:rPr>
        <w:t> </w:t>
      </w:r>
      <w:r>
        <w:rPr>
          <w:sz w:val="22"/>
        </w:rPr>
        <w:t>a</w:t>
      </w:r>
      <w:r>
        <w:rPr>
          <w:spacing w:val="40"/>
          <w:sz w:val="22"/>
        </w:rPr>
        <w:t> </w:t>
      </w:r>
      <w:r>
        <w:rPr>
          <w:sz w:val="22"/>
        </w:rPr>
        <w:t>la</w:t>
      </w:r>
      <w:r>
        <w:rPr>
          <w:spacing w:val="40"/>
          <w:sz w:val="22"/>
        </w:rPr>
        <w:t> </w:t>
      </w:r>
      <w:r>
        <w:rPr>
          <w:sz w:val="22"/>
        </w:rPr>
        <w:t>vez</w:t>
      </w:r>
      <w:r>
        <w:rPr>
          <w:spacing w:val="40"/>
          <w:sz w:val="22"/>
        </w:rPr>
        <w:t> </w:t>
      </w:r>
      <w:r>
        <w:rPr>
          <w:sz w:val="22"/>
        </w:rPr>
        <w:t>como</w:t>
      </w:r>
      <w:r>
        <w:rPr>
          <w:spacing w:val="40"/>
          <w:sz w:val="22"/>
        </w:rPr>
        <w:t> </w:t>
      </w:r>
      <w:r>
        <w:rPr>
          <w:sz w:val="22"/>
        </w:rPr>
        <w:t>un</w:t>
      </w:r>
      <w:r>
        <w:rPr>
          <w:spacing w:val="40"/>
          <w:sz w:val="22"/>
        </w:rPr>
        <w:t> </w:t>
      </w:r>
      <w:r>
        <w:rPr>
          <w:sz w:val="22"/>
        </w:rPr>
        <w:t>fin</w:t>
      </w:r>
      <w:r>
        <w:rPr>
          <w:spacing w:val="40"/>
          <w:sz w:val="22"/>
        </w:rPr>
        <w:t> </w:t>
      </w:r>
      <w:r>
        <w:rPr>
          <w:sz w:val="22"/>
        </w:rPr>
        <w:t>que</w:t>
      </w:r>
      <w:r>
        <w:rPr>
          <w:spacing w:val="40"/>
          <w:sz w:val="22"/>
        </w:rPr>
        <w:t> </w:t>
      </w:r>
      <w:r>
        <w:rPr>
          <w:sz w:val="22"/>
        </w:rPr>
        <w:t>amplía</w:t>
      </w:r>
      <w:r>
        <w:rPr>
          <w:spacing w:val="40"/>
          <w:sz w:val="22"/>
        </w:rPr>
        <w:t> </w:t>
      </w:r>
      <w:r>
        <w:rPr>
          <w:sz w:val="22"/>
        </w:rPr>
        <w:t>las opciones</w:t>
      </w:r>
      <w:r>
        <w:rPr>
          <w:spacing w:val="39"/>
          <w:sz w:val="22"/>
        </w:rPr>
        <w:t> </w:t>
      </w:r>
      <w:r>
        <w:rPr>
          <w:sz w:val="22"/>
        </w:rPr>
        <w:t>de</w:t>
      </w:r>
      <w:r>
        <w:rPr>
          <w:spacing w:val="40"/>
          <w:sz w:val="22"/>
        </w:rPr>
        <w:t> </w:t>
      </w:r>
      <w:r>
        <w:rPr>
          <w:sz w:val="22"/>
        </w:rPr>
        <w:t>desarrollo</w:t>
      </w:r>
      <w:r>
        <w:rPr>
          <w:spacing w:val="39"/>
          <w:sz w:val="22"/>
        </w:rPr>
        <w:t> </w:t>
      </w:r>
      <w:r>
        <w:rPr>
          <w:sz w:val="22"/>
        </w:rPr>
        <w:t>y</w:t>
      </w:r>
      <w:r>
        <w:rPr>
          <w:spacing w:val="40"/>
          <w:sz w:val="22"/>
        </w:rPr>
        <w:t> </w:t>
      </w:r>
      <w:r>
        <w:rPr>
          <w:sz w:val="22"/>
        </w:rPr>
        <w:t>de</w:t>
      </w:r>
      <w:r>
        <w:rPr>
          <w:spacing w:val="39"/>
          <w:sz w:val="22"/>
        </w:rPr>
        <w:t> </w:t>
      </w:r>
      <w:r>
        <w:rPr>
          <w:sz w:val="22"/>
        </w:rPr>
        <w:t>expansión</w:t>
      </w:r>
      <w:r>
        <w:rPr>
          <w:spacing w:val="40"/>
          <w:sz w:val="22"/>
        </w:rPr>
        <w:t> </w:t>
      </w:r>
      <w:r>
        <w:rPr>
          <w:sz w:val="22"/>
        </w:rPr>
        <w:t>de</w:t>
      </w:r>
      <w:r>
        <w:rPr>
          <w:spacing w:val="39"/>
          <w:sz w:val="22"/>
        </w:rPr>
        <w:t> </w:t>
      </w:r>
      <w:r>
        <w:rPr>
          <w:sz w:val="22"/>
        </w:rPr>
        <w:t>las</w:t>
      </w:r>
      <w:r>
        <w:rPr>
          <w:spacing w:val="40"/>
          <w:sz w:val="22"/>
        </w:rPr>
        <w:t> </w:t>
      </w:r>
      <w:r>
        <w:rPr>
          <w:sz w:val="22"/>
        </w:rPr>
        <w:t>capacidades</w:t>
      </w:r>
      <w:r>
        <w:rPr>
          <w:spacing w:val="39"/>
          <w:sz w:val="22"/>
        </w:rPr>
        <w:t> </w:t>
      </w:r>
      <w:r>
        <w:rPr>
          <w:sz w:val="22"/>
        </w:rPr>
        <w:t>de</w:t>
      </w:r>
      <w:r>
        <w:rPr>
          <w:spacing w:val="40"/>
          <w:sz w:val="22"/>
        </w:rPr>
        <w:t> </w:t>
      </w:r>
      <w:r>
        <w:rPr>
          <w:sz w:val="22"/>
        </w:rPr>
        <w:t>todos</w:t>
      </w:r>
      <w:r>
        <w:rPr>
          <w:spacing w:val="39"/>
          <w:sz w:val="22"/>
        </w:rPr>
        <w:t> </w:t>
      </w:r>
      <w:r>
        <w:rPr>
          <w:sz w:val="22"/>
        </w:rPr>
        <w:t>los</w:t>
      </w:r>
      <w:r>
        <w:rPr>
          <w:spacing w:val="39"/>
          <w:sz w:val="22"/>
        </w:rPr>
        <w:t> </w:t>
      </w:r>
      <w:r>
        <w:rPr>
          <w:sz w:val="22"/>
        </w:rPr>
        <w:t>seres</w:t>
      </w:r>
      <w:r>
        <w:rPr>
          <w:spacing w:val="39"/>
          <w:sz w:val="22"/>
        </w:rPr>
        <w:t> </w:t>
      </w:r>
      <w:r>
        <w:rPr>
          <w:sz w:val="22"/>
        </w:rPr>
        <w:t>humanos, a partir del diseño intencional y estructurado de una vivencia recreativa transformadora dispuesta</w:t>
      </w:r>
      <w:r>
        <w:rPr>
          <w:spacing w:val="40"/>
          <w:sz w:val="22"/>
        </w:rPr>
        <w:t> </w:t>
      </w:r>
      <w:r>
        <w:rPr>
          <w:sz w:val="22"/>
        </w:rPr>
        <w:t>para</w:t>
      </w:r>
      <w:r>
        <w:rPr>
          <w:spacing w:val="40"/>
          <w:sz w:val="22"/>
        </w:rPr>
        <w:t> </w:t>
      </w:r>
      <w:r>
        <w:rPr>
          <w:sz w:val="22"/>
        </w:rPr>
        <w:t>los</w:t>
      </w:r>
      <w:r>
        <w:rPr>
          <w:spacing w:val="40"/>
          <w:sz w:val="22"/>
        </w:rPr>
        <w:t> </w:t>
      </w:r>
      <w:r>
        <w:rPr>
          <w:sz w:val="22"/>
        </w:rPr>
        <w:t>niños</w:t>
      </w:r>
      <w:r>
        <w:rPr>
          <w:spacing w:val="40"/>
          <w:sz w:val="22"/>
        </w:rPr>
        <w:t> </w:t>
      </w:r>
      <w:r>
        <w:rPr>
          <w:sz w:val="22"/>
        </w:rPr>
        <w:t>y</w:t>
      </w:r>
      <w:r>
        <w:rPr>
          <w:spacing w:val="40"/>
          <w:sz w:val="22"/>
        </w:rPr>
        <w:t> </w:t>
      </w:r>
      <w:r>
        <w:rPr>
          <w:sz w:val="22"/>
        </w:rPr>
        <w:t>niñas</w:t>
      </w:r>
      <w:r>
        <w:rPr>
          <w:spacing w:val="40"/>
          <w:sz w:val="22"/>
        </w:rPr>
        <w:t> </w:t>
      </w:r>
      <w:r>
        <w:rPr>
          <w:sz w:val="22"/>
        </w:rPr>
        <w:t>del</w:t>
      </w:r>
      <w:r>
        <w:rPr>
          <w:spacing w:val="40"/>
          <w:sz w:val="22"/>
        </w:rPr>
        <w:t> </w:t>
      </w:r>
      <w:r>
        <w:rPr>
          <w:sz w:val="22"/>
        </w:rPr>
        <w:t>país.</w:t>
      </w:r>
    </w:p>
    <w:p>
      <w:pPr>
        <w:pStyle w:val="ListParagraph"/>
        <w:numPr>
          <w:ilvl w:val="0"/>
          <w:numId w:val="20"/>
        </w:numPr>
        <w:tabs>
          <w:tab w:pos="889" w:val="left" w:leader="none"/>
        </w:tabs>
        <w:spacing w:line="290" w:lineRule="auto" w:before="111" w:after="0"/>
        <w:ind w:left="888" w:right="340" w:hanging="360"/>
        <w:jc w:val="both"/>
        <w:rPr>
          <w:sz w:val="22"/>
        </w:rPr>
      </w:pPr>
      <w:r>
        <w:rPr>
          <w:w w:val="105"/>
          <w:sz w:val="22"/>
        </w:rPr>
        <w:t>Disponer</w:t>
      </w:r>
      <w:r>
        <w:rPr>
          <w:w w:val="105"/>
          <w:sz w:val="22"/>
        </w:rPr>
        <w:t> de</w:t>
      </w:r>
      <w:r>
        <w:rPr>
          <w:w w:val="105"/>
          <w:sz w:val="22"/>
        </w:rPr>
        <w:t> estrategias</w:t>
      </w:r>
      <w:r>
        <w:rPr>
          <w:w w:val="105"/>
          <w:sz w:val="22"/>
        </w:rPr>
        <w:t> que</w:t>
      </w:r>
      <w:r>
        <w:rPr>
          <w:w w:val="105"/>
          <w:sz w:val="22"/>
        </w:rPr>
        <w:t> posibilitan</w:t>
      </w:r>
      <w:r>
        <w:rPr>
          <w:w w:val="105"/>
          <w:sz w:val="22"/>
        </w:rPr>
        <w:t> la</w:t>
      </w:r>
      <w:r>
        <w:rPr>
          <w:w w:val="105"/>
          <w:sz w:val="22"/>
        </w:rPr>
        <w:t> recreación</w:t>
      </w:r>
      <w:r>
        <w:rPr>
          <w:w w:val="105"/>
          <w:sz w:val="22"/>
        </w:rPr>
        <w:t> como</w:t>
      </w:r>
      <w:r>
        <w:rPr>
          <w:w w:val="105"/>
          <w:sz w:val="22"/>
        </w:rPr>
        <w:t> eje</w:t>
      </w:r>
      <w:r>
        <w:rPr>
          <w:w w:val="105"/>
          <w:sz w:val="22"/>
        </w:rPr>
        <w:t> movilizador</w:t>
      </w:r>
      <w:r>
        <w:rPr>
          <w:w w:val="105"/>
          <w:sz w:val="22"/>
        </w:rPr>
        <w:t> que promueve enlaces intersectoriales</w:t>
      </w:r>
    </w:p>
    <w:p>
      <w:pPr>
        <w:pStyle w:val="ListParagraph"/>
        <w:numPr>
          <w:ilvl w:val="0"/>
          <w:numId w:val="20"/>
        </w:numPr>
        <w:tabs>
          <w:tab w:pos="889" w:val="left" w:leader="none"/>
        </w:tabs>
        <w:spacing w:line="240" w:lineRule="auto" w:before="116" w:after="0"/>
        <w:ind w:left="888" w:right="0" w:hanging="361"/>
        <w:jc w:val="both"/>
        <w:rPr>
          <w:sz w:val="22"/>
        </w:rPr>
      </w:pPr>
      <w:r>
        <w:rPr>
          <w:w w:val="105"/>
          <w:sz w:val="22"/>
        </w:rPr>
        <w:t>Reconocer</w:t>
      </w:r>
      <w:r>
        <w:rPr>
          <w:spacing w:val="11"/>
          <w:w w:val="105"/>
          <w:sz w:val="22"/>
        </w:rPr>
        <w:t> </w:t>
      </w:r>
      <w:r>
        <w:rPr>
          <w:w w:val="105"/>
          <w:sz w:val="22"/>
        </w:rPr>
        <w:t>los</w:t>
      </w:r>
      <w:r>
        <w:rPr>
          <w:spacing w:val="11"/>
          <w:w w:val="105"/>
          <w:sz w:val="22"/>
        </w:rPr>
        <w:t> </w:t>
      </w:r>
      <w:r>
        <w:rPr>
          <w:w w:val="105"/>
          <w:sz w:val="22"/>
        </w:rPr>
        <w:t>saberes</w:t>
      </w:r>
      <w:r>
        <w:rPr>
          <w:spacing w:val="12"/>
          <w:w w:val="105"/>
          <w:sz w:val="22"/>
        </w:rPr>
        <w:t> </w:t>
      </w:r>
      <w:r>
        <w:rPr>
          <w:w w:val="105"/>
          <w:sz w:val="22"/>
        </w:rPr>
        <w:t>y</w:t>
      </w:r>
      <w:r>
        <w:rPr>
          <w:spacing w:val="12"/>
          <w:w w:val="105"/>
          <w:sz w:val="22"/>
        </w:rPr>
        <w:t> </w:t>
      </w:r>
      <w:r>
        <w:rPr>
          <w:w w:val="105"/>
          <w:sz w:val="22"/>
        </w:rPr>
        <w:t>las</w:t>
      </w:r>
      <w:r>
        <w:rPr>
          <w:spacing w:val="11"/>
          <w:w w:val="105"/>
          <w:sz w:val="22"/>
        </w:rPr>
        <w:t> </w:t>
      </w:r>
      <w:r>
        <w:rPr>
          <w:w w:val="105"/>
          <w:sz w:val="22"/>
        </w:rPr>
        <w:t>prácticas</w:t>
      </w:r>
      <w:r>
        <w:rPr>
          <w:spacing w:val="10"/>
          <w:w w:val="105"/>
          <w:sz w:val="22"/>
        </w:rPr>
        <w:t> </w:t>
      </w:r>
      <w:r>
        <w:rPr>
          <w:w w:val="105"/>
          <w:sz w:val="22"/>
        </w:rPr>
        <w:t>cotidianas</w:t>
      </w:r>
      <w:r>
        <w:rPr>
          <w:spacing w:val="12"/>
          <w:w w:val="105"/>
          <w:sz w:val="22"/>
        </w:rPr>
        <w:t> </w:t>
      </w:r>
      <w:r>
        <w:rPr>
          <w:w w:val="105"/>
          <w:sz w:val="22"/>
        </w:rPr>
        <w:t>del</w:t>
      </w:r>
      <w:r>
        <w:rPr>
          <w:spacing w:val="11"/>
          <w:w w:val="105"/>
          <w:sz w:val="22"/>
        </w:rPr>
        <w:t> </w:t>
      </w:r>
      <w:r>
        <w:rPr>
          <w:w w:val="105"/>
          <w:sz w:val="22"/>
        </w:rPr>
        <w:t>talento</w:t>
      </w:r>
      <w:r>
        <w:rPr>
          <w:spacing w:val="11"/>
          <w:w w:val="105"/>
          <w:sz w:val="22"/>
        </w:rPr>
        <w:t> </w:t>
      </w:r>
      <w:r>
        <w:rPr>
          <w:w w:val="105"/>
          <w:sz w:val="22"/>
        </w:rPr>
        <w:t>humano</w:t>
      </w:r>
      <w:r>
        <w:rPr>
          <w:spacing w:val="11"/>
          <w:w w:val="105"/>
          <w:sz w:val="22"/>
        </w:rPr>
        <w:t> </w:t>
      </w:r>
      <w:r>
        <w:rPr>
          <w:spacing w:val="-2"/>
          <w:w w:val="105"/>
          <w:sz w:val="22"/>
        </w:rPr>
        <w:t>participante</w:t>
      </w:r>
    </w:p>
    <w:p>
      <w:pPr>
        <w:pStyle w:val="ListParagraph"/>
        <w:numPr>
          <w:ilvl w:val="0"/>
          <w:numId w:val="20"/>
        </w:numPr>
        <w:tabs>
          <w:tab w:pos="889" w:val="left" w:leader="none"/>
        </w:tabs>
        <w:spacing w:line="292" w:lineRule="auto" w:before="169" w:after="0"/>
        <w:ind w:left="888" w:right="338" w:hanging="360"/>
        <w:jc w:val="both"/>
        <w:rPr>
          <w:sz w:val="22"/>
        </w:rPr>
      </w:pPr>
      <w:r>
        <w:rPr>
          <w:w w:val="105"/>
          <w:sz w:val="22"/>
        </w:rPr>
        <w:t>Permear desde su accionar no solo el bienestar sino el desarrollo humano y la calidad</w:t>
      </w:r>
      <w:r>
        <w:rPr>
          <w:spacing w:val="40"/>
          <w:w w:val="105"/>
          <w:sz w:val="22"/>
        </w:rPr>
        <w:t> </w:t>
      </w:r>
      <w:r>
        <w:rPr>
          <w:w w:val="105"/>
          <w:sz w:val="22"/>
        </w:rPr>
        <w:t>de</w:t>
      </w:r>
      <w:r>
        <w:rPr>
          <w:w w:val="105"/>
          <w:sz w:val="22"/>
        </w:rPr>
        <w:t> vida</w:t>
      </w:r>
      <w:r>
        <w:rPr>
          <w:w w:val="105"/>
          <w:sz w:val="22"/>
        </w:rPr>
        <w:t> de</w:t>
      </w:r>
      <w:r>
        <w:rPr>
          <w:w w:val="105"/>
          <w:sz w:val="22"/>
        </w:rPr>
        <w:t> las</w:t>
      </w:r>
      <w:r>
        <w:rPr>
          <w:w w:val="105"/>
          <w:sz w:val="22"/>
        </w:rPr>
        <w:t> poblaciones</w:t>
      </w:r>
      <w:r>
        <w:rPr>
          <w:w w:val="105"/>
          <w:sz w:val="22"/>
        </w:rPr>
        <w:t> desde</w:t>
      </w:r>
      <w:r>
        <w:rPr>
          <w:w w:val="105"/>
          <w:sz w:val="22"/>
        </w:rPr>
        <w:t> la</w:t>
      </w:r>
      <w:r>
        <w:rPr>
          <w:w w:val="105"/>
          <w:sz w:val="22"/>
        </w:rPr>
        <w:t> comprensión</w:t>
      </w:r>
      <w:r>
        <w:rPr>
          <w:w w:val="105"/>
          <w:sz w:val="22"/>
        </w:rPr>
        <w:t> de</w:t>
      </w:r>
      <w:r>
        <w:rPr>
          <w:w w:val="105"/>
          <w:sz w:val="22"/>
        </w:rPr>
        <w:t> la</w:t>
      </w:r>
      <w:r>
        <w:rPr>
          <w:w w:val="105"/>
          <w:sz w:val="22"/>
        </w:rPr>
        <w:t> diversidad</w:t>
      </w:r>
      <w:r>
        <w:rPr>
          <w:w w:val="105"/>
          <w:sz w:val="22"/>
        </w:rPr>
        <w:t> y</w:t>
      </w:r>
      <w:r>
        <w:rPr>
          <w:w w:val="105"/>
          <w:sz w:val="22"/>
        </w:rPr>
        <w:t> las</w:t>
      </w:r>
      <w:r>
        <w:rPr>
          <w:w w:val="105"/>
          <w:sz w:val="22"/>
        </w:rPr>
        <w:t> dinámicas pluriétnicas, desde un enfoque diferencial.</w:t>
      </w:r>
    </w:p>
    <w:p>
      <w:pPr>
        <w:pStyle w:val="BodyText"/>
        <w:spacing w:before="122"/>
        <w:ind w:left="321"/>
        <w:jc w:val="both"/>
      </w:pPr>
      <w:r>
        <w:rPr>
          <w:w w:val="105"/>
        </w:rPr>
        <w:t>Contenidos</w:t>
      </w:r>
      <w:r>
        <w:rPr>
          <w:spacing w:val="52"/>
          <w:w w:val="105"/>
        </w:rPr>
        <w:t> </w:t>
      </w:r>
      <w:r>
        <w:rPr>
          <w:w w:val="105"/>
        </w:rPr>
        <w:t>básicos</w:t>
      </w:r>
      <w:r>
        <w:rPr>
          <w:spacing w:val="52"/>
          <w:w w:val="105"/>
        </w:rPr>
        <w:t> </w:t>
      </w:r>
      <w:r>
        <w:rPr>
          <w:w w:val="105"/>
        </w:rPr>
        <w:t>para</w:t>
      </w:r>
      <w:r>
        <w:rPr>
          <w:spacing w:val="53"/>
          <w:w w:val="105"/>
        </w:rPr>
        <w:t> </w:t>
      </w:r>
      <w:r>
        <w:rPr>
          <w:w w:val="105"/>
        </w:rPr>
        <w:t>la</w:t>
      </w:r>
      <w:r>
        <w:rPr>
          <w:spacing w:val="54"/>
          <w:w w:val="105"/>
        </w:rPr>
        <w:t> </w:t>
      </w:r>
      <w:r>
        <w:rPr>
          <w:w w:val="105"/>
        </w:rPr>
        <w:t>cualificación</w:t>
      </w:r>
      <w:r>
        <w:rPr>
          <w:spacing w:val="54"/>
          <w:w w:val="105"/>
        </w:rPr>
        <w:t> </w:t>
      </w:r>
      <w:r>
        <w:rPr>
          <w:w w:val="105"/>
        </w:rPr>
        <w:t>de</w:t>
      </w:r>
      <w:r>
        <w:rPr>
          <w:spacing w:val="52"/>
          <w:w w:val="105"/>
        </w:rPr>
        <w:t> </w:t>
      </w:r>
      <w:r>
        <w:rPr>
          <w:w w:val="105"/>
        </w:rPr>
        <w:t>talento</w:t>
      </w:r>
      <w:r>
        <w:rPr>
          <w:spacing w:val="52"/>
          <w:w w:val="105"/>
        </w:rPr>
        <w:t> </w:t>
      </w:r>
      <w:r>
        <w:rPr>
          <w:w w:val="105"/>
        </w:rPr>
        <w:t>humano</w:t>
      </w:r>
      <w:r>
        <w:rPr>
          <w:spacing w:val="52"/>
          <w:w w:val="105"/>
        </w:rPr>
        <w:t> </w:t>
      </w:r>
      <w:r>
        <w:rPr>
          <w:w w:val="105"/>
        </w:rPr>
        <w:t>en</w:t>
      </w:r>
      <w:r>
        <w:rPr>
          <w:spacing w:val="54"/>
          <w:w w:val="105"/>
        </w:rPr>
        <w:t> </w:t>
      </w:r>
      <w:r>
        <w:rPr>
          <w:w w:val="105"/>
        </w:rPr>
        <w:t>el</w:t>
      </w:r>
      <w:r>
        <w:rPr>
          <w:spacing w:val="53"/>
          <w:w w:val="105"/>
        </w:rPr>
        <w:t> </w:t>
      </w:r>
      <w:r>
        <w:rPr>
          <w:w w:val="105"/>
        </w:rPr>
        <w:t>sector</w:t>
      </w:r>
      <w:r>
        <w:rPr>
          <w:spacing w:val="53"/>
          <w:w w:val="105"/>
        </w:rPr>
        <w:t> </w:t>
      </w:r>
      <w:r>
        <w:rPr>
          <w:spacing w:val="-2"/>
          <w:w w:val="105"/>
        </w:rPr>
        <w:t>recreación</w:t>
      </w:r>
    </w:p>
    <w:p>
      <w:pPr>
        <w:pStyle w:val="ListParagraph"/>
        <w:numPr>
          <w:ilvl w:val="0"/>
          <w:numId w:val="20"/>
        </w:numPr>
        <w:tabs>
          <w:tab w:pos="890" w:val="left" w:leader="none"/>
        </w:tabs>
        <w:spacing w:line="292" w:lineRule="auto" w:before="168" w:after="0"/>
        <w:ind w:left="889" w:right="337" w:hanging="360"/>
        <w:jc w:val="both"/>
        <w:rPr>
          <w:sz w:val="22"/>
        </w:rPr>
      </w:pPr>
      <w:r>
        <w:rPr>
          <w:i/>
          <w:w w:val="105"/>
          <w:sz w:val="23"/>
        </w:rPr>
        <w:t>Desarrollo</w:t>
      </w:r>
      <w:r>
        <w:rPr>
          <w:i/>
          <w:w w:val="105"/>
          <w:sz w:val="23"/>
        </w:rPr>
        <w:t> integral</w:t>
      </w:r>
      <w:r>
        <w:rPr>
          <w:i/>
          <w:w w:val="105"/>
          <w:sz w:val="23"/>
        </w:rPr>
        <w:t> en</w:t>
      </w:r>
      <w:r>
        <w:rPr>
          <w:i/>
          <w:w w:val="105"/>
          <w:sz w:val="23"/>
        </w:rPr>
        <w:t> la</w:t>
      </w:r>
      <w:r>
        <w:rPr>
          <w:i/>
          <w:w w:val="105"/>
          <w:sz w:val="23"/>
        </w:rPr>
        <w:t> primera</w:t>
      </w:r>
      <w:r>
        <w:rPr>
          <w:i/>
          <w:w w:val="105"/>
          <w:sz w:val="23"/>
        </w:rPr>
        <w:t> infancia</w:t>
      </w:r>
      <w:r>
        <w:rPr>
          <w:w w:val="105"/>
          <w:sz w:val="22"/>
        </w:rPr>
        <w:t>:</w:t>
      </w:r>
      <w:r>
        <w:rPr>
          <w:w w:val="105"/>
          <w:sz w:val="22"/>
        </w:rPr>
        <w:t> Orientado</w:t>
      </w:r>
      <w:r>
        <w:rPr>
          <w:w w:val="105"/>
          <w:sz w:val="22"/>
        </w:rPr>
        <w:t> a brindar</w:t>
      </w:r>
      <w:r>
        <w:rPr>
          <w:w w:val="105"/>
          <w:sz w:val="22"/>
        </w:rPr>
        <w:t> los</w:t>
      </w:r>
      <w:r>
        <w:rPr>
          <w:w w:val="105"/>
          <w:sz w:val="22"/>
        </w:rPr>
        <w:t> principales elementos</w:t>
      </w:r>
      <w:r>
        <w:rPr>
          <w:w w:val="105"/>
          <w:sz w:val="22"/>
        </w:rPr>
        <w:t> que</w:t>
      </w:r>
      <w:r>
        <w:rPr>
          <w:w w:val="105"/>
          <w:sz w:val="22"/>
        </w:rPr>
        <w:t> desde</w:t>
      </w:r>
      <w:r>
        <w:rPr>
          <w:w w:val="105"/>
          <w:sz w:val="22"/>
        </w:rPr>
        <w:t> los</w:t>
      </w:r>
      <w:r>
        <w:rPr>
          <w:w w:val="105"/>
          <w:sz w:val="22"/>
        </w:rPr>
        <w:t> actuales</w:t>
      </w:r>
      <w:r>
        <w:rPr>
          <w:w w:val="105"/>
          <w:sz w:val="22"/>
        </w:rPr>
        <w:t> desarrollos</w:t>
      </w:r>
      <w:r>
        <w:rPr>
          <w:w w:val="105"/>
          <w:sz w:val="22"/>
        </w:rPr>
        <w:t> en</w:t>
      </w:r>
      <w:r>
        <w:rPr>
          <w:w w:val="105"/>
          <w:sz w:val="22"/>
        </w:rPr>
        <w:t> política</w:t>
      </w:r>
      <w:r>
        <w:rPr>
          <w:w w:val="105"/>
          <w:sz w:val="22"/>
        </w:rPr>
        <w:t> pública</w:t>
      </w:r>
      <w:r>
        <w:rPr>
          <w:w w:val="105"/>
          <w:sz w:val="22"/>
        </w:rPr>
        <w:t> desde</w:t>
      </w:r>
      <w:r>
        <w:rPr>
          <w:w w:val="105"/>
          <w:sz w:val="22"/>
        </w:rPr>
        <w:t> la</w:t>
      </w:r>
      <w:r>
        <w:rPr>
          <w:w w:val="105"/>
          <w:sz w:val="22"/>
        </w:rPr>
        <w:t> estrategia</w:t>
      </w:r>
      <w:r>
        <w:rPr>
          <w:spacing w:val="80"/>
          <w:w w:val="105"/>
          <w:sz w:val="22"/>
        </w:rPr>
        <w:t> </w:t>
      </w:r>
      <w:r>
        <w:rPr>
          <w:w w:val="105"/>
          <w:sz w:val="22"/>
        </w:rPr>
        <w:t>“De</w:t>
      </w:r>
      <w:r>
        <w:rPr>
          <w:w w:val="105"/>
          <w:sz w:val="22"/>
        </w:rPr>
        <w:t> Cero</w:t>
      </w:r>
      <w:r>
        <w:rPr>
          <w:w w:val="105"/>
          <w:sz w:val="22"/>
        </w:rPr>
        <w:t> a</w:t>
      </w:r>
      <w:r>
        <w:rPr>
          <w:w w:val="105"/>
          <w:sz w:val="22"/>
        </w:rPr>
        <w:t> Siempre”</w:t>
      </w:r>
      <w:r>
        <w:rPr>
          <w:w w:val="105"/>
          <w:sz w:val="22"/>
        </w:rPr>
        <w:t> se</w:t>
      </w:r>
      <w:r>
        <w:rPr>
          <w:w w:val="105"/>
          <w:sz w:val="22"/>
        </w:rPr>
        <w:t> han</w:t>
      </w:r>
      <w:r>
        <w:rPr>
          <w:w w:val="105"/>
          <w:sz w:val="22"/>
        </w:rPr>
        <w:t> posicionado</w:t>
      </w:r>
      <w:r>
        <w:rPr>
          <w:w w:val="105"/>
          <w:sz w:val="22"/>
        </w:rPr>
        <w:t> en</w:t>
      </w:r>
      <w:r>
        <w:rPr>
          <w:w w:val="105"/>
          <w:sz w:val="22"/>
        </w:rPr>
        <w:t> torno</w:t>
      </w:r>
      <w:r>
        <w:rPr>
          <w:w w:val="105"/>
          <w:sz w:val="22"/>
        </w:rPr>
        <w:t> al</w:t>
      </w:r>
      <w:r>
        <w:rPr>
          <w:w w:val="105"/>
          <w:sz w:val="22"/>
        </w:rPr>
        <w:t> desarrollo</w:t>
      </w:r>
      <w:r>
        <w:rPr>
          <w:w w:val="105"/>
          <w:sz w:val="22"/>
        </w:rPr>
        <w:t> integral,</w:t>
      </w:r>
      <w:r>
        <w:rPr>
          <w:w w:val="105"/>
          <w:sz w:val="22"/>
        </w:rPr>
        <w:t> aportan distintas</w:t>
      </w:r>
      <w:r>
        <w:rPr>
          <w:spacing w:val="27"/>
          <w:w w:val="105"/>
          <w:sz w:val="22"/>
        </w:rPr>
        <w:t> </w:t>
      </w:r>
      <w:r>
        <w:rPr>
          <w:w w:val="105"/>
          <w:sz w:val="22"/>
        </w:rPr>
        <w:t>disciplinas,</w:t>
      </w:r>
      <w:r>
        <w:rPr>
          <w:spacing w:val="27"/>
          <w:w w:val="105"/>
          <w:sz w:val="22"/>
        </w:rPr>
        <w:t> </w:t>
      </w:r>
      <w:r>
        <w:rPr>
          <w:w w:val="105"/>
          <w:sz w:val="22"/>
        </w:rPr>
        <w:t>saberes</w:t>
      </w:r>
      <w:r>
        <w:rPr>
          <w:spacing w:val="27"/>
          <w:w w:val="105"/>
          <w:sz w:val="22"/>
        </w:rPr>
        <w:t> </w:t>
      </w:r>
      <w:r>
        <w:rPr>
          <w:w w:val="105"/>
          <w:sz w:val="22"/>
        </w:rPr>
        <w:t>y</w:t>
      </w:r>
      <w:r>
        <w:rPr>
          <w:spacing w:val="28"/>
          <w:w w:val="105"/>
          <w:sz w:val="22"/>
        </w:rPr>
        <w:t> </w:t>
      </w:r>
      <w:r>
        <w:rPr>
          <w:w w:val="105"/>
          <w:sz w:val="22"/>
        </w:rPr>
        <w:t>conocimientos</w:t>
      </w:r>
      <w:r>
        <w:rPr>
          <w:spacing w:val="27"/>
          <w:w w:val="105"/>
          <w:sz w:val="22"/>
        </w:rPr>
        <w:t> </w:t>
      </w:r>
      <w:r>
        <w:rPr>
          <w:w w:val="105"/>
          <w:sz w:val="22"/>
        </w:rPr>
        <w:t>en</w:t>
      </w:r>
      <w:r>
        <w:rPr>
          <w:spacing w:val="27"/>
          <w:w w:val="105"/>
          <w:sz w:val="22"/>
        </w:rPr>
        <w:t> </w:t>
      </w:r>
      <w:r>
        <w:rPr>
          <w:w w:val="105"/>
          <w:sz w:val="22"/>
        </w:rPr>
        <w:t>especial</w:t>
      </w:r>
      <w:r>
        <w:rPr>
          <w:spacing w:val="28"/>
          <w:w w:val="105"/>
          <w:sz w:val="22"/>
        </w:rPr>
        <w:t> </w:t>
      </w:r>
      <w:r>
        <w:rPr>
          <w:w w:val="105"/>
          <w:sz w:val="22"/>
        </w:rPr>
        <w:t>en</w:t>
      </w:r>
      <w:r>
        <w:rPr>
          <w:spacing w:val="27"/>
          <w:w w:val="105"/>
          <w:sz w:val="22"/>
        </w:rPr>
        <w:t> </w:t>
      </w:r>
      <w:r>
        <w:rPr>
          <w:w w:val="105"/>
          <w:sz w:val="22"/>
        </w:rPr>
        <w:t>relación</w:t>
      </w:r>
      <w:r>
        <w:rPr>
          <w:spacing w:val="27"/>
          <w:w w:val="105"/>
          <w:sz w:val="22"/>
        </w:rPr>
        <w:t> </w:t>
      </w:r>
      <w:r>
        <w:rPr>
          <w:w w:val="105"/>
          <w:sz w:val="22"/>
        </w:rPr>
        <w:t>con</w:t>
      </w:r>
      <w:r>
        <w:rPr>
          <w:spacing w:val="27"/>
          <w:w w:val="105"/>
          <w:sz w:val="22"/>
        </w:rPr>
        <w:t> </w:t>
      </w:r>
      <w:r>
        <w:rPr>
          <w:w w:val="105"/>
          <w:sz w:val="22"/>
        </w:rPr>
        <w:t>el</w:t>
      </w:r>
      <w:r>
        <w:rPr>
          <w:spacing w:val="28"/>
          <w:w w:val="105"/>
          <w:sz w:val="22"/>
        </w:rPr>
        <w:t> </w:t>
      </w:r>
      <w:r>
        <w:rPr>
          <w:w w:val="105"/>
          <w:sz w:val="22"/>
        </w:rPr>
        <w:t>papel</w:t>
      </w:r>
      <w:r>
        <w:rPr>
          <w:spacing w:val="28"/>
          <w:w w:val="105"/>
          <w:sz w:val="22"/>
        </w:rPr>
        <w:t> </w:t>
      </w:r>
      <w:r>
        <w:rPr>
          <w:w w:val="105"/>
          <w:sz w:val="22"/>
        </w:rPr>
        <w:t>de las interacciones y de la cultura en el pleno desarrollo de los niños y niñas durante sus primeros años de vida.</w:t>
      </w:r>
    </w:p>
    <w:p>
      <w:pPr>
        <w:pStyle w:val="ListParagraph"/>
        <w:numPr>
          <w:ilvl w:val="0"/>
          <w:numId w:val="20"/>
        </w:numPr>
        <w:tabs>
          <w:tab w:pos="890" w:val="left" w:leader="none"/>
        </w:tabs>
        <w:spacing w:line="292" w:lineRule="auto" w:before="109" w:after="0"/>
        <w:ind w:left="889" w:right="336" w:hanging="361"/>
        <w:jc w:val="both"/>
        <w:rPr>
          <w:sz w:val="22"/>
        </w:rPr>
      </w:pPr>
      <w:r>
        <w:rPr>
          <w:i/>
          <w:sz w:val="23"/>
        </w:rPr>
        <w:t>Concepciones en torno a las infancias con principal interés en la primera infancia</w:t>
      </w:r>
      <w:r>
        <w:rPr>
          <w:sz w:val="22"/>
        </w:rPr>
        <w:t>: Orientada</w:t>
      </w:r>
      <w:r>
        <w:rPr>
          <w:spacing w:val="40"/>
          <w:sz w:val="22"/>
        </w:rPr>
        <w:t> </w:t>
      </w:r>
      <w:r>
        <w:rPr>
          <w:sz w:val="22"/>
        </w:rPr>
        <w:t>a</w:t>
      </w:r>
      <w:r>
        <w:rPr>
          <w:spacing w:val="40"/>
          <w:sz w:val="22"/>
        </w:rPr>
        <w:t> </w:t>
      </w:r>
      <w:r>
        <w:rPr>
          <w:sz w:val="22"/>
        </w:rPr>
        <w:t>posicionar</w:t>
      </w:r>
      <w:r>
        <w:rPr>
          <w:spacing w:val="40"/>
          <w:sz w:val="22"/>
        </w:rPr>
        <w:t> </w:t>
      </w:r>
      <w:r>
        <w:rPr>
          <w:sz w:val="22"/>
        </w:rPr>
        <w:t>una</w:t>
      </w:r>
      <w:r>
        <w:rPr>
          <w:spacing w:val="40"/>
          <w:sz w:val="22"/>
        </w:rPr>
        <w:t> </w:t>
      </w:r>
      <w:r>
        <w:rPr>
          <w:sz w:val="22"/>
        </w:rPr>
        <w:t>mirada</w:t>
      </w:r>
      <w:r>
        <w:rPr>
          <w:spacing w:val="40"/>
          <w:sz w:val="22"/>
        </w:rPr>
        <w:t> </w:t>
      </w:r>
      <w:r>
        <w:rPr>
          <w:sz w:val="22"/>
        </w:rPr>
        <w:t>comprensiva</w:t>
      </w:r>
      <w:r>
        <w:rPr>
          <w:spacing w:val="40"/>
          <w:sz w:val="22"/>
        </w:rPr>
        <w:t> </w:t>
      </w:r>
      <w:r>
        <w:rPr>
          <w:sz w:val="22"/>
        </w:rPr>
        <w:t>de</w:t>
      </w:r>
      <w:r>
        <w:rPr>
          <w:spacing w:val="40"/>
          <w:sz w:val="22"/>
        </w:rPr>
        <w:t> </w:t>
      </w:r>
      <w:r>
        <w:rPr>
          <w:sz w:val="22"/>
        </w:rPr>
        <w:t>la</w:t>
      </w:r>
      <w:r>
        <w:rPr>
          <w:spacing w:val="40"/>
          <w:sz w:val="22"/>
        </w:rPr>
        <w:t> </w:t>
      </w:r>
      <w:r>
        <w:rPr>
          <w:sz w:val="22"/>
        </w:rPr>
        <w:t>primera</w:t>
      </w:r>
      <w:r>
        <w:rPr>
          <w:spacing w:val="40"/>
          <w:sz w:val="22"/>
        </w:rPr>
        <w:t> </w:t>
      </w:r>
      <w:r>
        <w:rPr>
          <w:sz w:val="22"/>
        </w:rPr>
        <w:t>infancia</w:t>
      </w:r>
      <w:r>
        <w:rPr>
          <w:spacing w:val="40"/>
          <w:sz w:val="22"/>
        </w:rPr>
        <w:t> </w:t>
      </w:r>
      <w:r>
        <w:rPr>
          <w:sz w:val="22"/>
        </w:rPr>
        <w:t>como</w:t>
      </w:r>
      <w:r>
        <w:rPr>
          <w:spacing w:val="40"/>
          <w:sz w:val="22"/>
        </w:rPr>
        <w:t> </w:t>
      </w:r>
      <w:r>
        <w:rPr>
          <w:sz w:val="22"/>
        </w:rPr>
        <w:t>aquella</w:t>
      </w:r>
      <w:r>
        <w:rPr>
          <w:spacing w:val="80"/>
          <w:sz w:val="22"/>
        </w:rPr>
        <w:t> </w:t>
      </w:r>
      <w:r>
        <w:rPr>
          <w:sz w:val="22"/>
        </w:rPr>
        <w:t>en</w:t>
      </w:r>
      <w:r>
        <w:rPr>
          <w:spacing w:val="40"/>
          <w:sz w:val="22"/>
        </w:rPr>
        <w:t> </w:t>
      </w:r>
      <w:r>
        <w:rPr>
          <w:sz w:val="22"/>
        </w:rPr>
        <w:t>la</w:t>
      </w:r>
      <w:r>
        <w:rPr>
          <w:spacing w:val="40"/>
          <w:sz w:val="22"/>
        </w:rPr>
        <w:t> </w:t>
      </w:r>
      <w:r>
        <w:rPr>
          <w:sz w:val="22"/>
        </w:rPr>
        <w:t>que</w:t>
      </w:r>
      <w:r>
        <w:rPr>
          <w:spacing w:val="40"/>
          <w:sz w:val="22"/>
        </w:rPr>
        <w:t> </w:t>
      </w:r>
      <w:r>
        <w:rPr>
          <w:sz w:val="22"/>
        </w:rPr>
        <w:t>se</w:t>
      </w:r>
      <w:r>
        <w:rPr>
          <w:spacing w:val="40"/>
          <w:sz w:val="22"/>
        </w:rPr>
        <w:t> </w:t>
      </w:r>
      <w:r>
        <w:rPr>
          <w:sz w:val="22"/>
        </w:rPr>
        <w:t>dan</w:t>
      </w:r>
      <w:r>
        <w:rPr>
          <w:spacing w:val="40"/>
          <w:sz w:val="22"/>
        </w:rPr>
        <w:t> </w:t>
      </w:r>
      <w:r>
        <w:rPr>
          <w:sz w:val="22"/>
        </w:rPr>
        <w:t>procesos</w:t>
      </w:r>
      <w:r>
        <w:rPr>
          <w:spacing w:val="40"/>
          <w:sz w:val="22"/>
        </w:rPr>
        <w:t> </w:t>
      </w:r>
      <w:r>
        <w:rPr>
          <w:sz w:val="22"/>
        </w:rPr>
        <w:t>definitivos</w:t>
      </w:r>
      <w:r>
        <w:rPr>
          <w:spacing w:val="40"/>
          <w:sz w:val="22"/>
        </w:rPr>
        <w:t> </w:t>
      </w:r>
      <w:r>
        <w:rPr>
          <w:sz w:val="22"/>
        </w:rPr>
        <w:t>para</w:t>
      </w:r>
      <w:r>
        <w:rPr>
          <w:spacing w:val="40"/>
          <w:sz w:val="22"/>
        </w:rPr>
        <w:t> </w:t>
      </w:r>
      <w:r>
        <w:rPr>
          <w:sz w:val="22"/>
        </w:rPr>
        <w:t>la</w:t>
      </w:r>
      <w:r>
        <w:rPr>
          <w:spacing w:val="40"/>
          <w:sz w:val="22"/>
        </w:rPr>
        <w:t> </w:t>
      </w:r>
      <w:r>
        <w:rPr>
          <w:sz w:val="22"/>
        </w:rPr>
        <w:t>vida</w:t>
      </w:r>
      <w:r>
        <w:rPr>
          <w:spacing w:val="40"/>
          <w:sz w:val="22"/>
        </w:rPr>
        <w:t> </w:t>
      </w:r>
      <w:r>
        <w:rPr>
          <w:sz w:val="22"/>
        </w:rPr>
        <w:t>presente</w:t>
      </w:r>
      <w:r>
        <w:rPr>
          <w:spacing w:val="40"/>
          <w:sz w:val="22"/>
        </w:rPr>
        <w:t> </w:t>
      </w:r>
      <w:r>
        <w:rPr>
          <w:sz w:val="22"/>
        </w:rPr>
        <w:t>y</w:t>
      </w:r>
      <w:r>
        <w:rPr>
          <w:spacing w:val="40"/>
          <w:sz w:val="22"/>
        </w:rPr>
        <w:t> </w:t>
      </w:r>
      <w:r>
        <w:rPr>
          <w:sz w:val="22"/>
        </w:rPr>
        <w:t>futura</w:t>
      </w:r>
      <w:r>
        <w:rPr>
          <w:spacing w:val="40"/>
          <w:sz w:val="22"/>
        </w:rPr>
        <w:t> </w:t>
      </w:r>
      <w:r>
        <w:rPr>
          <w:sz w:val="22"/>
        </w:rPr>
        <w:t>de</w:t>
      </w:r>
      <w:r>
        <w:rPr>
          <w:spacing w:val="40"/>
          <w:sz w:val="22"/>
        </w:rPr>
        <w:t> </w:t>
      </w:r>
      <w:r>
        <w:rPr>
          <w:sz w:val="22"/>
        </w:rPr>
        <w:t>las</w:t>
      </w:r>
      <w:r>
        <w:rPr>
          <w:spacing w:val="40"/>
          <w:sz w:val="22"/>
        </w:rPr>
        <w:t> </w:t>
      </w:r>
      <w:r>
        <w:rPr>
          <w:sz w:val="22"/>
        </w:rPr>
        <w:t>personas, de ventanas de oportunidades para el desarrollo de las máximas capacidades, el descubrimiento</w:t>
      </w:r>
      <w:r>
        <w:rPr>
          <w:spacing w:val="40"/>
          <w:sz w:val="22"/>
        </w:rPr>
        <w:t> </w:t>
      </w:r>
      <w:r>
        <w:rPr>
          <w:sz w:val="22"/>
        </w:rPr>
        <w:t>progresivo</w:t>
      </w:r>
      <w:r>
        <w:rPr>
          <w:spacing w:val="40"/>
          <w:sz w:val="22"/>
        </w:rPr>
        <w:t> </w:t>
      </w:r>
      <w:r>
        <w:rPr>
          <w:sz w:val="22"/>
        </w:rPr>
        <w:t>de</w:t>
      </w:r>
      <w:r>
        <w:rPr>
          <w:spacing w:val="40"/>
          <w:sz w:val="22"/>
        </w:rPr>
        <w:t> </w:t>
      </w:r>
      <w:r>
        <w:rPr>
          <w:sz w:val="22"/>
        </w:rPr>
        <w:t>las</w:t>
      </w:r>
      <w:r>
        <w:rPr>
          <w:spacing w:val="40"/>
          <w:sz w:val="22"/>
        </w:rPr>
        <w:t> </w:t>
      </w:r>
      <w:r>
        <w:rPr>
          <w:sz w:val="22"/>
        </w:rPr>
        <w:t>preferencias</w:t>
      </w:r>
      <w:r>
        <w:rPr>
          <w:spacing w:val="40"/>
          <w:sz w:val="22"/>
        </w:rPr>
        <w:t> </w:t>
      </w:r>
      <w:r>
        <w:rPr>
          <w:sz w:val="22"/>
        </w:rPr>
        <w:t>recreativas,</w:t>
      </w:r>
      <w:r>
        <w:rPr>
          <w:spacing w:val="40"/>
          <w:sz w:val="22"/>
        </w:rPr>
        <w:t> </w:t>
      </w:r>
      <w:r>
        <w:rPr>
          <w:sz w:val="22"/>
        </w:rPr>
        <w:t>lúdicas</w:t>
      </w:r>
      <w:r>
        <w:rPr>
          <w:spacing w:val="40"/>
          <w:sz w:val="22"/>
        </w:rPr>
        <w:t> </w:t>
      </w:r>
      <w:r>
        <w:rPr>
          <w:sz w:val="22"/>
        </w:rPr>
        <w:t>y</w:t>
      </w:r>
      <w:r>
        <w:rPr>
          <w:spacing w:val="40"/>
          <w:sz w:val="22"/>
        </w:rPr>
        <w:t> </w:t>
      </w:r>
      <w:r>
        <w:rPr>
          <w:sz w:val="22"/>
        </w:rPr>
        <w:t>culturales,</w:t>
      </w:r>
      <w:r>
        <w:rPr>
          <w:spacing w:val="40"/>
          <w:sz w:val="22"/>
        </w:rPr>
        <w:t> </w:t>
      </w:r>
      <w:r>
        <w:rPr>
          <w:sz w:val="22"/>
        </w:rPr>
        <w:t>que</w:t>
      </w:r>
      <w:r>
        <w:rPr>
          <w:spacing w:val="40"/>
          <w:sz w:val="22"/>
        </w:rPr>
        <w:t> </w:t>
      </w:r>
      <w:r>
        <w:rPr>
          <w:sz w:val="22"/>
        </w:rPr>
        <w:t>han de</w:t>
      </w:r>
      <w:r>
        <w:rPr>
          <w:spacing w:val="40"/>
          <w:sz w:val="22"/>
        </w:rPr>
        <w:t> </w:t>
      </w:r>
      <w:r>
        <w:rPr>
          <w:sz w:val="22"/>
        </w:rPr>
        <w:t>ser</w:t>
      </w:r>
      <w:r>
        <w:rPr>
          <w:spacing w:val="40"/>
          <w:sz w:val="22"/>
        </w:rPr>
        <w:t> </w:t>
      </w:r>
      <w:r>
        <w:rPr>
          <w:sz w:val="22"/>
        </w:rPr>
        <w:t>fomentadas</w:t>
      </w:r>
      <w:r>
        <w:rPr>
          <w:spacing w:val="40"/>
          <w:sz w:val="22"/>
        </w:rPr>
        <w:t> </w:t>
      </w:r>
      <w:r>
        <w:rPr>
          <w:sz w:val="22"/>
        </w:rPr>
        <w:t>por</w:t>
      </w:r>
      <w:r>
        <w:rPr>
          <w:spacing w:val="40"/>
          <w:sz w:val="22"/>
        </w:rPr>
        <w:t> </w:t>
      </w:r>
      <w:r>
        <w:rPr>
          <w:sz w:val="22"/>
        </w:rPr>
        <w:t>parte</w:t>
      </w:r>
      <w:r>
        <w:rPr>
          <w:spacing w:val="40"/>
          <w:sz w:val="22"/>
        </w:rPr>
        <w:t> </w:t>
      </w:r>
      <w:r>
        <w:rPr>
          <w:sz w:val="22"/>
        </w:rPr>
        <w:t>de</w:t>
      </w:r>
      <w:r>
        <w:rPr>
          <w:spacing w:val="40"/>
          <w:sz w:val="22"/>
        </w:rPr>
        <w:t> </w:t>
      </w:r>
      <w:r>
        <w:rPr>
          <w:sz w:val="22"/>
        </w:rPr>
        <w:t>los</w:t>
      </w:r>
      <w:r>
        <w:rPr>
          <w:spacing w:val="40"/>
          <w:sz w:val="22"/>
        </w:rPr>
        <w:t> </w:t>
      </w:r>
      <w:r>
        <w:rPr>
          <w:sz w:val="22"/>
        </w:rPr>
        <w:t>adultos.</w:t>
      </w:r>
    </w:p>
    <w:p>
      <w:pPr>
        <w:pStyle w:val="ListParagraph"/>
        <w:numPr>
          <w:ilvl w:val="0"/>
          <w:numId w:val="20"/>
        </w:numPr>
        <w:tabs>
          <w:tab w:pos="890" w:val="left" w:leader="none"/>
        </w:tabs>
        <w:spacing w:line="292" w:lineRule="auto" w:before="110" w:after="0"/>
        <w:ind w:left="889" w:right="338" w:hanging="360"/>
        <w:jc w:val="both"/>
        <w:rPr>
          <w:sz w:val="22"/>
        </w:rPr>
      </w:pPr>
      <w:r>
        <w:rPr>
          <w:i/>
          <w:w w:val="105"/>
          <w:sz w:val="23"/>
        </w:rPr>
        <w:t>Procesos</w:t>
      </w:r>
      <w:r>
        <w:rPr>
          <w:i/>
          <w:w w:val="105"/>
          <w:sz w:val="23"/>
        </w:rPr>
        <w:t> de</w:t>
      </w:r>
      <w:r>
        <w:rPr>
          <w:i/>
          <w:w w:val="105"/>
          <w:sz w:val="23"/>
        </w:rPr>
        <w:t> crecimiento</w:t>
      </w:r>
      <w:r>
        <w:rPr>
          <w:i/>
          <w:w w:val="105"/>
          <w:sz w:val="23"/>
        </w:rPr>
        <w:t> y</w:t>
      </w:r>
      <w:r>
        <w:rPr>
          <w:i/>
          <w:w w:val="105"/>
          <w:sz w:val="23"/>
        </w:rPr>
        <w:t> desarrollo</w:t>
      </w:r>
      <w:r>
        <w:rPr>
          <w:i/>
          <w:w w:val="105"/>
          <w:sz w:val="23"/>
        </w:rPr>
        <w:t> en</w:t>
      </w:r>
      <w:r>
        <w:rPr>
          <w:i/>
          <w:w w:val="105"/>
          <w:sz w:val="23"/>
        </w:rPr>
        <w:t> la</w:t>
      </w:r>
      <w:r>
        <w:rPr>
          <w:i/>
          <w:w w:val="105"/>
          <w:sz w:val="23"/>
        </w:rPr>
        <w:t> primera</w:t>
      </w:r>
      <w:r>
        <w:rPr>
          <w:i/>
          <w:w w:val="105"/>
          <w:sz w:val="23"/>
        </w:rPr>
        <w:t> infancia</w:t>
      </w:r>
      <w:r>
        <w:rPr>
          <w:w w:val="105"/>
          <w:sz w:val="22"/>
        </w:rPr>
        <w:t>:</w:t>
      </w:r>
      <w:r>
        <w:rPr>
          <w:w w:val="105"/>
          <w:sz w:val="22"/>
        </w:rPr>
        <w:t> Con</w:t>
      </w:r>
      <w:r>
        <w:rPr>
          <w:w w:val="105"/>
          <w:sz w:val="22"/>
        </w:rPr>
        <w:t> el</w:t>
      </w:r>
      <w:r>
        <w:rPr>
          <w:w w:val="105"/>
          <w:sz w:val="22"/>
        </w:rPr>
        <w:t> objetivo</w:t>
      </w:r>
      <w:r>
        <w:rPr>
          <w:w w:val="105"/>
          <w:sz w:val="22"/>
        </w:rPr>
        <w:t> de reconocer</w:t>
      </w:r>
      <w:r>
        <w:rPr>
          <w:w w:val="105"/>
          <w:sz w:val="22"/>
        </w:rPr>
        <w:t> los</w:t>
      </w:r>
      <w:r>
        <w:rPr>
          <w:w w:val="105"/>
          <w:sz w:val="22"/>
        </w:rPr>
        <w:t> momentos</w:t>
      </w:r>
      <w:r>
        <w:rPr>
          <w:w w:val="105"/>
          <w:sz w:val="22"/>
        </w:rPr>
        <w:t> y</w:t>
      </w:r>
      <w:r>
        <w:rPr>
          <w:w w:val="105"/>
          <w:sz w:val="22"/>
        </w:rPr>
        <w:t> las</w:t>
      </w:r>
      <w:r>
        <w:rPr>
          <w:w w:val="105"/>
          <w:sz w:val="22"/>
        </w:rPr>
        <w:t> características</w:t>
      </w:r>
      <w:r>
        <w:rPr>
          <w:w w:val="105"/>
          <w:sz w:val="22"/>
        </w:rPr>
        <w:t> propias</w:t>
      </w:r>
      <w:r>
        <w:rPr>
          <w:w w:val="105"/>
          <w:sz w:val="22"/>
        </w:rPr>
        <w:t> de</w:t>
      </w:r>
      <w:r>
        <w:rPr>
          <w:w w:val="105"/>
          <w:sz w:val="22"/>
        </w:rPr>
        <w:t> la</w:t>
      </w:r>
      <w:r>
        <w:rPr>
          <w:w w:val="105"/>
          <w:sz w:val="22"/>
        </w:rPr>
        <w:t> primera</w:t>
      </w:r>
      <w:r>
        <w:rPr>
          <w:w w:val="105"/>
          <w:sz w:val="22"/>
        </w:rPr>
        <w:t> infancia, distinguiendo la individualidad y la subjetividad como aspectos del ser niño y niña, en relación a la influencia del contexto y a los entornos donde se hace parte.</w:t>
      </w:r>
    </w:p>
    <w:p>
      <w:pPr>
        <w:spacing w:after="0" w:line="292" w:lineRule="auto"/>
        <w:jc w:val="both"/>
        <w:rPr>
          <w:sz w:val="22"/>
        </w:rPr>
        <w:sectPr>
          <w:pgSz w:w="12240" w:h="15840"/>
          <w:pgMar w:header="0" w:footer="1041" w:top="1420" w:bottom="1240" w:left="1380" w:right="1360"/>
        </w:sectPr>
      </w:pPr>
    </w:p>
    <w:p>
      <w:pPr>
        <w:pStyle w:val="ListParagraph"/>
        <w:numPr>
          <w:ilvl w:val="0"/>
          <w:numId w:val="20"/>
        </w:numPr>
        <w:tabs>
          <w:tab w:pos="890" w:val="left" w:leader="none"/>
        </w:tabs>
        <w:spacing w:line="292" w:lineRule="auto" w:before="97" w:after="0"/>
        <w:ind w:left="889" w:right="339" w:hanging="360"/>
        <w:jc w:val="both"/>
        <w:rPr>
          <w:sz w:val="22"/>
        </w:rPr>
      </w:pPr>
      <w:r>
        <w:rPr>
          <w:i/>
          <w:sz w:val="23"/>
        </w:rPr>
        <w:t>Marcos normativos nacionales en recreación y en primera infancia</w:t>
      </w:r>
      <w:r>
        <w:rPr>
          <w:sz w:val="22"/>
        </w:rPr>
        <w:t>: Busca proporcionar</w:t>
      </w:r>
      <w:r>
        <w:rPr>
          <w:spacing w:val="80"/>
          <w:w w:val="105"/>
          <w:sz w:val="22"/>
        </w:rPr>
        <w:t> </w:t>
      </w:r>
      <w:r>
        <w:rPr>
          <w:w w:val="105"/>
          <w:sz w:val="22"/>
        </w:rPr>
        <w:t>la información y la formación en la identificación y lectura de los contextos de política de los ámbitos internacional, nacional, departamental, municipal y local, en los que se busca prestar las ofertas recreativas para la primera infancia.</w:t>
      </w:r>
    </w:p>
    <w:p>
      <w:pPr>
        <w:pStyle w:val="ListParagraph"/>
        <w:numPr>
          <w:ilvl w:val="0"/>
          <w:numId w:val="20"/>
        </w:numPr>
        <w:tabs>
          <w:tab w:pos="890" w:val="left" w:leader="none"/>
        </w:tabs>
        <w:spacing w:line="292" w:lineRule="auto" w:before="107" w:after="0"/>
        <w:ind w:left="889" w:right="338" w:hanging="360"/>
        <w:jc w:val="both"/>
        <w:rPr>
          <w:sz w:val="22"/>
        </w:rPr>
      </w:pPr>
      <w:r>
        <w:rPr>
          <w:i/>
          <w:w w:val="105"/>
          <w:sz w:val="23"/>
        </w:rPr>
        <w:t>El</w:t>
      </w:r>
      <w:r>
        <w:rPr>
          <w:i/>
          <w:w w:val="105"/>
          <w:sz w:val="23"/>
        </w:rPr>
        <w:t> sentido</w:t>
      </w:r>
      <w:r>
        <w:rPr>
          <w:i/>
          <w:w w:val="105"/>
          <w:sz w:val="23"/>
        </w:rPr>
        <w:t> de</w:t>
      </w:r>
      <w:r>
        <w:rPr>
          <w:i/>
          <w:w w:val="105"/>
          <w:sz w:val="23"/>
        </w:rPr>
        <w:t> la</w:t>
      </w:r>
      <w:r>
        <w:rPr>
          <w:i/>
          <w:w w:val="105"/>
          <w:sz w:val="23"/>
        </w:rPr>
        <w:t> recreación</w:t>
      </w:r>
      <w:r>
        <w:rPr>
          <w:i/>
          <w:w w:val="105"/>
          <w:sz w:val="23"/>
        </w:rPr>
        <w:t> en</w:t>
      </w:r>
      <w:r>
        <w:rPr>
          <w:i/>
          <w:w w:val="105"/>
          <w:sz w:val="23"/>
        </w:rPr>
        <w:t> la</w:t>
      </w:r>
      <w:r>
        <w:rPr>
          <w:i/>
          <w:w w:val="105"/>
          <w:sz w:val="23"/>
        </w:rPr>
        <w:t> primera</w:t>
      </w:r>
      <w:r>
        <w:rPr>
          <w:i/>
          <w:w w:val="105"/>
          <w:sz w:val="23"/>
        </w:rPr>
        <w:t> infancia:</w:t>
      </w:r>
      <w:r>
        <w:rPr>
          <w:i/>
          <w:w w:val="105"/>
          <w:sz w:val="23"/>
        </w:rPr>
        <w:t> </w:t>
      </w:r>
      <w:r>
        <w:rPr>
          <w:w w:val="105"/>
          <w:sz w:val="22"/>
        </w:rPr>
        <w:t>Busca</w:t>
      </w:r>
      <w:r>
        <w:rPr>
          <w:w w:val="105"/>
          <w:sz w:val="22"/>
        </w:rPr>
        <w:t> posicionar</w:t>
      </w:r>
      <w:r>
        <w:rPr>
          <w:w w:val="105"/>
          <w:sz w:val="22"/>
        </w:rPr>
        <w:t> tanto</w:t>
      </w:r>
      <w:r>
        <w:rPr>
          <w:w w:val="105"/>
          <w:sz w:val="22"/>
        </w:rPr>
        <w:t> en</w:t>
      </w:r>
      <w:r>
        <w:rPr>
          <w:w w:val="105"/>
          <w:sz w:val="22"/>
        </w:rPr>
        <w:t> los discursos</w:t>
      </w:r>
      <w:r>
        <w:rPr>
          <w:w w:val="105"/>
          <w:sz w:val="22"/>
        </w:rPr>
        <w:t> como</w:t>
      </w:r>
      <w:r>
        <w:rPr>
          <w:w w:val="105"/>
          <w:sz w:val="22"/>
        </w:rPr>
        <w:t> en</w:t>
      </w:r>
      <w:r>
        <w:rPr>
          <w:w w:val="105"/>
          <w:sz w:val="22"/>
        </w:rPr>
        <w:t> las</w:t>
      </w:r>
      <w:r>
        <w:rPr>
          <w:w w:val="105"/>
          <w:sz w:val="22"/>
        </w:rPr>
        <w:t> prácticas</w:t>
      </w:r>
      <w:r>
        <w:rPr>
          <w:w w:val="105"/>
          <w:sz w:val="22"/>
        </w:rPr>
        <w:t> el</w:t>
      </w:r>
      <w:r>
        <w:rPr>
          <w:w w:val="105"/>
          <w:sz w:val="22"/>
        </w:rPr>
        <w:t> ejercicio</w:t>
      </w:r>
      <w:r>
        <w:rPr>
          <w:w w:val="105"/>
          <w:sz w:val="22"/>
        </w:rPr>
        <w:t> de</w:t>
      </w:r>
      <w:r>
        <w:rPr>
          <w:w w:val="105"/>
          <w:sz w:val="22"/>
        </w:rPr>
        <w:t> la</w:t>
      </w:r>
      <w:r>
        <w:rPr>
          <w:w w:val="105"/>
          <w:sz w:val="22"/>
        </w:rPr>
        <w:t> recreación</w:t>
      </w:r>
      <w:r>
        <w:rPr>
          <w:w w:val="105"/>
          <w:sz w:val="22"/>
        </w:rPr>
        <w:t> como</w:t>
      </w:r>
      <w:r>
        <w:rPr>
          <w:w w:val="105"/>
          <w:sz w:val="22"/>
        </w:rPr>
        <w:t> un</w:t>
      </w:r>
      <w:r>
        <w:rPr>
          <w:w w:val="105"/>
          <w:sz w:val="22"/>
        </w:rPr>
        <w:t> derecho,</w:t>
      </w:r>
      <w:r>
        <w:rPr>
          <w:w w:val="105"/>
          <w:sz w:val="22"/>
        </w:rPr>
        <w:t> como algo</w:t>
      </w:r>
      <w:r>
        <w:rPr>
          <w:w w:val="105"/>
          <w:sz w:val="22"/>
        </w:rPr>
        <w:t> que</w:t>
      </w:r>
      <w:r>
        <w:rPr>
          <w:w w:val="105"/>
          <w:sz w:val="22"/>
        </w:rPr>
        <w:t> contribuye</w:t>
      </w:r>
      <w:r>
        <w:rPr>
          <w:w w:val="105"/>
          <w:sz w:val="22"/>
        </w:rPr>
        <w:t> en</w:t>
      </w:r>
      <w:r>
        <w:rPr>
          <w:w w:val="105"/>
          <w:sz w:val="22"/>
        </w:rPr>
        <w:t> el</w:t>
      </w:r>
      <w:r>
        <w:rPr>
          <w:w w:val="105"/>
          <w:sz w:val="22"/>
        </w:rPr>
        <w:t> desarrollo</w:t>
      </w:r>
      <w:r>
        <w:rPr>
          <w:w w:val="105"/>
          <w:sz w:val="22"/>
        </w:rPr>
        <w:t> de</w:t>
      </w:r>
      <w:r>
        <w:rPr>
          <w:w w:val="105"/>
          <w:sz w:val="22"/>
        </w:rPr>
        <w:t> la</w:t>
      </w:r>
      <w:r>
        <w:rPr>
          <w:w w:val="105"/>
          <w:sz w:val="22"/>
        </w:rPr>
        <w:t> autonomía</w:t>
      </w:r>
      <w:r>
        <w:rPr>
          <w:w w:val="105"/>
          <w:sz w:val="22"/>
        </w:rPr>
        <w:t> de</w:t>
      </w:r>
      <w:r>
        <w:rPr>
          <w:w w:val="105"/>
          <w:sz w:val="22"/>
        </w:rPr>
        <w:t> los</w:t>
      </w:r>
      <w:r>
        <w:rPr>
          <w:w w:val="105"/>
          <w:sz w:val="22"/>
        </w:rPr>
        <w:t> niños</w:t>
      </w:r>
      <w:r>
        <w:rPr>
          <w:w w:val="105"/>
          <w:sz w:val="22"/>
        </w:rPr>
        <w:t> y</w:t>
      </w:r>
      <w:r>
        <w:rPr>
          <w:w w:val="105"/>
          <w:sz w:val="22"/>
        </w:rPr>
        <w:t> las</w:t>
      </w:r>
      <w:r>
        <w:rPr>
          <w:w w:val="105"/>
          <w:sz w:val="22"/>
        </w:rPr>
        <w:t> niñas,</w:t>
      </w:r>
      <w:r>
        <w:rPr>
          <w:w w:val="105"/>
          <w:sz w:val="22"/>
        </w:rPr>
        <w:t> de</w:t>
      </w:r>
      <w:r>
        <w:rPr>
          <w:w w:val="105"/>
          <w:sz w:val="22"/>
        </w:rPr>
        <w:t> su capacidad de disfrute y valoración del mismo, del reconocimiento y apropiación de sus entornos</w:t>
      </w:r>
      <w:r>
        <w:rPr>
          <w:w w:val="105"/>
          <w:sz w:val="22"/>
        </w:rPr>
        <w:t> y</w:t>
      </w:r>
      <w:r>
        <w:rPr>
          <w:w w:val="105"/>
          <w:sz w:val="22"/>
        </w:rPr>
        <w:t> de</w:t>
      </w:r>
      <w:r>
        <w:rPr>
          <w:w w:val="105"/>
          <w:sz w:val="22"/>
        </w:rPr>
        <w:t> la</w:t>
      </w:r>
      <w:r>
        <w:rPr>
          <w:w w:val="105"/>
          <w:sz w:val="22"/>
        </w:rPr>
        <w:t> generación</w:t>
      </w:r>
      <w:r>
        <w:rPr>
          <w:w w:val="105"/>
          <w:sz w:val="22"/>
        </w:rPr>
        <w:t> de</w:t>
      </w:r>
      <w:r>
        <w:rPr>
          <w:w w:val="105"/>
          <w:sz w:val="22"/>
        </w:rPr>
        <w:t> espacios</w:t>
      </w:r>
      <w:r>
        <w:rPr>
          <w:w w:val="105"/>
          <w:sz w:val="22"/>
        </w:rPr>
        <w:t> compartidos</w:t>
      </w:r>
      <w:r>
        <w:rPr>
          <w:w w:val="105"/>
          <w:sz w:val="22"/>
        </w:rPr>
        <w:t> con</w:t>
      </w:r>
      <w:r>
        <w:rPr>
          <w:w w:val="105"/>
          <w:sz w:val="22"/>
        </w:rPr>
        <w:t> otros</w:t>
      </w:r>
      <w:r>
        <w:rPr>
          <w:w w:val="105"/>
          <w:sz w:val="22"/>
        </w:rPr>
        <w:t> que</w:t>
      </w:r>
      <w:r>
        <w:rPr>
          <w:w w:val="105"/>
          <w:sz w:val="22"/>
        </w:rPr>
        <w:t> proporcionan seguridad,</w:t>
      </w:r>
      <w:r>
        <w:rPr>
          <w:spacing w:val="26"/>
          <w:w w:val="105"/>
          <w:sz w:val="22"/>
        </w:rPr>
        <w:t> </w:t>
      </w:r>
      <w:r>
        <w:rPr>
          <w:w w:val="105"/>
          <w:sz w:val="22"/>
        </w:rPr>
        <w:t>apoyo</w:t>
      </w:r>
      <w:r>
        <w:rPr>
          <w:spacing w:val="27"/>
          <w:w w:val="105"/>
          <w:sz w:val="22"/>
        </w:rPr>
        <w:t> </w:t>
      </w:r>
      <w:r>
        <w:rPr>
          <w:w w:val="105"/>
          <w:sz w:val="22"/>
        </w:rPr>
        <w:t>y</w:t>
      </w:r>
      <w:r>
        <w:rPr>
          <w:spacing w:val="28"/>
          <w:w w:val="105"/>
          <w:sz w:val="22"/>
        </w:rPr>
        <w:t> </w:t>
      </w:r>
      <w:r>
        <w:rPr>
          <w:w w:val="105"/>
          <w:sz w:val="22"/>
        </w:rPr>
        <w:t>pertenencia</w:t>
      </w:r>
      <w:r>
        <w:rPr>
          <w:spacing w:val="27"/>
          <w:w w:val="105"/>
          <w:sz w:val="22"/>
        </w:rPr>
        <w:t> </w:t>
      </w:r>
      <w:r>
        <w:rPr>
          <w:w w:val="105"/>
          <w:sz w:val="22"/>
        </w:rPr>
        <w:t>cultural</w:t>
      </w:r>
      <w:r>
        <w:rPr>
          <w:spacing w:val="27"/>
          <w:w w:val="105"/>
          <w:sz w:val="22"/>
        </w:rPr>
        <w:t> </w:t>
      </w:r>
      <w:r>
        <w:rPr>
          <w:w w:val="105"/>
          <w:sz w:val="22"/>
        </w:rPr>
        <w:t>y</w:t>
      </w:r>
      <w:r>
        <w:rPr>
          <w:spacing w:val="26"/>
          <w:w w:val="105"/>
          <w:sz w:val="22"/>
        </w:rPr>
        <w:t> </w:t>
      </w:r>
      <w:r>
        <w:rPr>
          <w:w w:val="105"/>
          <w:sz w:val="22"/>
        </w:rPr>
        <w:t>social.</w:t>
      </w:r>
      <w:r>
        <w:rPr>
          <w:spacing w:val="26"/>
          <w:w w:val="105"/>
          <w:sz w:val="22"/>
        </w:rPr>
        <w:t> </w:t>
      </w:r>
      <w:r>
        <w:rPr>
          <w:w w:val="105"/>
          <w:sz w:val="22"/>
        </w:rPr>
        <w:t>Los</w:t>
      </w:r>
      <w:r>
        <w:rPr>
          <w:spacing w:val="26"/>
          <w:w w:val="105"/>
          <w:sz w:val="22"/>
        </w:rPr>
        <w:t> </w:t>
      </w:r>
      <w:r>
        <w:rPr>
          <w:w w:val="105"/>
          <w:sz w:val="22"/>
        </w:rPr>
        <w:t>beneficios</w:t>
      </w:r>
      <w:r>
        <w:rPr>
          <w:spacing w:val="26"/>
          <w:w w:val="105"/>
          <w:sz w:val="22"/>
        </w:rPr>
        <w:t> </w:t>
      </w:r>
      <w:r>
        <w:rPr>
          <w:w w:val="105"/>
          <w:sz w:val="22"/>
        </w:rPr>
        <w:t>de</w:t>
      </w:r>
      <w:r>
        <w:rPr>
          <w:spacing w:val="28"/>
          <w:w w:val="105"/>
          <w:sz w:val="22"/>
        </w:rPr>
        <w:t> </w:t>
      </w:r>
      <w:r>
        <w:rPr>
          <w:w w:val="105"/>
          <w:sz w:val="22"/>
        </w:rPr>
        <w:t>la</w:t>
      </w:r>
      <w:r>
        <w:rPr>
          <w:spacing w:val="27"/>
          <w:w w:val="105"/>
          <w:sz w:val="22"/>
        </w:rPr>
        <w:t> </w:t>
      </w:r>
      <w:r>
        <w:rPr>
          <w:w w:val="105"/>
          <w:sz w:val="22"/>
        </w:rPr>
        <w:t>recreación</w:t>
      </w:r>
      <w:r>
        <w:rPr>
          <w:spacing w:val="27"/>
          <w:w w:val="105"/>
          <w:sz w:val="22"/>
        </w:rPr>
        <w:t> </w:t>
      </w:r>
      <w:r>
        <w:rPr>
          <w:w w:val="105"/>
          <w:sz w:val="22"/>
        </w:rPr>
        <w:t>para la primera infancia y el país.</w:t>
      </w:r>
    </w:p>
    <w:p>
      <w:pPr>
        <w:pStyle w:val="ListParagraph"/>
        <w:numPr>
          <w:ilvl w:val="0"/>
          <w:numId w:val="20"/>
        </w:numPr>
        <w:tabs>
          <w:tab w:pos="890" w:val="left" w:leader="none"/>
        </w:tabs>
        <w:spacing w:line="290" w:lineRule="auto" w:before="110" w:after="0"/>
        <w:ind w:left="889" w:right="337" w:hanging="360"/>
        <w:jc w:val="both"/>
        <w:rPr>
          <w:sz w:val="22"/>
        </w:rPr>
      </w:pPr>
      <w:r>
        <w:rPr>
          <w:i/>
          <w:w w:val="105"/>
          <w:sz w:val="23"/>
        </w:rPr>
        <w:t>Mediación</w:t>
      </w:r>
      <w:r>
        <w:rPr>
          <w:i/>
          <w:spacing w:val="-10"/>
          <w:w w:val="105"/>
          <w:sz w:val="23"/>
        </w:rPr>
        <w:t> </w:t>
      </w:r>
      <w:r>
        <w:rPr>
          <w:i/>
          <w:w w:val="105"/>
          <w:sz w:val="23"/>
        </w:rPr>
        <w:t>del</w:t>
      </w:r>
      <w:r>
        <w:rPr>
          <w:i/>
          <w:spacing w:val="-10"/>
          <w:w w:val="105"/>
          <w:sz w:val="23"/>
        </w:rPr>
        <w:t> </w:t>
      </w:r>
      <w:r>
        <w:rPr>
          <w:i/>
          <w:w w:val="105"/>
          <w:sz w:val="23"/>
        </w:rPr>
        <w:t>adulto</w:t>
      </w:r>
      <w:r>
        <w:rPr>
          <w:i/>
          <w:spacing w:val="-11"/>
          <w:w w:val="105"/>
          <w:sz w:val="23"/>
        </w:rPr>
        <w:t> </w:t>
      </w:r>
      <w:r>
        <w:rPr>
          <w:i/>
          <w:w w:val="105"/>
          <w:sz w:val="23"/>
        </w:rPr>
        <w:t>en</w:t>
      </w:r>
      <w:r>
        <w:rPr>
          <w:i/>
          <w:spacing w:val="-11"/>
          <w:w w:val="105"/>
          <w:sz w:val="23"/>
        </w:rPr>
        <w:t> </w:t>
      </w:r>
      <w:r>
        <w:rPr>
          <w:i/>
          <w:w w:val="105"/>
          <w:sz w:val="23"/>
        </w:rPr>
        <w:t>el</w:t>
      </w:r>
      <w:r>
        <w:rPr>
          <w:i/>
          <w:spacing w:val="-10"/>
          <w:w w:val="105"/>
          <w:sz w:val="23"/>
        </w:rPr>
        <w:t> </w:t>
      </w:r>
      <w:r>
        <w:rPr>
          <w:i/>
          <w:w w:val="105"/>
          <w:sz w:val="23"/>
        </w:rPr>
        <w:t>diseño</w:t>
      </w:r>
      <w:r>
        <w:rPr>
          <w:i/>
          <w:spacing w:val="-11"/>
          <w:w w:val="105"/>
          <w:sz w:val="23"/>
        </w:rPr>
        <w:t> </w:t>
      </w:r>
      <w:r>
        <w:rPr>
          <w:i/>
          <w:w w:val="105"/>
          <w:sz w:val="23"/>
        </w:rPr>
        <w:t>de</w:t>
      </w:r>
      <w:r>
        <w:rPr>
          <w:i/>
          <w:spacing w:val="-11"/>
          <w:w w:val="105"/>
          <w:sz w:val="23"/>
        </w:rPr>
        <w:t> </w:t>
      </w:r>
      <w:r>
        <w:rPr>
          <w:i/>
          <w:w w:val="105"/>
          <w:sz w:val="23"/>
        </w:rPr>
        <w:t>ambientes</w:t>
      </w:r>
      <w:r>
        <w:rPr>
          <w:i/>
          <w:spacing w:val="-11"/>
          <w:w w:val="105"/>
          <w:sz w:val="23"/>
        </w:rPr>
        <w:t> </w:t>
      </w:r>
      <w:r>
        <w:rPr>
          <w:i/>
          <w:w w:val="105"/>
          <w:sz w:val="23"/>
        </w:rPr>
        <w:t>enriquecidos</w:t>
      </w:r>
      <w:r>
        <w:rPr>
          <w:i/>
          <w:spacing w:val="-11"/>
          <w:w w:val="105"/>
          <w:sz w:val="23"/>
        </w:rPr>
        <w:t> </w:t>
      </w:r>
      <w:r>
        <w:rPr>
          <w:i/>
          <w:w w:val="105"/>
          <w:sz w:val="23"/>
        </w:rPr>
        <w:t>para</w:t>
      </w:r>
      <w:r>
        <w:rPr>
          <w:i/>
          <w:spacing w:val="-10"/>
          <w:w w:val="105"/>
          <w:sz w:val="23"/>
        </w:rPr>
        <w:t> </w:t>
      </w:r>
      <w:r>
        <w:rPr>
          <w:i/>
          <w:w w:val="105"/>
          <w:sz w:val="23"/>
        </w:rPr>
        <w:t>la</w:t>
      </w:r>
      <w:r>
        <w:rPr>
          <w:i/>
          <w:spacing w:val="-10"/>
          <w:w w:val="105"/>
          <w:sz w:val="23"/>
        </w:rPr>
        <w:t> </w:t>
      </w:r>
      <w:r>
        <w:rPr>
          <w:i/>
          <w:w w:val="105"/>
          <w:sz w:val="23"/>
        </w:rPr>
        <w:t>primera</w:t>
      </w:r>
      <w:r>
        <w:rPr>
          <w:i/>
          <w:spacing w:val="-10"/>
          <w:w w:val="105"/>
          <w:sz w:val="23"/>
        </w:rPr>
        <w:t> </w:t>
      </w:r>
      <w:r>
        <w:rPr>
          <w:i/>
          <w:w w:val="105"/>
          <w:sz w:val="23"/>
        </w:rPr>
        <w:t>infancia</w:t>
      </w:r>
      <w:r>
        <w:rPr>
          <w:i/>
          <w:w w:val="105"/>
          <w:sz w:val="23"/>
        </w:rPr>
        <w:t> desde la recreación</w:t>
      </w:r>
      <w:r>
        <w:rPr>
          <w:w w:val="105"/>
          <w:sz w:val="22"/>
        </w:rPr>
        <w:t>:</w:t>
      </w:r>
      <w:r>
        <w:rPr>
          <w:w w:val="105"/>
          <w:sz w:val="22"/>
        </w:rPr>
        <w:t> Se</w:t>
      </w:r>
      <w:r>
        <w:rPr>
          <w:w w:val="105"/>
          <w:sz w:val="22"/>
        </w:rPr>
        <w:t> busca</w:t>
      </w:r>
      <w:r>
        <w:rPr>
          <w:w w:val="105"/>
          <w:sz w:val="22"/>
        </w:rPr>
        <w:t> que</w:t>
      </w:r>
      <w:r>
        <w:rPr>
          <w:w w:val="105"/>
          <w:sz w:val="22"/>
        </w:rPr>
        <w:t> el</w:t>
      </w:r>
      <w:r>
        <w:rPr>
          <w:w w:val="105"/>
          <w:sz w:val="22"/>
        </w:rPr>
        <w:t> sujeto</w:t>
      </w:r>
      <w:r>
        <w:rPr>
          <w:w w:val="105"/>
          <w:sz w:val="22"/>
        </w:rPr>
        <w:t> mediador</w:t>
      </w:r>
      <w:r>
        <w:rPr>
          <w:w w:val="105"/>
          <w:sz w:val="22"/>
        </w:rPr>
        <w:t> participe</w:t>
      </w:r>
      <w:r>
        <w:rPr>
          <w:w w:val="105"/>
          <w:sz w:val="22"/>
        </w:rPr>
        <w:t> en</w:t>
      </w:r>
      <w:r>
        <w:rPr>
          <w:w w:val="105"/>
          <w:sz w:val="22"/>
        </w:rPr>
        <w:t> un</w:t>
      </w:r>
      <w:r>
        <w:rPr>
          <w:w w:val="105"/>
          <w:sz w:val="22"/>
        </w:rPr>
        <w:t> proceso</w:t>
      </w:r>
      <w:r>
        <w:rPr>
          <w:w w:val="105"/>
          <w:sz w:val="22"/>
        </w:rPr>
        <w:t> de concienciación</w:t>
      </w:r>
      <w:r>
        <w:rPr>
          <w:spacing w:val="18"/>
          <w:w w:val="105"/>
          <w:sz w:val="22"/>
        </w:rPr>
        <w:t> </w:t>
      </w:r>
      <w:r>
        <w:rPr>
          <w:w w:val="105"/>
          <w:sz w:val="22"/>
        </w:rPr>
        <w:t>de</w:t>
      </w:r>
      <w:r>
        <w:rPr>
          <w:spacing w:val="18"/>
          <w:w w:val="105"/>
          <w:sz w:val="22"/>
        </w:rPr>
        <w:t> </w:t>
      </w:r>
      <w:r>
        <w:rPr>
          <w:w w:val="105"/>
          <w:sz w:val="22"/>
        </w:rPr>
        <w:t>su</w:t>
      </w:r>
      <w:r>
        <w:rPr>
          <w:spacing w:val="19"/>
          <w:w w:val="105"/>
          <w:sz w:val="22"/>
        </w:rPr>
        <w:t> </w:t>
      </w:r>
      <w:r>
        <w:rPr>
          <w:w w:val="105"/>
          <w:sz w:val="22"/>
        </w:rPr>
        <w:t>propio</w:t>
      </w:r>
      <w:r>
        <w:rPr>
          <w:spacing w:val="18"/>
          <w:w w:val="105"/>
          <w:sz w:val="22"/>
        </w:rPr>
        <w:t> </w:t>
      </w:r>
      <w:r>
        <w:rPr>
          <w:w w:val="105"/>
          <w:sz w:val="22"/>
        </w:rPr>
        <w:t>ser</w:t>
      </w:r>
      <w:r>
        <w:rPr>
          <w:spacing w:val="18"/>
          <w:w w:val="105"/>
          <w:sz w:val="22"/>
        </w:rPr>
        <w:t> </w:t>
      </w:r>
      <w:r>
        <w:rPr>
          <w:w w:val="105"/>
          <w:sz w:val="22"/>
        </w:rPr>
        <w:t>en</w:t>
      </w:r>
      <w:r>
        <w:rPr>
          <w:spacing w:val="19"/>
          <w:w w:val="105"/>
          <w:sz w:val="22"/>
        </w:rPr>
        <w:t> </w:t>
      </w:r>
      <w:r>
        <w:rPr>
          <w:w w:val="105"/>
          <w:sz w:val="22"/>
        </w:rPr>
        <w:t>y</w:t>
      </w:r>
      <w:r>
        <w:rPr>
          <w:spacing w:val="20"/>
          <w:w w:val="105"/>
          <w:sz w:val="22"/>
        </w:rPr>
        <w:t> </w:t>
      </w:r>
      <w:r>
        <w:rPr>
          <w:w w:val="105"/>
          <w:sz w:val="22"/>
        </w:rPr>
        <w:t>con</w:t>
      </w:r>
      <w:r>
        <w:rPr>
          <w:spacing w:val="18"/>
          <w:w w:val="105"/>
          <w:sz w:val="22"/>
        </w:rPr>
        <w:t> </w:t>
      </w:r>
      <w:r>
        <w:rPr>
          <w:w w:val="105"/>
          <w:sz w:val="22"/>
        </w:rPr>
        <w:t>la</w:t>
      </w:r>
      <w:r>
        <w:rPr>
          <w:spacing w:val="18"/>
          <w:w w:val="105"/>
          <w:sz w:val="22"/>
        </w:rPr>
        <w:t> </w:t>
      </w:r>
      <w:r>
        <w:rPr>
          <w:w w:val="105"/>
          <w:sz w:val="22"/>
        </w:rPr>
        <w:t>infancia,</w:t>
      </w:r>
      <w:r>
        <w:rPr>
          <w:spacing w:val="17"/>
          <w:w w:val="105"/>
          <w:sz w:val="22"/>
        </w:rPr>
        <w:t> </w:t>
      </w:r>
      <w:r>
        <w:rPr>
          <w:w w:val="105"/>
          <w:sz w:val="22"/>
        </w:rPr>
        <w:t>de</w:t>
      </w:r>
      <w:r>
        <w:rPr>
          <w:spacing w:val="19"/>
          <w:w w:val="105"/>
          <w:sz w:val="22"/>
        </w:rPr>
        <w:t> </w:t>
      </w:r>
      <w:r>
        <w:rPr>
          <w:w w:val="105"/>
          <w:sz w:val="22"/>
        </w:rPr>
        <w:t>manera</w:t>
      </w:r>
      <w:r>
        <w:rPr>
          <w:spacing w:val="18"/>
          <w:w w:val="105"/>
          <w:sz w:val="22"/>
        </w:rPr>
        <w:t> </w:t>
      </w:r>
      <w:r>
        <w:rPr>
          <w:w w:val="105"/>
          <w:sz w:val="22"/>
        </w:rPr>
        <w:t>que</w:t>
      </w:r>
      <w:r>
        <w:rPr>
          <w:spacing w:val="19"/>
          <w:w w:val="105"/>
          <w:sz w:val="22"/>
        </w:rPr>
        <w:t> </w:t>
      </w:r>
      <w:r>
        <w:rPr>
          <w:w w:val="105"/>
          <w:sz w:val="22"/>
        </w:rPr>
        <w:t>pueda</w:t>
      </w:r>
      <w:r>
        <w:rPr>
          <w:spacing w:val="18"/>
          <w:w w:val="105"/>
          <w:sz w:val="22"/>
        </w:rPr>
        <w:t> </w:t>
      </w:r>
      <w:r>
        <w:rPr>
          <w:w w:val="105"/>
          <w:sz w:val="22"/>
        </w:rPr>
        <w:t>reconocer y fortalecer su potencial expresivo para la aproximación respetuosa y consecuente con el ser niño y niña, haciendo explicita la responsabilidad en la planeación intencionada</w:t>
      </w:r>
      <w:r>
        <w:rPr>
          <w:spacing w:val="40"/>
          <w:w w:val="105"/>
          <w:sz w:val="22"/>
        </w:rPr>
        <w:t> </w:t>
      </w:r>
      <w:r>
        <w:rPr>
          <w:w w:val="105"/>
          <w:sz w:val="22"/>
        </w:rPr>
        <w:t>de la vivencia recreativa.</w:t>
      </w:r>
    </w:p>
    <w:p>
      <w:pPr>
        <w:pStyle w:val="ListParagraph"/>
        <w:numPr>
          <w:ilvl w:val="0"/>
          <w:numId w:val="20"/>
        </w:numPr>
        <w:tabs>
          <w:tab w:pos="890" w:val="left" w:leader="none"/>
        </w:tabs>
        <w:spacing w:line="290" w:lineRule="auto" w:before="111" w:after="0"/>
        <w:ind w:left="889" w:right="338" w:hanging="360"/>
        <w:jc w:val="both"/>
        <w:rPr>
          <w:sz w:val="22"/>
        </w:rPr>
      </w:pPr>
      <w:r>
        <w:rPr>
          <w:i/>
          <w:w w:val="105"/>
          <w:sz w:val="23"/>
        </w:rPr>
        <w:t>Estrategias</w:t>
      </w:r>
      <w:r>
        <w:rPr>
          <w:i/>
          <w:w w:val="105"/>
          <w:sz w:val="23"/>
        </w:rPr>
        <w:t> para</w:t>
      </w:r>
      <w:r>
        <w:rPr>
          <w:i/>
          <w:w w:val="105"/>
          <w:sz w:val="23"/>
        </w:rPr>
        <w:t> la</w:t>
      </w:r>
      <w:r>
        <w:rPr>
          <w:i/>
          <w:w w:val="105"/>
          <w:sz w:val="23"/>
        </w:rPr>
        <w:t> generación</w:t>
      </w:r>
      <w:r>
        <w:rPr>
          <w:i/>
          <w:w w:val="105"/>
          <w:sz w:val="23"/>
        </w:rPr>
        <w:t> de</w:t>
      </w:r>
      <w:r>
        <w:rPr>
          <w:i/>
          <w:w w:val="105"/>
          <w:sz w:val="23"/>
        </w:rPr>
        <w:t> ofertas</w:t>
      </w:r>
      <w:r>
        <w:rPr>
          <w:i/>
          <w:w w:val="105"/>
          <w:sz w:val="23"/>
        </w:rPr>
        <w:t> recreativas</w:t>
      </w:r>
      <w:r>
        <w:rPr>
          <w:i/>
          <w:w w:val="105"/>
          <w:sz w:val="23"/>
        </w:rPr>
        <w:t> para</w:t>
      </w:r>
      <w:r>
        <w:rPr>
          <w:i/>
          <w:w w:val="105"/>
          <w:sz w:val="23"/>
        </w:rPr>
        <w:t> la</w:t>
      </w:r>
      <w:r>
        <w:rPr>
          <w:i/>
          <w:w w:val="105"/>
          <w:sz w:val="23"/>
        </w:rPr>
        <w:t> primera</w:t>
      </w:r>
      <w:r>
        <w:rPr>
          <w:i/>
          <w:w w:val="105"/>
          <w:sz w:val="23"/>
        </w:rPr>
        <w:t> infancia</w:t>
      </w:r>
      <w:r>
        <w:rPr>
          <w:i/>
          <w:w w:val="105"/>
          <w:sz w:val="23"/>
        </w:rPr>
        <w:t> pertinente</w:t>
      </w:r>
      <w:r>
        <w:rPr>
          <w:i/>
          <w:w w:val="105"/>
          <w:sz w:val="23"/>
        </w:rPr>
        <w:t> y</w:t>
      </w:r>
      <w:r>
        <w:rPr>
          <w:i/>
          <w:w w:val="105"/>
          <w:sz w:val="23"/>
        </w:rPr>
        <w:t> de</w:t>
      </w:r>
      <w:r>
        <w:rPr>
          <w:i/>
          <w:w w:val="105"/>
          <w:sz w:val="23"/>
        </w:rPr>
        <w:t> calidad</w:t>
      </w:r>
      <w:r>
        <w:rPr>
          <w:w w:val="105"/>
          <w:sz w:val="22"/>
        </w:rPr>
        <w:t>:</w:t>
      </w:r>
      <w:r>
        <w:rPr>
          <w:w w:val="105"/>
          <w:sz w:val="22"/>
        </w:rPr>
        <w:t> Brindar</w:t>
      </w:r>
      <w:r>
        <w:rPr>
          <w:w w:val="105"/>
          <w:sz w:val="22"/>
        </w:rPr>
        <w:t> herramientas</w:t>
      </w:r>
      <w:r>
        <w:rPr>
          <w:w w:val="105"/>
          <w:sz w:val="22"/>
        </w:rPr>
        <w:t> para</w:t>
      </w:r>
      <w:r>
        <w:rPr>
          <w:w w:val="105"/>
          <w:sz w:val="22"/>
        </w:rPr>
        <w:t> la</w:t>
      </w:r>
      <w:r>
        <w:rPr>
          <w:w w:val="105"/>
          <w:sz w:val="22"/>
        </w:rPr>
        <w:t> generación</w:t>
      </w:r>
      <w:r>
        <w:rPr>
          <w:w w:val="105"/>
          <w:sz w:val="22"/>
        </w:rPr>
        <w:t> de</w:t>
      </w:r>
      <w:r>
        <w:rPr>
          <w:w w:val="105"/>
          <w:sz w:val="22"/>
        </w:rPr>
        <w:t> espacios</w:t>
      </w:r>
      <w:r>
        <w:rPr>
          <w:w w:val="105"/>
          <w:sz w:val="22"/>
        </w:rPr>
        <w:t> de recreación</w:t>
      </w:r>
      <w:r>
        <w:rPr>
          <w:w w:val="105"/>
          <w:sz w:val="22"/>
        </w:rPr>
        <w:t> que</w:t>
      </w:r>
      <w:r>
        <w:rPr>
          <w:w w:val="105"/>
          <w:sz w:val="22"/>
        </w:rPr>
        <w:t> sean</w:t>
      </w:r>
      <w:r>
        <w:rPr>
          <w:w w:val="105"/>
          <w:sz w:val="22"/>
        </w:rPr>
        <w:t> pertinentes</w:t>
      </w:r>
      <w:r>
        <w:rPr>
          <w:w w:val="105"/>
          <w:sz w:val="22"/>
        </w:rPr>
        <w:t> con</w:t>
      </w:r>
      <w:r>
        <w:rPr>
          <w:w w:val="105"/>
          <w:sz w:val="22"/>
        </w:rPr>
        <w:t> los</w:t>
      </w:r>
      <w:r>
        <w:rPr>
          <w:w w:val="105"/>
          <w:sz w:val="22"/>
        </w:rPr>
        <w:t> contextos</w:t>
      </w:r>
      <w:r>
        <w:rPr>
          <w:w w:val="105"/>
          <w:sz w:val="22"/>
        </w:rPr>
        <w:t> culturales,</w:t>
      </w:r>
      <w:r>
        <w:rPr>
          <w:w w:val="105"/>
          <w:sz w:val="22"/>
        </w:rPr>
        <w:t> con</w:t>
      </w:r>
      <w:r>
        <w:rPr>
          <w:w w:val="105"/>
          <w:sz w:val="22"/>
        </w:rPr>
        <w:t> las</w:t>
      </w:r>
      <w:r>
        <w:rPr>
          <w:w w:val="105"/>
          <w:sz w:val="22"/>
        </w:rPr>
        <w:t> condiciones particulares del desarrollo durante las distintas etapas del ciclo vital de los niños y las niñas,</w:t>
      </w:r>
      <w:r>
        <w:rPr>
          <w:spacing w:val="-3"/>
          <w:w w:val="105"/>
          <w:sz w:val="22"/>
        </w:rPr>
        <w:t> </w:t>
      </w:r>
      <w:r>
        <w:rPr>
          <w:w w:val="105"/>
          <w:sz w:val="22"/>
        </w:rPr>
        <w:t>de</w:t>
      </w:r>
      <w:r>
        <w:rPr>
          <w:spacing w:val="-2"/>
          <w:w w:val="105"/>
          <w:sz w:val="22"/>
        </w:rPr>
        <w:t> </w:t>
      </w:r>
      <w:r>
        <w:rPr>
          <w:w w:val="105"/>
          <w:sz w:val="22"/>
        </w:rPr>
        <w:t>sus</w:t>
      </w:r>
      <w:r>
        <w:rPr>
          <w:spacing w:val="-1"/>
          <w:w w:val="105"/>
          <w:sz w:val="22"/>
        </w:rPr>
        <w:t> </w:t>
      </w:r>
      <w:r>
        <w:rPr>
          <w:w w:val="105"/>
          <w:sz w:val="22"/>
        </w:rPr>
        <w:t>intereses,</w:t>
      </w:r>
      <w:r>
        <w:rPr>
          <w:spacing w:val="-1"/>
          <w:w w:val="105"/>
          <w:sz w:val="22"/>
        </w:rPr>
        <w:t> </w:t>
      </w:r>
      <w:r>
        <w:rPr>
          <w:w w:val="105"/>
          <w:sz w:val="22"/>
        </w:rPr>
        <w:t>gustos</w:t>
      </w:r>
      <w:r>
        <w:rPr>
          <w:spacing w:val="-2"/>
          <w:w w:val="105"/>
          <w:sz w:val="22"/>
        </w:rPr>
        <w:t> </w:t>
      </w:r>
      <w:r>
        <w:rPr>
          <w:w w:val="105"/>
          <w:sz w:val="22"/>
        </w:rPr>
        <w:t>y</w:t>
      </w:r>
      <w:r>
        <w:rPr>
          <w:spacing w:val="-1"/>
          <w:w w:val="105"/>
          <w:sz w:val="22"/>
        </w:rPr>
        <w:t> </w:t>
      </w:r>
      <w:r>
        <w:rPr>
          <w:w w:val="105"/>
          <w:sz w:val="22"/>
        </w:rPr>
        <w:t>expectativas.</w:t>
      </w:r>
      <w:r>
        <w:rPr>
          <w:spacing w:val="-3"/>
          <w:w w:val="105"/>
          <w:sz w:val="22"/>
        </w:rPr>
        <w:t> </w:t>
      </w:r>
      <w:r>
        <w:rPr>
          <w:w w:val="105"/>
          <w:sz w:val="22"/>
        </w:rPr>
        <w:t>Se</w:t>
      </w:r>
      <w:r>
        <w:rPr>
          <w:spacing w:val="-2"/>
          <w:w w:val="105"/>
          <w:sz w:val="22"/>
        </w:rPr>
        <w:t> </w:t>
      </w:r>
      <w:r>
        <w:rPr>
          <w:w w:val="105"/>
          <w:sz w:val="22"/>
        </w:rPr>
        <w:t>trata</w:t>
      </w:r>
      <w:r>
        <w:rPr>
          <w:spacing w:val="-2"/>
          <w:w w:val="105"/>
          <w:sz w:val="22"/>
        </w:rPr>
        <w:t> </w:t>
      </w:r>
      <w:r>
        <w:rPr>
          <w:w w:val="105"/>
          <w:sz w:val="22"/>
        </w:rPr>
        <w:t>igualmente</w:t>
      </w:r>
      <w:r>
        <w:rPr>
          <w:spacing w:val="-2"/>
          <w:w w:val="105"/>
          <w:sz w:val="22"/>
        </w:rPr>
        <w:t> </w:t>
      </w:r>
      <w:r>
        <w:rPr>
          <w:w w:val="105"/>
          <w:sz w:val="22"/>
        </w:rPr>
        <w:t>de</w:t>
      </w:r>
      <w:r>
        <w:rPr>
          <w:spacing w:val="-2"/>
          <w:w w:val="105"/>
          <w:sz w:val="22"/>
        </w:rPr>
        <w:t> </w:t>
      </w:r>
      <w:r>
        <w:rPr>
          <w:w w:val="105"/>
          <w:sz w:val="22"/>
        </w:rPr>
        <w:t>reconocer</w:t>
      </w:r>
      <w:r>
        <w:rPr>
          <w:spacing w:val="-1"/>
          <w:w w:val="105"/>
          <w:sz w:val="22"/>
        </w:rPr>
        <w:t> </w:t>
      </w:r>
      <w:r>
        <w:rPr>
          <w:w w:val="105"/>
          <w:sz w:val="22"/>
        </w:rPr>
        <w:t>el</w:t>
      </w:r>
      <w:r>
        <w:rPr>
          <w:spacing w:val="-2"/>
          <w:w w:val="105"/>
          <w:sz w:val="22"/>
        </w:rPr>
        <w:t> </w:t>
      </w:r>
      <w:r>
        <w:rPr>
          <w:w w:val="105"/>
          <w:sz w:val="22"/>
        </w:rPr>
        <w:t>papel de</w:t>
      </w:r>
      <w:r>
        <w:rPr>
          <w:w w:val="105"/>
          <w:sz w:val="22"/>
        </w:rPr>
        <w:t> la</w:t>
      </w:r>
      <w:r>
        <w:rPr>
          <w:w w:val="105"/>
          <w:sz w:val="22"/>
        </w:rPr>
        <w:t> familia,</w:t>
      </w:r>
      <w:r>
        <w:rPr>
          <w:w w:val="105"/>
          <w:sz w:val="22"/>
        </w:rPr>
        <w:t> la</w:t>
      </w:r>
      <w:r>
        <w:rPr>
          <w:w w:val="105"/>
          <w:sz w:val="22"/>
        </w:rPr>
        <w:t> comunidad,</w:t>
      </w:r>
      <w:r>
        <w:rPr>
          <w:w w:val="105"/>
          <w:sz w:val="22"/>
        </w:rPr>
        <w:t> el</w:t>
      </w:r>
      <w:r>
        <w:rPr>
          <w:w w:val="105"/>
          <w:sz w:val="22"/>
        </w:rPr>
        <w:t> ambiente</w:t>
      </w:r>
      <w:r>
        <w:rPr>
          <w:w w:val="105"/>
          <w:sz w:val="22"/>
        </w:rPr>
        <w:t> y</w:t>
      </w:r>
      <w:r>
        <w:rPr>
          <w:w w:val="105"/>
          <w:sz w:val="22"/>
        </w:rPr>
        <w:t> en</w:t>
      </w:r>
      <w:r>
        <w:rPr>
          <w:w w:val="105"/>
          <w:sz w:val="22"/>
        </w:rPr>
        <w:t> general</w:t>
      </w:r>
      <w:r>
        <w:rPr>
          <w:w w:val="105"/>
          <w:sz w:val="22"/>
        </w:rPr>
        <w:t> el</w:t>
      </w:r>
      <w:r>
        <w:rPr>
          <w:w w:val="105"/>
          <w:sz w:val="22"/>
        </w:rPr>
        <w:t> entorno</w:t>
      </w:r>
      <w:r>
        <w:rPr>
          <w:w w:val="105"/>
          <w:sz w:val="22"/>
        </w:rPr>
        <w:t> en</w:t>
      </w:r>
      <w:r>
        <w:rPr>
          <w:w w:val="105"/>
          <w:sz w:val="22"/>
        </w:rPr>
        <w:t> el</w:t>
      </w:r>
      <w:r>
        <w:rPr>
          <w:w w:val="105"/>
          <w:sz w:val="22"/>
        </w:rPr>
        <w:t> diseño</w:t>
      </w:r>
      <w:r>
        <w:rPr>
          <w:w w:val="105"/>
          <w:sz w:val="22"/>
        </w:rPr>
        <w:t> de</w:t>
      </w:r>
      <w:r>
        <w:rPr>
          <w:w w:val="105"/>
          <w:sz w:val="22"/>
        </w:rPr>
        <w:t> las ofertas recreativas.</w:t>
      </w:r>
    </w:p>
    <w:p>
      <w:pPr>
        <w:pStyle w:val="ListParagraph"/>
        <w:numPr>
          <w:ilvl w:val="0"/>
          <w:numId w:val="20"/>
        </w:numPr>
        <w:tabs>
          <w:tab w:pos="890" w:val="left" w:leader="none"/>
        </w:tabs>
        <w:spacing w:line="292" w:lineRule="auto" w:before="114" w:after="0"/>
        <w:ind w:left="889" w:right="337" w:hanging="360"/>
        <w:jc w:val="both"/>
        <w:rPr>
          <w:sz w:val="22"/>
        </w:rPr>
      </w:pPr>
      <w:r>
        <w:rPr>
          <w:i/>
          <w:w w:val="105"/>
          <w:sz w:val="23"/>
        </w:rPr>
        <w:t>Espacios</w:t>
      </w:r>
      <w:r>
        <w:rPr>
          <w:i/>
          <w:spacing w:val="-14"/>
          <w:w w:val="105"/>
          <w:sz w:val="23"/>
        </w:rPr>
        <w:t> </w:t>
      </w:r>
      <w:r>
        <w:rPr>
          <w:i/>
          <w:w w:val="105"/>
          <w:sz w:val="23"/>
        </w:rPr>
        <w:t>lúdicos</w:t>
      </w:r>
      <w:r>
        <w:rPr>
          <w:i/>
          <w:spacing w:val="-14"/>
          <w:w w:val="105"/>
          <w:sz w:val="23"/>
        </w:rPr>
        <w:t> </w:t>
      </w:r>
      <w:r>
        <w:rPr>
          <w:i/>
          <w:w w:val="105"/>
          <w:sz w:val="23"/>
        </w:rPr>
        <w:t>para</w:t>
      </w:r>
      <w:r>
        <w:rPr>
          <w:i/>
          <w:spacing w:val="-13"/>
          <w:w w:val="105"/>
          <w:sz w:val="23"/>
        </w:rPr>
        <w:t> </w:t>
      </w:r>
      <w:r>
        <w:rPr>
          <w:i/>
          <w:w w:val="105"/>
          <w:sz w:val="23"/>
        </w:rPr>
        <w:t>la</w:t>
      </w:r>
      <w:r>
        <w:rPr>
          <w:i/>
          <w:spacing w:val="-14"/>
          <w:w w:val="105"/>
          <w:sz w:val="23"/>
        </w:rPr>
        <w:t> </w:t>
      </w:r>
      <w:r>
        <w:rPr>
          <w:i/>
          <w:w w:val="105"/>
          <w:sz w:val="23"/>
        </w:rPr>
        <w:t>atención</w:t>
      </w:r>
      <w:r>
        <w:rPr>
          <w:i/>
          <w:spacing w:val="-14"/>
          <w:w w:val="105"/>
          <w:sz w:val="23"/>
        </w:rPr>
        <w:t> </w:t>
      </w:r>
      <w:r>
        <w:rPr>
          <w:i/>
          <w:w w:val="105"/>
          <w:sz w:val="23"/>
        </w:rPr>
        <w:t>en</w:t>
      </w:r>
      <w:r>
        <w:rPr>
          <w:i/>
          <w:spacing w:val="-13"/>
          <w:w w:val="105"/>
          <w:sz w:val="23"/>
        </w:rPr>
        <w:t> </w:t>
      </w:r>
      <w:r>
        <w:rPr>
          <w:i/>
          <w:w w:val="105"/>
          <w:sz w:val="23"/>
        </w:rPr>
        <w:t>recreación</w:t>
      </w:r>
      <w:r>
        <w:rPr>
          <w:i/>
          <w:spacing w:val="-14"/>
          <w:w w:val="105"/>
          <w:sz w:val="23"/>
        </w:rPr>
        <w:t> </w:t>
      </w:r>
      <w:r>
        <w:rPr>
          <w:i/>
          <w:w w:val="105"/>
          <w:sz w:val="23"/>
        </w:rPr>
        <w:t>a</w:t>
      </w:r>
      <w:r>
        <w:rPr>
          <w:i/>
          <w:spacing w:val="-14"/>
          <w:w w:val="105"/>
          <w:sz w:val="23"/>
        </w:rPr>
        <w:t> </w:t>
      </w:r>
      <w:r>
        <w:rPr>
          <w:i/>
          <w:w w:val="105"/>
          <w:sz w:val="23"/>
        </w:rPr>
        <w:t>los</w:t>
      </w:r>
      <w:r>
        <w:rPr>
          <w:i/>
          <w:spacing w:val="-13"/>
          <w:w w:val="105"/>
          <w:sz w:val="23"/>
        </w:rPr>
        <w:t> </w:t>
      </w:r>
      <w:r>
        <w:rPr>
          <w:i/>
          <w:w w:val="105"/>
          <w:sz w:val="23"/>
        </w:rPr>
        <w:t>niños</w:t>
      </w:r>
      <w:r>
        <w:rPr>
          <w:i/>
          <w:spacing w:val="-14"/>
          <w:w w:val="105"/>
          <w:sz w:val="23"/>
        </w:rPr>
        <w:t> </w:t>
      </w:r>
      <w:r>
        <w:rPr>
          <w:i/>
          <w:w w:val="105"/>
          <w:sz w:val="23"/>
        </w:rPr>
        <w:t>y</w:t>
      </w:r>
      <w:r>
        <w:rPr>
          <w:i/>
          <w:spacing w:val="-14"/>
          <w:w w:val="105"/>
          <w:sz w:val="23"/>
        </w:rPr>
        <w:t> </w:t>
      </w:r>
      <w:r>
        <w:rPr>
          <w:i/>
          <w:w w:val="105"/>
          <w:sz w:val="23"/>
        </w:rPr>
        <w:t>niñas</w:t>
      </w:r>
      <w:r>
        <w:rPr>
          <w:i/>
          <w:spacing w:val="-13"/>
          <w:w w:val="105"/>
          <w:sz w:val="23"/>
        </w:rPr>
        <w:t> </w:t>
      </w:r>
      <w:r>
        <w:rPr>
          <w:i/>
          <w:w w:val="105"/>
          <w:sz w:val="23"/>
        </w:rPr>
        <w:t>en</w:t>
      </w:r>
      <w:r>
        <w:rPr>
          <w:i/>
          <w:spacing w:val="-14"/>
          <w:w w:val="105"/>
          <w:sz w:val="23"/>
        </w:rPr>
        <w:t> </w:t>
      </w:r>
      <w:r>
        <w:rPr>
          <w:i/>
          <w:w w:val="105"/>
          <w:sz w:val="23"/>
        </w:rPr>
        <w:t>primera</w:t>
      </w:r>
      <w:r>
        <w:rPr>
          <w:i/>
          <w:spacing w:val="-14"/>
          <w:w w:val="105"/>
          <w:sz w:val="23"/>
        </w:rPr>
        <w:t> </w:t>
      </w:r>
      <w:r>
        <w:rPr>
          <w:i/>
          <w:w w:val="105"/>
          <w:sz w:val="23"/>
        </w:rPr>
        <w:t>infancia</w:t>
      </w:r>
      <w:r>
        <w:rPr>
          <w:w w:val="105"/>
          <w:sz w:val="22"/>
        </w:rPr>
        <w:t>: Promover</w:t>
      </w:r>
      <w:r>
        <w:rPr>
          <w:w w:val="105"/>
          <w:sz w:val="22"/>
        </w:rPr>
        <w:t> la</w:t>
      </w:r>
      <w:r>
        <w:rPr>
          <w:w w:val="105"/>
          <w:sz w:val="22"/>
        </w:rPr>
        <w:t> creación</w:t>
      </w:r>
      <w:r>
        <w:rPr>
          <w:w w:val="105"/>
          <w:sz w:val="22"/>
        </w:rPr>
        <w:t> de</w:t>
      </w:r>
      <w:r>
        <w:rPr>
          <w:w w:val="105"/>
          <w:sz w:val="22"/>
        </w:rPr>
        <w:t> espacios</w:t>
      </w:r>
      <w:r>
        <w:rPr>
          <w:w w:val="105"/>
          <w:sz w:val="22"/>
        </w:rPr>
        <w:t> que</w:t>
      </w:r>
      <w:r>
        <w:rPr>
          <w:w w:val="105"/>
          <w:sz w:val="22"/>
        </w:rPr>
        <w:t> consolidan</w:t>
      </w:r>
      <w:r>
        <w:rPr>
          <w:w w:val="105"/>
          <w:sz w:val="22"/>
        </w:rPr>
        <w:t> un</w:t>
      </w:r>
      <w:r>
        <w:rPr>
          <w:w w:val="105"/>
          <w:sz w:val="22"/>
        </w:rPr>
        <w:t> encuentro</w:t>
      </w:r>
      <w:r>
        <w:rPr>
          <w:w w:val="105"/>
          <w:sz w:val="22"/>
        </w:rPr>
        <w:t> propio</w:t>
      </w:r>
      <w:r>
        <w:rPr>
          <w:w w:val="105"/>
          <w:sz w:val="22"/>
        </w:rPr>
        <w:t> para</w:t>
      </w:r>
      <w:r>
        <w:rPr>
          <w:w w:val="105"/>
          <w:sz w:val="22"/>
        </w:rPr>
        <w:t> la interacción</w:t>
      </w:r>
      <w:r>
        <w:rPr>
          <w:w w:val="105"/>
          <w:sz w:val="22"/>
        </w:rPr>
        <w:t> del</w:t>
      </w:r>
      <w:r>
        <w:rPr>
          <w:w w:val="105"/>
          <w:sz w:val="22"/>
        </w:rPr>
        <w:t> niño</w:t>
      </w:r>
      <w:r>
        <w:rPr>
          <w:w w:val="105"/>
          <w:sz w:val="22"/>
        </w:rPr>
        <w:t> y</w:t>
      </w:r>
      <w:r>
        <w:rPr>
          <w:w w:val="105"/>
          <w:sz w:val="22"/>
        </w:rPr>
        <w:t> la</w:t>
      </w:r>
      <w:r>
        <w:rPr>
          <w:w w:val="105"/>
          <w:sz w:val="22"/>
        </w:rPr>
        <w:t> niña</w:t>
      </w:r>
      <w:r>
        <w:rPr>
          <w:w w:val="105"/>
          <w:sz w:val="22"/>
        </w:rPr>
        <w:t> de</w:t>
      </w:r>
      <w:r>
        <w:rPr>
          <w:w w:val="105"/>
          <w:sz w:val="22"/>
        </w:rPr>
        <w:t> primera</w:t>
      </w:r>
      <w:r>
        <w:rPr>
          <w:w w:val="105"/>
          <w:sz w:val="22"/>
        </w:rPr>
        <w:t> infancia</w:t>
      </w:r>
      <w:r>
        <w:rPr>
          <w:w w:val="105"/>
          <w:sz w:val="22"/>
        </w:rPr>
        <w:t> con</w:t>
      </w:r>
      <w:r>
        <w:rPr>
          <w:w w:val="105"/>
          <w:sz w:val="22"/>
        </w:rPr>
        <w:t> los</w:t>
      </w:r>
      <w:r>
        <w:rPr>
          <w:w w:val="105"/>
          <w:sz w:val="22"/>
        </w:rPr>
        <w:t> otros.</w:t>
      </w:r>
      <w:r>
        <w:rPr>
          <w:w w:val="105"/>
          <w:sz w:val="22"/>
        </w:rPr>
        <w:t> Se</w:t>
      </w:r>
      <w:r>
        <w:rPr>
          <w:w w:val="105"/>
          <w:sz w:val="22"/>
        </w:rPr>
        <w:t> busca</w:t>
      </w:r>
      <w:r>
        <w:rPr>
          <w:w w:val="105"/>
          <w:sz w:val="22"/>
        </w:rPr>
        <w:t> promover espacios</w:t>
      </w:r>
      <w:r>
        <w:rPr>
          <w:w w:val="105"/>
          <w:sz w:val="22"/>
        </w:rPr>
        <w:t> lúdicos</w:t>
      </w:r>
      <w:r>
        <w:rPr>
          <w:w w:val="105"/>
          <w:sz w:val="22"/>
        </w:rPr>
        <w:t> pensados</w:t>
      </w:r>
      <w:r>
        <w:rPr>
          <w:w w:val="105"/>
          <w:sz w:val="22"/>
        </w:rPr>
        <w:t> desde</w:t>
      </w:r>
      <w:r>
        <w:rPr>
          <w:w w:val="105"/>
          <w:sz w:val="22"/>
        </w:rPr>
        <w:t> la</w:t>
      </w:r>
      <w:r>
        <w:rPr>
          <w:w w:val="105"/>
          <w:sz w:val="22"/>
        </w:rPr>
        <w:t> educación</w:t>
      </w:r>
      <w:r>
        <w:rPr>
          <w:w w:val="105"/>
          <w:sz w:val="22"/>
        </w:rPr>
        <w:t> para</w:t>
      </w:r>
      <w:r>
        <w:rPr>
          <w:w w:val="105"/>
          <w:sz w:val="22"/>
        </w:rPr>
        <w:t> el</w:t>
      </w:r>
      <w:r>
        <w:rPr>
          <w:w w:val="105"/>
          <w:sz w:val="22"/>
        </w:rPr>
        <w:t> ocio</w:t>
      </w:r>
      <w:r>
        <w:rPr>
          <w:w w:val="105"/>
          <w:sz w:val="22"/>
        </w:rPr>
        <w:t> y</w:t>
      </w:r>
      <w:r>
        <w:rPr>
          <w:w w:val="105"/>
          <w:sz w:val="22"/>
        </w:rPr>
        <w:t> la</w:t>
      </w:r>
      <w:r>
        <w:rPr>
          <w:w w:val="105"/>
          <w:sz w:val="22"/>
        </w:rPr>
        <w:t> recreación,</w:t>
      </w:r>
      <w:r>
        <w:rPr>
          <w:w w:val="105"/>
          <w:sz w:val="22"/>
        </w:rPr>
        <w:t> lo</w:t>
      </w:r>
      <w:r>
        <w:rPr>
          <w:w w:val="105"/>
          <w:sz w:val="22"/>
        </w:rPr>
        <w:t> que coadyuva</w:t>
      </w:r>
      <w:r>
        <w:rPr>
          <w:w w:val="105"/>
          <w:sz w:val="22"/>
        </w:rPr>
        <w:t> a</w:t>
      </w:r>
      <w:r>
        <w:rPr>
          <w:w w:val="105"/>
          <w:sz w:val="22"/>
        </w:rPr>
        <w:t> generar</w:t>
      </w:r>
      <w:r>
        <w:rPr>
          <w:w w:val="105"/>
          <w:sz w:val="22"/>
        </w:rPr>
        <w:t> múltiples</w:t>
      </w:r>
      <w:r>
        <w:rPr>
          <w:w w:val="105"/>
          <w:sz w:val="22"/>
        </w:rPr>
        <w:t> intereses</w:t>
      </w:r>
      <w:r>
        <w:rPr>
          <w:w w:val="105"/>
          <w:sz w:val="22"/>
        </w:rPr>
        <w:t> relacionados</w:t>
      </w:r>
      <w:r>
        <w:rPr>
          <w:w w:val="105"/>
          <w:sz w:val="22"/>
        </w:rPr>
        <w:t> con</w:t>
      </w:r>
      <w:r>
        <w:rPr>
          <w:w w:val="105"/>
          <w:sz w:val="22"/>
        </w:rPr>
        <w:t> los</w:t>
      </w:r>
      <w:r>
        <w:rPr>
          <w:w w:val="105"/>
          <w:sz w:val="22"/>
        </w:rPr>
        <w:t> procesos</w:t>
      </w:r>
      <w:r>
        <w:rPr>
          <w:w w:val="105"/>
          <w:sz w:val="22"/>
        </w:rPr>
        <w:t> recreativos</w:t>
      </w:r>
      <w:r>
        <w:rPr>
          <w:w w:val="105"/>
          <w:sz w:val="22"/>
        </w:rPr>
        <w:t> que reten</w:t>
      </w:r>
      <w:r>
        <w:rPr>
          <w:w w:val="105"/>
          <w:sz w:val="22"/>
        </w:rPr>
        <w:t> a</w:t>
      </w:r>
      <w:r>
        <w:rPr>
          <w:w w:val="105"/>
          <w:sz w:val="22"/>
        </w:rPr>
        <w:t> los</w:t>
      </w:r>
      <w:r>
        <w:rPr>
          <w:w w:val="105"/>
          <w:sz w:val="22"/>
        </w:rPr>
        <w:t> participantes</w:t>
      </w:r>
      <w:r>
        <w:rPr>
          <w:w w:val="105"/>
          <w:sz w:val="22"/>
        </w:rPr>
        <w:t> a</w:t>
      </w:r>
      <w:r>
        <w:rPr>
          <w:w w:val="105"/>
          <w:sz w:val="22"/>
        </w:rPr>
        <w:t> la</w:t>
      </w:r>
      <w:r>
        <w:rPr>
          <w:w w:val="105"/>
          <w:sz w:val="22"/>
        </w:rPr>
        <w:t> realización</w:t>
      </w:r>
      <w:r>
        <w:rPr>
          <w:w w:val="105"/>
          <w:sz w:val="22"/>
        </w:rPr>
        <w:t> de</w:t>
      </w:r>
      <w:r>
        <w:rPr>
          <w:w w:val="105"/>
          <w:sz w:val="22"/>
        </w:rPr>
        <w:t> actividades</w:t>
      </w:r>
      <w:r>
        <w:rPr>
          <w:w w:val="105"/>
          <w:sz w:val="22"/>
        </w:rPr>
        <w:t> de</w:t>
      </w:r>
      <w:r>
        <w:rPr>
          <w:w w:val="105"/>
          <w:sz w:val="22"/>
        </w:rPr>
        <w:t> diversa</w:t>
      </w:r>
      <w:r>
        <w:rPr>
          <w:w w:val="105"/>
          <w:sz w:val="22"/>
        </w:rPr>
        <w:t> naturaleza,</w:t>
      </w:r>
      <w:r>
        <w:rPr>
          <w:w w:val="105"/>
          <w:sz w:val="22"/>
        </w:rPr>
        <w:t> que ofrezcan</w:t>
      </w:r>
      <w:r>
        <w:rPr>
          <w:w w:val="105"/>
          <w:sz w:val="22"/>
        </w:rPr>
        <w:t> tanto</w:t>
      </w:r>
      <w:r>
        <w:rPr>
          <w:w w:val="105"/>
          <w:sz w:val="22"/>
        </w:rPr>
        <w:t> la</w:t>
      </w:r>
      <w:r>
        <w:rPr>
          <w:w w:val="105"/>
          <w:sz w:val="22"/>
        </w:rPr>
        <w:t> posibilidad</w:t>
      </w:r>
      <w:r>
        <w:rPr>
          <w:w w:val="105"/>
          <w:sz w:val="22"/>
        </w:rPr>
        <w:t> de</w:t>
      </w:r>
      <w:r>
        <w:rPr>
          <w:w w:val="105"/>
          <w:sz w:val="22"/>
        </w:rPr>
        <w:t> jugar</w:t>
      </w:r>
      <w:r>
        <w:rPr>
          <w:w w:val="105"/>
          <w:sz w:val="22"/>
        </w:rPr>
        <w:t> por</w:t>
      </w:r>
      <w:r>
        <w:rPr>
          <w:w w:val="105"/>
          <w:sz w:val="22"/>
        </w:rPr>
        <w:t> jugar</w:t>
      </w:r>
      <w:r>
        <w:rPr>
          <w:w w:val="105"/>
          <w:sz w:val="22"/>
        </w:rPr>
        <w:t> como</w:t>
      </w:r>
      <w:r>
        <w:rPr>
          <w:w w:val="105"/>
          <w:sz w:val="22"/>
        </w:rPr>
        <w:t> aquellas</w:t>
      </w:r>
      <w:r>
        <w:rPr>
          <w:w w:val="105"/>
          <w:sz w:val="22"/>
        </w:rPr>
        <w:t> que</w:t>
      </w:r>
      <w:r>
        <w:rPr>
          <w:w w:val="105"/>
          <w:sz w:val="22"/>
        </w:rPr>
        <w:t> tienen</w:t>
      </w:r>
      <w:r>
        <w:rPr>
          <w:w w:val="105"/>
          <w:sz w:val="22"/>
        </w:rPr>
        <w:t> fines ecológicos,</w:t>
      </w:r>
      <w:r>
        <w:rPr>
          <w:w w:val="105"/>
          <w:sz w:val="22"/>
        </w:rPr>
        <w:t> sociales,</w:t>
      </w:r>
      <w:r>
        <w:rPr>
          <w:w w:val="105"/>
          <w:sz w:val="22"/>
        </w:rPr>
        <w:t> estéticos</w:t>
      </w:r>
      <w:r>
        <w:rPr>
          <w:w w:val="105"/>
          <w:sz w:val="22"/>
        </w:rPr>
        <w:t> etc.,</w:t>
      </w:r>
      <w:r>
        <w:rPr>
          <w:w w:val="105"/>
          <w:sz w:val="22"/>
        </w:rPr>
        <w:t> individuales</w:t>
      </w:r>
      <w:r>
        <w:rPr>
          <w:w w:val="105"/>
          <w:sz w:val="22"/>
        </w:rPr>
        <w:t> y</w:t>
      </w:r>
      <w:r>
        <w:rPr>
          <w:w w:val="105"/>
          <w:sz w:val="22"/>
        </w:rPr>
        <w:t> colectivos,</w:t>
      </w:r>
      <w:r>
        <w:rPr>
          <w:w w:val="105"/>
          <w:sz w:val="22"/>
        </w:rPr>
        <w:t> en</w:t>
      </w:r>
      <w:r>
        <w:rPr>
          <w:w w:val="105"/>
          <w:sz w:val="22"/>
        </w:rPr>
        <w:t> este</w:t>
      </w:r>
      <w:r>
        <w:rPr>
          <w:w w:val="105"/>
          <w:sz w:val="22"/>
        </w:rPr>
        <w:t> sentido</w:t>
      </w:r>
      <w:r>
        <w:rPr>
          <w:w w:val="105"/>
          <w:sz w:val="22"/>
        </w:rPr>
        <w:t> la funcionalidad</w:t>
      </w:r>
      <w:r>
        <w:rPr>
          <w:w w:val="105"/>
          <w:sz w:val="22"/>
        </w:rPr>
        <w:t> no</w:t>
      </w:r>
      <w:r>
        <w:rPr>
          <w:w w:val="105"/>
          <w:sz w:val="22"/>
        </w:rPr>
        <w:t> puede</w:t>
      </w:r>
      <w:r>
        <w:rPr>
          <w:w w:val="105"/>
          <w:sz w:val="22"/>
        </w:rPr>
        <w:t> ser</w:t>
      </w:r>
      <w:r>
        <w:rPr>
          <w:w w:val="105"/>
          <w:sz w:val="22"/>
        </w:rPr>
        <w:t> simplemente</w:t>
      </w:r>
      <w:r>
        <w:rPr>
          <w:w w:val="105"/>
          <w:sz w:val="22"/>
        </w:rPr>
        <w:t> un</w:t>
      </w:r>
      <w:r>
        <w:rPr>
          <w:w w:val="105"/>
          <w:sz w:val="22"/>
        </w:rPr>
        <w:t> modo</w:t>
      </w:r>
      <w:r>
        <w:rPr>
          <w:w w:val="105"/>
          <w:sz w:val="22"/>
        </w:rPr>
        <w:t> instrumental</w:t>
      </w:r>
      <w:r>
        <w:rPr>
          <w:w w:val="105"/>
          <w:sz w:val="22"/>
        </w:rPr>
        <w:t> de</w:t>
      </w:r>
      <w:r>
        <w:rPr>
          <w:w w:val="105"/>
          <w:sz w:val="22"/>
        </w:rPr>
        <w:t> operar</w:t>
      </w:r>
      <w:r>
        <w:rPr>
          <w:w w:val="105"/>
          <w:sz w:val="22"/>
        </w:rPr>
        <w:t> el</w:t>
      </w:r>
      <w:r>
        <w:rPr>
          <w:w w:val="105"/>
          <w:sz w:val="22"/>
        </w:rPr>
        <w:t> espacio, sino un modo que permite múltiples experiencias.</w:t>
      </w:r>
    </w:p>
    <w:p>
      <w:pPr>
        <w:pStyle w:val="BodyText"/>
        <w:spacing w:line="292" w:lineRule="auto" w:before="125"/>
        <w:ind w:left="889" w:right="337"/>
        <w:jc w:val="both"/>
      </w:pPr>
      <w:r>
        <w:rPr>
          <w:w w:val="105"/>
        </w:rPr>
        <w:t>Por</w:t>
      </w:r>
      <w:r>
        <w:rPr>
          <w:w w:val="105"/>
        </w:rPr>
        <w:t> ello,</w:t>
      </w:r>
      <w:r>
        <w:rPr>
          <w:w w:val="105"/>
        </w:rPr>
        <w:t> cabe</w:t>
      </w:r>
      <w:r>
        <w:rPr>
          <w:w w:val="105"/>
        </w:rPr>
        <w:t> precisar</w:t>
      </w:r>
      <w:r>
        <w:rPr>
          <w:w w:val="105"/>
        </w:rPr>
        <w:t> que</w:t>
      </w:r>
      <w:r>
        <w:rPr>
          <w:w w:val="105"/>
        </w:rPr>
        <w:t> el</w:t>
      </w:r>
      <w:r>
        <w:rPr>
          <w:w w:val="105"/>
        </w:rPr>
        <w:t> espacio</w:t>
      </w:r>
      <w:r>
        <w:rPr>
          <w:w w:val="105"/>
        </w:rPr>
        <w:t> lúdico</w:t>
      </w:r>
      <w:r>
        <w:rPr>
          <w:w w:val="105"/>
        </w:rPr>
        <w:t> se</w:t>
      </w:r>
      <w:r>
        <w:rPr>
          <w:w w:val="105"/>
        </w:rPr>
        <w:t> configura</w:t>
      </w:r>
      <w:r>
        <w:rPr>
          <w:w w:val="105"/>
        </w:rPr>
        <w:t> como</w:t>
      </w:r>
      <w:r>
        <w:rPr>
          <w:w w:val="105"/>
        </w:rPr>
        <w:t> un</w:t>
      </w:r>
      <w:r>
        <w:rPr>
          <w:w w:val="105"/>
        </w:rPr>
        <w:t> espacio</w:t>
      </w:r>
      <w:r>
        <w:rPr>
          <w:w w:val="105"/>
        </w:rPr>
        <w:t> para</w:t>
      </w:r>
      <w:r>
        <w:rPr>
          <w:w w:val="105"/>
        </w:rPr>
        <w:t> el encuentro</w:t>
      </w:r>
      <w:r>
        <w:rPr>
          <w:spacing w:val="29"/>
          <w:w w:val="105"/>
        </w:rPr>
        <w:t> </w:t>
      </w:r>
      <w:r>
        <w:rPr>
          <w:w w:val="105"/>
        </w:rPr>
        <w:t>de</w:t>
      </w:r>
      <w:r>
        <w:rPr>
          <w:spacing w:val="29"/>
          <w:w w:val="105"/>
        </w:rPr>
        <w:t> </w:t>
      </w:r>
      <w:r>
        <w:rPr>
          <w:w w:val="105"/>
        </w:rPr>
        <w:t>la</w:t>
      </w:r>
      <w:r>
        <w:rPr>
          <w:spacing w:val="29"/>
          <w:w w:val="105"/>
        </w:rPr>
        <w:t> </w:t>
      </w:r>
      <w:r>
        <w:rPr>
          <w:w w:val="105"/>
        </w:rPr>
        <w:t>primera</w:t>
      </w:r>
      <w:r>
        <w:rPr>
          <w:spacing w:val="29"/>
          <w:w w:val="105"/>
        </w:rPr>
        <w:t> </w:t>
      </w:r>
      <w:r>
        <w:rPr>
          <w:w w:val="105"/>
        </w:rPr>
        <w:t>infancia,</w:t>
      </w:r>
      <w:r>
        <w:rPr>
          <w:spacing w:val="28"/>
          <w:w w:val="105"/>
        </w:rPr>
        <w:t> </w:t>
      </w:r>
      <w:r>
        <w:rPr>
          <w:w w:val="105"/>
        </w:rPr>
        <w:t>sus</w:t>
      </w:r>
      <w:r>
        <w:rPr>
          <w:spacing w:val="29"/>
          <w:w w:val="105"/>
        </w:rPr>
        <w:t> </w:t>
      </w:r>
      <w:r>
        <w:rPr>
          <w:w w:val="105"/>
        </w:rPr>
        <w:t>familias</w:t>
      </w:r>
      <w:r>
        <w:rPr>
          <w:spacing w:val="29"/>
          <w:w w:val="105"/>
        </w:rPr>
        <w:t> </w:t>
      </w:r>
      <w:r>
        <w:rPr>
          <w:w w:val="105"/>
        </w:rPr>
        <w:t>y</w:t>
      </w:r>
      <w:r>
        <w:rPr>
          <w:spacing w:val="29"/>
          <w:w w:val="105"/>
        </w:rPr>
        <w:t> </w:t>
      </w:r>
      <w:r>
        <w:rPr>
          <w:w w:val="105"/>
        </w:rPr>
        <w:t>la</w:t>
      </w:r>
      <w:r>
        <w:rPr>
          <w:spacing w:val="29"/>
          <w:w w:val="105"/>
        </w:rPr>
        <w:t> </w:t>
      </w:r>
      <w:r>
        <w:rPr>
          <w:w w:val="105"/>
        </w:rPr>
        <w:t>comunidad,</w:t>
      </w:r>
      <w:r>
        <w:rPr>
          <w:spacing w:val="28"/>
          <w:w w:val="105"/>
        </w:rPr>
        <w:t> </w:t>
      </w:r>
      <w:r>
        <w:rPr>
          <w:w w:val="105"/>
        </w:rPr>
        <w:t>donde</w:t>
      </w:r>
      <w:r>
        <w:rPr>
          <w:spacing w:val="29"/>
          <w:w w:val="105"/>
        </w:rPr>
        <w:t> </w:t>
      </w:r>
      <w:r>
        <w:rPr>
          <w:w w:val="105"/>
        </w:rPr>
        <w:t>los</w:t>
      </w:r>
      <w:r>
        <w:rPr>
          <w:spacing w:val="29"/>
          <w:w w:val="105"/>
        </w:rPr>
        <w:t> </w:t>
      </w:r>
      <w:r>
        <w:rPr>
          <w:w w:val="105"/>
        </w:rPr>
        <w:t>niños</w:t>
      </w:r>
      <w:r>
        <w:rPr>
          <w:spacing w:val="29"/>
          <w:w w:val="105"/>
        </w:rPr>
        <w:t> </w:t>
      </w:r>
      <w:r>
        <w:rPr>
          <w:w w:val="105"/>
        </w:rPr>
        <w:t>y</w:t>
      </w:r>
      <w:r>
        <w:rPr>
          <w:spacing w:val="29"/>
          <w:w w:val="105"/>
        </w:rPr>
        <w:t> </w:t>
      </w:r>
      <w:r>
        <w:rPr>
          <w:spacing w:val="-5"/>
          <w:w w:val="105"/>
        </w:rPr>
        <w:t>las</w:t>
      </w:r>
    </w:p>
    <w:p>
      <w:pPr>
        <w:spacing w:after="0" w:line="292" w:lineRule="auto"/>
        <w:jc w:val="both"/>
        <w:sectPr>
          <w:pgSz w:w="12240" w:h="15840"/>
          <w:pgMar w:header="0" w:footer="1041" w:top="1400" w:bottom="1240" w:left="1380" w:right="1360"/>
        </w:sectPr>
      </w:pPr>
    </w:p>
    <w:p>
      <w:pPr>
        <w:pStyle w:val="BodyText"/>
        <w:spacing w:line="292" w:lineRule="auto" w:before="89"/>
        <w:ind w:left="889" w:right="337"/>
        <w:jc w:val="both"/>
      </w:pPr>
      <w:r>
        <w:rPr>
          <w:w w:val="105"/>
        </w:rPr>
        <w:t>niñas</w:t>
      </w:r>
      <w:r>
        <w:rPr>
          <w:w w:val="105"/>
        </w:rPr>
        <w:t> se</w:t>
      </w:r>
      <w:r>
        <w:rPr>
          <w:w w:val="105"/>
        </w:rPr>
        <w:t> expresan</w:t>
      </w:r>
      <w:r>
        <w:rPr>
          <w:w w:val="105"/>
        </w:rPr>
        <w:t> a</w:t>
      </w:r>
      <w:r>
        <w:rPr>
          <w:w w:val="105"/>
        </w:rPr>
        <w:t> través</w:t>
      </w:r>
      <w:r>
        <w:rPr>
          <w:w w:val="105"/>
        </w:rPr>
        <w:t> del</w:t>
      </w:r>
      <w:r>
        <w:rPr>
          <w:w w:val="105"/>
        </w:rPr>
        <w:t> juego,</w:t>
      </w:r>
      <w:r>
        <w:rPr>
          <w:w w:val="105"/>
        </w:rPr>
        <w:t> las</w:t>
      </w:r>
      <w:r>
        <w:rPr>
          <w:w w:val="105"/>
        </w:rPr>
        <w:t> manifestaciones</w:t>
      </w:r>
      <w:r>
        <w:rPr>
          <w:w w:val="105"/>
        </w:rPr>
        <w:t> culturales</w:t>
      </w:r>
      <w:r>
        <w:rPr>
          <w:w w:val="105"/>
        </w:rPr>
        <w:t> y</w:t>
      </w:r>
      <w:r>
        <w:rPr>
          <w:w w:val="105"/>
        </w:rPr>
        <w:t> las</w:t>
      </w:r>
      <w:r>
        <w:rPr>
          <w:w w:val="105"/>
        </w:rPr>
        <w:t> tradiciones;</w:t>
      </w:r>
      <w:r>
        <w:rPr>
          <w:spacing w:val="40"/>
          <w:w w:val="105"/>
        </w:rPr>
        <w:t> </w:t>
      </w:r>
      <w:r>
        <w:rPr>
          <w:w w:val="105"/>
        </w:rPr>
        <w:t>son</w:t>
      </w:r>
      <w:r>
        <w:rPr>
          <w:w w:val="105"/>
        </w:rPr>
        <w:t> espacio-tiempo</w:t>
      </w:r>
      <w:r>
        <w:rPr>
          <w:w w:val="105"/>
        </w:rPr>
        <w:t> para</w:t>
      </w:r>
      <w:r>
        <w:rPr>
          <w:w w:val="105"/>
        </w:rPr>
        <w:t> la</w:t>
      </w:r>
      <w:r>
        <w:rPr>
          <w:w w:val="105"/>
        </w:rPr>
        <w:t> vivencia</w:t>
      </w:r>
      <w:r>
        <w:rPr>
          <w:w w:val="105"/>
        </w:rPr>
        <w:t> del</w:t>
      </w:r>
      <w:r>
        <w:rPr>
          <w:w w:val="105"/>
        </w:rPr>
        <w:t> ocio;</w:t>
      </w:r>
      <w:r>
        <w:rPr>
          <w:w w:val="105"/>
        </w:rPr>
        <w:t> prácticas</w:t>
      </w:r>
      <w:r>
        <w:rPr>
          <w:w w:val="105"/>
        </w:rPr>
        <w:t> que</w:t>
      </w:r>
      <w:r>
        <w:rPr>
          <w:w w:val="105"/>
        </w:rPr>
        <w:t> les</w:t>
      </w:r>
      <w:r>
        <w:rPr>
          <w:w w:val="105"/>
        </w:rPr>
        <w:t> permiten</w:t>
      </w:r>
      <w:r>
        <w:rPr>
          <w:w w:val="105"/>
        </w:rPr>
        <w:t> el</w:t>
      </w:r>
      <w:r>
        <w:rPr>
          <w:w w:val="105"/>
        </w:rPr>
        <w:t> desarrollo</w:t>
      </w:r>
      <w:r>
        <w:rPr>
          <w:spacing w:val="80"/>
          <w:w w:val="150"/>
        </w:rPr>
        <w:t> </w:t>
      </w:r>
      <w:r>
        <w:rPr>
          <w:w w:val="105"/>
        </w:rPr>
        <w:t>de</w:t>
      </w:r>
      <w:r>
        <w:rPr>
          <w:w w:val="105"/>
        </w:rPr>
        <w:t> pensamiento</w:t>
      </w:r>
      <w:r>
        <w:rPr>
          <w:w w:val="105"/>
        </w:rPr>
        <w:t> crítico,</w:t>
      </w:r>
      <w:r>
        <w:rPr>
          <w:w w:val="105"/>
        </w:rPr>
        <w:t> capacidad</w:t>
      </w:r>
      <w:r>
        <w:rPr>
          <w:w w:val="105"/>
        </w:rPr>
        <w:t> creativa,</w:t>
      </w:r>
      <w:r>
        <w:rPr>
          <w:w w:val="105"/>
        </w:rPr>
        <w:t> exploración</w:t>
      </w:r>
      <w:r>
        <w:rPr>
          <w:w w:val="105"/>
        </w:rPr>
        <w:t> y</w:t>
      </w:r>
      <w:r>
        <w:rPr>
          <w:w w:val="105"/>
        </w:rPr>
        <w:t> construcción</w:t>
      </w:r>
      <w:r>
        <w:rPr>
          <w:w w:val="105"/>
        </w:rPr>
        <w:t> individual</w:t>
      </w:r>
      <w:r>
        <w:rPr>
          <w:w w:val="105"/>
        </w:rPr>
        <w:t> y </w:t>
      </w:r>
      <w:r>
        <w:rPr>
          <w:spacing w:val="-2"/>
          <w:w w:val="105"/>
        </w:rPr>
        <w:t>colectiva.</w:t>
      </w:r>
    </w:p>
    <w:p>
      <w:pPr>
        <w:pStyle w:val="BodyText"/>
        <w:spacing w:line="292" w:lineRule="auto" w:before="124"/>
        <w:ind w:left="889" w:right="338"/>
        <w:jc w:val="both"/>
      </w:pPr>
      <w:r>
        <w:rPr>
          <w:w w:val="105"/>
        </w:rPr>
        <w:t>El</w:t>
      </w:r>
      <w:r>
        <w:rPr>
          <w:spacing w:val="20"/>
          <w:w w:val="105"/>
        </w:rPr>
        <w:t> </w:t>
      </w:r>
      <w:r>
        <w:rPr>
          <w:w w:val="105"/>
        </w:rPr>
        <w:t>espacio</w:t>
      </w:r>
      <w:r>
        <w:rPr>
          <w:spacing w:val="19"/>
          <w:w w:val="105"/>
        </w:rPr>
        <w:t> </w:t>
      </w:r>
      <w:r>
        <w:rPr>
          <w:w w:val="105"/>
        </w:rPr>
        <w:t>lúdico</w:t>
      </w:r>
      <w:r>
        <w:rPr>
          <w:spacing w:val="19"/>
          <w:w w:val="105"/>
        </w:rPr>
        <w:t> </w:t>
      </w:r>
      <w:r>
        <w:rPr>
          <w:w w:val="105"/>
        </w:rPr>
        <w:t>es</w:t>
      </w:r>
      <w:r>
        <w:rPr>
          <w:spacing w:val="19"/>
          <w:w w:val="105"/>
        </w:rPr>
        <w:t> </w:t>
      </w:r>
      <w:r>
        <w:rPr>
          <w:w w:val="105"/>
        </w:rPr>
        <w:t>un</w:t>
      </w:r>
      <w:r>
        <w:rPr>
          <w:spacing w:val="20"/>
          <w:w w:val="105"/>
        </w:rPr>
        <w:t> </w:t>
      </w:r>
      <w:r>
        <w:rPr>
          <w:w w:val="105"/>
        </w:rPr>
        <w:t>lugar</w:t>
      </w:r>
      <w:r>
        <w:rPr>
          <w:spacing w:val="19"/>
          <w:w w:val="105"/>
        </w:rPr>
        <w:t> </w:t>
      </w:r>
      <w:r>
        <w:rPr>
          <w:w w:val="105"/>
        </w:rPr>
        <w:t>físico</w:t>
      </w:r>
      <w:r>
        <w:rPr>
          <w:spacing w:val="19"/>
          <w:w w:val="105"/>
        </w:rPr>
        <w:t> </w:t>
      </w:r>
      <w:r>
        <w:rPr>
          <w:w w:val="105"/>
        </w:rPr>
        <w:t>que</w:t>
      </w:r>
      <w:r>
        <w:rPr>
          <w:spacing w:val="19"/>
          <w:w w:val="105"/>
        </w:rPr>
        <w:t> </w:t>
      </w:r>
      <w:r>
        <w:rPr>
          <w:w w:val="105"/>
        </w:rPr>
        <w:t>puede</w:t>
      </w:r>
      <w:r>
        <w:rPr>
          <w:spacing w:val="19"/>
          <w:w w:val="105"/>
        </w:rPr>
        <w:t> </w:t>
      </w:r>
      <w:r>
        <w:rPr>
          <w:w w:val="105"/>
        </w:rPr>
        <w:t>ser</w:t>
      </w:r>
      <w:r>
        <w:rPr>
          <w:spacing w:val="20"/>
          <w:w w:val="105"/>
        </w:rPr>
        <w:t> </w:t>
      </w:r>
      <w:r>
        <w:rPr>
          <w:w w:val="105"/>
        </w:rPr>
        <w:t>ocupado</w:t>
      </w:r>
      <w:r>
        <w:rPr>
          <w:spacing w:val="19"/>
          <w:w w:val="105"/>
        </w:rPr>
        <w:t> </w:t>
      </w:r>
      <w:r>
        <w:rPr>
          <w:w w:val="105"/>
        </w:rPr>
        <w:t>por</w:t>
      </w:r>
      <w:r>
        <w:rPr>
          <w:spacing w:val="19"/>
          <w:w w:val="105"/>
        </w:rPr>
        <w:t> </w:t>
      </w:r>
      <w:r>
        <w:rPr>
          <w:w w:val="105"/>
        </w:rPr>
        <w:t>personas,</w:t>
      </w:r>
      <w:r>
        <w:rPr>
          <w:spacing w:val="20"/>
          <w:w w:val="105"/>
        </w:rPr>
        <w:t> </w:t>
      </w:r>
      <w:r>
        <w:rPr>
          <w:w w:val="105"/>
        </w:rPr>
        <w:t>al</w:t>
      </w:r>
      <w:r>
        <w:rPr>
          <w:spacing w:val="20"/>
          <w:w w:val="105"/>
        </w:rPr>
        <w:t> </w:t>
      </w:r>
      <w:r>
        <w:rPr>
          <w:w w:val="105"/>
        </w:rPr>
        <w:t>ser</w:t>
      </w:r>
      <w:r>
        <w:rPr>
          <w:spacing w:val="19"/>
          <w:w w:val="105"/>
        </w:rPr>
        <w:t> </w:t>
      </w:r>
      <w:r>
        <w:rPr>
          <w:w w:val="105"/>
        </w:rPr>
        <w:t>lúdico se</w:t>
      </w:r>
      <w:r>
        <w:rPr>
          <w:w w:val="105"/>
        </w:rPr>
        <w:t> transforma</w:t>
      </w:r>
      <w:r>
        <w:rPr>
          <w:w w:val="105"/>
        </w:rPr>
        <w:t> en</w:t>
      </w:r>
      <w:r>
        <w:rPr>
          <w:w w:val="105"/>
        </w:rPr>
        <w:t> espacio</w:t>
      </w:r>
      <w:r>
        <w:rPr>
          <w:w w:val="105"/>
        </w:rPr>
        <w:t> social,</w:t>
      </w:r>
      <w:r>
        <w:rPr>
          <w:w w:val="105"/>
        </w:rPr>
        <w:t> de</w:t>
      </w:r>
      <w:r>
        <w:rPr>
          <w:w w:val="105"/>
        </w:rPr>
        <w:t> interacciones</w:t>
      </w:r>
      <w:r>
        <w:rPr>
          <w:w w:val="105"/>
        </w:rPr>
        <w:t> y</w:t>
      </w:r>
      <w:r>
        <w:rPr>
          <w:w w:val="105"/>
        </w:rPr>
        <w:t> relaciones</w:t>
      </w:r>
      <w:r>
        <w:rPr>
          <w:w w:val="105"/>
        </w:rPr>
        <w:t> entre</w:t>
      </w:r>
      <w:r>
        <w:rPr>
          <w:w w:val="105"/>
        </w:rPr>
        <w:t> pares</w:t>
      </w:r>
      <w:r>
        <w:rPr>
          <w:w w:val="105"/>
        </w:rPr>
        <w:t> e intergeneracionales, proporcionando oportunidades a la primera infancia de descubrir, experimentar,</w:t>
      </w:r>
      <w:r>
        <w:rPr>
          <w:spacing w:val="39"/>
          <w:w w:val="105"/>
        </w:rPr>
        <w:t> </w:t>
      </w:r>
      <w:r>
        <w:rPr>
          <w:w w:val="105"/>
        </w:rPr>
        <w:t>imaginar</w:t>
      </w:r>
      <w:r>
        <w:rPr>
          <w:spacing w:val="40"/>
          <w:w w:val="105"/>
        </w:rPr>
        <w:t> </w:t>
      </w:r>
      <w:r>
        <w:rPr>
          <w:w w:val="105"/>
        </w:rPr>
        <w:t>y</w:t>
      </w:r>
      <w:r>
        <w:rPr>
          <w:spacing w:val="39"/>
          <w:w w:val="105"/>
        </w:rPr>
        <w:t> </w:t>
      </w:r>
      <w:r>
        <w:rPr>
          <w:w w:val="105"/>
        </w:rPr>
        <w:t>analizar</w:t>
      </w:r>
      <w:r>
        <w:rPr>
          <w:spacing w:val="39"/>
          <w:w w:val="105"/>
        </w:rPr>
        <w:t> </w:t>
      </w:r>
      <w:r>
        <w:rPr>
          <w:w w:val="105"/>
        </w:rPr>
        <w:t>su</w:t>
      </w:r>
      <w:r>
        <w:rPr>
          <w:spacing w:val="39"/>
          <w:w w:val="105"/>
        </w:rPr>
        <w:t> </w:t>
      </w:r>
      <w:r>
        <w:rPr>
          <w:w w:val="105"/>
        </w:rPr>
        <w:t>realidad</w:t>
      </w:r>
      <w:r>
        <w:rPr>
          <w:spacing w:val="39"/>
          <w:w w:val="105"/>
        </w:rPr>
        <w:t> </w:t>
      </w:r>
      <w:r>
        <w:rPr>
          <w:w w:val="105"/>
        </w:rPr>
        <w:t>donde</w:t>
      </w:r>
      <w:r>
        <w:rPr>
          <w:spacing w:val="39"/>
          <w:w w:val="105"/>
        </w:rPr>
        <w:t> </w:t>
      </w:r>
      <w:r>
        <w:rPr>
          <w:w w:val="105"/>
        </w:rPr>
        <w:t>pueda</w:t>
      </w:r>
      <w:r>
        <w:rPr>
          <w:spacing w:val="39"/>
          <w:w w:val="105"/>
        </w:rPr>
        <w:t> </w:t>
      </w:r>
      <w:r>
        <w:rPr>
          <w:w w:val="105"/>
        </w:rPr>
        <w:t>crear</w:t>
      </w:r>
      <w:r>
        <w:rPr>
          <w:spacing w:val="39"/>
          <w:w w:val="105"/>
        </w:rPr>
        <w:t> </w:t>
      </w:r>
      <w:r>
        <w:rPr>
          <w:w w:val="105"/>
        </w:rPr>
        <w:t>nuevos</w:t>
      </w:r>
      <w:r>
        <w:rPr>
          <w:spacing w:val="40"/>
          <w:w w:val="105"/>
        </w:rPr>
        <w:t> </w:t>
      </w:r>
      <w:r>
        <w:rPr>
          <w:w w:val="105"/>
        </w:rPr>
        <w:t>mundos.</w:t>
      </w:r>
    </w:p>
    <w:p>
      <w:pPr>
        <w:pStyle w:val="ListParagraph"/>
        <w:numPr>
          <w:ilvl w:val="0"/>
          <w:numId w:val="20"/>
        </w:numPr>
        <w:tabs>
          <w:tab w:pos="890" w:val="left" w:leader="none"/>
        </w:tabs>
        <w:spacing w:line="290" w:lineRule="auto" w:before="112" w:after="0"/>
        <w:ind w:left="889" w:right="338" w:hanging="361"/>
        <w:jc w:val="both"/>
        <w:rPr>
          <w:sz w:val="22"/>
        </w:rPr>
      </w:pPr>
      <w:r>
        <w:rPr>
          <w:i/>
          <w:sz w:val="23"/>
        </w:rPr>
        <w:t>Referentes de juego y juguete como elementos movilizadores para el desarrollo integral</w:t>
      </w:r>
      <w:r>
        <w:rPr>
          <w:i/>
          <w:sz w:val="23"/>
        </w:rPr>
        <w:t> </w:t>
      </w:r>
      <w:r>
        <w:rPr>
          <w:i/>
          <w:w w:val="105"/>
          <w:sz w:val="23"/>
        </w:rPr>
        <w:t>de la primera infancia</w:t>
      </w:r>
      <w:r>
        <w:rPr>
          <w:w w:val="105"/>
          <w:sz w:val="22"/>
        </w:rPr>
        <w:t>: Se promueve</w:t>
      </w:r>
      <w:r>
        <w:rPr>
          <w:spacing w:val="14"/>
          <w:w w:val="105"/>
          <w:sz w:val="22"/>
        </w:rPr>
        <w:t> </w:t>
      </w:r>
      <w:r>
        <w:rPr>
          <w:w w:val="105"/>
          <w:sz w:val="22"/>
        </w:rPr>
        <w:t>la identificación propia de la evolución del juego</w:t>
      </w:r>
      <w:r>
        <w:rPr>
          <w:spacing w:val="80"/>
          <w:w w:val="105"/>
          <w:sz w:val="22"/>
        </w:rPr>
        <w:t> </w:t>
      </w:r>
      <w:r>
        <w:rPr>
          <w:w w:val="105"/>
          <w:sz w:val="22"/>
        </w:rPr>
        <w:t>y</w:t>
      </w:r>
      <w:r>
        <w:rPr>
          <w:w w:val="105"/>
          <w:sz w:val="22"/>
        </w:rPr>
        <w:t> juguete</w:t>
      </w:r>
      <w:r>
        <w:rPr>
          <w:w w:val="105"/>
          <w:sz w:val="22"/>
        </w:rPr>
        <w:t> como</w:t>
      </w:r>
      <w:r>
        <w:rPr>
          <w:w w:val="105"/>
          <w:sz w:val="22"/>
        </w:rPr>
        <w:t> herramienta</w:t>
      </w:r>
      <w:r>
        <w:rPr>
          <w:w w:val="105"/>
          <w:sz w:val="22"/>
        </w:rPr>
        <w:t> potenciadora</w:t>
      </w:r>
      <w:r>
        <w:rPr>
          <w:w w:val="105"/>
          <w:sz w:val="22"/>
        </w:rPr>
        <w:t> de</w:t>
      </w:r>
      <w:r>
        <w:rPr>
          <w:w w:val="105"/>
          <w:sz w:val="22"/>
        </w:rPr>
        <w:t> desarrollo</w:t>
      </w:r>
      <w:r>
        <w:rPr>
          <w:w w:val="105"/>
          <w:sz w:val="22"/>
        </w:rPr>
        <w:t> del</w:t>
      </w:r>
      <w:r>
        <w:rPr>
          <w:w w:val="105"/>
          <w:sz w:val="22"/>
        </w:rPr>
        <w:t> niño</w:t>
      </w:r>
      <w:r>
        <w:rPr>
          <w:w w:val="105"/>
          <w:sz w:val="22"/>
        </w:rPr>
        <w:t> y</w:t>
      </w:r>
      <w:r>
        <w:rPr>
          <w:w w:val="105"/>
          <w:sz w:val="22"/>
        </w:rPr>
        <w:t> la</w:t>
      </w:r>
      <w:r>
        <w:rPr>
          <w:w w:val="105"/>
          <w:sz w:val="22"/>
        </w:rPr>
        <w:t> niña</w:t>
      </w:r>
      <w:r>
        <w:rPr>
          <w:w w:val="105"/>
          <w:sz w:val="22"/>
        </w:rPr>
        <w:t> y</w:t>
      </w:r>
      <w:r>
        <w:rPr>
          <w:w w:val="105"/>
          <w:sz w:val="22"/>
        </w:rPr>
        <w:t> la interacción</w:t>
      </w:r>
      <w:r>
        <w:rPr>
          <w:w w:val="105"/>
          <w:sz w:val="22"/>
        </w:rPr>
        <w:t> con</w:t>
      </w:r>
      <w:r>
        <w:rPr>
          <w:w w:val="105"/>
          <w:sz w:val="22"/>
        </w:rPr>
        <w:t> el</w:t>
      </w:r>
      <w:r>
        <w:rPr>
          <w:w w:val="105"/>
          <w:sz w:val="22"/>
        </w:rPr>
        <w:t> medio</w:t>
      </w:r>
      <w:r>
        <w:rPr>
          <w:w w:val="105"/>
          <w:sz w:val="22"/>
        </w:rPr>
        <w:t> que</w:t>
      </w:r>
      <w:r>
        <w:rPr>
          <w:w w:val="105"/>
          <w:sz w:val="22"/>
        </w:rPr>
        <w:t> lo</w:t>
      </w:r>
      <w:r>
        <w:rPr>
          <w:w w:val="105"/>
          <w:sz w:val="22"/>
        </w:rPr>
        <w:t> rodea.</w:t>
      </w:r>
      <w:r>
        <w:rPr>
          <w:w w:val="105"/>
          <w:sz w:val="22"/>
        </w:rPr>
        <w:t> Por</w:t>
      </w:r>
      <w:r>
        <w:rPr>
          <w:w w:val="105"/>
          <w:sz w:val="22"/>
        </w:rPr>
        <w:t> lo</w:t>
      </w:r>
      <w:r>
        <w:rPr>
          <w:w w:val="105"/>
          <w:sz w:val="22"/>
        </w:rPr>
        <w:t> cual</w:t>
      </w:r>
      <w:r>
        <w:rPr>
          <w:w w:val="105"/>
          <w:sz w:val="22"/>
        </w:rPr>
        <w:t> se</w:t>
      </w:r>
      <w:r>
        <w:rPr>
          <w:w w:val="105"/>
          <w:sz w:val="22"/>
        </w:rPr>
        <w:t> busca</w:t>
      </w:r>
      <w:r>
        <w:rPr>
          <w:w w:val="105"/>
          <w:sz w:val="22"/>
        </w:rPr>
        <w:t> dinamizar</w:t>
      </w:r>
      <w:r>
        <w:rPr>
          <w:w w:val="105"/>
          <w:sz w:val="22"/>
        </w:rPr>
        <w:t> los</w:t>
      </w:r>
      <w:r>
        <w:rPr>
          <w:w w:val="105"/>
          <w:sz w:val="22"/>
        </w:rPr>
        <w:t> referentes históricos y sus</w:t>
      </w:r>
      <w:r>
        <w:rPr>
          <w:w w:val="105"/>
          <w:sz w:val="22"/>
        </w:rPr>
        <w:t> beneficios</w:t>
      </w:r>
      <w:r>
        <w:rPr>
          <w:w w:val="105"/>
          <w:sz w:val="22"/>
        </w:rPr>
        <w:t> hacia</w:t>
      </w:r>
      <w:r>
        <w:rPr>
          <w:w w:val="105"/>
          <w:sz w:val="22"/>
        </w:rPr>
        <w:t> el desarrollo</w:t>
      </w:r>
      <w:r>
        <w:rPr>
          <w:w w:val="105"/>
          <w:sz w:val="22"/>
        </w:rPr>
        <w:t> integral</w:t>
      </w:r>
      <w:r>
        <w:rPr>
          <w:w w:val="105"/>
          <w:sz w:val="22"/>
        </w:rPr>
        <w:t> del</w:t>
      </w:r>
      <w:r>
        <w:rPr>
          <w:w w:val="105"/>
          <w:sz w:val="22"/>
        </w:rPr>
        <w:t> niño,</w:t>
      </w:r>
      <w:r>
        <w:rPr>
          <w:w w:val="105"/>
          <w:sz w:val="22"/>
        </w:rPr>
        <w:t> pero</w:t>
      </w:r>
      <w:r>
        <w:rPr>
          <w:w w:val="105"/>
          <w:sz w:val="22"/>
        </w:rPr>
        <w:t> que</w:t>
      </w:r>
      <w:r>
        <w:rPr>
          <w:w w:val="105"/>
          <w:sz w:val="22"/>
        </w:rPr>
        <w:t> se</w:t>
      </w:r>
      <w:r>
        <w:rPr>
          <w:w w:val="105"/>
          <w:sz w:val="22"/>
        </w:rPr>
        <w:t> pueda desplegar</w:t>
      </w:r>
      <w:r>
        <w:rPr>
          <w:spacing w:val="28"/>
          <w:w w:val="105"/>
          <w:sz w:val="22"/>
        </w:rPr>
        <w:t> </w:t>
      </w:r>
      <w:r>
        <w:rPr>
          <w:w w:val="105"/>
          <w:sz w:val="22"/>
        </w:rPr>
        <w:t>en</w:t>
      </w:r>
      <w:r>
        <w:rPr>
          <w:spacing w:val="29"/>
          <w:w w:val="105"/>
          <w:sz w:val="22"/>
        </w:rPr>
        <w:t> </w:t>
      </w:r>
      <w:r>
        <w:rPr>
          <w:w w:val="105"/>
          <w:sz w:val="22"/>
        </w:rPr>
        <w:t>acciones</w:t>
      </w:r>
      <w:r>
        <w:rPr>
          <w:spacing w:val="28"/>
          <w:w w:val="105"/>
          <w:sz w:val="22"/>
        </w:rPr>
        <w:t> </w:t>
      </w:r>
      <w:r>
        <w:rPr>
          <w:w w:val="105"/>
          <w:sz w:val="22"/>
        </w:rPr>
        <w:t>concretas</w:t>
      </w:r>
      <w:r>
        <w:rPr>
          <w:spacing w:val="28"/>
          <w:w w:val="105"/>
          <w:sz w:val="22"/>
        </w:rPr>
        <w:t> </w:t>
      </w:r>
      <w:r>
        <w:rPr>
          <w:w w:val="105"/>
          <w:sz w:val="22"/>
        </w:rPr>
        <w:t>donde</w:t>
      </w:r>
      <w:r>
        <w:rPr>
          <w:spacing w:val="28"/>
          <w:w w:val="105"/>
          <w:sz w:val="22"/>
        </w:rPr>
        <w:t> </w:t>
      </w:r>
      <w:r>
        <w:rPr>
          <w:w w:val="105"/>
          <w:sz w:val="22"/>
        </w:rPr>
        <w:t>el</w:t>
      </w:r>
      <w:r>
        <w:rPr>
          <w:spacing w:val="29"/>
          <w:w w:val="105"/>
          <w:sz w:val="22"/>
        </w:rPr>
        <w:t> </w:t>
      </w:r>
      <w:r>
        <w:rPr>
          <w:w w:val="105"/>
          <w:sz w:val="22"/>
        </w:rPr>
        <w:t>agente</w:t>
      </w:r>
      <w:r>
        <w:rPr>
          <w:spacing w:val="28"/>
          <w:w w:val="105"/>
          <w:sz w:val="22"/>
        </w:rPr>
        <w:t> </w:t>
      </w:r>
      <w:r>
        <w:rPr>
          <w:w w:val="105"/>
          <w:sz w:val="22"/>
        </w:rPr>
        <w:t>de</w:t>
      </w:r>
      <w:r>
        <w:rPr>
          <w:spacing w:val="28"/>
          <w:w w:val="105"/>
          <w:sz w:val="22"/>
        </w:rPr>
        <w:t> </w:t>
      </w:r>
      <w:r>
        <w:rPr>
          <w:w w:val="105"/>
          <w:sz w:val="22"/>
        </w:rPr>
        <w:t>recreación</w:t>
      </w:r>
      <w:r>
        <w:rPr>
          <w:spacing w:val="29"/>
          <w:w w:val="105"/>
          <w:sz w:val="22"/>
        </w:rPr>
        <w:t> </w:t>
      </w:r>
      <w:r>
        <w:rPr>
          <w:w w:val="105"/>
          <w:sz w:val="22"/>
        </w:rPr>
        <w:t>que</w:t>
      </w:r>
      <w:r>
        <w:rPr>
          <w:spacing w:val="28"/>
          <w:w w:val="105"/>
          <w:sz w:val="22"/>
        </w:rPr>
        <w:t> </w:t>
      </w:r>
      <w:r>
        <w:rPr>
          <w:w w:val="105"/>
          <w:sz w:val="22"/>
        </w:rPr>
        <w:t>está</w:t>
      </w:r>
      <w:r>
        <w:rPr>
          <w:spacing w:val="30"/>
          <w:w w:val="105"/>
          <w:sz w:val="22"/>
        </w:rPr>
        <w:t> </w:t>
      </w:r>
      <w:r>
        <w:rPr>
          <w:w w:val="105"/>
          <w:sz w:val="22"/>
        </w:rPr>
        <w:t>en</w:t>
      </w:r>
      <w:r>
        <w:rPr>
          <w:spacing w:val="29"/>
          <w:w w:val="105"/>
          <w:sz w:val="22"/>
        </w:rPr>
        <w:t> </w:t>
      </w:r>
      <w:r>
        <w:rPr>
          <w:w w:val="105"/>
          <w:sz w:val="22"/>
        </w:rPr>
        <w:t>proceso de cualificación le permita al niño y la niña explorar, descubrir, fantasear, socializar y construir a través del juego y el juguete.</w:t>
      </w:r>
    </w:p>
    <w:p>
      <w:pPr>
        <w:pStyle w:val="BodyText"/>
        <w:spacing w:before="130"/>
        <w:ind w:left="321"/>
        <w:jc w:val="both"/>
      </w:pPr>
      <w:r>
        <w:rPr>
          <w:w w:val="105"/>
        </w:rPr>
        <w:t>Beneficios</w:t>
      </w:r>
      <w:r>
        <w:rPr>
          <w:spacing w:val="47"/>
          <w:w w:val="105"/>
        </w:rPr>
        <w:t> </w:t>
      </w:r>
      <w:r>
        <w:rPr>
          <w:w w:val="105"/>
        </w:rPr>
        <w:t>de</w:t>
      </w:r>
      <w:r>
        <w:rPr>
          <w:spacing w:val="48"/>
          <w:w w:val="105"/>
        </w:rPr>
        <w:t> </w:t>
      </w:r>
      <w:r>
        <w:rPr>
          <w:w w:val="105"/>
        </w:rPr>
        <w:t>la</w:t>
      </w:r>
      <w:r>
        <w:rPr>
          <w:spacing w:val="49"/>
          <w:w w:val="105"/>
        </w:rPr>
        <w:t> </w:t>
      </w:r>
      <w:r>
        <w:rPr>
          <w:w w:val="105"/>
        </w:rPr>
        <w:t>formación</w:t>
      </w:r>
      <w:r>
        <w:rPr>
          <w:spacing w:val="49"/>
          <w:w w:val="105"/>
        </w:rPr>
        <w:t> </w:t>
      </w:r>
      <w:r>
        <w:rPr>
          <w:w w:val="105"/>
        </w:rPr>
        <w:t>y</w:t>
      </w:r>
      <w:r>
        <w:rPr>
          <w:spacing w:val="47"/>
          <w:w w:val="105"/>
        </w:rPr>
        <w:t> </w:t>
      </w:r>
      <w:r>
        <w:rPr>
          <w:w w:val="105"/>
        </w:rPr>
        <w:t>cualificación</w:t>
      </w:r>
      <w:r>
        <w:rPr>
          <w:spacing w:val="49"/>
          <w:w w:val="105"/>
        </w:rPr>
        <w:t> </w:t>
      </w:r>
      <w:r>
        <w:rPr>
          <w:w w:val="105"/>
        </w:rPr>
        <w:t>de</w:t>
      </w:r>
      <w:r>
        <w:rPr>
          <w:spacing w:val="48"/>
          <w:w w:val="105"/>
        </w:rPr>
        <w:t> </w:t>
      </w:r>
      <w:r>
        <w:rPr>
          <w:w w:val="105"/>
        </w:rPr>
        <w:t>talento</w:t>
      </w:r>
      <w:r>
        <w:rPr>
          <w:spacing w:val="47"/>
          <w:w w:val="105"/>
        </w:rPr>
        <w:t> </w:t>
      </w:r>
      <w:r>
        <w:rPr>
          <w:w w:val="105"/>
        </w:rPr>
        <w:t>humano</w:t>
      </w:r>
      <w:r>
        <w:rPr>
          <w:spacing w:val="48"/>
          <w:w w:val="105"/>
        </w:rPr>
        <w:t> </w:t>
      </w:r>
      <w:r>
        <w:rPr>
          <w:w w:val="105"/>
        </w:rPr>
        <w:t>en</w:t>
      </w:r>
      <w:r>
        <w:rPr>
          <w:spacing w:val="49"/>
          <w:w w:val="105"/>
        </w:rPr>
        <w:t> </w:t>
      </w:r>
      <w:r>
        <w:rPr>
          <w:spacing w:val="-2"/>
          <w:w w:val="105"/>
        </w:rPr>
        <w:t>recreación</w:t>
      </w:r>
    </w:p>
    <w:p>
      <w:pPr>
        <w:pStyle w:val="ListParagraph"/>
        <w:numPr>
          <w:ilvl w:val="0"/>
          <w:numId w:val="20"/>
        </w:numPr>
        <w:tabs>
          <w:tab w:pos="890" w:val="left" w:leader="none"/>
        </w:tabs>
        <w:spacing w:line="292" w:lineRule="auto" w:before="168" w:after="0"/>
        <w:ind w:left="888" w:right="338" w:hanging="360"/>
        <w:jc w:val="both"/>
        <w:rPr>
          <w:sz w:val="22"/>
        </w:rPr>
      </w:pPr>
      <w:r>
        <w:rPr>
          <w:i/>
          <w:w w:val="105"/>
          <w:sz w:val="23"/>
        </w:rPr>
        <w:t>Investigación</w:t>
      </w:r>
      <w:r>
        <w:rPr>
          <w:w w:val="105"/>
          <w:sz w:val="22"/>
        </w:rPr>
        <w:t>: Formar talento humano con las capacidades para abordar procesos de desarrollo</w:t>
      </w:r>
      <w:r>
        <w:rPr>
          <w:w w:val="105"/>
          <w:sz w:val="22"/>
        </w:rPr>
        <w:t> de</w:t>
      </w:r>
      <w:r>
        <w:rPr>
          <w:w w:val="105"/>
          <w:sz w:val="22"/>
        </w:rPr>
        <w:t> conocimiento</w:t>
      </w:r>
      <w:r>
        <w:rPr>
          <w:w w:val="105"/>
          <w:sz w:val="22"/>
        </w:rPr>
        <w:t> sostenibles</w:t>
      </w:r>
      <w:r>
        <w:rPr>
          <w:w w:val="105"/>
          <w:sz w:val="22"/>
        </w:rPr>
        <w:t> y</w:t>
      </w:r>
      <w:r>
        <w:rPr>
          <w:w w:val="105"/>
          <w:sz w:val="22"/>
        </w:rPr>
        <w:t> que</w:t>
      </w:r>
      <w:r>
        <w:rPr>
          <w:w w:val="105"/>
          <w:sz w:val="22"/>
        </w:rPr>
        <w:t> contribuyan</w:t>
      </w:r>
      <w:r>
        <w:rPr>
          <w:w w:val="105"/>
          <w:sz w:val="22"/>
        </w:rPr>
        <w:t> a</w:t>
      </w:r>
      <w:r>
        <w:rPr>
          <w:w w:val="105"/>
          <w:sz w:val="22"/>
        </w:rPr>
        <w:t> crear</w:t>
      </w:r>
      <w:r>
        <w:rPr>
          <w:w w:val="105"/>
          <w:sz w:val="22"/>
        </w:rPr>
        <w:t> un</w:t>
      </w:r>
      <w:r>
        <w:rPr>
          <w:w w:val="105"/>
          <w:sz w:val="22"/>
        </w:rPr>
        <w:t> cuerpo argumentativo permanente actualizado para la formulación de las políticas, la gestión de los procesos y la estructuración de una oferta recreativa cualificada para la primera </w:t>
      </w:r>
      <w:r>
        <w:rPr>
          <w:spacing w:val="-2"/>
          <w:w w:val="105"/>
          <w:sz w:val="22"/>
        </w:rPr>
        <w:t>infancia.</w:t>
      </w:r>
    </w:p>
    <w:p>
      <w:pPr>
        <w:pStyle w:val="ListParagraph"/>
        <w:numPr>
          <w:ilvl w:val="0"/>
          <w:numId w:val="20"/>
        </w:numPr>
        <w:tabs>
          <w:tab w:pos="890" w:val="left" w:leader="none"/>
        </w:tabs>
        <w:spacing w:line="292" w:lineRule="auto" w:before="109" w:after="0"/>
        <w:ind w:left="889" w:right="336" w:hanging="361"/>
        <w:jc w:val="both"/>
        <w:rPr>
          <w:sz w:val="22"/>
        </w:rPr>
      </w:pPr>
      <w:r>
        <w:rPr>
          <w:i/>
          <w:w w:val="105"/>
          <w:sz w:val="23"/>
        </w:rPr>
        <w:t>Vivencias</w:t>
      </w:r>
      <w:r>
        <w:rPr>
          <w:w w:val="105"/>
          <w:sz w:val="22"/>
        </w:rPr>
        <w:t>: Formar talento humano con las capacidades para el diseño y operación de programas</w:t>
      </w:r>
      <w:r>
        <w:rPr>
          <w:spacing w:val="21"/>
          <w:w w:val="105"/>
          <w:sz w:val="22"/>
        </w:rPr>
        <w:t> </w:t>
      </w:r>
      <w:r>
        <w:rPr>
          <w:w w:val="105"/>
          <w:sz w:val="22"/>
        </w:rPr>
        <w:t>y</w:t>
      </w:r>
      <w:r>
        <w:rPr>
          <w:spacing w:val="21"/>
          <w:w w:val="105"/>
          <w:sz w:val="22"/>
        </w:rPr>
        <w:t> </w:t>
      </w:r>
      <w:r>
        <w:rPr>
          <w:w w:val="105"/>
          <w:sz w:val="22"/>
        </w:rPr>
        <w:t>procesos</w:t>
      </w:r>
      <w:r>
        <w:rPr>
          <w:spacing w:val="21"/>
          <w:w w:val="105"/>
          <w:sz w:val="22"/>
        </w:rPr>
        <w:t> </w:t>
      </w:r>
      <w:r>
        <w:rPr>
          <w:w w:val="105"/>
          <w:sz w:val="22"/>
        </w:rPr>
        <w:t>de</w:t>
      </w:r>
      <w:r>
        <w:rPr>
          <w:spacing w:val="20"/>
          <w:w w:val="105"/>
          <w:sz w:val="22"/>
        </w:rPr>
        <w:t> </w:t>
      </w:r>
      <w:r>
        <w:rPr>
          <w:w w:val="105"/>
          <w:sz w:val="22"/>
        </w:rPr>
        <w:t>recreación,</w:t>
      </w:r>
      <w:r>
        <w:rPr>
          <w:spacing w:val="19"/>
          <w:w w:val="105"/>
          <w:sz w:val="22"/>
        </w:rPr>
        <w:t> </w:t>
      </w:r>
      <w:r>
        <w:rPr>
          <w:w w:val="105"/>
          <w:sz w:val="22"/>
        </w:rPr>
        <w:t>que</w:t>
      </w:r>
      <w:r>
        <w:rPr>
          <w:spacing w:val="21"/>
          <w:w w:val="105"/>
          <w:sz w:val="22"/>
        </w:rPr>
        <w:t> </w:t>
      </w:r>
      <w:r>
        <w:rPr>
          <w:w w:val="105"/>
          <w:sz w:val="22"/>
        </w:rPr>
        <w:t>orienten</w:t>
      </w:r>
      <w:r>
        <w:rPr>
          <w:spacing w:val="20"/>
          <w:w w:val="105"/>
          <w:sz w:val="22"/>
        </w:rPr>
        <w:t> </w:t>
      </w:r>
      <w:r>
        <w:rPr>
          <w:w w:val="105"/>
          <w:sz w:val="22"/>
        </w:rPr>
        <w:t>el</w:t>
      </w:r>
      <w:r>
        <w:rPr>
          <w:spacing w:val="20"/>
          <w:w w:val="105"/>
          <w:sz w:val="22"/>
        </w:rPr>
        <w:t> </w:t>
      </w:r>
      <w:r>
        <w:rPr>
          <w:w w:val="105"/>
          <w:sz w:val="22"/>
        </w:rPr>
        <w:t>desarrollo</w:t>
      </w:r>
      <w:r>
        <w:rPr>
          <w:spacing w:val="20"/>
          <w:w w:val="105"/>
          <w:sz w:val="22"/>
        </w:rPr>
        <w:t> </w:t>
      </w:r>
      <w:r>
        <w:rPr>
          <w:w w:val="105"/>
          <w:sz w:val="22"/>
        </w:rPr>
        <w:t>de</w:t>
      </w:r>
      <w:r>
        <w:rPr>
          <w:spacing w:val="20"/>
          <w:w w:val="105"/>
          <w:sz w:val="22"/>
        </w:rPr>
        <w:t> </w:t>
      </w:r>
      <w:r>
        <w:rPr>
          <w:w w:val="105"/>
          <w:sz w:val="22"/>
        </w:rPr>
        <w:t>una</w:t>
      </w:r>
      <w:r>
        <w:rPr>
          <w:spacing w:val="21"/>
          <w:w w:val="105"/>
          <w:sz w:val="22"/>
        </w:rPr>
        <w:t> </w:t>
      </w:r>
      <w:r>
        <w:rPr>
          <w:w w:val="105"/>
          <w:sz w:val="22"/>
        </w:rPr>
        <w:t>oferta</w:t>
      </w:r>
      <w:r>
        <w:rPr>
          <w:spacing w:val="20"/>
          <w:w w:val="105"/>
          <w:sz w:val="22"/>
        </w:rPr>
        <w:t> </w:t>
      </w:r>
      <w:r>
        <w:rPr>
          <w:w w:val="105"/>
          <w:sz w:val="22"/>
        </w:rPr>
        <w:t>diversa e inclusiva y que se derive una caracterización</w:t>
      </w:r>
      <w:r>
        <w:rPr>
          <w:w w:val="105"/>
          <w:sz w:val="22"/>
        </w:rPr>
        <w:t> de las poblaciones, sus necesidades y </w:t>
      </w:r>
      <w:r>
        <w:rPr>
          <w:spacing w:val="-2"/>
          <w:w w:val="105"/>
          <w:sz w:val="22"/>
        </w:rPr>
        <w:t>cultura.</w:t>
      </w:r>
    </w:p>
    <w:p>
      <w:pPr>
        <w:pStyle w:val="ListParagraph"/>
        <w:numPr>
          <w:ilvl w:val="0"/>
          <w:numId w:val="20"/>
        </w:numPr>
        <w:tabs>
          <w:tab w:pos="890" w:val="left" w:leader="none"/>
        </w:tabs>
        <w:spacing w:line="290" w:lineRule="auto" w:before="106" w:after="0"/>
        <w:ind w:left="889" w:right="339" w:hanging="361"/>
        <w:jc w:val="both"/>
        <w:rPr>
          <w:sz w:val="22"/>
        </w:rPr>
      </w:pPr>
      <w:r>
        <w:rPr>
          <w:i/>
          <w:w w:val="105"/>
          <w:sz w:val="23"/>
        </w:rPr>
        <w:t>Gestión</w:t>
      </w:r>
      <w:r>
        <w:rPr>
          <w:w w:val="105"/>
          <w:sz w:val="22"/>
        </w:rPr>
        <w:t>: Formar talento humano cualificado para liderar y hacer parte de los procesos de formulación</w:t>
      </w:r>
      <w:r>
        <w:rPr>
          <w:w w:val="105"/>
          <w:sz w:val="22"/>
        </w:rPr>
        <w:t> de políticas, gestión</w:t>
      </w:r>
      <w:r>
        <w:rPr>
          <w:w w:val="105"/>
          <w:sz w:val="22"/>
        </w:rPr>
        <w:t> de medios y</w:t>
      </w:r>
      <w:r>
        <w:rPr>
          <w:w w:val="105"/>
          <w:sz w:val="22"/>
        </w:rPr>
        <w:t> recursos para</w:t>
      </w:r>
      <w:r>
        <w:rPr>
          <w:w w:val="105"/>
          <w:sz w:val="22"/>
        </w:rPr>
        <w:t> el</w:t>
      </w:r>
      <w:r>
        <w:rPr>
          <w:w w:val="105"/>
          <w:sz w:val="22"/>
        </w:rPr>
        <w:t> desarrollo</w:t>
      </w:r>
      <w:r>
        <w:rPr>
          <w:w w:val="105"/>
          <w:sz w:val="22"/>
        </w:rPr>
        <w:t> sectorial, abordar</w:t>
      </w:r>
      <w:r>
        <w:rPr>
          <w:spacing w:val="40"/>
          <w:w w:val="105"/>
          <w:sz w:val="22"/>
        </w:rPr>
        <w:t> </w:t>
      </w:r>
      <w:r>
        <w:rPr>
          <w:w w:val="105"/>
          <w:sz w:val="22"/>
        </w:rPr>
        <w:t>procesos</w:t>
      </w:r>
      <w:r>
        <w:rPr>
          <w:spacing w:val="40"/>
          <w:w w:val="105"/>
          <w:sz w:val="22"/>
        </w:rPr>
        <w:t> </w:t>
      </w:r>
      <w:r>
        <w:rPr>
          <w:w w:val="105"/>
          <w:sz w:val="22"/>
        </w:rPr>
        <w:t>de</w:t>
      </w:r>
      <w:r>
        <w:rPr>
          <w:spacing w:val="40"/>
          <w:w w:val="105"/>
          <w:sz w:val="22"/>
        </w:rPr>
        <w:t> </w:t>
      </w:r>
      <w:r>
        <w:rPr>
          <w:w w:val="105"/>
          <w:sz w:val="22"/>
        </w:rPr>
        <w:t>planeación</w:t>
      </w:r>
      <w:r>
        <w:rPr>
          <w:spacing w:val="40"/>
          <w:w w:val="105"/>
          <w:sz w:val="22"/>
        </w:rPr>
        <w:t> </w:t>
      </w:r>
      <w:r>
        <w:rPr>
          <w:w w:val="105"/>
          <w:sz w:val="22"/>
        </w:rPr>
        <w:t>en</w:t>
      </w:r>
      <w:r>
        <w:rPr>
          <w:spacing w:val="40"/>
          <w:w w:val="105"/>
          <w:sz w:val="22"/>
        </w:rPr>
        <w:t> </w:t>
      </w:r>
      <w:r>
        <w:rPr>
          <w:w w:val="105"/>
          <w:sz w:val="22"/>
        </w:rPr>
        <w:t>ámbitos</w:t>
      </w:r>
      <w:r>
        <w:rPr>
          <w:spacing w:val="40"/>
          <w:w w:val="105"/>
          <w:sz w:val="22"/>
        </w:rPr>
        <w:t> </w:t>
      </w:r>
      <w:r>
        <w:rPr>
          <w:w w:val="105"/>
          <w:sz w:val="22"/>
        </w:rPr>
        <w:t>públicos</w:t>
      </w:r>
      <w:r>
        <w:rPr>
          <w:spacing w:val="40"/>
          <w:w w:val="105"/>
          <w:sz w:val="22"/>
        </w:rPr>
        <w:t> </w:t>
      </w:r>
      <w:r>
        <w:rPr>
          <w:w w:val="105"/>
          <w:sz w:val="22"/>
        </w:rPr>
        <w:t>o</w:t>
      </w:r>
      <w:r>
        <w:rPr>
          <w:spacing w:val="40"/>
          <w:w w:val="105"/>
          <w:sz w:val="22"/>
        </w:rPr>
        <w:t> </w:t>
      </w:r>
      <w:r>
        <w:rPr>
          <w:w w:val="105"/>
          <w:sz w:val="22"/>
        </w:rPr>
        <w:t>privados.</w:t>
      </w:r>
    </w:p>
    <w:p>
      <w:pPr>
        <w:pStyle w:val="BodyText"/>
        <w:spacing w:line="292" w:lineRule="auto" w:before="127"/>
        <w:ind w:left="321" w:right="346"/>
        <w:jc w:val="both"/>
      </w:pPr>
      <w:r>
        <w:rPr>
          <w:w w:val="105"/>
        </w:rPr>
        <w:t>Elementos</w:t>
      </w:r>
      <w:r>
        <w:rPr>
          <w:w w:val="105"/>
        </w:rPr>
        <w:t> estructurantes</w:t>
      </w:r>
      <w:r>
        <w:rPr>
          <w:w w:val="105"/>
        </w:rPr>
        <w:t> que</w:t>
      </w:r>
      <w:r>
        <w:rPr>
          <w:w w:val="105"/>
        </w:rPr>
        <w:t> debe</w:t>
      </w:r>
      <w:r>
        <w:rPr>
          <w:w w:val="105"/>
        </w:rPr>
        <w:t> tener</w:t>
      </w:r>
      <w:r>
        <w:rPr>
          <w:w w:val="105"/>
        </w:rPr>
        <w:t> la</w:t>
      </w:r>
      <w:r>
        <w:rPr>
          <w:w w:val="105"/>
        </w:rPr>
        <w:t> entidad</w:t>
      </w:r>
      <w:r>
        <w:rPr>
          <w:w w:val="105"/>
        </w:rPr>
        <w:t> territorial</w:t>
      </w:r>
      <w:r>
        <w:rPr>
          <w:w w:val="105"/>
        </w:rPr>
        <w:t> para</w:t>
      </w:r>
      <w:r>
        <w:rPr>
          <w:w w:val="105"/>
        </w:rPr>
        <w:t> presentación</w:t>
      </w:r>
      <w:r>
        <w:rPr>
          <w:w w:val="105"/>
        </w:rPr>
        <w:t> de</w:t>
      </w:r>
      <w:r>
        <w:rPr>
          <w:w w:val="105"/>
        </w:rPr>
        <w:t> la </w:t>
      </w:r>
      <w:r>
        <w:rPr>
          <w:spacing w:val="-2"/>
          <w:w w:val="105"/>
        </w:rPr>
        <w:t>propuesta</w:t>
      </w:r>
    </w:p>
    <w:p>
      <w:pPr>
        <w:pStyle w:val="ListParagraph"/>
        <w:numPr>
          <w:ilvl w:val="0"/>
          <w:numId w:val="20"/>
        </w:numPr>
        <w:tabs>
          <w:tab w:pos="890" w:val="left" w:leader="none"/>
        </w:tabs>
        <w:spacing w:line="290" w:lineRule="auto" w:before="109" w:after="0"/>
        <w:ind w:left="889" w:right="338" w:hanging="360"/>
        <w:jc w:val="both"/>
        <w:rPr>
          <w:sz w:val="22"/>
        </w:rPr>
      </w:pPr>
      <w:r>
        <w:rPr>
          <w:i/>
          <w:w w:val="105"/>
          <w:sz w:val="23"/>
        </w:rPr>
        <w:t>Interculturalidad</w:t>
      </w:r>
      <w:r>
        <w:rPr>
          <w:w w:val="105"/>
          <w:sz w:val="22"/>
        </w:rPr>
        <w:t>:</w:t>
      </w:r>
      <w:r>
        <w:rPr>
          <w:spacing w:val="35"/>
          <w:w w:val="105"/>
          <w:sz w:val="22"/>
        </w:rPr>
        <w:t> </w:t>
      </w:r>
      <w:r>
        <w:rPr>
          <w:w w:val="105"/>
          <w:sz w:val="22"/>
        </w:rPr>
        <w:t>Se</w:t>
      </w:r>
      <w:r>
        <w:rPr>
          <w:spacing w:val="35"/>
          <w:w w:val="105"/>
          <w:sz w:val="22"/>
        </w:rPr>
        <w:t> </w:t>
      </w:r>
      <w:r>
        <w:rPr>
          <w:w w:val="105"/>
          <w:sz w:val="22"/>
        </w:rPr>
        <w:t>parte</w:t>
      </w:r>
      <w:r>
        <w:rPr>
          <w:spacing w:val="35"/>
          <w:w w:val="105"/>
          <w:sz w:val="22"/>
        </w:rPr>
        <w:t> </w:t>
      </w:r>
      <w:r>
        <w:rPr>
          <w:w w:val="105"/>
          <w:sz w:val="22"/>
        </w:rPr>
        <w:t>de</w:t>
      </w:r>
      <w:r>
        <w:rPr>
          <w:spacing w:val="35"/>
          <w:w w:val="105"/>
          <w:sz w:val="22"/>
        </w:rPr>
        <w:t> </w:t>
      </w:r>
      <w:r>
        <w:rPr>
          <w:w w:val="105"/>
          <w:sz w:val="22"/>
        </w:rPr>
        <w:t>la</w:t>
      </w:r>
      <w:r>
        <w:rPr>
          <w:spacing w:val="35"/>
          <w:w w:val="105"/>
          <w:sz w:val="22"/>
        </w:rPr>
        <w:t> </w:t>
      </w:r>
      <w:r>
        <w:rPr>
          <w:w w:val="105"/>
          <w:sz w:val="22"/>
        </w:rPr>
        <w:t>necesidad</w:t>
      </w:r>
      <w:r>
        <w:rPr>
          <w:spacing w:val="35"/>
          <w:w w:val="105"/>
          <w:sz w:val="22"/>
        </w:rPr>
        <w:t> </w:t>
      </w:r>
      <w:r>
        <w:rPr>
          <w:w w:val="105"/>
          <w:sz w:val="22"/>
        </w:rPr>
        <w:t>y</w:t>
      </w:r>
      <w:r>
        <w:rPr>
          <w:spacing w:val="35"/>
          <w:w w:val="105"/>
          <w:sz w:val="22"/>
        </w:rPr>
        <w:t> </w:t>
      </w:r>
      <w:r>
        <w:rPr>
          <w:w w:val="105"/>
          <w:sz w:val="22"/>
        </w:rPr>
        <w:t>obligación</w:t>
      </w:r>
      <w:r>
        <w:rPr>
          <w:spacing w:val="35"/>
          <w:w w:val="105"/>
          <w:sz w:val="22"/>
        </w:rPr>
        <w:t> </w:t>
      </w:r>
      <w:r>
        <w:rPr>
          <w:w w:val="105"/>
          <w:sz w:val="22"/>
        </w:rPr>
        <w:t>ética</w:t>
      </w:r>
      <w:r>
        <w:rPr>
          <w:spacing w:val="35"/>
          <w:w w:val="105"/>
          <w:sz w:val="22"/>
        </w:rPr>
        <w:t> </w:t>
      </w:r>
      <w:r>
        <w:rPr>
          <w:w w:val="105"/>
          <w:sz w:val="22"/>
        </w:rPr>
        <w:t>de</w:t>
      </w:r>
      <w:r>
        <w:rPr>
          <w:spacing w:val="35"/>
          <w:w w:val="105"/>
          <w:sz w:val="22"/>
        </w:rPr>
        <w:t> </w:t>
      </w:r>
      <w:r>
        <w:rPr>
          <w:w w:val="105"/>
          <w:sz w:val="22"/>
        </w:rPr>
        <w:t>estar</w:t>
      </w:r>
      <w:r>
        <w:rPr>
          <w:spacing w:val="35"/>
          <w:w w:val="105"/>
          <w:sz w:val="22"/>
        </w:rPr>
        <w:t> </w:t>
      </w:r>
      <w:r>
        <w:rPr>
          <w:w w:val="105"/>
          <w:sz w:val="22"/>
        </w:rPr>
        <w:t>en</w:t>
      </w:r>
      <w:r>
        <w:rPr>
          <w:spacing w:val="35"/>
          <w:w w:val="105"/>
          <w:sz w:val="22"/>
        </w:rPr>
        <w:t> </w:t>
      </w:r>
      <w:r>
        <w:rPr>
          <w:w w:val="105"/>
          <w:sz w:val="22"/>
        </w:rPr>
        <w:t>capacidad de leer, comprender, gestionar la diversidad y de servir de puente para identificar sus complementariedades a través de un diálogo colectivo, privilegiando modos de pensar</w:t>
      </w:r>
    </w:p>
    <w:p>
      <w:pPr>
        <w:spacing w:after="0" w:line="290" w:lineRule="auto"/>
        <w:jc w:val="both"/>
        <w:rPr>
          <w:sz w:val="22"/>
        </w:rPr>
        <w:sectPr>
          <w:pgSz w:w="12240" w:h="15840"/>
          <w:pgMar w:header="0" w:footer="1041" w:top="1420" w:bottom="1240" w:left="1380" w:right="1360"/>
        </w:sectPr>
      </w:pPr>
    </w:p>
    <w:p>
      <w:pPr>
        <w:pStyle w:val="BodyText"/>
        <w:spacing w:line="292" w:lineRule="auto" w:before="89"/>
        <w:ind w:left="889" w:right="339"/>
        <w:jc w:val="both"/>
      </w:pPr>
      <w:r>
        <w:rPr>
          <w:w w:val="105"/>
        </w:rPr>
        <w:t>y estar en el mundo que orienten la construcción de subjetividades que regulen modos de relacionamiento donde los niños y las niñas sean reconocidos.</w:t>
      </w:r>
    </w:p>
    <w:p>
      <w:pPr>
        <w:pStyle w:val="ListParagraph"/>
        <w:numPr>
          <w:ilvl w:val="0"/>
          <w:numId w:val="20"/>
        </w:numPr>
        <w:tabs>
          <w:tab w:pos="890" w:val="left" w:leader="none"/>
        </w:tabs>
        <w:spacing w:line="292" w:lineRule="auto" w:before="110" w:after="0"/>
        <w:ind w:left="889" w:right="338" w:hanging="360"/>
        <w:jc w:val="both"/>
        <w:rPr>
          <w:sz w:val="22"/>
        </w:rPr>
      </w:pPr>
      <w:r>
        <w:rPr>
          <w:i/>
          <w:w w:val="105"/>
          <w:sz w:val="23"/>
        </w:rPr>
        <w:t>Intergeneracional</w:t>
      </w:r>
      <w:r>
        <w:rPr>
          <w:w w:val="105"/>
          <w:sz w:val="22"/>
        </w:rPr>
        <w:t>: Los espacios lúdicos no son un asunto únicamente de los niños y las niñas,</w:t>
      </w:r>
      <w:r>
        <w:rPr>
          <w:w w:val="105"/>
          <w:sz w:val="22"/>
        </w:rPr>
        <w:t> debe</w:t>
      </w:r>
      <w:r>
        <w:rPr>
          <w:w w:val="105"/>
          <w:sz w:val="22"/>
        </w:rPr>
        <w:t> ser</w:t>
      </w:r>
      <w:r>
        <w:rPr>
          <w:w w:val="105"/>
          <w:sz w:val="22"/>
        </w:rPr>
        <w:t> un</w:t>
      </w:r>
      <w:r>
        <w:rPr>
          <w:w w:val="105"/>
          <w:sz w:val="22"/>
        </w:rPr>
        <w:t> asunto</w:t>
      </w:r>
      <w:r>
        <w:rPr>
          <w:w w:val="105"/>
          <w:sz w:val="22"/>
        </w:rPr>
        <w:t> que</w:t>
      </w:r>
      <w:r>
        <w:rPr>
          <w:w w:val="105"/>
          <w:sz w:val="22"/>
        </w:rPr>
        <w:t> involucre</w:t>
      </w:r>
      <w:r>
        <w:rPr>
          <w:w w:val="105"/>
          <w:sz w:val="22"/>
        </w:rPr>
        <w:t> a</w:t>
      </w:r>
      <w:r>
        <w:rPr>
          <w:w w:val="105"/>
          <w:sz w:val="22"/>
        </w:rPr>
        <w:t> las</w:t>
      </w:r>
      <w:r>
        <w:rPr>
          <w:w w:val="105"/>
          <w:sz w:val="22"/>
        </w:rPr>
        <w:t> diversas</w:t>
      </w:r>
      <w:r>
        <w:rPr>
          <w:w w:val="105"/>
          <w:sz w:val="22"/>
        </w:rPr>
        <w:t> generaciones</w:t>
      </w:r>
      <w:r>
        <w:rPr>
          <w:w w:val="105"/>
          <w:sz w:val="22"/>
        </w:rPr>
        <w:t> que</w:t>
      </w:r>
      <w:r>
        <w:rPr>
          <w:w w:val="105"/>
          <w:sz w:val="22"/>
        </w:rPr>
        <w:t> están</w:t>
      </w:r>
      <w:r>
        <w:rPr>
          <w:w w:val="105"/>
          <w:sz w:val="22"/>
        </w:rPr>
        <w:t> en</w:t>
      </w:r>
      <w:r>
        <w:rPr>
          <w:w w:val="105"/>
          <w:sz w:val="22"/>
        </w:rPr>
        <w:t> sus vidas de manera directa o indirecta, no únicamente por la responsabilidad que tienen</w:t>
      </w:r>
      <w:r>
        <w:rPr>
          <w:spacing w:val="40"/>
          <w:w w:val="105"/>
          <w:sz w:val="22"/>
        </w:rPr>
        <w:t> </w:t>
      </w:r>
      <w:r>
        <w:rPr>
          <w:w w:val="105"/>
          <w:sz w:val="22"/>
        </w:rPr>
        <w:t>en su cuidado sino por las posibilidades que abren al hacer el aporte y la construcción del</w:t>
      </w:r>
      <w:r>
        <w:rPr>
          <w:spacing w:val="40"/>
          <w:w w:val="105"/>
          <w:sz w:val="22"/>
        </w:rPr>
        <w:t> </w:t>
      </w:r>
      <w:r>
        <w:rPr>
          <w:w w:val="105"/>
          <w:sz w:val="22"/>
        </w:rPr>
        <w:t>espacio</w:t>
      </w:r>
      <w:r>
        <w:rPr>
          <w:spacing w:val="40"/>
          <w:w w:val="105"/>
          <w:sz w:val="22"/>
        </w:rPr>
        <w:t> </w:t>
      </w:r>
      <w:r>
        <w:rPr>
          <w:w w:val="105"/>
          <w:sz w:val="22"/>
        </w:rPr>
        <w:t>desde</w:t>
      </w:r>
      <w:r>
        <w:rPr>
          <w:spacing w:val="40"/>
          <w:w w:val="105"/>
          <w:sz w:val="22"/>
        </w:rPr>
        <w:t> </w:t>
      </w:r>
      <w:r>
        <w:rPr>
          <w:w w:val="105"/>
          <w:sz w:val="22"/>
        </w:rPr>
        <w:t>cada</w:t>
      </w:r>
      <w:r>
        <w:rPr>
          <w:spacing w:val="40"/>
          <w:w w:val="105"/>
          <w:sz w:val="22"/>
        </w:rPr>
        <w:t> </w:t>
      </w:r>
      <w:r>
        <w:rPr>
          <w:w w:val="105"/>
          <w:sz w:val="22"/>
        </w:rPr>
        <w:t>generación</w:t>
      </w:r>
      <w:r>
        <w:rPr>
          <w:spacing w:val="40"/>
          <w:w w:val="105"/>
          <w:sz w:val="22"/>
        </w:rPr>
        <w:t> </w:t>
      </w:r>
      <w:r>
        <w:rPr>
          <w:w w:val="105"/>
          <w:sz w:val="22"/>
        </w:rPr>
        <w:t>con</w:t>
      </w:r>
      <w:r>
        <w:rPr>
          <w:spacing w:val="40"/>
          <w:w w:val="105"/>
          <w:sz w:val="22"/>
        </w:rPr>
        <w:t> </w:t>
      </w:r>
      <w:r>
        <w:rPr>
          <w:w w:val="105"/>
          <w:sz w:val="22"/>
        </w:rPr>
        <w:t>sus</w:t>
      </w:r>
      <w:r>
        <w:rPr>
          <w:spacing w:val="40"/>
          <w:w w:val="105"/>
          <w:sz w:val="22"/>
        </w:rPr>
        <w:t> </w:t>
      </w:r>
      <w:r>
        <w:rPr>
          <w:w w:val="105"/>
          <w:sz w:val="22"/>
        </w:rPr>
        <w:t>saberes</w:t>
      </w:r>
      <w:r>
        <w:rPr>
          <w:spacing w:val="40"/>
          <w:w w:val="105"/>
          <w:sz w:val="22"/>
        </w:rPr>
        <w:t> </w:t>
      </w:r>
      <w:r>
        <w:rPr>
          <w:w w:val="105"/>
          <w:sz w:val="22"/>
        </w:rPr>
        <w:t>y</w:t>
      </w:r>
      <w:r>
        <w:rPr>
          <w:spacing w:val="40"/>
          <w:w w:val="105"/>
          <w:sz w:val="22"/>
        </w:rPr>
        <w:t> </w:t>
      </w:r>
      <w:r>
        <w:rPr>
          <w:w w:val="105"/>
          <w:sz w:val="22"/>
        </w:rPr>
        <w:t>experiencias.</w:t>
      </w:r>
    </w:p>
    <w:p>
      <w:pPr>
        <w:pStyle w:val="ListParagraph"/>
        <w:numPr>
          <w:ilvl w:val="0"/>
          <w:numId w:val="20"/>
        </w:numPr>
        <w:tabs>
          <w:tab w:pos="890" w:val="left" w:leader="none"/>
        </w:tabs>
        <w:spacing w:line="292" w:lineRule="auto" w:before="109" w:after="0"/>
        <w:ind w:left="889" w:right="337" w:hanging="360"/>
        <w:jc w:val="both"/>
        <w:rPr>
          <w:sz w:val="22"/>
        </w:rPr>
      </w:pPr>
      <w:r>
        <w:rPr>
          <w:i/>
          <w:w w:val="105"/>
          <w:sz w:val="23"/>
        </w:rPr>
        <w:t>Comunal</w:t>
      </w:r>
      <w:r>
        <w:rPr>
          <w:w w:val="105"/>
          <w:sz w:val="22"/>
        </w:rPr>
        <w:t>:</w:t>
      </w:r>
      <w:r>
        <w:rPr>
          <w:w w:val="105"/>
          <w:sz w:val="22"/>
        </w:rPr>
        <w:t> El</w:t>
      </w:r>
      <w:r>
        <w:rPr>
          <w:w w:val="105"/>
          <w:sz w:val="22"/>
        </w:rPr>
        <w:t> tener</w:t>
      </w:r>
      <w:r>
        <w:rPr>
          <w:w w:val="105"/>
          <w:sz w:val="22"/>
        </w:rPr>
        <w:t> una</w:t>
      </w:r>
      <w:r>
        <w:rPr>
          <w:w w:val="105"/>
          <w:sz w:val="22"/>
        </w:rPr>
        <w:t> visión</w:t>
      </w:r>
      <w:r>
        <w:rPr>
          <w:w w:val="105"/>
          <w:sz w:val="22"/>
        </w:rPr>
        <w:t> total</w:t>
      </w:r>
      <w:r>
        <w:rPr>
          <w:w w:val="105"/>
          <w:sz w:val="22"/>
        </w:rPr>
        <w:t> y</w:t>
      </w:r>
      <w:r>
        <w:rPr>
          <w:w w:val="105"/>
          <w:sz w:val="22"/>
        </w:rPr>
        <w:t> no</w:t>
      </w:r>
      <w:r>
        <w:rPr>
          <w:w w:val="105"/>
          <w:sz w:val="22"/>
        </w:rPr>
        <w:t> solo</w:t>
      </w:r>
      <w:r>
        <w:rPr>
          <w:w w:val="105"/>
          <w:sz w:val="22"/>
        </w:rPr>
        <w:t> de</w:t>
      </w:r>
      <w:r>
        <w:rPr>
          <w:w w:val="105"/>
          <w:sz w:val="22"/>
        </w:rPr>
        <w:t> las</w:t>
      </w:r>
      <w:r>
        <w:rPr>
          <w:w w:val="105"/>
          <w:sz w:val="22"/>
        </w:rPr>
        <w:t> partes</w:t>
      </w:r>
      <w:r>
        <w:rPr>
          <w:w w:val="105"/>
          <w:sz w:val="22"/>
        </w:rPr>
        <w:t> viene</w:t>
      </w:r>
      <w:r>
        <w:rPr>
          <w:w w:val="105"/>
          <w:sz w:val="22"/>
        </w:rPr>
        <w:t> acompañado</w:t>
      </w:r>
      <w:r>
        <w:rPr>
          <w:w w:val="105"/>
          <w:sz w:val="22"/>
        </w:rPr>
        <w:t> de</w:t>
      </w:r>
      <w:r>
        <w:rPr>
          <w:w w:val="105"/>
          <w:sz w:val="22"/>
        </w:rPr>
        <w:t> la complementariedad,</w:t>
      </w:r>
      <w:r>
        <w:rPr>
          <w:spacing w:val="30"/>
          <w:w w:val="105"/>
          <w:sz w:val="22"/>
        </w:rPr>
        <w:t> </w:t>
      </w:r>
      <w:r>
        <w:rPr>
          <w:w w:val="105"/>
          <w:sz w:val="22"/>
        </w:rPr>
        <w:t>la</w:t>
      </w:r>
      <w:r>
        <w:rPr>
          <w:spacing w:val="31"/>
          <w:w w:val="105"/>
          <w:sz w:val="22"/>
        </w:rPr>
        <w:t> </w:t>
      </w:r>
      <w:r>
        <w:rPr>
          <w:w w:val="105"/>
          <w:sz w:val="22"/>
        </w:rPr>
        <w:t>reciprocidad</w:t>
      </w:r>
      <w:r>
        <w:rPr>
          <w:spacing w:val="32"/>
          <w:w w:val="105"/>
          <w:sz w:val="22"/>
        </w:rPr>
        <w:t> </w:t>
      </w:r>
      <w:r>
        <w:rPr>
          <w:w w:val="105"/>
          <w:sz w:val="22"/>
        </w:rPr>
        <w:t>y</w:t>
      </w:r>
      <w:r>
        <w:rPr>
          <w:spacing w:val="31"/>
          <w:w w:val="105"/>
          <w:sz w:val="22"/>
        </w:rPr>
        <w:t> </w:t>
      </w:r>
      <w:r>
        <w:rPr>
          <w:w w:val="105"/>
          <w:sz w:val="22"/>
        </w:rPr>
        <w:t>el</w:t>
      </w:r>
      <w:r>
        <w:rPr>
          <w:spacing w:val="31"/>
          <w:w w:val="105"/>
          <w:sz w:val="22"/>
        </w:rPr>
        <w:t> </w:t>
      </w:r>
      <w:r>
        <w:rPr>
          <w:w w:val="105"/>
          <w:sz w:val="22"/>
        </w:rPr>
        <w:t>compartir,</w:t>
      </w:r>
      <w:r>
        <w:rPr>
          <w:spacing w:val="31"/>
          <w:w w:val="105"/>
          <w:sz w:val="22"/>
        </w:rPr>
        <w:t> </w:t>
      </w:r>
      <w:r>
        <w:rPr>
          <w:w w:val="105"/>
          <w:sz w:val="22"/>
        </w:rPr>
        <w:t>lo</w:t>
      </w:r>
      <w:r>
        <w:rPr>
          <w:spacing w:val="31"/>
          <w:w w:val="105"/>
          <w:sz w:val="22"/>
        </w:rPr>
        <w:t> </w:t>
      </w:r>
      <w:r>
        <w:rPr>
          <w:w w:val="105"/>
          <w:sz w:val="22"/>
        </w:rPr>
        <w:t>que</w:t>
      </w:r>
      <w:r>
        <w:rPr>
          <w:spacing w:val="31"/>
          <w:w w:val="105"/>
          <w:sz w:val="22"/>
        </w:rPr>
        <w:t> </w:t>
      </w:r>
      <w:r>
        <w:rPr>
          <w:w w:val="105"/>
          <w:sz w:val="22"/>
        </w:rPr>
        <w:t>lleva</w:t>
      </w:r>
      <w:r>
        <w:rPr>
          <w:spacing w:val="31"/>
          <w:w w:val="105"/>
          <w:sz w:val="22"/>
        </w:rPr>
        <w:t> </w:t>
      </w:r>
      <w:r>
        <w:rPr>
          <w:w w:val="105"/>
          <w:sz w:val="22"/>
        </w:rPr>
        <w:t>a</w:t>
      </w:r>
      <w:r>
        <w:rPr>
          <w:spacing w:val="31"/>
          <w:w w:val="105"/>
          <w:sz w:val="22"/>
        </w:rPr>
        <w:t> </w:t>
      </w:r>
      <w:r>
        <w:rPr>
          <w:w w:val="105"/>
          <w:sz w:val="22"/>
        </w:rPr>
        <w:t>no</w:t>
      </w:r>
      <w:r>
        <w:rPr>
          <w:spacing w:val="31"/>
          <w:w w:val="105"/>
          <w:sz w:val="22"/>
        </w:rPr>
        <w:t> </w:t>
      </w:r>
      <w:r>
        <w:rPr>
          <w:w w:val="105"/>
          <w:sz w:val="22"/>
        </w:rPr>
        <w:t>pensar</w:t>
      </w:r>
      <w:r>
        <w:rPr>
          <w:spacing w:val="30"/>
          <w:w w:val="105"/>
          <w:sz w:val="22"/>
        </w:rPr>
        <w:t> </w:t>
      </w:r>
      <w:r>
        <w:rPr>
          <w:w w:val="105"/>
          <w:sz w:val="22"/>
        </w:rPr>
        <w:t>solo</w:t>
      </w:r>
      <w:r>
        <w:rPr>
          <w:spacing w:val="31"/>
          <w:w w:val="105"/>
          <w:sz w:val="22"/>
        </w:rPr>
        <w:t> </w:t>
      </w:r>
      <w:r>
        <w:rPr>
          <w:w w:val="105"/>
          <w:sz w:val="22"/>
        </w:rPr>
        <w:t>en un individuo, sino en la comunidad, es decir “el sentido está en el impacto que pueda tener</w:t>
      </w:r>
      <w:r>
        <w:rPr>
          <w:w w:val="105"/>
          <w:sz w:val="22"/>
        </w:rPr>
        <w:t> en</w:t>
      </w:r>
      <w:r>
        <w:rPr>
          <w:w w:val="105"/>
          <w:sz w:val="22"/>
        </w:rPr>
        <w:t> la</w:t>
      </w:r>
      <w:r>
        <w:rPr>
          <w:w w:val="105"/>
          <w:sz w:val="22"/>
        </w:rPr>
        <w:t> comunidad</w:t>
      </w:r>
      <w:r>
        <w:rPr>
          <w:w w:val="105"/>
          <w:sz w:val="22"/>
        </w:rPr>
        <w:t> y</w:t>
      </w:r>
      <w:r>
        <w:rPr>
          <w:w w:val="105"/>
          <w:sz w:val="22"/>
        </w:rPr>
        <w:t> en</w:t>
      </w:r>
      <w:r>
        <w:rPr>
          <w:w w:val="105"/>
          <w:sz w:val="22"/>
        </w:rPr>
        <w:t> el</w:t>
      </w:r>
      <w:r>
        <w:rPr>
          <w:w w:val="105"/>
          <w:sz w:val="22"/>
        </w:rPr>
        <w:t> pueblo</w:t>
      </w:r>
      <w:r>
        <w:rPr>
          <w:w w:val="105"/>
          <w:sz w:val="22"/>
        </w:rPr>
        <w:t> al</w:t>
      </w:r>
      <w:r>
        <w:rPr>
          <w:w w:val="105"/>
          <w:sz w:val="22"/>
        </w:rPr>
        <w:t> que</w:t>
      </w:r>
      <w:r>
        <w:rPr>
          <w:w w:val="105"/>
          <w:sz w:val="22"/>
        </w:rPr>
        <w:t> pertenece</w:t>
      </w:r>
      <w:r>
        <w:rPr>
          <w:w w:val="105"/>
          <w:sz w:val="22"/>
        </w:rPr>
        <w:t> la</w:t>
      </w:r>
      <w:r>
        <w:rPr>
          <w:w w:val="105"/>
          <w:sz w:val="22"/>
        </w:rPr>
        <w:t> comunidad”</w:t>
      </w:r>
      <w:r>
        <w:rPr>
          <w:w w:val="105"/>
          <w:sz w:val="22"/>
        </w:rPr>
        <w:t> (Maldonado, 2011),</w:t>
      </w:r>
      <w:r>
        <w:rPr>
          <w:spacing w:val="38"/>
          <w:w w:val="105"/>
          <w:sz w:val="22"/>
        </w:rPr>
        <w:t> </w:t>
      </w:r>
      <w:r>
        <w:rPr>
          <w:w w:val="105"/>
          <w:sz w:val="22"/>
        </w:rPr>
        <w:t>lo</w:t>
      </w:r>
      <w:r>
        <w:rPr>
          <w:spacing w:val="39"/>
          <w:w w:val="105"/>
          <w:sz w:val="22"/>
        </w:rPr>
        <w:t> </w:t>
      </w:r>
      <w:r>
        <w:rPr>
          <w:w w:val="105"/>
          <w:sz w:val="22"/>
        </w:rPr>
        <w:t>que</w:t>
      </w:r>
      <w:r>
        <w:rPr>
          <w:spacing w:val="39"/>
          <w:w w:val="105"/>
          <w:sz w:val="22"/>
        </w:rPr>
        <w:t> </w:t>
      </w:r>
      <w:r>
        <w:rPr>
          <w:w w:val="105"/>
          <w:sz w:val="22"/>
        </w:rPr>
        <w:t>lleva</w:t>
      </w:r>
      <w:r>
        <w:rPr>
          <w:spacing w:val="39"/>
          <w:w w:val="105"/>
          <w:sz w:val="22"/>
        </w:rPr>
        <w:t> </w:t>
      </w:r>
      <w:r>
        <w:rPr>
          <w:w w:val="105"/>
          <w:sz w:val="22"/>
        </w:rPr>
        <w:t>a</w:t>
      </w:r>
      <w:r>
        <w:rPr>
          <w:spacing w:val="39"/>
          <w:w w:val="105"/>
          <w:sz w:val="22"/>
        </w:rPr>
        <w:t> </w:t>
      </w:r>
      <w:r>
        <w:rPr>
          <w:w w:val="105"/>
          <w:sz w:val="22"/>
        </w:rPr>
        <w:t>que</w:t>
      </w:r>
      <w:r>
        <w:rPr>
          <w:spacing w:val="39"/>
          <w:w w:val="105"/>
          <w:sz w:val="22"/>
        </w:rPr>
        <w:t> </w:t>
      </w:r>
      <w:r>
        <w:rPr>
          <w:w w:val="105"/>
          <w:sz w:val="22"/>
        </w:rPr>
        <w:t>los</w:t>
      </w:r>
      <w:r>
        <w:rPr>
          <w:spacing w:val="39"/>
          <w:w w:val="105"/>
          <w:sz w:val="22"/>
        </w:rPr>
        <w:t> </w:t>
      </w:r>
      <w:r>
        <w:rPr>
          <w:w w:val="105"/>
          <w:sz w:val="22"/>
        </w:rPr>
        <w:t>procesos</w:t>
      </w:r>
      <w:r>
        <w:rPr>
          <w:spacing w:val="39"/>
          <w:w w:val="105"/>
          <w:sz w:val="22"/>
        </w:rPr>
        <w:t> </w:t>
      </w:r>
      <w:r>
        <w:rPr>
          <w:w w:val="105"/>
          <w:sz w:val="22"/>
        </w:rPr>
        <w:t>que</w:t>
      </w:r>
      <w:r>
        <w:rPr>
          <w:spacing w:val="39"/>
          <w:w w:val="105"/>
          <w:sz w:val="22"/>
        </w:rPr>
        <w:t> </w:t>
      </w:r>
      <w:r>
        <w:rPr>
          <w:w w:val="105"/>
          <w:sz w:val="22"/>
        </w:rPr>
        <w:t>sean</w:t>
      </w:r>
      <w:r>
        <w:rPr>
          <w:spacing w:val="39"/>
          <w:w w:val="105"/>
          <w:sz w:val="22"/>
        </w:rPr>
        <w:t> </w:t>
      </w:r>
      <w:r>
        <w:rPr>
          <w:w w:val="105"/>
          <w:sz w:val="22"/>
        </w:rPr>
        <w:t>alcanzados</w:t>
      </w:r>
      <w:r>
        <w:rPr>
          <w:spacing w:val="39"/>
          <w:w w:val="105"/>
          <w:sz w:val="22"/>
        </w:rPr>
        <w:t> </w:t>
      </w:r>
      <w:r>
        <w:rPr>
          <w:w w:val="105"/>
          <w:sz w:val="22"/>
        </w:rPr>
        <w:t>repercutan</w:t>
      </w:r>
      <w:r>
        <w:rPr>
          <w:spacing w:val="39"/>
          <w:w w:val="105"/>
          <w:sz w:val="22"/>
        </w:rPr>
        <w:t> </w:t>
      </w:r>
      <w:r>
        <w:rPr>
          <w:w w:val="105"/>
          <w:sz w:val="22"/>
        </w:rPr>
        <w:t>en</w:t>
      </w:r>
      <w:r>
        <w:rPr>
          <w:spacing w:val="39"/>
          <w:w w:val="105"/>
          <w:sz w:val="22"/>
        </w:rPr>
        <w:t> </w:t>
      </w:r>
      <w:r>
        <w:rPr>
          <w:w w:val="105"/>
          <w:sz w:val="22"/>
        </w:rPr>
        <w:t>el</w:t>
      </w:r>
      <w:r>
        <w:rPr>
          <w:spacing w:val="39"/>
          <w:w w:val="105"/>
          <w:sz w:val="22"/>
        </w:rPr>
        <w:t> </w:t>
      </w:r>
      <w:r>
        <w:rPr>
          <w:w w:val="105"/>
          <w:sz w:val="22"/>
        </w:rPr>
        <w:t>diario vivir</w:t>
      </w:r>
      <w:r>
        <w:rPr>
          <w:spacing w:val="36"/>
          <w:w w:val="105"/>
          <w:sz w:val="22"/>
        </w:rPr>
        <w:t> </w:t>
      </w:r>
      <w:r>
        <w:rPr>
          <w:w w:val="105"/>
          <w:sz w:val="22"/>
        </w:rPr>
        <w:t>de</w:t>
      </w:r>
      <w:r>
        <w:rPr>
          <w:spacing w:val="37"/>
          <w:w w:val="105"/>
          <w:sz w:val="22"/>
        </w:rPr>
        <w:t> </w:t>
      </w:r>
      <w:r>
        <w:rPr>
          <w:w w:val="105"/>
          <w:sz w:val="22"/>
        </w:rPr>
        <w:t>cada</w:t>
      </w:r>
      <w:r>
        <w:rPr>
          <w:spacing w:val="37"/>
          <w:w w:val="105"/>
          <w:sz w:val="22"/>
        </w:rPr>
        <w:t> </w:t>
      </w:r>
      <w:r>
        <w:rPr>
          <w:w w:val="105"/>
          <w:sz w:val="22"/>
        </w:rPr>
        <w:t>una</w:t>
      </w:r>
      <w:r>
        <w:rPr>
          <w:spacing w:val="37"/>
          <w:w w:val="105"/>
          <w:sz w:val="22"/>
        </w:rPr>
        <w:t> </w:t>
      </w:r>
      <w:r>
        <w:rPr>
          <w:w w:val="105"/>
          <w:sz w:val="22"/>
        </w:rPr>
        <w:t>de</w:t>
      </w:r>
      <w:r>
        <w:rPr>
          <w:spacing w:val="37"/>
          <w:w w:val="105"/>
          <w:sz w:val="22"/>
        </w:rPr>
        <w:t> </w:t>
      </w:r>
      <w:r>
        <w:rPr>
          <w:w w:val="105"/>
          <w:sz w:val="22"/>
        </w:rPr>
        <w:t>las</w:t>
      </w:r>
      <w:r>
        <w:rPr>
          <w:spacing w:val="37"/>
          <w:w w:val="105"/>
          <w:sz w:val="22"/>
        </w:rPr>
        <w:t> </w:t>
      </w:r>
      <w:r>
        <w:rPr>
          <w:w w:val="105"/>
          <w:sz w:val="22"/>
        </w:rPr>
        <w:t>poblaciones,</w:t>
      </w:r>
      <w:r>
        <w:rPr>
          <w:spacing w:val="36"/>
          <w:w w:val="105"/>
          <w:sz w:val="22"/>
        </w:rPr>
        <w:t> </w:t>
      </w:r>
      <w:r>
        <w:rPr>
          <w:w w:val="105"/>
          <w:sz w:val="22"/>
        </w:rPr>
        <w:t>interviniendo</w:t>
      </w:r>
      <w:r>
        <w:rPr>
          <w:spacing w:val="37"/>
          <w:w w:val="105"/>
          <w:sz w:val="22"/>
        </w:rPr>
        <w:t> </w:t>
      </w:r>
      <w:r>
        <w:rPr>
          <w:w w:val="105"/>
          <w:sz w:val="22"/>
        </w:rPr>
        <w:t>en</w:t>
      </w:r>
      <w:r>
        <w:rPr>
          <w:spacing w:val="37"/>
          <w:w w:val="105"/>
          <w:sz w:val="22"/>
        </w:rPr>
        <w:t> </w:t>
      </w:r>
      <w:r>
        <w:rPr>
          <w:w w:val="105"/>
          <w:sz w:val="22"/>
        </w:rPr>
        <w:t>las</w:t>
      </w:r>
      <w:r>
        <w:rPr>
          <w:spacing w:val="37"/>
          <w:w w:val="105"/>
          <w:sz w:val="22"/>
        </w:rPr>
        <w:t> </w:t>
      </w:r>
      <w:r>
        <w:rPr>
          <w:w w:val="105"/>
          <w:sz w:val="22"/>
        </w:rPr>
        <w:t>vivencias,</w:t>
      </w:r>
      <w:r>
        <w:rPr>
          <w:spacing w:val="36"/>
          <w:w w:val="105"/>
          <w:sz w:val="22"/>
        </w:rPr>
        <w:t> </w:t>
      </w:r>
      <w:r>
        <w:rPr>
          <w:w w:val="105"/>
          <w:sz w:val="22"/>
        </w:rPr>
        <w:t>las</w:t>
      </w:r>
      <w:r>
        <w:rPr>
          <w:spacing w:val="37"/>
          <w:w w:val="105"/>
          <w:sz w:val="22"/>
        </w:rPr>
        <w:t> </w:t>
      </w:r>
      <w:r>
        <w:rPr>
          <w:w w:val="105"/>
          <w:sz w:val="22"/>
        </w:rPr>
        <w:t>relaciones</w:t>
      </w:r>
      <w:r>
        <w:rPr>
          <w:spacing w:val="37"/>
          <w:w w:val="105"/>
          <w:sz w:val="22"/>
        </w:rPr>
        <w:t> </w:t>
      </w:r>
      <w:r>
        <w:rPr>
          <w:w w:val="105"/>
          <w:sz w:val="22"/>
        </w:rPr>
        <w:t>y los modos de ser de cada uno de los integrantes de la comunidad.</w:t>
      </w:r>
    </w:p>
    <w:p>
      <w:pPr>
        <w:pStyle w:val="BodyText"/>
        <w:spacing w:before="122"/>
        <w:ind w:left="321"/>
        <w:jc w:val="both"/>
      </w:pPr>
      <w:r>
        <w:rPr/>
        <w:t>Ruta</w:t>
      </w:r>
      <w:r>
        <w:rPr>
          <w:spacing w:val="61"/>
        </w:rPr>
        <w:t> </w:t>
      </w:r>
      <w:r>
        <w:rPr/>
        <w:t>para</w:t>
      </w:r>
      <w:r>
        <w:rPr>
          <w:spacing w:val="61"/>
        </w:rPr>
        <w:t> </w:t>
      </w:r>
      <w:r>
        <w:rPr/>
        <w:t>invertir</w:t>
      </w:r>
      <w:r>
        <w:rPr>
          <w:spacing w:val="60"/>
        </w:rPr>
        <w:t> </w:t>
      </w:r>
      <w:r>
        <w:rPr/>
        <w:t>los</w:t>
      </w:r>
      <w:r>
        <w:rPr>
          <w:spacing w:val="61"/>
        </w:rPr>
        <w:t> </w:t>
      </w:r>
      <w:r>
        <w:rPr>
          <w:spacing w:val="-2"/>
        </w:rPr>
        <w:t>recursos</w:t>
      </w:r>
    </w:p>
    <w:p>
      <w:pPr>
        <w:pStyle w:val="BodyText"/>
        <w:spacing w:before="180"/>
        <w:ind w:left="889"/>
        <w:jc w:val="both"/>
      </w:pPr>
      <w:r>
        <w:rPr>
          <w:w w:val="105"/>
        </w:rPr>
        <w:t>Los</w:t>
      </w:r>
      <w:r>
        <w:rPr>
          <w:spacing w:val="7"/>
          <w:w w:val="105"/>
        </w:rPr>
        <w:t> </w:t>
      </w:r>
      <w:r>
        <w:rPr>
          <w:w w:val="105"/>
        </w:rPr>
        <w:t>municipios</w:t>
      </w:r>
      <w:r>
        <w:rPr>
          <w:spacing w:val="8"/>
          <w:w w:val="105"/>
        </w:rPr>
        <w:t> </w:t>
      </w:r>
      <w:r>
        <w:rPr>
          <w:w w:val="105"/>
        </w:rPr>
        <w:t>que</w:t>
      </w:r>
      <w:r>
        <w:rPr>
          <w:spacing w:val="8"/>
          <w:w w:val="105"/>
        </w:rPr>
        <w:t> </w:t>
      </w:r>
      <w:r>
        <w:rPr>
          <w:w w:val="105"/>
        </w:rPr>
        <w:t>inviertan</w:t>
      </w:r>
      <w:r>
        <w:rPr>
          <w:spacing w:val="8"/>
          <w:w w:val="105"/>
        </w:rPr>
        <w:t> </w:t>
      </w:r>
      <w:r>
        <w:rPr>
          <w:w w:val="105"/>
        </w:rPr>
        <w:t>en</w:t>
      </w:r>
      <w:r>
        <w:rPr>
          <w:spacing w:val="8"/>
          <w:w w:val="105"/>
        </w:rPr>
        <w:t> </w:t>
      </w:r>
      <w:r>
        <w:rPr>
          <w:w w:val="105"/>
        </w:rPr>
        <w:t>esta</w:t>
      </w:r>
      <w:r>
        <w:rPr>
          <w:spacing w:val="9"/>
          <w:w w:val="105"/>
        </w:rPr>
        <w:t> </w:t>
      </w:r>
      <w:r>
        <w:rPr>
          <w:w w:val="105"/>
        </w:rPr>
        <w:t>línea</w:t>
      </w:r>
      <w:r>
        <w:rPr>
          <w:spacing w:val="8"/>
          <w:w w:val="105"/>
        </w:rPr>
        <w:t> </w:t>
      </w:r>
      <w:r>
        <w:rPr>
          <w:w w:val="105"/>
        </w:rPr>
        <w:t>deberán</w:t>
      </w:r>
      <w:r>
        <w:rPr>
          <w:spacing w:val="8"/>
          <w:w w:val="105"/>
        </w:rPr>
        <w:t> </w:t>
      </w:r>
      <w:r>
        <w:rPr>
          <w:w w:val="105"/>
        </w:rPr>
        <w:t>seguir</w:t>
      </w:r>
      <w:r>
        <w:rPr>
          <w:spacing w:val="9"/>
          <w:w w:val="105"/>
        </w:rPr>
        <w:t> </w:t>
      </w:r>
      <w:r>
        <w:rPr>
          <w:w w:val="105"/>
        </w:rPr>
        <w:t>la</w:t>
      </w:r>
      <w:r>
        <w:rPr>
          <w:spacing w:val="8"/>
          <w:w w:val="105"/>
        </w:rPr>
        <w:t> </w:t>
      </w:r>
      <w:r>
        <w:rPr>
          <w:w w:val="105"/>
        </w:rPr>
        <w:t>siguiente</w:t>
      </w:r>
      <w:r>
        <w:rPr>
          <w:spacing w:val="8"/>
          <w:w w:val="105"/>
        </w:rPr>
        <w:t> </w:t>
      </w:r>
      <w:r>
        <w:rPr>
          <w:spacing w:val="-2"/>
          <w:w w:val="105"/>
        </w:rPr>
        <w:t>ruta:</w:t>
      </w:r>
    </w:p>
    <w:p>
      <w:pPr>
        <w:pStyle w:val="ListParagraph"/>
        <w:numPr>
          <w:ilvl w:val="0"/>
          <w:numId w:val="21"/>
        </w:numPr>
        <w:tabs>
          <w:tab w:pos="889" w:val="left" w:leader="none"/>
        </w:tabs>
        <w:spacing w:line="280" w:lineRule="auto" w:before="179" w:after="0"/>
        <w:ind w:left="889" w:right="339" w:hanging="361"/>
        <w:jc w:val="both"/>
        <w:rPr>
          <w:sz w:val="22"/>
        </w:rPr>
      </w:pPr>
      <w:r>
        <w:rPr>
          <w:w w:val="105"/>
          <w:sz w:val="22"/>
        </w:rPr>
        <w:t>La</w:t>
      </w:r>
      <w:r>
        <w:rPr>
          <w:w w:val="105"/>
          <w:sz w:val="22"/>
        </w:rPr>
        <w:t> entidad</w:t>
      </w:r>
      <w:r>
        <w:rPr>
          <w:w w:val="105"/>
          <w:sz w:val="22"/>
        </w:rPr>
        <w:t> territorial</w:t>
      </w:r>
      <w:r>
        <w:rPr>
          <w:w w:val="105"/>
          <w:sz w:val="22"/>
        </w:rPr>
        <w:t> elabora</w:t>
      </w:r>
      <w:r>
        <w:rPr>
          <w:w w:val="105"/>
          <w:sz w:val="22"/>
        </w:rPr>
        <w:t> o</w:t>
      </w:r>
      <w:r>
        <w:rPr>
          <w:w w:val="105"/>
          <w:sz w:val="22"/>
        </w:rPr>
        <w:t> actualiza</w:t>
      </w:r>
      <w:r>
        <w:rPr>
          <w:w w:val="105"/>
          <w:sz w:val="22"/>
        </w:rPr>
        <w:t> el</w:t>
      </w:r>
      <w:r>
        <w:rPr>
          <w:w w:val="105"/>
          <w:sz w:val="22"/>
        </w:rPr>
        <w:t> plan</w:t>
      </w:r>
      <w:r>
        <w:rPr>
          <w:w w:val="105"/>
          <w:sz w:val="22"/>
        </w:rPr>
        <w:t> de</w:t>
      </w:r>
      <w:r>
        <w:rPr>
          <w:w w:val="105"/>
          <w:sz w:val="22"/>
        </w:rPr>
        <w:t> cualificación</w:t>
      </w:r>
      <w:r>
        <w:rPr>
          <w:w w:val="105"/>
          <w:sz w:val="22"/>
        </w:rPr>
        <w:t> de</w:t>
      </w:r>
      <w:r>
        <w:rPr>
          <w:w w:val="105"/>
          <w:sz w:val="22"/>
        </w:rPr>
        <w:t> acuerdo</w:t>
      </w:r>
      <w:r>
        <w:rPr>
          <w:w w:val="105"/>
          <w:sz w:val="22"/>
        </w:rPr>
        <w:t> con</w:t>
      </w:r>
      <w:r>
        <w:rPr>
          <w:w w:val="105"/>
          <w:sz w:val="22"/>
        </w:rPr>
        <w:t> los criterios establecidos en la </w:t>
      </w:r>
      <w:hyperlink w:history="true" w:anchor="_bookmark80">
        <w:r>
          <w:rPr>
            <w:w w:val="105"/>
            <w:sz w:val="22"/>
          </w:rPr>
          <w:t>Tabla 12</w:t>
        </w:r>
      </w:hyperlink>
      <w:hyperlink w:history="true" w:anchor="_bookmark82">
        <w:r>
          <w:rPr>
            <w:rFonts w:ascii="Arial" w:hAnsi="Arial"/>
            <w:w w:val="105"/>
            <w:position w:val="8"/>
            <w:sz w:val="16"/>
          </w:rPr>
          <w:t>45</w:t>
        </w:r>
      </w:hyperlink>
      <w:r>
        <w:rPr>
          <w:w w:val="105"/>
          <w:sz w:val="22"/>
        </w:rPr>
        <w:t>.</w:t>
      </w:r>
    </w:p>
    <w:p>
      <w:pPr>
        <w:pStyle w:val="ListParagraph"/>
        <w:numPr>
          <w:ilvl w:val="0"/>
          <w:numId w:val="21"/>
        </w:numPr>
        <w:tabs>
          <w:tab w:pos="889" w:val="left" w:leader="none"/>
        </w:tabs>
        <w:spacing w:line="292" w:lineRule="auto" w:before="132" w:after="0"/>
        <w:ind w:left="889" w:right="337" w:hanging="361"/>
        <w:jc w:val="both"/>
        <w:rPr>
          <w:sz w:val="22"/>
        </w:rPr>
      </w:pPr>
      <w:r>
        <w:rPr>
          <w:w w:val="110"/>
          <w:sz w:val="22"/>
        </w:rPr>
        <w:t>El</w:t>
      </w:r>
      <w:r>
        <w:rPr>
          <w:spacing w:val="-4"/>
          <w:w w:val="110"/>
          <w:sz w:val="22"/>
        </w:rPr>
        <w:t> </w:t>
      </w:r>
      <w:r>
        <w:rPr>
          <w:w w:val="110"/>
          <w:sz w:val="22"/>
        </w:rPr>
        <w:t>Consejo</w:t>
      </w:r>
      <w:r>
        <w:rPr>
          <w:spacing w:val="-3"/>
          <w:w w:val="110"/>
          <w:sz w:val="22"/>
        </w:rPr>
        <w:t> </w:t>
      </w:r>
      <w:r>
        <w:rPr>
          <w:w w:val="110"/>
          <w:sz w:val="22"/>
        </w:rPr>
        <w:t>Municipal</w:t>
      </w:r>
      <w:r>
        <w:rPr>
          <w:spacing w:val="-4"/>
          <w:w w:val="110"/>
          <w:sz w:val="22"/>
        </w:rPr>
        <w:t> </w:t>
      </w:r>
      <w:r>
        <w:rPr>
          <w:w w:val="110"/>
          <w:sz w:val="22"/>
        </w:rPr>
        <w:t>de</w:t>
      </w:r>
      <w:r>
        <w:rPr>
          <w:spacing w:val="-4"/>
          <w:w w:val="110"/>
          <w:sz w:val="22"/>
        </w:rPr>
        <w:t> </w:t>
      </w:r>
      <w:r>
        <w:rPr>
          <w:w w:val="110"/>
          <w:sz w:val="22"/>
        </w:rPr>
        <w:t>Política</w:t>
      </w:r>
      <w:r>
        <w:rPr>
          <w:spacing w:val="-4"/>
          <w:w w:val="110"/>
          <w:sz w:val="22"/>
        </w:rPr>
        <w:t> </w:t>
      </w:r>
      <w:r>
        <w:rPr>
          <w:w w:val="110"/>
          <w:sz w:val="22"/>
        </w:rPr>
        <w:t>Social</w:t>
      </w:r>
      <w:r>
        <w:rPr>
          <w:spacing w:val="-4"/>
          <w:w w:val="110"/>
          <w:sz w:val="22"/>
        </w:rPr>
        <w:t> </w:t>
      </w:r>
      <w:r>
        <w:rPr>
          <w:w w:val="110"/>
          <w:sz w:val="22"/>
        </w:rPr>
        <w:t>define</w:t>
      </w:r>
      <w:r>
        <w:rPr>
          <w:spacing w:val="-4"/>
          <w:w w:val="110"/>
          <w:sz w:val="22"/>
        </w:rPr>
        <w:t> </w:t>
      </w:r>
      <w:r>
        <w:rPr>
          <w:w w:val="110"/>
          <w:sz w:val="22"/>
        </w:rPr>
        <w:t>la</w:t>
      </w:r>
      <w:r>
        <w:rPr>
          <w:spacing w:val="-4"/>
          <w:w w:val="110"/>
          <w:sz w:val="22"/>
        </w:rPr>
        <w:t> </w:t>
      </w:r>
      <w:r>
        <w:rPr>
          <w:w w:val="110"/>
          <w:sz w:val="22"/>
        </w:rPr>
        <w:t>inversión</w:t>
      </w:r>
      <w:r>
        <w:rPr>
          <w:spacing w:val="-3"/>
          <w:w w:val="110"/>
          <w:sz w:val="22"/>
        </w:rPr>
        <w:t> </w:t>
      </w:r>
      <w:r>
        <w:rPr>
          <w:w w:val="110"/>
          <w:sz w:val="22"/>
        </w:rPr>
        <w:t>y</w:t>
      </w:r>
      <w:r>
        <w:rPr>
          <w:spacing w:val="-4"/>
          <w:w w:val="110"/>
          <w:sz w:val="22"/>
        </w:rPr>
        <w:t> </w:t>
      </w:r>
      <w:r>
        <w:rPr>
          <w:w w:val="110"/>
          <w:sz w:val="22"/>
        </w:rPr>
        <w:t>la</w:t>
      </w:r>
      <w:r>
        <w:rPr>
          <w:spacing w:val="-4"/>
          <w:w w:val="110"/>
          <w:sz w:val="22"/>
        </w:rPr>
        <w:t> </w:t>
      </w:r>
      <w:r>
        <w:rPr>
          <w:w w:val="110"/>
          <w:sz w:val="22"/>
        </w:rPr>
        <w:t>entidad</w:t>
      </w:r>
      <w:r>
        <w:rPr>
          <w:spacing w:val="-4"/>
          <w:w w:val="110"/>
          <w:sz w:val="22"/>
        </w:rPr>
        <w:t> </w:t>
      </w:r>
      <w:r>
        <w:rPr>
          <w:w w:val="110"/>
          <w:sz w:val="22"/>
        </w:rPr>
        <w:t>territorial,</w:t>
      </w:r>
      <w:r>
        <w:rPr>
          <w:spacing w:val="-4"/>
          <w:w w:val="110"/>
          <w:sz w:val="22"/>
        </w:rPr>
        <w:t> </w:t>
      </w:r>
      <w:r>
        <w:rPr>
          <w:w w:val="110"/>
          <w:sz w:val="22"/>
        </w:rPr>
        <w:t>con base</w:t>
      </w:r>
      <w:r>
        <w:rPr>
          <w:w w:val="110"/>
          <w:sz w:val="22"/>
        </w:rPr>
        <w:t> en</w:t>
      </w:r>
      <w:r>
        <w:rPr>
          <w:w w:val="110"/>
          <w:sz w:val="22"/>
        </w:rPr>
        <w:t> su</w:t>
      </w:r>
      <w:r>
        <w:rPr>
          <w:w w:val="110"/>
          <w:sz w:val="22"/>
        </w:rPr>
        <w:t> Plan</w:t>
      </w:r>
      <w:r>
        <w:rPr>
          <w:w w:val="110"/>
          <w:sz w:val="22"/>
        </w:rPr>
        <w:t> de</w:t>
      </w:r>
      <w:r>
        <w:rPr>
          <w:w w:val="110"/>
          <w:sz w:val="22"/>
        </w:rPr>
        <w:t> Formación</w:t>
      </w:r>
      <w:r>
        <w:rPr>
          <w:w w:val="110"/>
          <w:sz w:val="22"/>
        </w:rPr>
        <w:t> y</w:t>
      </w:r>
      <w:r>
        <w:rPr>
          <w:w w:val="110"/>
          <w:sz w:val="22"/>
        </w:rPr>
        <w:t> Cualificación</w:t>
      </w:r>
      <w:r>
        <w:rPr>
          <w:w w:val="110"/>
          <w:sz w:val="22"/>
        </w:rPr>
        <w:t> y</w:t>
      </w:r>
      <w:r>
        <w:rPr>
          <w:w w:val="110"/>
          <w:sz w:val="22"/>
        </w:rPr>
        <w:t> los</w:t>
      </w:r>
      <w:r>
        <w:rPr>
          <w:w w:val="110"/>
          <w:sz w:val="22"/>
        </w:rPr>
        <w:t> criterios</w:t>
      </w:r>
      <w:r>
        <w:rPr>
          <w:w w:val="110"/>
          <w:sz w:val="22"/>
        </w:rPr>
        <w:t> que</w:t>
      </w:r>
      <w:r>
        <w:rPr>
          <w:w w:val="110"/>
          <w:sz w:val="22"/>
        </w:rPr>
        <w:t> deben</w:t>
      </w:r>
      <w:r>
        <w:rPr>
          <w:w w:val="110"/>
          <w:sz w:val="22"/>
        </w:rPr>
        <w:t> cumplir</w:t>
      </w:r>
      <w:r>
        <w:rPr>
          <w:w w:val="110"/>
          <w:sz w:val="22"/>
        </w:rPr>
        <w:t> los programas</w:t>
      </w:r>
      <w:r>
        <w:rPr>
          <w:w w:val="110"/>
          <w:sz w:val="22"/>
        </w:rPr>
        <w:t> de</w:t>
      </w:r>
      <w:r>
        <w:rPr>
          <w:w w:val="110"/>
          <w:sz w:val="22"/>
        </w:rPr>
        <w:t> formación</w:t>
      </w:r>
      <w:r>
        <w:rPr>
          <w:w w:val="110"/>
          <w:sz w:val="22"/>
        </w:rPr>
        <w:t> establecidos</w:t>
      </w:r>
      <w:r>
        <w:rPr>
          <w:w w:val="110"/>
          <w:sz w:val="22"/>
        </w:rPr>
        <w:t> en</w:t>
      </w:r>
      <w:r>
        <w:rPr>
          <w:w w:val="110"/>
          <w:sz w:val="22"/>
        </w:rPr>
        <w:t> la</w:t>
      </w:r>
      <w:r>
        <w:rPr>
          <w:w w:val="110"/>
          <w:sz w:val="22"/>
        </w:rPr>
        <w:t> </w:t>
      </w:r>
      <w:hyperlink w:history="true" w:anchor="_bookmark80">
        <w:r>
          <w:rPr>
            <w:w w:val="110"/>
            <w:sz w:val="22"/>
          </w:rPr>
          <w:t>Tabla</w:t>
        </w:r>
        <w:r>
          <w:rPr>
            <w:w w:val="110"/>
            <w:sz w:val="22"/>
          </w:rPr>
          <w:t> 12</w:t>
        </w:r>
      </w:hyperlink>
      <w:r>
        <w:rPr>
          <w:w w:val="110"/>
          <w:sz w:val="22"/>
        </w:rPr>
        <w:t>,</w:t>
      </w:r>
      <w:r>
        <w:rPr>
          <w:w w:val="110"/>
          <w:sz w:val="22"/>
        </w:rPr>
        <w:t> define</w:t>
      </w:r>
      <w:r>
        <w:rPr>
          <w:w w:val="110"/>
          <w:sz w:val="22"/>
        </w:rPr>
        <w:t> la</w:t>
      </w:r>
      <w:r>
        <w:rPr>
          <w:w w:val="110"/>
          <w:sz w:val="22"/>
        </w:rPr>
        <w:t> modalidad</w:t>
      </w:r>
      <w:r>
        <w:rPr>
          <w:w w:val="110"/>
          <w:sz w:val="22"/>
        </w:rPr>
        <w:t> de contratación</w:t>
      </w:r>
      <w:r>
        <w:rPr>
          <w:spacing w:val="-1"/>
          <w:w w:val="110"/>
          <w:sz w:val="22"/>
        </w:rPr>
        <w:t> </w:t>
      </w:r>
      <w:r>
        <w:rPr>
          <w:w w:val="110"/>
          <w:sz w:val="22"/>
        </w:rPr>
        <w:t>y</w:t>
      </w:r>
      <w:r>
        <w:rPr>
          <w:spacing w:val="-1"/>
          <w:w w:val="110"/>
          <w:sz w:val="22"/>
        </w:rPr>
        <w:t> </w:t>
      </w:r>
      <w:r>
        <w:rPr>
          <w:w w:val="110"/>
          <w:sz w:val="22"/>
        </w:rPr>
        <w:t>elabora</w:t>
      </w:r>
      <w:r>
        <w:rPr>
          <w:spacing w:val="-1"/>
          <w:w w:val="110"/>
          <w:sz w:val="22"/>
        </w:rPr>
        <w:t> </w:t>
      </w:r>
      <w:r>
        <w:rPr>
          <w:w w:val="110"/>
          <w:sz w:val="22"/>
        </w:rPr>
        <w:t>los</w:t>
      </w:r>
      <w:r>
        <w:rPr>
          <w:spacing w:val="-1"/>
          <w:w w:val="110"/>
          <w:sz w:val="22"/>
        </w:rPr>
        <w:t> </w:t>
      </w:r>
      <w:r>
        <w:rPr>
          <w:w w:val="110"/>
          <w:sz w:val="22"/>
        </w:rPr>
        <w:t>términos de</w:t>
      </w:r>
      <w:r>
        <w:rPr>
          <w:spacing w:val="-1"/>
          <w:w w:val="110"/>
          <w:sz w:val="22"/>
        </w:rPr>
        <w:t> </w:t>
      </w:r>
      <w:r>
        <w:rPr>
          <w:w w:val="110"/>
          <w:sz w:val="22"/>
        </w:rPr>
        <w:t>referencia</w:t>
      </w:r>
      <w:r>
        <w:rPr>
          <w:spacing w:val="-1"/>
          <w:w w:val="110"/>
          <w:sz w:val="22"/>
        </w:rPr>
        <w:t> </w:t>
      </w:r>
      <w:r>
        <w:rPr>
          <w:w w:val="110"/>
          <w:sz w:val="22"/>
        </w:rPr>
        <w:t>para</w:t>
      </w:r>
      <w:r>
        <w:rPr>
          <w:spacing w:val="-1"/>
          <w:w w:val="110"/>
          <w:sz w:val="22"/>
        </w:rPr>
        <w:t> </w:t>
      </w:r>
      <w:r>
        <w:rPr>
          <w:w w:val="110"/>
          <w:sz w:val="22"/>
        </w:rPr>
        <w:t>la</w:t>
      </w:r>
      <w:r>
        <w:rPr>
          <w:spacing w:val="-1"/>
          <w:w w:val="110"/>
          <w:sz w:val="22"/>
        </w:rPr>
        <w:t> </w:t>
      </w:r>
      <w:r>
        <w:rPr>
          <w:w w:val="110"/>
          <w:sz w:val="22"/>
        </w:rPr>
        <w:t>misma.</w:t>
      </w:r>
    </w:p>
    <w:p>
      <w:pPr>
        <w:pStyle w:val="ListParagraph"/>
        <w:numPr>
          <w:ilvl w:val="0"/>
          <w:numId w:val="21"/>
        </w:numPr>
        <w:tabs>
          <w:tab w:pos="890" w:val="left" w:leader="none"/>
        </w:tabs>
        <w:spacing w:line="292" w:lineRule="auto" w:before="125" w:after="0"/>
        <w:ind w:left="889" w:right="337" w:hanging="360"/>
        <w:jc w:val="both"/>
        <w:rPr>
          <w:sz w:val="22"/>
        </w:rPr>
      </w:pPr>
      <w:r>
        <w:rPr>
          <w:w w:val="105"/>
          <w:sz w:val="22"/>
        </w:rPr>
        <w:t>Los</w:t>
      </w:r>
      <w:r>
        <w:rPr>
          <w:w w:val="105"/>
          <w:sz w:val="22"/>
        </w:rPr>
        <w:t> oferentes</w:t>
      </w:r>
      <w:r>
        <w:rPr>
          <w:w w:val="105"/>
          <w:sz w:val="22"/>
        </w:rPr>
        <w:t> de</w:t>
      </w:r>
      <w:r>
        <w:rPr>
          <w:w w:val="105"/>
          <w:sz w:val="22"/>
        </w:rPr>
        <w:t> los</w:t>
      </w:r>
      <w:r>
        <w:rPr>
          <w:w w:val="105"/>
          <w:sz w:val="22"/>
        </w:rPr>
        <w:t> procesos</w:t>
      </w:r>
      <w:r>
        <w:rPr>
          <w:w w:val="105"/>
          <w:sz w:val="22"/>
        </w:rPr>
        <w:t> de</w:t>
      </w:r>
      <w:r>
        <w:rPr>
          <w:w w:val="105"/>
          <w:sz w:val="22"/>
        </w:rPr>
        <w:t> formación</w:t>
      </w:r>
      <w:r>
        <w:rPr>
          <w:w w:val="105"/>
          <w:sz w:val="22"/>
        </w:rPr>
        <w:t> o</w:t>
      </w:r>
      <w:r>
        <w:rPr>
          <w:w w:val="105"/>
          <w:sz w:val="22"/>
        </w:rPr>
        <w:t> cualificación</w:t>
      </w:r>
      <w:r>
        <w:rPr>
          <w:w w:val="105"/>
          <w:sz w:val="22"/>
        </w:rPr>
        <w:t> deberán</w:t>
      </w:r>
      <w:r>
        <w:rPr>
          <w:w w:val="105"/>
          <w:sz w:val="22"/>
        </w:rPr>
        <w:t> presentar</w:t>
      </w:r>
      <w:r>
        <w:rPr>
          <w:w w:val="105"/>
          <w:sz w:val="22"/>
        </w:rPr>
        <w:t> a</w:t>
      </w:r>
      <w:r>
        <w:rPr>
          <w:w w:val="105"/>
          <w:sz w:val="22"/>
        </w:rPr>
        <w:t> la entidad</w:t>
      </w:r>
      <w:r>
        <w:rPr>
          <w:w w:val="105"/>
          <w:sz w:val="22"/>
        </w:rPr>
        <w:t> territorial</w:t>
      </w:r>
      <w:r>
        <w:rPr>
          <w:w w:val="105"/>
          <w:sz w:val="22"/>
        </w:rPr>
        <w:t> en</w:t>
      </w:r>
      <w:r>
        <w:rPr>
          <w:w w:val="105"/>
          <w:sz w:val="22"/>
        </w:rPr>
        <w:t> cabeza</w:t>
      </w:r>
      <w:r>
        <w:rPr>
          <w:w w:val="105"/>
          <w:sz w:val="22"/>
        </w:rPr>
        <w:t> de</w:t>
      </w:r>
      <w:r>
        <w:rPr>
          <w:w w:val="105"/>
          <w:sz w:val="22"/>
        </w:rPr>
        <w:t> la</w:t>
      </w:r>
      <w:r>
        <w:rPr>
          <w:w w:val="105"/>
          <w:sz w:val="22"/>
        </w:rPr>
        <w:t> Secretaría</w:t>
      </w:r>
      <w:r>
        <w:rPr>
          <w:w w:val="105"/>
          <w:sz w:val="22"/>
        </w:rPr>
        <w:t> de</w:t>
      </w:r>
      <w:r>
        <w:rPr>
          <w:w w:val="105"/>
          <w:sz w:val="22"/>
        </w:rPr>
        <w:t> Educación,</w:t>
      </w:r>
      <w:r>
        <w:rPr>
          <w:w w:val="105"/>
          <w:sz w:val="22"/>
        </w:rPr>
        <w:t> las</w:t>
      </w:r>
      <w:r>
        <w:rPr>
          <w:w w:val="105"/>
          <w:sz w:val="22"/>
        </w:rPr>
        <w:t> certificaciones</w:t>
      </w:r>
      <w:r>
        <w:rPr>
          <w:w w:val="105"/>
          <w:sz w:val="22"/>
        </w:rPr>
        <w:t> de</w:t>
      </w:r>
      <w:r>
        <w:rPr>
          <w:w w:val="105"/>
          <w:sz w:val="22"/>
        </w:rPr>
        <w:t> los requisitos</w:t>
      </w:r>
      <w:r>
        <w:rPr>
          <w:w w:val="105"/>
          <w:sz w:val="22"/>
        </w:rPr>
        <w:t> del</w:t>
      </w:r>
      <w:r>
        <w:rPr>
          <w:w w:val="105"/>
          <w:sz w:val="22"/>
        </w:rPr>
        <w:t> programa</w:t>
      </w:r>
      <w:r>
        <w:rPr>
          <w:w w:val="105"/>
          <w:sz w:val="22"/>
        </w:rPr>
        <w:t> y</w:t>
      </w:r>
      <w:r>
        <w:rPr>
          <w:w w:val="105"/>
          <w:sz w:val="22"/>
        </w:rPr>
        <w:t> de</w:t>
      </w:r>
      <w:r>
        <w:rPr>
          <w:w w:val="105"/>
          <w:sz w:val="22"/>
        </w:rPr>
        <w:t> la</w:t>
      </w:r>
      <w:r>
        <w:rPr>
          <w:w w:val="105"/>
          <w:sz w:val="22"/>
        </w:rPr>
        <w:t> institución</w:t>
      </w:r>
      <w:r>
        <w:rPr>
          <w:w w:val="105"/>
          <w:sz w:val="22"/>
        </w:rPr>
        <w:t> oferente</w:t>
      </w:r>
      <w:r>
        <w:rPr>
          <w:w w:val="105"/>
          <w:sz w:val="22"/>
        </w:rPr>
        <w:t> establecidos</w:t>
      </w:r>
      <w:r>
        <w:rPr>
          <w:w w:val="105"/>
          <w:sz w:val="22"/>
        </w:rPr>
        <w:t> en</w:t>
      </w:r>
      <w:r>
        <w:rPr>
          <w:w w:val="105"/>
          <w:sz w:val="22"/>
        </w:rPr>
        <w:t> este</w:t>
      </w:r>
      <w:r>
        <w:rPr>
          <w:w w:val="105"/>
          <w:sz w:val="22"/>
        </w:rPr>
        <w:t> documento. Tanto</w:t>
      </w:r>
      <w:r>
        <w:rPr>
          <w:w w:val="105"/>
          <w:sz w:val="22"/>
        </w:rPr>
        <w:t> el</w:t>
      </w:r>
      <w:r>
        <w:rPr>
          <w:w w:val="105"/>
          <w:sz w:val="22"/>
        </w:rPr>
        <w:t> programa</w:t>
      </w:r>
      <w:r>
        <w:rPr>
          <w:w w:val="105"/>
          <w:sz w:val="22"/>
        </w:rPr>
        <w:t> de</w:t>
      </w:r>
      <w:r>
        <w:rPr>
          <w:w w:val="105"/>
          <w:sz w:val="22"/>
        </w:rPr>
        <w:t> formación</w:t>
      </w:r>
      <w:r>
        <w:rPr>
          <w:w w:val="105"/>
          <w:sz w:val="22"/>
        </w:rPr>
        <w:t> como</w:t>
      </w:r>
      <w:r>
        <w:rPr>
          <w:w w:val="105"/>
          <w:sz w:val="22"/>
        </w:rPr>
        <w:t> la</w:t>
      </w:r>
      <w:r>
        <w:rPr>
          <w:w w:val="105"/>
          <w:sz w:val="22"/>
        </w:rPr>
        <w:t> propuesta</w:t>
      </w:r>
      <w:r>
        <w:rPr>
          <w:w w:val="105"/>
          <w:sz w:val="22"/>
        </w:rPr>
        <w:t> de</w:t>
      </w:r>
      <w:r>
        <w:rPr>
          <w:w w:val="105"/>
          <w:sz w:val="22"/>
        </w:rPr>
        <w:t> cualificación</w:t>
      </w:r>
      <w:r>
        <w:rPr>
          <w:w w:val="105"/>
          <w:sz w:val="22"/>
        </w:rPr>
        <w:t> presentados,</w:t>
      </w:r>
      <w:r>
        <w:rPr>
          <w:spacing w:val="80"/>
          <w:w w:val="105"/>
          <w:sz w:val="22"/>
        </w:rPr>
        <w:t> </w:t>
      </w:r>
      <w:r>
        <w:rPr>
          <w:w w:val="105"/>
          <w:sz w:val="22"/>
        </w:rPr>
        <w:t>deben</w:t>
      </w:r>
      <w:r>
        <w:rPr>
          <w:w w:val="105"/>
          <w:sz w:val="22"/>
        </w:rPr>
        <w:t> estar</w:t>
      </w:r>
      <w:r>
        <w:rPr>
          <w:w w:val="105"/>
          <w:sz w:val="22"/>
        </w:rPr>
        <w:t> en</w:t>
      </w:r>
      <w:r>
        <w:rPr>
          <w:w w:val="105"/>
          <w:sz w:val="22"/>
        </w:rPr>
        <w:t> coherencia</w:t>
      </w:r>
      <w:r>
        <w:rPr>
          <w:w w:val="105"/>
          <w:sz w:val="22"/>
        </w:rPr>
        <w:t> con</w:t>
      </w:r>
      <w:r>
        <w:rPr>
          <w:w w:val="105"/>
          <w:sz w:val="22"/>
        </w:rPr>
        <w:t> el</w:t>
      </w:r>
      <w:r>
        <w:rPr>
          <w:w w:val="105"/>
          <w:sz w:val="22"/>
        </w:rPr>
        <w:t> plan</w:t>
      </w:r>
      <w:r>
        <w:rPr>
          <w:w w:val="105"/>
          <w:sz w:val="22"/>
        </w:rPr>
        <w:t> de</w:t>
      </w:r>
      <w:r>
        <w:rPr>
          <w:w w:val="105"/>
          <w:sz w:val="22"/>
        </w:rPr>
        <w:t> formación</w:t>
      </w:r>
      <w:r>
        <w:rPr>
          <w:w w:val="105"/>
          <w:sz w:val="22"/>
        </w:rPr>
        <w:t> </w:t>
      </w:r>
      <w:r>
        <w:rPr>
          <w:sz w:val="22"/>
        </w:rPr>
        <w:t>- </w:t>
      </w:r>
      <w:r>
        <w:rPr>
          <w:w w:val="105"/>
          <w:sz w:val="22"/>
        </w:rPr>
        <w:t>cualificación</w:t>
      </w:r>
      <w:r>
        <w:rPr>
          <w:w w:val="105"/>
          <w:sz w:val="22"/>
        </w:rPr>
        <w:t> diseñado</w:t>
      </w:r>
      <w:r>
        <w:rPr>
          <w:w w:val="105"/>
          <w:sz w:val="22"/>
        </w:rPr>
        <w:t> por</w:t>
      </w:r>
      <w:r>
        <w:rPr>
          <w:w w:val="105"/>
          <w:sz w:val="22"/>
        </w:rPr>
        <w:t> la entidad territorial.</w:t>
      </w:r>
    </w:p>
    <w:p>
      <w:pPr>
        <w:pStyle w:val="ListParagraph"/>
        <w:numPr>
          <w:ilvl w:val="0"/>
          <w:numId w:val="21"/>
        </w:numPr>
        <w:tabs>
          <w:tab w:pos="890" w:val="left" w:leader="none"/>
        </w:tabs>
        <w:spacing w:line="292" w:lineRule="auto" w:before="125" w:after="0"/>
        <w:ind w:left="889" w:right="339" w:hanging="360"/>
        <w:jc w:val="both"/>
        <w:rPr>
          <w:sz w:val="22"/>
        </w:rPr>
      </w:pPr>
      <w:r>
        <w:rPr>
          <w:w w:val="110"/>
          <w:sz w:val="22"/>
        </w:rPr>
        <w:t>La</w:t>
      </w:r>
      <w:r>
        <w:rPr>
          <w:spacing w:val="-7"/>
          <w:w w:val="110"/>
          <w:sz w:val="22"/>
        </w:rPr>
        <w:t> </w:t>
      </w:r>
      <w:r>
        <w:rPr>
          <w:w w:val="110"/>
          <w:sz w:val="22"/>
        </w:rPr>
        <w:t>entidad</w:t>
      </w:r>
      <w:r>
        <w:rPr>
          <w:spacing w:val="-7"/>
          <w:w w:val="110"/>
          <w:sz w:val="22"/>
        </w:rPr>
        <w:t> </w:t>
      </w:r>
      <w:r>
        <w:rPr>
          <w:w w:val="110"/>
          <w:sz w:val="22"/>
        </w:rPr>
        <w:t>territorial</w:t>
      </w:r>
      <w:r>
        <w:rPr>
          <w:spacing w:val="-6"/>
          <w:w w:val="110"/>
          <w:sz w:val="22"/>
        </w:rPr>
        <w:t> </w:t>
      </w:r>
      <w:r>
        <w:rPr>
          <w:w w:val="110"/>
          <w:sz w:val="22"/>
        </w:rPr>
        <w:t>en</w:t>
      </w:r>
      <w:r>
        <w:rPr>
          <w:spacing w:val="-5"/>
          <w:w w:val="110"/>
          <w:sz w:val="22"/>
        </w:rPr>
        <w:t> </w:t>
      </w:r>
      <w:r>
        <w:rPr>
          <w:w w:val="110"/>
          <w:sz w:val="22"/>
        </w:rPr>
        <w:t>cabeza</w:t>
      </w:r>
      <w:r>
        <w:rPr>
          <w:spacing w:val="-7"/>
          <w:w w:val="110"/>
          <w:sz w:val="22"/>
        </w:rPr>
        <w:t> </w:t>
      </w:r>
      <w:r>
        <w:rPr>
          <w:w w:val="110"/>
          <w:sz w:val="22"/>
        </w:rPr>
        <w:t>de</w:t>
      </w:r>
      <w:r>
        <w:rPr>
          <w:spacing w:val="-6"/>
          <w:w w:val="110"/>
          <w:sz w:val="22"/>
        </w:rPr>
        <w:t> </w:t>
      </w:r>
      <w:r>
        <w:rPr>
          <w:w w:val="110"/>
          <w:sz w:val="22"/>
        </w:rPr>
        <w:t>la</w:t>
      </w:r>
      <w:r>
        <w:rPr>
          <w:spacing w:val="-7"/>
          <w:w w:val="110"/>
          <w:sz w:val="22"/>
        </w:rPr>
        <w:t> </w:t>
      </w:r>
      <w:r>
        <w:rPr>
          <w:w w:val="110"/>
          <w:sz w:val="22"/>
        </w:rPr>
        <w:t>Secretaría</w:t>
      </w:r>
      <w:r>
        <w:rPr>
          <w:spacing w:val="-5"/>
          <w:w w:val="110"/>
          <w:sz w:val="22"/>
        </w:rPr>
        <w:t> </w:t>
      </w:r>
      <w:r>
        <w:rPr>
          <w:w w:val="110"/>
          <w:sz w:val="22"/>
        </w:rPr>
        <w:t>de</w:t>
      </w:r>
      <w:r>
        <w:rPr>
          <w:spacing w:val="-7"/>
          <w:w w:val="110"/>
          <w:sz w:val="22"/>
        </w:rPr>
        <w:t> </w:t>
      </w:r>
      <w:r>
        <w:rPr>
          <w:w w:val="110"/>
          <w:sz w:val="22"/>
        </w:rPr>
        <w:t>Educación</w:t>
      </w:r>
      <w:r>
        <w:rPr>
          <w:spacing w:val="-7"/>
          <w:w w:val="110"/>
          <w:sz w:val="22"/>
        </w:rPr>
        <w:t> </w:t>
      </w:r>
      <w:r>
        <w:rPr>
          <w:w w:val="110"/>
          <w:sz w:val="22"/>
        </w:rPr>
        <w:t>realizará</w:t>
      </w:r>
      <w:r>
        <w:rPr>
          <w:spacing w:val="-6"/>
          <w:w w:val="110"/>
          <w:sz w:val="22"/>
        </w:rPr>
        <w:t> </w:t>
      </w:r>
      <w:r>
        <w:rPr>
          <w:w w:val="110"/>
          <w:sz w:val="22"/>
        </w:rPr>
        <w:t>la</w:t>
      </w:r>
      <w:r>
        <w:rPr>
          <w:spacing w:val="-7"/>
          <w:w w:val="110"/>
          <w:sz w:val="22"/>
        </w:rPr>
        <w:t> </w:t>
      </w:r>
      <w:r>
        <w:rPr>
          <w:w w:val="110"/>
          <w:sz w:val="22"/>
        </w:rPr>
        <w:t>revisión</w:t>
      </w:r>
      <w:r>
        <w:rPr>
          <w:spacing w:val="-6"/>
          <w:w w:val="110"/>
          <w:sz w:val="22"/>
        </w:rPr>
        <w:t> </w:t>
      </w:r>
      <w:r>
        <w:rPr>
          <w:w w:val="110"/>
          <w:sz w:val="22"/>
        </w:rPr>
        <w:t>del cumplimiento</w:t>
      </w:r>
      <w:r>
        <w:rPr>
          <w:spacing w:val="-10"/>
          <w:w w:val="110"/>
          <w:sz w:val="22"/>
        </w:rPr>
        <w:t> </w:t>
      </w:r>
      <w:r>
        <w:rPr>
          <w:w w:val="110"/>
          <w:sz w:val="22"/>
        </w:rPr>
        <w:t>de</w:t>
      </w:r>
      <w:r>
        <w:rPr>
          <w:spacing w:val="-10"/>
          <w:w w:val="110"/>
          <w:sz w:val="22"/>
        </w:rPr>
        <w:t> </w:t>
      </w:r>
      <w:r>
        <w:rPr>
          <w:w w:val="110"/>
          <w:sz w:val="22"/>
        </w:rPr>
        <w:t>requisitos</w:t>
      </w:r>
      <w:r>
        <w:rPr>
          <w:spacing w:val="-10"/>
          <w:w w:val="110"/>
          <w:sz w:val="22"/>
        </w:rPr>
        <w:t> </w:t>
      </w:r>
      <w:r>
        <w:rPr>
          <w:w w:val="110"/>
          <w:sz w:val="22"/>
        </w:rPr>
        <w:t>según</w:t>
      </w:r>
      <w:r>
        <w:rPr>
          <w:spacing w:val="-10"/>
          <w:w w:val="110"/>
          <w:sz w:val="22"/>
        </w:rPr>
        <w:t> </w:t>
      </w:r>
      <w:r>
        <w:rPr>
          <w:w w:val="110"/>
          <w:sz w:val="22"/>
        </w:rPr>
        <w:t>sea</w:t>
      </w:r>
      <w:r>
        <w:rPr>
          <w:spacing w:val="-10"/>
          <w:w w:val="110"/>
          <w:sz w:val="22"/>
        </w:rPr>
        <w:t> </w:t>
      </w:r>
      <w:r>
        <w:rPr>
          <w:w w:val="110"/>
          <w:sz w:val="22"/>
        </w:rPr>
        <w:t>el</w:t>
      </w:r>
      <w:r>
        <w:rPr>
          <w:spacing w:val="-10"/>
          <w:w w:val="110"/>
          <w:sz w:val="22"/>
        </w:rPr>
        <w:t> </w:t>
      </w:r>
      <w:r>
        <w:rPr>
          <w:w w:val="110"/>
          <w:sz w:val="22"/>
        </w:rPr>
        <w:t>caso,</w:t>
      </w:r>
      <w:r>
        <w:rPr>
          <w:spacing w:val="-10"/>
          <w:w w:val="110"/>
          <w:sz w:val="22"/>
        </w:rPr>
        <w:t> </w:t>
      </w:r>
      <w:r>
        <w:rPr>
          <w:w w:val="110"/>
          <w:sz w:val="22"/>
        </w:rPr>
        <w:t>tanto</w:t>
      </w:r>
      <w:r>
        <w:rPr>
          <w:spacing w:val="-10"/>
          <w:w w:val="110"/>
          <w:sz w:val="22"/>
        </w:rPr>
        <w:t> </w:t>
      </w:r>
      <w:r>
        <w:rPr>
          <w:w w:val="110"/>
          <w:sz w:val="22"/>
        </w:rPr>
        <w:t>para</w:t>
      </w:r>
      <w:r>
        <w:rPr>
          <w:spacing w:val="-10"/>
          <w:w w:val="110"/>
          <w:sz w:val="22"/>
        </w:rPr>
        <w:t> </w:t>
      </w:r>
      <w:r>
        <w:rPr>
          <w:w w:val="110"/>
          <w:sz w:val="22"/>
        </w:rPr>
        <w:t>la</w:t>
      </w:r>
      <w:r>
        <w:rPr>
          <w:spacing w:val="-10"/>
          <w:w w:val="110"/>
          <w:sz w:val="22"/>
        </w:rPr>
        <w:t> </w:t>
      </w:r>
      <w:r>
        <w:rPr>
          <w:w w:val="110"/>
          <w:sz w:val="22"/>
        </w:rPr>
        <w:t>selección</w:t>
      </w:r>
      <w:r>
        <w:rPr>
          <w:spacing w:val="-10"/>
          <w:w w:val="110"/>
          <w:sz w:val="22"/>
        </w:rPr>
        <w:t> </w:t>
      </w:r>
      <w:r>
        <w:rPr>
          <w:w w:val="110"/>
          <w:sz w:val="22"/>
        </w:rPr>
        <w:t>de</w:t>
      </w:r>
      <w:r>
        <w:rPr>
          <w:spacing w:val="-9"/>
          <w:w w:val="110"/>
          <w:sz w:val="22"/>
        </w:rPr>
        <w:t> </w:t>
      </w:r>
      <w:r>
        <w:rPr>
          <w:w w:val="110"/>
          <w:sz w:val="22"/>
        </w:rPr>
        <w:t>programas</w:t>
      </w:r>
      <w:r>
        <w:rPr>
          <w:spacing w:val="-9"/>
          <w:w w:val="110"/>
          <w:sz w:val="22"/>
        </w:rPr>
        <w:t> </w:t>
      </w:r>
      <w:r>
        <w:rPr>
          <w:w w:val="110"/>
          <w:sz w:val="22"/>
        </w:rPr>
        <w:t>y entidades</w:t>
      </w:r>
      <w:r>
        <w:rPr>
          <w:spacing w:val="8"/>
          <w:w w:val="110"/>
          <w:sz w:val="22"/>
        </w:rPr>
        <w:t> </w:t>
      </w:r>
      <w:r>
        <w:rPr>
          <w:w w:val="110"/>
          <w:sz w:val="22"/>
        </w:rPr>
        <w:t>de</w:t>
      </w:r>
      <w:r>
        <w:rPr>
          <w:spacing w:val="8"/>
          <w:w w:val="110"/>
          <w:sz w:val="22"/>
        </w:rPr>
        <w:t> </w:t>
      </w:r>
      <w:r>
        <w:rPr>
          <w:w w:val="110"/>
          <w:sz w:val="22"/>
        </w:rPr>
        <w:t>formación,</w:t>
      </w:r>
      <w:r>
        <w:rPr>
          <w:spacing w:val="8"/>
          <w:w w:val="110"/>
          <w:sz w:val="22"/>
        </w:rPr>
        <w:t> </w:t>
      </w:r>
      <w:r>
        <w:rPr>
          <w:w w:val="110"/>
          <w:sz w:val="22"/>
        </w:rPr>
        <w:t>como</w:t>
      </w:r>
      <w:r>
        <w:rPr>
          <w:spacing w:val="8"/>
          <w:w w:val="110"/>
          <w:sz w:val="22"/>
        </w:rPr>
        <w:t> </w:t>
      </w:r>
      <w:r>
        <w:rPr>
          <w:w w:val="110"/>
          <w:sz w:val="22"/>
        </w:rPr>
        <w:t>de</w:t>
      </w:r>
      <w:r>
        <w:rPr>
          <w:spacing w:val="8"/>
          <w:w w:val="110"/>
          <w:sz w:val="22"/>
        </w:rPr>
        <w:t> </w:t>
      </w:r>
      <w:r>
        <w:rPr>
          <w:w w:val="110"/>
          <w:sz w:val="22"/>
        </w:rPr>
        <w:t>las</w:t>
      </w:r>
      <w:r>
        <w:rPr>
          <w:spacing w:val="8"/>
          <w:w w:val="110"/>
          <w:sz w:val="22"/>
        </w:rPr>
        <w:t> </w:t>
      </w:r>
      <w:r>
        <w:rPr>
          <w:w w:val="110"/>
          <w:sz w:val="22"/>
        </w:rPr>
        <w:t>propuestas</w:t>
      </w:r>
      <w:r>
        <w:rPr>
          <w:spacing w:val="8"/>
          <w:w w:val="110"/>
          <w:sz w:val="22"/>
        </w:rPr>
        <w:t> </w:t>
      </w:r>
      <w:r>
        <w:rPr>
          <w:w w:val="110"/>
          <w:sz w:val="22"/>
        </w:rPr>
        <w:t>y</w:t>
      </w:r>
      <w:r>
        <w:rPr>
          <w:spacing w:val="8"/>
          <w:w w:val="110"/>
          <w:sz w:val="22"/>
        </w:rPr>
        <w:t> </w:t>
      </w:r>
      <w:r>
        <w:rPr>
          <w:w w:val="110"/>
          <w:sz w:val="22"/>
        </w:rPr>
        <w:t>entidades</w:t>
      </w:r>
      <w:r>
        <w:rPr>
          <w:spacing w:val="8"/>
          <w:w w:val="110"/>
          <w:sz w:val="22"/>
        </w:rPr>
        <w:t> </w:t>
      </w:r>
      <w:r>
        <w:rPr>
          <w:w w:val="110"/>
          <w:sz w:val="22"/>
        </w:rPr>
        <w:t>de</w:t>
      </w:r>
      <w:r>
        <w:rPr>
          <w:spacing w:val="8"/>
          <w:w w:val="110"/>
          <w:sz w:val="22"/>
        </w:rPr>
        <w:t> </w:t>
      </w:r>
      <w:r>
        <w:rPr>
          <w:w w:val="110"/>
          <w:sz w:val="22"/>
        </w:rPr>
        <w:t>cualificación.</w:t>
      </w:r>
      <w:r>
        <w:rPr>
          <w:spacing w:val="8"/>
          <w:w w:val="110"/>
          <w:sz w:val="22"/>
        </w:rPr>
        <w:t> </w:t>
      </w:r>
      <w:r>
        <w:rPr>
          <w:w w:val="110"/>
          <w:sz w:val="22"/>
        </w:rPr>
        <w:t>En</w:t>
      </w:r>
      <w:r>
        <w:rPr>
          <w:spacing w:val="8"/>
          <w:w w:val="110"/>
          <w:sz w:val="22"/>
        </w:rPr>
        <w:t> </w:t>
      </w:r>
      <w:r>
        <w:rPr>
          <w:w w:val="110"/>
          <w:sz w:val="22"/>
        </w:rPr>
        <w:t>el</w:t>
      </w:r>
    </w:p>
    <w:p>
      <w:pPr>
        <w:pStyle w:val="BodyText"/>
        <w:rPr>
          <w:sz w:val="20"/>
        </w:rPr>
      </w:pPr>
    </w:p>
    <w:p>
      <w:pPr>
        <w:pStyle w:val="BodyText"/>
        <w:spacing w:before="1"/>
        <w:rPr>
          <w:sz w:val="12"/>
        </w:rPr>
      </w:pPr>
      <w:r>
        <w:rPr/>
        <w:pict>
          <v:rect style="position:absolute;margin-left:85.080002pt;margin-top:8.617750pt;width:144pt;height:.481pt;mso-position-horizontal-relative:page;mso-position-vertical-relative:paragraph;z-index:-15689216;mso-wrap-distance-left:0;mso-wrap-distance-right:0" id="docshape92" filled="true" fillcolor="#000000" stroked="false">
            <v:fill type="solid"/>
            <w10:wrap type="topAndBottom"/>
          </v:rect>
        </w:pict>
      </w:r>
    </w:p>
    <w:p>
      <w:pPr>
        <w:spacing w:line="254" w:lineRule="auto" w:before="244"/>
        <w:ind w:left="321" w:right="337" w:firstLine="112"/>
        <w:jc w:val="both"/>
        <w:rPr>
          <w:sz w:val="18"/>
        </w:rPr>
      </w:pPr>
      <w:bookmarkStart w:name="_bookmark82" w:id="104"/>
      <w:bookmarkEnd w:id="104"/>
      <w:r>
        <w:rPr/>
      </w:r>
      <w:r>
        <w:rPr>
          <w:w w:val="105"/>
          <w:position w:val="6"/>
          <w:sz w:val="11"/>
        </w:rPr>
        <w:t>45</w:t>
      </w:r>
      <w:r>
        <w:rPr>
          <w:spacing w:val="25"/>
          <w:w w:val="105"/>
          <w:position w:val="6"/>
          <w:sz w:val="11"/>
        </w:rPr>
        <w:t> </w:t>
      </w:r>
      <w:r>
        <w:rPr>
          <w:w w:val="105"/>
          <w:sz w:val="18"/>
        </w:rPr>
        <w:t>Para ampliar el conocimiento sobre los criterios que debe tener el Plan de Cualificación, se sugiere revisar los referentes</w:t>
      </w:r>
      <w:r>
        <w:rPr>
          <w:w w:val="105"/>
          <w:sz w:val="18"/>
        </w:rPr>
        <w:t> técnicos</w:t>
      </w:r>
      <w:r>
        <w:rPr>
          <w:w w:val="105"/>
          <w:sz w:val="18"/>
        </w:rPr>
        <w:t> para</w:t>
      </w:r>
      <w:r>
        <w:rPr>
          <w:w w:val="105"/>
          <w:sz w:val="18"/>
        </w:rPr>
        <w:t> la</w:t>
      </w:r>
      <w:r>
        <w:rPr>
          <w:w w:val="105"/>
          <w:sz w:val="18"/>
        </w:rPr>
        <w:t> cualificación</w:t>
      </w:r>
      <w:r>
        <w:rPr>
          <w:w w:val="105"/>
          <w:sz w:val="18"/>
        </w:rPr>
        <w:t> del</w:t>
      </w:r>
      <w:r>
        <w:rPr>
          <w:w w:val="105"/>
          <w:sz w:val="18"/>
        </w:rPr>
        <w:t> talento</w:t>
      </w:r>
      <w:r>
        <w:rPr>
          <w:w w:val="105"/>
          <w:sz w:val="18"/>
        </w:rPr>
        <w:t> humano</w:t>
      </w:r>
      <w:r>
        <w:rPr>
          <w:w w:val="105"/>
          <w:sz w:val="18"/>
        </w:rPr>
        <w:t> que</w:t>
      </w:r>
      <w:r>
        <w:rPr>
          <w:w w:val="105"/>
          <w:sz w:val="18"/>
        </w:rPr>
        <w:t> trabaja</w:t>
      </w:r>
      <w:r>
        <w:rPr>
          <w:w w:val="105"/>
          <w:sz w:val="18"/>
        </w:rPr>
        <w:t> con</w:t>
      </w:r>
      <w:r>
        <w:rPr>
          <w:w w:val="105"/>
          <w:sz w:val="18"/>
        </w:rPr>
        <w:t> primera</w:t>
      </w:r>
      <w:r>
        <w:rPr>
          <w:w w:val="105"/>
          <w:sz w:val="18"/>
        </w:rPr>
        <w:t> infancia</w:t>
      </w:r>
      <w:r>
        <w:rPr>
          <w:w w:val="105"/>
          <w:sz w:val="18"/>
        </w:rPr>
        <w:t> (Ministerio</w:t>
      </w:r>
      <w:r>
        <w:rPr>
          <w:w w:val="105"/>
          <w:sz w:val="18"/>
        </w:rPr>
        <w:t> de Educación Nacional, 2014).</w:t>
      </w:r>
    </w:p>
    <w:p>
      <w:pPr>
        <w:spacing w:after="0" w:line="254" w:lineRule="auto"/>
        <w:jc w:val="both"/>
        <w:rPr>
          <w:sz w:val="18"/>
        </w:rPr>
        <w:sectPr>
          <w:pgSz w:w="12240" w:h="15840"/>
          <w:pgMar w:header="0" w:footer="1041" w:top="1420" w:bottom="1240" w:left="1380" w:right="1360"/>
        </w:sectPr>
      </w:pPr>
    </w:p>
    <w:p>
      <w:pPr>
        <w:pStyle w:val="BodyText"/>
        <w:spacing w:line="292" w:lineRule="auto" w:before="89"/>
        <w:ind w:left="889" w:right="339"/>
        <w:jc w:val="both"/>
      </w:pPr>
      <w:r>
        <w:rPr>
          <w:w w:val="105"/>
        </w:rPr>
        <w:t>caso</w:t>
      </w:r>
      <w:r>
        <w:rPr>
          <w:w w:val="105"/>
        </w:rPr>
        <w:t> de las</w:t>
      </w:r>
      <w:r>
        <w:rPr>
          <w:w w:val="105"/>
        </w:rPr>
        <w:t> propuestas</w:t>
      </w:r>
      <w:r>
        <w:rPr>
          <w:w w:val="105"/>
        </w:rPr>
        <w:t> de formación</w:t>
      </w:r>
      <w:r>
        <w:rPr>
          <w:w w:val="105"/>
        </w:rPr>
        <w:t> y de las instituciones oferentes,</w:t>
      </w:r>
      <w:r>
        <w:rPr>
          <w:w w:val="105"/>
        </w:rPr>
        <w:t> se deben</w:t>
      </w:r>
      <w:r>
        <w:rPr>
          <w:w w:val="105"/>
        </w:rPr>
        <w:t> revisar</w:t>
      </w:r>
      <w:r>
        <w:rPr>
          <w:spacing w:val="80"/>
          <w:w w:val="105"/>
        </w:rPr>
        <w:t> </w:t>
      </w:r>
      <w:r>
        <w:rPr>
          <w:w w:val="105"/>
        </w:rPr>
        <w:t>el</w:t>
      </w:r>
      <w:r>
        <w:rPr>
          <w:spacing w:val="40"/>
          <w:w w:val="105"/>
        </w:rPr>
        <w:t> </w:t>
      </w:r>
      <w:r>
        <w:rPr>
          <w:w w:val="105"/>
        </w:rPr>
        <w:t>cumplimiento</w:t>
      </w:r>
      <w:r>
        <w:rPr>
          <w:spacing w:val="38"/>
          <w:w w:val="105"/>
        </w:rPr>
        <w:t> </w:t>
      </w:r>
      <w:r>
        <w:rPr>
          <w:w w:val="105"/>
        </w:rPr>
        <w:t>de</w:t>
      </w:r>
      <w:r>
        <w:rPr>
          <w:spacing w:val="38"/>
          <w:w w:val="105"/>
        </w:rPr>
        <w:t> </w:t>
      </w:r>
      <w:r>
        <w:rPr>
          <w:w w:val="105"/>
        </w:rPr>
        <w:t>lo</w:t>
      </w:r>
      <w:r>
        <w:rPr>
          <w:spacing w:val="38"/>
          <w:w w:val="105"/>
        </w:rPr>
        <w:t> </w:t>
      </w:r>
      <w:r>
        <w:rPr>
          <w:w w:val="105"/>
        </w:rPr>
        <w:t>establecido</w:t>
      </w:r>
      <w:r>
        <w:rPr>
          <w:spacing w:val="38"/>
          <w:w w:val="105"/>
        </w:rPr>
        <w:t> </w:t>
      </w:r>
      <w:r>
        <w:rPr>
          <w:w w:val="105"/>
        </w:rPr>
        <w:t>en</w:t>
      </w:r>
      <w:r>
        <w:rPr>
          <w:spacing w:val="38"/>
          <w:w w:val="105"/>
        </w:rPr>
        <w:t> </w:t>
      </w:r>
      <w:r>
        <w:rPr>
          <w:w w:val="105"/>
        </w:rPr>
        <w:t>el</w:t>
      </w:r>
      <w:r>
        <w:rPr>
          <w:spacing w:val="40"/>
          <w:w w:val="105"/>
        </w:rPr>
        <w:t> </w:t>
      </w:r>
      <w:r>
        <w:rPr>
          <w:w w:val="105"/>
        </w:rPr>
        <w:t>Decreto</w:t>
      </w:r>
      <w:r>
        <w:rPr>
          <w:spacing w:val="40"/>
          <w:w w:val="105"/>
        </w:rPr>
        <w:t> </w:t>
      </w:r>
      <w:r>
        <w:rPr>
          <w:w w:val="105"/>
        </w:rPr>
        <w:t>1075</w:t>
      </w:r>
      <w:r>
        <w:rPr>
          <w:spacing w:val="38"/>
          <w:w w:val="105"/>
        </w:rPr>
        <w:t> </w:t>
      </w:r>
      <w:r>
        <w:rPr>
          <w:w w:val="105"/>
        </w:rPr>
        <w:t>de</w:t>
      </w:r>
      <w:r>
        <w:rPr>
          <w:spacing w:val="38"/>
          <w:w w:val="105"/>
        </w:rPr>
        <w:t> </w:t>
      </w:r>
      <w:r>
        <w:rPr>
          <w:w w:val="105"/>
        </w:rPr>
        <w:t>2015.</w:t>
      </w:r>
    </w:p>
    <w:p>
      <w:pPr>
        <w:pStyle w:val="ListParagraph"/>
        <w:numPr>
          <w:ilvl w:val="0"/>
          <w:numId w:val="21"/>
        </w:numPr>
        <w:tabs>
          <w:tab w:pos="890" w:val="left" w:leader="none"/>
        </w:tabs>
        <w:spacing w:line="292" w:lineRule="auto" w:before="122" w:after="0"/>
        <w:ind w:left="888" w:right="337" w:hanging="360"/>
        <w:jc w:val="both"/>
        <w:rPr>
          <w:sz w:val="22"/>
        </w:rPr>
      </w:pPr>
      <w:r>
        <w:rPr>
          <w:w w:val="105"/>
          <w:sz w:val="22"/>
        </w:rPr>
        <w:t>Después de la evaluación y selección del programa de formación o de la propuesta de cualificación,</w:t>
      </w:r>
      <w:r>
        <w:rPr>
          <w:spacing w:val="40"/>
          <w:w w:val="105"/>
          <w:sz w:val="22"/>
        </w:rPr>
        <w:t> </w:t>
      </w:r>
      <w:r>
        <w:rPr>
          <w:w w:val="105"/>
          <w:sz w:val="22"/>
        </w:rPr>
        <w:t>se</w:t>
      </w:r>
      <w:r>
        <w:rPr>
          <w:spacing w:val="40"/>
          <w:w w:val="105"/>
          <w:sz w:val="22"/>
        </w:rPr>
        <w:t> </w:t>
      </w:r>
      <w:r>
        <w:rPr>
          <w:w w:val="105"/>
          <w:sz w:val="22"/>
        </w:rPr>
        <w:t>deberá</w:t>
      </w:r>
      <w:r>
        <w:rPr>
          <w:spacing w:val="40"/>
          <w:w w:val="105"/>
          <w:sz w:val="22"/>
        </w:rPr>
        <w:t> </w:t>
      </w:r>
      <w:r>
        <w:rPr>
          <w:w w:val="105"/>
          <w:sz w:val="22"/>
        </w:rPr>
        <w:t>proceder</w:t>
      </w:r>
      <w:r>
        <w:rPr>
          <w:spacing w:val="40"/>
          <w:w w:val="105"/>
          <w:sz w:val="22"/>
        </w:rPr>
        <w:t> </w:t>
      </w:r>
      <w:r>
        <w:rPr>
          <w:w w:val="105"/>
          <w:sz w:val="22"/>
        </w:rPr>
        <w:t>a</w:t>
      </w:r>
      <w:r>
        <w:rPr>
          <w:spacing w:val="40"/>
          <w:w w:val="105"/>
          <w:sz w:val="22"/>
        </w:rPr>
        <w:t> </w:t>
      </w:r>
      <w:r>
        <w:rPr>
          <w:w w:val="105"/>
          <w:sz w:val="22"/>
        </w:rPr>
        <w:t>elaborar</w:t>
      </w:r>
      <w:r>
        <w:rPr>
          <w:spacing w:val="40"/>
          <w:w w:val="105"/>
          <w:sz w:val="22"/>
        </w:rPr>
        <w:t> </w:t>
      </w:r>
      <w:r>
        <w:rPr>
          <w:w w:val="105"/>
          <w:sz w:val="22"/>
        </w:rPr>
        <w:t>acta</w:t>
      </w:r>
      <w:r>
        <w:rPr>
          <w:spacing w:val="40"/>
          <w:w w:val="105"/>
          <w:sz w:val="22"/>
        </w:rPr>
        <w:t> </w:t>
      </w:r>
      <w:r>
        <w:rPr>
          <w:w w:val="105"/>
          <w:sz w:val="22"/>
        </w:rPr>
        <w:t>sobre</w:t>
      </w:r>
      <w:r>
        <w:rPr>
          <w:spacing w:val="40"/>
          <w:w w:val="105"/>
          <w:sz w:val="22"/>
        </w:rPr>
        <w:t> </w:t>
      </w:r>
      <w:r>
        <w:rPr>
          <w:w w:val="105"/>
          <w:sz w:val="22"/>
        </w:rPr>
        <w:t>el</w:t>
      </w:r>
      <w:r>
        <w:rPr>
          <w:spacing w:val="40"/>
          <w:w w:val="105"/>
          <w:sz w:val="22"/>
        </w:rPr>
        <w:t> </w:t>
      </w:r>
      <w:r>
        <w:rPr>
          <w:w w:val="105"/>
          <w:sz w:val="22"/>
        </w:rPr>
        <w:t>procedimiento</w:t>
      </w:r>
      <w:r>
        <w:rPr>
          <w:spacing w:val="40"/>
          <w:w w:val="105"/>
          <w:sz w:val="22"/>
        </w:rPr>
        <w:t> </w:t>
      </w:r>
      <w:r>
        <w:rPr>
          <w:w w:val="105"/>
          <w:sz w:val="22"/>
        </w:rPr>
        <w:t>de evaluación,</w:t>
      </w:r>
      <w:r>
        <w:rPr>
          <w:w w:val="105"/>
          <w:sz w:val="22"/>
        </w:rPr>
        <w:t> la</w:t>
      </w:r>
      <w:r>
        <w:rPr>
          <w:w w:val="105"/>
          <w:sz w:val="22"/>
        </w:rPr>
        <w:t> selección</w:t>
      </w:r>
      <w:r>
        <w:rPr>
          <w:w w:val="105"/>
          <w:sz w:val="22"/>
        </w:rPr>
        <w:t> realizado</w:t>
      </w:r>
      <w:r>
        <w:rPr>
          <w:w w:val="105"/>
          <w:sz w:val="22"/>
        </w:rPr>
        <w:t> y</w:t>
      </w:r>
      <w:r>
        <w:rPr>
          <w:w w:val="105"/>
          <w:sz w:val="22"/>
        </w:rPr>
        <w:t> adjuntar</w:t>
      </w:r>
      <w:r>
        <w:rPr>
          <w:w w:val="105"/>
          <w:sz w:val="22"/>
        </w:rPr>
        <w:t> los</w:t>
      </w:r>
      <w:r>
        <w:rPr>
          <w:w w:val="105"/>
          <w:sz w:val="22"/>
        </w:rPr>
        <w:t> soportes</w:t>
      </w:r>
      <w:r>
        <w:rPr>
          <w:w w:val="105"/>
          <w:sz w:val="22"/>
        </w:rPr>
        <w:t> correspondientes (certificaciones</w:t>
      </w:r>
      <w:r>
        <w:rPr>
          <w:w w:val="105"/>
          <w:sz w:val="22"/>
        </w:rPr>
        <w:t> del</w:t>
      </w:r>
      <w:r>
        <w:rPr>
          <w:w w:val="105"/>
          <w:sz w:val="22"/>
        </w:rPr>
        <w:t> programa</w:t>
      </w:r>
      <w:r>
        <w:rPr>
          <w:w w:val="105"/>
          <w:sz w:val="22"/>
        </w:rPr>
        <w:t> de</w:t>
      </w:r>
      <w:r>
        <w:rPr>
          <w:w w:val="105"/>
          <w:sz w:val="22"/>
        </w:rPr>
        <w:t> formación</w:t>
      </w:r>
      <w:r>
        <w:rPr>
          <w:w w:val="105"/>
          <w:sz w:val="22"/>
        </w:rPr>
        <w:t> y</w:t>
      </w:r>
      <w:r>
        <w:rPr>
          <w:w w:val="105"/>
          <w:sz w:val="22"/>
        </w:rPr>
        <w:t> ficha</w:t>
      </w:r>
      <w:r>
        <w:rPr>
          <w:w w:val="105"/>
          <w:sz w:val="22"/>
        </w:rPr>
        <w:t> de</w:t>
      </w:r>
      <w:r>
        <w:rPr>
          <w:w w:val="105"/>
          <w:sz w:val="22"/>
        </w:rPr>
        <w:t> evaluación</w:t>
      </w:r>
      <w:r>
        <w:rPr>
          <w:w w:val="105"/>
          <w:sz w:val="22"/>
        </w:rPr>
        <w:t> de</w:t>
      </w:r>
      <w:r>
        <w:rPr>
          <w:w w:val="105"/>
          <w:sz w:val="22"/>
        </w:rPr>
        <w:t> la</w:t>
      </w:r>
      <w:r>
        <w:rPr>
          <w:w w:val="105"/>
          <w:sz w:val="22"/>
        </w:rPr>
        <w:t> propuesta</w:t>
      </w:r>
      <w:r>
        <w:rPr>
          <w:w w:val="105"/>
          <w:sz w:val="22"/>
        </w:rPr>
        <w:t> de cualificación). Con base en ello se iniciará el proceso de contratación del proponente </w:t>
      </w:r>
      <w:r>
        <w:rPr>
          <w:spacing w:val="-2"/>
          <w:w w:val="105"/>
          <w:sz w:val="22"/>
        </w:rPr>
        <w:t>seleccionado</w:t>
      </w:r>
      <w:hyperlink w:history="true" w:anchor="_bookmark84">
        <w:r>
          <w:rPr>
            <w:rFonts w:ascii="Arial" w:hAnsi="Arial"/>
            <w:spacing w:val="-2"/>
            <w:w w:val="105"/>
            <w:position w:val="7"/>
            <w:sz w:val="14"/>
          </w:rPr>
          <w:t>46</w:t>
        </w:r>
      </w:hyperlink>
      <w:r>
        <w:rPr>
          <w:spacing w:val="-2"/>
          <w:w w:val="105"/>
          <w:sz w:val="22"/>
        </w:rPr>
        <w:t>.</w:t>
      </w:r>
    </w:p>
    <w:p>
      <w:pPr>
        <w:pStyle w:val="ListParagraph"/>
        <w:numPr>
          <w:ilvl w:val="0"/>
          <w:numId w:val="21"/>
        </w:numPr>
        <w:tabs>
          <w:tab w:pos="890" w:val="left" w:leader="none"/>
        </w:tabs>
        <w:spacing w:line="292" w:lineRule="auto" w:before="126" w:after="0"/>
        <w:ind w:left="888" w:right="337" w:hanging="360"/>
        <w:jc w:val="both"/>
        <w:rPr>
          <w:sz w:val="22"/>
        </w:rPr>
      </w:pPr>
      <w:r>
        <w:rPr>
          <w:w w:val="105"/>
          <w:sz w:val="22"/>
        </w:rPr>
        <w:t>Con el propósito de hacer seguimiento a la inversión y asistencia técnica al desarrollo</w:t>
      </w:r>
      <w:r>
        <w:rPr>
          <w:spacing w:val="40"/>
          <w:w w:val="105"/>
          <w:sz w:val="22"/>
        </w:rPr>
        <w:t> </w:t>
      </w:r>
      <w:r>
        <w:rPr>
          <w:w w:val="105"/>
          <w:sz w:val="22"/>
        </w:rPr>
        <w:t>de la implementación de las programas de formación o procesos de cualificación, una vez</w:t>
      </w:r>
      <w:r>
        <w:rPr>
          <w:w w:val="105"/>
          <w:sz w:val="22"/>
        </w:rPr>
        <w:t> evaluadas</w:t>
      </w:r>
      <w:r>
        <w:rPr>
          <w:w w:val="105"/>
          <w:sz w:val="22"/>
        </w:rPr>
        <w:t> y</w:t>
      </w:r>
      <w:r>
        <w:rPr>
          <w:w w:val="105"/>
          <w:sz w:val="22"/>
        </w:rPr>
        <w:t> seleccionadas</w:t>
      </w:r>
      <w:r>
        <w:rPr>
          <w:w w:val="105"/>
          <w:sz w:val="22"/>
        </w:rPr>
        <w:t> las</w:t>
      </w:r>
      <w:r>
        <w:rPr>
          <w:w w:val="105"/>
          <w:sz w:val="22"/>
        </w:rPr>
        <w:t> propuestas,</w:t>
      </w:r>
      <w:r>
        <w:rPr>
          <w:w w:val="105"/>
          <w:sz w:val="22"/>
        </w:rPr>
        <w:t> la</w:t>
      </w:r>
      <w:r>
        <w:rPr>
          <w:w w:val="105"/>
          <w:sz w:val="22"/>
        </w:rPr>
        <w:t> entidad</w:t>
      </w:r>
      <w:r>
        <w:rPr>
          <w:w w:val="105"/>
          <w:sz w:val="22"/>
        </w:rPr>
        <w:t> territorial</w:t>
      </w:r>
      <w:r>
        <w:rPr>
          <w:w w:val="105"/>
          <w:sz w:val="22"/>
        </w:rPr>
        <w:t> deberá</w:t>
      </w:r>
      <w:r>
        <w:rPr>
          <w:w w:val="105"/>
          <w:sz w:val="22"/>
        </w:rPr>
        <w:t> remitir</w:t>
      </w:r>
      <w:r>
        <w:rPr>
          <w:w w:val="105"/>
          <w:sz w:val="22"/>
        </w:rPr>
        <w:t> en medio</w:t>
      </w:r>
      <w:r>
        <w:rPr>
          <w:w w:val="105"/>
          <w:sz w:val="22"/>
        </w:rPr>
        <w:t> magnético</w:t>
      </w:r>
      <w:r>
        <w:rPr>
          <w:w w:val="105"/>
          <w:sz w:val="22"/>
        </w:rPr>
        <w:t> por</w:t>
      </w:r>
      <w:r>
        <w:rPr>
          <w:w w:val="105"/>
          <w:sz w:val="22"/>
        </w:rPr>
        <w:t> correo</w:t>
      </w:r>
      <w:r>
        <w:rPr>
          <w:w w:val="105"/>
          <w:sz w:val="22"/>
        </w:rPr>
        <w:t> electrónico</w:t>
      </w:r>
      <w:hyperlink w:history="true" w:anchor="_bookmark85">
        <w:r>
          <w:rPr>
            <w:w w:val="105"/>
            <w:position w:val="8"/>
            <w:sz w:val="13"/>
          </w:rPr>
          <w:t>47</w:t>
        </w:r>
      </w:hyperlink>
      <w:r>
        <w:rPr>
          <w:spacing w:val="40"/>
          <w:w w:val="105"/>
          <w:position w:val="8"/>
          <w:sz w:val="13"/>
        </w:rPr>
        <w:t> </w:t>
      </w:r>
      <w:r>
        <w:rPr>
          <w:w w:val="105"/>
          <w:sz w:val="22"/>
        </w:rPr>
        <w:t>al</w:t>
      </w:r>
      <w:r>
        <w:rPr>
          <w:w w:val="105"/>
          <w:sz w:val="22"/>
        </w:rPr>
        <w:t> Ministerio</w:t>
      </w:r>
      <w:r>
        <w:rPr>
          <w:w w:val="105"/>
          <w:sz w:val="22"/>
        </w:rPr>
        <w:t> de</w:t>
      </w:r>
      <w:r>
        <w:rPr>
          <w:w w:val="105"/>
          <w:sz w:val="22"/>
        </w:rPr>
        <w:t> Educación</w:t>
      </w:r>
      <w:r>
        <w:rPr>
          <w:w w:val="105"/>
          <w:sz w:val="22"/>
        </w:rPr>
        <w:t> Nacional,</w:t>
      </w:r>
      <w:r>
        <w:rPr>
          <w:w w:val="105"/>
          <w:sz w:val="22"/>
        </w:rPr>
        <w:t> con copia</w:t>
      </w:r>
      <w:r>
        <w:rPr>
          <w:w w:val="105"/>
          <w:sz w:val="22"/>
        </w:rPr>
        <w:t> a</w:t>
      </w:r>
      <w:r>
        <w:rPr>
          <w:w w:val="105"/>
          <w:sz w:val="22"/>
        </w:rPr>
        <w:t> la</w:t>
      </w:r>
      <w:r>
        <w:rPr>
          <w:w w:val="105"/>
          <w:sz w:val="22"/>
        </w:rPr>
        <w:t> Secretaría</w:t>
      </w:r>
      <w:r>
        <w:rPr>
          <w:w w:val="105"/>
          <w:sz w:val="22"/>
        </w:rPr>
        <w:t> de</w:t>
      </w:r>
      <w:r>
        <w:rPr>
          <w:w w:val="105"/>
          <w:sz w:val="22"/>
        </w:rPr>
        <w:t> Educación</w:t>
      </w:r>
      <w:r>
        <w:rPr>
          <w:w w:val="105"/>
          <w:sz w:val="22"/>
        </w:rPr>
        <w:t> certificada</w:t>
      </w:r>
      <w:r>
        <w:rPr>
          <w:w w:val="105"/>
          <w:sz w:val="22"/>
        </w:rPr>
        <w:t> correspondiente,</w:t>
      </w:r>
      <w:r>
        <w:rPr>
          <w:w w:val="105"/>
          <w:sz w:val="22"/>
        </w:rPr>
        <w:t> los</w:t>
      </w:r>
      <w:r>
        <w:rPr>
          <w:w w:val="105"/>
          <w:sz w:val="22"/>
        </w:rPr>
        <w:t> documentos señalados en la </w:t>
      </w:r>
      <w:hyperlink w:history="true" w:anchor="_bookmark83">
        <w:r>
          <w:rPr>
            <w:w w:val="105"/>
            <w:sz w:val="22"/>
          </w:rPr>
          <w:t>Tabla 14</w:t>
        </w:r>
      </w:hyperlink>
      <w:r>
        <w:rPr>
          <w:w w:val="105"/>
          <w:sz w:val="22"/>
        </w:rPr>
        <w:t>.</w:t>
      </w:r>
    </w:p>
    <w:p>
      <w:pPr>
        <w:pStyle w:val="BodyText"/>
        <w:spacing w:line="292" w:lineRule="auto" w:before="247"/>
        <w:ind w:left="1370" w:right="328" w:hanging="615"/>
      </w:pPr>
      <w:bookmarkStart w:name="_bookmark83" w:id="105"/>
      <w:bookmarkEnd w:id="105"/>
      <w:r>
        <w:rPr/>
      </w:r>
      <w:r>
        <w:rPr>
          <w:w w:val="105"/>
        </w:rPr>
        <w:t>Tabla</w:t>
      </w:r>
      <w:r>
        <w:rPr>
          <w:spacing w:val="40"/>
          <w:w w:val="105"/>
        </w:rPr>
        <w:t> </w:t>
      </w:r>
      <w:r>
        <w:rPr>
          <w:w w:val="105"/>
        </w:rPr>
        <w:t>14.</w:t>
      </w:r>
      <w:r>
        <w:rPr>
          <w:spacing w:val="40"/>
          <w:w w:val="105"/>
        </w:rPr>
        <w:t> </w:t>
      </w:r>
      <w:r>
        <w:rPr>
          <w:w w:val="105"/>
        </w:rPr>
        <w:t>Documentos</w:t>
      </w:r>
      <w:r>
        <w:rPr>
          <w:spacing w:val="40"/>
          <w:w w:val="105"/>
        </w:rPr>
        <w:t> </w:t>
      </w:r>
      <w:r>
        <w:rPr>
          <w:w w:val="105"/>
        </w:rPr>
        <w:t>de</w:t>
      </w:r>
      <w:r>
        <w:rPr>
          <w:spacing w:val="40"/>
          <w:w w:val="105"/>
        </w:rPr>
        <w:t> </w:t>
      </w:r>
      <w:r>
        <w:rPr>
          <w:w w:val="105"/>
        </w:rPr>
        <w:t>los</w:t>
      </w:r>
      <w:r>
        <w:rPr>
          <w:spacing w:val="40"/>
          <w:w w:val="105"/>
        </w:rPr>
        <w:t> </w:t>
      </w:r>
      <w:r>
        <w:rPr>
          <w:w w:val="105"/>
        </w:rPr>
        <w:t>procesos</w:t>
      </w:r>
      <w:r>
        <w:rPr>
          <w:spacing w:val="40"/>
          <w:w w:val="105"/>
        </w:rPr>
        <w:t> </w:t>
      </w:r>
      <w:r>
        <w:rPr>
          <w:w w:val="105"/>
        </w:rPr>
        <w:t>de</w:t>
      </w:r>
      <w:r>
        <w:rPr>
          <w:spacing w:val="40"/>
          <w:w w:val="105"/>
        </w:rPr>
        <w:t> </w:t>
      </w:r>
      <w:r>
        <w:rPr>
          <w:w w:val="105"/>
        </w:rPr>
        <w:t>formación</w:t>
      </w:r>
      <w:r>
        <w:rPr>
          <w:spacing w:val="40"/>
          <w:w w:val="105"/>
        </w:rPr>
        <w:t> </w:t>
      </w:r>
      <w:r>
        <w:rPr>
          <w:w w:val="105"/>
        </w:rPr>
        <w:t>o</w:t>
      </w:r>
      <w:r>
        <w:rPr>
          <w:spacing w:val="40"/>
          <w:w w:val="105"/>
        </w:rPr>
        <w:t> </w:t>
      </w:r>
      <w:r>
        <w:rPr>
          <w:w w:val="105"/>
        </w:rPr>
        <w:t>cualificación</w:t>
      </w:r>
      <w:r>
        <w:rPr>
          <w:spacing w:val="40"/>
          <w:w w:val="105"/>
        </w:rPr>
        <w:t> </w:t>
      </w:r>
      <w:r>
        <w:rPr>
          <w:w w:val="105"/>
        </w:rPr>
        <w:t>de</w:t>
      </w:r>
      <w:r>
        <w:rPr>
          <w:spacing w:val="40"/>
          <w:w w:val="105"/>
        </w:rPr>
        <w:t> </w:t>
      </w:r>
      <w:r>
        <w:rPr>
          <w:w w:val="105"/>
        </w:rPr>
        <w:t>talento humano</w:t>
      </w:r>
      <w:r>
        <w:rPr>
          <w:spacing w:val="40"/>
          <w:w w:val="105"/>
        </w:rPr>
        <w:t> </w:t>
      </w:r>
      <w:r>
        <w:rPr>
          <w:w w:val="105"/>
        </w:rPr>
        <w:t>que</w:t>
      </w:r>
      <w:r>
        <w:rPr>
          <w:spacing w:val="40"/>
          <w:w w:val="105"/>
        </w:rPr>
        <w:t> </w:t>
      </w:r>
      <w:r>
        <w:rPr>
          <w:w w:val="105"/>
        </w:rPr>
        <w:t>se</w:t>
      </w:r>
      <w:r>
        <w:rPr>
          <w:spacing w:val="40"/>
          <w:w w:val="105"/>
        </w:rPr>
        <w:t> </w:t>
      </w:r>
      <w:r>
        <w:rPr>
          <w:w w:val="105"/>
        </w:rPr>
        <w:t>deben</w:t>
      </w:r>
      <w:r>
        <w:rPr>
          <w:spacing w:val="40"/>
          <w:w w:val="105"/>
        </w:rPr>
        <w:t> </w:t>
      </w:r>
      <w:r>
        <w:rPr>
          <w:w w:val="105"/>
        </w:rPr>
        <w:t>remitir</w:t>
      </w:r>
      <w:r>
        <w:rPr>
          <w:spacing w:val="40"/>
          <w:w w:val="105"/>
        </w:rPr>
        <w:t> </w:t>
      </w:r>
      <w:r>
        <w:rPr>
          <w:w w:val="105"/>
        </w:rPr>
        <w:t>al</w:t>
      </w:r>
      <w:r>
        <w:rPr>
          <w:spacing w:val="40"/>
          <w:w w:val="105"/>
        </w:rPr>
        <w:t> </w:t>
      </w:r>
      <w:r>
        <w:rPr>
          <w:w w:val="105"/>
        </w:rPr>
        <w:t>Ministerio</w:t>
      </w:r>
      <w:r>
        <w:rPr>
          <w:spacing w:val="40"/>
          <w:w w:val="105"/>
        </w:rPr>
        <w:t> </w:t>
      </w:r>
      <w:r>
        <w:rPr>
          <w:w w:val="105"/>
        </w:rPr>
        <w:t>de</w:t>
      </w:r>
      <w:r>
        <w:rPr>
          <w:spacing w:val="40"/>
          <w:w w:val="105"/>
        </w:rPr>
        <w:t> </w:t>
      </w:r>
      <w:r>
        <w:rPr>
          <w:w w:val="105"/>
        </w:rPr>
        <w:t>Educación</w:t>
      </w:r>
      <w:r>
        <w:rPr>
          <w:spacing w:val="40"/>
          <w:w w:val="105"/>
        </w:rPr>
        <w:t> </w:t>
      </w:r>
      <w:r>
        <w:rPr>
          <w:w w:val="105"/>
        </w:rPr>
        <w:t>Nacional</w:t>
      </w:r>
    </w:p>
    <w:p>
      <w:pPr>
        <w:pStyle w:val="BodyText"/>
        <w:spacing w:before="10"/>
        <w:rPr>
          <w:sz w:val="9"/>
        </w:rPr>
      </w:pPr>
    </w:p>
    <w:tbl>
      <w:tblPr>
        <w:tblW w:w="0" w:type="auto"/>
        <w:jc w:val="left"/>
        <w:tblInd w:w="3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44"/>
        <w:gridCol w:w="4392"/>
      </w:tblGrid>
      <w:tr>
        <w:trPr>
          <w:trHeight w:val="260" w:hRule="atLeast"/>
        </w:trPr>
        <w:tc>
          <w:tcPr>
            <w:tcW w:w="4444" w:type="dxa"/>
            <w:tcBorders>
              <w:top w:val="double" w:sz="4" w:space="0" w:color="000000"/>
              <w:bottom w:val="double" w:sz="4" w:space="0" w:color="000000"/>
            </w:tcBorders>
          </w:tcPr>
          <w:p>
            <w:pPr>
              <w:pStyle w:val="TableParagraph"/>
              <w:spacing w:line="230" w:lineRule="exact" w:before="10"/>
              <w:ind w:left="1123"/>
              <w:rPr>
                <w:sz w:val="20"/>
              </w:rPr>
            </w:pPr>
            <w:r>
              <w:rPr>
                <w:w w:val="105"/>
                <w:sz w:val="20"/>
              </w:rPr>
              <w:t>Programas</w:t>
            </w:r>
            <w:r>
              <w:rPr>
                <w:spacing w:val="18"/>
                <w:w w:val="105"/>
                <w:sz w:val="20"/>
              </w:rPr>
              <w:t> </w:t>
            </w:r>
            <w:r>
              <w:rPr>
                <w:w w:val="105"/>
                <w:sz w:val="20"/>
              </w:rPr>
              <w:t>de</w:t>
            </w:r>
            <w:r>
              <w:rPr>
                <w:spacing w:val="16"/>
                <w:w w:val="105"/>
                <w:sz w:val="20"/>
              </w:rPr>
              <w:t> </w:t>
            </w:r>
            <w:r>
              <w:rPr>
                <w:spacing w:val="-2"/>
                <w:w w:val="105"/>
                <w:sz w:val="20"/>
              </w:rPr>
              <w:t>Formación</w:t>
            </w:r>
          </w:p>
        </w:tc>
        <w:tc>
          <w:tcPr>
            <w:tcW w:w="4392" w:type="dxa"/>
            <w:tcBorders>
              <w:top w:val="double" w:sz="4" w:space="0" w:color="000000"/>
              <w:bottom w:val="double" w:sz="4" w:space="0" w:color="000000"/>
            </w:tcBorders>
          </w:tcPr>
          <w:p>
            <w:pPr>
              <w:pStyle w:val="TableParagraph"/>
              <w:spacing w:line="230" w:lineRule="exact" w:before="10"/>
              <w:ind w:left="1002"/>
              <w:rPr>
                <w:sz w:val="20"/>
              </w:rPr>
            </w:pPr>
            <w:r>
              <w:rPr>
                <w:w w:val="105"/>
                <w:sz w:val="20"/>
              </w:rPr>
              <w:t>Propuestas</w:t>
            </w:r>
            <w:r>
              <w:rPr>
                <w:spacing w:val="-3"/>
                <w:w w:val="105"/>
                <w:sz w:val="20"/>
              </w:rPr>
              <w:t> </w:t>
            </w:r>
            <w:r>
              <w:rPr>
                <w:w w:val="105"/>
                <w:sz w:val="20"/>
              </w:rPr>
              <w:t>de</w:t>
            </w:r>
            <w:r>
              <w:rPr>
                <w:spacing w:val="-4"/>
                <w:w w:val="105"/>
                <w:sz w:val="20"/>
              </w:rPr>
              <w:t> </w:t>
            </w:r>
            <w:r>
              <w:rPr>
                <w:spacing w:val="-2"/>
                <w:w w:val="105"/>
                <w:sz w:val="20"/>
              </w:rPr>
              <w:t>cualificación</w:t>
            </w:r>
          </w:p>
        </w:tc>
      </w:tr>
      <w:tr>
        <w:trPr>
          <w:trHeight w:val="2338" w:hRule="atLeast"/>
        </w:trPr>
        <w:tc>
          <w:tcPr>
            <w:tcW w:w="4444" w:type="dxa"/>
            <w:tcBorders>
              <w:top w:val="double" w:sz="4" w:space="0" w:color="000000"/>
              <w:bottom w:val="double" w:sz="4" w:space="0" w:color="000000"/>
            </w:tcBorders>
          </w:tcPr>
          <w:p>
            <w:pPr>
              <w:pStyle w:val="TableParagraph"/>
              <w:numPr>
                <w:ilvl w:val="0"/>
                <w:numId w:val="22"/>
              </w:numPr>
              <w:tabs>
                <w:tab w:pos="474" w:val="left" w:leader="none"/>
              </w:tabs>
              <w:spacing w:line="254" w:lineRule="auto" w:before="10" w:after="0"/>
              <w:ind w:left="474" w:right="129" w:hanging="360"/>
              <w:jc w:val="both"/>
              <w:rPr>
                <w:sz w:val="20"/>
              </w:rPr>
            </w:pPr>
            <w:r>
              <w:rPr>
                <w:w w:val="110"/>
                <w:sz w:val="20"/>
              </w:rPr>
              <w:t>Plan</w:t>
            </w:r>
            <w:r>
              <w:rPr>
                <w:w w:val="110"/>
                <w:sz w:val="20"/>
              </w:rPr>
              <w:t> de</w:t>
            </w:r>
            <w:r>
              <w:rPr>
                <w:w w:val="110"/>
                <w:sz w:val="20"/>
              </w:rPr>
              <w:t> formación</w:t>
            </w:r>
            <w:r>
              <w:rPr>
                <w:w w:val="110"/>
                <w:sz w:val="20"/>
              </w:rPr>
              <w:t> </w:t>
            </w:r>
            <w:r>
              <w:rPr>
                <w:w w:val="120"/>
                <w:sz w:val="20"/>
              </w:rPr>
              <w:t>/</w:t>
            </w:r>
            <w:r>
              <w:rPr>
                <w:w w:val="120"/>
                <w:sz w:val="20"/>
              </w:rPr>
              <w:t> </w:t>
            </w:r>
            <w:r>
              <w:rPr>
                <w:w w:val="110"/>
                <w:sz w:val="20"/>
              </w:rPr>
              <w:t>cualificación</w:t>
            </w:r>
            <w:r>
              <w:rPr>
                <w:w w:val="110"/>
                <w:sz w:val="20"/>
              </w:rPr>
              <w:t> de</w:t>
            </w:r>
            <w:r>
              <w:rPr>
                <w:w w:val="110"/>
                <w:sz w:val="20"/>
              </w:rPr>
              <w:t> la entidad territorial.</w:t>
            </w:r>
          </w:p>
          <w:p>
            <w:pPr>
              <w:pStyle w:val="TableParagraph"/>
              <w:numPr>
                <w:ilvl w:val="0"/>
                <w:numId w:val="22"/>
              </w:numPr>
              <w:tabs>
                <w:tab w:pos="474" w:val="left" w:leader="none"/>
              </w:tabs>
              <w:spacing w:line="254" w:lineRule="auto" w:before="2" w:after="0"/>
              <w:ind w:left="473" w:right="128" w:hanging="360"/>
              <w:jc w:val="both"/>
              <w:rPr>
                <w:sz w:val="20"/>
              </w:rPr>
            </w:pPr>
            <w:r>
              <w:rPr>
                <w:w w:val="110"/>
                <w:sz w:val="20"/>
              </w:rPr>
              <w:t>Acta</w:t>
            </w:r>
            <w:r>
              <w:rPr>
                <w:spacing w:val="-5"/>
                <w:w w:val="110"/>
                <w:sz w:val="20"/>
              </w:rPr>
              <w:t> </w:t>
            </w:r>
            <w:r>
              <w:rPr>
                <w:w w:val="110"/>
                <w:sz w:val="20"/>
              </w:rPr>
              <w:t>elaborada</w:t>
            </w:r>
            <w:r>
              <w:rPr>
                <w:spacing w:val="-5"/>
                <w:w w:val="110"/>
                <w:sz w:val="20"/>
              </w:rPr>
              <w:t> </w:t>
            </w:r>
            <w:r>
              <w:rPr>
                <w:w w:val="110"/>
                <w:sz w:val="20"/>
              </w:rPr>
              <w:t>por</w:t>
            </w:r>
            <w:r>
              <w:rPr>
                <w:spacing w:val="-5"/>
                <w:w w:val="110"/>
                <w:sz w:val="20"/>
              </w:rPr>
              <w:t> </w:t>
            </w:r>
            <w:r>
              <w:rPr>
                <w:w w:val="110"/>
                <w:sz w:val="20"/>
              </w:rPr>
              <w:t>la</w:t>
            </w:r>
            <w:r>
              <w:rPr>
                <w:spacing w:val="-5"/>
                <w:w w:val="110"/>
                <w:sz w:val="20"/>
              </w:rPr>
              <w:t> </w:t>
            </w:r>
            <w:r>
              <w:rPr>
                <w:w w:val="110"/>
                <w:sz w:val="20"/>
              </w:rPr>
              <w:t>entidad</w:t>
            </w:r>
            <w:r>
              <w:rPr>
                <w:spacing w:val="-5"/>
                <w:w w:val="110"/>
                <w:sz w:val="20"/>
              </w:rPr>
              <w:t> </w:t>
            </w:r>
            <w:r>
              <w:rPr>
                <w:w w:val="110"/>
                <w:sz w:val="20"/>
              </w:rPr>
              <w:t>territorial</w:t>
            </w:r>
            <w:r>
              <w:rPr>
                <w:spacing w:val="-6"/>
                <w:w w:val="110"/>
                <w:sz w:val="20"/>
              </w:rPr>
              <w:t> </w:t>
            </w:r>
            <w:r>
              <w:rPr>
                <w:w w:val="110"/>
                <w:sz w:val="20"/>
              </w:rPr>
              <w:t>en la</w:t>
            </w:r>
            <w:r>
              <w:rPr>
                <w:w w:val="110"/>
                <w:sz w:val="20"/>
              </w:rPr>
              <w:t> que</w:t>
            </w:r>
            <w:r>
              <w:rPr>
                <w:w w:val="110"/>
                <w:sz w:val="20"/>
              </w:rPr>
              <w:t> conste</w:t>
            </w:r>
            <w:r>
              <w:rPr>
                <w:w w:val="110"/>
                <w:sz w:val="20"/>
              </w:rPr>
              <w:t> reunión</w:t>
            </w:r>
            <w:r>
              <w:rPr>
                <w:w w:val="110"/>
                <w:sz w:val="20"/>
              </w:rPr>
              <w:t> de</w:t>
            </w:r>
            <w:r>
              <w:rPr>
                <w:w w:val="110"/>
                <w:sz w:val="20"/>
              </w:rPr>
              <w:t> carácter intersectorial</w:t>
            </w:r>
            <w:r>
              <w:rPr>
                <w:w w:val="110"/>
                <w:sz w:val="20"/>
              </w:rPr>
              <w:t> (Mesa</w:t>
            </w:r>
            <w:r>
              <w:rPr>
                <w:w w:val="110"/>
                <w:sz w:val="20"/>
              </w:rPr>
              <w:t> de</w:t>
            </w:r>
            <w:r>
              <w:rPr>
                <w:w w:val="110"/>
                <w:sz w:val="20"/>
              </w:rPr>
              <w:t> Primera</w:t>
            </w:r>
            <w:r>
              <w:rPr>
                <w:w w:val="110"/>
                <w:sz w:val="20"/>
              </w:rPr>
              <w:t> Infancia, Infancia</w:t>
            </w:r>
            <w:r>
              <w:rPr>
                <w:w w:val="110"/>
                <w:sz w:val="20"/>
              </w:rPr>
              <w:t> y</w:t>
            </w:r>
            <w:r>
              <w:rPr>
                <w:w w:val="110"/>
                <w:sz w:val="20"/>
              </w:rPr>
              <w:t> Adolescencia</w:t>
            </w:r>
            <w:r>
              <w:rPr>
                <w:w w:val="110"/>
                <w:sz w:val="20"/>
              </w:rPr>
              <w:t> o</w:t>
            </w:r>
            <w:r>
              <w:rPr>
                <w:w w:val="110"/>
                <w:sz w:val="20"/>
              </w:rPr>
              <w:t> quien</w:t>
            </w:r>
            <w:r>
              <w:rPr>
                <w:w w:val="110"/>
                <w:sz w:val="20"/>
              </w:rPr>
              <w:t> haga</w:t>
            </w:r>
            <w:r>
              <w:rPr>
                <w:w w:val="110"/>
                <w:sz w:val="20"/>
              </w:rPr>
              <w:t> sus veces,</w:t>
            </w:r>
            <w:r>
              <w:rPr>
                <w:w w:val="110"/>
                <w:sz w:val="20"/>
              </w:rPr>
              <w:t> de</w:t>
            </w:r>
            <w:r>
              <w:rPr>
                <w:w w:val="110"/>
                <w:sz w:val="20"/>
              </w:rPr>
              <w:t> acuerdo</w:t>
            </w:r>
            <w:r>
              <w:rPr>
                <w:w w:val="110"/>
                <w:sz w:val="20"/>
              </w:rPr>
              <w:t> con</w:t>
            </w:r>
            <w:r>
              <w:rPr>
                <w:w w:val="110"/>
                <w:sz w:val="20"/>
              </w:rPr>
              <w:t> lo</w:t>
            </w:r>
            <w:r>
              <w:rPr>
                <w:w w:val="110"/>
                <w:sz w:val="20"/>
              </w:rPr>
              <w:t> establecido</w:t>
            </w:r>
            <w:r>
              <w:rPr>
                <w:w w:val="110"/>
                <w:sz w:val="20"/>
              </w:rPr>
              <w:t> en</w:t>
            </w:r>
            <w:r>
              <w:rPr>
                <w:w w:val="110"/>
                <w:sz w:val="20"/>
              </w:rPr>
              <w:t> el Decreto</w:t>
            </w:r>
            <w:r>
              <w:rPr>
                <w:spacing w:val="40"/>
                <w:w w:val="110"/>
                <w:sz w:val="20"/>
              </w:rPr>
              <w:t> </w:t>
            </w:r>
            <w:r>
              <w:rPr>
                <w:w w:val="110"/>
                <w:sz w:val="20"/>
              </w:rPr>
              <w:t>936</w:t>
            </w:r>
            <w:r>
              <w:rPr>
                <w:spacing w:val="40"/>
                <w:w w:val="110"/>
                <w:sz w:val="20"/>
              </w:rPr>
              <w:t> </w:t>
            </w:r>
            <w:r>
              <w:rPr>
                <w:w w:val="110"/>
                <w:sz w:val="20"/>
              </w:rPr>
              <w:t>de</w:t>
            </w:r>
            <w:r>
              <w:rPr>
                <w:spacing w:val="40"/>
                <w:w w:val="110"/>
                <w:sz w:val="20"/>
              </w:rPr>
              <w:t> </w:t>
            </w:r>
            <w:r>
              <w:rPr>
                <w:w w:val="110"/>
                <w:sz w:val="20"/>
              </w:rPr>
              <w:t>2013</w:t>
            </w:r>
            <w:hyperlink w:history="true" w:anchor="_bookmark86">
              <w:r>
                <w:rPr>
                  <w:w w:val="110"/>
                  <w:position w:val="7"/>
                  <w:sz w:val="12"/>
                </w:rPr>
                <w:t>48</w:t>
              </w:r>
            </w:hyperlink>
            <w:r>
              <w:rPr>
                <w:w w:val="110"/>
                <w:sz w:val="20"/>
              </w:rPr>
              <w:t>)</w:t>
            </w:r>
            <w:r>
              <w:rPr>
                <w:spacing w:val="40"/>
                <w:w w:val="110"/>
                <w:sz w:val="20"/>
              </w:rPr>
              <w:t> </w:t>
            </w:r>
            <w:r>
              <w:rPr>
                <w:w w:val="110"/>
                <w:sz w:val="20"/>
              </w:rPr>
              <w:t>para</w:t>
            </w:r>
            <w:r>
              <w:rPr>
                <w:spacing w:val="40"/>
                <w:w w:val="110"/>
                <w:sz w:val="20"/>
              </w:rPr>
              <w:t> </w:t>
            </w:r>
            <w:r>
              <w:rPr>
                <w:w w:val="110"/>
                <w:sz w:val="20"/>
              </w:rPr>
              <w:t>evaluar</w:t>
            </w:r>
            <w:r>
              <w:rPr>
                <w:spacing w:val="40"/>
                <w:w w:val="110"/>
                <w:sz w:val="20"/>
              </w:rPr>
              <w:t> </w:t>
            </w:r>
            <w:r>
              <w:rPr>
                <w:w w:val="110"/>
                <w:sz w:val="20"/>
              </w:rPr>
              <w:t>los</w:t>
            </w:r>
          </w:p>
          <w:p>
            <w:pPr>
              <w:pStyle w:val="TableParagraph"/>
              <w:spacing w:line="230" w:lineRule="exact" w:before="6"/>
              <w:ind w:left="474"/>
              <w:jc w:val="both"/>
              <w:rPr>
                <w:sz w:val="20"/>
              </w:rPr>
            </w:pPr>
            <w:r>
              <w:rPr>
                <w:w w:val="105"/>
                <w:sz w:val="20"/>
              </w:rPr>
              <w:t>programas de formación o</w:t>
            </w:r>
            <w:r>
              <w:rPr>
                <w:spacing w:val="1"/>
                <w:w w:val="105"/>
                <w:sz w:val="20"/>
              </w:rPr>
              <w:t> </w:t>
            </w:r>
            <w:r>
              <w:rPr>
                <w:w w:val="105"/>
                <w:sz w:val="20"/>
              </w:rPr>
              <w:t>las propuestas </w:t>
            </w:r>
            <w:r>
              <w:rPr>
                <w:spacing w:val="-5"/>
                <w:w w:val="105"/>
                <w:sz w:val="20"/>
              </w:rPr>
              <w:t>de</w:t>
            </w:r>
          </w:p>
        </w:tc>
        <w:tc>
          <w:tcPr>
            <w:tcW w:w="4392" w:type="dxa"/>
            <w:tcBorders>
              <w:top w:val="double" w:sz="4" w:space="0" w:color="000000"/>
              <w:bottom w:val="double" w:sz="4" w:space="0" w:color="000000"/>
            </w:tcBorders>
          </w:tcPr>
          <w:p>
            <w:pPr>
              <w:pStyle w:val="TableParagraph"/>
              <w:numPr>
                <w:ilvl w:val="0"/>
                <w:numId w:val="23"/>
              </w:numPr>
              <w:tabs>
                <w:tab w:pos="490" w:val="left" w:leader="none"/>
                <w:tab w:pos="491" w:val="left" w:leader="none"/>
              </w:tabs>
              <w:spacing w:line="254" w:lineRule="auto" w:before="10" w:after="0"/>
              <w:ind w:left="490" w:right="106" w:hanging="360"/>
              <w:jc w:val="left"/>
              <w:rPr>
                <w:sz w:val="20"/>
              </w:rPr>
            </w:pPr>
            <w:r>
              <w:rPr>
                <w:w w:val="110"/>
                <w:sz w:val="20"/>
              </w:rPr>
              <w:t>Plan</w:t>
            </w:r>
            <w:r>
              <w:rPr>
                <w:spacing w:val="40"/>
                <w:w w:val="110"/>
                <w:sz w:val="20"/>
              </w:rPr>
              <w:t> </w:t>
            </w:r>
            <w:r>
              <w:rPr>
                <w:w w:val="110"/>
                <w:sz w:val="20"/>
              </w:rPr>
              <w:t>de</w:t>
            </w:r>
            <w:r>
              <w:rPr>
                <w:spacing w:val="40"/>
                <w:w w:val="110"/>
                <w:sz w:val="20"/>
              </w:rPr>
              <w:t> </w:t>
            </w:r>
            <w:r>
              <w:rPr>
                <w:w w:val="110"/>
                <w:sz w:val="20"/>
              </w:rPr>
              <w:t>formación</w:t>
            </w:r>
            <w:r>
              <w:rPr>
                <w:spacing w:val="40"/>
                <w:w w:val="120"/>
                <w:sz w:val="20"/>
              </w:rPr>
              <w:t> </w:t>
            </w:r>
            <w:r>
              <w:rPr>
                <w:w w:val="120"/>
                <w:sz w:val="20"/>
              </w:rPr>
              <w:t>/</w:t>
            </w:r>
            <w:r>
              <w:rPr>
                <w:spacing w:val="40"/>
                <w:w w:val="120"/>
                <w:sz w:val="20"/>
              </w:rPr>
              <w:t> </w:t>
            </w:r>
            <w:r>
              <w:rPr>
                <w:w w:val="110"/>
                <w:sz w:val="20"/>
              </w:rPr>
              <w:t>cualificación</w:t>
            </w:r>
            <w:r>
              <w:rPr>
                <w:spacing w:val="40"/>
                <w:w w:val="110"/>
                <w:sz w:val="20"/>
              </w:rPr>
              <w:t> </w:t>
            </w:r>
            <w:r>
              <w:rPr>
                <w:w w:val="110"/>
                <w:sz w:val="20"/>
              </w:rPr>
              <w:t>de</w:t>
            </w:r>
            <w:r>
              <w:rPr>
                <w:spacing w:val="40"/>
                <w:w w:val="110"/>
                <w:sz w:val="20"/>
              </w:rPr>
              <w:t> </w:t>
            </w:r>
            <w:r>
              <w:rPr>
                <w:w w:val="110"/>
                <w:sz w:val="20"/>
              </w:rPr>
              <w:t>la entidad territorial.</w:t>
            </w:r>
          </w:p>
          <w:p>
            <w:pPr>
              <w:pStyle w:val="TableParagraph"/>
              <w:numPr>
                <w:ilvl w:val="0"/>
                <w:numId w:val="23"/>
              </w:numPr>
              <w:tabs>
                <w:tab w:pos="490" w:val="left" w:leader="none"/>
                <w:tab w:pos="491" w:val="left" w:leader="none"/>
              </w:tabs>
              <w:spacing w:line="254" w:lineRule="auto" w:before="2" w:after="0"/>
              <w:ind w:left="490" w:right="125" w:hanging="360"/>
              <w:jc w:val="left"/>
              <w:rPr>
                <w:sz w:val="20"/>
              </w:rPr>
            </w:pPr>
            <w:r>
              <w:rPr>
                <w:w w:val="105"/>
                <w:sz w:val="20"/>
              </w:rPr>
              <w:t>Acta elaborada por la entidad territorial en la que conste reunión de carácter intersectorial (Mesa Primera Infancia o quien haga sus veces) para evaluar los programas de formación o las propuestas</w:t>
            </w:r>
            <w:r>
              <w:rPr>
                <w:spacing w:val="40"/>
                <w:w w:val="105"/>
                <w:sz w:val="20"/>
              </w:rPr>
              <w:t> </w:t>
            </w:r>
            <w:r>
              <w:rPr>
                <w:w w:val="105"/>
                <w:sz w:val="20"/>
              </w:rPr>
              <w:t>de cualificación y en la que se expliciten</w:t>
            </w:r>
          </w:p>
          <w:p>
            <w:pPr>
              <w:pStyle w:val="TableParagraph"/>
              <w:spacing w:line="230" w:lineRule="exact" w:before="6"/>
              <w:ind w:left="490"/>
              <w:rPr>
                <w:sz w:val="20"/>
              </w:rPr>
            </w:pPr>
            <w:r>
              <w:rPr>
                <w:w w:val="105"/>
                <w:sz w:val="20"/>
              </w:rPr>
              <w:t>los</w:t>
            </w:r>
            <w:r>
              <w:rPr>
                <w:spacing w:val="5"/>
                <w:w w:val="105"/>
                <w:sz w:val="20"/>
              </w:rPr>
              <w:t> </w:t>
            </w:r>
            <w:r>
              <w:rPr>
                <w:w w:val="105"/>
                <w:sz w:val="20"/>
              </w:rPr>
              <w:t>motivos</w:t>
            </w:r>
            <w:r>
              <w:rPr>
                <w:spacing w:val="5"/>
                <w:w w:val="105"/>
                <w:sz w:val="20"/>
              </w:rPr>
              <w:t> </w:t>
            </w:r>
            <w:r>
              <w:rPr>
                <w:w w:val="105"/>
                <w:sz w:val="20"/>
              </w:rPr>
              <w:t>de</w:t>
            </w:r>
            <w:r>
              <w:rPr>
                <w:spacing w:val="5"/>
                <w:w w:val="105"/>
                <w:sz w:val="20"/>
              </w:rPr>
              <w:t> </w:t>
            </w:r>
            <w:r>
              <w:rPr>
                <w:w w:val="105"/>
                <w:sz w:val="20"/>
              </w:rPr>
              <w:t>la</w:t>
            </w:r>
            <w:r>
              <w:rPr>
                <w:spacing w:val="4"/>
                <w:w w:val="105"/>
                <w:sz w:val="20"/>
              </w:rPr>
              <w:t> </w:t>
            </w:r>
            <w:r>
              <w:rPr>
                <w:w w:val="105"/>
                <w:sz w:val="20"/>
              </w:rPr>
              <w:t>respectiva</w:t>
            </w:r>
            <w:r>
              <w:rPr>
                <w:spacing w:val="4"/>
                <w:w w:val="105"/>
                <w:sz w:val="20"/>
              </w:rPr>
              <w:t> </w:t>
            </w:r>
            <w:r>
              <w:rPr>
                <w:spacing w:val="-2"/>
                <w:w w:val="105"/>
                <w:sz w:val="20"/>
              </w:rPr>
              <w:t>selección.</w:t>
            </w:r>
          </w:p>
        </w:tc>
      </w:tr>
    </w:tbl>
    <w:p>
      <w:pPr>
        <w:pStyle w:val="BodyText"/>
        <w:spacing w:before="8"/>
        <w:rPr>
          <w:sz w:val="29"/>
        </w:rPr>
      </w:pPr>
      <w:r>
        <w:rPr/>
        <w:pict>
          <v:rect style="position:absolute;margin-left:85.080002pt;margin-top:19.320999pt;width:144pt;height:.48pt;mso-position-horizontal-relative:page;mso-position-vertical-relative:paragraph;z-index:-15688704;mso-wrap-distance-left:0;mso-wrap-distance-right:0" id="docshape93" filled="true" fillcolor="#000000" stroked="false">
            <v:fill type="solid"/>
            <w10:wrap type="topAndBottom"/>
          </v:rect>
        </w:pict>
      </w:r>
    </w:p>
    <w:p>
      <w:pPr>
        <w:spacing w:line="254" w:lineRule="auto" w:before="245"/>
        <w:ind w:left="321" w:right="337" w:firstLine="112"/>
        <w:jc w:val="both"/>
        <w:rPr>
          <w:sz w:val="18"/>
        </w:rPr>
      </w:pPr>
      <w:bookmarkStart w:name="_bookmark84" w:id="106"/>
      <w:bookmarkEnd w:id="106"/>
      <w:r>
        <w:rPr/>
      </w:r>
      <w:r>
        <w:rPr>
          <w:w w:val="105"/>
          <w:position w:val="6"/>
          <w:sz w:val="11"/>
        </w:rPr>
        <w:t>46</w:t>
      </w:r>
      <w:r>
        <w:rPr>
          <w:spacing w:val="28"/>
          <w:w w:val="105"/>
          <w:position w:val="6"/>
          <w:sz w:val="11"/>
        </w:rPr>
        <w:t> </w:t>
      </w:r>
      <w:r>
        <w:rPr>
          <w:w w:val="105"/>
          <w:sz w:val="18"/>
        </w:rPr>
        <w:t>Los procesos y mecanismos de contratación deben ser implementados por la entidad territorial a la luz de lo establecido en la normatividad vigente de contratación pública.</w:t>
      </w:r>
    </w:p>
    <w:p>
      <w:pPr>
        <w:spacing w:line="254" w:lineRule="auto" w:before="62"/>
        <w:ind w:left="321" w:right="336" w:firstLine="112"/>
        <w:jc w:val="both"/>
        <w:rPr>
          <w:sz w:val="18"/>
        </w:rPr>
      </w:pPr>
      <w:bookmarkStart w:name="_bookmark85" w:id="107"/>
      <w:bookmarkEnd w:id="107"/>
      <w:r>
        <w:rPr/>
      </w:r>
      <w:r>
        <w:rPr>
          <w:w w:val="105"/>
          <w:position w:val="6"/>
          <w:sz w:val="11"/>
        </w:rPr>
        <w:t>47</w:t>
      </w:r>
      <w:r>
        <w:rPr>
          <w:spacing w:val="22"/>
          <w:w w:val="105"/>
          <w:position w:val="6"/>
          <w:sz w:val="11"/>
        </w:rPr>
        <w:t> </w:t>
      </w:r>
      <w:r>
        <w:rPr>
          <w:w w:val="105"/>
          <w:sz w:val="18"/>
        </w:rPr>
        <w:t>Al Ministerio de Educación se deben remitir al correo electrónico </w:t>
      </w:r>
      <w:hyperlink r:id="rId120">
        <w:r>
          <w:rPr>
            <w:color w:val="0000FF"/>
            <w:w w:val="105"/>
            <w:sz w:val="18"/>
            <w:u w:val="single" w:color="0000FF"/>
          </w:rPr>
          <w:t>pisconpes@mineducacion.gov.co;</w:t>
        </w:r>
      </w:hyperlink>
      <w:r>
        <w:rPr>
          <w:color w:val="0000FF"/>
          <w:w w:val="105"/>
          <w:sz w:val="18"/>
        </w:rPr>
        <w:t> </w:t>
      </w:r>
      <w:r>
        <w:rPr>
          <w:w w:val="105"/>
          <w:sz w:val="18"/>
        </w:rPr>
        <w:t>en el caso de que la inversión se realice en el sector de recreación, los soportes deberán ser enviados al correo electrónico </w:t>
      </w:r>
      <w:hyperlink r:id="rId72">
        <w:r>
          <w:rPr>
            <w:color w:val="0000FF"/>
            <w:spacing w:val="-2"/>
            <w:w w:val="105"/>
            <w:sz w:val="18"/>
            <w:u w:val="single" w:color="0000FF"/>
          </w:rPr>
          <w:t>conpespinfancia@coldeportes.gov.co.</w:t>
        </w:r>
      </w:hyperlink>
    </w:p>
    <w:p>
      <w:pPr>
        <w:spacing w:line="254" w:lineRule="auto" w:before="62"/>
        <w:ind w:left="321" w:right="335" w:hanging="1"/>
        <w:jc w:val="both"/>
        <w:rPr>
          <w:sz w:val="18"/>
        </w:rPr>
      </w:pPr>
      <w:bookmarkStart w:name="_bookmark86" w:id="108"/>
      <w:bookmarkEnd w:id="108"/>
      <w:r>
        <w:rPr/>
      </w:r>
      <w:r>
        <w:rPr>
          <w:w w:val="105"/>
          <w:position w:val="6"/>
          <w:sz w:val="11"/>
        </w:rPr>
        <w:t>48</w:t>
      </w:r>
      <w:r>
        <w:rPr>
          <w:spacing w:val="14"/>
          <w:w w:val="105"/>
          <w:position w:val="6"/>
          <w:sz w:val="11"/>
        </w:rPr>
        <w:t> </w:t>
      </w:r>
      <w:r>
        <w:rPr>
          <w:w w:val="105"/>
          <w:sz w:val="18"/>
        </w:rPr>
        <w:t>El</w:t>
      </w:r>
      <w:r>
        <w:rPr>
          <w:spacing w:val="23"/>
          <w:w w:val="105"/>
          <w:sz w:val="18"/>
        </w:rPr>
        <w:t> </w:t>
      </w:r>
      <w:r>
        <w:rPr>
          <w:w w:val="105"/>
          <w:sz w:val="18"/>
        </w:rPr>
        <w:t>Artículo</w:t>
      </w:r>
      <w:r>
        <w:rPr>
          <w:spacing w:val="23"/>
          <w:w w:val="105"/>
          <w:sz w:val="18"/>
        </w:rPr>
        <w:t> </w:t>
      </w:r>
      <w:r>
        <w:rPr>
          <w:w w:val="105"/>
          <w:sz w:val="18"/>
        </w:rPr>
        <w:t>8</w:t>
      </w:r>
      <w:r>
        <w:rPr>
          <w:spacing w:val="23"/>
          <w:w w:val="105"/>
          <w:sz w:val="18"/>
        </w:rPr>
        <w:t> </w:t>
      </w:r>
      <w:r>
        <w:rPr>
          <w:w w:val="105"/>
          <w:sz w:val="18"/>
        </w:rPr>
        <w:t>de</w:t>
      </w:r>
      <w:r>
        <w:rPr>
          <w:spacing w:val="23"/>
          <w:w w:val="105"/>
          <w:sz w:val="18"/>
        </w:rPr>
        <w:t> </w:t>
      </w:r>
      <w:r>
        <w:rPr>
          <w:w w:val="105"/>
          <w:sz w:val="18"/>
        </w:rPr>
        <w:t>este</w:t>
      </w:r>
      <w:r>
        <w:rPr>
          <w:spacing w:val="23"/>
          <w:w w:val="105"/>
          <w:sz w:val="18"/>
        </w:rPr>
        <w:t> </w:t>
      </w:r>
      <w:r>
        <w:rPr>
          <w:w w:val="105"/>
          <w:sz w:val="18"/>
        </w:rPr>
        <w:t>Decreto,</w:t>
      </w:r>
      <w:r>
        <w:rPr>
          <w:spacing w:val="24"/>
          <w:w w:val="105"/>
          <w:sz w:val="18"/>
        </w:rPr>
        <w:t> </w:t>
      </w:r>
      <w:r>
        <w:rPr>
          <w:w w:val="105"/>
          <w:sz w:val="18"/>
        </w:rPr>
        <w:t>que</w:t>
      </w:r>
      <w:r>
        <w:rPr>
          <w:spacing w:val="23"/>
          <w:w w:val="105"/>
          <w:sz w:val="18"/>
        </w:rPr>
        <w:t> </w:t>
      </w:r>
      <w:r>
        <w:rPr>
          <w:w w:val="105"/>
          <w:sz w:val="18"/>
        </w:rPr>
        <w:t>define</w:t>
      </w:r>
      <w:r>
        <w:rPr>
          <w:spacing w:val="23"/>
          <w:w w:val="105"/>
          <w:sz w:val="18"/>
        </w:rPr>
        <w:t> </w:t>
      </w:r>
      <w:r>
        <w:rPr>
          <w:w w:val="105"/>
          <w:sz w:val="18"/>
        </w:rPr>
        <w:t>las</w:t>
      </w:r>
      <w:r>
        <w:rPr>
          <w:spacing w:val="23"/>
          <w:w w:val="105"/>
          <w:sz w:val="18"/>
        </w:rPr>
        <w:t> </w:t>
      </w:r>
      <w:r>
        <w:rPr>
          <w:w w:val="105"/>
          <w:sz w:val="18"/>
        </w:rPr>
        <w:t>instancias</w:t>
      </w:r>
      <w:r>
        <w:rPr>
          <w:spacing w:val="23"/>
          <w:w w:val="105"/>
          <w:sz w:val="18"/>
        </w:rPr>
        <w:t> </w:t>
      </w:r>
      <w:r>
        <w:rPr>
          <w:w w:val="105"/>
          <w:sz w:val="18"/>
        </w:rPr>
        <w:t>del</w:t>
      </w:r>
      <w:r>
        <w:rPr>
          <w:spacing w:val="24"/>
          <w:w w:val="105"/>
          <w:sz w:val="18"/>
        </w:rPr>
        <w:t> </w:t>
      </w:r>
      <w:r>
        <w:rPr>
          <w:w w:val="105"/>
          <w:sz w:val="18"/>
        </w:rPr>
        <w:t>Sistema</w:t>
      </w:r>
      <w:r>
        <w:rPr>
          <w:spacing w:val="23"/>
          <w:w w:val="105"/>
          <w:sz w:val="18"/>
        </w:rPr>
        <w:t> </w:t>
      </w:r>
      <w:r>
        <w:rPr>
          <w:w w:val="105"/>
          <w:sz w:val="18"/>
        </w:rPr>
        <w:t>Nacional</w:t>
      </w:r>
      <w:r>
        <w:rPr>
          <w:spacing w:val="23"/>
          <w:w w:val="105"/>
          <w:sz w:val="18"/>
        </w:rPr>
        <w:t> </w:t>
      </w:r>
      <w:r>
        <w:rPr>
          <w:w w:val="105"/>
          <w:sz w:val="18"/>
        </w:rPr>
        <w:t>de</w:t>
      </w:r>
      <w:r>
        <w:rPr>
          <w:spacing w:val="23"/>
          <w:w w:val="105"/>
          <w:sz w:val="18"/>
        </w:rPr>
        <w:t> </w:t>
      </w:r>
      <w:r>
        <w:rPr>
          <w:w w:val="105"/>
          <w:sz w:val="18"/>
        </w:rPr>
        <w:t>Bienestar</w:t>
      </w:r>
      <w:r>
        <w:rPr>
          <w:spacing w:val="22"/>
          <w:w w:val="105"/>
          <w:sz w:val="18"/>
        </w:rPr>
        <w:t> </w:t>
      </w:r>
      <w:r>
        <w:rPr>
          <w:w w:val="105"/>
          <w:sz w:val="18"/>
        </w:rPr>
        <w:t>Familiar,</w:t>
      </w:r>
      <w:r>
        <w:rPr>
          <w:spacing w:val="22"/>
          <w:w w:val="105"/>
          <w:sz w:val="18"/>
        </w:rPr>
        <w:t> </w:t>
      </w:r>
      <w:r>
        <w:rPr>
          <w:w w:val="105"/>
          <w:sz w:val="18"/>
        </w:rPr>
        <w:t>establece que en el ámbito departamental, distrital y municipal la coordinación del Sistema Nacional de Bienestar Familiar estará</w:t>
      </w:r>
      <w:r>
        <w:rPr>
          <w:spacing w:val="29"/>
          <w:w w:val="105"/>
          <w:sz w:val="18"/>
        </w:rPr>
        <w:t> </w:t>
      </w:r>
      <w:r>
        <w:rPr>
          <w:w w:val="105"/>
          <w:sz w:val="18"/>
        </w:rPr>
        <w:t>a</w:t>
      </w:r>
      <w:r>
        <w:rPr>
          <w:spacing w:val="30"/>
          <w:w w:val="105"/>
          <w:sz w:val="18"/>
        </w:rPr>
        <w:t> </w:t>
      </w:r>
      <w:r>
        <w:rPr>
          <w:w w:val="105"/>
          <w:sz w:val="18"/>
        </w:rPr>
        <w:t>cargo</w:t>
      </w:r>
      <w:r>
        <w:rPr>
          <w:spacing w:val="27"/>
          <w:w w:val="105"/>
          <w:sz w:val="18"/>
        </w:rPr>
        <w:t> </w:t>
      </w:r>
      <w:r>
        <w:rPr>
          <w:w w:val="105"/>
          <w:sz w:val="18"/>
        </w:rPr>
        <w:t>de</w:t>
      </w:r>
      <w:r>
        <w:rPr>
          <w:spacing w:val="30"/>
          <w:w w:val="105"/>
          <w:sz w:val="18"/>
        </w:rPr>
        <w:t> </w:t>
      </w:r>
      <w:r>
        <w:rPr>
          <w:w w:val="105"/>
          <w:sz w:val="18"/>
        </w:rPr>
        <w:t>la</w:t>
      </w:r>
      <w:r>
        <w:rPr>
          <w:spacing w:val="30"/>
          <w:w w:val="105"/>
          <w:sz w:val="18"/>
        </w:rPr>
        <w:t> </w:t>
      </w:r>
      <w:r>
        <w:rPr>
          <w:w w:val="105"/>
          <w:sz w:val="18"/>
        </w:rPr>
        <w:t>Mesa</w:t>
      </w:r>
      <w:r>
        <w:rPr>
          <w:spacing w:val="30"/>
          <w:w w:val="105"/>
          <w:sz w:val="18"/>
        </w:rPr>
        <w:t> </w:t>
      </w:r>
      <w:r>
        <w:rPr>
          <w:w w:val="109"/>
          <w:sz w:val="18"/>
        </w:rPr>
        <w:t>D</w:t>
      </w:r>
      <w:r>
        <w:rPr>
          <w:spacing w:val="-1"/>
          <w:w w:val="103"/>
          <w:sz w:val="18"/>
        </w:rPr>
        <w:t>e</w:t>
      </w:r>
      <w:r>
        <w:rPr>
          <w:w w:val="109"/>
          <w:sz w:val="18"/>
        </w:rPr>
        <w:t>pa</w:t>
      </w:r>
      <w:r>
        <w:rPr>
          <w:spacing w:val="-1"/>
          <w:w w:val="109"/>
          <w:sz w:val="18"/>
        </w:rPr>
        <w:t>r</w:t>
      </w:r>
      <w:r>
        <w:rPr>
          <w:w w:val="70"/>
          <w:sz w:val="18"/>
        </w:rPr>
        <w:t>t</w:t>
      </w:r>
      <w:r>
        <w:rPr>
          <w:w w:val="104"/>
          <w:sz w:val="18"/>
        </w:rPr>
        <w:t>a</w:t>
      </w:r>
      <w:r>
        <w:rPr>
          <w:spacing w:val="-1"/>
          <w:w w:val="104"/>
          <w:sz w:val="18"/>
        </w:rPr>
        <w:t>m</w:t>
      </w:r>
      <w:r>
        <w:rPr>
          <w:w w:val="103"/>
          <w:sz w:val="18"/>
        </w:rPr>
        <w:t>e</w:t>
      </w:r>
      <w:r>
        <w:rPr>
          <w:spacing w:val="-1"/>
          <w:w w:val="99"/>
          <w:sz w:val="18"/>
        </w:rPr>
        <w:t>n</w:t>
      </w:r>
      <w:r>
        <w:rPr>
          <w:w w:val="70"/>
          <w:sz w:val="18"/>
        </w:rPr>
        <w:t>t</w:t>
      </w:r>
      <w:r>
        <w:rPr>
          <w:w w:val="112"/>
          <w:sz w:val="18"/>
        </w:rPr>
        <w:t>a</w:t>
      </w:r>
      <w:r>
        <w:rPr>
          <w:spacing w:val="-1"/>
          <w:w w:val="112"/>
          <w:sz w:val="18"/>
        </w:rPr>
        <w:t>l</w:t>
      </w:r>
      <w:r>
        <w:rPr>
          <w:spacing w:val="-1"/>
          <w:w w:val="146"/>
          <w:sz w:val="18"/>
        </w:rPr>
        <w:t>/</w:t>
      </w:r>
      <w:r>
        <w:rPr>
          <w:w w:val="109"/>
          <w:sz w:val="18"/>
        </w:rPr>
        <w:t>D</w:t>
      </w:r>
      <w:r>
        <w:rPr>
          <w:spacing w:val="-2"/>
          <w:w w:val="113"/>
          <w:sz w:val="18"/>
        </w:rPr>
        <w:t>i</w:t>
      </w:r>
      <w:r>
        <w:rPr>
          <w:w w:val="101"/>
          <w:sz w:val="18"/>
        </w:rPr>
        <w:t>s</w:t>
      </w:r>
      <w:r>
        <w:rPr>
          <w:w w:val="70"/>
          <w:sz w:val="18"/>
        </w:rPr>
        <w:t>t</w:t>
      </w:r>
      <w:r>
        <w:rPr>
          <w:spacing w:val="-1"/>
          <w:w w:val="95"/>
          <w:sz w:val="18"/>
        </w:rPr>
        <w:t>r</w:t>
      </w:r>
      <w:r>
        <w:rPr>
          <w:spacing w:val="-1"/>
          <w:w w:val="113"/>
          <w:sz w:val="18"/>
        </w:rPr>
        <w:t>i</w:t>
      </w:r>
      <w:r>
        <w:rPr>
          <w:w w:val="70"/>
          <w:sz w:val="18"/>
        </w:rPr>
        <w:t>t</w:t>
      </w:r>
      <w:r>
        <w:rPr>
          <w:w w:val="112"/>
          <w:sz w:val="18"/>
        </w:rPr>
        <w:t>a</w:t>
      </w:r>
      <w:r>
        <w:rPr>
          <w:spacing w:val="-1"/>
          <w:w w:val="112"/>
          <w:sz w:val="18"/>
        </w:rPr>
        <w:t>l</w:t>
      </w:r>
      <w:r>
        <w:rPr>
          <w:spacing w:val="-1"/>
          <w:w w:val="146"/>
          <w:sz w:val="18"/>
        </w:rPr>
        <w:t>/</w:t>
      </w:r>
      <w:r>
        <w:rPr>
          <w:spacing w:val="-1"/>
          <w:w w:val="103"/>
          <w:sz w:val="18"/>
        </w:rPr>
        <w:t>M</w:t>
      </w:r>
      <w:r>
        <w:rPr>
          <w:w w:val="96"/>
          <w:sz w:val="18"/>
        </w:rPr>
        <w:t>u</w:t>
      </w:r>
      <w:r>
        <w:rPr>
          <w:spacing w:val="-1"/>
          <w:w w:val="99"/>
          <w:sz w:val="18"/>
        </w:rPr>
        <w:t>n</w:t>
      </w:r>
      <w:r>
        <w:rPr>
          <w:w w:val="113"/>
          <w:sz w:val="18"/>
        </w:rPr>
        <w:t>i</w:t>
      </w:r>
      <w:r>
        <w:rPr>
          <w:spacing w:val="-1"/>
          <w:w w:val="111"/>
          <w:sz w:val="18"/>
        </w:rPr>
        <w:t>c</w:t>
      </w:r>
      <w:r>
        <w:rPr>
          <w:spacing w:val="-1"/>
          <w:w w:val="113"/>
          <w:sz w:val="18"/>
        </w:rPr>
        <w:t>i</w:t>
      </w:r>
      <w:r>
        <w:rPr>
          <w:w w:val="110"/>
          <w:sz w:val="18"/>
        </w:rPr>
        <w:t>pal</w:t>
      </w:r>
      <w:r>
        <w:rPr>
          <w:spacing w:val="29"/>
          <w:w w:val="105"/>
          <w:sz w:val="18"/>
        </w:rPr>
        <w:t> </w:t>
      </w:r>
      <w:r>
        <w:rPr>
          <w:w w:val="105"/>
          <w:sz w:val="18"/>
        </w:rPr>
        <w:t>de</w:t>
      </w:r>
      <w:r>
        <w:rPr>
          <w:spacing w:val="27"/>
          <w:w w:val="105"/>
          <w:sz w:val="18"/>
        </w:rPr>
        <w:t> </w:t>
      </w:r>
      <w:r>
        <w:rPr>
          <w:w w:val="105"/>
          <w:sz w:val="18"/>
        </w:rPr>
        <w:t>Infancia,</w:t>
      </w:r>
      <w:r>
        <w:rPr>
          <w:spacing w:val="29"/>
          <w:w w:val="105"/>
          <w:sz w:val="18"/>
        </w:rPr>
        <w:t> </w:t>
      </w:r>
      <w:r>
        <w:rPr>
          <w:w w:val="105"/>
          <w:sz w:val="18"/>
        </w:rPr>
        <w:t>Adolescencia</w:t>
      </w:r>
      <w:r>
        <w:rPr>
          <w:spacing w:val="30"/>
          <w:w w:val="105"/>
          <w:sz w:val="18"/>
        </w:rPr>
        <w:t> </w:t>
      </w:r>
      <w:r>
        <w:rPr>
          <w:w w:val="105"/>
          <w:sz w:val="18"/>
        </w:rPr>
        <w:t>y</w:t>
      </w:r>
      <w:r>
        <w:rPr>
          <w:spacing w:val="30"/>
          <w:w w:val="105"/>
          <w:sz w:val="18"/>
        </w:rPr>
        <w:t> </w:t>
      </w:r>
      <w:r>
        <w:rPr>
          <w:w w:val="105"/>
          <w:sz w:val="18"/>
        </w:rPr>
        <w:t>Familia</w:t>
      </w:r>
      <w:r>
        <w:rPr>
          <w:spacing w:val="30"/>
          <w:w w:val="105"/>
          <w:sz w:val="18"/>
        </w:rPr>
        <w:t> </w:t>
      </w:r>
      <w:r>
        <w:rPr>
          <w:w w:val="105"/>
          <w:sz w:val="18"/>
        </w:rPr>
        <w:t>o</w:t>
      </w:r>
      <w:r>
        <w:rPr>
          <w:spacing w:val="29"/>
          <w:w w:val="105"/>
          <w:sz w:val="18"/>
        </w:rPr>
        <w:t> </w:t>
      </w:r>
      <w:r>
        <w:rPr>
          <w:w w:val="105"/>
          <w:sz w:val="18"/>
        </w:rPr>
        <w:t>quien</w:t>
      </w:r>
      <w:r>
        <w:rPr>
          <w:spacing w:val="29"/>
          <w:w w:val="105"/>
          <w:sz w:val="18"/>
        </w:rPr>
        <w:t> </w:t>
      </w:r>
      <w:r>
        <w:rPr>
          <w:w w:val="105"/>
          <w:sz w:val="18"/>
        </w:rPr>
        <w:t>haga sus</w:t>
      </w:r>
      <w:r>
        <w:rPr>
          <w:spacing w:val="33"/>
          <w:w w:val="105"/>
          <w:sz w:val="18"/>
        </w:rPr>
        <w:t> </w:t>
      </w:r>
      <w:r>
        <w:rPr>
          <w:w w:val="105"/>
          <w:sz w:val="18"/>
        </w:rPr>
        <w:t>veces.</w:t>
      </w:r>
      <w:r>
        <w:rPr>
          <w:spacing w:val="32"/>
          <w:w w:val="105"/>
          <w:sz w:val="18"/>
        </w:rPr>
        <w:t> </w:t>
      </w:r>
      <w:r>
        <w:rPr>
          <w:w w:val="105"/>
          <w:sz w:val="18"/>
        </w:rPr>
        <w:t>De</w:t>
      </w:r>
      <w:r>
        <w:rPr>
          <w:spacing w:val="33"/>
          <w:w w:val="105"/>
          <w:sz w:val="18"/>
        </w:rPr>
        <w:t> </w:t>
      </w:r>
      <w:r>
        <w:rPr>
          <w:w w:val="105"/>
          <w:sz w:val="18"/>
        </w:rPr>
        <w:t>acuerdo</w:t>
      </w:r>
      <w:r>
        <w:rPr>
          <w:spacing w:val="32"/>
          <w:w w:val="105"/>
          <w:sz w:val="18"/>
        </w:rPr>
        <w:t> </w:t>
      </w:r>
      <w:r>
        <w:rPr>
          <w:w w:val="105"/>
          <w:sz w:val="18"/>
        </w:rPr>
        <w:t>con</w:t>
      </w:r>
      <w:r>
        <w:rPr>
          <w:spacing w:val="32"/>
          <w:w w:val="105"/>
          <w:sz w:val="18"/>
        </w:rPr>
        <w:t> </w:t>
      </w:r>
      <w:r>
        <w:rPr>
          <w:w w:val="105"/>
          <w:sz w:val="18"/>
        </w:rPr>
        <w:t>el</w:t>
      </w:r>
      <w:r>
        <w:rPr>
          <w:spacing w:val="33"/>
          <w:w w:val="105"/>
          <w:sz w:val="18"/>
        </w:rPr>
        <w:t> </w:t>
      </w:r>
      <w:r>
        <w:rPr>
          <w:w w:val="105"/>
          <w:sz w:val="18"/>
        </w:rPr>
        <w:t>Manual</w:t>
      </w:r>
      <w:r>
        <w:rPr>
          <w:spacing w:val="33"/>
          <w:w w:val="105"/>
          <w:sz w:val="18"/>
        </w:rPr>
        <w:t> </w:t>
      </w:r>
      <w:r>
        <w:rPr>
          <w:w w:val="105"/>
          <w:sz w:val="18"/>
        </w:rPr>
        <w:t>Operativo</w:t>
      </w:r>
      <w:r>
        <w:rPr>
          <w:spacing w:val="32"/>
          <w:w w:val="105"/>
          <w:sz w:val="18"/>
        </w:rPr>
        <w:t> </w:t>
      </w:r>
      <w:r>
        <w:rPr>
          <w:w w:val="105"/>
          <w:sz w:val="18"/>
        </w:rPr>
        <w:t>del</w:t>
      </w:r>
      <w:r>
        <w:rPr>
          <w:spacing w:val="33"/>
          <w:w w:val="105"/>
          <w:sz w:val="18"/>
        </w:rPr>
        <w:t> </w:t>
      </w:r>
      <w:r>
        <w:rPr>
          <w:w w:val="105"/>
          <w:sz w:val="18"/>
        </w:rPr>
        <w:t>SNBF</w:t>
      </w:r>
      <w:r>
        <w:rPr>
          <w:spacing w:val="33"/>
          <w:w w:val="105"/>
          <w:sz w:val="18"/>
        </w:rPr>
        <w:t> </w:t>
      </w:r>
      <w:r>
        <w:rPr>
          <w:w w:val="105"/>
          <w:sz w:val="18"/>
        </w:rPr>
        <w:t>(ICBF,</w:t>
      </w:r>
      <w:r>
        <w:rPr>
          <w:spacing w:val="32"/>
          <w:w w:val="105"/>
          <w:sz w:val="18"/>
        </w:rPr>
        <w:t> </w:t>
      </w:r>
      <w:r>
        <w:rPr>
          <w:w w:val="105"/>
          <w:sz w:val="18"/>
        </w:rPr>
        <w:t>2014,</w:t>
      </w:r>
      <w:r>
        <w:rPr>
          <w:spacing w:val="34"/>
          <w:w w:val="105"/>
          <w:sz w:val="18"/>
        </w:rPr>
        <w:t> </w:t>
      </w:r>
      <w:r>
        <w:rPr>
          <w:w w:val="105"/>
          <w:sz w:val="18"/>
        </w:rPr>
        <w:t>p.</w:t>
      </w:r>
      <w:r>
        <w:rPr>
          <w:spacing w:val="32"/>
          <w:w w:val="105"/>
          <w:sz w:val="18"/>
        </w:rPr>
        <w:t> </w:t>
      </w:r>
      <w:r>
        <w:rPr>
          <w:w w:val="105"/>
          <w:sz w:val="18"/>
        </w:rPr>
        <w:t>32),</w:t>
      </w:r>
      <w:r>
        <w:rPr>
          <w:spacing w:val="32"/>
          <w:w w:val="105"/>
          <w:sz w:val="18"/>
        </w:rPr>
        <w:t> </w:t>
      </w:r>
      <w:r>
        <w:rPr>
          <w:w w:val="105"/>
          <w:sz w:val="18"/>
        </w:rPr>
        <w:t>adoptado</w:t>
      </w:r>
      <w:r>
        <w:rPr>
          <w:spacing w:val="32"/>
          <w:w w:val="105"/>
          <w:sz w:val="18"/>
        </w:rPr>
        <w:t> </w:t>
      </w:r>
      <w:r>
        <w:rPr>
          <w:w w:val="105"/>
          <w:sz w:val="18"/>
        </w:rPr>
        <w:t>mediante</w:t>
      </w:r>
      <w:r>
        <w:rPr>
          <w:spacing w:val="33"/>
          <w:w w:val="105"/>
          <w:sz w:val="18"/>
        </w:rPr>
        <w:t> </w:t>
      </w:r>
      <w:r>
        <w:rPr>
          <w:w w:val="105"/>
          <w:sz w:val="18"/>
        </w:rPr>
        <w:t>Resolución 6464</w:t>
      </w:r>
      <w:r>
        <w:rPr>
          <w:w w:val="105"/>
          <w:sz w:val="18"/>
        </w:rPr>
        <w:t> de</w:t>
      </w:r>
      <w:r>
        <w:rPr>
          <w:w w:val="105"/>
          <w:sz w:val="18"/>
        </w:rPr>
        <w:t> 2013</w:t>
      </w:r>
      <w:r>
        <w:rPr>
          <w:w w:val="105"/>
          <w:sz w:val="18"/>
        </w:rPr>
        <w:t> del</w:t>
      </w:r>
      <w:r>
        <w:rPr>
          <w:w w:val="105"/>
          <w:sz w:val="18"/>
        </w:rPr>
        <w:t> ICBF</w:t>
      </w:r>
      <w:r>
        <w:rPr>
          <w:w w:val="105"/>
          <w:sz w:val="18"/>
        </w:rPr>
        <w:t> (por</w:t>
      </w:r>
      <w:r>
        <w:rPr>
          <w:w w:val="105"/>
          <w:sz w:val="18"/>
        </w:rPr>
        <w:t> la</w:t>
      </w:r>
      <w:r>
        <w:rPr>
          <w:w w:val="105"/>
          <w:sz w:val="18"/>
        </w:rPr>
        <w:t> cual</w:t>
      </w:r>
      <w:r>
        <w:rPr>
          <w:w w:val="105"/>
          <w:sz w:val="18"/>
        </w:rPr>
        <w:t> se</w:t>
      </w:r>
      <w:r>
        <w:rPr>
          <w:w w:val="105"/>
          <w:sz w:val="18"/>
        </w:rPr>
        <w:t> ordena</w:t>
      </w:r>
      <w:r>
        <w:rPr>
          <w:w w:val="105"/>
          <w:sz w:val="18"/>
        </w:rPr>
        <w:t> la</w:t>
      </w:r>
      <w:r>
        <w:rPr>
          <w:w w:val="105"/>
          <w:sz w:val="18"/>
        </w:rPr>
        <w:t> publicación</w:t>
      </w:r>
      <w:r>
        <w:rPr>
          <w:w w:val="105"/>
          <w:sz w:val="18"/>
        </w:rPr>
        <w:t> del</w:t>
      </w:r>
      <w:r>
        <w:rPr>
          <w:w w:val="105"/>
          <w:sz w:val="18"/>
        </w:rPr>
        <w:t> Manual</w:t>
      </w:r>
      <w:r>
        <w:rPr>
          <w:w w:val="105"/>
          <w:sz w:val="18"/>
        </w:rPr>
        <w:t> Operativo</w:t>
      </w:r>
      <w:r>
        <w:rPr>
          <w:w w:val="105"/>
          <w:sz w:val="18"/>
        </w:rPr>
        <w:t> del</w:t>
      </w:r>
      <w:r>
        <w:rPr>
          <w:w w:val="105"/>
          <w:sz w:val="18"/>
        </w:rPr>
        <w:t> Sistema</w:t>
      </w:r>
      <w:r>
        <w:rPr>
          <w:w w:val="105"/>
          <w:sz w:val="18"/>
        </w:rPr>
        <w:t> Nacional</w:t>
      </w:r>
      <w:r>
        <w:rPr>
          <w:w w:val="105"/>
          <w:sz w:val="18"/>
        </w:rPr>
        <w:t> de</w:t>
      </w:r>
      <w:r>
        <w:rPr>
          <w:spacing w:val="40"/>
          <w:w w:val="105"/>
          <w:sz w:val="18"/>
        </w:rPr>
        <w:t> </w:t>
      </w:r>
      <w:r>
        <w:rPr>
          <w:w w:val="105"/>
          <w:sz w:val="18"/>
        </w:rPr>
        <w:t>Bienestar Familiar), en esta mesa deben confluir las temáticas, mesas y comités relacionados con primera infancia, infancia,</w:t>
      </w:r>
      <w:r>
        <w:rPr>
          <w:w w:val="105"/>
          <w:sz w:val="18"/>
        </w:rPr>
        <w:t> adolescencia</w:t>
      </w:r>
      <w:r>
        <w:rPr>
          <w:w w:val="105"/>
          <w:sz w:val="18"/>
        </w:rPr>
        <w:t> y</w:t>
      </w:r>
      <w:r>
        <w:rPr>
          <w:w w:val="105"/>
          <w:sz w:val="18"/>
        </w:rPr>
        <w:t> fortalecimiento</w:t>
      </w:r>
      <w:r>
        <w:rPr>
          <w:w w:val="105"/>
          <w:sz w:val="18"/>
        </w:rPr>
        <w:t> familiar,</w:t>
      </w:r>
      <w:r>
        <w:rPr>
          <w:w w:val="105"/>
          <w:sz w:val="18"/>
        </w:rPr>
        <w:t> ya</w:t>
      </w:r>
      <w:r>
        <w:rPr>
          <w:w w:val="105"/>
          <w:sz w:val="18"/>
        </w:rPr>
        <w:t> que</w:t>
      </w:r>
      <w:r>
        <w:rPr>
          <w:w w:val="105"/>
          <w:sz w:val="18"/>
        </w:rPr>
        <w:t> desde</w:t>
      </w:r>
      <w:r>
        <w:rPr>
          <w:w w:val="105"/>
          <w:sz w:val="18"/>
        </w:rPr>
        <w:t> allí</w:t>
      </w:r>
      <w:r>
        <w:rPr>
          <w:w w:val="105"/>
          <w:sz w:val="18"/>
        </w:rPr>
        <w:t> se</w:t>
      </w:r>
      <w:r>
        <w:rPr>
          <w:w w:val="105"/>
          <w:sz w:val="18"/>
        </w:rPr>
        <w:t> adelanta</w:t>
      </w:r>
      <w:r>
        <w:rPr>
          <w:w w:val="105"/>
          <w:sz w:val="18"/>
        </w:rPr>
        <w:t> la</w:t>
      </w:r>
      <w:r>
        <w:rPr>
          <w:w w:val="105"/>
          <w:sz w:val="18"/>
        </w:rPr>
        <w:t> coordinación</w:t>
      </w:r>
      <w:r>
        <w:rPr>
          <w:w w:val="105"/>
          <w:sz w:val="18"/>
        </w:rPr>
        <w:t> y</w:t>
      </w:r>
      <w:r>
        <w:rPr>
          <w:w w:val="105"/>
          <w:sz w:val="18"/>
        </w:rPr>
        <w:t> gestión</w:t>
      </w:r>
      <w:r>
        <w:rPr>
          <w:w w:val="105"/>
          <w:sz w:val="18"/>
        </w:rPr>
        <w:t> de</w:t>
      </w:r>
      <w:r>
        <w:rPr>
          <w:w w:val="105"/>
          <w:sz w:val="18"/>
        </w:rPr>
        <w:t> la política</w:t>
      </w:r>
      <w:r>
        <w:rPr>
          <w:spacing w:val="40"/>
          <w:w w:val="105"/>
          <w:sz w:val="18"/>
        </w:rPr>
        <w:t> </w:t>
      </w:r>
      <w:r>
        <w:rPr>
          <w:w w:val="105"/>
          <w:sz w:val="18"/>
        </w:rPr>
        <w:t>de</w:t>
      </w:r>
      <w:r>
        <w:rPr>
          <w:spacing w:val="40"/>
          <w:w w:val="105"/>
          <w:sz w:val="18"/>
        </w:rPr>
        <w:t> </w:t>
      </w:r>
      <w:r>
        <w:rPr>
          <w:w w:val="105"/>
          <w:sz w:val="18"/>
        </w:rPr>
        <w:t>primera</w:t>
      </w:r>
      <w:r>
        <w:rPr>
          <w:spacing w:val="40"/>
          <w:w w:val="105"/>
          <w:sz w:val="18"/>
        </w:rPr>
        <w:t> </w:t>
      </w:r>
      <w:r>
        <w:rPr>
          <w:w w:val="105"/>
          <w:sz w:val="18"/>
        </w:rPr>
        <w:t>infancia,</w:t>
      </w:r>
      <w:r>
        <w:rPr>
          <w:spacing w:val="40"/>
          <w:w w:val="105"/>
          <w:sz w:val="18"/>
        </w:rPr>
        <w:t> </w:t>
      </w:r>
      <w:r>
        <w:rPr>
          <w:w w:val="105"/>
          <w:sz w:val="18"/>
        </w:rPr>
        <w:t>infancia</w:t>
      </w:r>
      <w:r>
        <w:rPr>
          <w:spacing w:val="40"/>
          <w:w w:val="105"/>
          <w:sz w:val="18"/>
        </w:rPr>
        <w:t> </w:t>
      </w:r>
      <w:r>
        <w:rPr>
          <w:w w:val="105"/>
          <w:sz w:val="18"/>
        </w:rPr>
        <w:t>y</w:t>
      </w:r>
      <w:r>
        <w:rPr>
          <w:spacing w:val="40"/>
          <w:w w:val="105"/>
          <w:sz w:val="18"/>
        </w:rPr>
        <w:t> </w:t>
      </w:r>
      <w:r>
        <w:rPr>
          <w:w w:val="105"/>
          <w:sz w:val="18"/>
        </w:rPr>
        <w:t>adolescencia,</w:t>
      </w:r>
      <w:r>
        <w:rPr>
          <w:spacing w:val="40"/>
          <w:w w:val="105"/>
          <w:sz w:val="18"/>
        </w:rPr>
        <w:t> </w:t>
      </w:r>
      <w:r>
        <w:rPr>
          <w:w w:val="105"/>
          <w:sz w:val="18"/>
        </w:rPr>
        <w:t>en</w:t>
      </w:r>
      <w:r>
        <w:rPr>
          <w:spacing w:val="40"/>
          <w:w w:val="105"/>
          <w:sz w:val="18"/>
        </w:rPr>
        <w:t> </w:t>
      </w:r>
      <w:r>
        <w:rPr>
          <w:w w:val="105"/>
          <w:sz w:val="18"/>
        </w:rPr>
        <w:t>el</w:t>
      </w:r>
      <w:r>
        <w:rPr>
          <w:spacing w:val="40"/>
          <w:w w:val="105"/>
          <w:sz w:val="18"/>
        </w:rPr>
        <w:t> </w:t>
      </w:r>
      <w:r>
        <w:rPr>
          <w:w w:val="105"/>
          <w:sz w:val="18"/>
        </w:rPr>
        <w:t>marco</w:t>
      </w:r>
      <w:r>
        <w:rPr>
          <w:w w:val="105"/>
          <w:sz w:val="18"/>
        </w:rPr>
        <w:t> de</w:t>
      </w:r>
      <w:r>
        <w:rPr>
          <w:spacing w:val="40"/>
          <w:w w:val="105"/>
          <w:sz w:val="18"/>
        </w:rPr>
        <w:t> </w:t>
      </w:r>
      <w:r>
        <w:rPr>
          <w:w w:val="105"/>
          <w:sz w:val="18"/>
        </w:rPr>
        <w:t>las</w:t>
      </w:r>
      <w:r>
        <w:rPr>
          <w:spacing w:val="40"/>
          <w:w w:val="105"/>
          <w:sz w:val="18"/>
        </w:rPr>
        <w:t> </w:t>
      </w:r>
      <w:r>
        <w:rPr>
          <w:w w:val="105"/>
          <w:sz w:val="18"/>
        </w:rPr>
        <w:t>metas</w:t>
      </w:r>
      <w:r>
        <w:rPr>
          <w:spacing w:val="40"/>
          <w:w w:val="105"/>
          <w:sz w:val="18"/>
        </w:rPr>
        <w:t> </w:t>
      </w:r>
      <w:r>
        <w:rPr>
          <w:w w:val="105"/>
          <w:sz w:val="18"/>
        </w:rPr>
        <w:t>establecidas</w:t>
      </w:r>
      <w:r>
        <w:rPr>
          <w:spacing w:val="40"/>
          <w:w w:val="105"/>
          <w:sz w:val="18"/>
        </w:rPr>
        <w:t> </w:t>
      </w:r>
      <w:r>
        <w:rPr>
          <w:w w:val="105"/>
          <w:sz w:val="18"/>
        </w:rPr>
        <w:t>en</w:t>
      </w:r>
      <w:r>
        <w:rPr>
          <w:spacing w:val="40"/>
          <w:w w:val="105"/>
          <w:sz w:val="18"/>
        </w:rPr>
        <w:t> </w:t>
      </w:r>
      <w:r>
        <w:rPr>
          <w:w w:val="105"/>
          <w:sz w:val="18"/>
        </w:rPr>
        <w:t>el</w:t>
      </w:r>
      <w:r>
        <w:rPr>
          <w:spacing w:val="40"/>
          <w:w w:val="105"/>
          <w:sz w:val="18"/>
        </w:rPr>
        <w:t> </w:t>
      </w:r>
      <w:r>
        <w:rPr>
          <w:w w:val="105"/>
          <w:sz w:val="18"/>
        </w:rPr>
        <w:t>Plan</w:t>
      </w:r>
      <w:r>
        <w:rPr>
          <w:spacing w:val="40"/>
          <w:w w:val="105"/>
          <w:sz w:val="18"/>
        </w:rPr>
        <w:t> </w:t>
      </w:r>
      <w:r>
        <w:rPr>
          <w:w w:val="105"/>
          <w:sz w:val="18"/>
        </w:rPr>
        <w:t>de Desarrollo Territorial.</w:t>
      </w:r>
    </w:p>
    <w:p>
      <w:pPr>
        <w:spacing w:after="0" w:line="254" w:lineRule="auto"/>
        <w:jc w:val="both"/>
        <w:rPr>
          <w:sz w:val="18"/>
        </w:rPr>
        <w:sectPr>
          <w:pgSz w:w="12240" w:h="15840"/>
          <w:pgMar w:header="0" w:footer="1041" w:top="1420" w:bottom="1240" w:left="1380" w:right="1360"/>
        </w:sectPr>
      </w:pPr>
    </w:p>
    <w:p>
      <w:pPr>
        <w:pStyle w:val="BodyText"/>
        <w:spacing w:before="3"/>
        <w:rPr>
          <w:sz w:val="2"/>
        </w:rPr>
      </w:pPr>
    </w:p>
    <w:tbl>
      <w:tblPr>
        <w:tblW w:w="0" w:type="auto"/>
        <w:jc w:val="left"/>
        <w:tblInd w:w="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51"/>
        <w:gridCol w:w="4392"/>
      </w:tblGrid>
      <w:tr>
        <w:trPr>
          <w:trHeight w:val="260" w:hRule="atLeast"/>
        </w:trPr>
        <w:tc>
          <w:tcPr>
            <w:tcW w:w="4451" w:type="dxa"/>
            <w:tcBorders>
              <w:top w:val="double" w:sz="4" w:space="0" w:color="000000"/>
              <w:bottom w:val="double" w:sz="4" w:space="0" w:color="000000"/>
            </w:tcBorders>
          </w:tcPr>
          <w:p>
            <w:pPr>
              <w:pStyle w:val="TableParagraph"/>
              <w:spacing w:line="230" w:lineRule="exact" w:before="10"/>
              <w:ind w:left="1130"/>
              <w:rPr>
                <w:sz w:val="20"/>
              </w:rPr>
            </w:pPr>
            <w:r>
              <w:rPr>
                <w:w w:val="105"/>
                <w:sz w:val="20"/>
              </w:rPr>
              <w:t>Programas</w:t>
            </w:r>
            <w:r>
              <w:rPr>
                <w:spacing w:val="18"/>
                <w:w w:val="105"/>
                <w:sz w:val="20"/>
              </w:rPr>
              <w:t> </w:t>
            </w:r>
            <w:r>
              <w:rPr>
                <w:w w:val="105"/>
                <w:sz w:val="20"/>
              </w:rPr>
              <w:t>de</w:t>
            </w:r>
            <w:r>
              <w:rPr>
                <w:spacing w:val="16"/>
                <w:w w:val="105"/>
                <w:sz w:val="20"/>
              </w:rPr>
              <w:t> </w:t>
            </w:r>
            <w:r>
              <w:rPr>
                <w:spacing w:val="-2"/>
                <w:w w:val="105"/>
                <w:sz w:val="20"/>
              </w:rPr>
              <w:t>Formación</w:t>
            </w:r>
          </w:p>
        </w:tc>
        <w:tc>
          <w:tcPr>
            <w:tcW w:w="4392" w:type="dxa"/>
            <w:tcBorders>
              <w:top w:val="double" w:sz="4" w:space="0" w:color="000000"/>
              <w:bottom w:val="double" w:sz="4" w:space="0" w:color="000000"/>
            </w:tcBorders>
          </w:tcPr>
          <w:p>
            <w:pPr>
              <w:pStyle w:val="TableParagraph"/>
              <w:spacing w:line="230" w:lineRule="exact" w:before="10"/>
              <w:ind w:left="1002"/>
              <w:rPr>
                <w:sz w:val="20"/>
              </w:rPr>
            </w:pPr>
            <w:r>
              <w:rPr>
                <w:w w:val="105"/>
                <w:sz w:val="20"/>
              </w:rPr>
              <w:t>Propuestas</w:t>
            </w:r>
            <w:r>
              <w:rPr>
                <w:spacing w:val="-3"/>
                <w:w w:val="105"/>
                <w:sz w:val="20"/>
              </w:rPr>
              <w:t> </w:t>
            </w:r>
            <w:r>
              <w:rPr>
                <w:w w:val="105"/>
                <w:sz w:val="20"/>
              </w:rPr>
              <w:t>de</w:t>
            </w:r>
            <w:r>
              <w:rPr>
                <w:spacing w:val="-4"/>
                <w:w w:val="105"/>
                <w:sz w:val="20"/>
              </w:rPr>
              <w:t> </w:t>
            </w:r>
            <w:r>
              <w:rPr>
                <w:spacing w:val="-2"/>
                <w:w w:val="105"/>
                <w:sz w:val="20"/>
              </w:rPr>
              <w:t>cualificación</w:t>
            </w:r>
          </w:p>
        </w:tc>
      </w:tr>
      <w:tr>
        <w:trPr>
          <w:trHeight w:val="4157" w:hRule="atLeast"/>
        </w:trPr>
        <w:tc>
          <w:tcPr>
            <w:tcW w:w="4451" w:type="dxa"/>
            <w:tcBorders>
              <w:top w:val="double" w:sz="4" w:space="0" w:color="000000"/>
              <w:bottom w:val="double" w:sz="4" w:space="0" w:color="000000"/>
            </w:tcBorders>
          </w:tcPr>
          <w:p>
            <w:pPr>
              <w:pStyle w:val="TableParagraph"/>
              <w:spacing w:line="254" w:lineRule="auto" w:before="10"/>
              <w:ind w:left="481" w:right="129"/>
              <w:jc w:val="both"/>
              <w:rPr>
                <w:sz w:val="20"/>
              </w:rPr>
            </w:pPr>
            <w:r>
              <w:rPr>
                <w:w w:val="105"/>
                <w:sz w:val="20"/>
              </w:rPr>
              <w:t>cualificación</w:t>
            </w:r>
            <w:r>
              <w:rPr>
                <w:w w:val="105"/>
                <w:sz w:val="20"/>
              </w:rPr>
              <w:t> y</w:t>
            </w:r>
            <w:r>
              <w:rPr>
                <w:w w:val="105"/>
                <w:sz w:val="20"/>
              </w:rPr>
              <w:t> en</w:t>
            </w:r>
            <w:r>
              <w:rPr>
                <w:w w:val="105"/>
                <w:sz w:val="20"/>
              </w:rPr>
              <w:t> la</w:t>
            </w:r>
            <w:r>
              <w:rPr>
                <w:w w:val="105"/>
                <w:sz w:val="20"/>
              </w:rPr>
              <w:t> que</w:t>
            </w:r>
            <w:r>
              <w:rPr>
                <w:w w:val="105"/>
                <w:sz w:val="20"/>
              </w:rPr>
              <w:t> se</w:t>
            </w:r>
            <w:r>
              <w:rPr>
                <w:w w:val="105"/>
                <w:sz w:val="20"/>
              </w:rPr>
              <w:t> expliciten</w:t>
            </w:r>
            <w:r>
              <w:rPr>
                <w:w w:val="105"/>
                <w:sz w:val="20"/>
              </w:rPr>
              <w:t> los motivos de la respectiva selección.</w:t>
            </w:r>
          </w:p>
          <w:p>
            <w:pPr>
              <w:pStyle w:val="TableParagraph"/>
              <w:numPr>
                <w:ilvl w:val="0"/>
                <w:numId w:val="24"/>
              </w:numPr>
              <w:tabs>
                <w:tab w:pos="482" w:val="left" w:leader="none"/>
              </w:tabs>
              <w:spacing w:line="254" w:lineRule="auto" w:before="2" w:after="0"/>
              <w:ind w:left="481" w:right="128" w:hanging="360"/>
              <w:jc w:val="both"/>
              <w:rPr>
                <w:sz w:val="20"/>
              </w:rPr>
            </w:pPr>
            <w:r>
              <w:rPr>
                <w:w w:val="105"/>
                <w:sz w:val="20"/>
              </w:rPr>
              <w:t>Certificación</w:t>
            </w:r>
            <w:r>
              <w:rPr>
                <w:w w:val="105"/>
                <w:sz w:val="20"/>
              </w:rPr>
              <w:t> del</w:t>
            </w:r>
            <w:r>
              <w:rPr>
                <w:w w:val="105"/>
                <w:sz w:val="20"/>
              </w:rPr>
              <w:t> programa</w:t>
            </w:r>
            <w:r>
              <w:rPr>
                <w:w w:val="105"/>
                <w:sz w:val="20"/>
              </w:rPr>
              <w:t> de</w:t>
            </w:r>
            <w:r>
              <w:rPr>
                <w:w w:val="105"/>
                <w:sz w:val="20"/>
              </w:rPr>
              <w:t> formación inscrito</w:t>
            </w:r>
            <w:r>
              <w:rPr>
                <w:w w:val="105"/>
                <w:sz w:val="20"/>
              </w:rPr>
              <w:t> en</w:t>
            </w:r>
            <w:r>
              <w:rPr>
                <w:w w:val="105"/>
                <w:sz w:val="20"/>
              </w:rPr>
              <w:t> la</w:t>
            </w:r>
            <w:r>
              <w:rPr>
                <w:w w:val="105"/>
                <w:sz w:val="20"/>
              </w:rPr>
              <w:t> Secretaría</w:t>
            </w:r>
            <w:r>
              <w:rPr>
                <w:w w:val="105"/>
                <w:sz w:val="20"/>
              </w:rPr>
              <w:t> de</w:t>
            </w:r>
            <w:r>
              <w:rPr>
                <w:w w:val="105"/>
                <w:sz w:val="20"/>
              </w:rPr>
              <w:t> Educación </w:t>
            </w:r>
            <w:r>
              <w:rPr>
                <w:spacing w:val="-2"/>
                <w:w w:val="105"/>
                <w:sz w:val="20"/>
              </w:rPr>
              <w:t>correspondiente.</w:t>
            </w:r>
          </w:p>
          <w:p>
            <w:pPr>
              <w:pStyle w:val="TableParagraph"/>
              <w:numPr>
                <w:ilvl w:val="0"/>
                <w:numId w:val="24"/>
              </w:numPr>
              <w:tabs>
                <w:tab w:pos="482" w:val="left" w:leader="none"/>
              </w:tabs>
              <w:spacing w:line="254" w:lineRule="auto" w:before="3" w:after="0"/>
              <w:ind w:left="481" w:right="128" w:hanging="360"/>
              <w:jc w:val="both"/>
              <w:rPr>
                <w:sz w:val="20"/>
              </w:rPr>
            </w:pPr>
            <w:r>
              <w:rPr>
                <w:w w:val="105"/>
                <w:sz w:val="20"/>
              </w:rPr>
              <w:t>Listado</w:t>
            </w:r>
            <w:r>
              <w:rPr>
                <w:w w:val="105"/>
                <w:sz w:val="20"/>
              </w:rPr>
              <w:t> de</w:t>
            </w:r>
            <w:r>
              <w:rPr>
                <w:w w:val="105"/>
                <w:sz w:val="20"/>
              </w:rPr>
              <w:t> chequeo</w:t>
            </w:r>
            <w:r>
              <w:rPr>
                <w:w w:val="105"/>
                <w:sz w:val="20"/>
              </w:rPr>
              <w:t> en</w:t>
            </w:r>
            <w:r>
              <w:rPr>
                <w:w w:val="105"/>
                <w:sz w:val="20"/>
              </w:rPr>
              <w:t> la</w:t>
            </w:r>
            <w:r>
              <w:rPr>
                <w:w w:val="105"/>
                <w:sz w:val="20"/>
              </w:rPr>
              <w:t> que</w:t>
            </w:r>
            <w:r>
              <w:rPr>
                <w:w w:val="105"/>
                <w:sz w:val="20"/>
              </w:rPr>
              <w:t> se</w:t>
            </w:r>
            <w:r>
              <w:rPr>
                <w:w w:val="105"/>
                <w:sz w:val="20"/>
              </w:rPr>
              <w:t> verifique cumplimiento</w:t>
            </w:r>
            <w:r>
              <w:rPr>
                <w:spacing w:val="-12"/>
                <w:w w:val="105"/>
                <w:sz w:val="20"/>
              </w:rPr>
              <w:t> </w:t>
            </w:r>
            <w:r>
              <w:rPr>
                <w:w w:val="105"/>
                <w:sz w:val="20"/>
              </w:rPr>
              <w:t>de</w:t>
            </w:r>
            <w:r>
              <w:rPr>
                <w:spacing w:val="-12"/>
                <w:w w:val="105"/>
                <w:sz w:val="20"/>
              </w:rPr>
              <w:t> </w:t>
            </w:r>
            <w:r>
              <w:rPr>
                <w:w w:val="105"/>
                <w:sz w:val="20"/>
              </w:rPr>
              <w:t>los</w:t>
            </w:r>
            <w:r>
              <w:rPr>
                <w:spacing w:val="-12"/>
                <w:w w:val="105"/>
                <w:sz w:val="20"/>
              </w:rPr>
              <w:t> </w:t>
            </w:r>
            <w:r>
              <w:rPr>
                <w:w w:val="105"/>
                <w:sz w:val="20"/>
              </w:rPr>
              <w:t>requisitos</w:t>
            </w:r>
            <w:r>
              <w:rPr>
                <w:spacing w:val="-12"/>
                <w:w w:val="105"/>
                <w:sz w:val="20"/>
              </w:rPr>
              <w:t> </w:t>
            </w:r>
            <w:r>
              <w:rPr>
                <w:w w:val="105"/>
                <w:sz w:val="20"/>
              </w:rPr>
              <w:t>planteados</w:t>
            </w:r>
            <w:r>
              <w:rPr>
                <w:spacing w:val="-12"/>
                <w:w w:val="105"/>
                <w:sz w:val="20"/>
              </w:rPr>
              <w:t> </w:t>
            </w:r>
            <w:r>
              <w:rPr>
                <w:w w:val="105"/>
                <w:sz w:val="20"/>
              </w:rPr>
              <w:t>en el</w:t>
            </w:r>
            <w:r>
              <w:rPr>
                <w:w w:val="105"/>
                <w:sz w:val="20"/>
              </w:rPr>
              <w:t> Decreto</w:t>
            </w:r>
            <w:r>
              <w:rPr>
                <w:w w:val="105"/>
                <w:sz w:val="20"/>
              </w:rPr>
              <w:t> 1075</w:t>
            </w:r>
            <w:r>
              <w:rPr>
                <w:w w:val="105"/>
                <w:sz w:val="20"/>
              </w:rPr>
              <w:t> de</w:t>
            </w:r>
            <w:r>
              <w:rPr>
                <w:w w:val="105"/>
                <w:sz w:val="20"/>
              </w:rPr>
              <w:t> 2015,</w:t>
            </w:r>
            <w:r>
              <w:rPr>
                <w:w w:val="105"/>
                <w:sz w:val="20"/>
              </w:rPr>
              <w:t> tanto</w:t>
            </w:r>
            <w:r>
              <w:rPr>
                <w:w w:val="105"/>
                <w:sz w:val="20"/>
              </w:rPr>
              <w:t> para</w:t>
            </w:r>
            <w:r>
              <w:rPr>
                <w:w w:val="105"/>
                <w:sz w:val="20"/>
              </w:rPr>
              <w:t> el programa</w:t>
            </w:r>
            <w:r>
              <w:rPr>
                <w:w w:val="105"/>
                <w:sz w:val="20"/>
              </w:rPr>
              <w:t> de</w:t>
            </w:r>
            <w:r>
              <w:rPr>
                <w:w w:val="105"/>
                <w:sz w:val="20"/>
              </w:rPr>
              <w:t> formación,</w:t>
            </w:r>
            <w:r>
              <w:rPr>
                <w:w w:val="105"/>
                <w:sz w:val="20"/>
              </w:rPr>
              <w:t> como</w:t>
            </w:r>
            <w:r>
              <w:rPr>
                <w:w w:val="105"/>
                <w:sz w:val="20"/>
              </w:rPr>
              <w:t> para</w:t>
            </w:r>
            <w:r>
              <w:rPr>
                <w:w w:val="105"/>
                <w:sz w:val="20"/>
              </w:rPr>
              <w:t> la entidad oferente.</w:t>
            </w:r>
          </w:p>
          <w:p>
            <w:pPr>
              <w:pStyle w:val="TableParagraph"/>
              <w:numPr>
                <w:ilvl w:val="0"/>
                <w:numId w:val="24"/>
              </w:numPr>
              <w:tabs>
                <w:tab w:pos="482" w:val="left" w:leader="none"/>
              </w:tabs>
              <w:spacing w:line="254" w:lineRule="auto" w:before="5" w:after="0"/>
              <w:ind w:left="481" w:right="128" w:hanging="360"/>
              <w:jc w:val="both"/>
              <w:rPr>
                <w:sz w:val="20"/>
              </w:rPr>
            </w:pPr>
            <w:r>
              <w:rPr>
                <w:w w:val="105"/>
                <w:sz w:val="20"/>
              </w:rPr>
              <w:t>Contrato</w:t>
            </w:r>
            <w:r>
              <w:rPr>
                <w:w w:val="105"/>
                <w:sz w:val="20"/>
              </w:rPr>
              <w:t> realizado</w:t>
            </w:r>
            <w:r>
              <w:rPr>
                <w:w w:val="105"/>
                <w:sz w:val="20"/>
              </w:rPr>
              <w:t> con</w:t>
            </w:r>
            <w:r>
              <w:rPr>
                <w:w w:val="105"/>
                <w:sz w:val="20"/>
              </w:rPr>
              <w:t> la</w:t>
            </w:r>
            <w:r>
              <w:rPr>
                <w:w w:val="105"/>
                <w:sz w:val="20"/>
              </w:rPr>
              <w:t> institución seleccionada</w:t>
            </w:r>
            <w:r>
              <w:rPr>
                <w:w w:val="105"/>
                <w:sz w:val="20"/>
              </w:rPr>
              <w:t> para</w:t>
            </w:r>
            <w:r>
              <w:rPr>
                <w:w w:val="105"/>
                <w:sz w:val="20"/>
              </w:rPr>
              <w:t> la</w:t>
            </w:r>
            <w:r>
              <w:rPr>
                <w:w w:val="105"/>
                <w:sz w:val="20"/>
              </w:rPr>
              <w:t> implementación</w:t>
            </w:r>
            <w:r>
              <w:rPr>
                <w:w w:val="105"/>
                <w:sz w:val="20"/>
              </w:rPr>
              <w:t> del proceso de formación.</w:t>
            </w:r>
          </w:p>
          <w:p>
            <w:pPr>
              <w:pStyle w:val="TableParagraph"/>
              <w:numPr>
                <w:ilvl w:val="0"/>
                <w:numId w:val="24"/>
              </w:numPr>
              <w:tabs>
                <w:tab w:pos="482" w:val="left" w:leader="none"/>
              </w:tabs>
              <w:spacing w:line="240" w:lineRule="auto" w:before="3" w:after="0"/>
              <w:ind w:left="481" w:right="0" w:hanging="360"/>
              <w:jc w:val="both"/>
              <w:rPr>
                <w:sz w:val="20"/>
              </w:rPr>
            </w:pPr>
            <w:r>
              <w:rPr>
                <w:w w:val="105"/>
                <w:sz w:val="20"/>
              </w:rPr>
              <w:t>Caracterización</w:t>
            </w:r>
            <w:r>
              <w:rPr>
                <w:spacing w:val="53"/>
                <w:w w:val="105"/>
                <w:sz w:val="20"/>
              </w:rPr>
              <w:t> </w:t>
            </w:r>
            <w:r>
              <w:rPr>
                <w:w w:val="105"/>
                <w:sz w:val="20"/>
              </w:rPr>
              <w:t>(base</w:t>
            </w:r>
            <w:r>
              <w:rPr>
                <w:spacing w:val="54"/>
                <w:w w:val="105"/>
                <w:sz w:val="20"/>
              </w:rPr>
              <w:t> </w:t>
            </w:r>
            <w:r>
              <w:rPr>
                <w:w w:val="105"/>
                <w:sz w:val="20"/>
              </w:rPr>
              <w:t>de</w:t>
            </w:r>
            <w:r>
              <w:rPr>
                <w:spacing w:val="53"/>
                <w:w w:val="105"/>
                <w:sz w:val="20"/>
              </w:rPr>
              <w:t> </w:t>
            </w:r>
            <w:r>
              <w:rPr>
                <w:w w:val="105"/>
                <w:sz w:val="20"/>
              </w:rPr>
              <w:t>datos</w:t>
            </w:r>
            <w:r>
              <w:rPr>
                <w:spacing w:val="54"/>
                <w:w w:val="105"/>
                <w:sz w:val="20"/>
              </w:rPr>
              <w:t> </w:t>
            </w:r>
            <w:r>
              <w:rPr>
                <w:w w:val="105"/>
                <w:sz w:val="20"/>
              </w:rPr>
              <w:t>anexa)</w:t>
            </w:r>
            <w:r>
              <w:rPr>
                <w:spacing w:val="52"/>
                <w:w w:val="105"/>
                <w:sz w:val="20"/>
              </w:rPr>
              <w:t> </w:t>
            </w:r>
            <w:r>
              <w:rPr>
                <w:spacing w:val="-5"/>
                <w:w w:val="105"/>
                <w:sz w:val="20"/>
              </w:rPr>
              <w:t>del</w:t>
            </w:r>
          </w:p>
          <w:p>
            <w:pPr>
              <w:pStyle w:val="TableParagraph"/>
              <w:spacing w:line="260" w:lineRule="atLeast"/>
              <w:ind w:left="481" w:right="128" w:hanging="1"/>
              <w:jc w:val="both"/>
              <w:rPr>
                <w:sz w:val="20"/>
              </w:rPr>
            </w:pPr>
            <w:r>
              <w:rPr>
                <w:w w:val="105"/>
                <w:sz w:val="20"/>
              </w:rPr>
              <w:t>talento</w:t>
            </w:r>
            <w:r>
              <w:rPr>
                <w:w w:val="105"/>
                <w:sz w:val="20"/>
              </w:rPr>
              <w:t> humano</w:t>
            </w:r>
            <w:r>
              <w:rPr>
                <w:w w:val="105"/>
                <w:sz w:val="20"/>
              </w:rPr>
              <w:t> inscrito</w:t>
            </w:r>
            <w:r>
              <w:rPr>
                <w:w w:val="105"/>
                <w:sz w:val="20"/>
              </w:rPr>
              <w:t> para</w:t>
            </w:r>
            <w:r>
              <w:rPr>
                <w:w w:val="105"/>
                <w:sz w:val="20"/>
              </w:rPr>
              <w:t> realizar</w:t>
            </w:r>
            <w:r>
              <w:rPr>
                <w:w w:val="105"/>
                <w:sz w:val="20"/>
              </w:rPr>
              <w:t> el proceso de formación.</w:t>
            </w:r>
          </w:p>
        </w:tc>
        <w:tc>
          <w:tcPr>
            <w:tcW w:w="4392" w:type="dxa"/>
            <w:tcBorders>
              <w:top w:val="double" w:sz="4" w:space="0" w:color="000000"/>
              <w:bottom w:val="double" w:sz="4" w:space="0" w:color="000000"/>
            </w:tcBorders>
          </w:tcPr>
          <w:p>
            <w:pPr>
              <w:pStyle w:val="TableParagraph"/>
              <w:numPr>
                <w:ilvl w:val="0"/>
                <w:numId w:val="25"/>
              </w:numPr>
              <w:tabs>
                <w:tab w:pos="491" w:val="left" w:leader="none"/>
              </w:tabs>
              <w:spacing w:line="254" w:lineRule="auto" w:before="10" w:after="0"/>
              <w:ind w:left="490" w:right="105" w:hanging="360"/>
              <w:jc w:val="both"/>
              <w:rPr>
                <w:sz w:val="20"/>
              </w:rPr>
            </w:pPr>
            <w:r>
              <w:rPr>
                <w:w w:val="110"/>
                <w:sz w:val="20"/>
              </w:rPr>
              <w:t>La(s)</w:t>
            </w:r>
            <w:r>
              <w:rPr>
                <w:w w:val="110"/>
                <w:sz w:val="20"/>
              </w:rPr>
              <w:t> ficha(s)</w:t>
            </w:r>
            <w:r>
              <w:rPr>
                <w:w w:val="110"/>
                <w:sz w:val="20"/>
              </w:rPr>
              <w:t> de</w:t>
            </w:r>
            <w:r>
              <w:rPr>
                <w:w w:val="110"/>
                <w:sz w:val="20"/>
              </w:rPr>
              <w:t> evaluación</w:t>
            </w:r>
            <w:r>
              <w:rPr>
                <w:w w:val="110"/>
                <w:sz w:val="20"/>
              </w:rPr>
              <w:t> de</w:t>
            </w:r>
            <w:r>
              <w:rPr>
                <w:w w:val="110"/>
                <w:sz w:val="20"/>
              </w:rPr>
              <w:t> la(s) propuestas de cualificación aprobadas.</w:t>
            </w:r>
          </w:p>
          <w:p>
            <w:pPr>
              <w:pStyle w:val="TableParagraph"/>
              <w:numPr>
                <w:ilvl w:val="0"/>
                <w:numId w:val="25"/>
              </w:numPr>
              <w:tabs>
                <w:tab w:pos="491" w:val="left" w:leader="none"/>
              </w:tabs>
              <w:spacing w:line="254" w:lineRule="auto" w:before="2" w:after="0"/>
              <w:ind w:left="490" w:right="106" w:hanging="360"/>
              <w:jc w:val="both"/>
              <w:rPr>
                <w:sz w:val="20"/>
              </w:rPr>
            </w:pPr>
            <w:r>
              <w:rPr>
                <w:w w:val="105"/>
                <w:sz w:val="20"/>
              </w:rPr>
              <w:t>Contrato</w:t>
            </w:r>
            <w:r>
              <w:rPr>
                <w:w w:val="105"/>
                <w:sz w:val="20"/>
              </w:rPr>
              <w:t> realizado</w:t>
            </w:r>
            <w:r>
              <w:rPr>
                <w:w w:val="105"/>
                <w:sz w:val="20"/>
              </w:rPr>
              <w:t> con</w:t>
            </w:r>
            <w:r>
              <w:rPr>
                <w:w w:val="105"/>
                <w:sz w:val="20"/>
              </w:rPr>
              <w:t> la</w:t>
            </w:r>
            <w:r>
              <w:rPr>
                <w:w w:val="105"/>
                <w:sz w:val="20"/>
              </w:rPr>
              <w:t> entidad seleccionada</w:t>
            </w:r>
            <w:r>
              <w:rPr>
                <w:w w:val="105"/>
                <w:sz w:val="20"/>
              </w:rPr>
              <w:t> para</w:t>
            </w:r>
            <w:r>
              <w:rPr>
                <w:w w:val="105"/>
                <w:sz w:val="20"/>
              </w:rPr>
              <w:t> la</w:t>
            </w:r>
            <w:r>
              <w:rPr>
                <w:w w:val="105"/>
                <w:sz w:val="20"/>
              </w:rPr>
              <w:t> implementación</w:t>
            </w:r>
            <w:r>
              <w:rPr>
                <w:w w:val="105"/>
                <w:sz w:val="20"/>
              </w:rPr>
              <w:t> del proceso de cualificación.</w:t>
            </w:r>
          </w:p>
          <w:p>
            <w:pPr>
              <w:pStyle w:val="TableParagraph"/>
              <w:numPr>
                <w:ilvl w:val="0"/>
                <w:numId w:val="25"/>
              </w:numPr>
              <w:tabs>
                <w:tab w:pos="491" w:val="left" w:leader="none"/>
              </w:tabs>
              <w:spacing w:line="254" w:lineRule="auto" w:before="3" w:after="0"/>
              <w:ind w:left="490" w:right="105" w:hanging="360"/>
              <w:jc w:val="both"/>
              <w:rPr>
                <w:sz w:val="20"/>
              </w:rPr>
            </w:pPr>
            <w:r>
              <w:rPr>
                <w:w w:val="110"/>
                <w:sz w:val="20"/>
              </w:rPr>
              <w:t>Caracterización</w:t>
            </w:r>
            <w:r>
              <w:rPr>
                <w:w w:val="110"/>
                <w:sz w:val="20"/>
              </w:rPr>
              <w:t> (base</w:t>
            </w:r>
            <w:r>
              <w:rPr>
                <w:w w:val="110"/>
                <w:sz w:val="20"/>
              </w:rPr>
              <w:t> de</w:t>
            </w:r>
            <w:r>
              <w:rPr>
                <w:w w:val="110"/>
                <w:sz w:val="20"/>
              </w:rPr>
              <w:t> datos</w:t>
            </w:r>
            <w:r>
              <w:rPr>
                <w:w w:val="110"/>
                <w:sz w:val="20"/>
              </w:rPr>
              <w:t> anexa)</w:t>
            </w:r>
            <w:r>
              <w:rPr>
                <w:w w:val="110"/>
                <w:sz w:val="20"/>
              </w:rPr>
              <w:t> del talento</w:t>
            </w:r>
            <w:r>
              <w:rPr>
                <w:w w:val="110"/>
                <w:sz w:val="20"/>
              </w:rPr>
              <w:t> humano</w:t>
            </w:r>
            <w:r>
              <w:rPr>
                <w:w w:val="110"/>
                <w:sz w:val="20"/>
              </w:rPr>
              <w:t> inscrito</w:t>
            </w:r>
            <w:r>
              <w:rPr>
                <w:w w:val="110"/>
                <w:sz w:val="20"/>
              </w:rPr>
              <w:t> para</w:t>
            </w:r>
            <w:r>
              <w:rPr>
                <w:w w:val="110"/>
                <w:sz w:val="20"/>
              </w:rPr>
              <w:t> realizar</w:t>
            </w:r>
            <w:r>
              <w:rPr>
                <w:w w:val="110"/>
                <w:sz w:val="20"/>
              </w:rPr>
              <w:t> el proceso de cualificación.</w:t>
            </w:r>
          </w:p>
        </w:tc>
      </w:tr>
    </w:tbl>
    <w:p>
      <w:pPr>
        <w:spacing w:before="60"/>
        <w:ind w:left="321" w:right="0" w:firstLine="0"/>
        <w:jc w:val="left"/>
        <w:rPr>
          <w:sz w:val="18"/>
        </w:rPr>
      </w:pPr>
      <w:r>
        <w:rPr>
          <w:w w:val="105"/>
          <w:sz w:val="18"/>
        </w:rPr>
        <w:t>Fuente:</w:t>
      </w:r>
      <w:r>
        <w:rPr>
          <w:spacing w:val="2"/>
          <w:w w:val="105"/>
          <w:sz w:val="18"/>
        </w:rPr>
        <w:t> </w:t>
      </w:r>
      <w:r>
        <w:rPr>
          <w:w w:val="105"/>
          <w:sz w:val="18"/>
        </w:rPr>
        <w:t>Ministerio</w:t>
      </w:r>
      <w:r>
        <w:rPr>
          <w:spacing w:val="2"/>
          <w:w w:val="105"/>
          <w:sz w:val="18"/>
        </w:rPr>
        <w:t> </w:t>
      </w:r>
      <w:r>
        <w:rPr>
          <w:w w:val="105"/>
          <w:sz w:val="18"/>
        </w:rPr>
        <w:t>de</w:t>
      </w:r>
      <w:r>
        <w:rPr>
          <w:spacing w:val="2"/>
          <w:w w:val="105"/>
          <w:sz w:val="18"/>
        </w:rPr>
        <w:t> </w:t>
      </w:r>
      <w:r>
        <w:rPr>
          <w:w w:val="105"/>
          <w:sz w:val="18"/>
        </w:rPr>
        <w:t>Educación</w:t>
      </w:r>
      <w:r>
        <w:rPr>
          <w:spacing w:val="2"/>
          <w:w w:val="105"/>
          <w:sz w:val="18"/>
        </w:rPr>
        <w:t> </w:t>
      </w:r>
      <w:r>
        <w:rPr>
          <w:spacing w:val="-2"/>
          <w:w w:val="105"/>
          <w:sz w:val="18"/>
        </w:rPr>
        <w:t>Nacional.</w:t>
      </w:r>
    </w:p>
    <w:p>
      <w:pPr>
        <w:spacing w:after="0"/>
        <w:jc w:val="left"/>
        <w:rPr>
          <w:sz w:val="18"/>
        </w:rPr>
        <w:sectPr>
          <w:pgSz w:w="12240" w:h="15840"/>
          <w:pgMar w:header="0" w:footer="1041" w:top="1480" w:bottom="1240" w:left="1380" w:right="1360"/>
        </w:sectPr>
      </w:pPr>
    </w:p>
    <w:p>
      <w:pPr>
        <w:pStyle w:val="ListParagraph"/>
        <w:numPr>
          <w:ilvl w:val="1"/>
          <w:numId w:val="2"/>
        </w:numPr>
        <w:tabs>
          <w:tab w:pos="890" w:val="left" w:leader="none"/>
        </w:tabs>
        <w:spacing w:line="292" w:lineRule="auto" w:before="89" w:after="0"/>
        <w:ind w:left="718" w:right="396" w:hanging="398"/>
        <w:jc w:val="left"/>
        <w:rPr>
          <w:sz w:val="22"/>
        </w:rPr>
      </w:pPr>
      <w:bookmarkStart w:name="6.7. Anexo 7: Obras de infraestructura (" w:id="109"/>
      <w:bookmarkEnd w:id="109"/>
      <w:r>
        <w:rPr/>
      </w:r>
      <w:bookmarkStart w:name="_bookmark87" w:id="110"/>
      <w:bookmarkEnd w:id="110"/>
      <w:r>
        <w:rPr>
          <w:w w:val="110"/>
          <w:sz w:val="22"/>
        </w:rPr>
        <w:t>An</w:t>
      </w:r>
      <w:r>
        <w:rPr>
          <w:w w:val="110"/>
          <w:sz w:val="22"/>
        </w:rPr>
        <w:t>exo</w:t>
      </w:r>
      <w:r>
        <w:rPr>
          <w:spacing w:val="40"/>
          <w:w w:val="110"/>
          <w:sz w:val="22"/>
        </w:rPr>
        <w:t> </w:t>
      </w:r>
      <w:r>
        <w:rPr>
          <w:w w:val="110"/>
          <w:sz w:val="22"/>
        </w:rPr>
        <w:t>7:</w:t>
      </w:r>
      <w:r>
        <w:rPr>
          <w:spacing w:val="40"/>
          <w:w w:val="110"/>
          <w:sz w:val="22"/>
        </w:rPr>
        <w:t> </w:t>
      </w:r>
      <w:r>
        <w:rPr>
          <w:w w:val="110"/>
          <w:sz w:val="22"/>
        </w:rPr>
        <w:t>Obras</w:t>
      </w:r>
      <w:r>
        <w:rPr>
          <w:spacing w:val="40"/>
          <w:w w:val="110"/>
          <w:sz w:val="22"/>
        </w:rPr>
        <w:t> </w:t>
      </w:r>
      <w:r>
        <w:rPr>
          <w:w w:val="110"/>
          <w:sz w:val="22"/>
        </w:rPr>
        <w:t>de</w:t>
      </w:r>
      <w:r>
        <w:rPr>
          <w:spacing w:val="40"/>
          <w:w w:val="110"/>
          <w:sz w:val="22"/>
        </w:rPr>
        <w:t> </w:t>
      </w:r>
      <w:r>
        <w:rPr>
          <w:w w:val="110"/>
          <w:sz w:val="22"/>
        </w:rPr>
        <w:t>infraestructura</w:t>
      </w:r>
      <w:r>
        <w:rPr>
          <w:spacing w:val="40"/>
          <w:w w:val="110"/>
          <w:sz w:val="22"/>
        </w:rPr>
        <w:t> </w:t>
      </w:r>
      <w:r>
        <w:rPr>
          <w:w w:val="110"/>
          <w:sz w:val="22"/>
        </w:rPr>
        <w:t>(CDI)</w:t>
      </w:r>
      <w:r>
        <w:rPr>
          <w:spacing w:val="40"/>
          <w:w w:val="110"/>
          <w:sz w:val="22"/>
        </w:rPr>
        <w:t> </w:t>
      </w:r>
      <w:r>
        <w:rPr>
          <w:w w:val="110"/>
          <w:sz w:val="22"/>
        </w:rPr>
        <w:t>priorizadas</w:t>
      </w:r>
      <w:r>
        <w:rPr>
          <w:spacing w:val="40"/>
          <w:w w:val="110"/>
          <w:sz w:val="22"/>
        </w:rPr>
        <w:t> </w:t>
      </w:r>
      <w:r>
        <w:rPr>
          <w:w w:val="110"/>
          <w:sz w:val="22"/>
        </w:rPr>
        <w:t>para</w:t>
      </w:r>
      <w:r>
        <w:rPr>
          <w:spacing w:val="40"/>
          <w:w w:val="110"/>
          <w:sz w:val="22"/>
        </w:rPr>
        <w:t> </w:t>
      </w:r>
      <w:r>
        <w:rPr>
          <w:w w:val="110"/>
          <w:sz w:val="22"/>
        </w:rPr>
        <w:t>la</w:t>
      </w:r>
      <w:r>
        <w:rPr>
          <w:spacing w:val="40"/>
          <w:w w:val="110"/>
          <w:sz w:val="22"/>
        </w:rPr>
        <w:t> </w:t>
      </w:r>
      <w:r>
        <w:rPr>
          <w:w w:val="110"/>
          <w:sz w:val="22"/>
        </w:rPr>
        <w:t>atención</w:t>
      </w:r>
      <w:r>
        <w:rPr>
          <w:spacing w:val="40"/>
          <w:w w:val="110"/>
          <w:sz w:val="22"/>
        </w:rPr>
        <w:t> </w:t>
      </w:r>
      <w:r>
        <w:rPr>
          <w:w w:val="110"/>
          <w:sz w:val="22"/>
        </w:rPr>
        <w:t>integral</w:t>
      </w:r>
      <w:r>
        <w:rPr>
          <w:spacing w:val="40"/>
          <w:w w:val="110"/>
          <w:sz w:val="22"/>
        </w:rPr>
        <w:t> </w:t>
      </w:r>
      <w:r>
        <w:rPr>
          <w:w w:val="110"/>
          <w:sz w:val="22"/>
        </w:rPr>
        <w:t>de</w:t>
      </w:r>
      <w:r>
        <w:rPr>
          <w:spacing w:val="40"/>
          <w:w w:val="110"/>
          <w:sz w:val="22"/>
        </w:rPr>
        <w:t> </w:t>
      </w:r>
      <w:r>
        <w:rPr>
          <w:w w:val="110"/>
          <w:sz w:val="22"/>
        </w:rPr>
        <w:t>la</w:t>
      </w:r>
      <w:r>
        <w:rPr>
          <w:w w:val="110"/>
          <w:sz w:val="22"/>
        </w:rPr>
        <w:t> primera</w:t>
      </w:r>
      <w:r>
        <w:rPr>
          <w:w w:val="110"/>
          <w:sz w:val="22"/>
        </w:rPr>
        <w:t> infancia</w:t>
      </w:r>
    </w:p>
    <w:p>
      <w:pPr>
        <w:pStyle w:val="BodyText"/>
        <w:spacing w:before="122"/>
        <w:ind w:left="321"/>
      </w:pPr>
      <w:r>
        <w:rPr>
          <w:w w:val="105"/>
        </w:rPr>
        <w:t>Obras</w:t>
      </w:r>
      <w:r>
        <w:rPr>
          <w:spacing w:val="67"/>
          <w:w w:val="105"/>
        </w:rPr>
        <w:t> </w:t>
      </w:r>
      <w:r>
        <w:rPr>
          <w:w w:val="105"/>
        </w:rPr>
        <w:t>inconclusas</w:t>
      </w:r>
      <w:r>
        <w:rPr>
          <w:spacing w:val="68"/>
          <w:w w:val="105"/>
        </w:rPr>
        <w:t> </w:t>
      </w:r>
      <w:r>
        <w:rPr>
          <w:w w:val="105"/>
        </w:rPr>
        <w:t>o</w:t>
      </w:r>
      <w:r>
        <w:rPr>
          <w:spacing w:val="68"/>
          <w:w w:val="105"/>
        </w:rPr>
        <w:t> </w:t>
      </w:r>
      <w:r>
        <w:rPr>
          <w:spacing w:val="-2"/>
          <w:w w:val="105"/>
        </w:rPr>
        <w:t>suspendidas</w:t>
      </w:r>
    </w:p>
    <w:p>
      <w:pPr>
        <w:pStyle w:val="BodyText"/>
        <w:spacing w:line="292" w:lineRule="auto" w:before="180"/>
        <w:ind w:left="321" w:right="337" w:firstLine="567"/>
        <w:jc w:val="both"/>
      </w:pPr>
      <w:r>
        <w:rPr>
          <w:w w:val="105"/>
        </w:rPr>
        <w:t>De</w:t>
      </w:r>
      <w:r>
        <w:rPr>
          <w:w w:val="105"/>
        </w:rPr>
        <w:t> acuerdo</w:t>
      </w:r>
      <w:r>
        <w:rPr>
          <w:w w:val="105"/>
        </w:rPr>
        <w:t> a</w:t>
      </w:r>
      <w:r>
        <w:rPr>
          <w:w w:val="105"/>
        </w:rPr>
        <w:t> la</w:t>
      </w:r>
      <w:r>
        <w:rPr>
          <w:w w:val="105"/>
        </w:rPr>
        <w:t> base</w:t>
      </w:r>
      <w:r>
        <w:rPr>
          <w:w w:val="105"/>
        </w:rPr>
        <w:t> de</w:t>
      </w:r>
      <w:r>
        <w:rPr>
          <w:w w:val="105"/>
        </w:rPr>
        <w:t> datos</w:t>
      </w:r>
      <w:r>
        <w:rPr>
          <w:w w:val="105"/>
        </w:rPr>
        <w:t> del</w:t>
      </w:r>
      <w:r>
        <w:rPr>
          <w:w w:val="105"/>
        </w:rPr>
        <w:t> ICBF,</w:t>
      </w:r>
      <w:r>
        <w:rPr>
          <w:w w:val="105"/>
        </w:rPr>
        <w:t> estas</w:t>
      </w:r>
      <w:r>
        <w:rPr>
          <w:w w:val="105"/>
        </w:rPr>
        <w:t> obras</w:t>
      </w:r>
      <w:r>
        <w:rPr>
          <w:w w:val="105"/>
        </w:rPr>
        <w:t> corresponden</w:t>
      </w:r>
      <w:r>
        <w:rPr>
          <w:w w:val="105"/>
        </w:rPr>
        <w:t> a</w:t>
      </w:r>
      <w:r>
        <w:rPr>
          <w:w w:val="105"/>
        </w:rPr>
        <w:t> infraestructuras</w:t>
      </w:r>
      <w:r>
        <w:rPr>
          <w:spacing w:val="80"/>
          <w:w w:val="105"/>
        </w:rPr>
        <w:t> </w:t>
      </w:r>
      <w:r>
        <w:rPr>
          <w:w w:val="105"/>
        </w:rPr>
        <w:t>que</w:t>
      </w:r>
      <w:r>
        <w:rPr>
          <w:w w:val="105"/>
        </w:rPr>
        <w:t> fueron</w:t>
      </w:r>
      <w:r>
        <w:rPr>
          <w:w w:val="105"/>
        </w:rPr>
        <w:t> iniciadas</w:t>
      </w:r>
      <w:r>
        <w:rPr>
          <w:w w:val="105"/>
        </w:rPr>
        <w:t> por</w:t>
      </w:r>
      <w:r>
        <w:rPr>
          <w:w w:val="105"/>
        </w:rPr>
        <w:t> las</w:t>
      </w:r>
      <w:r>
        <w:rPr>
          <w:w w:val="105"/>
        </w:rPr>
        <w:t> entidades</w:t>
      </w:r>
      <w:r>
        <w:rPr>
          <w:w w:val="105"/>
        </w:rPr>
        <w:t> territoriales</w:t>
      </w:r>
      <w:r>
        <w:rPr>
          <w:w w:val="105"/>
        </w:rPr>
        <w:t> con</w:t>
      </w:r>
      <w:r>
        <w:rPr>
          <w:w w:val="105"/>
        </w:rPr>
        <w:t> recursos</w:t>
      </w:r>
      <w:r>
        <w:rPr>
          <w:w w:val="105"/>
        </w:rPr>
        <w:t> distribuidos</w:t>
      </w:r>
      <w:r>
        <w:rPr>
          <w:w w:val="105"/>
        </w:rPr>
        <w:t> a</w:t>
      </w:r>
      <w:r>
        <w:rPr>
          <w:w w:val="105"/>
        </w:rPr>
        <w:t> través</w:t>
      </w:r>
      <w:r>
        <w:rPr>
          <w:w w:val="105"/>
        </w:rPr>
        <w:t> de</w:t>
      </w:r>
      <w:r>
        <w:rPr>
          <w:w w:val="105"/>
        </w:rPr>
        <w:t> los documentos</w:t>
      </w:r>
      <w:r>
        <w:rPr>
          <w:w w:val="105"/>
        </w:rPr>
        <w:t> CONPES</w:t>
      </w:r>
      <w:r>
        <w:rPr>
          <w:w w:val="105"/>
        </w:rPr>
        <w:t> 115</w:t>
      </w:r>
      <w:r>
        <w:rPr>
          <w:w w:val="105"/>
        </w:rPr>
        <w:t> de</w:t>
      </w:r>
      <w:r>
        <w:rPr>
          <w:w w:val="105"/>
        </w:rPr>
        <w:t> 2008</w:t>
      </w:r>
      <w:r>
        <w:rPr>
          <w:w w:val="105"/>
        </w:rPr>
        <w:t> y</w:t>
      </w:r>
      <w:r>
        <w:rPr>
          <w:w w:val="105"/>
        </w:rPr>
        <w:t> 123</w:t>
      </w:r>
      <w:r>
        <w:rPr>
          <w:w w:val="105"/>
        </w:rPr>
        <w:t> de</w:t>
      </w:r>
      <w:r>
        <w:rPr>
          <w:w w:val="105"/>
        </w:rPr>
        <w:t> 2009,</w:t>
      </w:r>
      <w:r>
        <w:rPr>
          <w:w w:val="105"/>
        </w:rPr>
        <w:t> cuya</w:t>
      </w:r>
      <w:r>
        <w:rPr>
          <w:w w:val="105"/>
        </w:rPr>
        <w:t> terminación</w:t>
      </w:r>
      <w:r>
        <w:rPr>
          <w:w w:val="105"/>
        </w:rPr>
        <w:t> y</w:t>
      </w:r>
      <w:r>
        <w:rPr>
          <w:w w:val="105"/>
        </w:rPr>
        <w:t> puesta</w:t>
      </w:r>
      <w:r>
        <w:rPr>
          <w:w w:val="105"/>
        </w:rPr>
        <w:t> en funcionamiento se priorizó a través del Documento CONPES 162 de 2013, pero que aún no han</w:t>
      </w:r>
      <w:r>
        <w:rPr>
          <w:spacing w:val="40"/>
          <w:w w:val="105"/>
        </w:rPr>
        <w:t> </w:t>
      </w:r>
      <w:r>
        <w:rPr>
          <w:w w:val="105"/>
        </w:rPr>
        <w:t>sido</w:t>
      </w:r>
      <w:r>
        <w:rPr>
          <w:spacing w:val="40"/>
          <w:w w:val="105"/>
        </w:rPr>
        <w:t> </w:t>
      </w:r>
      <w:r>
        <w:rPr>
          <w:w w:val="105"/>
        </w:rPr>
        <w:t>finalizadas.</w:t>
      </w:r>
      <w:r>
        <w:rPr>
          <w:spacing w:val="40"/>
          <w:w w:val="105"/>
        </w:rPr>
        <w:t> </w:t>
      </w:r>
      <w:r>
        <w:rPr>
          <w:w w:val="105"/>
        </w:rPr>
        <w:t>Estas</w:t>
      </w:r>
      <w:r>
        <w:rPr>
          <w:spacing w:val="40"/>
          <w:w w:val="105"/>
        </w:rPr>
        <w:t> </w:t>
      </w:r>
      <w:r>
        <w:rPr>
          <w:w w:val="105"/>
        </w:rPr>
        <w:t>infraestructuras</w:t>
      </w:r>
      <w:r>
        <w:rPr>
          <w:spacing w:val="40"/>
          <w:w w:val="105"/>
        </w:rPr>
        <w:t> </w:t>
      </w:r>
      <w:r>
        <w:rPr>
          <w:w w:val="105"/>
        </w:rPr>
        <w:t>se</w:t>
      </w:r>
      <w:r>
        <w:rPr>
          <w:spacing w:val="40"/>
          <w:w w:val="105"/>
        </w:rPr>
        <w:t> </w:t>
      </w:r>
      <w:r>
        <w:rPr>
          <w:w w:val="105"/>
        </w:rPr>
        <w:t>relacionan</w:t>
      </w:r>
      <w:r>
        <w:rPr>
          <w:spacing w:val="40"/>
          <w:w w:val="105"/>
        </w:rPr>
        <w:t> </w:t>
      </w:r>
      <w:r>
        <w:rPr>
          <w:w w:val="105"/>
        </w:rPr>
        <w:t>en</w:t>
      </w:r>
      <w:r>
        <w:rPr>
          <w:spacing w:val="40"/>
          <w:w w:val="105"/>
        </w:rPr>
        <w:t> </w:t>
      </w:r>
      <w:r>
        <w:rPr>
          <w:w w:val="105"/>
        </w:rPr>
        <w:t>la</w:t>
      </w:r>
      <w:r>
        <w:rPr>
          <w:spacing w:val="40"/>
          <w:w w:val="105"/>
        </w:rPr>
        <w:t> </w:t>
      </w:r>
      <w:hyperlink w:history="true" w:anchor="_bookmark88">
        <w:r>
          <w:rPr>
            <w:w w:val="105"/>
          </w:rPr>
          <w:t>Tabla</w:t>
        </w:r>
        <w:r>
          <w:rPr>
            <w:spacing w:val="40"/>
            <w:w w:val="105"/>
          </w:rPr>
          <w:t> </w:t>
        </w:r>
        <w:r>
          <w:rPr>
            <w:w w:val="105"/>
          </w:rPr>
          <w:t>15</w:t>
        </w:r>
      </w:hyperlink>
      <w:r>
        <w:rPr>
          <w:w w:val="105"/>
        </w:rPr>
        <w:t>.</w:t>
      </w:r>
    </w:p>
    <w:p>
      <w:pPr>
        <w:pStyle w:val="BodyText"/>
        <w:spacing w:line="292" w:lineRule="auto" w:before="245"/>
        <w:ind w:left="3184" w:right="406" w:hanging="2789"/>
      </w:pPr>
      <w:bookmarkStart w:name="_bookmark88" w:id="111"/>
      <w:bookmarkEnd w:id="111"/>
      <w:r>
        <w:rPr/>
      </w:r>
      <w:r>
        <w:rPr>
          <w:w w:val="105"/>
        </w:rPr>
        <w:t>Tabla</w:t>
      </w:r>
      <w:r>
        <w:rPr>
          <w:spacing w:val="40"/>
          <w:w w:val="105"/>
        </w:rPr>
        <w:t> </w:t>
      </w:r>
      <w:r>
        <w:rPr>
          <w:w w:val="105"/>
        </w:rPr>
        <w:t>15.</w:t>
      </w:r>
      <w:r>
        <w:rPr>
          <w:spacing w:val="40"/>
          <w:w w:val="105"/>
        </w:rPr>
        <w:t> </w:t>
      </w:r>
      <w:r>
        <w:rPr>
          <w:w w:val="105"/>
        </w:rPr>
        <w:t>Obras</w:t>
      </w:r>
      <w:r>
        <w:rPr>
          <w:spacing w:val="40"/>
          <w:w w:val="105"/>
        </w:rPr>
        <w:t> </w:t>
      </w:r>
      <w:r>
        <w:rPr>
          <w:w w:val="105"/>
        </w:rPr>
        <w:t>inconclusas</w:t>
      </w:r>
      <w:r>
        <w:rPr>
          <w:spacing w:val="40"/>
          <w:w w:val="105"/>
        </w:rPr>
        <w:t> </w:t>
      </w:r>
      <w:r>
        <w:rPr>
          <w:w w:val="105"/>
        </w:rPr>
        <w:t>o</w:t>
      </w:r>
      <w:r>
        <w:rPr>
          <w:spacing w:val="40"/>
          <w:w w:val="105"/>
        </w:rPr>
        <w:t> </w:t>
      </w:r>
      <w:r>
        <w:rPr>
          <w:w w:val="105"/>
        </w:rPr>
        <w:t>suspendidas</w:t>
      </w:r>
      <w:r>
        <w:rPr>
          <w:spacing w:val="40"/>
          <w:w w:val="105"/>
        </w:rPr>
        <w:t> </w:t>
      </w:r>
      <w:r>
        <w:rPr>
          <w:w w:val="105"/>
        </w:rPr>
        <w:t>en</w:t>
      </w:r>
      <w:r>
        <w:rPr>
          <w:spacing w:val="40"/>
          <w:w w:val="105"/>
        </w:rPr>
        <w:t> </w:t>
      </w:r>
      <w:r>
        <w:rPr>
          <w:w w:val="105"/>
        </w:rPr>
        <w:t>las</w:t>
      </w:r>
      <w:r>
        <w:rPr>
          <w:spacing w:val="40"/>
          <w:w w:val="105"/>
        </w:rPr>
        <w:t> </w:t>
      </w:r>
      <w:r>
        <w:rPr>
          <w:w w:val="105"/>
        </w:rPr>
        <w:t>que</w:t>
      </w:r>
      <w:r>
        <w:rPr>
          <w:spacing w:val="40"/>
          <w:w w:val="105"/>
        </w:rPr>
        <w:t> </w:t>
      </w:r>
      <w:r>
        <w:rPr>
          <w:w w:val="105"/>
        </w:rPr>
        <w:t>se</w:t>
      </w:r>
      <w:r>
        <w:rPr>
          <w:spacing w:val="40"/>
          <w:w w:val="105"/>
        </w:rPr>
        <w:t> </w:t>
      </w:r>
      <w:r>
        <w:rPr>
          <w:w w:val="105"/>
        </w:rPr>
        <w:t>pueden</w:t>
      </w:r>
      <w:r>
        <w:rPr>
          <w:spacing w:val="40"/>
          <w:w w:val="105"/>
        </w:rPr>
        <w:t> </w:t>
      </w:r>
      <w:r>
        <w:rPr>
          <w:w w:val="105"/>
        </w:rPr>
        <w:t>invertir</w:t>
      </w:r>
      <w:r>
        <w:rPr>
          <w:spacing w:val="40"/>
          <w:w w:val="105"/>
        </w:rPr>
        <w:t> </w:t>
      </w:r>
      <w:r>
        <w:rPr>
          <w:w w:val="105"/>
        </w:rPr>
        <w:t>los</w:t>
      </w:r>
      <w:r>
        <w:rPr>
          <w:spacing w:val="40"/>
          <w:w w:val="105"/>
        </w:rPr>
        <w:t> </w:t>
      </w:r>
      <w:r>
        <w:rPr>
          <w:w w:val="105"/>
        </w:rPr>
        <w:t>recursos</w:t>
      </w:r>
      <w:r>
        <w:rPr>
          <w:spacing w:val="40"/>
          <w:w w:val="105"/>
        </w:rPr>
        <w:t> </w:t>
      </w:r>
      <w:r>
        <w:rPr>
          <w:w w:val="105"/>
        </w:rPr>
        <w:t>del</w:t>
      </w:r>
      <w:r>
        <w:rPr>
          <w:spacing w:val="40"/>
          <w:w w:val="105"/>
        </w:rPr>
        <w:t> </w:t>
      </w:r>
      <w:r>
        <w:rPr>
          <w:w w:val="105"/>
        </w:rPr>
        <w:t>SGP</w:t>
      </w:r>
      <w:r>
        <w:rPr>
          <w:spacing w:val="40"/>
          <w:w w:val="105"/>
        </w:rPr>
        <w:t> </w:t>
      </w:r>
      <w:r>
        <w:rPr>
          <w:w w:val="105"/>
        </w:rPr>
        <w:t>para</w:t>
      </w:r>
      <w:r>
        <w:rPr>
          <w:spacing w:val="40"/>
          <w:w w:val="105"/>
        </w:rPr>
        <w:t> </w:t>
      </w:r>
      <w:r>
        <w:rPr>
          <w:w w:val="105"/>
        </w:rPr>
        <w:t>primera</w:t>
      </w:r>
      <w:r>
        <w:rPr>
          <w:spacing w:val="40"/>
          <w:w w:val="105"/>
        </w:rPr>
        <w:t> </w:t>
      </w:r>
      <w:r>
        <w:rPr>
          <w:w w:val="105"/>
        </w:rPr>
        <w:t>infancia</w:t>
      </w:r>
    </w:p>
    <w:p>
      <w:pPr>
        <w:pStyle w:val="BodyText"/>
        <w:spacing w:before="12"/>
        <w:rPr>
          <w:sz w:val="9"/>
        </w:rPr>
      </w:pPr>
    </w:p>
    <w:tbl>
      <w:tblPr>
        <w:tblW w:w="0" w:type="auto"/>
        <w:jc w:val="left"/>
        <w:tblInd w:w="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12"/>
        <w:gridCol w:w="2025"/>
        <w:gridCol w:w="4691"/>
      </w:tblGrid>
      <w:tr>
        <w:trPr>
          <w:trHeight w:val="260" w:hRule="atLeast"/>
        </w:trPr>
        <w:tc>
          <w:tcPr>
            <w:tcW w:w="2012" w:type="dxa"/>
            <w:tcBorders>
              <w:top w:val="double" w:sz="4" w:space="0" w:color="000000"/>
              <w:bottom w:val="double" w:sz="4" w:space="0" w:color="000000"/>
            </w:tcBorders>
          </w:tcPr>
          <w:p>
            <w:pPr>
              <w:pStyle w:val="TableParagraph"/>
              <w:spacing w:line="230" w:lineRule="exact" w:before="10"/>
              <w:ind w:left="465"/>
              <w:rPr>
                <w:sz w:val="20"/>
              </w:rPr>
            </w:pPr>
            <w:r>
              <w:rPr>
                <w:spacing w:val="-2"/>
                <w:sz w:val="20"/>
              </w:rPr>
              <w:t>Departamento</w:t>
            </w:r>
          </w:p>
        </w:tc>
        <w:tc>
          <w:tcPr>
            <w:tcW w:w="2025" w:type="dxa"/>
            <w:tcBorders>
              <w:top w:val="double" w:sz="4" w:space="0" w:color="000000"/>
              <w:bottom w:val="double" w:sz="4" w:space="0" w:color="000000"/>
            </w:tcBorders>
          </w:tcPr>
          <w:p>
            <w:pPr>
              <w:pStyle w:val="TableParagraph"/>
              <w:spacing w:line="230" w:lineRule="exact" w:before="10"/>
              <w:ind w:left="780"/>
              <w:rPr>
                <w:sz w:val="20"/>
              </w:rPr>
            </w:pPr>
            <w:r>
              <w:rPr>
                <w:spacing w:val="-2"/>
                <w:w w:val="110"/>
                <w:sz w:val="20"/>
              </w:rPr>
              <w:t>Municipio</w:t>
            </w:r>
          </w:p>
        </w:tc>
        <w:tc>
          <w:tcPr>
            <w:tcW w:w="4691" w:type="dxa"/>
            <w:tcBorders>
              <w:top w:val="double" w:sz="4" w:space="0" w:color="000000"/>
              <w:bottom w:val="double" w:sz="4" w:space="0" w:color="000000"/>
            </w:tcBorders>
          </w:tcPr>
          <w:p>
            <w:pPr>
              <w:pStyle w:val="TableParagraph"/>
              <w:spacing w:line="230" w:lineRule="exact" w:before="10"/>
              <w:ind w:left="2051" w:right="1777"/>
              <w:jc w:val="center"/>
              <w:rPr>
                <w:sz w:val="20"/>
              </w:rPr>
            </w:pPr>
            <w:r>
              <w:rPr>
                <w:spacing w:val="-2"/>
                <w:w w:val="110"/>
                <w:sz w:val="20"/>
              </w:rPr>
              <w:t>Dirección</w:t>
            </w:r>
          </w:p>
        </w:tc>
      </w:tr>
      <w:tr>
        <w:trPr>
          <w:trHeight w:val="259" w:hRule="atLeast"/>
        </w:trPr>
        <w:tc>
          <w:tcPr>
            <w:tcW w:w="2012" w:type="dxa"/>
            <w:tcBorders>
              <w:top w:val="double" w:sz="4" w:space="0" w:color="000000"/>
            </w:tcBorders>
          </w:tcPr>
          <w:p>
            <w:pPr>
              <w:pStyle w:val="TableParagraph"/>
              <w:spacing w:line="229" w:lineRule="exact" w:before="10"/>
              <w:ind w:left="84"/>
              <w:rPr>
                <w:sz w:val="20"/>
              </w:rPr>
            </w:pPr>
            <w:r>
              <w:rPr>
                <w:spacing w:val="-2"/>
                <w:w w:val="105"/>
                <w:sz w:val="20"/>
              </w:rPr>
              <w:t>Antioquia</w:t>
            </w:r>
          </w:p>
        </w:tc>
        <w:tc>
          <w:tcPr>
            <w:tcW w:w="2025" w:type="dxa"/>
            <w:tcBorders>
              <w:top w:val="double" w:sz="4" w:space="0" w:color="000000"/>
            </w:tcBorders>
          </w:tcPr>
          <w:p>
            <w:pPr>
              <w:pStyle w:val="TableParagraph"/>
              <w:spacing w:line="229" w:lineRule="exact" w:before="10"/>
              <w:ind w:left="199"/>
              <w:rPr>
                <w:sz w:val="20"/>
              </w:rPr>
            </w:pPr>
            <w:r>
              <w:rPr>
                <w:spacing w:val="-2"/>
                <w:w w:val="105"/>
                <w:sz w:val="20"/>
              </w:rPr>
              <w:t>Apartadó</w:t>
            </w:r>
          </w:p>
        </w:tc>
        <w:tc>
          <w:tcPr>
            <w:tcW w:w="4691" w:type="dxa"/>
            <w:tcBorders>
              <w:top w:val="double" w:sz="4" w:space="0" w:color="000000"/>
            </w:tcBorders>
          </w:tcPr>
          <w:p>
            <w:pPr>
              <w:pStyle w:val="TableParagraph"/>
              <w:spacing w:line="229" w:lineRule="exact" w:before="10"/>
              <w:ind w:left="343"/>
              <w:rPr>
                <w:sz w:val="20"/>
              </w:rPr>
            </w:pPr>
            <w:r>
              <w:rPr>
                <w:w w:val="105"/>
                <w:sz w:val="20"/>
              </w:rPr>
              <w:t>Corregimiento</w:t>
            </w:r>
            <w:r>
              <w:rPr>
                <w:spacing w:val="10"/>
                <w:w w:val="105"/>
                <w:sz w:val="20"/>
              </w:rPr>
              <w:t> </w:t>
            </w:r>
            <w:r>
              <w:rPr>
                <w:w w:val="105"/>
                <w:sz w:val="20"/>
              </w:rPr>
              <w:t>El</w:t>
            </w:r>
            <w:r>
              <w:rPr>
                <w:spacing w:val="11"/>
                <w:w w:val="105"/>
                <w:sz w:val="20"/>
              </w:rPr>
              <w:t> </w:t>
            </w:r>
            <w:r>
              <w:rPr>
                <w:spacing w:val="-2"/>
                <w:w w:val="105"/>
                <w:sz w:val="20"/>
              </w:rPr>
              <w:t>Reposo</w:t>
            </w:r>
          </w:p>
        </w:tc>
      </w:tr>
      <w:tr>
        <w:trPr>
          <w:trHeight w:val="260" w:hRule="atLeast"/>
        </w:trPr>
        <w:tc>
          <w:tcPr>
            <w:tcW w:w="2012" w:type="dxa"/>
          </w:tcPr>
          <w:p>
            <w:pPr>
              <w:pStyle w:val="TableParagraph"/>
              <w:spacing w:line="230" w:lineRule="exact" w:before="10"/>
              <w:ind w:left="84"/>
              <w:rPr>
                <w:sz w:val="20"/>
              </w:rPr>
            </w:pPr>
            <w:r>
              <w:rPr>
                <w:spacing w:val="-2"/>
                <w:w w:val="110"/>
                <w:sz w:val="20"/>
              </w:rPr>
              <w:t>Boyacá</w:t>
            </w:r>
          </w:p>
        </w:tc>
        <w:tc>
          <w:tcPr>
            <w:tcW w:w="2025" w:type="dxa"/>
          </w:tcPr>
          <w:p>
            <w:pPr>
              <w:pStyle w:val="TableParagraph"/>
              <w:spacing w:line="230" w:lineRule="exact" w:before="10"/>
              <w:ind w:left="199"/>
              <w:rPr>
                <w:sz w:val="20"/>
              </w:rPr>
            </w:pPr>
            <w:r>
              <w:rPr>
                <w:spacing w:val="-2"/>
                <w:w w:val="105"/>
                <w:sz w:val="20"/>
              </w:rPr>
              <w:t>Jenesano</w:t>
            </w:r>
          </w:p>
        </w:tc>
        <w:tc>
          <w:tcPr>
            <w:tcW w:w="4691" w:type="dxa"/>
          </w:tcPr>
          <w:p>
            <w:pPr>
              <w:pStyle w:val="TableParagraph"/>
              <w:spacing w:line="230" w:lineRule="exact" w:before="10"/>
              <w:ind w:left="343"/>
              <w:rPr>
                <w:sz w:val="20"/>
              </w:rPr>
            </w:pPr>
            <w:r>
              <w:rPr>
                <w:w w:val="110"/>
                <w:sz w:val="20"/>
              </w:rPr>
              <w:t>Casco</w:t>
            </w:r>
            <w:r>
              <w:rPr>
                <w:spacing w:val="36"/>
                <w:w w:val="110"/>
                <w:sz w:val="20"/>
              </w:rPr>
              <w:t> </w:t>
            </w:r>
            <w:r>
              <w:rPr>
                <w:spacing w:val="-2"/>
                <w:w w:val="110"/>
                <w:sz w:val="20"/>
              </w:rPr>
              <w:t>urbano</w:t>
            </w:r>
          </w:p>
        </w:tc>
      </w:tr>
      <w:tr>
        <w:trPr>
          <w:trHeight w:val="262" w:hRule="atLeast"/>
        </w:trPr>
        <w:tc>
          <w:tcPr>
            <w:tcW w:w="2012" w:type="dxa"/>
          </w:tcPr>
          <w:p>
            <w:pPr>
              <w:pStyle w:val="TableParagraph"/>
              <w:spacing w:line="231" w:lineRule="exact" w:before="12"/>
              <w:ind w:left="84"/>
              <w:rPr>
                <w:sz w:val="20"/>
              </w:rPr>
            </w:pPr>
            <w:r>
              <w:rPr>
                <w:spacing w:val="-4"/>
                <w:w w:val="115"/>
                <w:sz w:val="20"/>
              </w:rPr>
              <w:t>Cauca</w:t>
            </w:r>
          </w:p>
        </w:tc>
        <w:tc>
          <w:tcPr>
            <w:tcW w:w="2025" w:type="dxa"/>
          </w:tcPr>
          <w:p>
            <w:pPr>
              <w:pStyle w:val="TableParagraph"/>
              <w:spacing w:line="231" w:lineRule="exact" w:before="12"/>
              <w:ind w:left="199"/>
              <w:rPr>
                <w:sz w:val="20"/>
              </w:rPr>
            </w:pPr>
            <w:r>
              <w:rPr>
                <w:w w:val="105"/>
                <w:sz w:val="20"/>
              </w:rPr>
              <w:t>Buenos</w:t>
            </w:r>
            <w:r>
              <w:rPr>
                <w:spacing w:val="-7"/>
                <w:w w:val="105"/>
                <w:sz w:val="20"/>
              </w:rPr>
              <w:t> </w:t>
            </w:r>
            <w:r>
              <w:rPr>
                <w:spacing w:val="-2"/>
                <w:w w:val="105"/>
                <w:sz w:val="20"/>
              </w:rPr>
              <w:t>Aires</w:t>
            </w:r>
          </w:p>
        </w:tc>
        <w:tc>
          <w:tcPr>
            <w:tcW w:w="4691" w:type="dxa"/>
          </w:tcPr>
          <w:p>
            <w:pPr>
              <w:pStyle w:val="TableParagraph"/>
              <w:spacing w:line="231" w:lineRule="exact" w:before="12"/>
              <w:ind w:left="343"/>
              <w:rPr>
                <w:sz w:val="20"/>
              </w:rPr>
            </w:pPr>
            <w:r>
              <w:rPr>
                <w:w w:val="105"/>
                <w:sz w:val="20"/>
              </w:rPr>
              <w:t>Corregimiento</w:t>
            </w:r>
            <w:r>
              <w:rPr>
                <w:spacing w:val="11"/>
                <w:w w:val="105"/>
                <w:sz w:val="20"/>
              </w:rPr>
              <w:t> </w:t>
            </w:r>
            <w:r>
              <w:rPr>
                <w:w w:val="105"/>
                <w:sz w:val="20"/>
              </w:rPr>
              <w:t>Palo</w:t>
            </w:r>
            <w:r>
              <w:rPr>
                <w:spacing w:val="12"/>
                <w:w w:val="105"/>
                <w:sz w:val="20"/>
              </w:rPr>
              <w:t> </w:t>
            </w:r>
            <w:r>
              <w:rPr>
                <w:spacing w:val="-2"/>
                <w:w w:val="105"/>
                <w:sz w:val="20"/>
              </w:rPr>
              <w:t>Blanco</w:t>
            </w:r>
          </w:p>
        </w:tc>
      </w:tr>
      <w:tr>
        <w:trPr>
          <w:trHeight w:val="263" w:hRule="atLeast"/>
        </w:trPr>
        <w:tc>
          <w:tcPr>
            <w:tcW w:w="2012" w:type="dxa"/>
          </w:tcPr>
          <w:p>
            <w:pPr>
              <w:pStyle w:val="TableParagraph"/>
              <w:spacing w:line="230" w:lineRule="exact" w:before="13"/>
              <w:ind w:left="84"/>
              <w:rPr>
                <w:sz w:val="20"/>
              </w:rPr>
            </w:pPr>
            <w:r>
              <w:rPr>
                <w:spacing w:val="-4"/>
                <w:w w:val="115"/>
                <w:sz w:val="20"/>
              </w:rPr>
              <w:t>Cauca</w:t>
            </w:r>
          </w:p>
        </w:tc>
        <w:tc>
          <w:tcPr>
            <w:tcW w:w="2025" w:type="dxa"/>
          </w:tcPr>
          <w:p>
            <w:pPr>
              <w:pStyle w:val="TableParagraph"/>
              <w:spacing w:line="230" w:lineRule="exact" w:before="13"/>
              <w:ind w:left="199"/>
              <w:rPr>
                <w:sz w:val="20"/>
              </w:rPr>
            </w:pPr>
            <w:r>
              <w:rPr>
                <w:spacing w:val="-2"/>
                <w:w w:val="115"/>
                <w:sz w:val="20"/>
              </w:rPr>
              <w:t>Guapi</w:t>
            </w:r>
          </w:p>
        </w:tc>
        <w:tc>
          <w:tcPr>
            <w:tcW w:w="4691" w:type="dxa"/>
          </w:tcPr>
          <w:p>
            <w:pPr>
              <w:pStyle w:val="TableParagraph"/>
              <w:spacing w:line="230" w:lineRule="exact" w:before="13"/>
              <w:ind w:left="343"/>
              <w:rPr>
                <w:sz w:val="20"/>
              </w:rPr>
            </w:pPr>
            <w:r>
              <w:rPr>
                <w:w w:val="105"/>
                <w:sz w:val="20"/>
              </w:rPr>
              <w:t>Corregimiento</w:t>
            </w:r>
            <w:r>
              <w:rPr>
                <w:spacing w:val="7"/>
                <w:w w:val="105"/>
                <w:sz w:val="20"/>
              </w:rPr>
              <w:t> </w:t>
            </w:r>
            <w:r>
              <w:rPr>
                <w:spacing w:val="-2"/>
                <w:w w:val="105"/>
                <w:sz w:val="20"/>
              </w:rPr>
              <w:t>Chuare</w:t>
            </w:r>
          </w:p>
        </w:tc>
      </w:tr>
      <w:tr>
        <w:trPr>
          <w:trHeight w:val="261" w:hRule="atLeast"/>
        </w:trPr>
        <w:tc>
          <w:tcPr>
            <w:tcW w:w="2012" w:type="dxa"/>
          </w:tcPr>
          <w:p>
            <w:pPr>
              <w:pStyle w:val="TableParagraph"/>
              <w:spacing w:line="229" w:lineRule="exact" w:before="12"/>
              <w:ind w:left="84"/>
              <w:rPr>
                <w:sz w:val="20"/>
              </w:rPr>
            </w:pPr>
            <w:r>
              <w:rPr>
                <w:spacing w:val="-2"/>
                <w:w w:val="110"/>
                <w:sz w:val="20"/>
              </w:rPr>
              <w:t>Huila</w:t>
            </w:r>
          </w:p>
        </w:tc>
        <w:tc>
          <w:tcPr>
            <w:tcW w:w="2025" w:type="dxa"/>
          </w:tcPr>
          <w:p>
            <w:pPr>
              <w:pStyle w:val="TableParagraph"/>
              <w:spacing w:line="229" w:lineRule="exact" w:before="12"/>
              <w:ind w:left="199"/>
              <w:rPr>
                <w:sz w:val="20"/>
              </w:rPr>
            </w:pPr>
            <w:r>
              <w:rPr>
                <w:spacing w:val="-2"/>
                <w:w w:val="115"/>
                <w:sz w:val="20"/>
              </w:rPr>
              <w:t>Oporapa</w:t>
            </w:r>
          </w:p>
        </w:tc>
        <w:tc>
          <w:tcPr>
            <w:tcW w:w="4691" w:type="dxa"/>
          </w:tcPr>
          <w:p>
            <w:pPr>
              <w:pStyle w:val="TableParagraph"/>
              <w:spacing w:line="229" w:lineRule="exact" w:before="12"/>
              <w:ind w:left="343"/>
              <w:rPr>
                <w:sz w:val="20"/>
              </w:rPr>
            </w:pPr>
            <w:r>
              <w:rPr>
                <w:w w:val="110"/>
                <w:sz w:val="20"/>
              </w:rPr>
              <w:t>Zona</w:t>
            </w:r>
            <w:r>
              <w:rPr>
                <w:spacing w:val="5"/>
                <w:w w:val="110"/>
                <w:sz w:val="20"/>
              </w:rPr>
              <w:t> </w:t>
            </w:r>
            <w:r>
              <w:rPr>
                <w:w w:val="110"/>
                <w:sz w:val="20"/>
              </w:rPr>
              <w:t>Centro,</w:t>
            </w:r>
            <w:r>
              <w:rPr>
                <w:spacing w:val="6"/>
                <w:w w:val="110"/>
                <w:sz w:val="20"/>
              </w:rPr>
              <w:t> </w:t>
            </w:r>
            <w:r>
              <w:rPr>
                <w:w w:val="110"/>
                <w:sz w:val="20"/>
              </w:rPr>
              <w:t>contiguo</w:t>
            </w:r>
            <w:r>
              <w:rPr>
                <w:spacing w:val="6"/>
                <w:w w:val="110"/>
                <w:sz w:val="20"/>
              </w:rPr>
              <w:t> </w:t>
            </w:r>
            <w:r>
              <w:rPr>
                <w:w w:val="110"/>
                <w:sz w:val="20"/>
              </w:rPr>
              <w:t>a</w:t>
            </w:r>
            <w:r>
              <w:rPr>
                <w:spacing w:val="6"/>
                <w:w w:val="110"/>
                <w:sz w:val="20"/>
              </w:rPr>
              <w:t> </w:t>
            </w:r>
            <w:r>
              <w:rPr>
                <w:w w:val="110"/>
                <w:sz w:val="20"/>
              </w:rPr>
              <w:t>la</w:t>
            </w:r>
            <w:r>
              <w:rPr>
                <w:spacing w:val="5"/>
                <w:w w:val="110"/>
                <w:sz w:val="20"/>
              </w:rPr>
              <w:t> </w:t>
            </w:r>
            <w:r>
              <w:rPr>
                <w:w w:val="110"/>
                <w:sz w:val="20"/>
              </w:rPr>
              <w:t>Alcaldía</w:t>
            </w:r>
            <w:r>
              <w:rPr>
                <w:spacing w:val="6"/>
                <w:w w:val="110"/>
                <w:sz w:val="20"/>
              </w:rPr>
              <w:t> </w:t>
            </w:r>
            <w:r>
              <w:rPr>
                <w:spacing w:val="-2"/>
                <w:w w:val="110"/>
                <w:sz w:val="20"/>
              </w:rPr>
              <w:t>Municipal</w:t>
            </w:r>
          </w:p>
        </w:tc>
      </w:tr>
      <w:tr>
        <w:trPr>
          <w:trHeight w:val="259" w:hRule="atLeast"/>
        </w:trPr>
        <w:tc>
          <w:tcPr>
            <w:tcW w:w="2012" w:type="dxa"/>
          </w:tcPr>
          <w:p>
            <w:pPr>
              <w:pStyle w:val="TableParagraph"/>
              <w:spacing w:line="229" w:lineRule="exact" w:before="10"/>
              <w:ind w:left="84"/>
              <w:rPr>
                <w:sz w:val="20"/>
              </w:rPr>
            </w:pPr>
            <w:r>
              <w:rPr>
                <w:spacing w:val="-2"/>
                <w:w w:val="110"/>
                <w:sz w:val="20"/>
              </w:rPr>
              <w:t>Magdalena</w:t>
            </w:r>
          </w:p>
        </w:tc>
        <w:tc>
          <w:tcPr>
            <w:tcW w:w="2025" w:type="dxa"/>
          </w:tcPr>
          <w:p>
            <w:pPr>
              <w:pStyle w:val="TableParagraph"/>
              <w:spacing w:line="229" w:lineRule="exact" w:before="10"/>
              <w:ind w:left="199"/>
              <w:rPr>
                <w:sz w:val="20"/>
              </w:rPr>
            </w:pPr>
            <w:r>
              <w:rPr>
                <w:w w:val="110"/>
                <w:sz w:val="20"/>
              </w:rPr>
              <w:t>Nueva</w:t>
            </w:r>
            <w:r>
              <w:rPr>
                <w:spacing w:val="16"/>
                <w:w w:val="110"/>
                <w:sz w:val="20"/>
              </w:rPr>
              <w:t> </w:t>
            </w:r>
            <w:r>
              <w:rPr>
                <w:spacing w:val="-2"/>
                <w:w w:val="110"/>
                <w:sz w:val="20"/>
              </w:rPr>
              <w:t>Granada</w:t>
            </w:r>
          </w:p>
        </w:tc>
        <w:tc>
          <w:tcPr>
            <w:tcW w:w="4691" w:type="dxa"/>
          </w:tcPr>
          <w:p>
            <w:pPr>
              <w:pStyle w:val="TableParagraph"/>
              <w:spacing w:line="229" w:lineRule="exact" w:before="10"/>
              <w:ind w:left="343"/>
              <w:rPr>
                <w:sz w:val="20"/>
              </w:rPr>
            </w:pPr>
            <w:r>
              <w:rPr>
                <w:w w:val="105"/>
                <w:sz w:val="20"/>
              </w:rPr>
              <w:t>Institución</w:t>
            </w:r>
            <w:r>
              <w:rPr>
                <w:spacing w:val="4"/>
                <w:w w:val="105"/>
                <w:sz w:val="20"/>
              </w:rPr>
              <w:t> </w:t>
            </w:r>
            <w:r>
              <w:rPr>
                <w:w w:val="105"/>
                <w:sz w:val="20"/>
              </w:rPr>
              <w:t>Educativa</w:t>
            </w:r>
            <w:r>
              <w:rPr>
                <w:spacing w:val="5"/>
                <w:w w:val="105"/>
                <w:sz w:val="20"/>
              </w:rPr>
              <w:t> </w:t>
            </w:r>
            <w:r>
              <w:rPr>
                <w:w w:val="105"/>
                <w:sz w:val="20"/>
              </w:rPr>
              <w:t>Nueva</w:t>
            </w:r>
            <w:r>
              <w:rPr>
                <w:spacing w:val="5"/>
                <w:w w:val="105"/>
                <w:sz w:val="20"/>
              </w:rPr>
              <w:t> </w:t>
            </w:r>
            <w:r>
              <w:rPr>
                <w:spacing w:val="-2"/>
                <w:w w:val="105"/>
                <w:sz w:val="20"/>
              </w:rPr>
              <w:t>Granada</w:t>
            </w:r>
          </w:p>
        </w:tc>
      </w:tr>
      <w:tr>
        <w:trPr>
          <w:trHeight w:val="259" w:hRule="atLeast"/>
        </w:trPr>
        <w:tc>
          <w:tcPr>
            <w:tcW w:w="2012" w:type="dxa"/>
          </w:tcPr>
          <w:p>
            <w:pPr>
              <w:pStyle w:val="TableParagraph"/>
              <w:spacing w:line="229" w:lineRule="exact" w:before="11"/>
              <w:ind w:left="84"/>
              <w:rPr>
                <w:sz w:val="20"/>
              </w:rPr>
            </w:pPr>
            <w:r>
              <w:rPr>
                <w:spacing w:val="-2"/>
                <w:w w:val="110"/>
                <w:sz w:val="20"/>
              </w:rPr>
              <w:t>Magdalena</w:t>
            </w:r>
          </w:p>
        </w:tc>
        <w:tc>
          <w:tcPr>
            <w:tcW w:w="2025" w:type="dxa"/>
          </w:tcPr>
          <w:p>
            <w:pPr>
              <w:pStyle w:val="TableParagraph"/>
              <w:spacing w:line="229" w:lineRule="exact" w:before="11"/>
              <w:ind w:left="199"/>
              <w:rPr>
                <w:sz w:val="20"/>
              </w:rPr>
            </w:pPr>
            <w:r>
              <w:rPr>
                <w:w w:val="105"/>
                <w:sz w:val="20"/>
              </w:rPr>
              <w:t>El</w:t>
            </w:r>
            <w:r>
              <w:rPr>
                <w:spacing w:val="14"/>
                <w:w w:val="105"/>
                <w:sz w:val="20"/>
              </w:rPr>
              <w:t> </w:t>
            </w:r>
            <w:r>
              <w:rPr>
                <w:spacing w:val="-2"/>
                <w:w w:val="105"/>
                <w:sz w:val="20"/>
              </w:rPr>
              <w:t>Piñón</w:t>
            </w:r>
          </w:p>
        </w:tc>
        <w:tc>
          <w:tcPr>
            <w:tcW w:w="4691" w:type="dxa"/>
          </w:tcPr>
          <w:p>
            <w:pPr>
              <w:pStyle w:val="TableParagraph"/>
              <w:spacing w:line="229" w:lineRule="exact" w:before="11"/>
              <w:ind w:left="343"/>
              <w:rPr>
                <w:sz w:val="20"/>
              </w:rPr>
            </w:pPr>
            <w:r>
              <w:rPr>
                <w:w w:val="105"/>
                <w:sz w:val="20"/>
              </w:rPr>
              <w:t>Corregimiento</w:t>
            </w:r>
            <w:r>
              <w:rPr>
                <w:spacing w:val="7"/>
                <w:w w:val="105"/>
                <w:sz w:val="20"/>
              </w:rPr>
              <w:t> </w:t>
            </w:r>
            <w:r>
              <w:rPr>
                <w:spacing w:val="-2"/>
                <w:w w:val="105"/>
                <w:sz w:val="20"/>
              </w:rPr>
              <w:t>Carreto</w:t>
            </w:r>
          </w:p>
        </w:tc>
      </w:tr>
      <w:tr>
        <w:trPr>
          <w:trHeight w:val="259" w:hRule="atLeast"/>
        </w:trPr>
        <w:tc>
          <w:tcPr>
            <w:tcW w:w="2012" w:type="dxa"/>
          </w:tcPr>
          <w:p>
            <w:pPr>
              <w:pStyle w:val="TableParagraph"/>
              <w:spacing w:line="229" w:lineRule="exact" w:before="10"/>
              <w:ind w:left="84"/>
              <w:rPr>
                <w:sz w:val="20"/>
              </w:rPr>
            </w:pPr>
            <w:r>
              <w:rPr>
                <w:spacing w:val="-2"/>
                <w:w w:val="110"/>
                <w:sz w:val="20"/>
              </w:rPr>
              <w:t>Nariño</w:t>
            </w:r>
          </w:p>
        </w:tc>
        <w:tc>
          <w:tcPr>
            <w:tcW w:w="2025" w:type="dxa"/>
          </w:tcPr>
          <w:p>
            <w:pPr>
              <w:pStyle w:val="TableParagraph"/>
              <w:spacing w:line="229" w:lineRule="exact" w:before="10"/>
              <w:ind w:left="199"/>
              <w:rPr>
                <w:sz w:val="20"/>
              </w:rPr>
            </w:pPr>
            <w:r>
              <w:rPr>
                <w:spacing w:val="-2"/>
                <w:sz w:val="20"/>
              </w:rPr>
              <w:t>Pasto</w:t>
            </w:r>
          </w:p>
        </w:tc>
        <w:tc>
          <w:tcPr>
            <w:tcW w:w="4691" w:type="dxa"/>
          </w:tcPr>
          <w:p>
            <w:pPr>
              <w:pStyle w:val="TableParagraph"/>
              <w:spacing w:line="229" w:lineRule="exact" w:before="10"/>
              <w:ind w:left="343"/>
              <w:rPr>
                <w:sz w:val="20"/>
              </w:rPr>
            </w:pPr>
            <w:r>
              <w:rPr>
                <w:w w:val="110"/>
                <w:sz w:val="20"/>
              </w:rPr>
              <w:t>Barrio</w:t>
            </w:r>
            <w:r>
              <w:rPr>
                <w:spacing w:val="-9"/>
                <w:w w:val="110"/>
                <w:sz w:val="20"/>
              </w:rPr>
              <w:t> </w:t>
            </w:r>
            <w:r>
              <w:rPr>
                <w:spacing w:val="-2"/>
                <w:w w:val="110"/>
                <w:sz w:val="20"/>
              </w:rPr>
              <w:t>Tamasagra</w:t>
            </w:r>
          </w:p>
        </w:tc>
      </w:tr>
      <w:tr>
        <w:trPr>
          <w:trHeight w:val="259" w:hRule="atLeast"/>
        </w:trPr>
        <w:tc>
          <w:tcPr>
            <w:tcW w:w="2012" w:type="dxa"/>
          </w:tcPr>
          <w:p>
            <w:pPr>
              <w:pStyle w:val="TableParagraph"/>
              <w:spacing w:line="229" w:lineRule="exact" w:before="11"/>
              <w:ind w:left="84"/>
              <w:rPr>
                <w:sz w:val="20"/>
              </w:rPr>
            </w:pPr>
            <w:r>
              <w:rPr>
                <w:w w:val="105"/>
                <w:sz w:val="20"/>
              </w:rPr>
              <w:t>Norte</w:t>
            </w:r>
            <w:r>
              <w:rPr>
                <w:spacing w:val="15"/>
                <w:w w:val="105"/>
                <w:sz w:val="20"/>
              </w:rPr>
              <w:t> </w:t>
            </w:r>
            <w:r>
              <w:rPr>
                <w:w w:val="105"/>
                <w:sz w:val="20"/>
              </w:rPr>
              <w:t>de</w:t>
            </w:r>
            <w:r>
              <w:rPr>
                <w:spacing w:val="16"/>
                <w:w w:val="105"/>
                <w:sz w:val="20"/>
              </w:rPr>
              <w:t> </w:t>
            </w:r>
            <w:r>
              <w:rPr>
                <w:spacing w:val="-2"/>
                <w:w w:val="105"/>
                <w:sz w:val="20"/>
              </w:rPr>
              <w:t>Santander</w:t>
            </w:r>
          </w:p>
        </w:tc>
        <w:tc>
          <w:tcPr>
            <w:tcW w:w="2025" w:type="dxa"/>
          </w:tcPr>
          <w:p>
            <w:pPr>
              <w:pStyle w:val="TableParagraph"/>
              <w:spacing w:line="229" w:lineRule="exact" w:before="11"/>
              <w:ind w:left="199"/>
              <w:rPr>
                <w:sz w:val="20"/>
              </w:rPr>
            </w:pPr>
            <w:r>
              <w:rPr>
                <w:spacing w:val="-4"/>
                <w:w w:val="105"/>
                <w:sz w:val="20"/>
              </w:rPr>
              <w:t>Tibú</w:t>
            </w:r>
          </w:p>
        </w:tc>
        <w:tc>
          <w:tcPr>
            <w:tcW w:w="4691" w:type="dxa"/>
          </w:tcPr>
          <w:p>
            <w:pPr>
              <w:pStyle w:val="TableParagraph"/>
              <w:spacing w:line="229" w:lineRule="exact" w:before="11"/>
              <w:ind w:left="343"/>
              <w:rPr>
                <w:sz w:val="20"/>
              </w:rPr>
            </w:pPr>
            <w:r>
              <w:rPr>
                <w:w w:val="105"/>
                <w:sz w:val="20"/>
              </w:rPr>
              <w:t>Corregimiento</w:t>
            </w:r>
            <w:r>
              <w:rPr>
                <w:spacing w:val="12"/>
                <w:w w:val="105"/>
                <w:sz w:val="20"/>
              </w:rPr>
              <w:t> </w:t>
            </w:r>
            <w:r>
              <w:rPr>
                <w:w w:val="105"/>
                <w:sz w:val="20"/>
              </w:rPr>
              <w:t>de</w:t>
            </w:r>
            <w:r>
              <w:rPr>
                <w:spacing w:val="12"/>
                <w:w w:val="105"/>
                <w:sz w:val="20"/>
              </w:rPr>
              <w:t> </w:t>
            </w:r>
            <w:r>
              <w:rPr>
                <w:spacing w:val="-2"/>
                <w:w w:val="105"/>
                <w:sz w:val="20"/>
              </w:rPr>
              <w:t>Paccely</w:t>
            </w:r>
          </w:p>
        </w:tc>
      </w:tr>
      <w:tr>
        <w:trPr>
          <w:trHeight w:val="259" w:hRule="atLeast"/>
        </w:trPr>
        <w:tc>
          <w:tcPr>
            <w:tcW w:w="2012" w:type="dxa"/>
          </w:tcPr>
          <w:p>
            <w:pPr>
              <w:pStyle w:val="TableParagraph"/>
              <w:spacing w:line="229" w:lineRule="exact" w:before="10"/>
              <w:ind w:left="84"/>
              <w:rPr>
                <w:sz w:val="20"/>
              </w:rPr>
            </w:pPr>
            <w:r>
              <w:rPr>
                <w:w w:val="105"/>
                <w:sz w:val="20"/>
              </w:rPr>
              <w:t>Norte</w:t>
            </w:r>
            <w:r>
              <w:rPr>
                <w:spacing w:val="15"/>
                <w:w w:val="105"/>
                <w:sz w:val="20"/>
              </w:rPr>
              <w:t> </w:t>
            </w:r>
            <w:r>
              <w:rPr>
                <w:w w:val="105"/>
                <w:sz w:val="20"/>
              </w:rPr>
              <w:t>de</w:t>
            </w:r>
            <w:r>
              <w:rPr>
                <w:spacing w:val="16"/>
                <w:w w:val="105"/>
                <w:sz w:val="20"/>
              </w:rPr>
              <w:t> </w:t>
            </w:r>
            <w:r>
              <w:rPr>
                <w:spacing w:val="-2"/>
                <w:w w:val="105"/>
                <w:sz w:val="20"/>
              </w:rPr>
              <w:t>Santander</w:t>
            </w:r>
          </w:p>
        </w:tc>
        <w:tc>
          <w:tcPr>
            <w:tcW w:w="2025" w:type="dxa"/>
          </w:tcPr>
          <w:p>
            <w:pPr>
              <w:pStyle w:val="TableParagraph"/>
              <w:spacing w:line="229" w:lineRule="exact" w:before="10"/>
              <w:ind w:left="199"/>
              <w:rPr>
                <w:sz w:val="20"/>
              </w:rPr>
            </w:pPr>
            <w:r>
              <w:rPr>
                <w:sz w:val="20"/>
              </w:rPr>
              <w:t>Puerto</w:t>
            </w:r>
            <w:r>
              <w:rPr>
                <w:spacing w:val="-5"/>
                <w:sz w:val="20"/>
              </w:rPr>
              <w:t> </w:t>
            </w:r>
            <w:r>
              <w:rPr>
                <w:spacing w:val="-2"/>
                <w:sz w:val="20"/>
              </w:rPr>
              <w:t>Santander</w:t>
            </w:r>
          </w:p>
        </w:tc>
        <w:tc>
          <w:tcPr>
            <w:tcW w:w="4691" w:type="dxa"/>
          </w:tcPr>
          <w:p>
            <w:pPr>
              <w:pStyle w:val="TableParagraph"/>
              <w:spacing w:line="229" w:lineRule="exact" w:before="10"/>
              <w:ind w:left="343"/>
              <w:rPr>
                <w:sz w:val="20"/>
              </w:rPr>
            </w:pPr>
            <w:r>
              <w:rPr>
                <w:w w:val="110"/>
                <w:sz w:val="20"/>
              </w:rPr>
              <w:t>Barrio</w:t>
            </w:r>
            <w:r>
              <w:rPr>
                <w:spacing w:val="3"/>
                <w:w w:val="110"/>
                <w:sz w:val="20"/>
              </w:rPr>
              <w:t> </w:t>
            </w:r>
            <w:r>
              <w:rPr>
                <w:w w:val="110"/>
                <w:sz w:val="20"/>
              </w:rPr>
              <w:t>Centro</w:t>
            </w:r>
            <w:r>
              <w:rPr>
                <w:spacing w:val="3"/>
                <w:w w:val="110"/>
                <w:sz w:val="20"/>
              </w:rPr>
              <w:t> </w:t>
            </w:r>
            <w:r>
              <w:rPr>
                <w:w w:val="110"/>
                <w:sz w:val="20"/>
              </w:rPr>
              <w:t>Carrera</w:t>
            </w:r>
            <w:r>
              <w:rPr>
                <w:spacing w:val="3"/>
                <w:w w:val="110"/>
                <w:sz w:val="20"/>
              </w:rPr>
              <w:t> </w:t>
            </w:r>
            <w:r>
              <w:rPr>
                <w:w w:val="110"/>
                <w:sz w:val="20"/>
              </w:rPr>
              <w:t>2</w:t>
            </w:r>
            <w:r>
              <w:rPr>
                <w:spacing w:val="3"/>
                <w:w w:val="110"/>
                <w:sz w:val="20"/>
              </w:rPr>
              <w:t> </w:t>
            </w:r>
            <w:r>
              <w:rPr>
                <w:w w:val="110"/>
                <w:sz w:val="20"/>
              </w:rPr>
              <w:t>#</w:t>
            </w:r>
            <w:r>
              <w:rPr>
                <w:spacing w:val="3"/>
                <w:w w:val="110"/>
                <w:sz w:val="20"/>
              </w:rPr>
              <w:t> </w:t>
            </w:r>
            <w:r>
              <w:rPr>
                <w:w w:val="110"/>
                <w:sz w:val="20"/>
              </w:rPr>
              <w:t>3-</w:t>
            </w:r>
            <w:r>
              <w:rPr>
                <w:spacing w:val="-7"/>
                <w:w w:val="110"/>
                <w:sz w:val="20"/>
              </w:rPr>
              <w:t>51</w:t>
            </w:r>
          </w:p>
        </w:tc>
      </w:tr>
      <w:tr>
        <w:trPr>
          <w:trHeight w:val="519" w:hRule="atLeast"/>
        </w:trPr>
        <w:tc>
          <w:tcPr>
            <w:tcW w:w="2012" w:type="dxa"/>
          </w:tcPr>
          <w:p>
            <w:pPr>
              <w:pStyle w:val="TableParagraph"/>
              <w:spacing w:before="141"/>
              <w:ind w:left="84"/>
              <w:rPr>
                <w:sz w:val="20"/>
              </w:rPr>
            </w:pPr>
            <w:r>
              <w:rPr>
                <w:w w:val="105"/>
                <w:sz w:val="20"/>
              </w:rPr>
              <w:t>Norte</w:t>
            </w:r>
            <w:r>
              <w:rPr>
                <w:spacing w:val="15"/>
                <w:w w:val="105"/>
                <w:sz w:val="20"/>
              </w:rPr>
              <w:t> </w:t>
            </w:r>
            <w:r>
              <w:rPr>
                <w:w w:val="105"/>
                <w:sz w:val="20"/>
              </w:rPr>
              <w:t>de</w:t>
            </w:r>
            <w:r>
              <w:rPr>
                <w:spacing w:val="16"/>
                <w:w w:val="105"/>
                <w:sz w:val="20"/>
              </w:rPr>
              <w:t> </w:t>
            </w:r>
            <w:r>
              <w:rPr>
                <w:spacing w:val="-2"/>
                <w:w w:val="105"/>
                <w:sz w:val="20"/>
              </w:rPr>
              <w:t>Santander</w:t>
            </w:r>
          </w:p>
        </w:tc>
        <w:tc>
          <w:tcPr>
            <w:tcW w:w="2025" w:type="dxa"/>
          </w:tcPr>
          <w:p>
            <w:pPr>
              <w:pStyle w:val="TableParagraph"/>
              <w:spacing w:before="141"/>
              <w:ind w:left="199"/>
              <w:rPr>
                <w:sz w:val="20"/>
              </w:rPr>
            </w:pPr>
            <w:r>
              <w:rPr>
                <w:spacing w:val="-2"/>
                <w:w w:val="110"/>
                <w:sz w:val="20"/>
              </w:rPr>
              <w:t>Chinácota</w:t>
            </w:r>
          </w:p>
        </w:tc>
        <w:tc>
          <w:tcPr>
            <w:tcW w:w="4691" w:type="dxa"/>
          </w:tcPr>
          <w:p>
            <w:pPr>
              <w:pStyle w:val="TableParagraph"/>
              <w:spacing w:before="11"/>
              <w:ind w:left="343"/>
              <w:rPr>
                <w:sz w:val="20"/>
              </w:rPr>
            </w:pPr>
            <w:r>
              <w:rPr>
                <w:sz w:val="20"/>
              </w:rPr>
              <w:t>Hogar</w:t>
            </w:r>
            <w:r>
              <w:rPr>
                <w:spacing w:val="55"/>
                <w:sz w:val="20"/>
              </w:rPr>
              <w:t> </w:t>
            </w:r>
            <w:r>
              <w:rPr>
                <w:sz w:val="20"/>
              </w:rPr>
              <w:t>Agrupado</w:t>
            </w:r>
            <w:r>
              <w:rPr>
                <w:spacing w:val="56"/>
                <w:sz w:val="20"/>
              </w:rPr>
              <w:t> </w:t>
            </w:r>
            <w:r>
              <w:rPr>
                <w:sz w:val="20"/>
              </w:rPr>
              <w:t>Los</w:t>
            </w:r>
            <w:r>
              <w:rPr>
                <w:spacing w:val="57"/>
                <w:sz w:val="20"/>
              </w:rPr>
              <w:t> </w:t>
            </w:r>
            <w:r>
              <w:rPr>
                <w:sz w:val="20"/>
              </w:rPr>
              <w:t>Chinaquillos</w:t>
            </w:r>
            <w:r>
              <w:rPr>
                <w:spacing w:val="57"/>
                <w:sz w:val="20"/>
              </w:rPr>
              <w:t> </w:t>
            </w:r>
            <w:r>
              <w:rPr>
                <w:sz w:val="20"/>
              </w:rPr>
              <w:t>-</w:t>
            </w:r>
            <w:r>
              <w:rPr>
                <w:spacing w:val="57"/>
                <w:sz w:val="20"/>
              </w:rPr>
              <w:t> </w:t>
            </w:r>
            <w:r>
              <w:rPr>
                <w:sz w:val="20"/>
              </w:rPr>
              <w:t>Contiguo</w:t>
            </w:r>
            <w:r>
              <w:rPr>
                <w:spacing w:val="56"/>
                <w:sz w:val="20"/>
              </w:rPr>
              <w:t> </w:t>
            </w:r>
            <w:r>
              <w:rPr>
                <w:spacing w:val="-5"/>
                <w:sz w:val="20"/>
              </w:rPr>
              <w:t>al</w:t>
            </w:r>
          </w:p>
          <w:p>
            <w:pPr>
              <w:pStyle w:val="TableParagraph"/>
              <w:spacing w:line="229" w:lineRule="exact" w:before="15"/>
              <w:ind w:left="343"/>
              <w:rPr>
                <w:sz w:val="20"/>
              </w:rPr>
            </w:pPr>
            <w:r>
              <w:rPr>
                <w:spacing w:val="-2"/>
                <w:w w:val="105"/>
                <w:sz w:val="20"/>
              </w:rPr>
              <w:t>Hospital</w:t>
            </w:r>
          </w:p>
        </w:tc>
      </w:tr>
      <w:tr>
        <w:trPr>
          <w:trHeight w:val="259" w:hRule="atLeast"/>
        </w:trPr>
        <w:tc>
          <w:tcPr>
            <w:tcW w:w="2012" w:type="dxa"/>
          </w:tcPr>
          <w:p>
            <w:pPr>
              <w:pStyle w:val="TableParagraph"/>
              <w:spacing w:line="229" w:lineRule="exact" w:before="11"/>
              <w:ind w:left="84"/>
              <w:rPr>
                <w:sz w:val="20"/>
              </w:rPr>
            </w:pPr>
            <w:r>
              <w:rPr>
                <w:spacing w:val="-2"/>
                <w:sz w:val="20"/>
              </w:rPr>
              <w:t>Putumayo</w:t>
            </w:r>
          </w:p>
        </w:tc>
        <w:tc>
          <w:tcPr>
            <w:tcW w:w="2025" w:type="dxa"/>
          </w:tcPr>
          <w:p>
            <w:pPr>
              <w:pStyle w:val="TableParagraph"/>
              <w:spacing w:line="229" w:lineRule="exact" w:before="11"/>
              <w:ind w:left="199"/>
              <w:rPr>
                <w:sz w:val="20"/>
              </w:rPr>
            </w:pPr>
            <w:r>
              <w:rPr>
                <w:sz w:val="20"/>
              </w:rPr>
              <w:t>Puerto</w:t>
            </w:r>
            <w:r>
              <w:rPr>
                <w:spacing w:val="-4"/>
                <w:sz w:val="20"/>
              </w:rPr>
              <w:t> </w:t>
            </w:r>
            <w:r>
              <w:rPr>
                <w:spacing w:val="-2"/>
                <w:w w:val="105"/>
                <w:sz w:val="20"/>
              </w:rPr>
              <w:t>Guzmán</w:t>
            </w:r>
          </w:p>
        </w:tc>
        <w:tc>
          <w:tcPr>
            <w:tcW w:w="4691" w:type="dxa"/>
          </w:tcPr>
          <w:p>
            <w:pPr>
              <w:pStyle w:val="TableParagraph"/>
              <w:spacing w:line="229" w:lineRule="exact" w:before="11"/>
              <w:ind w:left="343"/>
              <w:rPr>
                <w:sz w:val="20"/>
              </w:rPr>
            </w:pPr>
            <w:r>
              <w:rPr>
                <w:w w:val="110"/>
                <w:sz w:val="20"/>
              </w:rPr>
              <w:t>Sector</w:t>
            </w:r>
            <w:r>
              <w:rPr>
                <w:spacing w:val="-3"/>
                <w:w w:val="110"/>
                <w:sz w:val="20"/>
              </w:rPr>
              <w:t> </w:t>
            </w:r>
            <w:r>
              <w:rPr>
                <w:w w:val="110"/>
                <w:sz w:val="20"/>
              </w:rPr>
              <w:t>Centro,</w:t>
            </w:r>
            <w:r>
              <w:rPr>
                <w:spacing w:val="-2"/>
                <w:w w:val="110"/>
                <w:sz w:val="20"/>
              </w:rPr>
              <w:t> </w:t>
            </w:r>
            <w:r>
              <w:rPr>
                <w:w w:val="110"/>
                <w:sz w:val="20"/>
              </w:rPr>
              <w:t>contiguo</w:t>
            </w:r>
            <w:r>
              <w:rPr>
                <w:spacing w:val="-2"/>
                <w:w w:val="110"/>
                <w:sz w:val="20"/>
              </w:rPr>
              <w:t> </w:t>
            </w:r>
            <w:r>
              <w:rPr>
                <w:w w:val="110"/>
                <w:sz w:val="20"/>
              </w:rPr>
              <w:t>a</w:t>
            </w:r>
            <w:r>
              <w:rPr>
                <w:spacing w:val="-2"/>
                <w:w w:val="110"/>
                <w:sz w:val="20"/>
              </w:rPr>
              <w:t> </w:t>
            </w:r>
            <w:r>
              <w:rPr>
                <w:w w:val="110"/>
                <w:sz w:val="20"/>
              </w:rPr>
              <w:t>la</w:t>
            </w:r>
            <w:r>
              <w:rPr>
                <w:spacing w:val="-3"/>
                <w:w w:val="110"/>
                <w:sz w:val="20"/>
              </w:rPr>
              <w:t> </w:t>
            </w:r>
            <w:r>
              <w:rPr>
                <w:w w:val="110"/>
                <w:sz w:val="20"/>
              </w:rPr>
              <w:t>Alcaldía</w:t>
            </w:r>
            <w:r>
              <w:rPr>
                <w:spacing w:val="-2"/>
                <w:w w:val="110"/>
                <w:sz w:val="20"/>
              </w:rPr>
              <w:t> Municipal</w:t>
            </w:r>
          </w:p>
        </w:tc>
      </w:tr>
      <w:tr>
        <w:trPr>
          <w:trHeight w:val="259" w:hRule="atLeast"/>
        </w:trPr>
        <w:tc>
          <w:tcPr>
            <w:tcW w:w="2012" w:type="dxa"/>
          </w:tcPr>
          <w:p>
            <w:pPr>
              <w:pStyle w:val="TableParagraph"/>
              <w:spacing w:line="229" w:lineRule="exact" w:before="10"/>
              <w:ind w:left="84"/>
              <w:rPr>
                <w:sz w:val="20"/>
              </w:rPr>
            </w:pPr>
            <w:r>
              <w:rPr>
                <w:spacing w:val="-2"/>
                <w:w w:val="105"/>
                <w:sz w:val="20"/>
              </w:rPr>
              <w:t>Tolima</w:t>
            </w:r>
          </w:p>
        </w:tc>
        <w:tc>
          <w:tcPr>
            <w:tcW w:w="2025" w:type="dxa"/>
          </w:tcPr>
          <w:p>
            <w:pPr>
              <w:pStyle w:val="TableParagraph"/>
              <w:spacing w:line="229" w:lineRule="exact" w:before="10"/>
              <w:ind w:left="199"/>
              <w:rPr>
                <w:sz w:val="20"/>
              </w:rPr>
            </w:pPr>
            <w:r>
              <w:rPr>
                <w:spacing w:val="-2"/>
                <w:w w:val="105"/>
                <w:sz w:val="20"/>
              </w:rPr>
              <w:t>Roncesvalles</w:t>
            </w:r>
          </w:p>
        </w:tc>
        <w:tc>
          <w:tcPr>
            <w:tcW w:w="4691" w:type="dxa"/>
          </w:tcPr>
          <w:p>
            <w:pPr>
              <w:pStyle w:val="TableParagraph"/>
              <w:spacing w:line="229" w:lineRule="exact" w:before="10"/>
              <w:ind w:left="343"/>
              <w:rPr>
                <w:sz w:val="20"/>
              </w:rPr>
            </w:pPr>
            <w:r>
              <w:rPr>
                <w:w w:val="105"/>
                <w:sz w:val="20"/>
              </w:rPr>
              <w:t>Barrio</w:t>
            </w:r>
            <w:r>
              <w:rPr>
                <w:spacing w:val="15"/>
                <w:w w:val="105"/>
                <w:sz w:val="20"/>
              </w:rPr>
              <w:t> </w:t>
            </w:r>
            <w:r>
              <w:rPr>
                <w:w w:val="105"/>
                <w:sz w:val="20"/>
              </w:rPr>
              <w:t>El</w:t>
            </w:r>
            <w:r>
              <w:rPr>
                <w:spacing w:val="16"/>
                <w:w w:val="105"/>
                <w:sz w:val="20"/>
              </w:rPr>
              <w:t> </w:t>
            </w:r>
            <w:r>
              <w:rPr>
                <w:spacing w:val="-2"/>
                <w:w w:val="105"/>
                <w:sz w:val="20"/>
              </w:rPr>
              <w:t>Centro</w:t>
            </w:r>
          </w:p>
        </w:tc>
      </w:tr>
      <w:tr>
        <w:trPr>
          <w:trHeight w:val="259" w:hRule="atLeast"/>
        </w:trPr>
        <w:tc>
          <w:tcPr>
            <w:tcW w:w="2012" w:type="dxa"/>
          </w:tcPr>
          <w:p>
            <w:pPr>
              <w:pStyle w:val="TableParagraph"/>
              <w:spacing w:line="229" w:lineRule="exact" w:before="11"/>
              <w:ind w:left="84"/>
              <w:rPr>
                <w:sz w:val="20"/>
              </w:rPr>
            </w:pPr>
            <w:r>
              <w:rPr>
                <w:spacing w:val="-2"/>
                <w:w w:val="105"/>
                <w:sz w:val="20"/>
              </w:rPr>
              <w:t>Sucre</w:t>
            </w:r>
          </w:p>
        </w:tc>
        <w:tc>
          <w:tcPr>
            <w:tcW w:w="2025" w:type="dxa"/>
          </w:tcPr>
          <w:p>
            <w:pPr>
              <w:pStyle w:val="TableParagraph"/>
              <w:spacing w:line="229" w:lineRule="exact" w:before="11"/>
              <w:ind w:left="199"/>
              <w:rPr>
                <w:sz w:val="20"/>
              </w:rPr>
            </w:pPr>
            <w:r>
              <w:rPr>
                <w:w w:val="110"/>
                <w:sz w:val="20"/>
              </w:rPr>
              <w:t>San</w:t>
            </w:r>
            <w:r>
              <w:rPr>
                <w:spacing w:val="17"/>
                <w:w w:val="110"/>
                <w:sz w:val="20"/>
              </w:rPr>
              <w:t> </w:t>
            </w:r>
            <w:r>
              <w:rPr>
                <w:spacing w:val="-2"/>
                <w:w w:val="110"/>
                <w:sz w:val="20"/>
              </w:rPr>
              <w:t>Onofre</w:t>
            </w:r>
          </w:p>
        </w:tc>
        <w:tc>
          <w:tcPr>
            <w:tcW w:w="4691" w:type="dxa"/>
          </w:tcPr>
          <w:p>
            <w:pPr>
              <w:pStyle w:val="TableParagraph"/>
              <w:spacing w:line="229" w:lineRule="exact" w:before="11"/>
              <w:ind w:left="343"/>
              <w:rPr>
                <w:sz w:val="20"/>
              </w:rPr>
            </w:pPr>
            <w:r>
              <w:rPr>
                <w:w w:val="105"/>
                <w:sz w:val="20"/>
              </w:rPr>
              <w:t>Barrio</w:t>
            </w:r>
            <w:r>
              <w:rPr>
                <w:spacing w:val="15"/>
                <w:w w:val="105"/>
                <w:sz w:val="20"/>
              </w:rPr>
              <w:t> </w:t>
            </w:r>
            <w:r>
              <w:rPr>
                <w:w w:val="105"/>
                <w:sz w:val="20"/>
              </w:rPr>
              <w:t>El</w:t>
            </w:r>
            <w:r>
              <w:rPr>
                <w:spacing w:val="16"/>
                <w:w w:val="105"/>
                <w:sz w:val="20"/>
              </w:rPr>
              <w:t> </w:t>
            </w:r>
            <w:r>
              <w:rPr>
                <w:spacing w:val="-2"/>
                <w:w w:val="105"/>
                <w:sz w:val="20"/>
              </w:rPr>
              <w:t>Porvenir</w:t>
            </w:r>
          </w:p>
        </w:tc>
      </w:tr>
      <w:tr>
        <w:trPr>
          <w:trHeight w:val="261" w:hRule="atLeast"/>
        </w:trPr>
        <w:tc>
          <w:tcPr>
            <w:tcW w:w="2012" w:type="dxa"/>
            <w:tcBorders>
              <w:bottom w:val="double" w:sz="4" w:space="0" w:color="000000"/>
            </w:tcBorders>
          </w:tcPr>
          <w:p>
            <w:pPr>
              <w:pStyle w:val="TableParagraph"/>
              <w:spacing w:line="231" w:lineRule="exact" w:before="10"/>
              <w:ind w:left="84"/>
              <w:rPr>
                <w:sz w:val="20"/>
              </w:rPr>
            </w:pPr>
            <w:r>
              <w:rPr>
                <w:spacing w:val="-2"/>
                <w:w w:val="110"/>
                <w:sz w:val="20"/>
              </w:rPr>
              <w:t>Vichada</w:t>
            </w:r>
          </w:p>
        </w:tc>
        <w:tc>
          <w:tcPr>
            <w:tcW w:w="2025" w:type="dxa"/>
            <w:tcBorders>
              <w:bottom w:val="double" w:sz="4" w:space="0" w:color="000000"/>
            </w:tcBorders>
          </w:tcPr>
          <w:p>
            <w:pPr>
              <w:pStyle w:val="TableParagraph"/>
              <w:spacing w:line="231" w:lineRule="exact" w:before="10"/>
              <w:ind w:left="199"/>
              <w:rPr>
                <w:sz w:val="20"/>
              </w:rPr>
            </w:pPr>
            <w:r>
              <w:rPr>
                <w:spacing w:val="-2"/>
                <w:w w:val="110"/>
                <w:sz w:val="20"/>
              </w:rPr>
              <w:t>Cumaribo</w:t>
            </w:r>
          </w:p>
        </w:tc>
        <w:tc>
          <w:tcPr>
            <w:tcW w:w="4691" w:type="dxa"/>
            <w:tcBorders>
              <w:bottom w:val="double" w:sz="4" w:space="0" w:color="000000"/>
            </w:tcBorders>
          </w:tcPr>
          <w:p>
            <w:pPr>
              <w:pStyle w:val="TableParagraph"/>
              <w:spacing w:line="231" w:lineRule="exact" w:before="10"/>
              <w:ind w:left="343"/>
              <w:rPr>
                <w:sz w:val="20"/>
              </w:rPr>
            </w:pPr>
            <w:r>
              <w:rPr>
                <w:w w:val="110"/>
                <w:sz w:val="20"/>
              </w:rPr>
              <w:t>Contiguo</w:t>
            </w:r>
            <w:r>
              <w:rPr>
                <w:spacing w:val="14"/>
                <w:w w:val="110"/>
                <w:sz w:val="20"/>
              </w:rPr>
              <w:t> </w:t>
            </w:r>
            <w:r>
              <w:rPr>
                <w:w w:val="110"/>
                <w:sz w:val="20"/>
              </w:rPr>
              <w:t>a</w:t>
            </w:r>
            <w:r>
              <w:rPr>
                <w:spacing w:val="14"/>
                <w:w w:val="110"/>
                <w:sz w:val="20"/>
              </w:rPr>
              <w:t> </w:t>
            </w:r>
            <w:r>
              <w:rPr>
                <w:w w:val="110"/>
                <w:sz w:val="20"/>
              </w:rPr>
              <w:t>la</w:t>
            </w:r>
            <w:r>
              <w:rPr>
                <w:spacing w:val="14"/>
                <w:w w:val="110"/>
                <w:sz w:val="20"/>
              </w:rPr>
              <w:t> </w:t>
            </w:r>
            <w:r>
              <w:rPr>
                <w:w w:val="110"/>
                <w:sz w:val="20"/>
              </w:rPr>
              <w:t>Alcaldía</w:t>
            </w:r>
            <w:r>
              <w:rPr>
                <w:spacing w:val="13"/>
                <w:w w:val="110"/>
                <w:sz w:val="20"/>
              </w:rPr>
              <w:t> </w:t>
            </w:r>
            <w:r>
              <w:rPr>
                <w:spacing w:val="-2"/>
                <w:w w:val="110"/>
                <w:sz w:val="20"/>
              </w:rPr>
              <w:t>Municipal</w:t>
            </w:r>
          </w:p>
        </w:tc>
      </w:tr>
    </w:tbl>
    <w:p>
      <w:pPr>
        <w:spacing w:before="67"/>
        <w:ind w:left="321" w:right="0" w:firstLine="0"/>
        <w:jc w:val="left"/>
        <w:rPr>
          <w:sz w:val="18"/>
        </w:rPr>
      </w:pPr>
      <w:r>
        <w:rPr>
          <w:w w:val="105"/>
          <w:sz w:val="18"/>
        </w:rPr>
        <w:t>Fuente:</w:t>
      </w:r>
      <w:r>
        <w:rPr>
          <w:spacing w:val="3"/>
          <w:w w:val="105"/>
          <w:sz w:val="18"/>
        </w:rPr>
        <w:t> </w:t>
      </w:r>
      <w:r>
        <w:rPr>
          <w:w w:val="105"/>
          <w:sz w:val="18"/>
        </w:rPr>
        <w:t>ICBF</w:t>
      </w:r>
      <w:r>
        <w:rPr>
          <w:spacing w:val="3"/>
          <w:w w:val="105"/>
          <w:sz w:val="18"/>
        </w:rPr>
        <w:t> </w:t>
      </w:r>
      <w:r>
        <w:rPr>
          <w:w w:val="105"/>
          <w:sz w:val="18"/>
        </w:rPr>
        <w:t>–</w:t>
      </w:r>
      <w:r>
        <w:rPr>
          <w:spacing w:val="2"/>
          <w:w w:val="105"/>
          <w:sz w:val="18"/>
        </w:rPr>
        <w:t> </w:t>
      </w:r>
      <w:r>
        <w:rPr>
          <w:w w:val="105"/>
          <w:sz w:val="18"/>
        </w:rPr>
        <w:t>Dirección</w:t>
      </w:r>
      <w:r>
        <w:rPr>
          <w:spacing w:val="3"/>
          <w:w w:val="105"/>
          <w:sz w:val="18"/>
        </w:rPr>
        <w:t> </w:t>
      </w:r>
      <w:r>
        <w:rPr>
          <w:w w:val="105"/>
          <w:sz w:val="18"/>
        </w:rPr>
        <w:t>Administrativa,</w:t>
      </w:r>
      <w:r>
        <w:rPr>
          <w:spacing w:val="3"/>
          <w:w w:val="105"/>
          <w:sz w:val="18"/>
        </w:rPr>
        <w:t> </w:t>
      </w:r>
      <w:r>
        <w:rPr>
          <w:w w:val="105"/>
          <w:sz w:val="18"/>
        </w:rPr>
        <w:t>Grupo</w:t>
      </w:r>
      <w:r>
        <w:rPr>
          <w:spacing w:val="3"/>
          <w:w w:val="105"/>
          <w:sz w:val="18"/>
        </w:rPr>
        <w:t> </w:t>
      </w:r>
      <w:r>
        <w:rPr>
          <w:w w:val="105"/>
          <w:sz w:val="18"/>
        </w:rPr>
        <w:t>de</w:t>
      </w:r>
      <w:r>
        <w:rPr>
          <w:spacing w:val="3"/>
          <w:w w:val="105"/>
          <w:sz w:val="18"/>
        </w:rPr>
        <w:t> </w:t>
      </w:r>
      <w:r>
        <w:rPr>
          <w:w w:val="105"/>
          <w:sz w:val="18"/>
        </w:rPr>
        <w:t>Infraestructura</w:t>
      </w:r>
      <w:r>
        <w:rPr>
          <w:spacing w:val="4"/>
          <w:w w:val="105"/>
          <w:sz w:val="18"/>
        </w:rPr>
        <w:t> </w:t>
      </w:r>
      <w:r>
        <w:rPr>
          <w:spacing w:val="-2"/>
          <w:w w:val="105"/>
          <w:sz w:val="18"/>
        </w:rPr>
        <w:t>Inmobiliaria.</w:t>
      </w:r>
    </w:p>
    <w:p>
      <w:pPr>
        <w:pStyle w:val="BodyText"/>
      </w:pPr>
    </w:p>
    <w:p>
      <w:pPr>
        <w:pStyle w:val="BodyText"/>
        <w:spacing w:before="10"/>
        <w:rPr>
          <w:sz w:val="25"/>
        </w:rPr>
      </w:pPr>
    </w:p>
    <w:p>
      <w:pPr>
        <w:pStyle w:val="BodyText"/>
        <w:spacing w:line="292" w:lineRule="auto"/>
        <w:ind w:left="321" w:right="339" w:firstLine="567"/>
        <w:jc w:val="both"/>
      </w:pPr>
      <w:r>
        <w:rPr/>
        <w:t>Para</w:t>
      </w:r>
      <w:r>
        <w:rPr>
          <w:spacing w:val="40"/>
        </w:rPr>
        <w:t> </w:t>
      </w:r>
      <w:r>
        <w:rPr/>
        <w:t>la</w:t>
      </w:r>
      <w:r>
        <w:rPr>
          <w:spacing w:val="40"/>
        </w:rPr>
        <w:t> </w:t>
      </w:r>
      <w:r>
        <w:rPr/>
        <w:t>inversión</w:t>
      </w:r>
      <w:r>
        <w:rPr>
          <w:spacing w:val="40"/>
        </w:rPr>
        <w:t> </w:t>
      </w:r>
      <w:r>
        <w:rPr/>
        <w:t>de</w:t>
      </w:r>
      <w:r>
        <w:rPr>
          <w:spacing w:val="40"/>
        </w:rPr>
        <w:t> </w:t>
      </w:r>
      <w:r>
        <w:rPr/>
        <w:t>los</w:t>
      </w:r>
      <w:r>
        <w:rPr>
          <w:spacing w:val="40"/>
        </w:rPr>
        <w:t> </w:t>
      </w:r>
      <w:r>
        <w:rPr/>
        <w:t>recursos</w:t>
      </w:r>
      <w:r>
        <w:rPr>
          <w:spacing w:val="40"/>
        </w:rPr>
        <w:t> </w:t>
      </w:r>
      <w:r>
        <w:rPr/>
        <w:t>del</w:t>
      </w:r>
      <w:r>
        <w:rPr>
          <w:spacing w:val="40"/>
        </w:rPr>
        <w:t> </w:t>
      </w:r>
      <w:r>
        <w:rPr/>
        <w:t>SGP</w:t>
      </w:r>
      <w:r>
        <w:rPr>
          <w:spacing w:val="40"/>
        </w:rPr>
        <w:t> </w:t>
      </w:r>
      <w:r>
        <w:rPr/>
        <w:t>para</w:t>
      </w:r>
      <w:r>
        <w:rPr>
          <w:spacing w:val="40"/>
        </w:rPr>
        <w:t> </w:t>
      </w:r>
      <w:r>
        <w:rPr/>
        <w:t>primera</w:t>
      </w:r>
      <w:r>
        <w:rPr>
          <w:spacing w:val="40"/>
        </w:rPr>
        <w:t> </w:t>
      </w:r>
      <w:r>
        <w:rPr/>
        <w:t>infancia</w:t>
      </w:r>
      <w:r>
        <w:rPr>
          <w:spacing w:val="40"/>
        </w:rPr>
        <w:t> </w:t>
      </w:r>
      <w:r>
        <w:rPr/>
        <w:t>en</w:t>
      </w:r>
      <w:r>
        <w:rPr>
          <w:spacing w:val="40"/>
        </w:rPr>
        <w:t> </w:t>
      </w:r>
      <w:r>
        <w:rPr/>
        <w:t>estas infraestructuras, es necesario:</w:t>
      </w:r>
    </w:p>
    <w:p>
      <w:pPr>
        <w:pStyle w:val="ListParagraph"/>
        <w:numPr>
          <w:ilvl w:val="0"/>
          <w:numId w:val="26"/>
        </w:numPr>
        <w:tabs>
          <w:tab w:pos="888" w:val="left" w:leader="none"/>
          <w:tab w:pos="889" w:val="left" w:leader="none"/>
        </w:tabs>
        <w:spacing w:line="240" w:lineRule="auto" w:before="111" w:after="0"/>
        <w:ind w:left="888" w:right="0" w:hanging="360"/>
        <w:jc w:val="left"/>
        <w:rPr>
          <w:sz w:val="22"/>
        </w:rPr>
      </w:pPr>
      <w:r>
        <w:rPr>
          <w:w w:val="110"/>
          <w:sz w:val="22"/>
        </w:rPr>
        <w:t>Contar</w:t>
      </w:r>
      <w:r>
        <w:rPr>
          <w:spacing w:val="-5"/>
          <w:w w:val="110"/>
          <w:sz w:val="22"/>
        </w:rPr>
        <w:t> </w:t>
      </w:r>
      <w:r>
        <w:rPr>
          <w:w w:val="110"/>
          <w:sz w:val="22"/>
        </w:rPr>
        <w:t>con</w:t>
      </w:r>
      <w:r>
        <w:rPr>
          <w:spacing w:val="-5"/>
          <w:w w:val="110"/>
          <w:sz w:val="22"/>
        </w:rPr>
        <w:t> </w:t>
      </w:r>
      <w:r>
        <w:rPr>
          <w:w w:val="110"/>
          <w:sz w:val="22"/>
        </w:rPr>
        <w:t>la</w:t>
      </w:r>
      <w:r>
        <w:rPr>
          <w:spacing w:val="-4"/>
          <w:w w:val="110"/>
          <w:sz w:val="22"/>
        </w:rPr>
        <w:t> </w:t>
      </w:r>
      <w:r>
        <w:rPr>
          <w:w w:val="110"/>
          <w:sz w:val="22"/>
        </w:rPr>
        <w:t>aprobación</w:t>
      </w:r>
      <w:r>
        <w:rPr>
          <w:spacing w:val="-5"/>
          <w:w w:val="110"/>
          <w:sz w:val="22"/>
        </w:rPr>
        <w:t> </w:t>
      </w:r>
      <w:r>
        <w:rPr>
          <w:w w:val="110"/>
          <w:sz w:val="22"/>
        </w:rPr>
        <w:t>del</w:t>
      </w:r>
      <w:r>
        <w:rPr>
          <w:spacing w:val="-4"/>
          <w:w w:val="110"/>
          <w:sz w:val="22"/>
        </w:rPr>
        <w:t> </w:t>
      </w:r>
      <w:r>
        <w:rPr>
          <w:w w:val="110"/>
          <w:sz w:val="22"/>
        </w:rPr>
        <w:t>Consejo</w:t>
      </w:r>
      <w:r>
        <w:rPr>
          <w:spacing w:val="-5"/>
          <w:w w:val="110"/>
          <w:sz w:val="22"/>
        </w:rPr>
        <w:t> </w:t>
      </w:r>
      <w:r>
        <w:rPr>
          <w:w w:val="110"/>
          <w:sz w:val="22"/>
        </w:rPr>
        <w:t>Municipal</w:t>
      </w:r>
      <w:r>
        <w:rPr>
          <w:spacing w:val="-4"/>
          <w:w w:val="110"/>
          <w:sz w:val="22"/>
        </w:rPr>
        <w:t> </w:t>
      </w:r>
      <w:r>
        <w:rPr>
          <w:w w:val="110"/>
          <w:sz w:val="22"/>
        </w:rPr>
        <w:t>de</w:t>
      </w:r>
      <w:r>
        <w:rPr>
          <w:spacing w:val="-5"/>
          <w:w w:val="110"/>
          <w:sz w:val="22"/>
        </w:rPr>
        <w:t> </w:t>
      </w:r>
      <w:r>
        <w:rPr>
          <w:w w:val="110"/>
          <w:sz w:val="22"/>
        </w:rPr>
        <w:t>Política</w:t>
      </w:r>
      <w:r>
        <w:rPr>
          <w:spacing w:val="-4"/>
          <w:w w:val="110"/>
          <w:sz w:val="22"/>
        </w:rPr>
        <w:t> </w:t>
      </w:r>
      <w:r>
        <w:rPr>
          <w:spacing w:val="-2"/>
          <w:w w:val="110"/>
          <w:sz w:val="22"/>
        </w:rPr>
        <w:t>Social.</w:t>
      </w:r>
    </w:p>
    <w:p>
      <w:pPr>
        <w:pStyle w:val="ListParagraph"/>
        <w:numPr>
          <w:ilvl w:val="0"/>
          <w:numId w:val="26"/>
        </w:numPr>
        <w:tabs>
          <w:tab w:pos="889" w:val="left" w:leader="none"/>
        </w:tabs>
        <w:spacing w:line="290" w:lineRule="auto" w:before="168" w:after="0"/>
        <w:ind w:left="888" w:right="340" w:hanging="360"/>
        <w:jc w:val="both"/>
        <w:rPr>
          <w:sz w:val="22"/>
        </w:rPr>
      </w:pPr>
      <w:r>
        <w:rPr>
          <w:w w:val="105"/>
          <w:sz w:val="22"/>
        </w:rPr>
        <w:t>Las</w:t>
      </w:r>
      <w:r>
        <w:rPr>
          <w:w w:val="105"/>
          <w:sz w:val="22"/>
        </w:rPr>
        <w:t> obras</w:t>
      </w:r>
      <w:r>
        <w:rPr>
          <w:w w:val="105"/>
          <w:sz w:val="22"/>
        </w:rPr>
        <w:t> deben</w:t>
      </w:r>
      <w:r>
        <w:rPr>
          <w:w w:val="105"/>
          <w:sz w:val="22"/>
        </w:rPr>
        <w:t> contar</w:t>
      </w:r>
      <w:r>
        <w:rPr>
          <w:w w:val="105"/>
          <w:sz w:val="22"/>
        </w:rPr>
        <w:t> con</w:t>
      </w:r>
      <w:r>
        <w:rPr>
          <w:w w:val="105"/>
          <w:sz w:val="22"/>
        </w:rPr>
        <w:t> viabilidad</w:t>
      </w:r>
      <w:r>
        <w:rPr>
          <w:w w:val="105"/>
          <w:sz w:val="22"/>
        </w:rPr>
        <w:t> técnica</w:t>
      </w:r>
      <w:r>
        <w:rPr>
          <w:w w:val="105"/>
          <w:sz w:val="22"/>
        </w:rPr>
        <w:t> y</w:t>
      </w:r>
      <w:r>
        <w:rPr>
          <w:w w:val="105"/>
          <w:sz w:val="22"/>
        </w:rPr>
        <w:t> operativa</w:t>
      </w:r>
      <w:r>
        <w:rPr>
          <w:w w:val="105"/>
          <w:sz w:val="22"/>
        </w:rPr>
        <w:t> para</w:t>
      </w:r>
      <w:r>
        <w:rPr>
          <w:w w:val="105"/>
          <w:sz w:val="22"/>
        </w:rPr>
        <w:t> poder</w:t>
      </w:r>
      <w:r>
        <w:rPr>
          <w:w w:val="105"/>
          <w:sz w:val="22"/>
        </w:rPr>
        <w:t> finalizar</w:t>
      </w:r>
      <w:r>
        <w:rPr>
          <w:w w:val="105"/>
          <w:sz w:val="22"/>
        </w:rPr>
        <w:t> su construcción y ponerlas en operación.</w:t>
      </w:r>
    </w:p>
    <w:p>
      <w:pPr>
        <w:pStyle w:val="ListParagraph"/>
        <w:numPr>
          <w:ilvl w:val="0"/>
          <w:numId w:val="26"/>
        </w:numPr>
        <w:tabs>
          <w:tab w:pos="889" w:val="left" w:leader="none"/>
        </w:tabs>
        <w:spacing w:line="292" w:lineRule="auto" w:before="116" w:after="0"/>
        <w:ind w:left="888" w:right="338" w:hanging="360"/>
        <w:jc w:val="both"/>
        <w:rPr>
          <w:sz w:val="22"/>
        </w:rPr>
      </w:pPr>
      <w:r>
        <w:rPr>
          <w:w w:val="105"/>
          <w:sz w:val="22"/>
        </w:rPr>
        <w:t>El</w:t>
      </w:r>
      <w:r>
        <w:rPr>
          <w:w w:val="105"/>
          <w:sz w:val="22"/>
        </w:rPr>
        <w:t> Grupo</w:t>
      </w:r>
      <w:r>
        <w:rPr>
          <w:w w:val="105"/>
          <w:sz w:val="22"/>
        </w:rPr>
        <w:t> de</w:t>
      </w:r>
      <w:r>
        <w:rPr>
          <w:w w:val="105"/>
          <w:sz w:val="22"/>
        </w:rPr>
        <w:t> Infraestructura</w:t>
      </w:r>
      <w:r>
        <w:rPr>
          <w:w w:val="105"/>
          <w:sz w:val="22"/>
        </w:rPr>
        <w:t> Inmobiliaria</w:t>
      </w:r>
      <w:r>
        <w:rPr>
          <w:w w:val="105"/>
          <w:sz w:val="22"/>
        </w:rPr>
        <w:t> del</w:t>
      </w:r>
      <w:r>
        <w:rPr>
          <w:w w:val="105"/>
          <w:sz w:val="22"/>
        </w:rPr>
        <w:t> ICBF</w:t>
      </w:r>
      <w:r>
        <w:rPr>
          <w:w w:val="105"/>
          <w:sz w:val="22"/>
        </w:rPr>
        <w:t> brindará</w:t>
      </w:r>
      <w:r>
        <w:rPr>
          <w:w w:val="105"/>
          <w:sz w:val="22"/>
        </w:rPr>
        <w:t> asistencia</w:t>
      </w:r>
      <w:r>
        <w:rPr>
          <w:w w:val="105"/>
          <w:sz w:val="22"/>
        </w:rPr>
        <w:t> técnica</w:t>
      </w:r>
      <w:r>
        <w:rPr>
          <w:w w:val="105"/>
          <w:sz w:val="22"/>
        </w:rPr>
        <w:t> en</w:t>
      </w:r>
      <w:r>
        <w:rPr>
          <w:w w:val="105"/>
          <w:sz w:val="22"/>
        </w:rPr>
        <w:t> la aplicación de los lineamientos de infraestructura establecidos en la “Guía de Transición de</w:t>
      </w:r>
      <w:r>
        <w:rPr>
          <w:spacing w:val="29"/>
          <w:w w:val="105"/>
          <w:sz w:val="22"/>
        </w:rPr>
        <w:t> </w:t>
      </w:r>
      <w:r>
        <w:rPr>
          <w:w w:val="105"/>
          <w:sz w:val="22"/>
        </w:rPr>
        <w:t>infraestructuras</w:t>
      </w:r>
      <w:r>
        <w:rPr>
          <w:spacing w:val="29"/>
          <w:w w:val="105"/>
          <w:sz w:val="22"/>
        </w:rPr>
        <w:t> </w:t>
      </w:r>
      <w:r>
        <w:rPr>
          <w:w w:val="105"/>
          <w:sz w:val="22"/>
        </w:rPr>
        <w:t>a</w:t>
      </w:r>
      <w:r>
        <w:rPr>
          <w:spacing w:val="31"/>
          <w:w w:val="105"/>
          <w:sz w:val="22"/>
        </w:rPr>
        <w:t> </w:t>
      </w:r>
      <w:r>
        <w:rPr>
          <w:w w:val="105"/>
          <w:sz w:val="22"/>
        </w:rPr>
        <w:t>estándares</w:t>
      </w:r>
      <w:r>
        <w:rPr>
          <w:spacing w:val="29"/>
          <w:w w:val="105"/>
          <w:sz w:val="22"/>
        </w:rPr>
        <w:t> </w:t>
      </w:r>
      <w:r>
        <w:rPr>
          <w:w w:val="105"/>
          <w:sz w:val="22"/>
        </w:rPr>
        <w:t>de</w:t>
      </w:r>
      <w:r>
        <w:rPr>
          <w:spacing w:val="29"/>
          <w:w w:val="105"/>
          <w:sz w:val="22"/>
        </w:rPr>
        <w:t> </w:t>
      </w:r>
      <w:r>
        <w:rPr>
          <w:w w:val="105"/>
          <w:sz w:val="22"/>
        </w:rPr>
        <w:t>la</w:t>
      </w:r>
      <w:r>
        <w:rPr>
          <w:spacing w:val="31"/>
          <w:w w:val="105"/>
          <w:sz w:val="22"/>
        </w:rPr>
        <w:t> </w:t>
      </w:r>
      <w:r>
        <w:rPr>
          <w:w w:val="105"/>
          <w:sz w:val="22"/>
        </w:rPr>
        <w:t>Estrategia</w:t>
      </w:r>
      <w:r>
        <w:rPr>
          <w:spacing w:val="32"/>
          <w:w w:val="105"/>
          <w:sz w:val="22"/>
        </w:rPr>
        <w:t> </w:t>
      </w:r>
      <w:r>
        <w:rPr>
          <w:w w:val="105"/>
          <w:sz w:val="22"/>
        </w:rPr>
        <w:t>De</w:t>
      </w:r>
      <w:r>
        <w:rPr>
          <w:spacing w:val="30"/>
          <w:w w:val="105"/>
          <w:sz w:val="22"/>
        </w:rPr>
        <w:t> </w:t>
      </w:r>
      <w:r>
        <w:rPr>
          <w:w w:val="105"/>
          <w:sz w:val="22"/>
        </w:rPr>
        <w:t>Cero</w:t>
      </w:r>
      <w:r>
        <w:rPr>
          <w:spacing w:val="31"/>
          <w:w w:val="105"/>
          <w:sz w:val="22"/>
        </w:rPr>
        <w:t> </w:t>
      </w:r>
      <w:r>
        <w:rPr>
          <w:w w:val="105"/>
          <w:sz w:val="22"/>
        </w:rPr>
        <w:t>a</w:t>
      </w:r>
      <w:r>
        <w:rPr>
          <w:spacing w:val="31"/>
          <w:w w:val="105"/>
          <w:sz w:val="22"/>
        </w:rPr>
        <w:t> </w:t>
      </w:r>
      <w:r>
        <w:rPr>
          <w:w w:val="105"/>
          <w:sz w:val="22"/>
        </w:rPr>
        <w:t>Siempre”,</w:t>
      </w:r>
      <w:r>
        <w:rPr>
          <w:spacing w:val="29"/>
          <w:w w:val="105"/>
          <w:sz w:val="22"/>
        </w:rPr>
        <w:t> </w:t>
      </w:r>
      <w:r>
        <w:rPr>
          <w:w w:val="105"/>
          <w:sz w:val="22"/>
        </w:rPr>
        <w:t>que</w:t>
      </w:r>
      <w:r>
        <w:rPr>
          <w:spacing w:val="29"/>
          <w:w w:val="105"/>
          <w:sz w:val="22"/>
        </w:rPr>
        <w:t> </w:t>
      </w:r>
      <w:r>
        <w:rPr>
          <w:w w:val="105"/>
          <w:sz w:val="22"/>
        </w:rPr>
        <w:t>es</w:t>
      </w:r>
      <w:r>
        <w:rPr>
          <w:spacing w:val="30"/>
          <w:w w:val="105"/>
          <w:sz w:val="22"/>
        </w:rPr>
        <w:t> </w:t>
      </w:r>
      <w:r>
        <w:rPr>
          <w:w w:val="105"/>
          <w:sz w:val="22"/>
        </w:rPr>
        <w:t>la</w:t>
      </w:r>
      <w:r>
        <w:rPr>
          <w:spacing w:val="30"/>
          <w:w w:val="105"/>
          <w:sz w:val="22"/>
        </w:rPr>
        <w:t> </w:t>
      </w:r>
      <w:r>
        <w:rPr>
          <w:w w:val="105"/>
          <w:sz w:val="22"/>
        </w:rPr>
        <w:t>guía</w:t>
      </w:r>
    </w:p>
    <w:p>
      <w:pPr>
        <w:spacing w:after="0" w:line="292" w:lineRule="auto"/>
        <w:jc w:val="both"/>
        <w:rPr>
          <w:sz w:val="22"/>
        </w:rPr>
        <w:sectPr>
          <w:pgSz w:w="12240" w:h="15840"/>
          <w:pgMar w:header="0" w:footer="1041" w:top="1420" w:bottom="1240" w:left="1380" w:right="1360"/>
        </w:sectPr>
      </w:pPr>
    </w:p>
    <w:p>
      <w:pPr>
        <w:pStyle w:val="BodyText"/>
        <w:spacing w:line="292" w:lineRule="auto" w:before="89"/>
        <w:ind w:left="889" w:right="339"/>
        <w:jc w:val="both"/>
      </w:pPr>
      <w:r>
        <w:rPr>
          <w:w w:val="105"/>
        </w:rPr>
        <w:t>orientadora</w:t>
      </w:r>
      <w:r>
        <w:rPr>
          <w:w w:val="105"/>
        </w:rPr>
        <w:t> de infraestructuras para</w:t>
      </w:r>
      <w:r>
        <w:rPr>
          <w:w w:val="105"/>
        </w:rPr>
        <w:t> la</w:t>
      </w:r>
      <w:r>
        <w:rPr>
          <w:w w:val="105"/>
        </w:rPr>
        <w:t> atención</w:t>
      </w:r>
      <w:r>
        <w:rPr>
          <w:w w:val="105"/>
        </w:rPr>
        <w:t> integral</w:t>
      </w:r>
      <w:r>
        <w:rPr>
          <w:w w:val="105"/>
        </w:rPr>
        <w:t> a</w:t>
      </w:r>
      <w:r>
        <w:rPr>
          <w:w w:val="105"/>
        </w:rPr>
        <w:t> la</w:t>
      </w:r>
      <w:r>
        <w:rPr>
          <w:w w:val="105"/>
        </w:rPr>
        <w:t> primera</w:t>
      </w:r>
      <w:r>
        <w:rPr>
          <w:w w:val="105"/>
        </w:rPr>
        <w:t> infancia</w:t>
      </w:r>
      <w:r>
        <w:rPr>
          <w:w w:val="105"/>
        </w:rPr>
        <w:t> (Anexo</w:t>
      </w:r>
      <w:r>
        <w:rPr>
          <w:spacing w:val="80"/>
          <w:w w:val="105"/>
        </w:rPr>
        <w:t> </w:t>
      </w:r>
      <w:r>
        <w:rPr>
          <w:w w:val="105"/>
        </w:rPr>
        <w:t>12</w:t>
      </w:r>
      <w:r>
        <w:rPr>
          <w:spacing w:val="40"/>
          <w:w w:val="105"/>
        </w:rPr>
        <w:t> </w:t>
      </w:r>
      <w:r>
        <w:rPr>
          <w:w w:val="105"/>
        </w:rPr>
        <w:t>del</w:t>
      </w:r>
      <w:r>
        <w:rPr>
          <w:spacing w:val="40"/>
          <w:w w:val="105"/>
        </w:rPr>
        <w:t> </w:t>
      </w:r>
      <w:r>
        <w:rPr>
          <w:w w:val="105"/>
        </w:rPr>
        <w:t>Documento</w:t>
      </w:r>
      <w:r>
        <w:rPr>
          <w:spacing w:val="40"/>
          <w:w w:val="105"/>
        </w:rPr>
        <w:t> </w:t>
      </w:r>
      <w:r>
        <w:rPr>
          <w:w w:val="105"/>
        </w:rPr>
        <w:t>CONPES</w:t>
      </w:r>
      <w:r>
        <w:rPr>
          <w:spacing w:val="40"/>
          <w:w w:val="105"/>
        </w:rPr>
        <w:t> </w:t>
      </w:r>
      <w:r>
        <w:rPr>
          <w:w w:val="105"/>
        </w:rPr>
        <w:t>Social</w:t>
      </w:r>
      <w:r>
        <w:rPr>
          <w:spacing w:val="40"/>
          <w:w w:val="105"/>
        </w:rPr>
        <w:t> </w:t>
      </w:r>
      <w:r>
        <w:rPr>
          <w:w w:val="105"/>
        </w:rPr>
        <w:t>162</w:t>
      </w:r>
      <w:r>
        <w:rPr>
          <w:spacing w:val="40"/>
          <w:w w:val="105"/>
        </w:rPr>
        <w:t> </w:t>
      </w:r>
      <w:r>
        <w:rPr>
          <w:w w:val="105"/>
        </w:rPr>
        <w:t>de</w:t>
      </w:r>
      <w:r>
        <w:rPr>
          <w:spacing w:val="40"/>
          <w:w w:val="105"/>
        </w:rPr>
        <w:t> </w:t>
      </w:r>
      <w:r>
        <w:rPr>
          <w:w w:val="105"/>
        </w:rPr>
        <w:t>2013).</w:t>
      </w:r>
    </w:p>
    <w:p>
      <w:pPr>
        <w:pStyle w:val="ListParagraph"/>
        <w:numPr>
          <w:ilvl w:val="0"/>
          <w:numId w:val="26"/>
        </w:numPr>
        <w:tabs>
          <w:tab w:pos="889" w:val="left" w:leader="none"/>
        </w:tabs>
        <w:spacing w:line="290" w:lineRule="auto" w:before="110" w:after="0"/>
        <w:ind w:left="889" w:right="338" w:hanging="361"/>
        <w:jc w:val="both"/>
        <w:rPr>
          <w:sz w:val="22"/>
        </w:rPr>
      </w:pPr>
      <w:r>
        <w:rPr>
          <w:sz w:val="22"/>
        </w:rPr>
        <w:t>La</w:t>
      </w:r>
      <w:r>
        <w:rPr>
          <w:spacing w:val="37"/>
          <w:sz w:val="22"/>
        </w:rPr>
        <w:t> </w:t>
      </w:r>
      <w:r>
        <w:rPr>
          <w:sz w:val="22"/>
        </w:rPr>
        <w:t>puesta</w:t>
      </w:r>
      <w:r>
        <w:rPr>
          <w:spacing w:val="37"/>
          <w:sz w:val="22"/>
        </w:rPr>
        <w:t> </w:t>
      </w:r>
      <w:r>
        <w:rPr>
          <w:sz w:val="22"/>
        </w:rPr>
        <w:t>en</w:t>
      </w:r>
      <w:r>
        <w:rPr>
          <w:spacing w:val="37"/>
          <w:sz w:val="22"/>
        </w:rPr>
        <w:t> </w:t>
      </w:r>
      <w:r>
        <w:rPr>
          <w:sz w:val="22"/>
        </w:rPr>
        <w:t>operación</w:t>
      </w:r>
      <w:r>
        <w:rPr>
          <w:spacing w:val="37"/>
          <w:sz w:val="22"/>
        </w:rPr>
        <w:t> </w:t>
      </w:r>
      <w:r>
        <w:rPr>
          <w:sz w:val="22"/>
        </w:rPr>
        <w:t>de</w:t>
      </w:r>
      <w:r>
        <w:rPr>
          <w:spacing w:val="37"/>
          <w:sz w:val="22"/>
        </w:rPr>
        <w:t> </w:t>
      </w:r>
      <w:r>
        <w:rPr>
          <w:sz w:val="22"/>
        </w:rPr>
        <w:t>estas</w:t>
      </w:r>
      <w:r>
        <w:rPr>
          <w:spacing w:val="37"/>
          <w:sz w:val="22"/>
        </w:rPr>
        <w:t> </w:t>
      </w:r>
      <w:r>
        <w:rPr>
          <w:sz w:val="22"/>
        </w:rPr>
        <w:t>infraestructuras</w:t>
      </w:r>
      <w:r>
        <w:rPr>
          <w:spacing w:val="40"/>
          <w:sz w:val="22"/>
        </w:rPr>
        <w:t> </w:t>
      </w:r>
      <w:r>
        <w:rPr>
          <w:sz w:val="22"/>
        </w:rPr>
        <w:t>exige</w:t>
      </w:r>
      <w:r>
        <w:rPr>
          <w:spacing w:val="38"/>
          <w:sz w:val="22"/>
        </w:rPr>
        <w:t> </w:t>
      </w:r>
      <w:r>
        <w:rPr>
          <w:sz w:val="22"/>
        </w:rPr>
        <w:t>garantizar</w:t>
      </w:r>
      <w:r>
        <w:rPr>
          <w:spacing w:val="37"/>
          <w:sz w:val="22"/>
        </w:rPr>
        <w:t> </w:t>
      </w:r>
      <w:r>
        <w:rPr>
          <w:sz w:val="22"/>
        </w:rPr>
        <w:t>su</w:t>
      </w:r>
      <w:r>
        <w:rPr>
          <w:spacing w:val="37"/>
          <w:sz w:val="22"/>
        </w:rPr>
        <w:t> </w:t>
      </w:r>
      <w:r>
        <w:rPr>
          <w:sz w:val="22"/>
        </w:rPr>
        <w:t>dotación</w:t>
      </w:r>
      <w:r>
        <w:rPr>
          <w:spacing w:val="37"/>
          <w:sz w:val="22"/>
        </w:rPr>
        <w:t> </w:t>
      </w:r>
      <w:r>
        <w:rPr>
          <w:sz w:val="22"/>
        </w:rPr>
        <w:t>por</w:t>
      </w:r>
      <w:r>
        <w:rPr>
          <w:spacing w:val="35"/>
          <w:sz w:val="22"/>
        </w:rPr>
        <w:t> </w:t>
      </w:r>
      <w:r>
        <w:rPr>
          <w:sz w:val="22"/>
        </w:rPr>
        <w:t>parte de los entes territoriales.</w:t>
      </w:r>
    </w:p>
    <w:p>
      <w:pPr>
        <w:pStyle w:val="ListParagraph"/>
        <w:numPr>
          <w:ilvl w:val="0"/>
          <w:numId w:val="26"/>
        </w:numPr>
        <w:tabs>
          <w:tab w:pos="889" w:val="left" w:leader="none"/>
        </w:tabs>
        <w:spacing w:line="292" w:lineRule="auto" w:before="116" w:after="0"/>
        <w:ind w:left="888" w:right="339" w:hanging="360"/>
        <w:jc w:val="both"/>
        <w:rPr>
          <w:sz w:val="22"/>
        </w:rPr>
      </w:pPr>
      <w:r>
        <w:rPr>
          <w:w w:val="105"/>
          <w:sz w:val="22"/>
        </w:rPr>
        <w:t>Con</w:t>
      </w:r>
      <w:r>
        <w:rPr>
          <w:w w:val="105"/>
          <w:sz w:val="22"/>
        </w:rPr>
        <w:t> el</w:t>
      </w:r>
      <w:r>
        <w:rPr>
          <w:w w:val="105"/>
          <w:sz w:val="22"/>
        </w:rPr>
        <w:t> apoyo</w:t>
      </w:r>
      <w:r>
        <w:rPr>
          <w:w w:val="105"/>
          <w:sz w:val="22"/>
        </w:rPr>
        <w:t> del</w:t>
      </w:r>
      <w:r>
        <w:rPr>
          <w:w w:val="105"/>
          <w:sz w:val="22"/>
        </w:rPr>
        <w:t> centro</w:t>
      </w:r>
      <w:r>
        <w:rPr>
          <w:w w:val="105"/>
          <w:sz w:val="22"/>
        </w:rPr>
        <w:t> zonal</w:t>
      </w:r>
      <w:r>
        <w:rPr>
          <w:w w:val="105"/>
          <w:sz w:val="22"/>
        </w:rPr>
        <w:t> del</w:t>
      </w:r>
      <w:r>
        <w:rPr>
          <w:w w:val="105"/>
          <w:sz w:val="22"/>
        </w:rPr>
        <w:t> ICBF</w:t>
      </w:r>
      <w:r>
        <w:rPr>
          <w:w w:val="105"/>
          <w:sz w:val="22"/>
        </w:rPr>
        <w:t> que</w:t>
      </w:r>
      <w:r>
        <w:rPr>
          <w:w w:val="105"/>
          <w:sz w:val="22"/>
        </w:rPr>
        <w:t> esté</w:t>
      </w:r>
      <w:r>
        <w:rPr>
          <w:w w:val="105"/>
          <w:sz w:val="22"/>
        </w:rPr>
        <w:t> a</w:t>
      </w:r>
      <w:r>
        <w:rPr>
          <w:w w:val="105"/>
          <w:sz w:val="22"/>
        </w:rPr>
        <w:t> cargo</w:t>
      </w:r>
      <w:r>
        <w:rPr>
          <w:w w:val="105"/>
          <w:sz w:val="22"/>
        </w:rPr>
        <w:t> del</w:t>
      </w:r>
      <w:r>
        <w:rPr>
          <w:w w:val="105"/>
          <w:sz w:val="22"/>
        </w:rPr>
        <w:t> acompañamiento</w:t>
      </w:r>
      <w:r>
        <w:rPr>
          <w:w w:val="105"/>
          <w:sz w:val="22"/>
        </w:rPr>
        <w:t> del municipio,</w:t>
      </w:r>
      <w:r>
        <w:rPr>
          <w:w w:val="105"/>
          <w:sz w:val="22"/>
        </w:rPr>
        <w:t> y</w:t>
      </w:r>
      <w:r>
        <w:rPr>
          <w:w w:val="105"/>
          <w:sz w:val="22"/>
        </w:rPr>
        <w:t> de</w:t>
      </w:r>
      <w:r>
        <w:rPr>
          <w:w w:val="105"/>
          <w:sz w:val="22"/>
        </w:rPr>
        <w:t> la</w:t>
      </w:r>
      <w:r>
        <w:rPr>
          <w:w w:val="105"/>
          <w:sz w:val="22"/>
        </w:rPr>
        <w:t> Dirección</w:t>
      </w:r>
      <w:r>
        <w:rPr>
          <w:w w:val="105"/>
          <w:sz w:val="22"/>
        </w:rPr>
        <w:t> de</w:t>
      </w:r>
      <w:r>
        <w:rPr>
          <w:w w:val="105"/>
          <w:sz w:val="22"/>
        </w:rPr>
        <w:t> Primera</w:t>
      </w:r>
      <w:r>
        <w:rPr>
          <w:w w:val="105"/>
          <w:sz w:val="22"/>
        </w:rPr>
        <w:t> Infancia</w:t>
      </w:r>
      <w:r>
        <w:rPr>
          <w:w w:val="105"/>
          <w:sz w:val="22"/>
        </w:rPr>
        <w:t> de</w:t>
      </w:r>
      <w:r>
        <w:rPr>
          <w:w w:val="105"/>
          <w:sz w:val="22"/>
        </w:rPr>
        <w:t> la</w:t>
      </w:r>
      <w:r>
        <w:rPr>
          <w:w w:val="105"/>
          <w:sz w:val="22"/>
        </w:rPr>
        <w:t> Sede</w:t>
      </w:r>
      <w:r>
        <w:rPr>
          <w:w w:val="105"/>
          <w:sz w:val="22"/>
        </w:rPr>
        <w:t> Nacional</w:t>
      </w:r>
      <w:r>
        <w:rPr>
          <w:w w:val="105"/>
          <w:sz w:val="22"/>
        </w:rPr>
        <w:t> del</w:t>
      </w:r>
      <w:r>
        <w:rPr>
          <w:w w:val="105"/>
          <w:sz w:val="22"/>
        </w:rPr>
        <w:t> ICBF,</w:t>
      </w:r>
      <w:r>
        <w:rPr>
          <w:w w:val="105"/>
          <w:sz w:val="22"/>
        </w:rPr>
        <w:t> se coordinará la focalización y operación de la infraestructura.</w:t>
      </w:r>
    </w:p>
    <w:p>
      <w:pPr>
        <w:pStyle w:val="BodyText"/>
        <w:spacing w:line="292" w:lineRule="auto" w:before="123"/>
        <w:ind w:left="321" w:right="337"/>
        <w:jc w:val="both"/>
      </w:pPr>
      <w:r>
        <w:rPr>
          <w:w w:val="105"/>
        </w:rPr>
        <w:t>Obras</w:t>
      </w:r>
      <w:r>
        <w:rPr>
          <w:spacing w:val="40"/>
          <w:w w:val="105"/>
        </w:rPr>
        <w:t> </w:t>
      </w:r>
      <w:r>
        <w:rPr>
          <w:w w:val="105"/>
        </w:rPr>
        <w:t>inconclusas</w:t>
      </w:r>
      <w:r>
        <w:rPr>
          <w:spacing w:val="40"/>
          <w:w w:val="105"/>
        </w:rPr>
        <w:t> </w:t>
      </w:r>
      <w:r>
        <w:rPr>
          <w:w w:val="105"/>
        </w:rPr>
        <w:t>en</w:t>
      </w:r>
      <w:r>
        <w:rPr>
          <w:spacing w:val="40"/>
          <w:w w:val="105"/>
        </w:rPr>
        <w:t> </w:t>
      </w:r>
      <w:r>
        <w:rPr>
          <w:w w:val="105"/>
        </w:rPr>
        <w:t>Plan</w:t>
      </w:r>
      <w:r>
        <w:rPr>
          <w:spacing w:val="40"/>
          <w:w w:val="105"/>
        </w:rPr>
        <w:t> </w:t>
      </w:r>
      <w:r>
        <w:rPr>
          <w:w w:val="105"/>
        </w:rPr>
        <w:t>de</w:t>
      </w:r>
      <w:r>
        <w:rPr>
          <w:spacing w:val="40"/>
          <w:w w:val="105"/>
        </w:rPr>
        <w:t> </w:t>
      </w:r>
      <w:r>
        <w:rPr>
          <w:w w:val="105"/>
        </w:rPr>
        <w:t>Desempeño</w:t>
      </w:r>
      <w:r>
        <w:rPr>
          <w:spacing w:val="40"/>
          <w:w w:val="105"/>
        </w:rPr>
        <w:t> </w:t>
      </w:r>
      <w:r>
        <w:rPr>
          <w:w w:val="105"/>
        </w:rPr>
        <w:t>con</w:t>
      </w:r>
      <w:r>
        <w:rPr>
          <w:spacing w:val="40"/>
          <w:w w:val="105"/>
        </w:rPr>
        <w:t> </w:t>
      </w:r>
      <w:r>
        <w:rPr>
          <w:w w:val="105"/>
        </w:rPr>
        <w:t>el</w:t>
      </w:r>
      <w:r>
        <w:rPr>
          <w:spacing w:val="40"/>
          <w:w w:val="105"/>
        </w:rPr>
        <w:t> </w:t>
      </w:r>
      <w:r>
        <w:rPr>
          <w:w w:val="105"/>
        </w:rPr>
        <w:t>Ministerio</w:t>
      </w:r>
      <w:r>
        <w:rPr>
          <w:spacing w:val="40"/>
          <w:w w:val="105"/>
        </w:rPr>
        <w:t> </w:t>
      </w:r>
      <w:r>
        <w:rPr>
          <w:w w:val="105"/>
        </w:rPr>
        <w:t>de</w:t>
      </w:r>
      <w:r>
        <w:rPr>
          <w:spacing w:val="40"/>
          <w:w w:val="105"/>
        </w:rPr>
        <w:t> </w:t>
      </w:r>
      <w:r>
        <w:rPr>
          <w:w w:val="105"/>
        </w:rPr>
        <w:t>Hacienda</w:t>
      </w:r>
      <w:r>
        <w:rPr>
          <w:spacing w:val="40"/>
          <w:w w:val="105"/>
        </w:rPr>
        <w:t> </w:t>
      </w:r>
      <w:r>
        <w:rPr>
          <w:w w:val="105"/>
        </w:rPr>
        <w:t>y</w:t>
      </w:r>
      <w:r>
        <w:rPr>
          <w:spacing w:val="40"/>
          <w:w w:val="105"/>
        </w:rPr>
        <w:t> </w:t>
      </w:r>
      <w:r>
        <w:rPr>
          <w:w w:val="105"/>
        </w:rPr>
        <w:t>Crédito</w:t>
      </w:r>
      <w:r>
        <w:rPr>
          <w:spacing w:val="40"/>
          <w:w w:val="105"/>
        </w:rPr>
        <w:t> </w:t>
      </w:r>
      <w:r>
        <w:rPr>
          <w:spacing w:val="-2"/>
          <w:w w:val="105"/>
        </w:rPr>
        <w:t>Público</w:t>
      </w:r>
    </w:p>
    <w:p>
      <w:pPr>
        <w:pStyle w:val="BodyText"/>
        <w:spacing w:line="292" w:lineRule="auto" w:before="121"/>
        <w:ind w:left="321" w:right="336" w:firstLine="567"/>
        <w:jc w:val="both"/>
      </w:pPr>
      <w:r>
        <w:rPr>
          <w:w w:val="105"/>
        </w:rPr>
        <w:t>De acuerdo con el proceso de monitoreo, seguimiento y control a los recursos del SGP establecido</w:t>
      </w:r>
      <w:r>
        <w:rPr>
          <w:spacing w:val="13"/>
          <w:w w:val="105"/>
        </w:rPr>
        <w:t> </w:t>
      </w:r>
      <w:r>
        <w:rPr>
          <w:w w:val="105"/>
        </w:rPr>
        <w:t>en</w:t>
      </w:r>
      <w:r>
        <w:rPr>
          <w:spacing w:val="13"/>
          <w:w w:val="105"/>
        </w:rPr>
        <w:t> </w:t>
      </w:r>
      <w:r>
        <w:rPr>
          <w:w w:val="105"/>
        </w:rPr>
        <w:t>el</w:t>
      </w:r>
      <w:r>
        <w:rPr>
          <w:spacing w:val="13"/>
          <w:w w:val="105"/>
        </w:rPr>
        <w:t> </w:t>
      </w:r>
      <w:r>
        <w:rPr>
          <w:w w:val="105"/>
        </w:rPr>
        <w:t>Decreto-Ley 028</w:t>
      </w:r>
      <w:r>
        <w:rPr>
          <w:spacing w:val="13"/>
          <w:w w:val="105"/>
        </w:rPr>
        <w:t> </w:t>
      </w:r>
      <w:r>
        <w:rPr>
          <w:w w:val="105"/>
        </w:rPr>
        <w:t>de 2008, en</w:t>
      </w:r>
      <w:r>
        <w:rPr>
          <w:spacing w:val="14"/>
          <w:w w:val="105"/>
        </w:rPr>
        <w:t> </w:t>
      </w:r>
      <w:r>
        <w:rPr>
          <w:w w:val="105"/>
        </w:rPr>
        <w:t>algunos municipios el</w:t>
      </w:r>
      <w:r>
        <w:rPr>
          <w:spacing w:val="13"/>
          <w:w w:val="105"/>
        </w:rPr>
        <w:t> </w:t>
      </w:r>
      <w:r>
        <w:rPr>
          <w:w w:val="105"/>
        </w:rPr>
        <w:t>Ministerio</w:t>
      </w:r>
      <w:r>
        <w:rPr>
          <w:spacing w:val="13"/>
          <w:w w:val="105"/>
        </w:rPr>
        <w:t> </w:t>
      </w:r>
      <w:r>
        <w:rPr>
          <w:w w:val="105"/>
        </w:rPr>
        <w:t>de Hacienda</w:t>
      </w:r>
      <w:r>
        <w:rPr>
          <w:spacing w:val="40"/>
          <w:w w:val="105"/>
        </w:rPr>
        <w:t> </w:t>
      </w:r>
      <w:r>
        <w:rPr>
          <w:w w:val="105"/>
        </w:rPr>
        <w:t>y</w:t>
      </w:r>
      <w:r>
        <w:rPr>
          <w:w w:val="105"/>
        </w:rPr>
        <w:t> Crédito</w:t>
      </w:r>
      <w:r>
        <w:rPr>
          <w:w w:val="105"/>
        </w:rPr>
        <w:t> Público</w:t>
      </w:r>
      <w:r>
        <w:rPr>
          <w:w w:val="105"/>
        </w:rPr>
        <w:t> ha</w:t>
      </w:r>
      <w:r>
        <w:rPr>
          <w:w w:val="105"/>
        </w:rPr>
        <w:t> adoptado</w:t>
      </w:r>
      <w:r>
        <w:rPr>
          <w:w w:val="105"/>
        </w:rPr>
        <w:t> la</w:t>
      </w:r>
      <w:r>
        <w:rPr>
          <w:w w:val="105"/>
        </w:rPr>
        <w:t> medida</w:t>
      </w:r>
      <w:r>
        <w:rPr>
          <w:w w:val="105"/>
        </w:rPr>
        <w:t> preventiva</w:t>
      </w:r>
      <w:r>
        <w:rPr>
          <w:w w:val="105"/>
        </w:rPr>
        <w:t> de</w:t>
      </w:r>
      <w:r>
        <w:rPr>
          <w:w w:val="105"/>
        </w:rPr>
        <w:t> Plan</w:t>
      </w:r>
      <w:r>
        <w:rPr>
          <w:w w:val="105"/>
        </w:rPr>
        <w:t> de</w:t>
      </w:r>
      <w:r>
        <w:rPr>
          <w:w w:val="105"/>
        </w:rPr>
        <w:t> Desempeño,</w:t>
      </w:r>
      <w:r>
        <w:rPr>
          <w:w w:val="105"/>
        </w:rPr>
        <w:t> con</w:t>
      </w:r>
      <w:r>
        <w:rPr>
          <w:w w:val="105"/>
        </w:rPr>
        <w:t> el</w:t>
      </w:r>
      <w:r>
        <w:rPr>
          <w:w w:val="105"/>
        </w:rPr>
        <w:t> fin</w:t>
      </w:r>
      <w:r>
        <w:rPr>
          <w:w w:val="105"/>
        </w:rPr>
        <w:t> de asegurar que los recursos del SGP para la atención integral a la primera infancia, se destinen</w:t>
      </w:r>
      <w:r>
        <w:rPr>
          <w:spacing w:val="80"/>
          <w:w w:val="105"/>
        </w:rPr>
        <w:t> </w:t>
      </w:r>
      <w:r>
        <w:rPr>
          <w:w w:val="105"/>
        </w:rPr>
        <w:t>a</w:t>
      </w:r>
      <w:r>
        <w:rPr>
          <w:w w:val="105"/>
        </w:rPr>
        <w:t> la</w:t>
      </w:r>
      <w:r>
        <w:rPr>
          <w:w w:val="105"/>
        </w:rPr>
        <w:t> terminación</w:t>
      </w:r>
      <w:r>
        <w:rPr>
          <w:w w:val="105"/>
        </w:rPr>
        <w:t> y</w:t>
      </w:r>
      <w:r>
        <w:rPr>
          <w:w w:val="105"/>
        </w:rPr>
        <w:t> puesta</w:t>
      </w:r>
      <w:r>
        <w:rPr>
          <w:w w:val="105"/>
        </w:rPr>
        <w:t> en</w:t>
      </w:r>
      <w:r>
        <w:rPr>
          <w:w w:val="105"/>
        </w:rPr>
        <w:t> operación</w:t>
      </w:r>
      <w:r>
        <w:rPr>
          <w:w w:val="105"/>
        </w:rPr>
        <w:t> de</w:t>
      </w:r>
      <w:r>
        <w:rPr>
          <w:w w:val="105"/>
        </w:rPr>
        <w:t> las</w:t>
      </w:r>
      <w:r>
        <w:rPr>
          <w:w w:val="105"/>
        </w:rPr>
        <w:t> obras</w:t>
      </w:r>
      <w:r>
        <w:rPr>
          <w:w w:val="105"/>
        </w:rPr>
        <w:t> inconclusas</w:t>
      </w:r>
      <w:r>
        <w:rPr>
          <w:w w:val="105"/>
        </w:rPr>
        <w:t> o</w:t>
      </w:r>
      <w:r>
        <w:rPr>
          <w:w w:val="105"/>
        </w:rPr>
        <w:t> suspendidas</w:t>
      </w:r>
      <w:r>
        <w:rPr>
          <w:w w:val="105"/>
        </w:rPr>
        <w:t> definidas</w:t>
      </w:r>
      <w:r>
        <w:rPr>
          <w:spacing w:val="80"/>
          <w:w w:val="105"/>
        </w:rPr>
        <w:t> </w:t>
      </w:r>
      <w:r>
        <w:rPr>
          <w:w w:val="105"/>
        </w:rPr>
        <w:t>como</w:t>
      </w:r>
      <w:r>
        <w:rPr>
          <w:w w:val="105"/>
        </w:rPr>
        <w:t> prioridad</w:t>
      </w:r>
      <w:r>
        <w:rPr>
          <w:w w:val="105"/>
        </w:rPr>
        <w:t> en</w:t>
      </w:r>
      <w:r>
        <w:rPr>
          <w:w w:val="105"/>
        </w:rPr>
        <w:t> el</w:t>
      </w:r>
      <w:r>
        <w:rPr>
          <w:w w:val="105"/>
        </w:rPr>
        <w:t> documento</w:t>
      </w:r>
      <w:r>
        <w:rPr>
          <w:w w:val="105"/>
        </w:rPr>
        <w:t> CONPES</w:t>
      </w:r>
      <w:r>
        <w:rPr>
          <w:w w:val="105"/>
        </w:rPr>
        <w:t> 162</w:t>
      </w:r>
      <w:r>
        <w:rPr>
          <w:w w:val="105"/>
        </w:rPr>
        <w:t> de</w:t>
      </w:r>
      <w:r>
        <w:rPr>
          <w:w w:val="105"/>
        </w:rPr>
        <w:t> 2013.</w:t>
      </w:r>
      <w:r>
        <w:rPr>
          <w:w w:val="105"/>
        </w:rPr>
        <w:t> Las</w:t>
      </w:r>
      <w:r>
        <w:rPr>
          <w:w w:val="105"/>
        </w:rPr>
        <w:t> obras</w:t>
      </w:r>
      <w:r>
        <w:rPr>
          <w:w w:val="105"/>
        </w:rPr>
        <w:t> y</w:t>
      </w:r>
      <w:r>
        <w:rPr>
          <w:w w:val="105"/>
        </w:rPr>
        <w:t> municipios</w:t>
      </w:r>
      <w:r>
        <w:rPr>
          <w:w w:val="105"/>
        </w:rPr>
        <w:t> que actualmente</w:t>
      </w:r>
      <w:r>
        <w:rPr>
          <w:spacing w:val="-3"/>
          <w:w w:val="105"/>
        </w:rPr>
        <w:t> </w:t>
      </w:r>
      <w:r>
        <w:rPr>
          <w:w w:val="105"/>
        </w:rPr>
        <w:t>se</w:t>
      </w:r>
      <w:r>
        <w:rPr>
          <w:spacing w:val="-3"/>
          <w:w w:val="105"/>
        </w:rPr>
        <w:t> </w:t>
      </w:r>
      <w:r>
        <w:rPr>
          <w:w w:val="105"/>
        </w:rPr>
        <w:t>encuentran</w:t>
      </w:r>
      <w:r>
        <w:rPr>
          <w:spacing w:val="-2"/>
          <w:w w:val="105"/>
        </w:rPr>
        <w:t> </w:t>
      </w:r>
      <w:r>
        <w:rPr>
          <w:w w:val="105"/>
        </w:rPr>
        <w:t>en</w:t>
      </w:r>
      <w:r>
        <w:rPr>
          <w:spacing w:val="-2"/>
          <w:w w:val="105"/>
        </w:rPr>
        <w:t> </w:t>
      </w:r>
      <w:r>
        <w:rPr>
          <w:w w:val="105"/>
        </w:rPr>
        <w:t>este</w:t>
      </w:r>
      <w:r>
        <w:rPr>
          <w:spacing w:val="-2"/>
          <w:w w:val="105"/>
        </w:rPr>
        <w:t> </w:t>
      </w:r>
      <w:r>
        <w:rPr>
          <w:w w:val="105"/>
        </w:rPr>
        <w:t>proceso</w:t>
      </w:r>
      <w:r>
        <w:rPr>
          <w:spacing w:val="-3"/>
          <w:w w:val="105"/>
        </w:rPr>
        <w:t> </w:t>
      </w:r>
      <w:r>
        <w:rPr>
          <w:w w:val="105"/>
        </w:rPr>
        <w:t>y</w:t>
      </w:r>
      <w:r>
        <w:rPr>
          <w:spacing w:val="-2"/>
          <w:w w:val="105"/>
        </w:rPr>
        <w:t> </w:t>
      </w:r>
      <w:r>
        <w:rPr>
          <w:w w:val="105"/>
        </w:rPr>
        <w:t>para</w:t>
      </w:r>
      <w:r>
        <w:rPr>
          <w:spacing w:val="-2"/>
          <w:w w:val="105"/>
        </w:rPr>
        <w:t> </w:t>
      </w:r>
      <w:r>
        <w:rPr>
          <w:w w:val="105"/>
        </w:rPr>
        <w:t>las</w:t>
      </w:r>
      <w:r>
        <w:rPr>
          <w:spacing w:val="-3"/>
          <w:w w:val="105"/>
        </w:rPr>
        <w:t> </w:t>
      </w:r>
      <w:r>
        <w:rPr>
          <w:w w:val="105"/>
        </w:rPr>
        <w:t>cuales</w:t>
      </w:r>
      <w:r>
        <w:rPr>
          <w:spacing w:val="-3"/>
          <w:w w:val="105"/>
        </w:rPr>
        <w:t> </w:t>
      </w:r>
      <w:r>
        <w:rPr>
          <w:w w:val="105"/>
        </w:rPr>
        <w:t>se</w:t>
      </w:r>
      <w:r>
        <w:rPr>
          <w:spacing w:val="-2"/>
          <w:w w:val="105"/>
        </w:rPr>
        <w:t> </w:t>
      </w:r>
      <w:r>
        <w:rPr>
          <w:w w:val="105"/>
        </w:rPr>
        <w:t>autoriza</w:t>
      </w:r>
      <w:r>
        <w:rPr>
          <w:spacing w:val="-2"/>
          <w:w w:val="105"/>
        </w:rPr>
        <w:t> </w:t>
      </w:r>
      <w:r>
        <w:rPr>
          <w:w w:val="105"/>
        </w:rPr>
        <w:t>el</w:t>
      </w:r>
      <w:r>
        <w:rPr>
          <w:spacing w:val="-2"/>
          <w:w w:val="105"/>
        </w:rPr>
        <w:t> </w:t>
      </w:r>
      <w:r>
        <w:rPr>
          <w:w w:val="105"/>
        </w:rPr>
        <w:t>uso</w:t>
      </w:r>
      <w:r>
        <w:rPr>
          <w:spacing w:val="-3"/>
          <w:w w:val="105"/>
        </w:rPr>
        <w:t> </w:t>
      </w:r>
      <w:r>
        <w:rPr>
          <w:w w:val="105"/>
        </w:rPr>
        <w:t>de</w:t>
      </w:r>
      <w:r>
        <w:rPr>
          <w:spacing w:val="-3"/>
          <w:w w:val="105"/>
        </w:rPr>
        <w:t> </w:t>
      </w:r>
      <w:r>
        <w:rPr>
          <w:w w:val="105"/>
        </w:rPr>
        <w:t>los</w:t>
      </w:r>
      <w:r>
        <w:rPr>
          <w:spacing w:val="-2"/>
          <w:w w:val="105"/>
        </w:rPr>
        <w:t> </w:t>
      </w:r>
      <w:r>
        <w:rPr>
          <w:w w:val="105"/>
        </w:rPr>
        <w:t>recursos del</w:t>
      </w:r>
      <w:r>
        <w:rPr>
          <w:spacing w:val="37"/>
          <w:w w:val="105"/>
        </w:rPr>
        <w:t> </w:t>
      </w:r>
      <w:r>
        <w:rPr>
          <w:w w:val="105"/>
        </w:rPr>
        <w:t>SGP</w:t>
      </w:r>
      <w:r>
        <w:rPr>
          <w:spacing w:val="37"/>
          <w:w w:val="105"/>
        </w:rPr>
        <w:t> </w:t>
      </w:r>
      <w:r>
        <w:rPr>
          <w:w w:val="105"/>
        </w:rPr>
        <w:t>para</w:t>
      </w:r>
      <w:r>
        <w:rPr>
          <w:spacing w:val="37"/>
          <w:w w:val="105"/>
        </w:rPr>
        <w:t> </w:t>
      </w:r>
      <w:r>
        <w:rPr>
          <w:w w:val="105"/>
        </w:rPr>
        <w:t>primera</w:t>
      </w:r>
      <w:r>
        <w:rPr>
          <w:spacing w:val="37"/>
          <w:w w:val="105"/>
        </w:rPr>
        <w:t> </w:t>
      </w:r>
      <w:r>
        <w:rPr>
          <w:w w:val="105"/>
        </w:rPr>
        <w:t>infancia</w:t>
      </w:r>
      <w:r>
        <w:rPr>
          <w:spacing w:val="37"/>
          <w:w w:val="105"/>
        </w:rPr>
        <w:t> </w:t>
      </w:r>
      <w:r>
        <w:rPr>
          <w:w w:val="105"/>
        </w:rPr>
        <w:t>en</w:t>
      </w:r>
      <w:r>
        <w:rPr>
          <w:spacing w:val="37"/>
          <w:w w:val="105"/>
        </w:rPr>
        <w:t> </w:t>
      </w:r>
      <w:r>
        <w:rPr>
          <w:w w:val="105"/>
        </w:rPr>
        <w:t>su</w:t>
      </w:r>
      <w:r>
        <w:rPr>
          <w:spacing w:val="40"/>
          <w:w w:val="105"/>
        </w:rPr>
        <w:t> </w:t>
      </w:r>
      <w:r>
        <w:rPr>
          <w:w w:val="105"/>
        </w:rPr>
        <w:t>terminación,</w:t>
      </w:r>
      <w:r>
        <w:rPr>
          <w:spacing w:val="39"/>
          <w:w w:val="105"/>
        </w:rPr>
        <w:t> </w:t>
      </w:r>
      <w:r>
        <w:rPr>
          <w:w w:val="105"/>
        </w:rPr>
        <w:t>se</w:t>
      </w:r>
      <w:r>
        <w:rPr>
          <w:spacing w:val="39"/>
          <w:w w:val="105"/>
        </w:rPr>
        <w:t> </w:t>
      </w:r>
      <w:r>
        <w:rPr>
          <w:w w:val="105"/>
        </w:rPr>
        <w:t>relacionan</w:t>
      </w:r>
      <w:r>
        <w:rPr>
          <w:spacing w:val="37"/>
          <w:w w:val="105"/>
        </w:rPr>
        <w:t> </w:t>
      </w:r>
      <w:r>
        <w:rPr>
          <w:w w:val="105"/>
        </w:rPr>
        <w:t>en</w:t>
      </w:r>
      <w:r>
        <w:rPr>
          <w:spacing w:val="37"/>
          <w:w w:val="105"/>
        </w:rPr>
        <w:t> </w:t>
      </w:r>
      <w:r>
        <w:rPr>
          <w:w w:val="105"/>
        </w:rPr>
        <w:t>la</w:t>
      </w:r>
      <w:r>
        <w:rPr>
          <w:spacing w:val="40"/>
          <w:w w:val="105"/>
        </w:rPr>
        <w:t> </w:t>
      </w:r>
      <w:hyperlink w:history="true" w:anchor="_bookmark89">
        <w:r>
          <w:rPr>
            <w:w w:val="105"/>
          </w:rPr>
          <w:t>Tabla</w:t>
        </w:r>
        <w:r>
          <w:rPr>
            <w:spacing w:val="39"/>
            <w:w w:val="105"/>
          </w:rPr>
          <w:t> </w:t>
        </w:r>
        <w:r>
          <w:rPr>
            <w:w w:val="105"/>
          </w:rPr>
          <w:t>16</w:t>
        </w:r>
      </w:hyperlink>
      <w:r>
        <w:rPr>
          <w:w w:val="105"/>
        </w:rPr>
        <w:t>.</w:t>
      </w:r>
    </w:p>
    <w:p>
      <w:pPr>
        <w:pStyle w:val="BodyText"/>
        <w:spacing w:line="292" w:lineRule="auto" w:before="249"/>
        <w:ind w:left="717" w:right="328" w:hanging="375"/>
      </w:pPr>
      <w:bookmarkStart w:name="_bookmark89" w:id="112"/>
      <w:bookmarkEnd w:id="112"/>
      <w:r>
        <w:rPr/>
      </w:r>
      <w:r>
        <w:rPr>
          <w:w w:val="105"/>
        </w:rPr>
        <w:t>Tabla</w:t>
      </w:r>
      <w:r>
        <w:rPr>
          <w:spacing w:val="40"/>
          <w:w w:val="105"/>
        </w:rPr>
        <w:t> </w:t>
      </w:r>
      <w:r>
        <w:rPr>
          <w:w w:val="105"/>
        </w:rPr>
        <w:t>16.</w:t>
      </w:r>
      <w:r>
        <w:rPr>
          <w:spacing w:val="40"/>
          <w:w w:val="105"/>
        </w:rPr>
        <w:t> </w:t>
      </w:r>
      <w:r>
        <w:rPr>
          <w:w w:val="105"/>
        </w:rPr>
        <w:t>Municipios</w:t>
      </w:r>
      <w:r>
        <w:rPr>
          <w:spacing w:val="40"/>
          <w:w w:val="105"/>
        </w:rPr>
        <w:t> </w:t>
      </w:r>
      <w:r>
        <w:rPr>
          <w:w w:val="105"/>
        </w:rPr>
        <w:t>y</w:t>
      </w:r>
      <w:r>
        <w:rPr>
          <w:spacing w:val="40"/>
          <w:w w:val="105"/>
        </w:rPr>
        <w:t> </w:t>
      </w:r>
      <w:r>
        <w:rPr>
          <w:w w:val="105"/>
        </w:rPr>
        <w:t>obras</w:t>
      </w:r>
      <w:r>
        <w:rPr>
          <w:spacing w:val="40"/>
          <w:w w:val="105"/>
        </w:rPr>
        <w:t> </w:t>
      </w:r>
      <w:r>
        <w:rPr>
          <w:w w:val="105"/>
        </w:rPr>
        <w:t>con</w:t>
      </w:r>
      <w:r>
        <w:rPr>
          <w:spacing w:val="40"/>
          <w:w w:val="105"/>
        </w:rPr>
        <w:t> </w:t>
      </w:r>
      <w:r>
        <w:rPr>
          <w:w w:val="105"/>
        </w:rPr>
        <w:t>Plan</w:t>
      </w:r>
      <w:r>
        <w:rPr>
          <w:spacing w:val="40"/>
          <w:w w:val="105"/>
        </w:rPr>
        <w:t> </w:t>
      </w:r>
      <w:r>
        <w:rPr>
          <w:w w:val="105"/>
        </w:rPr>
        <w:t>de</w:t>
      </w:r>
      <w:r>
        <w:rPr>
          <w:spacing w:val="40"/>
          <w:w w:val="105"/>
        </w:rPr>
        <w:t> </w:t>
      </w:r>
      <w:r>
        <w:rPr>
          <w:w w:val="105"/>
        </w:rPr>
        <w:t>Desempeño</w:t>
      </w:r>
      <w:r>
        <w:rPr>
          <w:spacing w:val="40"/>
          <w:w w:val="105"/>
        </w:rPr>
        <w:t> </w:t>
      </w:r>
      <w:r>
        <w:rPr>
          <w:w w:val="105"/>
        </w:rPr>
        <w:t>que</w:t>
      </w:r>
      <w:r>
        <w:rPr>
          <w:spacing w:val="40"/>
          <w:w w:val="105"/>
        </w:rPr>
        <w:t> </w:t>
      </w:r>
      <w:r>
        <w:rPr>
          <w:w w:val="105"/>
        </w:rPr>
        <w:t>deben</w:t>
      </w:r>
      <w:r>
        <w:rPr>
          <w:spacing w:val="40"/>
          <w:w w:val="105"/>
        </w:rPr>
        <w:t> </w:t>
      </w:r>
      <w:r>
        <w:rPr>
          <w:w w:val="105"/>
        </w:rPr>
        <w:t>emplear</w:t>
      </w:r>
      <w:r>
        <w:rPr>
          <w:spacing w:val="40"/>
          <w:w w:val="105"/>
        </w:rPr>
        <w:t> </w:t>
      </w:r>
      <w:r>
        <w:rPr>
          <w:w w:val="105"/>
        </w:rPr>
        <w:t>los</w:t>
      </w:r>
      <w:r>
        <w:rPr>
          <w:spacing w:val="40"/>
          <w:w w:val="105"/>
        </w:rPr>
        <w:t> </w:t>
      </w:r>
      <w:r>
        <w:rPr>
          <w:w w:val="105"/>
        </w:rPr>
        <w:t>recursos del</w:t>
      </w:r>
      <w:r>
        <w:rPr>
          <w:spacing w:val="40"/>
          <w:w w:val="105"/>
        </w:rPr>
        <w:t> </w:t>
      </w:r>
      <w:r>
        <w:rPr>
          <w:w w:val="105"/>
        </w:rPr>
        <w:t>SGP</w:t>
      </w:r>
      <w:r>
        <w:rPr>
          <w:spacing w:val="40"/>
          <w:w w:val="105"/>
        </w:rPr>
        <w:t> </w:t>
      </w:r>
      <w:r>
        <w:rPr>
          <w:w w:val="105"/>
        </w:rPr>
        <w:t>para</w:t>
      </w:r>
      <w:r>
        <w:rPr>
          <w:spacing w:val="73"/>
          <w:w w:val="105"/>
        </w:rPr>
        <w:t> </w:t>
      </w:r>
      <w:r>
        <w:rPr>
          <w:w w:val="105"/>
        </w:rPr>
        <w:t>primera</w:t>
      </w:r>
      <w:r>
        <w:rPr>
          <w:spacing w:val="73"/>
          <w:w w:val="105"/>
        </w:rPr>
        <w:t> </w:t>
      </w:r>
      <w:r>
        <w:rPr>
          <w:w w:val="105"/>
        </w:rPr>
        <w:t>infancia</w:t>
      </w:r>
      <w:r>
        <w:rPr>
          <w:spacing w:val="73"/>
          <w:w w:val="105"/>
        </w:rPr>
        <w:t> </w:t>
      </w:r>
      <w:r>
        <w:rPr>
          <w:w w:val="105"/>
        </w:rPr>
        <w:t>para</w:t>
      </w:r>
      <w:r>
        <w:rPr>
          <w:spacing w:val="73"/>
          <w:w w:val="105"/>
        </w:rPr>
        <w:t> </w:t>
      </w:r>
      <w:r>
        <w:rPr>
          <w:w w:val="105"/>
        </w:rPr>
        <w:t>su</w:t>
      </w:r>
      <w:r>
        <w:rPr>
          <w:spacing w:val="73"/>
          <w:w w:val="105"/>
        </w:rPr>
        <w:t> </w:t>
      </w:r>
      <w:r>
        <w:rPr>
          <w:w w:val="105"/>
        </w:rPr>
        <w:t>terminación</w:t>
      </w:r>
      <w:r>
        <w:rPr>
          <w:spacing w:val="73"/>
          <w:w w:val="105"/>
        </w:rPr>
        <w:t> </w:t>
      </w:r>
      <w:r>
        <w:rPr>
          <w:w w:val="105"/>
        </w:rPr>
        <w:t>y</w:t>
      </w:r>
      <w:r>
        <w:rPr>
          <w:spacing w:val="40"/>
          <w:w w:val="105"/>
        </w:rPr>
        <w:t> </w:t>
      </w:r>
      <w:r>
        <w:rPr>
          <w:w w:val="105"/>
        </w:rPr>
        <w:t>puesta</w:t>
      </w:r>
      <w:r>
        <w:rPr>
          <w:spacing w:val="73"/>
          <w:w w:val="105"/>
        </w:rPr>
        <w:t> </w:t>
      </w:r>
      <w:r>
        <w:rPr>
          <w:w w:val="105"/>
        </w:rPr>
        <w:t>en</w:t>
      </w:r>
      <w:r>
        <w:rPr>
          <w:spacing w:val="73"/>
          <w:w w:val="105"/>
        </w:rPr>
        <w:t> </w:t>
      </w:r>
      <w:r>
        <w:rPr>
          <w:w w:val="105"/>
        </w:rPr>
        <w:t>funcionamiento</w:t>
      </w:r>
    </w:p>
    <w:p>
      <w:pPr>
        <w:pStyle w:val="BodyText"/>
        <w:spacing w:before="11"/>
        <w:rPr>
          <w:sz w:val="9"/>
        </w:rPr>
      </w:pPr>
    </w:p>
    <w:tbl>
      <w:tblPr>
        <w:tblW w:w="0" w:type="auto"/>
        <w:jc w:val="left"/>
        <w:tblInd w:w="2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50"/>
        <w:gridCol w:w="1733"/>
        <w:gridCol w:w="5248"/>
      </w:tblGrid>
      <w:tr>
        <w:trPr>
          <w:trHeight w:val="260" w:hRule="atLeast"/>
        </w:trPr>
        <w:tc>
          <w:tcPr>
            <w:tcW w:w="1950" w:type="dxa"/>
            <w:tcBorders>
              <w:top w:val="double" w:sz="4" w:space="0" w:color="000000"/>
              <w:bottom w:val="double" w:sz="4" w:space="0" w:color="000000"/>
            </w:tcBorders>
          </w:tcPr>
          <w:p>
            <w:pPr>
              <w:pStyle w:val="TableParagraph"/>
              <w:spacing w:line="230" w:lineRule="exact" w:before="10"/>
              <w:ind w:left="418"/>
              <w:rPr>
                <w:sz w:val="20"/>
              </w:rPr>
            </w:pPr>
            <w:r>
              <w:rPr>
                <w:spacing w:val="-2"/>
                <w:sz w:val="20"/>
              </w:rPr>
              <w:t>Departamento</w:t>
            </w:r>
          </w:p>
        </w:tc>
        <w:tc>
          <w:tcPr>
            <w:tcW w:w="1733" w:type="dxa"/>
            <w:tcBorders>
              <w:top w:val="double" w:sz="4" w:space="0" w:color="000000"/>
              <w:bottom w:val="double" w:sz="4" w:space="0" w:color="000000"/>
            </w:tcBorders>
          </w:tcPr>
          <w:p>
            <w:pPr>
              <w:pStyle w:val="TableParagraph"/>
              <w:spacing w:line="230" w:lineRule="exact" w:before="10"/>
              <w:ind w:left="580"/>
              <w:rPr>
                <w:sz w:val="20"/>
              </w:rPr>
            </w:pPr>
            <w:r>
              <w:rPr>
                <w:spacing w:val="-2"/>
                <w:w w:val="110"/>
                <w:sz w:val="20"/>
              </w:rPr>
              <w:t>Municipio</w:t>
            </w:r>
          </w:p>
        </w:tc>
        <w:tc>
          <w:tcPr>
            <w:tcW w:w="5248" w:type="dxa"/>
            <w:tcBorders>
              <w:top w:val="double" w:sz="4" w:space="0" w:color="000000"/>
              <w:bottom w:val="double" w:sz="4" w:space="0" w:color="000000"/>
            </w:tcBorders>
          </w:tcPr>
          <w:p>
            <w:pPr>
              <w:pStyle w:val="TableParagraph"/>
              <w:spacing w:line="230" w:lineRule="exact" w:before="10"/>
              <w:ind w:left="2327" w:right="2095"/>
              <w:jc w:val="center"/>
              <w:rPr>
                <w:sz w:val="20"/>
              </w:rPr>
            </w:pPr>
            <w:r>
              <w:rPr>
                <w:spacing w:val="-2"/>
                <w:w w:val="105"/>
                <w:sz w:val="20"/>
              </w:rPr>
              <w:t>Dirección</w:t>
            </w:r>
          </w:p>
        </w:tc>
      </w:tr>
      <w:tr>
        <w:trPr>
          <w:trHeight w:val="518" w:hRule="atLeast"/>
        </w:trPr>
        <w:tc>
          <w:tcPr>
            <w:tcW w:w="1950" w:type="dxa"/>
            <w:tcBorders>
              <w:top w:val="double" w:sz="4" w:space="0" w:color="000000"/>
            </w:tcBorders>
          </w:tcPr>
          <w:p>
            <w:pPr>
              <w:pStyle w:val="TableParagraph"/>
              <w:spacing w:before="140"/>
              <w:ind w:left="69"/>
              <w:rPr>
                <w:sz w:val="20"/>
              </w:rPr>
            </w:pPr>
            <w:r>
              <w:rPr>
                <w:spacing w:val="-2"/>
                <w:w w:val="105"/>
                <w:sz w:val="20"/>
              </w:rPr>
              <w:t>Antioquia</w:t>
            </w:r>
          </w:p>
        </w:tc>
        <w:tc>
          <w:tcPr>
            <w:tcW w:w="1733" w:type="dxa"/>
            <w:tcBorders>
              <w:top w:val="double" w:sz="4" w:space="0" w:color="000000"/>
            </w:tcBorders>
          </w:tcPr>
          <w:p>
            <w:pPr>
              <w:pStyle w:val="TableParagraph"/>
              <w:spacing w:before="140"/>
              <w:ind w:left="247"/>
              <w:rPr>
                <w:sz w:val="20"/>
              </w:rPr>
            </w:pPr>
            <w:r>
              <w:rPr>
                <w:spacing w:val="-2"/>
                <w:w w:val="105"/>
                <w:sz w:val="20"/>
              </w:rPr>
              <w:t>Murindó</w:t>
            </w:r>
          </w:p>
        </w:tc>
        <w:tc>
          <w:tcPr>
            <w:tcW w:w="5248" w:type="dxa"/>
            <w:tcBorders>
              <w:top w:val="double" w:sz="4" w:space="0" w:color="000000"/>
            </w:tcBorders>
          </w:tcPr>
          <w:p>
            <w:pPr>
              <w:pStyle w:val="TableParagraph"/>
              <w:spacing w:before="10"/>
              <w:ind w:left="236"/>
              <w:rPr>
                <w:sz w:val="20"/>
              </w:rPr>
            </w:pPr>
            <w:r>
              <w:rPr>
                <w:w w:val="110"/>
                <w:sz w:val="20"/>
              </w:rPr>
              <w:t>Casco</w:t>
            </w:r>
            <w:r>
              <w:rPr>
                <w:spacing w:val="-3"/>
                <w:w w:val="110"/>
                <w:sz w:val="20"/>
              </w:rPr>
              <w:t> </w:t>
            </w:r>
            <w:r>
              <w:rPr>
                <w:w w:val="110"/>
                <w:sz w:val="20"/>
              </w:rPr>
              <w:t>urbano,</w:t>
            </w:r>
            <w:r>
              <w:rPr>
                <w:spacing w:val="-4"/>
                <w:w w:val="110"/>
                <w:sz w:val="20"/>
              </w:rPr>
              <w:t> </w:t>
            </w:r>
            <w:r>
              <w:rPr>
                <w:w w:val="110"/>
                <w:sz w:val="20"/>
              </w:rPr>
              <w:t>contiguo</w:t>
            </w:r>
            <w:r>
              <w:rPr>
                <w:spacing w:val="-3"/>
                <w:w w:val="110"/>
                <w:sz w:val="20"/>
              </w:rPr>
              <w:t> </w:t>
            </w:r>
            <w:r>
              <w:rPr>
                <w:w w:val="110"/>
                <w:sz w:val="20"/>
              </w:rPr>
              <w:t>al</w:t>
            </w:r>
            <w:r>
              <w:rPr>
                <w:spacing w:val="-3"/>
                <w:w w:val="110"/>
                <w:sz w:val="20"/>
              </w:rPr>
              <w:t> </w:t>
            </w:r>
            <w:r>
              <w:rPr>
                <w:w w:val="110"/>
                <w:sz w:val="20"/>
              </w:rPr>
              <w:t>Hogar</w:t>
            </w:r>
            <w:r>
              <w:rPr>
                <w:spacing w:val="-4"/>
                <w:w w:val="110"/>
                <w:sz w:val="20"/>
              </w:rPr>
              <w:t> </w:t>
            </w:r>
            <w:r>
              <w:rPr>
                <w:w w:val="110"/>
                <w:sz w:val="20"/>
              </w:rPr>
              <w:t>Infantil</w:t>
            </w:r>
            <w:r>
              <w:rPr>
                <w:spacing w:val="-3"/>
                <w:w w:val="110"/>
                <w:sz w:val="20"/>
              </w:rPr>
              <w:t> </w:t>
            </w:r>
            <w:r>
              <w:rPr>
                <w:w w:val="110"/>
                <w:sz w:val="20"/>
              </w:rPr>
              <w:t>Goticas</w:t>
            </w:r>
            <w:r>
              <w:rPr>
                <w:spacing w:val="-3"/>
                <w:w w:val="110"/>
                <w:sz w:val="20"/>
              </w:rPr>
              <w:t> </w:t>
            </w:r>
            <w:r>
              <w:rPr>
                <w:spacing w:val="-5"/>
                <w:w w:val="110"/>
                <w:sz w:val="20"/>
              </w:rPr>
              <w:t>de</w:t>
            </w:r>
          </w:p>
          <w:p>
            <w:pPr>
              <w:pStyle w:val="TableParagraph"/>
              <w:spacing w:line="229" w:lineRule="exact" w:before="15"/>
              <w:ind w:left="236"/>
              <w:rPr>
                <w:sz w:val="20"/>
              </w:rPr>
            </w:pPr>
            <w:r>
              <w:rPr>
                <w:spacing w:val="-4"/>
                <w:w w:val="105"/>
                <w:sz w:val="20"/>
              </w:rPr>
              <w:t>Amor</w:t>
            </w:r>
          </w:p>
        </w:tc>
      </w:tr>
      <w:tr>
        <w:trPr>
          <w:trHeight w:val="259" w:hRule="atLeast"/>
        </w:trPr>
        <w:tc>
          <w:tcPr>
            <w:tcW w:w="1950" w:type="dxa"/>
          </w:tcPr>
          <w:p>
            <w:pPr>
              <w:pStyle w:val="TableParagraph"/>
              <w:spacing w:line="229" w:lineRule="exact" w:before="11"/>
              <w:ind w:left="69"/>
              <w:rPr>
                <w:sz w:val="20"/>
              </w:rPr>
            </w:pPr>
            <w:r>
              <w:rPr>
                <w:spacing w:val="-2"/>
                <w:w w:val="105"/>
                <w:sz w:val="20"/>
              </w:rPr>
              <w:t>Antioquia</w:t>
            </w:r>
          </w:p>
        </w:tc>
        <w:tc>
          <w:tcPr>
            <w:tcW w:w="1733" w:type="dxa"/>
          </w:tcPr>
          <w:p>
            <w:pPr>
              <w:pStyle w:val="TableParagraph"/>
              <w:spacing w:line="229" w:lineRule="exact" w:before="11"/>
              <w:ind w:left="247"/>
              <w:rPr>
                <w:sz w:val="20"/>
              </w:rPr>
            </w:pPr>
            <w:r>
              <w:rPr>
                <w:spacing w:val="-2"/>
                <w:w w:val="115"/>
                <w:sz w:val="20"/>
              </w:rPr>
              <w:t>Salgar</w:t>
            </w:r>
          </w:p>
        </w:tc>
        <w:tc>
          <w:tcPr>
            <w:tcW w:w="5248" w:type="dxa"/>
          </w:tcPr>
          <w:p>
            <w:pPr>
              <w:pStyle w:val="TableParagraph"/>
              <w:spacing w:line="229" w:lineRule="exact" w:before="11"/>
              <w:ind w:left="236"/>
              <w:rPr>
                <w:sz w:val="20"/>
              </w:rPr>
            </w:pPr>
            <w:r>
              <w:rPr>
                <w:w w:val="105"/>
                <w:sz w:val="20"/>
              </w:rPr>
              <w:t>Corregimiento</w:t>
            </w:r>
            <w:r>
              <w:rPr>
                <w:spacing w:val="7"/>
                <w:w w:val="105"/>
                <w:sz w:val="20"/>
              </w:rPr>
              <w:t> </w:t>
            </w:r>
            <w:r>
              <w:rPr>
                <w:spacing w:val="-2"/>
                <w:w w:val="105"/>
                <w:sz w:val="20"/>
              </w:rPr>
              <w:t>Peñalisa</w:t>
            </w:r>
          </w:p>
        </w:tc>
      </w:tr>
      <w:tr>
        <w:trPr>
          <w:trHeight w:val="259" w:hRule="atLeast"/>
        </w:trPr>
        <w:tc>
          <w:tcPr>
            <w:tcW w:w="1950" w:type="dxa"/>
          </w:tcPr>
          <w:p>
            <w:pPr>
              <w:pStyle w:val="TableParagraph"/>
              <w:spacing w:line="229" w:lineRule="exact" w:before="10"/>
              <w:ind w:left="69"/>
              <w:rPr>
                <w:sz w:val="20"/>
              </w:rPr>
            </w:pPr>
            <w:r>
              <w:rPr>
                <w:spacing w:val="-2"/>
                <w:w w:val="105"/>
                <w:sz w:val="20"/>
              </w:rPr>
              <w:t>Antioquia</w:t>
            </w:r>
          </w:p>
        </w:tc>
        <w:tc>
          <w:tcPr>
            <w:tcW w:w="1733" w:type="dxa"/>
          </w:tcPr>
          <w:p>
            <w:pPr>
              <w:pStyle w:val="TableParagraph"/>
              <w:spacing w:line="229" w:lineRule="exact" w:before="10"/>
              <w:ind w:left="247"/>
              <w:rPr>
                <w:sz w:val="20"/>
              </w:rPr>
            </w:pPr>
            <w:r>
              <w:rPr>
                <w:spacing w:val="-2"/>
                <w:w w:val="105"/>
                <w:sz w:val="20"/>
              </w:rPr>
              <w:t>Titiribí</w:t>
            </w:r>
          </w:p>
        </w:tc>
        <w:tc>
          <w:tcPr>
            <w:tcW w:w="5248" w:type="dxa"/>
          </w:tcPr>
          <w:p>
            <w:pPr>
              <w:pStyle w:val="TableParagraph"/>
              <w:spacing w:line="229" w:lineRule="exact" w:before="10"/>
              <w:ind w:left="236"/>
              <w:rPr>
                <w:sz w:val="20"/>
              </w:rPr>
            </w:pPr>
            <w:r>
              <w:rPr>
                <w:w w:val="105"/>
                <w:sz w:val="20"/>
              </w:rPr>
              <w:t>Vereda</w:t>
            </w:r>
            <w:r>
              <w:rPr>
                <w:spacing w:val="20"/>
                <w:w w:val="105"/>
                <w:sz w:val="20"/>
              </w:rPr>
              <w:t> </w:t>
            </w:r>
            <w:r>
              <w:rPr>
                <w:w w:val="105"/>
                <w:sz w:val="20"/>
              </w:rPr>
              <w:t>El</w:t>
            </w:r>
            <w:r>
              <w:rPr>
                <w:spacing w:val="21"/>
                <w:w w:val="105"/>
                <w:sz w:val="20"/>
              </w:rPr>
              <w:t> </w:t>
            </w:r>
            <w:r>
              <w:rPr>
                <w:spacing w:val="-2"/>
                <w:w w:val="105"/>
                <w:sz w:val="20"/>
              </w:rPr>
              <w:t>Volcán</w:t>
            </w:r>
          </w:p>
        </w:tc>
      </w:tr>
      <w:tr>
        <w:trPr>
          <w:trHeight w:val="259" w:hRule="atLeast"/>
        </w:trPr>
        <w:tc>
          <w:tcPr>
            <w:tcW w:w="1950" w:type="dxa"/>
          </w:tcPr>
          <w:p>
            <w:pPr>
              <w:pStyle w:val="TableParagraph"/>
              <w:spacing w:line="229" w:lineRule="exact" w:before="11"/>
              <w:ind w:left="69"/>
              <w:rPr>
                <w:sz w:val="20"/>
              </w:rPr>
            </w:pPr>
            <w:r>
              <w:rPr>
                <w:spacing w:val="-2"/>
                <w:w w:val="105"/>
                <w:sz w:val="20"/>
              </w:rPr>
              <w:t>Antioquia</w:t>
            </w:r>
          </w:p>
        </w:tc>
        <w:tc>
          <w:tcPr>
            <w:tcW w:w="1733" w:type="dxa"/>
          </w:tcPr>
          <w:p>
            <w:pPr>
              <w:pStyle w:val="TableParagraph"/>
              <w:spacing w:line="229" w:lineRule="exact" w:before="11"/>
              <w:ind w:left="247"/>
              <w:rPr>
                <w:sz w:val="20"/>
              </w:rPr>
            </w:pPr>
            <w:r>
              <w:rPr>
                <w:w w:val="110"/>
                <w:sz w:val="20"/>
              </w:rPr>
              <w:t>San</w:t>
            </w:r>
            <w:r>
              <w:rPr>
                <w:spacing w:val="17"/>
                <w:w w:val="110"/>
                <w:sz w:val="20"/>
              </w:rPr>
              <w:t> </w:t>
            </w:r>
            <w:r>
              <w:rPr>
                <w:spacing w:val="-2"/>
                <w:w w:val="110"/>
                <w:sz w:val="20"/>
              </w:rPr>
              <w:t>Vicente*</w:t>
            </w:r>
          </w:p>
        </w:tc>
        <w:tc>
          <w:tcPr>
            <w:tcW w:w="5248" w:type="dxa"/>
          </w:tcPr>
          <w:p>
            <w:pPr>
              <w:pStyle w:val="TableParagraph"/>
              <w:spacing w:line="229" w:lineRule="exact" w:before="11"/>
              <w:ind w:left="236"/>
              <w:rPr>
                <w:sz w:val="20"/>
              </w:rPr>
            </w:pPr>
            <w:r>
              <w:rPr>
                <w:w w:val="110"/>
                <w:sz w:val="20"/>
              </w:rPr>
              <w:t>Casco</w:t>
            </w:r>
            <w:r>
              <w:rPr>
                <w:spacing w:val="36"/>
                <w:w w:val="110"/>
                <w:sz w:val="20"/>
              </w:rPr>
              <w:t> </w:t>
            </w:r>
            <w:r>
              <w:rPr>
                <w:spacing w:val="-2"/>
                <w:w w:val="110"/>
                <w:sz w:val="20"/>
              </w:rPr>
              <w:t>urbano</w:t>
            </w:r>
          </w:p>
        </w:tc>
      </w:tr>
      <w:tr>
        <w:trPr>
          <w:trHeight w:val="259" w:hRule="atLeast"/>
        </w:trPr>
        <w:tc>
          <w:tcPr>
            <w:tcW w:w="1950" w:type="dxa"/>
          </w:tcPr>
          <w:p>
            <w:pPr>
              <w:pStyle w:val="TableParagraph"/>
              <w:spacing w:line="229" w:lineRule="exact" w:before="10"/>
              <w:ind w:left="69"/>
              <w:rPr>
                <w:sz w:val="20"/>
              </w:rPr>
            </w:pPr>
            <w:r>
              <w:rPr>
                <w:spacing w:val="-2"/>
                <w:w w:val="105"/>
                <w:sz w:val="20"/>
              </w:rPr>
              <w:t>Bolívar</w:t>
            </w:r>
          </w:p>
        </w:tc>
        <w:tc>
          <w:tcPr>
            <w:tcW w:w="1733" w:type="dxa"/>
          </w:tcPr>
          <w:p>
            <w:pPr>
              <w:pStyle w:val="TableParagraph"/>
              <w:spacing w:line="229" w:lineRule="exact" w:before="10"/>
              <w:ind w:left="247"/>
              <w:rPr>
                <w:sz w:val="20"/>
              </w:rPr>
            </w:pPr>
            <w:r>
              <w:rPr>
                <w:spacing w:val="-2"/>
                <w:w w:val="105"/>
                <w:sz w:val="20"/>
              </w:rPr>
              <w:t>Turbana*</w:t>
            </w:r>
          </w:p>
        </w:tc>
        <w:tc>
          <w:tcPr>
            <w:tcW w:w="5248" w:type="dxa"/>
          </w:tcPr>
          <w:p>
            <w:pPr>
              <w:pStyle w:val="TableParagraph"/>
              <w:spacing w:line="229" w:lineRule="exact" w:before="10"/>
              <w:ind w:left="236"/>
              <w:rPr>
                <w:sz w:val="20"/>
              </w:rPr>
            </w:pPr>
            <w:r>
              <w:rPr>
                <w:w w:val="105"/>
                <w:sz w:val="20"/>
              </w:rPr>
              <w:t>Barrio</w:t>
            </w:r>
            <w:r>
              <w:rPr>
                <w:spacing w:val="17"/>
                <w:w w:val="105"/>
                <w:sz w:val="20"/>
              </w:rPr>
              <w:t> </w:t>
            </w:r>
            <w:r>
              <w:rPr>
                <w:w w:val="105"/>
                <w:sz w:val="20"/>
              </w:rPr>
              <w:t>La</w:t>
            </w:r>
            <w:r>
              <w:rPr>
                <w:spacing w:val="17"/>
                <w:w w:val="105"/>
                <w:sz w:val="20"/>
              </w:rPr>
              <w:t> </w:t>
            </w:r>
            <w:r>
              <w:rPr>
                <w:spacing w:val="-2"/>
                <w:w w:val="105"/>
                <w:sz w:val="20"/>
              </w:rPr>
              <w:t>Centella</w:t>
            </w:r>
          </w:p>
        </w:tc>
      </w:tr>
      <w:tr>
        <w:trPr>
          <w:trHeight w:val="259" w:hRule="atLeast"/>
        </w:trPr>
        <w:tc>
          <w:tcPr>
            <w:tcW w:w="1950" w:type="dxa"/>
          </w:tcPr>
          <w:p>
            <w:pPr>
              <w:pStyle w:val="TableParagraph"/>
              <w:spacing w:line="229" w:lineRule="exact" w:before="11"/>
              <w:ind w:left="69"/>
              <w:rPr>
                <w:sz w:val="20"/>
              </w:rPr>
            </w:pPr>
            <w:r>
              <w:rPr>
                <w:spacing w:val="-2"/>
                <w:w w:val="110"/>
                <w:sz w:val="20"/>
              </w:rPr>
              <w:t>Boyacá</w:t>
            </w:r>
          </w:p>
        </w:tc>
        <w:tc>
          <w:tcPr>
            <w:tcW w:w="1733" w:type="dxa"/>
          </w:tcPr>
          <w:p>
            <w:pPr>
              <w:pStyle w:val="TableParagraph"/>
              <w:spacing w:line="229" w:lineRule="exact" w:before="11"/>
              <w:ind w:left="247"/>
              <w:rPr>
                <w:sz w:val="20"/>
              </w:rPr>
            </w:pPr>
            <w:r>
              <w:rPr>
                <w:spacing w:val="-2"/>
                <w:w w:val="105"/>
                <w:sz w:val="20"/>
              </w:rPr>
              <w:t>Monguí</w:t>
            </w:r>
          </w:p>
        </w:tc>
        <w:tc>
          <w:tcPr>
            <w:tcW w:w="5248" w:type="dxa"/>
          </w:tcPr>
          <w:p>
            <w:pPr>
              <w:pStyle w:val="TableParagraph"/>
              <w:spacing w:line="229" w:lineRule="exact" w:before="11"/>
              <w:ind w:left="236"/>
              <w:rPr>
                <w:sz w:val="20"/>
              </w:rPr>
            </w:pPr>
            <w:r>
              <w:rPr>
                <w:w w:val="110"/>
                <w:sz w:val="20"/>
              </w:rPr>
              <w:t>Costado</w:t>
            </w:r>
            <w:r>
              <w:rPr>
                <w:spacing w:val="-3"/>
                <w:w w:val="110"/>
                <w:sz w:val="20"/>
              </w:rPr>
              <w:t> </w:t>
            </w:r>
            <w:r>
              <w:rPr>
                <w:w w:val="110"/>
                <w:sz w:val="20"/>
              </w:rPr>
              <w:t>oriental</w:t>
            </w:r>
            <w:r>
              <w:rPr>
                <w:spacing w:val="-3"/>
                <w:w w:val="110"/>
                <w:sz w:val="20"/>
              </w:rPr>
              <w:t> </w:t>
            </w:r>
            <w:r>
              <w:rPr>
                <w:w w:val="110"/>
                <w:sz w:val="20"/>
              </w:rPr>
              <w:t>Cancha</w:t>
            </w:r>
            <w:r>
              <w:rPr>
                <w:spacing w:val="-2"/>
                <w:w w:val="110"/>
                <w:sz w:val="20"/>
              </w:rPr>
              <w:t> Municipal</w:t>
            </w:r>
          </w:p>
        </w:tc>
      </w:tr>
      <w:tr>
        <w:trPr>
          <w:trHeight w:val="519" w:hRule="atLeast"/>
        </w:trPr>
        <w:tc>
          <w:tcPr>
            <w:tcW w:w="1950" w:type="dxa"/>
          </w:tcPr>
          <w:p>
            <w:pPr>
              <w:pStyle w:val="TableParagraph"/>
              <w:spacing w:before="140"/>
              <w:ind w:left="69"/>
              <w:rPr>
                <w:sz w:val="20"/>
              </w:rPr>
            </w:pPr>
            <w:r>
              <w:rPr>
                <w:spacing w:val="-2"/>
                <w:w w:val="110"/>
                <w:sz w:val="20"/>
              </w:rPr>
              <w:t>Boyacá</w:t>
            </w:r>
          </w:p>
        </w:tc>
        <w:tc>
          <w:tcPr>
            <w:tcW w:w="1733" w:type="dxa"/>
          </w:tcPr>
          <w:p>
            <w:pPr>
              <w:pStyle w:val="TableParagraph"/>
              <w:spacing w:before="140"/>
              <w:ind w:left="247"/>
              <w:rPr>
                <w:sz w:val="20"/>
              </w:rPr>
            </w:pPr>
            <w:r>
              <w:rPr>
                <w:spacing w:val="-2"/>
                <w:w w:val="110"/>
                <w:sz w:val="20"/>
              </w:rPr>
              <w:t>Tipacoque</w:t>
            </w:r>
          </w:p>
        </w:tc>
        <w:tc>
          <w:tcPr>
            <w:tcW w:w="5248" w:type="dxa"/>
          </w:tcPr>
          <w:p>
            <w:pPr>
              <w:pStyle w:val="TableParagraph"/>
              <w:spacing w:before="10"/>
              <w:ind w:left="236"/>
              <w:rPr>
                <w:sz w:val="20"/>
              </w:rPr>
            </w:pPr>
            <w:r>
              <w:rPr>
                <w:w w:val="105"/>
                <w:sz w:val="20"/>
              </w:rPr>
              <w:t>Antiguo</w:t>
            </w:r>
            <w:r>
              <w:rPr>
                <w:spacing w:val="28"/>
                <w:w w:val="105"/>
                <w:sz w:val="20"/>
              </w:rPr>
              <w:t> </w:t>
            </w:r>
            <w:r>
              <w:rPr>
                <w:w w:val="105"/>
                <w:sz w:val="20"/>
              </w:rPr>
              <w:t>Colegio</w:t>
            </w:r>
            <w:r>
              <w:rPr>
                <w:spacing w:val="28"/>
                <w:w w:val="105"/>
                <w:sz w:val="20"/>
              </w:rPr>
              <w:t> </w:t>
            </w:r>
            <w:r>
              <w:rPr>
                <w:w w:val="105"/>
                <w:sz w:val="20"/>
              </w:rPr>
              <w:t>Luis</w:t>
            </w:r>
            <w:r>
              <w:rPr>
                <w:spacing w:val="28"/>
                <w:w w:val="105"/>
                <w:sz w:val="20"/>
              </w:rPr>
              <w:t> </w:t>
            </w:r>
            <w:r>
              <w:rPr>
                <w:w w:val="105"/>
                <w:sz w:val="20"/>
              </w:rPr>
              <w:t>Carlos</w:t>
            </w:r>
            <w:r>
              <w:rPr>
                <w:spacing w:val="29"/>
                <w:w w:val="105"/>
                <w:sz w:val="20"/>
              </w:rPr>
              <w:t> </w:t>
            </w:r>
            <w:r>
              <w:rPr>
                <w:w w:val="105"/>
                <w:sz w:val="20"/>
              </w:rPr>
              <w:t>Caballero</w:t>
            </w:r>
            <w:r>
              <w:rPr>
                <w:spacing w:val="28"/>
                <w:w w:val="105"/>
                <w:sz w:val="20"/>
              </w:rPr>
              <w:t> </w:t>
            </w:r>
            <w:r>
              <w:rPr>
                <w:sz w:val="20"/>
              </w:rPr>
              <w:t>-</w:t>
            </w:r>
            <w:r>
              <w:rPr>
                <w:spacing w:val="28"/>
                <w:w w:val="105"/>
                <w:sz w:val="20"/>
              </w:rPr>
              <w:t> </w:t>
            </w:r>
            <w:r>
              <w:rPr>
                <w:w w:val="105"/>
                <w:sz w:val="20"/>
              </w:rPr>
              <w:t>Contiguo</w:t>
            </w:r>
            <w:r>
              <w:rPr>
                <w:spacing w:val="28"/>
                <w:w w:val="105"/>
                <w:sz w:val="20"/>
              </w:rPr>
              <w:t> </w:t>
            </w:r>
            <w:r>
              <w:rPr>
                <w:w w:val="105"/>
                <w:sz w:val="20"/>
              </w:rPr>
              <w:t>a</w:t>
            </w:r>
            <w:r>
              <w:rPr>
                <w:spacing w:val="27"/>
                <w:w w:val="105"/>
                <w:sz w:val="20"/>
              </w:rPr>
              <w:t> </w:t>
            </w:r>
            <w:r>
              <w:rPr>
                <w:spacing w:val="-5"/>
                <w:w w:val="105"/>
                <w:sz w:val="20"/>
              </w:rPr>
              <w:t>la</w:t>
            </w:r>
          </w:p>
          <w:p>
            <w:pPr>
              <w:pStyle w:val="TableParagraph"/>
              <w:spacing w:line="228" w:lineRule="exact" w:before="17"/>
              <w:ind w:left="236"/>
              <w:rPr>
                <w:sz w:val="20"/>
              </w:rPr>
            </w:pPr>
            <w:r>
              <w:rPr>
                <w:w w:val="110"/>
                <w:sz w:val="20"/>
              </w:rPr>
              <w:t>Casa</w:t>
            </w:r>
            <w:r>
              <w:rPr>
                <w:spacing w:val="20"/>
                <w:w w:val="110"/>
                <w:sz w:val="20"/>
              </w:rPr>
              <w:t> </w:t>
            </w:r>
            <w:r>
              <w:rPr>
                <w:w w:val="110"/>
                <w:sz w:val="20"/>
              </w:rPr>
              <w:t>de</w:t>
            </w:r>
            <w:r>
              <w:rPr>
                <w:spacing w:val="22"/>
                <w:w w:val="110"/>
                <w:sz w:val="20"/>
              </w:rPr>
              <w:t> </w:t>
            </w:r>
            <w:r>
              <w:rPr>
                <w:w w:val="110"/>
                <w:sz w:val="20"/>
              </w:rPr>
              <w:t>la</w:t>
            </w:r>
            <w:r>
              <w:rPr>
                <w:spacing w:val="21"/>
                <w:w w:val="110"/>
                <w:sz w:val="20"/>
              </w:rPr>
              <w:t> </w:t>
            </w:r>
            <w:r>
              <w:rPr>
                <w:w w:val="110"/>
                <w:sz w:val="20"/>
              </w:rPr>
              <w:t>Hacienda</w:t>
            </w:r>
            <w:r>
              <w:rPr>
                <w:spacing w:val="21"/>
                <w:w w:val="110"/>
                <w:sz w:val="20"/>
              </w:rPr>
              <w:t> </w:t>
            </w:r>
            <w:r>
              <w:rPr>
                <w:spacing w:val="-2"/>
                <w:w w:val="110"/>
                <w:sz w:val="20"/>
              </w:rPr>
              <w:t>Tipacoque</w:t>
            </w:r>
          </w:p>
        </w:tc>
      </w:tr>
      <w:tr>
        <w:trPr>
          <w:trHeight w:val="260" w:hRule="atLeast"/>
        </w:trPr>
        <w:tc>
          <w:tcPr>
            <w:tcW w:w="1950" w:type="dxa"/>
          </w:tcPr>
          <w:p>
            <w:pPr>
              <w:pStyle w:val="TableParagraph"/>
              <w:spacing w:line="229" w:lineRule="exact" w:before="11"/>
              <w:ind w:left="69"/>
              <w:rPr>
                <w:sz w:val="20"/>
              </w:rPr>
            </w:pPr>
            <w:r>
              <w:rPr>
                <w:spacing w:val="-2"/>
                <w:w w:val="110"/>
                <w:sz w:val="20"/>
              </w:rPr>
              <w:t>Cundinamarca</w:t>
            </w:r>
          </w:p>
        </w:tc>
        <w:tc>
          <w:tcPr>
            <w:tcW w:w="1733" w:type="dxa"/>
          </w:tcPr>
          <w:p>
            <w:pPr>
              <w:pStyle w:val="TableParagraph"/>
              <w:spacing w:line="229" w:lineRule="exact" w:before="11"/>
              <w:ind w:left="247"/>
              <w:rPr>
                <w:sz w:val="20"/>
              </w:rPr>
            </w:pPr>
            <w:r>
              <w:rPr>
                <w:spacing w:val="-2"/>
                <w:w w:val="105"/>
                <w:sz w:val="20"/>
              </w:rPr>
              <w:t>Sesquile</w:t>
            </w:r>
          </w:p>
        </w:tc>
        <w:tc>
          <w:tcPr>
            <w:tcW w:w="5248" w:type="dxa"/>
          </w:tcPr>
          <w:p>
            <w:pPr>
              <w:pStyle w:val="TableParagraph"/>
              <w:spacing w:line="229" w:lineRule="exact" w:before="11"/>
              <w:ind w:left="236"/>
              <w:rPr>
                <w:sz w:val="20"/>
              </w:rPr>
            </w:pPr>
            <w:r>
              <w:rPr>
                <w:w w:val="105"/>
                <w:sz w:val="20"/>
              </w:rPr>
              <w:t>Vereda</w:t>
            </w:r>
            <w:r>
              <w:rPr>
                <w:spacing w:val="28"/>
                <w:w w:val="105"/>
                <w:sz w:val="20"/>
              </w:rPr>
              <w:t> </w:t>
            </w:r>
            <w:r>
              <w:rPr>
                <w:spacing w:val="-2"/>
                <w:w w:val="105"/>
                <w:sz w:val="20"/>
              </w:rPr>
              <w:t>Boita</w:t>
            </w:r>
          </w:p>
        </w:tc>
      </w:tr>
      <w:tr>
        <w:trPr>
          <w:trHeight w:val="259" w:hRule="atLeast"/>
        </w:trPr>
        <w:tc>
          <w:tcPr>
            <w:tcW w:w="1950" w:type="dxa"/>
          </w:tcPr>
          <w:p>
            <w:pPr>
              <w:pStyle w:val="TableParagraph"/>
              <w:spacing w:line="229" w:lineRule="exact" w:before="11"/>
              <w:ind w:left="69"/>
              <w:rPr>
                <w:sz w:val="20"/>
              </w:rPr>
            </w:pPr>
            <w:r>
              <w:rPr>
                <w:spacing w:val="-2"/>
                <w:w w:val="110"/>
                <w:sz w:val="20"/>
              </w:rPr>
              <w:t>Cundinamarca</w:t>
            </w:r>
          </w:p>
        </w:tc>
        <w:tc>
          <w:tcPr>
            <w:tcW w:w="1733" w:type="dxa"/>
          </w:tcPr>
          <w:p>
            <w:pPr>
              <w:pStyle w:val="TableParagraph"/>
              <w:spacing w:line="229" w:lineRule="exact" w:before="11"/>
              <w:ind w:left="247"/>
              <w:rPr>
                <w:sz w:val="20"/>
              </w:rPr>
            </w:pPr>
            <w:r>
              <w:rPr>
                <w:spacing w:val="-2"/>
                <w:w w:val="110"/>
                <w:sz w:val="20"/>
              </w:rPr>
              <w:t>Topaipí</w:t>
            </w:r>
          </w:p>
        </w:tc>
        <w:tc>
          <w:tcPr>
            <w:tcW w:w="5248" w:type="dxa"/>
          </w:tcPr>
          <w:p>
            <w:pPr>
              <w:pStyle w:val="TableParagraph"/>
              <w:spacing w:line="229" w:lineRule="exact" w:before="11"/>
              <w:ind w:left="236"/>
              <w:rPr>
                <w:sz w:val="20"/>
              </w:rPr>
            </w:pPr>
            <w:r>
              <w:rPr>
                <w:w w:val="110"/>
                <w:sz w:val="20"/>
              </w:rPr>
              <w:t>Contiguo</w:t>
            </w:r>
            <w:r>
              <w:rPr>
                <w:spacing w:val="14"/>
                <w:w w:val="110"/>
                <w:sz w:val="20"/>
              </w:rPr>
              <w:t> </w:t>
            </w:r>
            <w:r>
              <w:rPr>
                <w:w w:val="110"/>
                <w:sz w:val="20"/>
              </w:rPr>
              <w:t>a</w:t>
            </w:r>
            <w:r>
              <w:rPr>
                <w:spacing w:val="14"/>
                <w:w w:val="110"/>
                <w:sz w:val="20"/>
              </w:rPr>
              <w:t> </w:t>
            </w:r>
            <w:r>
              <w:rPr>
                <w:w w:val="110"/>
                <w:sz w:val="20"/>
              </w:rPr>
              <w:t>la</w:t>
            </w:r>
            <w:r>
              <w:rPr>
                <w:spacing w:val="14"/>
                <w:w w:val="110"/>
                <w:sz w:val="20"/>
              </w:rPr>
              <w:t> </w:t>
            </w:r>
            <w:r>
              <w:rPr>
                <w:w w:val="110"/>
                <w:sz w:val="20"/>
              </w:rPr>
              <w:t>Alcaldía</w:t>
            </w:r>
            <w:r>
              <w:rPr>
                <w:spacing w:val="13"/>
                <w:w w:val="110"/>
                <w:sz w:val="20"/>
              </w:rPr>
              <w:t> </w:t>
            </w:r>
            <w:r>
              <w:rPr>
                <w:spacing w:val="-2"/>
                <w:w w:val="110"/>
                <w:sz w:val="20"/>
              </w:rPr>
              <w:t>Municipal</w:t>
            </w:r>
          </w:p>
        </w:tc>
      </w:tr>
      <w:tr>
        <w:trPr>
          <w:trHeight w:val="259" w:hRule="atLeast"/>
        </w:trPr>
        <w:tc>
          <w:tcPr>
            <w:tcW w:w="1950" w:type="dxa"/>
          </w:tcPr>
          <w:p>
            <w:pPr>
              <w:pStyle w:val="TableParagraph"/>
              <w:spacing w:line="229" w:lineRule="exact" w:before="10"/>
              <w:ind w:left="69"/>
              <w:rPr>
                <w:sz w:val="20"/>
              </w:rPr>
            </w:pPr>
            <w:r>
              <w:rPr>
                <w:spacing w:val="-2"/>
                <w:w w:val="110"/>
                <w:sz w:val="20"/>
              </w:rPr>
              <w:t>Cundinamarca</w:t>
            </w:r>
          </w:p>
        </w:tc>
        <w:tc>
          <w:tcPr>
            <w:tcW w:w="1733" w:type="dxa"/>
          </w:tcPr>
          <w:p>
            <w:pPr>
              <w:pStyle w:val="TableParagraph"/>
              <w:spacing w:line="229" w:lineRule="exact" w:before="10"/>
              <w:ind w:left="247"/>
              <w:rPr>
                <w:sz w:val="20"/>
              </w:rPr>
            </w:pPr>
            <w:r>
              <w:rPr>
                <w:spacing w:val="-2"/>
                <w:w w:val="110"/>
                <w:sz w:val="20"/>
              </w:rPr>
              <w:t>Guataquí</w:t>
            </w:r>
          </w:p>
        </w:tc>
        <w:tc>
          <w:tcPr>
            <w:tcW w:w="5248" w:type="dxa"/>
          </w:tcPr>
          <w:p>
            <w:pPr>
              <w:pStyle w:val="TableParagraph"/>
              <w:spacing w:line="229" w:lineRule="exact" w:before="10"/>
              <w:ind w:left="236"/>
              <w:rPr>
                <w:sz w:val="20"/>
              </w:rPr>
            </w:pPr>
            <w:r>
              <w:rPr>
                <w:w w:val="110"/>
                <w:sz w:val="20"/>
              </w:rPr>
              <w:t>Hogar</w:t>
            </w:r>
            <w:r>
              <w:rPr>
                <w:spacing w:val="-3"/>
                <w:w w:val="110"/>
                <w:sz w:val="20"/>
              </w:rPr>
              <w:t> </w:t>
            </w:r>
            <w:r>
              <w:rPr>
                <w:w w:val="110"/>
                <w:sz w:val="20"/>
              </w:rPr>
              <w:t>Grupal</w:t>
            </w:r>
            <w:r>
              <w:rPr>
                <w:spacing w:val="-1"/>
                <w:w w:val="110"/>
                <w:sz w:val="20"/>
              </w:rPr>
              <w:t> </w:t>
            </w:r>
            <w:r>
              <w:rPr>
                <w:w w:val="110"/>
                <w:sz w:val="20"/>
              </w:rPr>
              <w:t>del</w:t>
            </w:r>
            <w:r>
              <w:rPr>
                <w:spacing w:val="-1"/>
                <w:w w:val="110"/>
                <w:sz w:val="20"/>
              </w:rPr>
              <w:t> </w:t>
            </w:r>
            <w:r>
              <w:rPr>
                <w:w w:val="110"/>
                <w:sz w:val="20"/>
              </w:rPr>
              <w:t>casco</w:t>
            </w:r>
            <w:r>
              <w:rPr>
                <w:spacing w:val="-1"/>
                <w:w w:val="110"/>
                <w:sz w:val="20"/>
              </w:rPr>
              <w:t> </w:t>
            </w:r>
            <w:r>
              <w:rPr>
                <w:w w:val="110"/>
                <w:sz w:val="20"/>
              </w:rPr>
              <w:t>urbano,</w:t>
            </w:r>
            <w:r>
              <w:rPr>
                <w:spacing w:val="-2"/>
                <w:w w:val="110"/>
                <w:sz w:val="20"/>
              </w:rPr>
              <w:t> </w:t>
            </w:r>
            <w:r>
              <w:rPr>
                <w:w w:val="110"/>
                <w:sz w:val="20"/>
              </w:rPr>
              <w:t>sector</w:t>
            </w:r>
            <w:r>
              <w:rPr>
                <w:spacing w:val="-2"/>
                <w:w w:val="110"/>
                <w:sz w:val="20"/>
              </w:rPr>
              <w:t> Centro</w:t>
            </w:r>
          </w:p>
        </w:tc>
      </w:tr>
      <w:tr>
        <w:trPr>
          <w:trHeight w:val="259" w:hRule="atLeast"/>
        </w:trPr>
        <w:tc>
          <w:tcPr>
            <w:tcW w:w="1950" w:type="dxa"/>
          </w:tcPr>
          <w:p>
            <w:pPr>
              <w:pStyle w:val="TableParagraph"/>
              <w:spacing w:line="229" w:lineRule="exact" w:before="11"/>
              <w:ind w:left="69"/>
              <w:rPr>
                <w:sz w:val="20"/>
              </w:rPr>
            </w:pPr>
            <w:r>
              <w:rPr>
                <w:spacing w:val="-2"/>
                <w:w w:val="110"/>
                <w:sz w:val="20"/>
              </w:rPr>
              <w:t>Huila</w:t>
            </w:r>
          </w:p>
        </w:tc>
        <w:tc>
          <w:tcPr>
            <w:tcW w:w="1733" w:type="dxa"/>
          </w:tcPr>
          <w:p>
            <w:pPr>
              <w:pStyle w:val="TableParagraph"/>
              <w:spacing w:line="229" w:lineRule="exact" w:before="11"/>
              <w:ind w:left="247"/>
              <w:rPr>
                <w:sz w:val="20"/>
              </w:rPr>
            </w:pPr>
            <w:r>
              <w:rPr>
                <w:spacing w:val="-2"/>
                <w:w w:val="110"/>
                <w:sz w:val="20"/>
              </w:rPr>
              <w:t>Baraya</w:t>
            </w:r>
          </w:p>
        </w:tc>
        <w:tc>
          <w:tcPr>
            <w:tcW w:w="5248" w:type="dxa"/>
          </w:tcPr>
          <w:p>
            <w:pPr>
              <w:pStyle w:val="TableParagraph"/>
              <w:spacing w:line="229" w:lineRule="exact" w:before="11"/>
              <w:ind w:left="236"/>
              <w:rPr>
                <w:sz w:val="20"/>
              </w:rPr>
            </w:pPr>
            <w:r>
              <w:rPr>
                <w:w w:val="105"/>
                <w:sz w:val="20"/>
              </w:rPr>
              <w:t>Barrio</w:t>
            </w:r>
            <w:r>
              <w:rPr>
                <w:spacing w:val="18"/>
                <w:w w:val="105"/>
                <w:sz w:val="20"/>
              </w:rPr>
              <w:t> </w:t>
            </w:r>
            <w:r>
              <w:rPr>
                <w:w w:val="105"/>
                <w:sz w:val="20"/>
              </w:rPr>
              <w:t>Centro,</w:t>
            </w:r>
            <w:r>
              <w:rPr>
                <w:spacing w:val="18"/>
                <w:w w:val="105"/>
                <w:sz w:val="20"/>
              </w:rPr>
              <w:t> </w:t>
            </w:r>
            <w:r>
              <w:rPr>
                <w:w w:val="105"/>
                <w:sz w:val="20"/>
              </w:rPr>
              <w:t>antiguo</w:t>
            </w:r>
            <w:r>
              <w:rPr>
                <w:spacing w:val="19"/>
                <w:w w:val="105"/>
                <w:sz w:val="20"/>
              </w:rPr>
              <w:t> </w:t>
            </w:r>
            <w:r>
              <w:rPr>
                <w:w w:val="105"/>
                <w:sz w:val="20"/>
              </w:rPr>
              <w:t>Colegio</w:t>
            </w:r>
            <w:r>
              <w:rPr>
                <w:spacing w:val="19"/>
                <w:w w:val="105"/>
                <w:sz w:val="20"/>
              </w:rPr>
              <w:t> </w:t>
            </w:r>
            <w:r>
              <w:rPr>
                <w:w w:val="105"/>
                <w:sz w:val="20"/>
              </w:rPr>
              <w:t>Santa</w:t>
            </w:r>
            <w:r>
              <w:rPr>
                <w:spacing w:val="18"/>
                <w:w w:val="105"/>
                <w:sz w:val="20"/>
              </w:rPr>
              <w:t> </w:t>
            </w:r>
            <w:r>
              <w:rPr>
                <w:w w:val="105"/>
                <w:sz w:val="20"/>
              </w:rPr>
              <w:t>Teresita</w:t>
            </w:r>
            <w:r>
              <w:rPr>
                <w:spacing w:val="18"/>
                <w:w w:val="105"/>
                <w:sz w:val="20"/>
              </w:rPr>
              <w:t> </w:t>
            </w:r>
            <w:r>
              <w:rPr>
                <w:w w:val="105"/>
                <w:sz w:val="20"/>
              </w:rPr>
              <w:t>de</w:t>
            </w:r>
            <w:r>
              <w:rPr>
                <w:spacing w:val="18"/>
                <w:w w:val="105"/>
                <w:sz w:val="20"/>
              </w:rPr>
              <w:t> </w:t>
            </w:r>
            <w:r>
              <w:rPr>
                <w:spacing w:val="-4"/>
                <w:w w:val="105"/>
                <w:sz w:val="20"/>
              </w:rPr>
              <w:t>Jesús</w:t>
            </w:r>
          </w:p>
        </w:tc>
      </w:tr>
      <w:tr>
        <w:trPr>
          <w:trHeight w:val="259" w:hRule="atLeast"/>
        </w:trPr>
        <w:tc>
          <w:tcPr>
            <w:tcW w:w="1950" w:type="dxa"/>
          </w:tcPr>
          <w:p>
            <w:pPr>
              <w:pStyle w:val="TableParagraph"/>
              <w:spacing w:line="229" w:lineRule="exact" w:before="10"/>
              <w:ind w:left="69"/>
              <w:rPr>
                <w:sz w:val="20"/>
              </w:rPr>
            </w:pPr>
            <w:r>
              <w:rPr>
                <w:spacing w:val="-2"/>
                <w:w w:val="110"/>
                <w:sz w:val="20"/>
              </w:rPr>
              <w:t>Huila</w:t>
            </w:r>
          </w:p>
        </w:tc>
        <w:tc>
          <w:tcPr>
            <w:tcW w:w="1733" w:type="dxa"/>
          </w:tcPr>
          <w:p>
            <w:pPr>
              <w:pStyle w:val="TableParagraph"/>
              <w:spacing w:line="229" w:lineRule="exact" w:before="10"/>
              <w:ind w:left="247"/>
              <w:rPr>
                <w:sz w:val="20"/>
              </w:rPr>
            </w:pPr>
            <w:r>
              <w:rPr>
                <w:spacing w:val="-2"/>
                <w:w w:val="110"/>
                <w:sz w:val="20"/>
              </w:rPr>
              <w:t>Elías*</w:t>
            </w:r>
          </w:p>
        </w:tc>
        <w:tc>
          <w:tcPr>
            <w:tcW w:w="5248" w:type="dxa"/>
          </w:tcPr>
          <w:p>
            <w:pPr>
              <w:pStyle w:val="TableParagraph"/>
              <w:spacing w:line="229" w:lineRule="exact" w:before="10"/>
              <w:ind w:left="236"/>
              <w:rPr>
                <w:sz w:val="20"/>
              </w:rPr>
            </w:pPr>
            <w:r>
              <w:rPr>
                <w:w w:val="110"/>
                <w:sz w:val="20"/>
              </w:rPr>
              <w:t>Vereda</w:t>
            </w:r>
            <w:r>
              <w:rPr>
                <w:spacing w:val="-4"/>
                <w:w w:val="110"/>
                <w:sz w:val="20"/>
              </w:rPr>
              <w:t> </w:t>
            </w:r>
            <w:r>
              <w:rPr>
                <w:w w:val="110"/>
                <w:sz w:val="20"/>
              </w:rPr>
              <w:t>Orito</w:t>
            </w:r>
            <w:r>
              <w:rPr>
                <w:spacing w:val="-3"/>
                <w:w w:val="110"/>
                <w:sz w:val="20"/>
              </w:rPr>
              <w:t> </w:t>
            </w:r>
            <w:r>
              <w:rPr>
                <w:spacing w:val="-4"/>
                <w:w w:val="110"/>
                <w:sz w:val="20"/>
              </w:rPr>
              <w:t>Guaz</w:t>
            </w:r>
          </w:p>
        </w:tc>
      </w:tr>
      <w:tr>
        <w:trPr>
          <w:trHeight w:val="259" w:hRule="atLeast"/>
        </w:trPr>
        <w:tc>
          <w:tcPr>
            <w:tcW w:w="1950" w:type="dxa"/>
          </w:tcPr>
          <w:p>
            <w:pPr>
              <w:pStyle w:val="TableParagraph"/>
              <w:spacing w:line="229" w:lineRule="exact" w:before="11"/>
              <w:ind w:left="69"/>
              <w:rPr>
                <w:sz w:val="20"/>
              </w:rPr>
            </w:pPr>
            <w:r>
              <w:rPr>
                <w:spacing w:val="-2"/>
                <w:w w:val="110"/>
                <w:sz w:val="20"/>
              </w:rPr>
              <w:t>Huila</w:t>
            </w:r>
          </w:p>
        </w:tc>
        <w:tc>
          <w:tcPr>
            <w:tcW w:w="1733" w:type="dxa"/>
          </w:tcPr>
          <w:p>
            <w:pPr>
              <w:pStyle w:val="TableParagraph"/>
              <w:spacing w:line="229" w:lineRule="exact" w:before="11"/>
              <w:ind w:left="247"/>
              <w:rPr>
                <w:sz w:val="20"/>
              </w:rPr>
            </w:pPr>
            <w:r>
              <w:rPr>
                <w:spacing w:val="-2"/>
                <w:w w:val="110"/>
                <w:sz w:val="20"/>
              </w:rPr>
              <w:t>Elías*</w:t>
            </w:r>
          </w:p>
        </w:tc>
        <w:tc>
          <w:tcPr>
            <w:tcW w:w="5248" w:type="dxa"/>
          </w:tcPr>
          <w:p>
            <w:pPr>
              <w:pStyle w:val="TableParagraph"/>
              <w:spacing w:line="229" w:lineRule="exact" w:before="11"/>
              <w:ind w:left="236"/>
              <w:rPr>
                <w:sz w:val="20"/>
              </w:rPr>
            </w:pPr>
            <w:r>
              <w:rPr>
                <w:w w:val="110"/>
                <w:sz w:val="20"/>
              </w:rPr>
              <w:t>Casco</w:t>
            </w:r>
            <w:r>
              <w:rPr>
                <w:spacing w:val="1"/>
                <w:w w:val="110"/>
                <w:sz w:val="20"/>
              </w:rPr>
              <w:t> </w:t>
            </w:r>
            <w:r>
              <w:rPr>
                <w:w w:val="110"/>
                <w:sz w:val="20"/>
              </w:rPr>
              <w:t>urbano,</w:t>
            </w:r>
            <w:r>
              <w:rPr>
                <w:spacing w:val="1"/>
                <w:w w:val="110"/>
                <w:sz w:val="20"/>
              </w:rPr>
              <w:t> </w:t>
            </w:r>
            <w:r>
              <w:rPr>
                <w:w w:val="110"/>
                <w:sz w:val="20"/>
              </w:rPr>
              <w:t>sector</w:t>
            </w:r>
            <w:r>
              <w:rPr>
                <w:spacing w:val="1"/>
                <w:w w:val="110"/>
                <w:sz w:val="20"/>
              </w:rPr>
              <w:t> </w:t>
            </w:r>
            <w:r>
              <w:rPr>
                <w:w w:val="110"/>
                <w:sz w:val="20"/>
              </w:rPr>
              <w:t>Plaza </w:t>
            </w:r>
            <w:r>
              <w:rPr>
                <w:spacing w:val="-2"/>
                <w:w w:val="110"/>
                <w:sz w:val="20"/>
              </w:rPr>
              <w:t>Municipal</w:t>
            </w:r>
          </w:p>
        </w:tc>
      </w:tr>
      <w:tr>
        <w:trPr>
          <w:trHeight w:val="259" w:hRule="atLeast"/>
        </w:trPr>
        <w:tc>
          <w:tcPr>
            <w:tcW w:w="1950" w:type="dxa"/>
          </w:tcPr>
          <w:p>
            <w:pPr>
              <w:pStyle w:val="TableParagraph"/>
              <w:spacing w:line="229" w:lineRule="exact" w:before="10"/>
              <w:ind w:left="69"/>
              <w:rPr>
                <w:sz w:val="20"/>
              </w:rPr>
            </w:pPr>
            <w:r>
              <w:rPr>
                <w:spacing w:val="-2"/>
                <w:w w:val="110"/>
                <w:sz w:val="20"/>
              </w:rPr>
              <w:t>Magdalena</w:t>
            </w:r>
          </w:p>
        </w:tc>
        <w:tc>
          <w:tcPr>
            <w:tcW w:w="1733" w:type="dxa"/>
          </w:tcPr>
          <w:p>
            <w:pPr>
              <w:pStyle w:val="TableParagraph"/>
              <w:spacing w:line="229" w:lineRule="exact" w:before="10"/>
              <w:ind w:left="247"/>
              <w:rPr>
                <w:sz w:val="20"/>
              </w:rPr>
            </w:pPr>
            <w:r>
              <w:rPr>
                <w:spacing w:val="-2"/>
                <w:w w:val="115"/>
                <w:sz w:val="20"/>
              </w:rPr>
              <w:t>Zapayán</w:t>
            </w:r>
          </w:p>
        </w:tc>
        <w:tc>
          <w:tcPr>
            <w:tcW w:w="5248" w:type="dxa"/>
          </w:tcPr>
          <w:p>
            <w:pPr>
              <w:pStyle w:val="TableParagraph"/>
              <w:spacing w:line="229" w:lineRule="exact" w:before="10"/>
              <w:ind w:left="236"/>
              <w:rPr>
                <w:sz w:val="20"/>
              </w:rPr>
            </w:pPr>
            <w:r>
              <w:rPr>
                <w:w w:val="105"/>
                <w:sz w:val="20"/>
              </w:rPr>
              <w:t>Punta</w:t>
            </w:r>
            <w:r>
              <w:rPr>
                <w:spacing w:val="-2"/>
                <w:w w:val="105"/>
                <w:sz w:val="20"/>
              </w:rPr>
              <w:t> </w:t>
            </w:r>
            <w:r>
              <w:rPr>
                <w:w w:val="105"/>
                <w:sz w:val="20"/>
              </w:rPr>
              <w:t>de</w:t>
            </w:r>
            <w:r>
              <w:rPr>
                <w:spacing w:val="-1"/>
                <w:w w:val="105"/>
                <w:sz w:val="20"/>
              </w:rPr>
              <w:t> </w:t>
            </w:r>
            <w:r>
              <w:rPr>
                <w:spacing w:val="-2"/>
                <w:w w:val="105"/>
                <w:sz w:val="20"/>
              </w:rPr>
              <w:t>Piedra</w:t>
            </w:r>
          </w:p>
        </w:tc>
      </w:tr>
      <w:tr>
        <w:trPr>
          <w:trHeight w:val="259" w:hRule="atLeast"/>
        </w:trPr>
        <w:tc>
          <w:tcPr>
            <w:tcW w:w="1950" w:type="dxa"/>
          </w:tcPr>
          <w:p>
            <w:pPr>
              <w:pStyle w:val="TableParagraph"/>
              <w:spacing w:line="229" w:lineRule="exact" w:before="11"/>
              <w:ind w:left="69"/>
              <w:rPr>
                <w:sz w:val="20"/>
              </w:rPr>
            </w:pPr>
            <w:r>
              <w:rPr>
                <w:spacing w:val="-2"/>
                <w:w w:val="110"/>
                <w:sz w:val="20"/>
              </w:rPr>
              <w:t>Magdalena</w:t>
            </w:r>
          </w:p>
        </w:tc>
        <w:tc>
          <w:tcPr>
            <w:tcW w:w="1733" w:type="dxa"/>
          </w:tcPr>
          <w:p>
            <w:pPr>
              <w:pStyle w:val="TableParagraph"/>
              <w:spacing w:line="229" w:lineRule="exact" w:before="11"/>
              <w:ind w:left="247"/>
              <w:rPr>
                <w:sz w:val="20"/>
              </w:rPr>
            </w:pPr>
            <w:r>
              <w:rPr>
                <w:spacing w:val="-2"/>
                <w:w w:val="115"/>
                <w:sz w:val="20"/>
              </w:rPr>
              <w:t>Zapayán</w:t>
            </w:r>
          </w:p>
        </w:tc>
        <w:tc>
          <w:tcPr>
            <w:tcW w:w="5248" w:type="dxa"/>
          </w:tcPr>
          <w:p>
            <w:pPr>
              <w:pStyle w:val="TableParagraph"/>
              <w:spacing w:line="229" w:lineRule="exact" w:before="11"/>
              <w:ind w:left="236"/>
              <w:rPr>
                <w:sz w:val="20"/>
              </w:rPr>
            </w:pPr>
            <w:r>
              <w:rPr>
                <w:w w:val="105"/>
                <w:sz w:val="20"/>
              </w:rPr>
              <w:t>Piedras</w:t>
            </w:r>
            <w:r>
              <w:rPr>
                <w:spacing w:val="17"/>
                <w:w w:val="105"/>
                <w:sz w:val="20"/>
              </w:rPr>
              <w:t> </w:t>
            </w:r>
            <w:r>
              <w:rPr>
                <w:w w:val="105"/>
                <w:sz w:val="20"/>
              </w:rPr>
              <w:t>de</w:t>
            </w:r>
            <w:r>
              <w:rPr>
                <w:spacing w:val="16"/>
                <w:w w:val="105"/>
                <w:sz w:val="20"/>
              </w:rPr>
              <w:t> </w:t>
            </w:r>
            <w:r>
              <w:rPr>
                <w:spacing w:val="-2"/>
                <w:w w:val="105"/>
                <w:sz w:val="20"/>
              </w:rPr>
              <w:t>Moler</w:t>
            </w:r>
          </w:p>
        </w:tc>
      </w:tr>
      <w:tr>
        <w:trPr>
          <w:trHeight w:val="259" w:hRule="atLeast"/>
        </w:trPr>
        <w:tc>
          <w:tcPr>
            <w:tcW w:w="1950" w:type="dxa"/>
          </w:tcPr>
          <w:p>
            <w:pPr>
              <w:pStyle w:val="TableParagraph"/>
              <w:spacing w:line="229" w:lineRule="exact" w:before="10"/>
              <w:ind w:left="69"/>
              <w:rPr>
                <w:sz w:val="20"/>
              </w:rPr>
            </w:pPr>
            <w:r>
              <w:rPr>
                <w:spacing w:val="-4"/>
                <w:w w:val="105"/>
                <w:sz w:val="20"/>
              </w:rPr>
              <w:t>Meta</w:t>
            </w:r>
          </w:p>
        </w:tc>
        <w:tc>
          <w:tcPr>
            <w:tcW w:w="1733" w:type="dxa"/>
          </w:tcPr>
          <w:p>
            <w:pPr>
              <w:pStyle w:val="TableParagraph"/>
              <w:spacing w:line="229" w:lineRule="exact" w:before="10"/>
              <w:ind w:left="247"/>
              <w:rPr>
                <w:sz w:val="20"/>
              </w:rPr>
            </w:pPr>
            <w:r>
              <w:rPr>
                <w:w w:val="105"/>
                <w:sz w:val="20"/>
              </w:rPr>
              <w:t>El</w:t>
            </w:r>
            <w:r>
              <w:rPr>
                <w:spacing w:val="13"/>
                <w:w w:val="105"/>
                <w:sz w:val="20"/>
              </w:rPr>
              <w:t> </w:t>
            </w:r>
            <w:r>
              <w:rPr>
                <w:spacing w:val="-2"/>
                <w:w w:val="105"/>
                <w:sz w:val="20"/>
              </w:rPr>
              <w:t>Castillo</w:t>
            </w:r>
          </w:p>
        </w:tc>
        <w:tc>
          <w:tcPr>
            <w:tcW w:w="5248" w:type="dxa"/>
          </w:tcPr>
          <w:p>
            <w:pPr>
              <w:pStyle w:val="TableParagraph"/>
              <w:spacing w:line="229" w:lineRule="exact" w:before="10"/>
              <w:ind w:left="236"/>
              <w:rPr>
                <w:sz w:val="20"/>
              </w:rPr>
            </w:pPr>
            <w:r>
              <w:rPr>
                <w:w w:val="110"/>
                <w:sz w:val="20"/>
              </w:rPr>
              <w:t>Hogar</w:t>
            </w:r>
            <w:r>
              <w:rPr>
                <w:spacing w:val="8"/>
                <w:w w:val="110"/>
                <w:sz w:val="20"/>
              </w:rPr>
              <w:t> </w:t>
            </w:r>
            <w:r>
              <w:rPr>
                <w:w w:val="110"/>
                <w:sz w:val="20"/>
              </w:rPr>
              <w:t>Agrupado</w:t>
            </w:r>
            <w:r>
              <w:rPr>
                <w:spacing w:val="9"/>
                <w:w w:val="110"/>
                <w:sz w:val="20"/>
              </w:rPr>
              <w:t> </w:t>
            </w:r>
            <w:r>
              <w:rPr>
                <w:w w:val="110"/>
                <w:sz w:val="20"/>
              </w:rPr>
              <w:t>Barrio</w:t>
            </w:r>
            <w:r>
              <w:rPr>
                <w:spacing w:val="9"/>
                <w:w w:val="110"/>
                <w:sz w:val="20"/>
              </w:rPr>
              <w:t> </w:t>
            </w:r>
            <w:r>
              <w:rPr>
                <w:spacing w:val="-2"/>
                <w:w w:val="110"/>
                <w:sz w:val="20"/>
              </w:rPr>
              <w:t>Santander</w:t>
            </w:r>
          </w:p>
        </w:tc>
      </w:tr>
      <w:tr>
        <w:trPr>
          <w:trHeight w:val="260" w:hRule="atLeast"/>
        </w:trPr>
        <w:tc>
          <w:tcPr>
            <w:tcW w:w="1950" w:type="dxa"/>
          </w:tcPr>
          <w:p>
            <w:pPr>
              <w:pStyle w:val="TableParagraph"/>
              <w:spacing w:line="229" w:lineRule="exact" w:before="11"/>
              <w:ind w:left="69"/>
              <w:rPr>
                <w:sz w:val="20"/>
              </w:rPr>
            </w:pPr>
            <w:r>
              <w:rPr>
                <w:spacing w:val="-2"/>
                <w:w w:val="110"/>
                <w:sz w:val="20"/>
              </w:rPr>
              <w:t>Risaralda</w:t>
            </w:r>
          </w:p>
        </w:tc>
        <w:tc>
          <w:tcPr>
            <w:tcW w:w="1733" w:type="dxa"/>
          </w:tcPr>
          <w:p>
            <w:pPr>
              <w:pStyle w:val="TableParagraph"/>
              <w:spacing w:line="229" w:lineRule="exact" w:before="11"/>
              <w:ind w:left="247"/>
              <w:rPr>
                <w:sz w:val="20"/>
              </w:rPr>
            </w:pPr>
            <w:r>
              <w:rPr>
                <w:w w:val="110"/>
                <w:sz w:val="20"/>
              </w:rPr>
              <w:t>La</w:t>
            </w:r>
            <w:r>
              <w:rPr>
                <w:spacing w:val="3"/>
                <w:w w:val="110"/>
                <w:sz w:val="20"/>
              </w:rPr>
              <w:t> </w:t>
            </w:r>
            <w:r>
              <w:rPr>
                <w:spacing w:val="-2"/>
                <w:w w:val="110"/>
                <w:sz w:val="20"/>
              </w:rPr>
              <w:t>Virginia</w:t>
            </w:r>
          </w:p>
        </w:tc>
        <w:tc>
          <w:tcPr>
            <w:tcW w:w="5248" w:type="dxa"/>
          </w:tcPr>
          <w:p>
            <w:pPr>
              <w:pStyle w:val="TableParagraph"/>
              <w:spacing w:line="229" w:lineRule="exact" w:before="11"/>
              <w:ind w:left="236"/>
              <w:rPr>
                <w:sz w:val="20"/>
              </w:rPr>
            </w:pPr>
            <w:r>
              <w:rPr>
                <w:w w:val="110"/>
                <w:sz w:val="20"/>
              </w:rPr>
              <w:t>Barrio</w:t>
            </w:r>
            <w:r>
              <w:rPr>
                <w:spacing w:val="-10"/>
                <w:w w:val="110"/>
                <w:sz w:val="20"/>
              </w:rPr>
              <w:t> </w:t>
            </w:r>
            <w:r>
              <w:rPr>
                <w:spacing w:val="-2"/>
                <w:w w:val="110"/>
                <w:sz w:val="20"/>
              </w:rPr>
              <w:t>Ciprés</w:t>
            </w:r>
          </w:p>
        </w:tc>
      </w:tr>
    </w:tbl>
    <w:p>
      <w:pPr>
        <w:spacing w:after="0" w:line="229" w:lineRule="exact"/>
        <w:rPr>
          <w:sz w:val="20"/>
        </w:rPr>
        <w:sectPr>
          <w:pgSz w:w="12240" w:h="15840"/>
          <w:pgMar w:header="0" w:footer="1041" w:top="1420" w:bottom="1240" w:left="1380" w:right="1360"/>
        </w:sectPr>
      </w:pPr>
    </w:p>
    <w:p>
      <w:pPr>
        <w:pStyle w:val="BodyText"/>
        <w:spacing w:before="3"/>
        <w:rPr>
          <w:sz w:val="2"/>
        </w:r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64"/>
        <w:gridCol w:w="1733"/>
        <w:gridCol w:w="5248"/>
      </w:tblGrid>
      <w:tr>
        <w:trPr>
          <w:trHeight w:val="260" w:hRule="atLeast"/>
        </w:trPr>
        <w:tc>
          <w:tcPr>
            <w:tcW w:w="1964" w:type="dxa"/>
            <w:tcBorders>
              <w:top w:val="double" w:sz="4" w:space="0" w:color="000000"/>
              <w:bottom w:val="double" w:sz="4" w:space="0" w:color="000000"/>
            </w:tcBorders>
          </w:tcPr>
          <w:p>
            <w:pPr>
              <w:pStyle w:val="TableParagraph"/>
              <w:spacing w:line="230" w:lineRule="exact" w:before="10"/>
              <w:ind w:left="433"/>
              <w:rPr>
                <w:sz w:val="20"/>
              </w:rPr>
            </w:pPr>
            <w:r>
              <w:rPr>
                <w:spacing w:val="-2"/>
                <w:sz w:val="20"/>
              </w:rPr>
              <w:t>Departamento</w:t>
            </w:r>
          </w:p>
        </w:tc>
        <w:tc>
          <w:tcPr>
            <w:tcW w:w="1733" w:type="dxa"/>
            <w:tcBorders>
              <w:top w:val="double" w:sz="4" w:space="0" w:color="000000"/>
              <w:bottom w:val="double" w:sz="4" w:space="0" w:color="000000"/>
            </w:tcBorders>
          </w:tcPr>
          <w:p>
            <w:pPr>
              <w:pStyle w:val="TableParagraph"/>
              <w:spacing w:line="230" w:lineRule="exact" w:before="10"/>
              <w:ind w:left="581"/>
              <w:rPr>
                <w:sz w:val="20"/>
              </w:rPr>
            </w:pPr>
            <w:r>
              <w:rPr>
                <w:spacing w:val="-2"/>
                <w:w w:val="110"/>
                <w:sz w:val="20"/>
              </w:rPr>
              <w:t>Municipio</w:t>
            </w:r>
          </w:p>
        </w:tc>
        <w:tc>
          <w:tcPr>
            <w:tcW w:w="5248" w:type="dxa"/>
            <w:tcBorders>
              <w:top w:val="double" w:sz="4" w:space="0" w:color="000000"/>
              <w:bottom w:val="double" w:sz="4" w:space="0" w:color="000000"/>
            </w:tcBorders>
          </w:tcPr>
          <w:p>
            <w:pPr>
              <w:pStyle w:val="TableParagraph"/>
              <w:spacing w:line="230" w:lineRule="exact" w:before="10"/>
              <w:ind w:left="2328" w:right="2095"/>
              <w:jc w:val="center"/>
              <w:rPr>
                <w:sz w:val="20"/>
              </w:rPr>
            </w:pPr>
            <w:r>
              <w:rPr>
                <w:spacing w:val="-2"/>
                <w:w w:val="105"/>
                <w:sz w:val="20"/>
              </w:rPr>
              <w:t>Dirección</w:t>
            </w:r>
          </w:p>
        </w:tc>
      </w:tr>
      <w:tr>
        <w:trPr>
          <w:trHeight w:val="259" w:hRule="atLeast"/>
        </w:trPr>
        <w:tc>
          <w:tcPr>
            <w:tcW w:w="1964" w:type="dxa"/>
            <w:tcBorders>
              <w:top w:val="double" w:sz="4" w:space="0" w:color="000000"/>
            </w:tcBorders>
          </w:tcPr>
          <w:p>
            <w:pPr>
              <w:pStyle w:val="TableParagraph"/>
              <w:spacing w:line="239" w:lineRule="exact" w:before="1"/>
              <w:ind w:left="84"/>
              <w:rPr>
                <w:sz w:val="20"/>
              </w:rPr>
            </w:pPr>
            <w:r>
              <w:rPr>
                <w:spacing w:val="-2"/>
                <w:w w:val="110"/>
                <w:sz w:val="20"/>
              </w:rPr>
              <w:t>Risaralda</w:t>
            </w:r>
          </w:p>
        </w:tc>
        <w:tc>
          <w:tcPr>
            <w:tcW w:w="1733" w:type="dxa"/>
            <w:tcBorders>
              <w:top w:val="double" w:sz="4" w:space="0" w:color="000000"/>
            </w:tcBorders>
          </w:tcPr>
          <w:p>
            <w:pPr>
              <w:pStyle w:val="TableParagraph"/>
              <w:spacing w:line="239" w:lineRule="exact" w:before="1"/>
              <w:ind w:left="247"/>
              <w:rPr>
                <w:sz w:val="20"/>
              </w:rPr>
            </w:pPr>
            <w:r>
              <w:rPr>
                <w:spacing w:val="-2"/>
                <w:w w:val="115"/>
                <w:sz w:val="20"/>
              </w:rPr>
              <w:t>Apia*</w:t>
            </w:r>
          </w:p>
        </w:tc>
        <w:tc>
          <w:tcPr>
            <w:tcW w:w="5248" w:type="dxa"/>
            <w:tcBorders>
              <w:top w:val="double" w:sz="4" w:space="0" w:color="000000"/>
            </w:tcBorders>
          </w:tcPr>
          <w:p>
            <w:pPr>
              <w:pStyle w:val="TableParagraph"/>
              <w:spacing w:line="239" w:lineRule="exact" w:before="1"/>
              <w:ind w:left="236"/>
              <w:rPr>
                <w:sz w:val="20"/>
              </w:rPr>
            </w:pPr>
            <w:r>
              <w:rPr>
                <w:w w:val="105"/>
                <w:sz w:val="20"/>
              </w:rPr>
              <w:t>Sector</w:t>
            </w:r>
            <w:r>
              <w:rPr>
                <w:spacing w:val="13"/>
                <w:w w:val="105"/>
                <w:sz w:val="20"/>
              </w:rPr>
              <w:t> </w:t>
            </w:r>
            <w:r>
              <w:rPr>
                <w:w w:val="105"/>
                <w:sz w:val="20"/>
              </w:rPr>
              <w:t>Parque</w:t>
            </w:r>
            <w:r>
              <w:rPr>
                <w:spacing w:val="13"/>
                <w:w w:val="105"/>
                <w:sz w:val="20"/>
              </w:rPr>
              <w:t> </w:t>
            </w:r>
            <w:r>
              <w:rPr>
                <w:w w:val="105"/>
                <w:sz w:val="20"/>
              </w:rPr>
              <w:t>Principal,</w:t>
            </w:r>
            <w:r>
              <w:rPr>
                <w:spacing w:val="13"/>
                <w:w w:val="105"/>
                <w:sz w:val="20"/>
              </w:rPr>
              <w:t> </w:t>
            </w:r>
            <w:r>
              <w:rPr>
                <w:w w:val="105"/>
                <w:sz w:val="20"/>
              </w:rPr>
              <w:t>junto</w:t>
            </w:r>
            <w:r>
              <w:rPr>
                <w:spacing w:val="14"/>
                <w:w w:val="105"/>
                <w:sz w:val="20"/>
              </w:rPr>
              <w:t> </w:t>
            </w:r>
            <w:r>
              <w:rPr>
                <w:w w:val="105"/>
                <w:sz w:val="20"/>
              </w:rPr>
              <w:t>al</w:t>
            </w:r>
            <w:r>
              <w:rPr>
                <w:spacing w:val="14"/>
                <w:w w:val="105"/>
                <w:sz w:val="20"/>
              </w:rPr>
              <w:t> </w:t>
            </w:r>
            <w:r>
              <w:rPr>
                <w:w w:val="105"/>
                <w:sz w:val="20"/>
              </w:rPr>
              <w:t>Comando</w:t>
            </w:r>
            <w:r>
              <w:rPr>
                <w:spacing w:val="14"/>
                <w:w w:val="105"/>
                <w:sz w:val="20"/>
              </w:rPr>
              <w:t> </w:t>
            </w:r>
            <w:r>
              <w:rPr>
                <w:spacing w:val="-2"/>
                <w:w w:val="105"/>
                <w:sz w:val="20"/>
              </w:rPr>
              <w:t>Municipal</w:t>
            </w:r>
          </w:p>
        </w:tc>
      </w:tr>
      <w:tr>
        <w:trPr>
          <w:trHeight w:val="269" w:hRule="atLeast"/>
        </w:trPr>
        <w:tc>
          <w:tcPr>
            <w:tcW w:w="1964" w:type="dxa"/>
          </w:tcPr>
          <w:p>
            <w:pPr>
              <w:pStyle w:val="TableParagraph"/>
              <w:spacing w:line="229" w:lineRule="exact" w:before="21"/>
              <w:ind w:left="84"/>
              <w:rPr>
                <w:sz w:val="20"/>
              </w:rPr>
            </w:pPr>
            <w:r>
              <w:rPr>
                <w:spacing w:val="-2"/>
                <w:w w:val="105"/>
                <w:sz w:val="20"/>
              </w:rPr>
              <w:t>Tolima</w:t>
            </w:r>
          </w:p>
        </w:tc>
        <w:tc>
          <w:tcPr>
            <w:tcW w:w="1733" w:type="dxa"/>
          </w:tcPr>
          <w:p>
            <w:pPr>
              <w:pStyle w:val="TableParagraph"/>
              <w:spacing w:line="229" w:lineRule="exact" w:before="21"/>
              <w:ind w:left="247"/>
              <w:rPr>
                <w:sz w:val="20"/>
              </w:rPr>
            </w:pPr>
            <w:r>
              <w:rPr>
                <w:spacing w:val="-2"/>
                <w:w w:val="105"/>
                <w:sz w:val="20"/>
              </w:rPr>
              <w:t>Icononzo</w:t>
            </w:r>
          </w:p>
        </w:tc>
        <w:tc>
          <w:tcPr>
            <w:tcW w:w="5248" w:type="dxa"/>
          </w:tcPr>
          <w:p>
            <w:pPr>
              <w:pStyle w:val="TableParagraph"/>
              <w:spacing w:line="229" w:lineRule="exact" w:before="21"/>
              <w:ind w:left="236"/>
              <w:rPr>
                <w:sz w:val="20"/>
              </w:rPr>
            </w:pPr>
            <w:r>
              <w:rPr>
                <w:w w:val="105"/>
                <w:sz w:val="20"/>
              </w:rPr>
              <w:t>Barrio</w:t>
            </w:r>
            <w:r>
              <w:rPr>
                <w:spacing w:val="16"/>
                <w:w w:val="105"/>
                <w:sz w:val="20"/>
              </w:rPr>
              <w:t> </w:t>
            </w:r>
            <w:r>
              <w:rPr>
                <w:w w:val="105"/>
                <w:sz w:val="20"/>
              </w:rPr>
              <w:t>La</w:t>
            </w:r>
            <w:r>
              <w:rPr>
                <w:spacing w:val="16"/>
                <w:w w:val="105"/>
                <w:sz w:val="20"/>
              </w:rPr>
              <w:t> </w:t>
            </w:r>
            <w:r>
              <w:rPr>
                <w:spacing w:val="-4"/>
                <w:w w:val="105"/>
                <w:sz w:val="20"/>
              </w:rPr>
              <w:t>Palma</w:t>
            </w:r>
          </w:p>
        </w:tc>
      </w:tr>
      <w:tr>
        <w:trPr>
          <w:trHeight w:val="259" w:hRule="atLeast"/>
        </w:trPr>
        <w:tc>
          <w:tcPr>
            <w:tcW w:w="1964" w:type="dxa"/>
          </w:tcPr>
          <w:p>
            <w:pPr>
              <w:pStyle w:val="TableParagraph"/>
              <w:spacing w:line="229" w:lineRule="exact" w:before="10"/>
              <w:ind w:left="84"/>
              <w:rPr>
                <w:sz w:val="20"/>
              </w:rPr>
            </w:pPr>
            <w:r>
              <w:rPr>
                <w:spacing w:val="-2"/>
                <w:w w:val="105"/>
                <w:sz w:val="20"/>
              </w:rPr>
              <w:t>Tolima</w:t>
            </w:r>
          </w:p>
        </w:tc>
        <w:tc>
          <w:tcPr>
            <w:tcW w:w="1733" w:type="dxa"/>
          </w:tcPr>
          <w:p>
            <w:pPr>
              <w:pStyle w:val="TableParagraph"/>
              <w:spacing w:line="229" w:lineRule="exact" w:before="10"/>
              <w:ind w:left="247"/>
              <w:rPr>
                <w:sz w:val="20"/>
              </w:rPr>
            </w:pPr>
            <w:r>
              <w:rPr>
                <w:spacing w:val="-2"/>
                <w:w w:val="110"/>
                <w:sz w:val="20"/>
              </w:rPr>
              <w:t>Cunday</w:t>
            </w:r>
          </w:p>
        </w:tc>
        <w:tc>
          <w:tcPr>
            <w:tcW w:w="5248" w:type="dxa"/>
          </w:tcPr>
          <w:p>
            <w:pPr>
              <w:pStyle w:val="TableParagraph"/>
              <w:spacing w:line="229" w:lineRule="exact" w:before="10"/>
              <w:ind w:left="236"/>
              <w:rPr>
                <w:sz w:val="20"/>
              </w:rPr>
            </w:pPr>
            <w:r>
              <w:rPr>
                <w:w w:val="110"/>
                <w:sz w:val="20"/>
              </w:rPr>
              <w:t>Barrio</w:t>
            </w:r>
            <w:r>
              <w:rPr>
                <w:spacing w:val="2"/>
                <w:w w:val="110"/>
                <w:sz w:val="20"/>
              </w:rPr>
              <w:t> </w:t>
            </w:r>
            <w:r>
              <w:rPr>
                <w:w w:val="110"/>
                <w:sz w:val="20"/>
              </w:rPr>
              <w:t>Santander</w:t>
            </w:r>
            <w:r>
              <w:rPr>
                <w:spacing w:val="2"/>
                <w:w w:val="110"/>
                <w:sz w:val="20"/>
              </w:rPr>
              <w:t> </w:t>
            </w:r>
            <w:r>
              <w:rPr>
                <w:w w:val="110"/>
                <w:sz w:val="20"/>
              </w:rPr>
              <w:t>Carrera</w:t>
            </w:r>
            <w:r>
              <w:rPr>
                <w:spacing w:val="2"/>
                <w:w w:val="110"/>
                <w:sz w:val="20"/>
              </w:rPr>
              <w:t> </w:t>
            </w:r>
            <w:r>
              <w:rPr>
                <w:w w:val="110"/>
                <w:sz w:val="20"/>
              </w:rPr>
              <w:t>2</w:t>
            </w:r>
            <w:r>
              <w:rPr>
                <w:spacing w:val="3"/>
                <w:w w:val="110"/>
                <w:sz w:val="20"/>
              </w:rPr>
              <w:t> </w:t>
            </w:r>
            <w:r>
              <w:rPr>
                <w:w w:val="110"/>
                <w:sz w:val="20"/>
              </w:rPr>
              <w:t>#</w:t>
            </w:r>
            <w:r>
              <w:rPr>
                <w:spacing w:val="2"/>
                <w:w w:val="110"/>
                <w:sz w:val="20"/>
              </w:rPr>
              <w:t> </w:t>
            </w:r>
            <w:r>
              <w:rPr>
                <w:w w:val="110"/>
                <w:sz w:val="20"/>
              </w:rPr>
              <w:t>2-</w:t>
            </w:r>
            <w:r>
              <w:rPr>
                <w:spacing w:val="-5"/>
                <w:w w:val="110"/>
                <w:sz w:val="20"/>
              </w:rPr>
              <w:t>04</w:t>
            </w:r>
          </w:p>
        </w:tc>
      </w:tr>
      <w:tr>
        <w:trPr>
          <w:trHeight w:val="259" w:hRule="atLeast"/>
        </w:trPr>
        <w:tc>
          <w:tcPr>
            <w:tcW w:w="1964" w:type="dxa"/>
          </w:tcPr>
          <w:p>
            <w:pPr>
              <w:pStyle w:val="TableParagraph"/>
              <w:spacing w:line="229" w:lineRule="exact" w:before="11"/>
              <w:ind w:left="84"/>
              <w:rPr>
                <w:sz w:val="20"/>
              </w:rPr>
            </w:pPr>
            <w:r>
              <w:rPr>
                <w:w w:val="110"/>
                <w:sz w:val="20"/>
              </w:rPr>
              <w:t>Valle del</w:t>
            </w:r>
            <w:r>
              <w:rPr>
                <w:spacing w:val="1"/>
                <w:w w:val="110"/>
                <w:sz w:val="20"/>
              </w:rPr>
              <w:t> </w:t>
            </w:r>
            <w:r>
              <w:rPr>
                <w:spacing w:val="-2"/>
                <w:w w:val="110"/>
                <w:sz w:val="20"/>
              </w:rPr>
              <w:t>Cauca</w:t>
            </w:r>
          </w:p>
        </w:tc>
        <w:tc>
          <w:tcPr>
            <w:tcW w:w="1733" w:type="dxa"/>
          </w:tcPr>
          <w:p>
            <w:pPr>
              <w:pStyle w:val="TableParagraph"/>
              <w:spacing w:line="229" w:lineRule="exact" w:before="11"/>
              <w:ind w:left="247"/>
              <w:rPr>
                <w:sz w:val="20"/>
              </w:rPr>
            </w:pPr>
            <w:r>
              <w:rPr>
                <w:spacing w:val="-2"/>
                <w:sz w:val="20"/>
              </w:rPr>
              <w:t>Buenaventura</w:t>
            </w:r>
          </w:p>
        </w:tc>
        <w:tc>
          <w:tcPr>
            <w:tcW w:w="5248" w:type="dxa"/>
          </w:tcPr>
          <w:p>
            <w:pPr>
              <w:pStyle w:val="TableParagraph"/>
              <w:spacing w:line="229" w:lineRule="exact" w:before="11"/>
              <w:ind w:left="236"/>
              <w:rPr>
                <w:sz w:val="20"/>
              </w:rPr>
            </w:pPr>
            <w:r>
              <w:rPr>
                <w:spacing w:val="-2"/>
                <w:w w:val="105"/>
                <w:sz w:val="20"/>
              </w:rPr>
              <w:t>Yurumangui</w:t>
            </w:r>
          </w:p>
        </w:tc>
      </w:tr>
      <w:tr>
        <w:trPr>
          <w:trHeight w:val="259" w:hRule="atLeast"/>
        </w:trPr>
        <w:tc>
          <w:tcPr>
            <w:tcW w:w="1964" w:type="dxa"/>
          </w:tcPr>
          <w:p>
            <w:pPr>
              <w:pStyle w:val="TableParagraph"/>
              <w:spacing w:line="229" w:lineRule="exact" w:before="10"/>
              <w:ind w:left="84"/>
              <w:rPr>
                <w:sz w:val="20"/>
              </w:rPr>
            </w:pPr>
            <w:r>
              <w:rPr>
                <w:w w:val="110"/>
                <w:sz w:val="20"/>
              </w:rPr>
              <w:t>Valle del</w:t>
            </w:r>
            <w:r>
              <w:rPr>
                <w:spacing w:val="1"/>
                <w:w w:val="110"/>
                <w:sz w:val="20"/>
              </w:rPr>
              <w:t> </w:t>
            </w:r>
            <w:r>
              <w:rPr>
                <w:spacing w:val="-2"/>
                <w:w w:val="110"/>
                <w:sz w:val="20"/>
              </w:rPr>
              <w:t>Cauca</w:t>
            </w:r>
          </w:p>
        </w:tc>
        <w:tc>
          <w:tcPr>
            <w:tcW w:w="1733" w:type="dxa"/>
          </w:tcPr>
          <w:p>
            <w:pPr>
              <w:pStyle w:val="TableParagraph"/>
              <w:spacing w:line="229" w:lineRule="exact" w:before="10"/>
              <w:ind w:left="247"/>
              <w:rPr>
                <w:sz w:val="20"/>
              </w:rPr>
            </w:pPr>
            <w:r>
              <w:rPr>
                <w:spacing w:val="-2"/>
                <w:sz w:val="20"/>
              </w:rPr>
              <w:t>Buenaventura</w:t>
            </w:r>
          </w:p>
        </w:tc>
        <w:tc>
          <w:tcPr>
            <w:tcW w:w="5248" w:type="dxa"/>
          </w:tcPr>
          <w:p>
            <w:pPr>
              <w:pStyle w:val="TableParagraph"/>
              <w:spacing w:line="229" w:lineRule="exact" w:before="10"/>
              <w:ind w:left="236"/>
              <w:rPr>
                <w:sz w:val="20"/>
              </w:rPr>
            </w:pPr>
            <w:r>
              <w:rPr>
                <w:w w:val="105"/>
                <w:sz w:val="20"/>
              </w:rPr>
              <w:t>Barrio</w:t>
            </w:r>
            <w:r>
              <w:rPr>
                <w:spacing w:val="16"/>
                <w:w w:val="105"/>
                <w:sz w:val="20"/>
              </w:rPr>
              <w:t> </w:t>
            </w:r>
            <w:r>
              <w:rPr>
                <w:w w:val="105"/>
                <w:sz w:val="20"/>
              </w:rPr>
              <w:t>La</w:t>
            </w:r>
            <w:r>
              <w:rPr>
                <w:spacing w:val="16"/>
                <w:w w:val="105"/>
                <w:sz w:val="20"/>
              </w:rPr>
              <w:t> </w:t>
            </w:r>
            <w:r>
              <w:rPr>
                <w:spacing w:val="-2"/>
                <w:w w:val="105"/>
                <w:sz w:val="20"/>
              </w:rPr>
              <w:t>Inmaculada</w:t>
            </w:r>
          </w:p>
        </w:tc>
      </w:tr>
      <w:tr>
        <w:trPr>
          <w:trHeight w:val="261" w:hRule="atLeast"/>
        </w:trPr>
        <w:tc>
          <w:tcPr>
            <w:tcW w:w="1964" w:type="dxa"/>
            <w:tcBorders>
              <w:bottom w:val="double" w:sz="4" w:space="0" w:color="000000"/>
            </w:tcBorders>
          </w:tcPr>
          <w:p>
            <w:pPr>
              <w:pStyle w:val="TableParagraph"/>
              <w:spacing w:line="230" w:lineRule="exact" w:before="11"/>
              <w:ind w:left="84"/>
              <w:rPr>
                <w:sz w:val="20"/>
              </w:rPr>
            </w:pPr>
            <w:r>
              <w:rPr>
                <w:w w:val="110"/>
                <w:sz w:val="20"/>
              </w:rPr>
              <w:t>Valle del</w:t>
            </w:r>
            <w:r>
              <w:rPr>
                <w:spacing w:val="1"/>
                <w:w w:val="110"/>
                <w:sz w:val="20"/>
              </w:rPr>
              <w:t> </w:t>
            </w:r>
            <w:r>
              <w:rPr>
                <w:spacing w:val="-2"/>
                <w:w w:val="110"/>
                <w:sz w:val="20"/>
              </w:rPr>
              <w:t>Cauca</w:t>
            </w:r>
          </w:p>
        </w:tc>
        <w:tc>
          <w:tcPr>
            <w:tcW w:w="1733" w:type="dxa"/>
            <w:tcBorders>
              <w:bottom w:val="double" w:sz="4" w:space="0" w:color="000000"/>
            </w:tcBorders>
          </w:tcPr>
          <w:p>
            <w:pPr>
              <w:pStyle w:val="TableParagraph"/>
              <w:spacing w:line="230" w:lineRule="exact" w:before="11"/>
              <w:ind w:left="247"/>
              <w:rPr>
                <w:sz w:val="20"/>
              </w:rPr>
            </w:pPr>
            <w:r>
              <w:rPr>
                <w:spacing w:val="-2"/>
                <w:sz w:val="20"/>
              </w:rPr>
              <w:t>Buenaventura</w:t>
            </w:r>
          </w:p>
        </w:tc>
        <w:tc>
          <w:tcPr>
            <w:tcW w:w="5248" w:type="dxa"/>
            <w:tcBorders>
              <w:bottom w:val="double" w:sz="4" w:space="0" w:color="000000"/>
            </w:tcBorders>
          </w:tcPr>
          <w:p>
            <w:pPr>
              <w:pStyle w:val="TableParagraph"/>
              <w:spacing w:line="230" w:lineRule="exact" w:before="11"/>
              <w:ind w:left="236"/>
              <w:rPr>
                <w:sz w:val="20"/>
              </w:rPr>
            </w:pPr>
            <w:r>
              <w:rPr>
                <w:w w:val="105"/>
                <w:sz w:val="20"/>
              </w:rPr>
              <w:t>Barrio</w:t>
            </w:r>
            <w:r>
              <w:rPr>
                <w:spacing w:val="17"/>
                <w:w w:val="105"/>
                <w:sz w:val="20"/>
              </w:rPr>
              <w:t> </w:t>
            </w:r>
            <w:r>
              <w:rPr>
                <w:spacing w:val="-2"/>
                <w:w w:val="105"/>
                <w:sz w:val="20"/>
              </w:rPr>
              <w:t>Playitas</w:t>
            </w:r>
          </w:p>
        </w:tc>
      </w:tr>
    </w:tbl>
    <w:p>
      <w:pPr>
        <w:spacing w:line="254" w:lineRule="auto" w:before="167"/>
        <w:ind w:left="321" w:right="337" w:hanging="1"/>
        <w:jc w:val="both"/>
        <w:rPr>
          <w:sz w:val="18"/>
        </w:rPr>
      </w:pPr>
      <w:r>
        <w:rPr>
          <w:w w:val="105"/>
          <w:sz w:val="18"/>
        </w:rPr>
        <w:t>*Obras</w:t>
      </w:r>
      <w:r>
        <w:rPr>
          <w:w w:val="105"/>
          <w:sz w:val="18"/>
        </w:rPr>
        <w:t> inconclusas</w:t>
      </w:r>
      <w:r>
        <w:rPr>
          <w:w w:val="105"/>
          <w:sz w:val="18"/>
        </w:rPr>
        <w:t> que</w:t>
      </w:r>
      <w:r>
        <w:rPr>
          <w:w w:val="105"/>
          <w:sz w:val="18"/>
        </w:rPr>
        <w:t> se</w:t>
      </w:r>
      <w:r>
        <w:rPr>
          <w:w w:val="105"/>
          <w:sz w:val="18"/>
        </w:rPr>
        <w:t> encuentran</w:t>
      </w:r>
      <w:r>
        <w:rPr>
          <w:w w:val="105"/>
          <w:sz w:val="18"/>
        </w:rPr>
        <w:t> en</w:t>
      </w:r>
      <w:r>
        <w:rPr>
          <w:w w:val="105"/>
          <w:sz w:val="18"/>
        </w:rPr>
        <w:t> zona</w:t>
      </w:r>
      <w:r>
        <w:rPr>
          <w:w w:val="105"/>
          <w:sz w:val="18"/>
        </w:rPr>
        <w:t> de</w:t>
      </w:r>
      <w:r>
        <w:rPr>
          <w:w w:val="105"/>
          <w:sz w:val="18"/>
        </w:rPr>
        <w:t> riesgo</w:t>
      </w:r>
      <w:r>
        <w:rPr>
          <w:w w:val="105"/>
          <w:sz w:val="18"/>
        </w:rPr>
        <w:t> y</w:t>
      </w:r>
      <w:r>
        <w:rPr>
          <w:w w:val="105"/>
          <w:sz w:val="18"/>
        </w:rPr>
        <w:t> para</w:t>
      </w:r>
      <w:r>
        <w:rPr>
          <w:w w:val="105"/>
          <w:sz w:val="18"/>
        </w:rPr>
        <w:t> las</w:t>
      </w:r>
      <w:r>
        <w:rPr>
          <w:w w:val="105"/>
          <w:sz w:val="18"/>
        </w:rPr>
        <w:t> cuales</w:t>
      </w:r>
      <w:r>
        <w:rPr>
          <w:w w:val="105"/>
          <w:sz w:val="18"/>
        </w:rPr>
        <w:t> se</w:t>
      </w:r>
      <w:r>
        <w:rPr>
          <w:w w:val="105"/>
          <w:sz w:val="18"/>
        </w:rPr>
        <w:t> están</w:t>
      </w:r>
      <w:r>
        <w:rPr>
          <w:w w:val="105"/>
          <w:sz w:val="18"/>
        </w:rPr>
        <w:t> desarrollando</w:t>
      </w:r>
      <w:r>
        <w:rPr>
          <w:w w:val="105"/>
          <w:sz w:val="18"/>
        </w:rPr>
        <w:t> Planes</w:t>
      </w:r>
      <w:r>
        <w:rPr>
          <w:w w:val="105"/>
          <w:sz w:val="18"/>
        </w:rPr>
        <w:t> de Desempeño con el Ministerio de Hacienda y Crédito Público.</w:t>
      </w:r>
    </w:p>
    <w:p>
      <w:pPr>
        <w:spacing w:before="62"/>
        <w:ind w:left="321" w:right="0" w:firstLine="0"/>
        <w:jc w:val="both"/>
        <w:rPr>
          <w:sz w:val="18"/>
        </w:rPr>
      </w:pPr>
      <w:r>
        <w:rPr>
          <w:w w:val="105"/>
          <w:sz w:val="18"/>
        </w:rPr>
        <w:t>Fuente:</w:t>
      </w:r>
      <w:r>
        <w:rPr>
          <w:spacing w:val="3"/>
          <w:w w:val="105"/>
          <w:sz w:val="18"/>
        </w:rPr>
        <w:t> </w:t>
      </w:r>
      <w:r>
        <w:rPr>
          <w:w w:val="105"/>
          <w:sz w:val="18"/>
        </w:rPr>
        <w:t>ICBF</w:t>
      </w:r>
      <w:r>
        <w:rPr>
          <w:spacing w:val="3"/>
          <w:w w:val="105"/>
          <w:sz w:val="18"/>
        </w:rPr>
        <w:t> </w:t>
      </w:r>
      <w:r>
        <w:rPr>
          <w:w w:val="105"/>
          <w:sz w:val="18"/>
        </w:rPr>
        <w:t>–</w:t>
      </w:r>
      <w:r>
        <w:rPr>
          <w:spacing w:val="2"/>
          <w:w w:val="105"/>
          <w:sz w:val="18"/>
        </w:rPr>
        <w:t> </w:t>
      </w:r>
      <w:r>
        <w:rPr>
          <w:w w:val="105"/>
          <w:sz w:val="18"/>
        </w:rPr>
        <w:t>Dirección</w:t>
      </w:r>
      <w:r>
        <w:rPr>
          <w:spacing w:val="3"/>
          <w:w w:val="105"/>
          <w:sz w:val="18"/>
        </w:rPr>
        <w:t> </w:t>
      </w:r>
      <w:r>
        <w:rPr>
          <w:w w:val="105"/>
          <w:sz w:val="18"/>
        </w:rPr>
        <w:t>Administrativa,</w:t>
      </w:r>
      <w:r>
        <w:rPr>
          <w:spacing w:val="3"/>
          <w:w w:val="105"/>
          <w:sz w:val="18"/>
        </w:rPr>
        <w:t> </w:t>
      </w:r>
      <w:r>
        <w:rPr>
          <w:w w:val="105"/>
          <w:sz w:val="18"/>
        </w:rPr>
        <w:t>Grupo</w:t>
      </w:r>
      <w:r>
        <w:rPr>
          <w:spacing w:val="3"/>
          <w:w w:val="105"/>
          <w:sz w:val="18"/>
        </w:rPr>
        <w:t> </w:t>
      </w:r>
      <w:r>
        <w:rPr>
          <w:w w:val="105"/>
          <w:sz w:val="18"/>
        </w:rPr>
        <w:t>de</w:t>
      </w:r>
      <w:r>
        <w:rPr>
          <w:spacing w:val="3"/>
          <w:w w:val="105"/>
          <w:sz w:val="18"/>
        </w:rPr>
        <w:t> </w:t>
      </w:r>
      <w:r>
        <w:rPr>
          <w:w w:val="105"/>
          <w:sz w:val="18"/>
        </w:rPr>
        <w:t>Infraestructura</w:t>
      </w:r>
      <w:r>
        <w:rPr>
          <w:spacing w:val="4"/>
          <w:w w:val="105"/>
          <w:sz w:val="18"/>
        </w:rPr>
        <w:t> </w:t>
      </w:r>
      <w:r>
        <w:rPr>
          <w:spacing w:val="-2"/>
          <w:w w:val="105"/>
          <w:sz w:val="18"/>
        </w:rPr>
        <w:t>Inmobiliaria.</w:t>
      </w:r>
    </w:p>
    <w:p>
      <w:pPr>
        <w:pStyle w:val="BodyText"/>
      </w:pPr>
    </w:p>
    <w:p>
      <w:pPr>
        <w:pStyle w:val="BodyText"/>
        <w:spacing w:line="292" w:lineRule="auto" w:before="135"/>
        <w:ind w:left="321" w:right="328" w:firstLine="567"/>
      </w:pPr>
      <w:r>
        <w:rPr/>
        <w:t>Para</w:t>
      </w:r>
      <w:r>
        <w:rPr>
          <w:spacing w:val="53"/>
        </w:rPr>
        <w:t>  </w:t>
      </w:r>
      <w:r>
        <w:rPr/>
        <w:t>la</w:t>
      </w:r>
      <w:r>
        <w:rPr>
          <w:spacing w:val="53"/>
        </w:rPr>
        <w:t>  </w:t>
      </w:r>
      <w:r>
        <w:rPr/>
        <w:t>inversión</w:t>
      </w:r>
      <w:r>
        <w:rPr>
          <w:spacing w:val="53"/>
        </w:rPr>
        <w:t>  </w:t>
      </w:r>
      <w:r>
        <w:rPr/>
        <w:t>de</w:t>
      </w:r>
      <w:r>
        <w:rPr>
          <w:spacing w:val="54"/>
        </w:rPr>
        <w:t>  </w:t>
      </w:r>
      <w:r>
        <w:rPr/>
        <w:t>los</w:t>
      </w:r>
      <w:r>
        <w:rPr>
          <w:spacing w:val="53"/>
        </w:rPr>
        <w:t>  </w:t>
      </w:r>
      <w:r>
        <w:rPr/>
        <w:t>recursos</w:t>
      </w:r>
      <w:r>
        <w:rPr>
          <w:spacing w:val="53"/>
        </w:rPr>
        <w:t>  </w:t>
      </w:r>
      <w:r>
        <w:rPr/>
        <w:t>del</w:t>
      </w:r>
      <w:r>
        <w:rPr>
          <w:spacing w:val="54"/>
        </w:rPr>
        <w:t>  </w:t>
      </w:r>
      <w:r>
        <w:rPr/>
        <w:t>SGP</w:t>
      </w:r>
      <w:r>
        <w:rPr>
          <w:spacing w:val="53"/>
        </w:rPr>
        <w:t>  </w:t>
      </w:r>
      <w:r>
        <w:rPr/>
        <w:t>para</w:t>
      </w:r>
      <w:r>
        <w:rPr>
          <w:spacing w:val="54"/>
        </w:rPr>
        <w:t>  </w:t>
      </w:r>
      <w:r>
        <w:rPr/>
        <w:t>primera</w:t>
      </w:r>
      <w:r>
        <w:rPr>
          <w:spacing w:val="53"/>
        </w:rPr>
        <w:t>  </w:t>
      </w:r>
      <w:r>
        <w:rPr/>
        <w:t>infancia</w:t>
      </w:r>
      <w:r>
        <w:rPr>
          <w:spacing w:val="54"/>
        </w:rPr>
        <w:t>  </w:t>
      </w:r>
      <w:r>
        <w:rPr/>
        <w:t>en</w:t>
      </w:r>
      <w:r>
        <w:rPr>
          <w:spacing w:val="54"/>
        </w:rPr>
        <w:t>  </w:t>
      </w:r>
      <w:r>
        <w:rPr/>
        <w:t>estas infraestructuras, es necesario:</w:t>
      </w:r>
    </w:p>
    <w:p>
      <w:pPr>
        <w:pStyle w:val="ListParagraph"/>
        <w:numPr>
          <w:ilvl w:val="0"/>
          <w:numId w:val="26"/>
        </w:numPr>
        <w:tabs>
          <w:tab w:pos="889" w:val="left" w:leader="none"/>
          <w:tab w:pos="890" w:val="left" w:leader="none"/>
        </w:tabs>
        <w:spacing w:line="290" w:lineRule="auto" w:before="111" w:after="0"/>
        <w:ind w:left="889" w:right="339" w:hanging="360"/>
        <w:jc w:val="left"/>
        <w:rPr>
          <w:sz w:val="22"/>
        </w:rPr>
      </w:pPr>
      <w:r>
        <w:rPr>
          <w:w w:val="105"/>
          <w:sz w:val="22"/>
        </w:rPr>
        <w:t>Adoptar</w:t>
      </w:r>
      <w:r>
        <w:rPr>
          <w:spacing w:val="40"/>
          <w:w w:val="105"/>
          <w:sz w:val="22"/>
        </w:rPr>
        <w:t> </w:t>
      </w:r>
      <w:r>
        <w:rPr>
          <w:w w:val="105"/>
          <w:sz w:val="22"/>
        </w:rPr>
        <w:t>las</w:t>
      </w:r>
      <w:r>
        <w:rPr>
          <w:spacing w:val="40"/>
          <w:w w:val="105"/>
          <w:sz w:val="22"/>
        </w:rPr>
        <w:t> </w:t>
      </w:r>
      <w:r>
        <w:rPr>
          <w:w w:val="105"/>
          <w:sz w:val="22"/>
        </w:rPr>
        <w:t>medidas</w:t>
      </w:r>
      <w:r>
        <w:rPr>
          <w:spacing w:val="40"/>
          <w:w w:val="105"/>
          <w:sz w:val="22"/>
        </w:rPr>
        <w:t> </w:t>
      </w:r>
      <w:r>
        <w:rPr>
          <w:w w:val="105"/>
          <w:sz w:val="22"/>
        </w:rPr>
        <w:t>establecidas</w:t>
      </w:r>
      <w:r>
        <w:rPr>
          <w:spacing w:val="40"/>
          <w:w w:val="105"/>
          <w:sz w:val="22"/>
        </w:rPr>
        <w:t> </w:t>
      </w:r>
      <w:r>
        <w:rPr>
          <w:w w:val="105"/>
          <w:sz w:val="22"/>
        </w:rPr>
        <w:t>en</w:t>
      </w:r>
      <w:r>
        <w:rPr>
          <w:spacing w:val="40"/>
          <w:w w:val="105"/>
          <w:sz w:val="22"/>
        </w:rPr>
        <w:t> </w:t>
      </w:r>
      <w:r>
        <w:rPr>
          <w:w w:val="105"/>
          <w:sz w:val="22"/>
        </w:rPr>
        <w:t>el</w:t>
      </w:r>
      <w:r>
        <w:rPr>
          <w:spacing w:val="40"/>
          <w:w w:val="105"/>
          <w:sz w:val="22"/>
        </w:rPr>
        <w:t> </w:t>
      </w:r>
      <w:r>
        <w:rPr>
          <w:w w:val="105"/>
          <w:sz w:val="22"/>
        </w:rPr>
        <w:t>Plan</w:t>
      </w:r>
      <w:r>
        <w:rPr>
          <w:spacing w:val="40"/>
          <w:w w:val="105"/>
          <w:sz w:val="22"/>
        </w:rPr>
        <w:t> </w:t>
      </w:r>
      <w:r>
        <w:rPr>
          <w:w w:val="105"/>
          <w:sz w:val="22"/>
        </w:rPr>
        <w:t>de</w:t>
      </w:r>
      <w:r>
        <w:rPr>
          <w:spacing w:val="40"/>
          <w:w w:val="105"/>
          <w:sz w:val="22"/>
        </w:rPr>
        <w:t> </w:t>
      </w:r>
      <w:r>
        <w:rPr>
          <w:w w:val="105"/>
          <w:sz w:val="22"/>
        </w:rPr>
        <w:t>Desempeño</w:t>
      </w:r>
      <w:r>
        <w:rPr>
          <w:spacing w:val="40"/>
          <w:w w:val="105"/>
          <w:sz w:val="22"/>
        </w:rPr>
        <w:t> </w:t>
      </w:r>
      <w:r>
        <w:rPr>
          <w:w w:val="105"/>
          <w:sz w:val="22"/>
        </w:rPr>
        <w:t>entre</w:t>
      </w:r>
      <w:r>
        <w:rPr>
          <w:spacing w:val="40"/>
          <w:w w:val="105"/>
          <w:sz w:val="22"/>
        </w:rPr>
        <w:t> </w:t>
      </w:r>
      <w:r>
        <w:rPr>
          <w:w w:val="105"/>
          <w:sz w:val="22"/>
        </w:rPr>
        <w:t>el</w:t>
      </w:r>
      <w:r>
        <w:rPr>
          <w:spacing w:val="40"/>
          <w:w w:val="105"/>
          <w:sz w:val="22"/>
        </w:rPr>
        <w:t> </w:t>
      </w:r>
      <w:r>
        <w:rPr>
          <w:w w:val="105"/>
          <w:sz w:val="22"/>
        </w:rPr>
        <w:t>municipio</w:t>
      </w:r>
      <w:r>
        <w:rPr>
          <w:spacing w:val="40"/>
          <w:w w:val="105"/>
          <w:sz w:val="22"/>
        </w:rPr>
        <w:t> </w:t>
      </w:r>
      <w:r>
        <w:rPr>
          <w:w w:val="105"/>
          <w:sz w:val="22"/>
        </w:rPr>
        <w:t>y</w:t>
      </w:r>
      <w:r>
        <w:rPr>
          <w:spacing w:val="40"/>
          <w:w w:val="105"/>
          <w:sz w:val="22"/>
        </w:rPr>
        <w:t> </w:t>
      </w:r>
      <w:r>
        <w:rPr>
          <w:w w:val="105"/>
          <w:sz w:val="22"/>
        </w:rPr>
        <w:t>el Ministerio de Hacienda y Crédito Público.</w:t>
      </w:r>
    </w:p>
    <w:p>
      <w:pPr>
        <w:pStyle w:val="ListParagraph"/>
        <w:numPr>
          <w:ilvl w:val="0"/>
          <w:numId w:val="26"/>
        </w:numPr>
        <w:tabs>
          <w:tab w:pos="889" w:val="left" w:leader="none"/>
          <w:tab w:pos="890" w:val="left" w:leader="none"/>
        </w:tabs>
        <w:spacing w:line="240" w:lineRule="auto" w:before="114" w:after="0"/>
        <w:ind w:left="889" w:right="0" w:hanging="361"/>
        <w:jc w:val="left"/>
        <w:rPr>
          <w:sz w:val="22"/>
        </w:rPr>
      </w:pPr>
      <w:r>
        <w:rPr>
          <w:w w:val="105"/>
          <w:sz w:val="22"/>
        </w:rPr>
        <w:t>Contar</w:t>
      </w:r>
      <w:r>
        <w:rPr>
          <w:spacing w:val="24"/>
          <w:w w:val="105"/>
          <w:sz w:val="22"/>
        </w:rPr>
        <w:t> </w:t>
      </w:r>
      <w:r>
        <w:rPr>
          <w:w w:val="105"/>
          <w:sz w:val="22"/>
        </w:rPr>
        <w:t>con</w:t>
      </w:r>
      <w:r>
        <w:rPr>
          <w:spacing w:val="25"/>
          <w:w w:val="105"/>
          <w:sz w:val="22"/>
        </w:rPr>
        <w:t> </w:t>
      </w:r>
      <w:r>
        <w:rPr>
          <w:w w:val="105"/>
          <w:sz w:val="22"/>
        </w:rPr>
        <w:t>la</w:t>
      </w:r>
      <w:r>
        <w:rPr>
          <w:spacing w:val="25"/>
          <w:w w:val="105"/>
          <w:sz w:val="22"/>
        </w:rPr>
        <w:t> </w:t>
      </w:r>
      <w:r>
        <w:rPr>
          <w:w w:val="105"/>
          <w:sz w:val="22"/>
        </w:rPr>
        <w:t>aprobación</w:t>
      </w:r>
      <w:r>
        <w:rPr>
          <w:spacing w:val="25"/>
          <w:w w:val="105"/>
          <w:sz w:val="22"/>
        </w:rPr>
        <w:t> </w:t>
      </w:r>
      <w:r>
        <w:rPr>
          <w:w w:val="105"/>
          <w:sz w:val="22"/>
        </w:rPr>
        <w:t>del</w:t>
      </w:r>
      <w:r>
        <w:rPr>
          <w:spacing w:val="25"/>
          <w:w w:val="105"/>
          <w:sz w:val="22"/>
        </w:rPr>
        <w:t> </w:t>
      </w:r>
      <w:r>
        <w:rPr>
          <w:w w:val="105"/>
          <w:sz w:val="22"/>
        </w:rPr>
        <w:t>Consejo</w:t>
      </w:r>
      <w:r>
        <w:rPr>
          <w:spacing w:val="25"/>
          <w:w w:val="105"/>
          <w:sz w:val="22"/>
        </w:rPr>
        <w:t> </w:t>
      </w:r>
      <w:r>
        <w:rPr>
          <w:w w:val="105"/>
          <w:sz w:val="22"/>
        </w:rPr>
        <w:t>Municipal</w:t>
      </w:r>
      <w:r>
        <w:rPr>
          <w:spacing w:val="25"/>
          <w:w w:val="105"/>
          <w:sz w:val="22"/>
        </w:rPr>
        <w:t> </w:t>
      </w:r>
      <w:r>
        <w:rPr>
          <w:w w:val="105"/>
          <w:sz w:val="22"/>
        </w:rPr>
        <w:t>de</w:t>
      </w:r>
      <w:r>
        <w:rPr>
          <w:spacing w:val="25"/>
          <w:w w:val="105"/>
          <w:sz w:val="22"/>
        </w:rPr>
        <w:t> </w:t>
      </w:r>
      <w:r>
        <w:rPr>
          <w:w w:val="105"/>
          <w:sz w:val="22"/>
        </w:rPr>
        <w:t>Política</w:t>
      </w:r>
      <w:r>
        <w:rPr>
          <w:spacing w:val="24"/>
          <w:w w:val="105"/>
          <w:sz w:val="22"/>
        </w:rPr>
        <w:t> </w:t>
      </w:r>
      <w:r>
        <w:rPr>
          <w:spacing w:val="-2"/>
          <w:w w:val="105"/>
          <w:sz w:val="22"/>
        </w:rPr>
        <w:t>Social.</w:t>
      </w:r>
    </w:p>
    <w:p>
      <w:pPr>
        <w:pStyle w:val="ListParagraph"/>
        <w:numPr>
          <w:ilvl w:val="0"/>
          <w:numId w:val="26"/>
        </w:numPr>
        <w:tabs>
          <w:tab w:pos="889" w:val="left" w:leader="none"/>
        </w:tabs>
        <w:spacing w:line="290" w:lineRule="auto" w:before="169" w:after="0"/>
        <w:ind w:left="888" w:right="338" w:hanging="360"/>
        <w:jc w:val="both"/>
        <w:rPr>
          <w:sz w:val="22"/>
        </w:rPr>
      </w:pPr>
      <w:r>
        <w:rPr>
          <w:w w:val="105"/>
          <w:sz w:val="22"/>
        </w:rPr>
        <w:t>Las entidades territoriales</w:t>
      </w:r>
      <w:r>
        <w:rPr>
          <w:w w:val="105"/>
          <w:sz w:val="22"/>
        </w:rPr>
        <w:t> deben</w:t>
      </w:r>
      <w:r>
        <w:rPr>
          <w:w w:val="105"/>
          <w:sz w:val="22"/>
        </w:rPr>
        <w:t> ceñirse a</w:t>
      </w:r>
      <w:r>
        <w:rPr>
          <w:w w:val="105"/>
          <w:sz w:val="22"/>
        </w:rPr>
        <w:t> los lineamientos expedidos por</w:t>
      </w:r>
      <w:r>
        <w:rPr>
          <w:w w:val="105"/>
          <w:sz w:val="22"/>
        </w:rPr>
        <w:t> el</w:t>
      </w:r>
      <w:r>
        <w:rPr>
          <w:w w:val="105"/>
          <w:sz w:val="22"/>
        </w:rPr>
        <w:t> ICBF,</w:t>
      </w:r>
      <w:r>
        <w:rPr>
          <w:w w:val="105"/>
          <w:sz w:val="22"/>
        </w:rPr>
        <w:t> los cuales</w:t>
      </w:r>
      <w:r>
        <w:rPr>
          <w:spacing w:val="40"/>
          <w:w w:val="105"/>
          <w:sz w:val="22"/>
        </w:rPr>
        <w:t> </w:t>
      </w:r>
      <w:r>
        <w:rPr>
          <w:w w:val="105"/>
          <w:sz w:val="22"/>
        </w:rPr>
        <w:t>están</w:t>
      </w:r>
      <w:r>
        <w:rPr>
          <w:spacing w:val="40"/>
          <w:w w:val="105"/>
          <w:sz w:val="22"/>
        </w:rPr>
        <w:t> </w:t>
      </w:r>
      <w:r>
        <w:rPr>
          <w:w w:val="105"/>
          <w:sz w:val="22"/>
        </w:rPr>
        <w:t>relacionados</w:t>
      </w:r>
      <w:r>
        <w:rPr>
          <w:spacing w:val="40"/>
          <w:w w:val="105"/>
          <w:sz w:val="22"/>
        </w:rPr>
        <w:t> </w:t>
      </w:r>
      <w:r>
        <w:rPr>
          <w:w w:val="105"/>
          <w:sz w:val="22"/>
        </w:rPr>
        <w:t>en</w:t>
      </w:r>
      <w:r>
        <w:rPr>
          <w:spacing w:val="40"/>
          <w:w w:val="105"/>
          <w:sz w:val="22"/>
        </w:rPr>
        <w:t> </w:t>
      </w:r>
      <w:r>
        <w:rPr>
          <w:w w:val="105"/>
          <w:sz w:val="22"/>
        </w:rPr>
        <w:t>el</w:t>
      </w:r>
      <w:r>
        <w:rPr>
          <w:spacing w:val="40"/>
          <w:w w:val="105"/>
          <w:sz w:val="22"/>
        </w:rPr>
        <w:t> </w:t>
      </w:r>
      <w:r>
        <w:rPr>
          <w:w w:val="105"/>
          <w:sz w:val="22"/>
        </w:rPr>
        <w:t>Anexo</w:t>
      </w:r>
      <w:r>
        <w:rPr>
          <w:spacing w:val="40"/>
          <w:w w:val="105"/>
          <w:sz w:val="22"/>
        </w:rPr>
        <w:t> </w:t>
      </w:r>
      <w:r>
        <w:rPr>
          <w:w w:val="105"/>
          <w:sz w:val="22"/>
        </w:rPr>
        <w:t>12</w:t>
      </w:r>
      <w:r>
        <w:rPr>
          <w:spacing w:val="40"/>
          <w:w w:val="105"/>
          <w:sz w:val="22"/>
        </w:rPr>
        <w:t> </w:t>
      </w:r>
      <w:r>
        <w:rPr>
          <w:w w:val="105"/>
          <w:sz w:val="22"/>
        </w:rPr>
        <w:t>del</w:t>
      </w:r>
      <w:r>
        <w:rPr>
          <w:spacing w:val="40"/>
          <w:w w:val="105"/>
          <w:sz w:val="22"/>
        </w:rPr>
        <w:t> </w:t>
      </w:r>
      <w:r>
        <w:rPr>
          <w:w w:val="105"/>
          <w:sz w:val="22"/>
        </w:rPr>
        <w:t>documento</w:t>
      </w:r>
      <w:r>
        <w:rPr>
          <w:spacing w:val="40"/>
          <w:w w:val="105"/>
          <w:sz w:val="22"/>
        </w:rPr>
        <w:t> </w:t>
      </w:r>
      <w:r>
        <w:rPr>
          <w:w w:val="105"/>
          <w:sz w:val="22"/>
        </w:rPr>
        <w:t>CONPES</w:t>
      </w:r>
      <w:r>
        <w:rPr>
          <w:spacing w:val="40"/>
          <w:w w:val="105"/>
          <w:sz w:val="22"/>
        </w:rPr>
        <w:t> </w:t>
      </w:r>
      <w:r>
        <w:rPr>
          <w:w w:val="105"/>
          <w:sz w:val="22"/>
        </w:rPr>
        <w:t>162</w:t>
      </w:r>
      <w:r>
        <w:rPr>
          <w:spacing w:val="40"/>
          <w:w w:val="105"/>
          <w:sz w:val="22"/>
        </w:rPr>
        <w:t> </w:t>
      </w:r>
      <w:r>
        <w:rPr>
          <w:w w:val="105"/>
          <w:sz w:val="22"/>
        </w:rPr>
        <w:t>de</w:t>
      </w:r>
      <w:r>
        <w:rPr>
          <w:spacing w:val="40"/>
          <w:w w:val="105"/>
          <w:sz w:val="22"/>
        </w:rPr>
        <w:t> </w:t>
      </w:r>
      <w:r>
        <w:rPr>
          <w:w w:val="105"/>
          <w:sz w:val="22"/>
        </w:rPr>
        <w:t>2013.</w:t>
      </w:r>
    </w:p>
    <w:p>
      <w:pPr>
        <w:pStyle w:val="ListParagraph"/>
        <w:numPr>
          <w:ilvl w:val="0"/>
          <w:numId w:val="26"/>
        </w:numPr>
        <w:tabs>
          <w:tab w:pos="889" w:val="left" w:leader="none"/>
        </w:tabs>
        <w:spacing w:line="292" w:lineRule="auto" w:before="116" w:after="0"/>
        <w:ind w:left="888" w:right="338" w:hanging="360"/>
        <w:jc w:val="both"/>
        <w:rPr>
          <w:sz w:val="22"/>
        </w:rPr>
      </w:pPr>
      <w:r>
        <w:rPr>
          <w:w w:val="105"/>
          <w:sz w:val="22"/>
        </w:rPr>
        <w:t>El</w:t>
      </w:r>
      <w:r>
        <w:rPr>
          <w:w w:val="105"/>
          <w:sz w:val="22"/>
        </w:rPr>
        <w:t> Grupo</w:t>
      </w:r>
      <w:r>
        <w:rPr>
          <w:w w:val="105"/>
          <w:sz w:val="22"/>
        </w:rPr>
        <w:t> de</w:t>
      </w:r>
      <w:r>
        <w:rPr>
          <w:w w:val="105"/>
          <w:sz w:val="22"/>
        </w:rPr>
        <w:t> Infraestructura</w:t>
      </w:r>
      <w:r>
        <w:rPr>
          <w:w w:val="105"/>
          <w:sz w:val="22"/>
        </w:rPr>
        <w:t> Inmobiliaria</w:t>
      </w:r>
      <w:r>
        <w:rPr>
          <w:w w:val="105"/>
          <w:sz w:val="22"/>
        </w:rPr>
        <w:t> del</w:t>
      </w:r>
      <w:r>
        <w:rPr>
          <w:w w:val="105"/>
          <w:sz w:val="22"/>
        </w:rPr>
        <w:t> ICBF</w:t>
      </w:r>
      <w:r>
        <w:rPr>
          <w:w w:val="105"/>
          <w:sz w:val="22"/>
        </w:rPr>
        <w:t> brindará</w:t>
      </w:r>
      <w:r>
        <w:rPr>
          <w:w w:val="105"/>
          <w:sz w:val="22"/>
        </w:rPr>
        <w:t> asistencia</w:t>
      </w:r>
      <w:r>
        <w:rPr>
          <w:w w:val="105"/>
          <w:sz w:val="22"/>
        </w:rPr>
        <w:t> técnica</w:t>
      </w:r>
      <w:r>
        <w:rPr>
          <w:w w:val="105"/>
          <w:sz w:val="22"/>
        </w:rPr>
        <w:t> en</w:t>
      </w:r>
      <w:r>
        <w:rPr>
          <w:w w:val="105"/>
          <w:sz w:val="22"/>
        </w:rPr>
        <w:t> la aplicación</w:t>
      </w:r>
      <w:r>
        <w:rPr>
          <w:w w:val="105"/>
          <w:sz w:val="22"/>
        </w:rPr>
        <w:t> de</w:t>
      </w:r>
      <w:r>
        <w:rPr>
          <w:w w:val="105"/>
          <w:sz w:val="22"/>
        </w:rPr>
        <w:t> los</w:t>
      </w:r>
      <w:r>
        <w:rPr>
          <w:w w:val="105"/>
          <w:sz w:val="22"/>
        </w:rPr>
        <w:t> lineamientos</w:t>
      </w:r>
      <w:r>
        <w:rPr>
          <w:w w:val="105"/>
          <w:sz w:val="22"/>
        </w:rPr>
        <w:t> de</w:t>
      </w:r>
      <w:r>
        <w:rPr>
          <w:w w:val="105"/>
          <w:sz w:val="22"/>
        </w:rPr>
        <w:t> infraestructura</w:t>
      </w:r>
      <w:r>
        <w:rPr>
          <w:w w:val="105"/>
          <w:sz w:val="22"/>
        </w:rPr>
        <w:t> establecidos</w:t>
      </w:r>
      <w:r>
        <w:rPr>
          <w:w w:val="105"/>
          <w:sz w:val="22"/>
        </w:rPr>
        <w:t> en</w:t>
      </w:r>
      <w:r>
        <w:rPr>
          <w:w w:val="105"/>
          <w:sz w:val="22"/>
        </w:rPr>
        <w:t> la</w:t>
      </w:r>
      <w:r>
        <w:rPr>
          <w:w w:val="105"/>
          <w:sz w:val="22"/>
        </w:rPr>
        <w:t> guía</w:t>
      </w:r>
      <w:r>
        <w:rPr>
          <w:w w:val="105"/>
          <w:sz w:val="22"/>
        </w:rPr>
        <w:t> de</w:t>
      </w:r>
      <w:r>
        <w:rPr>
          <w:w w:val="105"/>
          <w:sz w:val="22"/>
        </w:rPr>
        <w:t> transición</w:t>
      </w:r>
      <w:r>
        <w:rPr>
          <w:spacing w:val="40"/>
          <w:w w:val="105"/>
          <w:sz w:val="22"/>
        </w:rPr>
        <w:t> </w:t>
      </w:r>
      <w:r>
        <w:rPr>
          <w:w w:val="105"/>
          <w:sz w:val="22"/>
        </w:rPr>
        <w:t>de</w:t>
      </w:r>
      <w:r>
        <w:rPr>
          <w:w w:val="105"/>
          <w:sz w:val="22"/>
        </w:rPr>
        <w:t> infraestructuras</w:t>
      </w:r>
      <w:r>
        <w:rPr>
          <w:w w:val="105"/>
          <w:sz w:val="22"/>
        </w:rPr>
        <w:t> a</w:t>
      </w:r>
      <w:r>
        <w:rPr>
          <w:w w:val="105"/>
          <w:sz w:val="22"/>
        </w:rPr>
        <w:t> estándares</w:t>
      </w:r>
      <w:r>
        <w:rPr>
          <w:w w:val="105"/>
          <w:sz w:val="22"/>
        </w:rPr>
        <w:t> de</w:t>
      </w:r>
      <w:r>
        <w:rPr>
          <w:w w:val="105"/>
          <w:sz w:val="22"/>
        </w:rPr>
        <w:t> la</w:t>
      </w:r>
      <w:r>
        <w:rPr>
          <w:w w:val="105"/>
          <w:sz w:val="22"/>
        </w:rPr>
        <w:t> estrategia</w:t>
      </w:r>
      <w:r>
        <w:rPr>
          <w:w w:val="105"/>
          <w:sz w:val="22"/>
        </w:rPr>
        <w:t> “De</w:t>
      </w:r>
      <w:r>
        <w:rPr>
          <w:w w:val="105"/>
          <w:sz w:val="22"/>
        </w:rPr>
        <w:t> Cero</w:t>
      </w:r>
      <w:r>
        <w:rPr>
          <w:w w:val="105"/>
          <w:sz w:val="22"/>
        </w:rPr>
        <w:t> a</w:t>
      </w:r>
      <w:r>
        <w:rPr>
          <w:w w:val="105"/>
          <w:sz w:val="22"/>
        </w:rPr>
        <w:t> Siempre”</w:t>
      </w:r>
      <w:r>
        <w:rPr>
          <w:w w:val="105"/>
          <w:sz w:val="22"/>
        </w:rPr>
        <w:t> (Anexo</w:t>
      </w:r>
      <w:r>
        <w:rPr>
          <w:w w:val="105"/>
          <w:sz w:val="22"/>
        </w:rPr>
        <w:t> 12</w:t>
      </w:r>
      <w:r>
        <w:rPr>
          <w:w w:val="105"/>
          <w:sz w:val="22"/>
        </w:rPr>
        <w:t> del documento</w:t>
      </w:r>
      <w:r>
        <w:rPr>
          <w:spacing w:val="40"/>
          <w:w w:val="105"/>
          <w:sz w:val="22"/>
        </w:rPr>
        <w:t> </w:t>
      </w:r>
      <w:r>
        <w:rPr>
          <w:w w:val="105"/>
          <w:sz w:val="22"/>
        </w:rPr>
        <w:t>CONPES</w:t>
      </w:r>
      <w:r>
        <w:rPr>
          <w:spacing w:val="40"/>
          <w:w w:val="105"/>
          <w:sz w:val="22"/>
        </w:rPr>
        <w:t> </w:t>
      </w:r>
      <w:r>
        <w:rPr>
          <w:w w:val="105"/>
          <w:sz w:val="22"/>
        </w:rPr>
        <w:t>162</w:t>
      </w:r>
      <w:r>
        <w:rPr>
          <w:spacing w:val="40"/>
          <w:w w:val="105"/>
          <w:sz w:val="22"/>
        </w:rPr>
        <w:t> </w:t>
      </w:r>
      <w:r>
        <w:rPr>
          <w:w w:val="105"/>
          <w:sz w:val="22"/>
        </w:rPr>
        <w:t>de</w:t>
      </w:r>
      <w:r>
        <w:rPr>
          <w:spacing w:val="40"/>
          <w:w w:val="105"/>
          <w:sz w:val="22"/>
        </w:rPr>
        <w:t> </w:t>
      </w:r>
      <w:r>
        <w:rPr>
          <w:w w:val="105"/>
          <w:sz w:val="22"/>
        </w:rPr>
        <w:t>2013).</w:t>
      </w:r>
    </w:p>
    <w:p>
      <w:pPr>
        <w:pStyle w:val="ListParagraph"/>
        <w:numPr>
          <w:ilvl w:val="0"/>
          <w:numId w:val="26"/>
        </w:numPr>
        <w:tabs>
          <w:tab w:pos="889" w:val="left" w:leader="none"/>
        </w:tabs>
        <w:spacing w:line="290" w:lineRule="auto" w:before="111" w:after="0"/>
        <w:ind w:left="889" w:right="338" w:hanging="361"/>
        <w:jc w:val="both"/>
        <w:rPr>
          <w:sz w:val="22"/>
        </w:rPr>
      </w:pPr>
      <w:r>
        <w:rPr>
          <w:sz w:val="22"/>
        </w:rPr>
        <w:t>La</w:t>
      </w:r>
      <w:r>
        <w:rPr>
          <w:spacing w:val="37"/>
          <w:sz w:val="22"/>
        </w:rPr>
        <w:t> </w:t>
      </w:r>
      <w:r>
        <w:rPr>
          <w:sz w:val="22"/>
        </w:rPr>
        <w:t>puesta</w:t>
      </w:r>
      <w:r>
        <w:rPr>
          <w:spacing w:val="37"/>
          <w:sz w:val="22"/>
        </w:rPr>
        <w:t> </w:t>
      </w:r>
      <w:r>
        <w:rPr>
          <w:sz w:val="22"/>
        </w:rPr>
        <w:t>en</w:t>
      </w:r>
      <w:r>
        <w:rPr>
          <w:spacing w:val="37"/>
          <w:sz w:val="22"/>
        </w:rPr>
        <w:t> </w:t>
      </w:r>
      <w:r>
        <w:rPr>
          <w:sz w:val="22"/>
        </w:rPr>
        <w:t>operación</w:t>
      </w:r>
      <w:r>
        <w:rPr>
          <w:spacing w:val="37"/>
          <w:sz w:val="22"/>
        </w:rPr>
        <w:t> </w:t>
      </w:r>
      <w:r>
        <w:rPr>
          <w:sz w:val="22"/>
        </w:rPr>
        <w:t>de</w:t>
      </w:r>
      <w:r>
        <w:rPr>
          <w:spacing w:val="37"/>
          <w:sz w:val="22"/>
        </w:rPr>
        <w:t> </w:t>
      </w:r>
      <w:r>
        <w:rPr>
          <w:sz w:val="22"/>
        </w:rPr>
        <w:t>estas</w:t>
      </w:r>
      <w:r>
        <w:rPr>
          <w:spacing w:val="37"/>
          <w:sz w:val="22"/>
        </w:rPr>
        <w:t> </w:t>
      </w:r>
      <w:r>
        <w:rPr>
          <w:sz w:val="22"/>
        </w:rPr>
        <w:t>infraestructuras</w:t>
      </w:r>
      <w:r>
        <w:rPr>
          <w:spacing w:val="40"/>
          <w:sz w:val="22"/>
        </w:rPr>
        <w:t> </w:t>
      </w:r>
      <w:r>
        <w:rPr>
          <w:sz w:val="22"/>
        </w:rPr>
        <w:t>exige</w:t>
      </w:r>
      <w:r>
        <w:rPr>
          <w:spacing w:val="38"/>
          <w:sz w:val="22"/>
        </w:rPr>
        <w:t> </w:t>
      </w:r>
      <w:r>
        <w:rPr>
          <w:sz w:val="22"/>
        </w:rPr>
        <w:t>garantizar</w:t>
      </w:r>
      <w:r>
        <w:rPr>
          <w:spacing w:val="37"/>
          <w:sz w:val="22"/>
        </w:rPr>
        <w:t> </w:t>
      </w:r>
      <w:r>
        <w:rPr>
          <w:sz w:val="22"/>
        </w:rPr>
        <w:t>su</w:t>
      </w:r>
      <w:r>
        <w:rPr>
          <w:spacing w:val="37"/>
          <w:sz w:val="22"/>
        </w:rPr>
        <w:t> </w:t>
      </w:r>
      <w:r>
        <w:rPr>
          <w:sz w:val="22"/>
        </w:rPr>
        <w:t>dotación</w:t>
      </w:r>
      <w:r>
        <w:rPr>
          <w:spacing w:val="37"/>
          <w:sz w:val="22"/>
        </w:rPr>
        <w:t> </w:t>
      </w:r>
      <w:r>
        <w:rPr>
          <w:sz w:val="22"/>
        </w:rPr>
        <w:t>por</w:t>
      </w:r>
      <w:r>
        <w:rPr>
          <w:spacing w:val="35"/>
          <w:sz w:val="22"/>
        </w:rPr>
        <w:t> </w:t>
      </w:r>
      <w:r>
        <w:rPr>
          <w:sz w:val="22"/>
        </w:rPr>
        <w:t>parte de los entes territoriales.</w:t>
      </w:r>
    </w:p>
    <w:p>
      <w:pPr>
        <w:pStyle w:val="ListParagraph"/>
        <w:numPr>
          <w:ilvl w:val="0"/>
          <w:numId w:val="26"/>
        </w:numPr>
        <w:tabs>
          <w:tab w:pos="890" w:val="left" w:leader="none"/>
        </w:tabs>
        <w:spacing w:line="292" w:lineRule="auto" w:before="116" w:after="0"/>
        <w:ind w:left="889" w:right="337" w:hanging="360"/>
        <w:jc w:val="both"/>
        <w:rPr>
          <w:sz w:val="22"/>
        </w:rPr>
      </w:pPr>
      <w:r>
        <w:rPr>
          <w:w w:val="105"/>
          <w:sz w:val="22"/>
        </w:rPr>
        <w:t>Con el apoyo del centro zonal que esté a cargo del acompañamiento del municipio, y</w:t>
      </w:r>
      <w:r>
        <w:rPr>
          <w:spacing w:val="80"/>
          <w:w w:val="105"/>
          <w:sz w:val="22"/>
        </w:rPr>
        <w:t> </w:t>
      </w:r>
      <w:r>
        <w:rPr>
          <w:w w:val="105"/>
          <w:sz w:val="22"/>
        </w:rPr>
        <w:t>de</w:t>
      </w:r>
      <w:r>
        <w:rPr>
          <w:w w:val="105"/>
          <w:sz w:val="22"/>
        </w:rPr>
        <w:t> la</w:t>
      </w:r>
      <w:r>
        <w:rPr>
          <w:w w:val="105"/>
          <w:sz w:val="22"/>
        </w:rPr>
        <w:t> Dirección</w:t>
      </w:r>
      <w:r>
        <w:rPr>
          <w:w w:val="105"/>
          <w:sz w:val="22"/>
        </w:rPr>
        <w:t> de</w:t>
      </w:r>
      <w:r>
        <w:rPr>
          <w:w w:val="105"/>
          <w:sz w:val="22"/>
        </w:rPr>
        <w:t> Primera</w:t>
      </w:r>
      <w:r>
        <w:rPr>
          <w:w w:val="105"/>
          <w:sz w:val="22"/>
        </w:rPr>
        <w:t> Infancia</w:t>
      </w:r>
      <w:r>
        <w:rPr>
          <w:w w:val="105"/>
          <w:sz w:val="22"/>
        </w:rPr>
        <w:t> de</w:t>
      </w:r>
      <w:r>
        <w:rPr>
          <w:w w:val="105"/>
          <w:sz w:val="22"/>
        </w:rPr>
        <w:t> la</w:t>
      </w:r>
      <w:r>
        <w:rPr>
          <w:w w:val="105"/>
          <w:sz w:val="22"/>
        </w:rPr>
        <w:t> sede</w:t>
      </w:r>
      <w:r>
        <w:rPr>
          <w:w w:val="105"/>
          <w:sz w:val="22"/>
        </w:rPr>
        <w:t> nacional</w:t>
      </w:r>
      <w:r>
        <w:rPr>
          <w:w w:val="105"/>
          <w:sz w:val="22"/>
        </w:rPr>
        <w:t> del</w:t>
      </w:r>
      <w:r>
        <w:rPr>
          <w:w w:val="105"/>
          <w:sz w:val="22"/>
        </w:rPr>
        <w:t> ICBF,</w:t>
      </w:r>
      <w:r>
        <w:rPr>
          <w:w w:val="105"/>
          <w:sz w:val="22"/>
        </w:rPr>
        <w:t> se</w:t>
      </w:r>
      <w:r>
        <w:rPr>
          <w:w w:val="105"/>
          <w:sz w:val="22"/>
        </w:rPr>
        <w:t> coordinará</w:t>
      </w:r>
      <w:r>
        <w:rPr>
          <w:w w:val="105"/>
          <w:sz w:val="22"/>
        </w:rPr>
        <w:t> la focalización y operación de la infraestructura.</w:t>
      </w:r>
    </w:p>
    <w:p>
      <w:pPr>
        <w:pStyle w:val="BodyText"/>
        <w:spacing w:before="123"/>
        <w:ind w:left="321"/>
        <w:jc w:val="both"/>
      </w:pPr>
      <w:r>
        <w:rPr>
          <w:w w:val="110"/>
        </w:rPr>
        <w:t>Obras</w:t>
      </w:r>
      <w:r>
        <w:rPr>
          <w:spacing w:val="49"/>
          <w:w w:val="110"/>
        </w:rPr>
        <w:t> </w:t>
      </w:r>
      <w:r>
        <w:rPr>
          <w:w w:val="110"/>
        </w:rPr>
        <w:t>del</w:t>
      </w:r>
      <w:r>
        <w:rPr>
          <w:spacing w:val="50"/>
          <w:w w:val="110"/>
        </w:rPr>
        <w:t> </w:t>
      </w:r>
      <w:r>
        <w:rPr>
          <w:w w:val="110"/>
        </w:rPr>
        <w:t>Convenio</w:t>
      </w:r>
      <w:r>
        <w:rPr>
          <w:spacing w:val="49"/>
          <w:w w:val="110"/>
        </w:rPr>
        <w:t> </w:t>
      </w:r>
      <w:r>
        <w:rPr>
          <w:w w:val="110"/>
        </w:rPr>
        <w:t>3374</w:t>
      </w:r>
      <w:r>
        <w:rPr>
          <w:spacing w:val="51"/>
          <w:w w:val="110"/>
        </w:rPr>
        <w:t> </w:t>
      </w:r>
      <w:r>
        <w:rPr>
          <w:w w:val="110"/>
        </w:rPr>
        <w:t>de</w:t>
      </w:r>
      <w:r>
        <w:rPr>
          <w:spacing w:val="49"/>
          <w:w w:val="110"/>
        </w:rPr>
        <w:t> </w:t>
      </w:r>
      <w:r>
        <w:rPr>
          <w:w w:val="110"/>
        </w:rPr>
        <w:t>2012</w:t>
      </w:r>
      <w:r>
        <w:rPr>
          <w:spacing w:val="49"/>
          <w:w w:val="110"/>
        </w:rPr>
        <w:t> </w:t>
      </w:r>
      <w:r>
        <w:rPr>
          <w:w w:val="110"/>
        </w:rPr>
        <w:t>–</w:t>
      </w:r>
      <w:r>
        <w:rPr>
          <w:spacing w:val="51"/>
          <w:w w:val="110"/>
        </w:rPr>
        <w:t> </w:t>
      </w:r>
      <w:r>
        <w:rPr>
          <w:spacing w:val="-2"/>
          <w:w w:val="110"/>
        </w:rPr>
        <w:t>FONADE</w:t>
      </w:r>
    </w:p>
    <w:p>
      <w:pPr>
        <w:pStyle w:val="BodyText"/>
        <w:spacing w:line="292" w:lineRule="auto" w:before="180"/>
        <w:ind w:left="321" w:right="338" w:firstLine="567"/>
        <w:jc w:val="both"/>
      </w:pPr>
      <w:r>
        <w:rPr>
          <w:w w:val="105"/>
        </w:rPr>
        <w:t>A</w:t>
      </w:r>
      <w:r>
        <w:rPr>
          <w:spacing w:val="30"/>
          <w:w w:val="105"/>
        </w:rPr>
        <w:t> </w:t>
      </w:r>
      <w:r>
        <w:rPr>
          <w:w w:val="105"/>
        </w:rPr>
        <w:t>través</w:t>
      </w:r>
      <w:r>
        <w:rPr>
          <w:spacing w:val="32"/>
          <w:w w:val="105"/>
        </w:rPr>
        <w:t> </w:t>
      </w:r>
      <w:r>
        <w:rPr>
          <w:w w:val="105"/>
        </w:rPr>
        <w:t>del</w:t>
      </w:r>
      <w:r>
        <w:rPr>
          <w:spacing w:val="33"/>
          <w:w w:val="105"/>
        </w:rPr>
        <w:t> </w:t>
      </w:r>
      <w:r>
        <w:rPr>
          <w:w w:val="105"/>
        </w:rPr>
        <w:t>Convenio</w:t>
      </w:r>
      <w:r>
        <w:rPr>
          <w:spacing w:val="30"/>
          <w:w w:val="105"/>
        </w:rPr>
        <w:t> </w:t>
      </w:r>
      <w:r>
        <w:rPr>
          <w:w w:val="105"/>
        </w:rPr>
        <w:t>3374</w:t>
      </w:r>
      <w:r>
        <w:rPr>
          <w:spacing w:val="30"/>
          <w:w w:val="105"/>
        </w:rPr>
        <w:t> </w:t>
      </w:r>
      <w:r>
        <w:rPr>
          <w:w w:val="105"/>
        </w:rPr>
        <w:t>de</w:t>
      </w:r>
      <w:r>
        <w:rPr>
          <w:spacing w:val="30"/>
          <w:w w:val="105"/>
        </w:rPr>
        <w:t> </w:t>
      </w:r>
      <w:r>
        <w:rPr>
          <w:w w:val="105"/>
        </w:rPr>
        <w:t>2012,</w:t>
      </w:r>
      <w:r>
        <w:rPr>
          <w:spacing w:val="30"/>
          <w:w w:val="105"/>
        </w:rPr>
        <w:t> </w:t>
      </w:r>
      <w:r>
        <w:rPr>
          <w:w w:val="105"/>
        </w:rPr>
        <w:t>suscrito</w:t>
      </w:r>
      <w:r>
        <w:rPr>
          <w:spacing w:val="30"/>
          <w:w w:val="105"/>
        </w:rPr>
        <w:t> </w:t>
      </w:r>
      <w:r>
        <w:rPr>
          <w:w w:val="105"/>
        </w:rPr>
        <w:t>entre</w:t>
      </w:r>
      <w:r>
        <w:rPr>
          <w:spacing w:val="30"/>
          <w:w w:val="105"/>
        </w:rPr>
        <w:t> </w:t>
      </w:r>
      <w:r>
        <w:rPr>
          <w:w w:val="105"/>
        </w:rPr>
        <w:t>el</w:t>
      </w:r>
      <w:r>
        <w:rPr>
          <w:spacing w:val="32"/>
          <w:w w:val="105"/>
        </w:rPr>
        <w:t> </w:t>
      </w:r>
      <w:r>
        <w:rPr>
          <w:w w:val="105"/>
        </w:rPr>
        <w:t>ICBF</w:t>
      </w:r>
      <w:r>
        <w:rPr>
          <w:spacing w:val="33"/>
          <w:w w:val="105"/>
        </w:rPr>
        <w:t> </w:t>
      </w:r>
      <w:r>
        <w:rPr>
          <w:w w:val="105"/>
        </w:rPr>
        <w:t>y</w:t>
      </w:r>
      <w:r>
        <w:rPr>
          <w:spacing w:val="30"/>
          <w:w w:val="105"/>
        </w:rPr>
        <w:t> </w:t>
      </w:r>
      <w:r>
        <w:rPr>
          <w:w w:val="105"/>
        </w:rPr>
        <w:t>la</w:t>
      </w:r>
      <w:r>
        <w:rPr>
          <w:spacing w:val="30"/>
          <w:w w:val="105"/>
        </w:rPr>
        <w:t> </w:t>
      </w:r>
      <w:r>
        <w:rPr>
          <w:w w:val="105"/>
        </w:rPr>
        <w:t>Federación</w:t>
      </w:r>
      <w:r>
        <w:rPr>
          <w:spacing w:val="30"/>
          <w:w w:val="105"/>
        </w:rPr>
        <w:t> </w:t>
      </w:r>
      <w:r>
        <w:rPr>
          <w:w w:val="105"/>
        </w:rPr>
        <w:t>Nacional de</w:t>
      </w:r>
      <w:r>
        <w:rPr>
          <w:spacing w:val="40"/>
          <w:w w:val="105"/>
        </w:rPr>
        <w:t> </w:t>
      </w:r>
      <w:r>
        <w:rPr>
          <w:w w:val="105"/>
        </w:rPr>
        <w:t>Departamentos,</w:t>
      </w:r>
      <w:r>
        <w:rPr>
          <w:w w:val="105"/>
        </w:rPr>
        <w:t> cuya</w:t>
      </w:r>
      <w:r>
        <w:rPr>
          <w:spacing w:val="40"/>
          <w:w w:val="105"/>
        </w:rPr>
        <w:t> </w:t>
      </w:r>
      <w:r>
        <w:rPr>
          <w:w w:val="105"/>
        </w:rPr>
        <w:t>gerencia</w:t>
      </w:r>
      <w:r>
        <w:rPr>
          <w:spacing w:val="40"/>
          <w:w w:val="105"/>
        </w:rPr>
        <w:t> </w:t>
      </w:r>
      <w:r>
        <w:rPr>
          <w:w w:val="105"/>
        </w:rPr>
        <w:t>integral</w:t>
      </w:r>
      <w:r>
        <w:rPr>
          <w:spacing w:val="40"/>
          <w:w w:val="105"/>
        </w:rPr>
        <w:t> </w:t>
      </w:r>
      <w:r>
        <w:rPr>
          <w:w w:val="105"/>
        </w:rPr>
        <w:t>realiza</w:t>
      </w:r>
      <w:r>
        <w:rPr>
          <w:spacing w:val="40"/>
          <w:w w:val="105"/>
        </w:rPr>
        <w:t> </w:t>
      </w:r>
      <w:r>
        <w:rPr>
          <w:w w:val="105"/>
        </w:rPr>
        <w:t>FONADE,</w:t>
      </w:r>
      <w:r>
        <w:rPr>
          <w:spacing w:val="40"/>
          <w:w w:val="105"/>
        </w:rPr>
        <w:t> </w:t>
      </w:r>
      <w:r>
        <w:rPr>
          <w:w w:val="105"/>
        </w:rPr>
        <w:t>se</w:t>
      </w:r>
      <w:r>
        <w:rPr>
          <w:spacing w:val="40"/>
          <w:w w:val="105"/>
        </w:rPr>
        <w:t> </w:t>
      </w:r>
      <w:r>
        <w:rPr>
          <w:w w:val="105"/>
        </w:rPr>
        <w:t>busca</w:t>
      </w:r>
      <w:r>
        <w:rPr>
          <w:spacing w:val="40"/>
          <w:w w:val="105"/>
        </w:rPr>
        <w:t> </w:t>
      </w:r>
      <w:r>
        <w:rPr>
          <w:w w:val="105"/>
        </w:rPr>
        <w:t>coordinar</w:t>
      </w:r>
      <w:r>
        <w:rPr>
          <w:w w:val="105"/>
        </w:rPr>
        <w:t> la construcción de 56 CDI en todo el país, con el fin de contribuir a la ampliación de la cobertura de</w:t>
      </w:r>
      <w:r>
        <w:rPr>
          <w:spacing w:val="23"/>
          <w:w w:val="105"/>
        </w:rPr>
        <w:t> </w:t>
      </w:r>
      <w:r>
        <w:rPr>
          <w:w w:val="105"/>
        </w:rPr>
        <w:t>atención</w:t>
      </w:r>
      <w:r>
        <w:rPr>
          <w:spacing w:val="23"/>
          <w:w w:val="105"/>
        </w:rPr>
        <w:t> </w:t>
      </w:r>
      <w:r>
        <w:rPr>
          <w:w w:val="105"/>
        </w:rPr>
        <w:t>integral</w:t>
      </w:r>
      <w:r>
        <w:rPr>
          <w:spacing w:val="23"/>
          <w:w w:val="105"/>
        </w:rPr>
        <w:t> </w:t>
      </w:r>
      <w:r>
        <w:rPr>
          <w:w w:val="105"/>
        </w:rPr>
        <w:t>a</w:t>
      </w:r>
      <w:r>
        <w:rPr>
          <w:spacing w:val="23"/>
          <w:w w:val="105"/>
        </w:rPr>
        <w:t> </w:t>
      </w:r>
      <w:r>
        <w:rPr>
          <w:w w:val="105"/>
        </w:rPr>
        <w:t>la</w:t>
      </w:r>
      <w:r>
        <w:rPr>
          <w:spacing w:val="23"/>
          <w:w w:val="105"/>
        </w:rPr>
        <w:t> </w:t>
      </w:r>
      <w:r>
        <w:rPr>
          <w:w w:val="105"/>
        </w:rPr>
        <w:t>primera</w:t>
      </w:r>
      <w:r>
        <w:rPr>
          <w:spacing w:val="23"/>
          <w:w w:val="105"/>
        </w:rPr>
        <w:t> </w:t>
      </w:r>
      <w:r>
        <w:rPr>
          <w:w w:val="105"/>
        </w:rPr>
        <w:t>infancia.</w:t>
      </w:r>
      <w:r>
        <w:rPr>
          <w:spacing w:val="22"/>
          <w:w w:val="105"/>
        </w:rPr>
        <w:t> </w:t>
      </w:r>
      <w:r>
        <w:rPr>
          <w:w w:val="105"/>
        </w:rPr>
        <w:t>En</w:t>
      </w:r>
      <w:r>
        <w:rPr>
          <w:spacing w:val="23"/>
          <w:w w:val="105"/>
        </w:rPr>
        <w:t> </w:t>
      </w:r>
      <w:r>
        <w:rPr>
          <w:w w:val="105"/>
        </w:rPr>
        <w:t>desarrollo</w:t>
      </w:r>
      <w:r>
        <w:rPr>
          <w:spacing w:val="23"/>
          <w:w w:val="105"/>
        </w:rPr>
        <w:t> </w:t>
      </w:r>
      <w:r>
        <w:rPr>
          <w:w w:val="105"/>
        </w:rPr>
        <w:t>de</w:t>
      </w:r>
      <w:r>
        <w:rPr>
          <w:spacing w:val="23"/>
          <w:w w:val="105"/>
        </w:rPr>
        <w:t> </w:t>
      </w:r>
      <w:r>
        <w:rPr>
          <w:w w:val="105"/>
        </w:rPr>
        <w:t>este</w:t>
      </w:r>
      <w:r>
        <w:rPr>
          <w:spacing w:val="23"/>
          <w:w w:val="105"/>
        </w:rPr>
        <w:t> </w:t>
      </w:r>
      <w:r>
        <w:rPr>
          <w:w w:val="105"/>
        </w:rPr>
        <w:t>objetivo,</w:t>
      </w:r>
      <w:r>
        <w:rPr>
          <w:spacing w:val="24"/>
          <w:w w:val="105"/>
        </w:rPr>
        <w:t> </w:t>
      </w:r>
      <w:r>
        <w:rPr>
          <w:w w:val="105"/>
        </w:rPr>
        <w:t>se</w:t>
      </w:r>
      <w:r>
        <w:rPr>
          <w:spacing w:val="23"/>
          <w:w w:val="105"/>
        </w:rPr>
        <w:t> </w:t>
      </w:r>
      <w:r>
        <w:rPr>
          <w:w w:val="105"/>
        </w:rPr>
        <w:t>ha</w:t>
      </w:r>
      <w:r>
        <w:rPr>
          <w:spacing w:val="24"/>
          <w:w w:val="105"/>
        </w:rPr>
        <w:t> </w:t>
      </w:r>
      <w:r>
        <w:rPr>
          <w:w w:val="105"/>
        </w:rPr>
        <w:t>adelantado la suscripción de contratos interadministrativos derivados entre FONADE y las gobernaciones departamentales, con</w:t>
      </w:r>
      <w:r>
        <w:rPr>
          <w:w w:val="105"/>
        </w:rPr>
        <w:t> el</w:t>
      </w:r>
      <w:r>
        <w:rPr>
          <w:w w:val="105"/>
        </w:rPr>
        <w:t> objeto de vincular directamente a estas entidades territoriales</w:t>
      </w:r>
      <w:r>
        <w:rPr>
          <w:w w:val="105"/>
        </w:rPr>
        <w:t> en la ejecución de los proyectos en los municipios a su cargo.</w:t>
      </w:r>
    </w:p>
    <w:p>
      <w:pPr>
        <w:spacing w:after="0" w:line="292" w:lineRule="auto"/>
        <w:jc w:val="both"/>
        <w:sectPr>
          <w:pgSz w:w="12240" w:h="15840"/>
          <w:pgMar w:header="0" w:footer="1041" w:top="1480" w:bottom="1240" w:left="1380" w:right="1360"/>
        </w:sectPr>
      </w:pPr>
    </w:p>
    <w:p>
      <w:pPr>
        <w:pStyle w:val="BodyText"/>
        <w:spacing w:line="292" w:lineRule="auto" w:before="89"/>
        <w:ind w:left="321" w:right="340" w:firstLine="567"/>
        <w:jc w:val="both"/>
      </w:pPr>
      <w:r>
        <w:rPr>
          <w:w w:val="105"/>
        </w:rPr>
        <w:t>Dado</w:t>
      </w:r>
      <w:r>
        <w:rPr>
          <w:w w:val="105"/>
        </w:rPr>
        <w:t> que</w:t>
      </w:r>
      <w:r>
        <w:rPr>
          <w:w w:val="105"/>
        </w:rPr>
        <w:t> los</w:t>
      </w:r>
      <w:r>
        <w:rPr>
          <w:w w:val="105"/>
        </w:rPr>
        <w:t> municipios</w:t>
      </w:r>
      <w:r>
        <w:rPr>
          <w:w w:val="105"/>
        </w:rPr>
        <w:t> pueden</w:t>
      </w:r>
      <w:r>
        <w:rPr>
          <w:w w:val="105"/>
        </w:rPr>
        <w:t> vincularse</w:t>
      </w:r>
      <w:r>
        <w:rPr>
          <w:w w:val="105"/>
        </w:rPr>
        <w:t> a</w:t>
      </w:r>
      <w:r>
        <w:rPr>
          <w:w w:val="105"/>
        </w:rPr>
        <w:t> este</w:t>
      </w:r>
      <w:r>
        <w:rPr>
          <w:w w:val="105"/>
        </w:rPr>
        <w:t> convenio</w:t>
      </w:r>
      <w:r>
        <w:rPr>
          <w:w w:val="105"/>
        </w:rPr>
        <w:t> a</w:t>
      </w:r>
      <w:r>
        <w:rPr>
          <w:w w:val="105"/>
        </w:rPr>
        <w:t> través</w:t>
      </w:r>
      <w:r>
        <w:rPr>
          <w:w w:val="105"/>
        </w:rPr>
        <w:t> de</w:t>
      </w:r>
      <w:r>
        <w:rPr>
          <w:w w:val="105"/>
        </w:rPr>
        <w:t> las gobernaciones, la </w:t>
      </w:r>
      <w:hyperlink w:history="true" w:anchor="_bookmark90">
        <w:r>
          <w:rPr>
            <w:w w:val="105"/>
          </w:rPr>
          <w:t>Tabla 17</w:t>
        </w:r>
      </w:hyperlink>
      <w:r>
        <w:rPr>
          <w:w w:val="105"/>
        </w:rPr>
        <w:t> relaciona el listado de municipios y obras en las cuales se pueden incorporar</w:t>
      </w:r>
      <w:r>
        <w:rPr>
          <w:w w:val="105"/>
        </w:rPr>
        <w:t> recursos</w:t>
      </w:r>
      <w:r>
        <w:rPr>
          <w:w w:val="105"/>
        </w:rPr>
        <w:t> del</w:t>
      </w:r>
      <w:r>
        <w:rPr>
          <w:w w:val="105"/>
        </w:rPr>
        <w:t> SGP</w:t>
      </w:r>
      <w:r>
        <w:rPr>
          <w:w w:val="105"/>
        </w:rPr>
        <w:t> para</w:t>
      </w:r>
      <w:r>
        <w:rPr>
          <w:w w:val="105"/>
        </w:rPr>
        <w:t> la</w:t>
      </w:r>
      <w:r>
        <w:rPr>
          <w:w w:val="105"/>
        </w:rPr>
        <w:t> primera</w:t>
      </w:r>
      <w:r>
        <w:rPr>
          <w:w w:val="105"/>
        </w:rPr>
        <w:t> infancia</w:t>
      </w:r>
      <w:r>
        <w:rPr>
          <w:w w:val="105"/>
        </w:rPr>
        <w:t> vigencia</w:t>
      </w:r>
      <w:r>
        <w:rPr>
          <w:w w:val="105"/>
        </w:rPr>
        <w:t> 2015,</w:t>
      </w:r>
      <w:r>
        <w:rPr>
          <w:w w:val="105"/>
        </w:rPr>
        <w:t> con</w:t>
      </w:r>
      <w:r>
        <w:rPr>
          <w:w w:val="105"/>
        </w:rPr>
        <w:t> el</w:t>
      </w:r>
      <w:r>
        <w:rPr>
          <w:w w:val="105"/>
        </w:rPr>
        <w:t> fin</w:t>
      </w:r>
      <w:r>
        <w:rPr>
          <w:w w:val="105"/>
        </w:rPr>
        <w:t> de complementar el financiamiento requerido para finalizarlas y ponerlas en operación.</w:t>
      </w:r>
    </w:p>
    <w:p>
      <w:pPr>
        <w:pStyle w:val="BodyText"/>
        <w:spacing w:line="292" w:lineRule="auto" w:before="244"/>
        <w:ind w:left="2734" w:right="328" w:hanging="2186"/>
      </w:pPr>
      <w:bookmarkStart w:name="_bookmark90" w:id="113"/>
      <w:bookmarkEnd w:id="113"/>
      <w:r>
        <w:rPr/>
      </w:r>
      <w:r>
        <w:rPr>
          <w:w w:val="110"/>
        </w:rPr>
        <w:t>Tabla</w:t>
      </w:r>
      <w:r>
        <w:rPr>
          <w:spacing w:val="40"/>
          <w:w w:val="110"/>
        </w:rPr>
        <w:t> </w:t>
      </w:r>
      <w:r>
        <w:rPr>
          <w:w w:val="110"/>
        </w:rPr>
        <w:t>17.</w:t>
      </w:r>
      <w:r>
        <w:rPr>
          <w:spacing w:val="40"/>
          <w:w w:val="110"/>
        </w:rPr>
        <w:t> </w:t>
      </w:r>
      <w:r>
        <w:rPr>
          <w:w w:val="110"/>
        </w:rPr>
        <w:t>Obras</w:t>
      </w:r>
      <w:r>
        <w:rPr>
          <w:spacing w:val="38"/>
          <w:w w:val="110"/>
        </w:rPr>
        <w:t> </w:t>
      </w:r>
      <w:r>
        <w:rPr>
          <w:w w:val="110"/>
        </w:rPr>
        <w:t>del</w:t>
      </w:r>
      <w:r>
        <w:rPr>
          <w:spacing w:val="40"/>
          <w:w w:val="110"/>
        </w:rPr>
        <w:t> </w:t>
      </w:r>
      <w:r>
        <w:rPr>
          <w:w w:val="110"/>
        </w:rPr>
        <w:t>Convenio</w:t>
      </w:r>
      <w:r>
        <w:rPr>
          <w:spacing w:val="38"/>
          <w:w w:val="110"/>
        </w:rPr>
        <w:t> </w:t>
      </w:r>
      <w:r>
        <w:rPr>
          <w:w w:val="110"/>
        </w:rPr>
        <w:t>3374</w:t>
      </w:r>
      <w:r>
        <w:rPr>
          <w:spacing w:val="40"/>
          <w:w w:val="110"/>
        </w:rPr>
        <w:t> </w:t>
      </w:r>
      <w:r>
        <w:rPr>
          <w:w w:val="110"/>
        </w:rPr>
        <w:t>de</w:t>
      </w:r>
      <w:r>
        <w:rPr>
          <w:spacing w:val="38"/>
          <w:w w:val="110"/>
        </w:rPr>
        <w:t> </w:t>
      </w:r>
      <w:r>
        <w:rPr>
          <w:w w:val="110"/>
        </w:rPr>
        <w:t>2012</w:t>
      </w:r>
      <w:r>
        <w:rPr>
          <w:spacing w:val="40"/>
          <w:w w:val="110"/>
        </w:rPr>
        <w:t> </w:t>
      </w:r>
      <w:r>
        <w:rPr>
          <w:w w:val="110"/>
        </w:rPr>
        <w:t>en</w:t>
      </w:r>
      <w:r>
        <w:rPr>
          <w:spacing w:val="40"/>
          <w:w w:val="110"/>
        </w:rPr>
        <w:t> </w:t>
      </w:r>
      <w:r>
        <w:rPr>
          <w:w w:val="110"/>
        </w:rPr>
        <w:t>las</w:t>
      </w:r>
      <w:r>
        <w:rPr>
          <w:spacing w:val="38"/>
          <w:w w:val="110"/>
        </w:rPr>
        <w:t> </w:t>
      </w:r>
      <w:r>
        <w:rPr>
          <w:w w:val="110"/>
        </w:rPr>
        <w:t>que</w:t>
      </w:r>
      <w:r>
        <w:rPr>
          <w:spacing w:val="38"/>
          <w:w w:val="110"/>
        </w:rPr>
        <w:t> </w:t>
      </w:r>
      <w:r>
        <w:rPr>
          <w:w w:val="110"/>
        </w:rPr>
        <w:t>se</w:t>
      </w:r>
      <w:r>
        <w:rPr>
          <w:spacing w:val="38"/>
          <w:w w:val="110"/>
        </w:rPr>
        <w:t> </w:t>
      </w:r>
      <w:r>
        <w:rPr>
          <w:w w:val="110"/>
        </w:rPr>
        <w:t>autoriza</w:t>
      </w:r>
      <w:r>
        <w:rPr>
          <w:spacing w:val="40"/>
          <w:w w:val="110"/>
        </w:rPr>
        <w:t> </w:t>
      </w:r>
      <w:r>
        <w:rPr>
          <w:w w:val="110"/>
        </w:rPr>
        <w:t>el</w:t>
      </w:r>
      <w:r>
        <w:rPr>
          <w:spacing w:val="38"/>
          <w:w w:val="110"/>
        </w:rPr>
        <w:t> </w:t>
      </w:r>
      <w:r>
        <w:rPr>
          <w:w w:val="110"/>
        </w:rPr>
        <w:t>uso</w:t>
      </w:r>
      <w:r>
        <w:rPr>
          <w:spacing w:val="40"/>
          <w:w w:val="110"/>
        </w:rPr>
        <w:t> </w:t>
      </w:r>
      <w:r>
        <w:rPr>
          <w:w w:val="110"/>
        </w:rPr>
        <w:t>de</w:t>
      </w:r>
      <w:r>
        <w:rPr>
          <w:spacing w:val="38"/>
          <w:w w:val="110"/>
        </w:rPr>
        <w:t> </w:t>
      </w:r>
      <w:r>
        <w:rPr>
          <w:w w:val="110"/>
        </w:rPr>
        <w:t>los recursos</w:t>
      </w:r>
      <w:r>
        <w:rPr>
          <w:w w:val="110"/>
        </w:rPr>
        <w:t> del</w:t>
      </w:r>
      <w:r>
        <w:rPr>
          <w:w w:val="110"/>
        </w:rPr>
        <w:t> SGP</w:t>
      </w:r>
      <w:r>
        <w:rPr>
          <w:w w:val="110"/>
        </w:rPr>
        <w:t> para</w:t>
      </w:r>
      <w:r>
        <w:rPr>
          <w:w w:val="110"/>
        </w:rPr>
        <w:t> primera</w:t>
      </w:r>
      <w:r>
        <w:rPr>
          <w:w w:val="110"/>
        </w:rPr>
        <w:t> infancia</w:t>
      </w:r>
    </w:p>
    <w:p>
      <w:pPr>
        <w:pStyle w:val="BodyText"/>
        <w:rPr>
          <w:sz w:val="10"/>
        </w:rPr>
      </w:pPr>
    </w:p>
    <w:tbl>
      <w:tblPr>
        <w:tblW w:w="0" w:type="auto"/>
        <w:jc w:val="left"/>
        <w:tblInd w:w="3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58"/>
        <w:gridCol w:w="2185"/>
        <w:gridCol w:w="4693"/>
      </w:tblGrid>
      <w:tr>
        <w:trPr>
          <w:trHeight w:val="259" w:hRule="atLeast"/>
        </w:trPr>
        <w:tc>
          <w:tcPr>
            <w:tcW w:w="1958" w:type="dxa"/>
            <w:tcBorders>
              <w:top w:val="double" w:sz="4" w:space="0" w:color="000000"/>
              <w:bottom w:val="double" w:sz="4" w:space="0" w:color="000000"/>
            </w:tcBorders>
          </w:tcPr>
          <w:p>
            <w:pPr>
              <w:pStyle w:val="TableParagraph"/>
              <w:spacing w:line="229" w:lineRule="exact" w:before="10"/>
              <w:ind w:left="411"/>
              <w:rPr>
                <w:sz w:val="20"/>
              </w:rPr>
            </w:pPr>
            <w:r>
              <w:rPr>
                <w:spacing w:val="-2"/>
                <w:sz w:val="20"/>
              </w:rPr>
              <w:t>Departamento</w:t>
            </w:r>
          </w:p>
        </w:tc>
        <w:tc>
          <w:tcPr>
            <w:tcW w:w="2185" w:type="dxa"/>
            <w:tcBorders>
              <w:top w:val="double" w:sz="4" w:space="0" w:color="000000"/>
              <w:bottom w:val="double" w:sz="4" w:space="0" w:color="000000"/>
            </w:tcBorders>
          </w:tcPr>
          <w:p>
            <w:pPr>
              <w:pStyle w:val="TableParagraph"/>
              <w:spacing w:line="229" w:lineRule="exact" w:before="10"/>
              <w:ind w:left="704"/>
              <w:rPr>
                <w:sz w:val="20"/>
              </w:rPr>
            </w:pPr>
            <w:r>
              <w:rPr>
                <w:spacing w:val="-2"/>
                <w:w w:val="110"/>
                <w:sz w:val="20"/>
              </w:rPr>
              <w:t>Municipio</w:t>
            </w:r>
          </w:p>
        </w:tc>
        <w:tc>
          <w:tcPr>
            <w:tcW w:w="4693" w:type="dxa"/>
            <w:tcBorders>
              <w:top w:val="double" w:sz="4" w:space="0" w:color="000000"/>
              <w:bottom w:val="double" w:sz="4" w:space="0" w:color="000000"/>
            </w:tcBorders>
          </w:tcPr>
          <w:p>
            <w:pPr>
              <w:pStyle w:val="TableParagraph"/>
              <w:spacing w:line="229" w:lineRule="exact" w:before="10"/>
              <w:ind w:left="1924" w:right="1905"/>
              <w:jc w:val="center"/>
              <w:rPr>
                <w:sz w:val="20"/>
              </w:rPr>
            </w:pPr>
            <w:r>
              <w:rPr>
                <w:spacing w:val="-2"/>
                <w:w w:val="110"/>
                <w:sz w:val="20"/>
              </w:rPr>
              <w:t>Dirección</w:t>
            </w:r>
          </w:p>
        </w:tc>
      </w:tr>
      <w:tr>
        <w:trPr>
          <w:trHeight w:val="259" w:hRule="atLeast"/>
        </w:trPr>
        <w:tc>
          <w:tcPr>
            <w:tcW w:w="1958" w:type="dxa"/>
            <w:tcBorders>
              <w:top w:val="double" w:sz="4" w:space="0" w:color="000000"/>
            </w:tcBorders>
          </w:tcPr>
          <w:p>
            <w:pPr>
              <w:pStyle w:val="TableParagraph"/>
              <w:spacing w:line="229" w:lineRule="exact" w:before="10"/>
              <w:ind w:left="84"/>
              <w:rPr>
                <w:sz w:val="20"/>
              </w:rPr>
            </w:pPr>
            <w:r>
              <w:rPr>
                <w:spacing w:val="-2"/>
                <w:w w:val="110"/>
                <w:sz w:val="20"/>
              </w:rPr>
              <w:t>Amazonas</w:t>
            </w:r>
          </w:p>
        </w:tc>
        <w:tc>
          <w:tcPr>
            <w:tcW w:w="2185" w:type="dxa"/>
            <w:tcBorders>
              <w:top w:val="double" w:sz="4" w:space="0" w:color="000000"/>
            </w:tcBorders>
          </w:tcPr>
          <w:p>
            <w:pPr>
              <w:pStyle w:val="TableParagraph"/>
              <w:spacing w:line="229" w:lineRule="exact" w:before="10"/>
              <w:ind w:left="145"/>
              <w:rPr>
                <w:sz w:val="20"/>
              </w:rPr>
            </w:pPr>
            <w:r>
              <w:rPr>
                <w:sz w:val="20"/>
              </w:rPr>
              <w:t>Puerto</w:t>
            </w:r>
            <w:r>
              <w:rPr>
                <w:spacing w:val="-4"/>
                <w:sz w:val="20"/>
              </w:rPr>
              <w:t> </w:t>
            </w:r>
            <w:r>
              <w:rPr>
                <w:spacing w:val="-2"/>
                <w:w w:val="105"/>
                <w:sz w:val="20"/>
              </w:rPr>
              <w:t>Nariño</w:t>
            </w:r>
          </w:p>
        </w:tc>
        <w:tc>
          <w:tcPr>
            <w:tcW w:w="4693" w:type="dxa"/>
            <w:tcBorders>
              <w:top w:val="double" w:sz="4" w:space="0" w:color="000000"/>
            </w:tcBorders>
          </w:tcPr>
          <w:p>
            <w:pPr>
              <w:pStyle w:val="TableParagraph"/>
              <w:spacing w:line="229" w:lineRule="exact" w:before="10"/>
              <w:ind w:left="86"/>
              <w:rPr>
                <w:sz w:val="20"/>
              </w:rPr>
            </w:pPr>
            <w:r>
              <w:rPr>
                <w:w w:val="110"/>
                <w:sz w:val="20"/>
              </w:rPr>
              <w:t>Transversal</w:t>
            </w:r>
            <w:r>
              <w:rPr>
                <w:spacing w:val="-3"/>
                <w:w w:val="110"/>
                <w:sz w:val="20"/>
              </w:rPr>
              <w:t> </w:t>
            </w:r>
            <w:r>
              <w:rPr>
                <w:w w:val="110"/>
                <w:sz w:val="20"/>
              </w:rPr>
              <w:t>16</w:t>
            </w:r>
            <w:r>
              <w:rPr>
                <w:spacing w:val="-2"/>
                <w:w w:val="110"/>
                <w:sz w:val="20"/>
              </w:rPr>
              <w:t> </w:t>
            </w:r>
            <w:r>
              <w:rPr>
                <w:w w:val="110"/>
                <w:sz w:val="20"/>
              </w:rPr>
              <w:t>#</w:t>
            </w:r>
            <w:r>
              <w:rPr>
                <w:spacing w:val="-2"/>
                <w:w w:val="110"/>
                <w:sz w:val="20"/>
              </w:rPr>
              <w:t> </w:t>
            </w:r>
            <w:r>
              <w:rPr>
                <w:w w:val="110"/>
                <w:sz w:val="20"/>
              </w:rPr>
              <w:t>2-</w:t>
            </w:r>
            <w:r>
              <w:rPr>
                <w:spacing w:val="-5"/>
                <w:w w:val="110"/>
                <w:sz w:val="20"/>
              </w:rPr>
              <w:t>36</w:t>
            </w:r>
          </w:p>
        </w:tc>
      </w:tr>
      <w:tr>
        <w:trPr>
          <w:trHeight w:val="259" w:hRule="atLeast"/>
        </w:trPr>
        <w:tc>
          <w:tcPr>
            <w:tcW w:w="1958" w:type="dxa"/>
          </w:tcPr>
          <w:p>
            <w:pPr>
              <w:pStyle w:val="TableParagraph"/>
              <w:spacing w:line="229" w:lineRule="exact" w:before="11"/>
              <w:ind w:left="84"/>
              <w:rPr>
                <w:sz w:val="20"/>
              </w:rPr>
            </w:pPr>
            <w:r>
              <w:rPr>
                <w:spacing w:val="-2"/>
                <w:w w:val="105"/>
                <w:sz w:val="20"/>
              </w:rPr>
              <w:t>Antioquia</w:t>
            </w:r>
          </w:p>
        </w:tc>
        <w:tc>
          <w:tcPr>
            <w:tcW w:w="2185" w:type="dxa"/>
          </w:tcPr>
          <w:p>
            <w:pPr>
              <w:pStyle w:val="TableParagraph"/>
              <w:spacing w:line="229" w:lineRule="exact" w:before="11"/>
              <w:ind w:left="145"/>
              <w:rPr>
                <w:sz w:val="20"/>
              </w:rPr>
            </w:pPr>
            <w:r>
              <w:rPr>
                <w:spacing w:val="-2"/>
                <w:w w:val="110"/>
                <w:sz w:val="20"/>
              </w:rPr>
              <w:t>Necoclí</w:t>
            </w:r>
          </w:p>
        </w:tc>
        <w:tc>
          <w:tcPr>
            <w:tcW w:w="4693" w:type="dxa"/>
          </w:tcPr>
          <w:p>
            <w:pPr>
              <w:pStyle w:val="TableParagraph"/>
              <w:spacing w:line="229" w:lineRule="exact" w:before="11"/>
              <w:ind w:left="86"/>
              <w:rPr>
                <w:sz w:val="20"/>
              </w:rPr>
            </w:pPr>
            <w:r>
              <w:rPr>
                <w:w w:val="115"/>
                <w:sz w:val="20"/>
              </w:rPr>
              <w:t>Carrera</w:t>
            </w:r>
            <w:r>
              <w:rPr>
                <w:spacing w:val="1"/>
                <w:w w:val="115"/>
                <w:sz w:val="20"/>
              </w:rPr>
              <w:t> </w:t>
            </w:r>
            <w:r>
              <w:rPr>
                <w:w w:val="115"/>
                <w:sz w:val="20"/>
              </w:rPr>
              <w:t>42</w:t>
            </w:r>
            <w:r>
              <w:rPr>
                <w:spacing w:val="2"/>
                <w:w w:val="115"/>
                <w:sz w:val="20"/>
              </w:rPr>
              <w:t> </w:t>
            </w:r>
            <w:r>
              <w:rPr>
                <w:w w:val="115"/>
                <w:sz w:val="20"/>
              </w:rPr>
              <w:t># 66-</w:t>
            </w:r>
            <w:r>
              <w:rPr>
                <w:spacing w:val="-5"/>
                <w:w w:val="115"/>
                <w:sz w:val="20"/>
              </w:rPr>
              <w:t>28</w:t>
            </w:r>
          </w:p>
        </w:tc>
      </w:tr>
      <w:tr>
        <w:trPr>
          <w:trHeight w:val="259" w:hRule="atLeast"/>
        </w:trPr>
        <w:tc>
          <w:tcPr>
            <w:tcW w:w="1958" w:type="dxa"/>
          </w:tcPr>
          <w:p>
            <w:pPr>
              <w:pStyle w:val="TableParagraph"/>
              <w:spacing w:line="229" w:lineRule="exact" w:before="10"/>
              <w:ind w:left="84"/>
              <w:rPr>
                <w:sz w:val="20"/>
              </w:rPr>
            </w:pPr>
            <w:r>
              <w:rPr>
                <w:spacing w:val="-2"/>
                <w:w w:val="105"/>
                <w:sz w:val="20"/>
              </w:rPr>
              <w:t>Antioquia</w:t>
            </w:r>
          </w:p>
        </w:tc>
        <w:tc>
          <w:tcPr>
            <w:tcW w:w="2185" w:type="dxa"/>
          </w:tcPr>
          <w:p>
            <w:pPr>
              <w:pStyle w:val="TableParagraph"/>
              <w:spacing w:line="229" w:lineRule="exact" w:before="10"/>
              <w:ind w:left="145"/>
              <w:rPr>
                <w:sz w:val="20"/>
              </w:rPr>
            </w:pPr>
            <w:r>
              <w:rPr>
                <w:spacing w:val="-2"/>
                <w:w w:val="115"/>
                <w:sz w:val="20"/>
              </w:rPr>
              <w:t>Tarazá</w:t>
            </w:r>
          </w:p>
        </w:tc>
        <w:tc>
          <w:tcPr>
            <w:tcW w:w="4693" w:type="dxa"/>
          </w:tcPr>
          <w:p>
            <w:pPr>
              <w:pStyle w:val="TableParagraph"/>
              <w:spacing w:line="229" w:lineRule="exact" w:before="10"/>
              <w:ind w:left="86"/>
              <w:rPr>
                <w:sz w:val="20"/>
              </w:rPr>
            </w:pPr>
            <w:r>
              <w:rPr>
                <w:w w:val="105"/>
                <w:sz w:val="20"/>
              </w:rPr>
              <w:t>Corregimiento</w:t>
            </w:r>
            <w:r>
              <w:rPr>
                <w:spacing w:val="11"/>
                <w:w w:val="105"/>
                <w:sz w:val="20"/>
              </w:rPr>
              <w:t> </w:t>
            </w:r>
            <w:r>
              <w:rPr>
                <w:w w:val="105"/>
                <w:sz w:val="20"/>
              </w:rPr>
              <w:t>La</w:t>
            </w:r>
            <w:r>
              <w:rPr>
                <w:spacing w:val="11"/>
                <w:w w:val="105"/>
                <w:sz w:val="20"/>
              </w:rPr>
              <w:t> </w:t>
            </w:r>
            <w:r>
              <w:rPr>
                <w:spacing w:val="-2"/>
                <w:w w:val="105"/>
                <w:sz w:val="20"/>
              </w:rPr>
              <w:t>Caucana</w:t>
            </w:r>
          </w:p>
        </w:tc>
      </w:tr>
      <w:tr>
        <w:trPr>
          <w:trHeight w:val="259" w:hRule="atLeast"/>
        </w:trPr>
        <w:tc>
          <w:tcPr>
            <w:tcW w:w="1958" w:type="dxa"/>
          </w:tcPr>
          <w:p>
            <w:pPr>
              <w:pStyle w:val="TableParagraph"/>
              <w:spacing w:line="229" w:lineRule="exact" w:before="11"/>
              <w:ind w:left="84"/>
              <w:rPr>
                <w:sz w:val="20"/>
              </w:rPr>
            </w:pPr>
            <w:r>
              <w:rPr>
                <w:spacing w:val="-2"/>
                <w:w w:val="110"/>
                <w:sz w:val="20"/>
              </w:rPr>
              <w:t>Arauca</w:t>
            </w:r>
          </w:p>
        </w:tc>
        <w:tc>
          <w:tcPr>
            <w:tcW w:w="2185" w:type="dxa"/>
          </w:tcPr>
          <w:p>
            <w:pPr>
              <w:pStyle w:val="TableParagraph"/>
              <w:spacing w:line="229" w:lineRule="exact" w:before="11"/>
              <w:ind w:left="145"/>
              <w:rPr>
                <w:sz w:val="20"/>
              </w:rPr>
            </w:pPr>
            <w:r>
              <w:rPr>
                <w:spacing w:val="-2"/>
                <w:w w:val="105"/>
                <w:sz w:val="20"/>
              </w:rPr>
              <w:t>Arauquita</w:t>
            </w:r>
          </w:p>
        </w:tc>
        <w:tc>
          <w:tcPr>
            <w:tcW w:w="4693" w:type="dxa"/>
          </w:tcPr>
          <w:p>
            <w:pPr>
              <w:pStyle w:val="TableParagraph"/>
              <w:spacing w:line="229" w:lineRule="exact" w:before="11"/>
              <w:ind w:left="86"/>
              <w:rPr>
                <w:sz w:val="20"/>
              </w:rPr>
            </w:pPr>
            <w:r>
              <w:rPr>
                <w:w w:val="110"/>
                <w:sz w:val="20"/>
              </w:rPr>
              <w:t>Carrera</w:t>
            </w:r>
            <w:r>
              <w:rPr>
                <w:spacing w:val="20"/>
                <w:w w:val="110"/>
                <w:sz w:val="20"/>
              </w:rPr>
              <w:t> </w:t>
            </w:r>
            <w:r>
              <w:rPr>
                <w:w w:val="110"/>
                <w:sz w:val="20"/>
              </w:rPr>
              <w:t>12</w:t>
            </w:r>
            <w:r>
              <w:rPr>
                <w:spacing w:val="21"/>
                <w:w w:val="110"/>
                <w:sz w:val="20"/>
              </w:rPr>
              <w:t> </w:t>
            </w:r>
            <w:r>
              <w:rPr>
                <w:w w:val="110"/>
                <w:sz w:val="20"/>
              </w:rPr>
              <w:t>A</w:t>
            </w:r>
            <w:r>
              <w:rPr>
                <w:spacing w:val="20"/>
                <w:w w:val="110"/>
                <w:sz w:val="20"/>
              </w:rPr>
              <w:t> </w:t>
            </w:r>
            <w:r>
              <w:rPr>
                <w:w w:val="110"/>
                <w:sz w:val="20"/>
              </w:rPr>
              <w:t>#</w:t>
            </w:r>
            <w:r>
              <w:rPr>
                <w:spacing w:val="21"/>
                <w:w w:val="110"/>
                <w:sz w:val="20"/>
              </w:rPr>
              <w:t> </w:t>
            </w:r>
            <w:r>
              <w:rPr>
                <w:w w:val="110"/>
                <w:sz w:val="20"/>
              </w:rPr>
              <w:t>10</w:t>
            </w:r>
            <w:r>
              <w:rPr>
                <w:spacing w:val="22"/>
                <w:w w:val="110"/>
                <w:sz w:val="20"/>
              </w:rPr>
              <w:t> </w:t>
            </w:r>
            <w:r>
              <w:rPr>
                <w:sz w:val="20"/>
              </w:rPr>
              <w:t>-</w:t>
            </w:r>
            <w:r>
              <w:rPr>
                <w:spacing w:val="21"/>
                <w:w w:val="110"/>
                <w:sz w:val="20"/>
              </w:rPr>
              <w:t> </w:t>
            </w:r>
            <w:r>
              <w:rPr>
                <w:spacing w:val="-5"/>
                <w:w w:val="110"/>
                <w:sz w:val="20"/>
              </w:rPr>
              <w:t>16</w:t>
            </w:r>
          </w:p>
        </w:tc>
      </w:tr>
      <w:tr>
        <w:trPr>
          <w:trHeight w:val="259" w:hRule="atLeast"/>
        </w:trPr>
        <w:tc>
          <w:tcPr>
            <w:tcW w:w="1958" w:type="dxa"/>
          </w:tcPr>
          <w:p>
            <w:pPr>
              <w:pStyle w:val="TableParagraph"/>
              <w:spacing w:line="229" w:lineRule="exact" w:before="10"/>
              <w:ind w:left="84"/>
              <w:rPr>
                <w:sz w:val="20"/>
              </w:rPr>
            </w:pPr>
            <w:r>
              <w:rPr>
                <w:spacing w:val="-2"/>
                <w:w w:val="110"/>
                <w:sz w:val="20"/>
              </w:rPr>
              <w:t>Arauca</w:t>
            </w:r>
          </w:p>
        </w:tc>
        <w:tc>
          <w:tcPr>
            <w:tcW w:w="2185" w:type="dxa"/>
          </w:tcPr>
          <w:p>
            <w:pPr>
              <w:pStyle w:val="TableParagraph"/>
              <w:spacing w:line="229" w:lineRule="exact" w:before="10"/>
              <w:ind w:left="145"/>
              <w:rPr>
                <w:sz w:val="20"/>
              </w:rPr>
            </w:pPr>
            <w:r>
              <w:rPr>
                <w:spacing w:val="-2"/>
                <w:w w:val="110"/>
                <w:sz w:val="20"/>
              </w:rPr>
              <w:t>Saravena</w:t>
            </w:r>
          </w:p>
        </w:tc>
        <w:tc>
          <w:tcPr>
            <w:tcW w:w="4693" w:type="dxa"/>
          </w:tcPr>
          <w:p>
            <w:pPr>
              <w:pStyle w:val="TableParagraph"/>
              <w:spacing w:line="229" w:lineRule="exact" w:before="10"/>
              <w:ind w:left="86"/>
              <w:rPr>
                <w:sz w:val="20"/>
              </w:rPr>
            </w:pPr>
            <w:r>
              <w:rPr>
                <w:w w:val="110"/>
                <w:sz w:val="20"/>
              </w:rPr>
              <w:t>Carrera</w:t>
            </w:r>
            <w:r>
              <w:rPr>
                <w:spacing w:val="21"/>
                <w:w w:val="110"/>
                <w:sz w:val="20"/>
              </w:rPr>
              <w:t> </w:t>
            </w:r>
            <w:r>
              <w:rPr>
                <w:w w:val="110"/>
                <w:sz w:val="20"/>
              </w:rPr>
              <w:t>10</w:t>
            </w:r>
            <w:r>
              <w:rPr>
                <w:spacing w:val="23"/>
                <w:w w:val="110"/>
                <w:sz w:val="20"/>
              </w:rPr>
              <w:t> </w:t>
            </w:r>
            <w:r>
              <w:rPr>
                <w:w w:val="110"/>
                <w:sz w:val="20"/>
              </w:rPr>
              <w:t>y</w:t>
            </w:r>
            <w:r>
              <w:rPr>
                <w:spacing w:val="21"/>
                <w:w w:val="110"/>
                <w:sz w:val="20"/>
              </w:rPr>
              <w:t> </w:t>
            </w:r>
            <w:r>
              <w:rPr>
                <w:w w:val="110"/>
                <w:sz w:val="20"/>
              </w:rPr>
              <w:t>11</w:t>
            </w:r>
            <w:r>
              <w:rPr>
                <w:spacing w:val="23"/>
                <w:w w:val="110"/>
                <w:sz w:val="20"/>
              </w:rPr>
              <w:t> </w:t>
            </w:r>
            <w:r>
              <w:rPr>
                <w:w w:val="110"/>
                <w:sz w:val="20"/>
              </w:rPr>
              <w:t>Calle</w:t>
            </w:r>
            <w:r>
              <w:rPr>
                <w:spacing w:val="23"/>
                <w:w w:val="110"/>
                <w:sz w:val="20"/>
              </w:rPr>
              <w:t> </w:t>
            </w:r>
            <w:r>
              <w:rPr>
                <w:w w:val="110"/>
                <w:sz w:val="20"/>
              </w:rPr>
              <w:t>30</w:t>
            </w:r>
            <w:r>
              <w:rPr>
                <w:spacing w:val="20"/>
                <w:w w:val="110"/>
                <w:sz w:val="20"/>
              </w:rPr>
              <w:t> </w:t>
            </w:r>
            <w:r>
              <w:rPr>
                <w:w w:val="110"/>
                <w:sz w:val="20"/>
              </w:rPr>
              <w:t>y</w:t>
            </w:r>
            <w:r>
              <w:rPr>
                <w:spacing w:val="21"/>
                <w:w w:val="110"/>
                <w:sz w:val="20"/>
              </w:rPr>
              <w:t> </w:t>
            </w:r>
            <w:r>
              <w:rPr>
                <w:w w:val="110"/>
                <w:sz w:val="20"/>
              </w:rPr>
              <w:t>31,</w:t>
            </w:r>
            <w:r>
              <w:rPr>
                <w:spacing w:val="22"/>
                <w:w w:val="110"/>
                <w:sz w:val="20"/>
              </w:rPr>
              <w:t> </w:t>
            </w:r>
            <w:r>
              <w:rPr>
                <w:w w:val="110"/>
                <w:sz w:val="20"/>
              </w:rPr>
              <w:t>Barrio</w:t>
            </w:r>
            <w:r>
              <w:rPr>
                <w:spacing w:val="20"/>
                <w:w w:val="110"/>
                <w:sz w:val="20"/>
              </w:rPr>
              <w:t> </w:t>
            </w:r>
            <w:r>
              <w:rPr>
                <w:w w:val="110"/>
                <w:sz w:val="20"/>
              </w:rPr>
              <w:t>San</w:t>
            </w:r>
            <w:r>
              <w:rPr>
                <w:spacing w:val="22"/>
                <w:w w:val="110"/>
                <w:sz w:val="20"/>
              </w:rPr>
              <w:t> </w:t>
            </w:r>
            <w:r>
              <w:rPr>
                <w:spacing w:val="-4"/>
                <w:w w:val="110"/>
                <w:sz w:val="20"/>
              </w:rPr>
              <w:t>Luis</w:t>
            </w:r>
          </w:p>
        </w:tc>
      </w:tr>
      <w:tr>
        <w:trPr>
          <w:trHeight w:val="259" w:hRule="atLeast"/>
        </w:trPr>
        <w:tc>
          <w:tcPr>
            <w:tcW w:w="1958" w:type="dxa"/>
          </w:tcPr>
          <w:p>
            <w:pPr>
              <w:pStyle w:val="TableParagraph"/>
              <w:spacing w:line="229" w:lineRule="exact" w:before="11"/>
              <w:ind w:left="84"/>
              <w:rPr>
                <w:sz w:val="20"/>
              </w:rPr>
            </w:pPr>
            <w:r>
              <w:rPr>
                <w:spacing w:val="-4"/>
                <w:w w:val="115"/>
                <w:sz w:val="20"/>
              </w:rPr>
              <w:t>Cauca</w:t>
            </w:r>
          </w:p>
        </w:tc>
        <w:tc>
          <w:tcPr>
            <w:tcW w:w="2185" w:type="dxa"/>
          </w:tcPr>
          <w:p>
            <w:pPr>
              <w:pStyle w:val="TableParagraph"/>
              <w:spacing w:line="229" w:lineRule="exact" w:before="11"/>
              <w:ind w:left="145"/>
              <w:rPr>
                <w:sz w:val="20"/>
              </w:rPr>
            </w:pPr>
            <w:r>
              <w:rPr>
                <w:spacing w:val="-2"/>
                <w:w w:val="105"/>
                <w:sz w:val="20"/>
              </w:rPr>
              <w:t>Mercaderes</w:t>
            </w:r>
          </w:p>
        </w:tc>
        <w:tc>
          <w:tcPr>
            <w:tcW w:w="4693" w:type="dxa"/>
          </w:tcPr>
          <w:p>
            <w:pPr>
              <w:pStyle w:val="TableParagraph"/>
              <w:spacing w:line="229" w:lineRule="exact" w:before="11"/>
              <w:ind w:left="86"/>
              <w:rPr>
                <w:sz w:val="20"/>
              </w:rPr>
            </w:pPr>
            <w:r>
              <w:rPr>
                <w:w w:val="105"/>
                <w:sz w:val="20"/>
              </w:rPr>
              <w:t>Barrio</w:t>
            </w:r>
            <w:r>
              <w:rPr>
                <w:spacing w:val="25"/>
                <w:w w:val="105"/>
                <w:sz w:val="20"/>
              </w:rPr>
              <w:t> </w:t>
            </w:r>
            <w:r>
              <w:rPr>
                <w:w w:val="105"/>
                <w:sz w:val="20"/>
              </w:rPr>
              <w:t>San</w:t>
            </w:r>
            <w:r>
              <w:rPr>
                <w:spacing w:val="26"/>
                <w:w w:val="105"/>
                <w:sz w:val="20"/>
              </w:rPr>
              <w:t> </w:t>
            </w:r>
            <w:r>
              <w:rPr>
                <w:spacing w:val="-2"/>
                <w:w w:val="105"/>
                <w:sz w:val="20"/>
              </w:rPr>
              <w:t>Fernando</w:t>
            </w:r>
          </w:p>
        </w:tc>
      </w:tr>
      <w:tr>
        <w:trPr>
          <w:trHeight w:val="259" w:hRule="atLeast"/>
        </w:trPr>
        <w:tc>
          <w:tcPr>
            <w:tcW w:w="1958" w:type="dxa"/>
          </w:tcPr>
          <w:p>
            <w:pPr>
              <w:pStyle w:val="TableParagraph"/>
              <w:spacing w:line="229" w:lineRule="exact" w:before="10"/>
              <w:ind w:left="84"/>
              <w:rPr>
                <w:sz w:val="20"/>
              </w:rPr>
            </w:pPr>
            <w:r>
              <w:rPr>
                <w:spacing w:val="-4"/>
                <w:w w:val="115"/>
                <w:sz w:val="20"/>
              </w:rPr>
              <w:t>Cauca</w:t>
            </w:r>
          </w:p>
        </w:tc>
        <w:tc>
          <w:tcPr>
            <w:tcW w:w="2185" w:type="dxa"/>
          </w:tcPr>
          <w:p>
            <w:pPr>
              <w:pStyle w:val="TableParagraph"/>
              <w:spacing w:line="229" w:lineRule="exact" w:before="10"/>
              <w:ind w:left="145"/>
              <w:rPr>
                <w:sz w:val="20"/>
              </w:rPr>
            </w:pPr>
            <w:r>
              <w:rPr>
                <w:sz w:val="20"/>
              </w:rPr>
              <w:t>Puerto</w:t>
            </w:r>
            <w:r>
              <w:rPr>
                <w:spacing w:val="-4"/>
                <w:sz w:val="20"/>
              </w:rPr>
              <w:t> </w:t>
            </w:r>
            <w:r>
              <w:rPr>
                <w:spacing w:val="-2"/>
                <w:w w:val="105"/>
                <w:sz w:val="20"/>
              </w:rPr>
              <w:t>Tejada</w:t>
            </w:r>
          </w:p>
        </w:tc>
        <w:tc>
          <w:tcPr>
            <w:tcW w:w="4693" w:type="dxa"/>
          </w:tcPr>
          <w:p>
            <w:pPr>
              <w:pStyle w:val="TableParagraph"/>
              <w:spacing w:line="229" w:lineRule="exact" w:before="10"/>
              <w:ind w:left="86"/>
              <w:rPr>
                <w:sz w:val="20"/>
              </w:rPr>
            </w:pPr>
            <w:r>
              <w:rPr>
                <w:w w:val="105"/>
                <w:sz w:val="20"/>
              </w:rPr>
              <w:t>Corregimiento</w:t>
            </w:r>
            <w:r>
              <w:rPr>
                <w:spacing w:val="3"/>
                <w:w w:val="105"/>
                <w:sz w:val="20"/>
              </w:rPr>
              <w:t> </w:t>
            </w:r>
            <w:r>
              <w:rPr>
                <w:w w:val="105"/>
                <w:sz w:val="20"/>
              </w:rPr>
              <w:t>Los</w:t>
            </w:r>
            <w:r>
              <w:rPr>
                <w:spacing w:val="4"/>
                <w:w w:val="105"/>
                <w:sz w:val="20"/>
              </w:rPr>
              <w:t> </w:t>
            </w:r>
            <w:r>
              <w:rPr>
                <w:spacing w:val="-2"/>
                <w:w w:val="105"/>
                <w:sz w:val="20"/>
              </w:rPr>
              <w:t>Bancos</w:t>
            </w:r>
          </w:p>
        </w:tc>
      </w:tr>
      <w:tr>
        <w:trPr>
          <w:trHeight w:val="259" w:hRule="atLeast"/>
        </w:trPr>
        <w:tc>
          <w:tcPr>
            <w:tcW w:w="1958" w:type="dxa"/>
          </w:tcPr>
          <w:p>
            <w:pPr>
              <w:pStyle w:val="TableParagraph"/>
              <w:spacing w:line="229" w:lineRule="exact" w:before="11"/>
              <w:ind w:left="84"/>
              <w:rPr>
                <w:sz w:val="20"/>
              </w:rPr>
            </w:pPr>
            <w:r>
              <w:rPr>
                <w:spacing w:val="-2"/>
                <w:w w:val="110"/>
                <w:sz w:val="20"/>
              </w:rPr>
              <w:t>Caquetá</w:t>
            </w:r>
          </w:p>
        </w:tc>
        <w:tc>
          <w:tcPr>
            <w:tcW w:w="2185" w:type="dxa"/>
          </w:tcPr>
          <w:p>
            <w:pPr>
              <w:pStyle w:val="TableParagraph"/>
              <w:spacing w:line="229" w:lineRule="exact" w:before="11"/>
              <w:ind w:left="145"/>
              <w:rPr>
                <w:sz w:val="20"/>
              </w:rPr>
            </w:pPr>
            <w:r>
              <w:rPr>
                <w:w w:val="110"/>
                <w:sz w:val="20"/>
              </w:rPr>
              <w:t>San</w:t>
            </w:r>
            <w:r>
              <w:rPr>
                <w:spacing w:val="2"/>
                <w:w w:val="110"/>
                <w:sz w:val="20"/>
              </w:rPr>
              <w:t> </w:t>
            </w:r>
            <w:r>
              <w:rPr>
                <w:w w:val="110"/>
                <w:sz w:val="20"/>
              </w:rPr>
              <w:t>José</w:t>
            </w:r>
            <w:r>
              <w:rPr>
                <w:spacing w:val="3"/>
                <w:w w:val="110"/>
                <w:sz w:val="20"/>
              </w:rPr>
              <w:t> </w:t>
            </w:r>
            <w:r>
              <w:rPr>
                <w:w w:val="110"/>
                <w:sz w:val="20"/>
              </w:rPr>
              <w:t>de</w:t>
            </w:r>
            <w:r>
              <w:rPr>
                <w:spacing w:val="2"/>
                <w:w w:val="110"/>
                <w:sz w:val="20"/>
              </w:rPr>
              <w:t> </w:t>
            </w:r>
            <w:r>
              <w:rPr>
                <w:spacing w:val="-2"/>
                <w:w w:val="110"/>
                <w:sz w:val="20"/>
              </w:rPr>
              <w:t>Fragua</w:t>
            </w:r>
          </w:p>
        </w:tc>
        <w:tc>
          <w:tcPr>
            <w:tcW w:w="4693" w:type="dxa"/>
          </w:tcPr>
          <w:p>
            <w:pPr>
              <w:pStyle w:val="TableParagraph"/>
              <w:spacing w:line="229" w:lineRule="exact" w:before="11"/>
              <w:ind w:left="86"/>
              <w:rPr>
                <w:sz w:val="20"/>
              </w:rPr>
            </w:pPr>
            <w:r>
              <w:rPr>
                <w:w w:val="105"/>
                <w:sz w:val="20"/>
              </w:rPr>
              <w:t>Vereda</w:t>
            </w:r>
            <w:r>
              <w:rPr>
                <w:spacing w:val="16"/>
                <w:w w:val="105"/>
                <w:sz w:val="20"/>
              </w:rPr>
              <w:t> </w:t>
            </w:r>
            <w:r>
              <w:rPr>
                <w:w w:val="105"/>
                <w:sz w:val="20"/>
              </w:rPr>
              <w:t>Alto</w:t>
            </w:r>
            <w:r>
              <w:rPr>
                <w:spacing w:val="18"/>
                <w:w w:val="105"/>
                <w:sz w:val="20"/>
              </w:rPr>
              <w:t> </w:t>
            </w:r>
            <w:r>
              <w:rPr>
                <w:spacing w:val="-2"/>
                <w:w w:val="105"/>
                <w:sz w:val="20"/>
              </w:rPr>
              <w:t>Castañal</w:t>
            </w:r>
          </w:p>
        </w:tc>
      </w:tr>
      <w:tr>
        <w:trPr>
          <w:trHeight w:val="269" w:hRule="atLeast"/>
        </w:trPr>
        <w:tc>
          <w:tcPr>
            <w:tcW w:w="1958" w:type="dxa"/>
          </w:tcPr>
          <w:p>
            <w:pPr>
              <w:pStyle w:val="TableParagraph"/>
              <w:spacing w:line="239" w:lineRule="exact" w:before="10"/>
              <w:ind w:left="84"/>
              <w:rPr>
                <w:sz w:val="20"/>
              </w:rPr>
            </w:pPr>
            <w:r>
              <w:rPr>
                <w:spacing w:val="-2"/>
                <w:w w:val="110"/>
                <w:sz w:val="20"/>
              </w:rPr>
              <w:t>Caquetá</w:t>
            </w:r>
          </w:p>
        </w:tc>
        <w:tc>
          <w:tcPr>
            <w:tcW w:w="2185" w:type="dxa"/>
          </w:tcPr>
          <w:p>
            <w:pPr>
              <w:pStyle w:val="TableParagraph"/>
              <w:spacing w:line="239" w:lineRule="exact" w:before="10"/>
              <w:ind w:left="145"/>
              <w:rPr>
                <w:sz w:val="20"/>
              </w:rPr>
            </w:pPr>
            <w:r>
              <w:rPr>
                <w:sz w:val="20"/>
              </w:rPr>
              <w:t>Puerto</w:t>
            </w:r>
            <w:r>
              <w:rPr>
                <w:spacing w:val="-4"/>
                <w:sz w:val="20"/>
              </w:rPr>
              <w:t> </w:t>
            </w:r>
            <w:r>
              <w:rPr>
                <w:spacing w:val="-4"/>
                <w:w w:val="105"/>
                <w:sz w:val="20"/>
              </w:rPr>
              <w:t>Rico</w:t>
            </w:r>
          </w:p>
        </w:tc>
        <w:tc>
          <w:tcPr>
            <w:tcW w:w="4693" w:type="dxa"/>
          </w:tcPr>
          <w:p>
            <w:pPr>
              <w:pStyle w:val="TableParagraph"/>
              <w:spacing w:line="239" w:lineRule="exact" w:before="10"/>
              <w:ind w:left="86"/>
              <w:rPr>
                <w:sz w:val="20"/>
              </w:rPr>
            </w:pPr>
            <w:r>
              <w:rPr>
                <w:w w:val="115"/>
                <w:sz w:val="20"/>
              </w:rPr>
              <w:t>Carrera</w:t>
            </w:r>
            <w:r>
              <w:rPr>
                <w:spacing w:val="-1"/>
                <w:w w:val="115"/>
                <w:sz w:val="20"/>
              </w:rPr>
              <w:t> </w:t>
            </w:r>
            <w:r>
              <w:rPr>
                <w:w w:val="115"/>
                <w:sz w:val="20"/>
              </w:rPr>
              <w:t>9</w:t>
            </w:r>
            <w:r>
              <w:rPr>
                <w:spacing w:val="1"/>
                <w:w w:val="115"/>
                <w:sz w:val="20"/>
              </w:rPr>
              <w:t> </w:t>
            </w:r>
            <w:r>
              <w:rPr>
                <w:w w:val="115"/>
                <w:sz w:val="20"/>
              </w:rPr>
              <w:t>#</w:t>
            </w:r>
            <w:r>
              <w:rPr>
                <w:spacing w:val="-2"/>
                <w:w w:val="115"/>
                <w:sz w:val="20"/>
              </w:rPr>
              <w:t> </w:t>
            </w:r>
            <w:r>
              <w:rPr>
                <w:w w:val="115"/>
                <w:sz w:val="20"/>
              </w:rPr>
              <w:t>6-52/52, Barrio Las</w:t>
            </w:r>
            <w:r>
              <w:rPr>
                <w:spacing w:val="1"/>
                <w:w w:val="115"/>
                <w:sz w:val="20"/>
              </w:rPr>
              <w:t> </w:t>
            </w:r>
            <w:r>
              <w:rPr>
                <w:spacing w:val="-4"/>
                <w:w w:val="115"/>
                <w:sz w:val="20"/>
              </w:rPr>
              <w:t>Damas</w:t>
            </w:r>
          </w:p>
        </w:tc>
      </w:tr>
      <w:tr>
        <w:trPr>
          <w:trHeight w:val="280" w:hRule="atLeast"/>
        </w:trPr>
        <w:tc>
          <w:tcPr>
            <w:tcW w:w="1958" w:type="dxa"/>
          </w:tcPr>
          <w:p>
            <w:pPr>
              <w:pStyle w:val="TableParagraph"/>
              <w:spacing w:line="239" w:lineRule="exact" w:before="21"/>
              <w:ind w:left="84"/>
              <w:rPr>
                <w:sz w:val="20"/>
              </w:rPr>
            </w:pPr>
            <w:r>
              <w:rPr>
                <w:spacing w:val="-2"/>
                <w:w w:val="115"/>
                <w:sz w:val="20"/>
              </w:rPr>
              <w:t>Casanare</w:t>
            </w:r>
          </w:p>
        </w:tc>
        <w:tc>
          <w:tcPr>
            <w:tcW w:w="2185" w:type="dxa"/>
          </w:tcPr>
          <w:p>
            <w:pPr>
              <w:pStyle w:val="TableParagraph"/>
              <w:spacing w:line="239" w:lineRule="exact" w:before="21"/>
              <w:ind w:left="145"/>
              <w:rPr>
                <w:sz w:val="20"/>
              </w:rPr>
            </w:pPr>
            <w:r>
              <w:rPr>
                <w:w w:val="110"/>
                <w:sz w:val="20"/>
              </w:rPr>
              <w:t>Paz</w:t>
            </w:r>
            <w:r>
              <w:rPr>
                <w:spacing w:val="13"/>
                <w:w w:val="110"/>
                <w:sz w:val="20"/>
              </w:rPr>
              <w:t> </w:t>
            </w:r>
            <w:r>
              <w:rPr>
                <w:w w:val="110"/>
                <w:sz w:val="20"/>
              </w:rPr>
              <w:t>de</w:t>
            </w:r>
            <w:r>
              <w:rPr>
                <w:spacing w:val="14"/>
                <w:w w:val="110"/>
                <w:sz w:val="20"/>
              </w:rPr>
              <w:t> </w:t>
            </w:r>
            <w:r>
              <w:rPr>
                <w:spacing w:val="-2"/>
                <w:w w:val="110"/>
                <w:sz w:val="20"/>
              </w:rPr>
              <w:t>Ariporo</w:t>
            </w:r>
          </w:p>
        </w:tc>
        <w:tc>
          <w:tcPr>
            <w:tcW w:w="4693" w:type="dxa"/>
          </w:tcPr>
          <w:p>
            <w:pPr>
              <w:pStyle w:val="TableParagraph"/>
              <w:spacing w:line="239" w:lineRule="exact" w:before="21"/>
              <w:ind w:left="87"/>
              <w:rPr>
                <w:sz w:val="20"/>
              </w:rPr>
            </w:pPr>
            <w:r>
              <w:rPr>
                <w:w w:val="110"/>
                <w:sz w:val="20"/>
              </w:rPr>
              <w:t>Carrera</w:t>
            </w:r>
            <w:r>
              <w:rPr>
                <w:spacing w:val="10"/>
                <w:w w:val="110"/>
                <w:sz w:val="20"/>
              </w:rPr>
              <w:t> </w:t>
            </w:r>
            <w:r>
              <w:rPr>
                <w:w w:val="110"/>
                <w:sz w:val="20"/>
              </w:rPr>
              <w:t>10</w:t>
            </w:r>
            <w:r>
              <w:rPr>
                <w:spacing w:val="12"/>
                <w:w w:val="110"/>
                <w:sz w:val="20"/>
              </w:rPr>
              <w:t> </w:t>
            </w:r>
            <w:r>
              <w:rPr>
                <w:w w:val="110"/>
                <w:sz w:val="20"/>
              </w:rPr>
              <w:t>entre</w:t>
            </w:r>
            <w:r>
              <w:rPr>
                <w:spacing w:val="12"/>
                <w:w w:val="110"/>
                <w:sz w:val="20"/>
              </w:rPr>
              <w:t> </w:t>
            </w:r>
            <w:r>
              <w:rPr>
                <w:w w:val="110"/>
                <w:sz w:val="20"/>
              </w:rPr>
              <w:t>Calles</w:t>
            </w:r>
            <w:r>
              <w:rPr>
                <w:spacing w:val="11"/>
                <w:w w:val="110"/>
                <w:sz w:val="20"/>
              </w:rPr>
              <w:t> </w:t>
            </w:r>
            <w:r>
              <w:rPr>
                <w:w w:val="110"/>
                <w:sz w:val="20"/>
              </w:rPr>
              <w:t>20</w:t>
            </w:r>
            <w:r>
              <w:rPr>
                <w:spacing w:val="10"/>
                <w:w w:val="110"/>
                <w:sz w:val="20"/>
              </w:rPr>
              <w:t> </w:t>
            </w:r>
            <w:r>
              <w:rPr>
                <w:w w:val="110"/>
                <w:sz w:val="20"/>
              </w:rPr>
              <w:t>y</w:t>
            </w:r>
            <w:r>
              <w:rPr>
                <w:spacing w:val="11"/>
                <w:w w:val="110"/>
                <w:sz w:val="20"/>
              </w:rPr>
              <w:t> </w:t>
            </w:r>
            <w:r>
              <w:rPr>
                <w:spacing w:val="-5"/>
                <w:w w:val="110"/>
                <w:sz w:val="20"/>
              </w:rPr>
              <w:t>21</w:t>
            </w:r>
          </w:p>
        </w:tc>
      </w:tr>
      <w:tr>
        <w:trPr>
          <w:trHeight w:val="270" w:hRule="atLeast"/>
        </w:trPr>
        <w:tc>
          <w:tcPr>
            <w:tcW w:w="1958" w:type="dxa"/>
          </w:tcPr>
          <w:p>
            <w:pPr>
              <w:pStyle w:val="TableParagraph"/>
              <w:spacing w:line="229" w:lineRule="exact" w:before="21"/>
              <w:ind w:left="84"/>
              <w:rPr>
                <w:sz w:val="20"/>
              </w:rPr>
            </w:pPr>
            <w:r>
              <w:rPr>
                <w:spacing w:val="-2"/>
                <w:w w:val="115"/>
                <w:sz w:val="20"/>
              </w:rPr>
              <w:t>Casanare</w:t>
            </w:r>
          </w:p>
        </w:tc>
        <w:tc>
          <w:tcPr>
            <w:tcW w:w="2185" w:type="dxa"/>
          </w:tcPr>
          <w:p>
            <w:pPr>
              <w:pStyle w:val="TableParagraph"/>
              <w:spacing w:line="229" w:lineRule="exact" w:before="21"/>
              <w:ind w:left="145"/>
              <w:rPr>
                <w:sz w:val="20"/>
              </w:rPr>
            </w:pPr>
            <w:r>
              <w:rPr>
                <w:spacing w:val="-2"/>
                <w:w w:val="115"/>
                <w:sz w:val="20"/>
              </w:rPr>
              <w:t>Yopal</w:t>
            </w:r>
          </w:p>
        </w:tc>
        <w:tc>
          <w:tcPr>
            <w:tcW w:w="4693" w:type="dxa"/>
          </w:tcPr>
          <w:p>
            <w:pPr>
              <w:pStyle w:val="TableParagraph"/>
              <w:spacing w:line="229" w:lineRule="exact" w:before="21"/>
              <w:ind w:left="86"/>
              <w:rPr>
                <w:sz w:val="20"/>
              </w:rPr>
            </w:pPr>
            <w:r>
              <w:rPr>
                <w:w w:val="110"/>
                <w:sz w:val="20"/>
              </w:rPr>
              <w:t>Calle</w:t>
            </w:r>
            <w:r>
              <w:rPr>
                <w:spacing w:val="15"/>
                <w:w w:val="110"/>
                <w:sz w:val="20"/>
              </w:rPr>
              <w:t> </w:t>
            </w:r>
            <w:r>
              <w:rPr>
                <w:w w:val="110"/>
                <w:sz w:val="20"/>
              </w:rPr>
              <w:t>64</w:t>
            </w:r>
            <w:r>
              <w:rPr>
                <w:spacing w:val="15"/>
                <w:w w:val="110"/>
                <w:sz w:val="20"/>
              </w:rPr>
              <w:t> </w:t>
            </w:r>
            <w:r>
              <w:rPr>
                <w:w w:val="110"/>
                <w:sz w:val="20"/>
              </w:rPr>
              <w:t>y</w:t>
            </w:r>
            <w:r>
              <w:rPr>
                <w:spacing w:val="14"/>
                <w:w w:val="110"/>
                <w:sz w:val="20"/>
              </w:rPr>
              <w:t> </w:t>
            </w:r>
            <w:r>
              <w:rPr>
                <w:w w:val="110"/>
                <w:sz w:val="20"/>
              </w:rPr>
              <w:t>65</w:t>
            </w:r>
            <w:r>
              <w:rPr>
                <w:spacing w:val="15"/>
                <w:w w:val="110"/>
                <w:sz w:val="20"/>
              </w:rPr>
              <w:t> </w:t>
            </w:r>
            <w:r>
              <w:rPr>
                <w:w w:val="110"/>
                <w:sz w:val="20"/>
              </w:rPr>
              <w:t>entre</w:t>
            </w:r>
            <w:r>
              <w:rPr>
                <w:spacing w:val="15"/>
                <w:w w:val="110"/>
                <w:sz w:val="20"/>
              </w:rPr>
              <w:t> </w:t>
            </w:r>
            <w:r>
              <w:rPr>
                <w:w w:val="110"/>
                <w:sz w:val="20"/>
              </w:rPr>
              <w:t>Carrera</w:t>
            </w:r>
            <w:r>
              <w:rPr>
                <w:spacing w:val="14"/>
                <w:w w:val="110"/>
                <w:sz w:val="20"/>
              </w:rPr>
              <w:t> </w:t>
            </w:r>
            <w:r>
              <w:rPr>
                <w:w w:val="110"/>
                <w:sz w:val="20"/>
              </w:rPr>
              <w:t>4</w:t>
            </w:r>
            <w:r>
              <w:rPr>
                <w:spacing w:val="15"/>
                <w:w w:val="110"/>
                <w:sz w:val="20"/>
              </w:rPr>
              <w:t> </w:t>
            </w:r>
            <w:r>
              <w:rPr>
                <w:w w:val="110"/>
                <w:sz w:val="20"/>
              </w:rPr>
              <w:t>y</w:t>
            </w:r>
            <w:r>
              <w:rPr>
                <w:spacing w:val="13"/>
                <w:w w:val="110"/>
                <w:sz w:val="20"/>
              </w:rPr>
              <w:t> </w:t>
            </w:r>
            <w:r>
              <w:rPr>
                <w:w w:val="110"/>
                <w:sz w:val="20"/>
              </w:rPr>
              <w:t>la</w:t>
            </w:r>
            <w:r>
              <w:rPr>
                <w:spacing w:val="14"/>
                <w:w w:val="110"/>
                <w:sz w:val="20"/>
              </w:rPr>
              <w:t> </w:t>
            </w:r>
            <w:r>
              <w:rPr>
                <w:w w:val="110"/>
                <w:sz w:val="20"/>
              </w:rPr>
              <w:t>Vía</w:t>
            </w:r>
            <w:r>
              <w:rPr>
                <w:spacing w:val="15"/>
                <w:w w:val="110"/>
                <w:sz w:val="20"/>
              </w:rPr>
              <w:t> </w:t>
            </w:r>
            <w:r>
              <w:rPr>
                <w:w w:val="110"/>
                <w:sz w:val="20"/>
              </w:rPr>
              <w:t>San</w:t>
            </w:r>
            <w:r>
              <w:rPr>
                <w:spacing w:val="14"/>
                <w:w w:val="110"/>
                <w:sz w:val="20"/>
              </w:rPr>
              <w:t> </w:t>
            </w:r>
            <w:r>
              <w:rPr>
                <w:spacing w:val="-2"/>
                <w:w w:val="110"/>
                <w:sz w:val="20"/>
              </w:rPr>
              <w:t>Rafael</w:t>
            </w:r>
          </w:p>
        </w:tc>
      </w:tr>
      <w:tr>
        <w:trPr>
          <w:trHeight w:val="259" w:hRule="atLeast"/>
        </w:trPr>
        <w:tc>
          <w:tcPr>
            <w:tcW w:w="1958" w:type="dxa"/>
          </w:tcPr>
          <w:p>
            <w:pPr>
              <w:pStyle w:val="TableParagraph"/>
              <w:spacing w:line="229" w:lineRule="exact" w:before="10"/>
              <w:ind w:left="84"/>
              <w:rPr>
                <w:sz w:val="20"/>
              </w:rPr>
            </w:pPr>
            <w:r>
              <w:rPr>
                <w:spacing w:val="-2"/>
                <w:w w:val="110"/>
                <w:sz w:val="20"/>
              </w:rPr>
              <w:t>Cesar</w:t>
            </w:r>
          </w:p>
        </w:tc>
        <w:tc>
          <w:tcPr>
            <w:tcW w:w="2185" w:type="dxa"/>
          </w:tcPr>
          <w:p>
            <w:pPr>
              <w:pStyle w:val="TableParagraph"/>
              <w:spacing w:line="229" w:lineRule="exact" w:before="10"/>
              <w:ind w:left="145"/>
              <w:rPr>
                <w:sz w:val="20"/>
              </w:rPr>
            </w:pPr>
            <w:r>
              <w:rPr>
                <w:w w:val="110"/>
                <w:sz w:val="20"/>
              </w:rPr>
              <w:t>La</w:t>
            </w:r>
            <w:r>
              <w:rPr>
                <w:spacing w:val="2"/>
                <w:w w:val="110"/>
                <w:sz w:val="20"/>
              </w:rPr>
              <w:t> </w:t>
            </w:r>
            <w:r>
              <w:rPr>
                <w:spacing w:val="-2"/>
                <w:w w:val="110"/>
                <w:sz w:val="20"/>
              </w:rPr>
              <w:t>Gloria</w:t>
            </w:r>
          </w:p>
        </w:tc>
        <w:tc>
          <w:tcPr>
            <w:tcW w:w="4693" w:type="dxa"/>
          </w:tcPr>
          <w:p>
            <w:pPr>
              <w:pStyle w:val="TableParagraph"/>
              <w:spacing w:line="229" w:lineRule="exact" w:before="10"/>
              <w:ind w:left="86"/>
              <w:rPr>
                <w:sz w:val="20"/>
              </w:rPr>
            </w:pPr>
            <w:r>
              <w:rPr>
                <w:w w:val="110"/>
                <w:sz w:val="20"/>
              </w:rPr>
              <w:t>Carrera</w:t>
            </w:r>
            <w:r>
              <w:rPr>
                <w:spacing w:val="16"/>
                <w:w w:val="110"/>
                <w:sz w:val="20"/>
              </w:rPr>
              <w:t> </w:t>
            </w:r>
            <w:r>
              <w:rPr>
                <w:w w:val="110"/>
                <w:sz w:val="20"/>
              </w:rPr>
              <w:t>3</w:t>
            </w:r>
            <w:r>
              <w:rPr>
                <w:spacing w:val="17"/>
                <w:w w:val="110"/>
                <w:sz w:val="20"/>
              </w:rPr>
              <w:t> </w:t>
            </w:r>
            <w:r>
              <w:rPr>
                <w:w w:val="110"/>
                <w:sz w:val="20"/>
              </w:rPr>
              <w:t>#</w:t>
            </w:r>
            <w:r>
              <w:rPr>
                <w:spacing w:val="15"/>
                <w:w w:val="110"/>
                <w:sz w:val="20"/>
              </w:rPr>
              <w:t> </w:t>
            </w:r>
            <w:r>
              <w:rPr>
                <w:w w:val="110"/>
                <w:sz w:val="20"/>
              </w:rPr>
              <w:t>3-</w:t>
            </w:r>
            <w:r>
              <w:rPr>
                <w:spacing w:val="-5"/>
                <w:w w:val="110"/>
                <w:sz w:val="20"/>
              </w:rPr>
              <w:t>19</w:t>
            </w:r>
          </w:p>
        </w:tc>
      </w:tr>
      <w:tr>
        <w:trPr>
          <w:trHeight w:val="259" w:hRule="atLeast"/>
        </w:trPr>
        <w:tc>
          <w:tcPr>
            <w:tcW w:w="1958" w:type="dxa"/>
          </w:tcPr>
          <w:p>
            <w:pPr>
              <w:pStyle w:val="TableParagraph"/>
              <w:spacing w:line="229" w:lineRule="exact" w:before="11"/>
              <w:ind w:left="84"/>
              <w:rPr>
                <w:sz w:val="20"/>
              </w:rPr>
            </w:pPr>
            <w:r>
              <w:rPr>
                <w:spacing w:val="-2"/>
                <w:w w:val="110"/>
                <w:sz w:val="20"/>
              </w:rPr>
              <w:t>Cesar</w:t>
            </w:r>
          </w:p>
        </w:tc>
        <w:tc>
          <w:tcPr>
            <w:tcW w:w="2185" w:type="dxa"/>
          </w:tcPr>
          <w:p>
            <w:pPr>
              <w:pStyle w:val="TableParagraph"/>
              <w:spacing w:line="229" w:lineRule="exact" w:before="11"/>
              <w:ind w:left="145"/>
              <w:rPr>
                <w:sz w:val="20"/>
              </w:rPr>
            </w:pPr>
            <w:r>
              <w:rPr>
                <w:spacing w:val="-2"/>
                <w:w w:val="115"/>
                <w:sz w:val="20"/>
              </w:rPr>
              <w:t>Aguachica</w:t>
            </w:r>
          </w:p>
        </w:tc>
        <w:tc>
          <w:tcPr>
            <w:tcW w:w="4693" w:type="dxa"/>
          </w:tcPr>
          <w:p>
            <w:pPr>
              <w:pStyle w:val="TableParagraph"/>
              <w:spacing w:line="229" w:lineRule="exact" w:before="11"/>
              <w:ind w:left="86"/>
              <w:rPr>
                <w:sz w:val="20"/>
              </w:rPr>
            </w:pPr>
            <w:r>
              <w:rPr>
                <w:w w:val="110"/>
                <w:sz w:val="20"/>
              </w:rPr>
              <w:t>Carrera</w:t>
            </w:r>
            <w:r>
              <w:rPr>
                <w:spacing w:val="19"/>
                <w:w w:val="110"/>
                <w:sz w:val="20"/>
              </w:rPr>
              <w:t> </w:t>
            </w:r>
            <w:r>
              <w:rPr>
                <w:w w:val="110"/>
                <w:sz w:val="20"/>
              </w:rPr>
              <w:t>34</w:t>
            </w:r>
            <w:r>
              <w:rPr>
                <w:spacing w:val="20"/>
                <w:w w:val="110"/>
                <w:sz w:val="20"/>
              </w:rPr>
              <w:t> </w:t>
            </w:r>
            <w:r>
              <w:rPr>
                <w:w w:val="110"/>
                <w:sz w:val="20"/>
              </w:rPr>
              <w:t>#</w:t>
            </w:r>
            <w:r>
              <w:rPr>
                <w:spacing w:val="19"/>
                <w:w w:val="110"/>
                <w:sz w:val="20"/>
              </w:rPr>
              <w:t> </w:t>
            </w:r>
            <w:r>
              <w:rPr>
                <w:w w:val="110"/>
                <w:sz w:val="20"/>
              </w:rPr>
              <w:t>1-</w:t>
            </w:r>
            <w:r>
              <w:rPr>
                <w:spacing w:val="-5"/>
                <w:w w:val="110"/>
                <w:sz w:val="20"/>
              </w:rPr>
              <w:t>39</w:t>
            </w:r>
          </w:p>
        </w:tc>
      </w:tr>
      <w:tr>
        <w:trPr>
          <w:trHeight w:val="519" w:hRule="atLeast"/>
        </w:trPr>
        <w:tc>
          <w:tcPr>
            <w:tcW w:w="1958" w:type="dxa"/>
          </w:tcPr>
          <w:p>
            <w:pPr>
              <w:pStyle w:val="TableParagraph"/>
              <w:spacing w:before="140"/>
              <w:ind w:left="84"/>
              <w:rPr>
                <w:sz w:val="20"/>
              </w:rPr>
            </w:pPr>
            <w:r>
              <w:rPr>
                <w:spacing w:val="-4"/>
                <w:w w:val="110"/>
                <w:sz w:val="20"/>
              </w:rPr>
              <w:t>Chocó</w:t>
            </w:r>
          </w:p>
        </w:tc>
        <w:tc>
          <w:tcPr>
            <w:tcW w:w="2185" w:type="dxa"/>
          </w:tcPr>
          <w:p>
            <w:pPr>
              <w:pStyle w:val="TableParagraph"/>
              <w:spacing w:before="140"/>
              <w:ind w:left="145"/>
              <w:rPr>
                <w:sz w:val="20"/>
              </w:rPr>
            </w:pPr>
            <w:r>
              <w:rPr>
                <w:w w:val="105"/>
                <w:sz w:val="20"/>
              </w:rPr>
              <w:t>Carmen</w:t>
            </w:r>
            <w:r>
              <w:rPr>
                <w:spacing w:val="21"/>
                <w:w w:val="105"/>
                <w:sz w:val="20"/>
              </w:rPr>
              <w:t> </w:t>
            </w:r>
            <w:r>
              <w:rPr>
                <w:w w:val="105"/>
                <w:sz w:val="20"/>
              </w:rPr>
              <w:t>del</w:t>
            </w:r>
            <w:r>
              <w:rPr>
                <w:spacing w:val="23"/>
                <w:w w:val="105"/>
                <w:sz w:val="20"/>
              </w:rPr>
              <w:t> </w:t>
            </w:r>
            <w:r>
              <w:rPr>
                <w:spacing w:val="-2"/>
                <w:w w:val="105"/>
                <w:sz w:val="20"/>
              </w:rPr>
              <w:t>Darién</w:t>
            </w:r>
          </w:p>
        </w:tc>
        <w:tc>
          <w:tcPr>
            <w:tcW w:w="4693" w:type="dxa"/>
          </w:tcPr>
          <w:p>
            <w:pPr>
              <w:pStyle w:val="TableParagraph"/>
              <w:spacing w:before="10"/>
              <w:ind w:left="86"/>
              <w:rPr>
                <w:sz w:val="20"/>
              </w:rPr>
            </w:pPr>
            <w:r>
              <w:rPr>
                <w:w w:val="105"/>
                <w:sz w:val="20"/>
              </w:rPr>
              <w:t>Calle</w:t>
            </w:r>
            <w:r>
              <w:rPr>
                <w:spacing w:val="23"/>
                <w:w w:val="105"/>
                <w:sz w:val="20"/>
              </w:rPr>
              <w:t> </w:t>
            </w:r>
            <w:r>
              <w:rPr>
                <w:w w:val="105"/>
                <w:sz w:val="20"/>
              </w:rPr>
              <w:t>4</w:t>
            </w:r>
            <w:r>
              <w:rPr>
                <w:spacing w:val="24"/>
                <w:w w:val="105"/>
                <w:sz w:val="20"/>
              </w:rPr>
              <w:t> </w:t>
            </w:r>
            <w:r>
              <w:rPr>
                <w:w w:val="105"/>
                <w:sz w:val="20"/>
              </w:rPr>
              <w:t>entre</w:t>
            </w:r>
            <w:r>
              <w:rPr>
                <w:spacing w:val="22"/>
                <w:w w:val="105"/>
                <w:sz w:val="20"/>
              </w:rPr>
              <w:t> </w:t>
            </w:r>
            <w:r>
              <w:rPr>
                <w:w w:val="105"/>
                <w:sz w:val="20"/>
              </w:rPr>
              <w:t>Carreras</w:t>
            </w:r>
            <w:r>
              <w:rPr>
                <w:spacing w:val="24"/>
                <w:w w:val="105"/>
                <w:sz w:val="20"/>
              </w:rPr>
              <w:t> </w:t>
            </w:r>
            <w:r>
              <w:rPr>
                <w:w w:val="105"/>
                <w:sz w:val="20"/>
              </w:rPr>
              <w:t>1</w:t>
            </w:r>
            <w:r>
              <w:rPr>
                <w:spacing w:val="23"/>
                <w:w w:val="105"/>
                <w:sz w:val="20"/>
              </w:rPr>
              <w:t> </w:t>
            </w:r>
            <w:r>
              <w:rPr>
                <w:w w:val="105"/>
                <w:sz w:val="20"/>
              </w:rPr>
              <w:t>y</w:t>
            </w:r>
            <w:r>
              <w:rPr>
                <w:spacing w:val="23"/>
                <w:w w:val="105"/>
                <w:sz w:val="20"/>
              </w:rPr>
              <w:t> </w:t>
            </w:r>
            <w:r>
              <w:rPr>
                <w:w w:val="105"/>
                <w:sz w:val="20"/>
              </w:rPr>
              <w:t>2</w:t>
            </w:r>
            <w:r>
              <w:rPr>
                <w:spacing w:val="23"/>
                <w:w w:val="105"/>
                <w:sz w:val="20"/>
              </w:rPr>
              <w:t> </w:t>
            </w:r>
            <w:r>
              <w:rPr>
                <w:w w:val="105"/>
                <w:sz w:val="20"/>
              </w:rPr>
              <w:t>Barrio</w:t>
            </w:r>
            <w:r>
              <w:rPr>
                <w:spacing w:val="24"/>
                <w:w w:val="105"/>
                <w:sz w:val="20"/>
              </w:rPr>
              <w:t> </w:t>
            </w:r>
            <w:r>
              <w:rPr>
                <w:w w:val="105"/>
                <w:sz w:val="20"/>
              </w:rPr>
              <w:t>El</w:t>
            </w:r>
            <w:r>
              <w:rPr>
                <w:spacing w:val="23"/>
                <w:w w:val="105"/>
                <w:sz w:val="20"/>
              </w:rPr>
              <w:t> </w:t>
            </w:r>
            <w:r>
              <w:rPr>
                <w:w w:val="105"/>
                <w:sz w:val="20"/>
              </w:rPr>
              <w:t>Jardín</w:t>
            </w:r>
            <w:r>
              <w:rPr>
                <w:spacing w:val="24"/>
                <w:w w:val="105"/>
                <w:sz w:val="20"/>
              </w:rPr>
              <w:t> </w:t>
            </w:r>
            <w:r>
              <w:rPr>
                <w:spacing w:val="-10"/>
                <w:sz w:val="20"/>
              </w:rPr>
              <w:t>-</w:t>
            </w:r>
          </w:p>
          <w:p>
            <w:pPr>
              <w:pStyle w:val="TableParagraph"/>
              <w:spacing w:line="228" w:lineRule="exact" w:before="17"/>
              <w:ind w:left="86"/>
              <w:rPr>
                <w:sz w:val="20"/>
              </w:rPr>
            </w:pPr>
            <w:r>
              <w:rPr>
                <w:spacing w:val="-2"/>
                <w:w w:val="110"/>
                <w:sz w:val="20"/>
              </w:rPr>
              <w:t>Curnaradó</w:t>
            </w:r>
          </w:p>
        </w:tc>
      </w:tr>
      <w:tr>
        <w:trPr>
          <w:trHeight w:val="260" w:hRule="atLeast"/>
        </w:trPr>
        <w:tc>
          <w:tcPr>
            <w:tcW w:w="1958" w:type="dxa"/>
          </w:tcPr>
          <w:p>
            <w:pPr>
              <w:pStyle w:val="TableParagraph"/>
              <w:spacing w:line="229" w:lineRule="exact" w:before="11"/>
              <w:ind w:left="84"/>
              <w:rPr>
                <w:sz w:val="20"/>
              </w:rPr>
            </w:pPr>
            <w:r>
              <w:rPr>
                <w:spacing w:val="-2"/>
                <w:w w:val="115"/>
                <w:sz w:val="20"/>
              </w:rPr>
              <w:t>Guainía</w:t>
            </w:r>
          </w:p>
        </w:tc>
        <w:tc>
          <w:tcPr>
            <w:tcW w:w="2185" w:type="dxa"/>
          </w:tcPr>
          <w:p>
            <w:pPr>
              <w:pStyle w:val="TableParagraph"/>
              <w:spacing w:line="229" w:lineRule="exact" w:before="11"/>
              <w:ind w:left="145"/>
              <w:rPr>
                <w:sz w:val="20"/>
              </w:rPr>
            </w:pPr>
            <w:r>
              <w:rPr>
                <w:sz w:val="20"/>
              </w:rPr>
              <w:t>Puerto</w:t>
            </w:r>
            <w:r>
              <w:rPr>
                <w:spacing w:val="-4"/>
                <w:sz w:val="20"/>
              </w:rPr>
              <w:t> </w:t>
            </w:r>
            <w:r>
              <w:rPr>
                <w:spacing w:val="-2"/>
                <w:w w:val="105"/>
                <w:sz w:val="20"/>
              </w:rPr>
              <w:t>Inírida</w:t>
            </w:r>
          </w:p>
        </w:tc>
        <w:tc>
          <w:tcPr>
            <w:tcW w:w="4693" w:type="dxa"/>
          </w:tcPr>
          <w:p>
            <w:pPr>
              <w:pStyle w:val="TableParagraph"/>
              <w:spacing w:line="229" w:lineRule="exact" w:before="11"/>
              <w:ind w:left="86"/>
              <w:rPr>
                <w:sz w:val="20"/>
              </w:rPr>
            </w:pPr>
            <w:r>
              <w:rPr>
                <w:w w:val="105"/>
                <w:sz w:val="20"/>
              </w:rPr>
              <w:t>Corregimiento</w:t>
            </w:r>
            <w:r>
              <w:rPr>
                <w:spacing w:val="17"/>
                <w:w w:val="105"/>
                <w:sz w:val="20"/>
              </w:rPr>
              <w:t> </w:t>
            </w:r>
            <w:r>
              <w:rPr>
                <w:w w:val="105"/>
                <w:sz w:val="20"/>
              </w:rPr>
              <w:t>Barranco</w:t>
            </w:r>
            <w:r>
              <w:rPr>
                <w:spacing w:val="17"/>
                <w:w w:val="105"/>
                <w:sz w:val="20"/>
              </w:rPr>
              <w:t> </w:t>
            </w:r>
            <w:r>
              <w:rPr>
                <w:spacing w:val="-2"/>
                <w:w w:val="105"/>
                <w:sz w:val="20"/>
              </w:rPr>
              <w:t>minas</w:t>
            </w:r>
          </w:p>
        </w:tc>
      </w:tr>
      <w:tr>
        <w:trPr>
          <w:trHeight w:val="259" w:hRule="atLeast"/>
        </w:trPr>
        <w:tc>
          <w:tcPr>
            <w:tcW w:w="1958" w:type="dxa"/>
          </w:tcPr>
          <w:p>
            <w:pPr>
              <w:pStyle w:val="TableParagraph"/>
              <w:spacing w:line="229" w:lineRule="exact" w:before="11"/>
              <w:ind w:left="84"/>
              <w:rPr>
                <w:sz w:val="20"/>
              </w:rPr>
            </w:pPr>
            <w:r>
              <w:rPr>
                <w:spacing w:val="-2"/>
                <w:w w:val="110"/>
                <w:sz w:val="20"/>
              </w:rPr>
              <w:t>Guaviare</w:t>
            </w:r>
          </w:p>
        </w:tc>
        <w:tc>
          <w:tcPr>
            <w:tcW w:w="2185" w:type="dxa"/>
          </w:tcPr>
          <w:p>
            <w:pPr>
              <w:pStyle w:val="TableParagraph"/>
              <w:spacing w:line="229" w:lineRule="exact" w:before="11"/>
              <w:ind w:left="145"/>
              <w:rPr>
                <w:sz w:val="20"/>
              </w:rPr>
            </w:pPr>
            <w:r>
              <w:rPr>
                <w:w w:val="110"/>
                <w:sz w:val="20"/>
              </w:rPr>
              <w:t>San José</w:t>
            </w:r>
            <w:r>
              <w:rPr>
                <w:spacing w:val="1"/>
                <w:w w:val="110"/>
                <w:sz w:val="20"/>
              </w:rPr>
              <w:t> </w:t>
            </w:r>
            <w:r>
              <w:rPr>
                <w:w w:val="110"/>
                <w:sz w:val="20"/>
              </w:rPr>
              <w:t>del</w:t>
            </w:r>
            <w:r>
              <w:rPr>
                <w:spacing w:val="1"/>
                <w:w w:val="110"/>
                <w:sz w:val="20"/>
              </w:rPr>
              <w:t> </w:t>
            </w:r>
            <w:r>
              <w:rPr>
                <w:spacing w:val="-2"/>
                <w:w w:val="110"/>
                <w:sz w:val="20"/>
              </w:rPr>
              <w:t>Guaviare</w:t>
            </w:r>
          </w:p>
        </w:tc>
        <w:tc>
          <w:tcPr>
            <w:tcW w:w="4693" w:type="dxa"/>
          </w:tcPr>
          <w:p>
            <w:pPr>
              <w:pStyle w:val="TableParagraph"/>
              <w:spacing w:line="229" w:lineRule="exact" w:before="11"/>
              <w:ind w:left="86"/>
              <w:rPr>
                <w:sz w:val="20"/>
              </w:rPr>
            </w:pPr>
            <w:r>
              <w:rPr>
                <w:w w:val="105"/>
                <w:sz w:val="20"/>
              </w:rPr>
              <w:t>IE</w:t>
            </w:r>
            <w:r>
              <w:rPr>
                <w:spacing w:val="12"/>
                <w:w w:val="105"/>
                <w:sz w:val="20"/>
              </w:rPr>
              <w:t> </w:t>
            </w:r>
            <w:r>
              <w:rPr>
                <w:w w:val="105"/>
                <w:sz w:val="20"/>
              </w:rPr>
              <w:t>Concentración</w:t>
            </w:r>
            <w:r>
              <w:rPr>
                <w:spacing w:val="12"/>
                <w:w w:val="105"/>
                <w:sz w:val="20"/>
              </w:rPr>
              <w:t> </w:t>
            </w:r>
            <w:r>
              <w:rPr>
                <w:w w:val="105"/>
                <w:sz w:val="20"/>
              </w:rPr>
              <w:t>de</w:t>
            </w:r>
            <w:r>
              <w:rPr>
                <w:spacing w:val="14"/>
                <w:w w:val="105"/>
                <w:sz w:val="20"/>
              </w:rPr>
              <w:t> </w:t>
            </w:r>
            <w:r>
              <w:rPr>
                <w:w w:val="105"/>
                <w:sz w:val="20"/>
              </w:rPr>
              <w:t>Desarrollo</w:t>
            </w:r>
            <w:r>
              <w:rPr>
                <w:spacing w:val="13"/>
                <w:w w:val="105"/>
                <w:sz w:val="20"/>
              </w:rPr>
              <w:t> </w:t>
            </w:r>
            <w:r>
              <w:rPr>
                <w:w w:val="105"/>
                <w:sz w:val="20"/>
              </w:rPr>
              <w:t>Rural</w:t>
            </w:r>
            <w:r>
              <w:rPr>
                <w:spacing w:val="13"/>
                <w:w w:val="105"/>
                <w:sz w:val="20"/>
              </w:rPr>
              <w:t> </w:t>
            </w:r>
            <w:r>
              <w:rPr>
                <w:spacing w:val="-5"/>
                <w:w w:val="105"/>
                <w:sz w:val="20"/>
              </w:rPr>
              <w:t>CDR</w:t>
            </w:r>
          </w:p>
        </w:tc>
      </w:tr>
      <w:tr>
        <w:trPr>
          <w:trHeight w:val="259" w:hRule="atLeast"/>
        </w:trPr>
        <w:tc>
          <w:tcPr>
            <w:tcW w:w="1958" w:type="dxa"/>
          </w:tcPr>
          <w:p>
            <w:pPr>
              <w:pStyle w:val="TableParagraph"/>
              <w:spacing w:line="229" w:lineRule="exact" w:before="10"/>
              <w:ind w:left="84"/>
              <w:rPr>
                <w:sz w:val="20"/>
              </w:rPr>
            </w:pPr>
            <w:r>
              <w:rPr>
                <w:w w:val="110"/>
                <w:sz w:val="20"/>
              </w:rPr>
              <w:t>La</w:t>
            </w:r>
            <w:r>
              <w:rPr>
                <w:spacing w:val="2"/>
                <w:w w:val="110"/>
                <w:sz w:val="20"/>
              </w:rPr>
              <w:t> </w:t>
            </w:r>
            <w:r>
              <w:rPr>
                <w:spacing w:val="-2"/>
                <w:w w:val="110"/>
                <w:sz w:val="20"/>
              </w:rPr>
              <w:t>Guajira</w:t>
            </w:r>
          </w:p>
        </w:tc>
        <w:tc>
          <w:tcPr>
            <w:tcW w:w="2185" w:type="dxa"/>
          </w:tcPr>
          <w:p>
            <w:pPr>
              <w:pStyle w:val="TableParagraph"/>
              <w:spacing w:line="229" w:lineRule="exact" w:before="10"/>
              <w:ind w:left="145"/>
              <w:rPr>
                <w:sz w:val="20"/>
              </w:rPr>
            </w:pPr>
            <w:r>
              <w:rPr>
                <w:spacing w:val="-2"/>
                <w:w w:val="110"/>
                <w:sz w:val="20"/>
              </w:rPr>
              <w:t>Dibulla</w:t>
            </w:r>
          </w:p>
        </w:tc>
        <w:tc>
          <w:tcPr>
            <w:tcW w:w="4693" w:type="dxa"/>
          </w:tcPr>
          <w:p>
            <w:pPr>
              <w:pStyle w:val="TableParagraph"/>
              <w:spacing w:line="229" w:lineRule="exact" w:before="10"/>
              <w:ind w:left="86"/>
              <w:rPr>
                <w:sz w:val="20"/>
              </w:rPr>
            </w:pPr>
            <w:r>
              <w:rPr>
                <w:w w:val="105"/>
                <w:sz w:val="20"/>
              </w:rPr>
              <w:t>Sector</w:t>
            </w:r>
            <w:r>
              <w:rPr>
                <w:spacing w:val="27"/>
                <w:w w:val="105"/>
                <w:sz w:val="20"/>
              </w:rPr>
              <w:t> </w:t>
            </w:r>
            <w:r>
              <w:rPr>
                <w:w w:val="105"/>
                <w:sz w:val="20"/>
              </w:rPr>
              <w:t>Agua</w:t>
            </w:r>
            <w:r>
              <w:rPr>
                <w:spacing w:val="27"/>
                <w:w w:val="105"/>
                <w:sz w:val="20"/>
              </w:rPr>
              <w:t> </w:t>
            </w:r>
            <w:r>
              <w:rPr>
                <w:spacing w:val="-4"/>
                <w:w w:val="105"/>
                <w:sz w:val="20"/>
              </w:rPr>
              <w:t>Dulce</w:t>
            </w:r>
          </w:p>
        </w:tc>
      </w:tr>
      <w:tr>
        <w:trPr>
          <w:trHeight w:val="259" w:hRule="atLeast"/>
        </w:trPr>
        <w:tc>
          <w:tcPr>
            <w:tcW w:w="1958" w:type="dxa"/>
          </w:tcPr>
          <w:p>
            <w:pPr>
              <w:pStyle w:val="TableParagraph"/>
              <w:spacing w:line="229" w:lineRule="exact" w:before="11"/>
              <w:ind w:left="84"/>
              <w:rPr>
                <w:sz w:val="20"/>
              </w:rPr>
            </w:pPr>
            <w:r>
              <w:rPr>
                <w:w w:val="110"/>
                <w:sz w:val="20"/>
              </w:rPr>
              <w:t>La</w:t>
            </w:r>
            <w:r>
              <w:rPr>
                <w:spacing w:val="2"/>
                <w:w w:val="110"/>
                <w:sz w:val="20"/>
              </w:rPr>
              <w:t> </w:t>
            </w:r>
            <w:r>
              <w:rPr>
                <w:spacing w:val="-2"/>
                <w:w w:val="110"/>
                <w:sz w:val="20"/>
              </w:rPr>
              <w:t>Guajira</w:t>
            </w:r>
          </w:p>
        </w:tc>
        <w:tc>
          <w:tcPr>
            <w:tcW w:w="2185" w:type="dxa"/>
          </w:tcPr>
          <w:p>
            <w:pPr>
              <w:pStyle w:val="TableParagraph"/>
              <w:spacing w:line="229" w:lineRule="exact" w:before="11"/>
              <w:ind w:left="145"/>
              <w:rPr>
                <w:sz w:val="20"/>
              </w:rPr>
            </w:pPr>
            <w:r>
              <w:rPr>
                <w:spacing w:val="-2"/>
                <w:w w:val="110"/>
                <w:sz w:val="20"/>
              </w:rPr>
              <w:t>Uribia</w:t>
            </w:r>
          </w:p>
        </w:tc>
        <w:tc>
          <w:tcPr>
            <w:tcW w:w="4693" w:type="dxa"/>
          </w:tcPr>
          <w:p>
            <w:pPr>
              <w:pStyle w:val="TableParagraph"/>
              <w:spacing w:line="229" w:lineRule="exact" w:before="11"/>
              <w:ind w:left="86"/>
              <w:rPr>
                <w:sz w:val="20"/>
              </w:rPr>
            </w:pPr>
            <w:r>
              <w:rPr>
                <w:w w:val="110"/>
                <w:sz w:val="20"/>
              </w:rPr>
              <w:t>Calle</w:t>
            </w:r>
            <w:r>
              <w:rPr>
                <w:spacing w:val="23"/>
                <w:w w:val="110"/>
                <w:sz w:val="20"/>
              </w:rPr>
              <w:t> </w:t>
            </w:r>
            <w:r>
              <w:rPr>
                <w:w w:val="110"/>
                <w:sz w:val="20"/>
              </w:rPr>
              <w:t>14</w:t>
            </w:r>
            <w:r>
              <w:rPr>
                <w:spacing w:val="24"/>
                <w:w w:val="110"/>
                <w:sz w:val="20"/>
              </w:rPr>
              <w:t> </w:t>
            </w:r>
            <w:r>
              <w:rPr>
                <w:w w:val="110"/>
                <w:sz w:val="20"/>
              </w:rPr>
              <w:t>A</w:t>
            </w:r>
            <w:r>
              <w:rPr>
                <w:spacing w:val="23"/>
                <w:w w:val="110"/>
                <w:sz w:val="20"/>
              </w:rPr>
              <w:t> </w:t>
            </w:r>
            <w:r>
              <w:rPr>
                <w:w w:val="110"/>
                <w:sz w:val="20"/>
              </w:rPr>
              <w:t>#14A-246</w:t>
            </w:r>
            <w:r>
              <w:rPr>
                <w:spacing w:val="24"/>
                <w:w w:val="110"/>
                <w:sz w:val="20"/>
              </w:rPr>
              <w:t> </w:t>
            </w:r>
            <w:r>
              <w:rPr>
                <w:w w:val="110"/>
                <w:sz w:val="20"/>
              </w:rPr>
              <w:t>Barrio</w:t>
            </w:r>
            <w:r>
              <w:rPr>
                <w:spacing w:val="23"/>
                <w:w w:val="110"/>
                <w:sz w:val="20"/>
              </w:rPr>
              <w:t> </w:t>
            </w:r>
            <w:r>
              <w:rPr>
                <w:w w:val="110"/>
                <w:sz w:val="20"/>
              </w:rPr>
              <w:t>Abuchaibe</w:t>
            </w:r>
            <w:r>
              <w:rPr>
                <w:spacing w:val="22"/>
                <w:w w:val="110"/>
                <w:sz w:val="20"/>
              </w:rPr>
              <w:t> </w:t>
            </w:r>
            <w:r>
              <w:rPr>
                <w:spacing w:val="-4"/>
                <w:w w:val="110"/>
                <w:sz w:val="20"/>
              </w:rPr>
              <w:t>Ochoa</w:t>
            </w:r>
          </w:p>
        </w:tc>
      </w:tr>
      <w:tr>
        <w:trPr>
          <w:trHeight w:val="259" w:hRule="atLeast"/>
        </w:trPr>
        <w:tc>
          <w:tcPr>
            <w:tcW w:w="1958" w:type="dxa"/>
          </w:tcPr>
          <w:p>
            <w:pPr>
              <w:pStyle w:val="TableParagraph"/>
              <w:spacing w:line="229" w:lineRule="exact" w:before="10"/>
              <w:ind w:left="84"/>
              <w:rPr>
                <w:sz w:val="20"/>
              </w:rPr>
            </w:pPr>
            <w:r>
              <w:rPr>
                <w:spacing w:val="-2"/>
                <w:w w:val="110"/>
                <w:sz w:val="20"/>
              </w:rPr>
              <w:t>Magdalena</w:t>
            </w:r>
          </w:p>
        </w:tc>
        <w:tc>
          <w:tcPr>
            <w:tcW w:w="2185" w:type="dxa"/>
          </w:tcPr>
          <w:p>
            <w:pPr>
              <w:pStyle w:val="TableParagraph"/>
              <w:spacing w:line="229" w:lineRule="exact" w:before="10"/>
              <w:ind w:left="145"/>
              <w:rPr>
                <w:sz w:val="20"/>
              </w:rPr>
            </w:pPr>
            <w:r>
              <w:rPr>
                <w:sz w:val="20"/>
              </w:rPr>
              <w:t>El</w:t>
            </w:r>
            <w:r>
              <w:rPr>
                <w:spacing w:val="23"/>
                <w:sz w:val="20"/>
              </w:rPr>
              <w:t> </w:t>
            </w:r>
            <w:r>
              <w:rPr>
                <w:spacing w:val="-2"/>
                <w:sz w:val="20"/>
              </w:rPr>
              <w:t>Retén</w:t>
            </w:r>
          </w:p>
        </w:tc>
        <w:tc>
          <w:tcPr>
            <w:tcW w:w="4693" w:type="dxa"/>
          </w:tcPr>
          <w:p>
            <w:pPr>
              <w:pStyle w:val="TableParagraph"/>
              <w:spacing w:line="229" w:lineRule="exact" w:before="10"/>
              <w:ind w:left="86"/>
              <w:rPr>
                <w:sz w:val="20"/>
              </w:rPr>
            </w:pPr>
            <w:r>
              <w:rPr>
                <w:w w:val="105"/>
                <w:sz w:val="20"/>
              </w:rPr>
              <w:t>Barrio</w:t>
            </w:r>
            <w:r>
              <w:rPr>
                <w:spacing w:val="15"/>
                <w:w w:val="105"/>
                <w:sz w:val="20"/>
              </w:rPr>
              <w:t> </w:t>
            </w:r>
            <w:r>
              <w:rPr>
                <w:w w:val="105"/>
                <w:sz w:val="20"/>
              </w:rPr>
              <w:t>El</w:t>
            </w:r>
            <w:r>
              <w:rPr>
                <w:spacing w:val="16"/>
                <w:w w:val="105"/>
                <w:sz w:val="20"/>
              </w:rPr>
              <w:t> </w:t>
            </w:r>
            <w:r>
              <w:rPr>
                <w:spacing w:val="-2"/>
                <w:w w:val="105"/>
                <w:sz w:val="20"/>
              </w:rPr>
              <w:t>Porvenir</w:t>
            </w:r>
          </w:p>
        </w:tc>
      </w:tr>
      <w:tr>
        <w:trPr>
          <w:trHeight w:val="259" w:hRule="atLeast"/>
        </w:trPr>
        <w:tc>
          <w:tcPr>
            <w:tcW w:w="1958" w:type="dxa"/>
          </w:tcPr>
          <w:p>
            <w:pPr>
              <w:pStyle w:val="TableParagraph"/>
              <w:spacing w:line="229" w:lineRule="exact" w:before="11"/>
              <w:ind w:left="84"/>
              <w:rPr>
                <w:sz w:val="20"/>
              </w:rPr>
            </w:pPr>
            <w:r>
              <w:rPr>
                <w:spacing w:val="-2"/>
                <w:w w:val="110"/>
                <w:sz w:val="20"/>
              </w:rPr>
              <w:t>Nariño</w:t>
            </w:r>
          </w:p>
        </w:tc>
        <w:tc>
          <w:tcPr>
            <w:tcW w:w="2185" w:type="dxa"/>
          </w:tcPr>
          <w:p>
            <w:pPr>
              <w:pStyle w:val="TableParagraph"/>
              <w:spacing w:line="229" w:lineRule="exact" w:before="11"/>
              <w:ind w:left="145"/>
              <w:rPr>
                <w:sz w:val="20"/>
              </w:rPr>
            </w:pPr>
            <w:r>
              <w:rPr>
                <w:w w:val="110"/>
                <w:sz w:val="20"/>
              </w:rPr>
              <w:t>El</w:t>
            </w:r>
            <w:r>
              <w:rPr>
                <w:spacing w:val="4"/>
                <w:w w:val="110"/>
                <w:sz w:val="20"/>
              </w:rPr>
              <w:t> </w:t>
            </w:r>
            <w:r>
              <w:rPr>
                <w:spacing w:val="-2"/>
                <w:w w:val="110"/>
                <w:sz w:val="20"/>
              </w:rPr>
              <w:t>Charco</w:t>
            </w:r>
          </w:p>
        </w:tc>
        <w:tc>
          <w:tcPr>
            <w:tcW w:w="4693" w:type="dxa"/>
          </w:tcPr>
          <w:p>
            <w:pPr>
              <w:pStyle w:val="TableParagraph"/>
              <w:spacing w:line="229" w:lineRule="exact" w:before="11"/>
              <w:ind w:left="86"/>
              <w:rPr>
                <w:sz w:val="20"/>
              </w:rPr>
            </w:pPr>
            <w:r>
              <w:rPr>
                <w:w w:val="110"/>
                <w:sz w:val="20"/>
              </w:rPr>
              <w:t>Vereda San</w:t>
            </w:r>
            <w:r>
              <w:rPr>
                <w:spacing w:val="1"/>
                <w:w w:val="110"/>
                <w:sz w:val="20"/>
              </w:rPr>
              <w:t> </w:t>
            </w:r>
            <w:r>
              <w:rPr>
                <w:w w:val="110"/>
                <w:sz w:val="20"/>
              </w:rPr>
              <w:t>José</w:t>
            </w:r>
            <w:r>
              <w:rPr>
                <w:spacing w:val="2"/>
                <w:w w:val="110"/>
                <w:sz w:val="20"/>
              </w:rPr>
              <w:t> </w:t>
            </w:r>
            <w:r>
              <w:rPr>
                <w:w w:val="110"/>
                <w:sz w:val="20"/>
              </w:rPr>
              <w:t>de</w:t>
            </w:r>
            <w:r>
              <w:rPr>
                <w:spacing w:val="1"/>
                <w:w w:val="110"/>
                <w:sz w:val="20"/>
              </w:rPr>
              <w:t> </w:t>
            </w:r>
            <w:r>
              <w:rPr>
                <w:spacing w:val="-2"/>
                <w:w w:val="110"/>
                <w:sz w:val="20"/>
              </w:rPr>
              <w:t>Tapaje</w:t>
            </w:r>
          </w:p>
        </w:tc>
      </w:tr>
      <w:tr>
        <w:trPr>
          <w:trHeight w:val="259" w:hRule="atLeast"/>
        </w:trPr>
        <w:tc>
          <w:tcPr>
            <w:tcW w:w="1958" w:type="dxa"/>
          </w:tcPr>
          <w:p>
            <w:pPr>
              <w:pStyle w:val="TableParagraph"/>
              <w:spacing w:line="229" w:lineRule="exact" w:before="10"/>
              <w:ind w:left="84"/>
              <w:rPr>
                <w:sz w:val="20"/>
              </w:rPr>
            </w:pPr>
            <w:r>
              <w:rPr>
                <w:w w:val="105"/>
                <w:sz w:val="20"/>
              </w:rPr>
              <w:t>Norte</w:t>
            </w:r>
            <w:r>
              <w:rPr>
                <w:spacing w:val="15"/>
                <w:w w:val="105"/>
                <w:sz w:val="20"/>
              </w:rPr>
              <w:t> </w:t>
            </w:r>
            <w:r>
              <w:rPr>
                <w:w w:val="105"/>
                <w:sz w:val="20"/>
              </w:rPr>
              <w:t>de</w:t>
            </w:r>
            <w:r>
              <w:rPr>
                <w:spacing w:val="16"/>
                <w:w w:val="105"/>
                <w:sz w:val="20"/>
              </w:rPr>
              <w:t> </w:t>
            </w:r>
            <w:r>
              <w:rPr>
                <w:spacing w:val="-2"/>
                <w:w w:val="105"/>
                <w:sz w:val="20"/>
              </w:rPr>
              <w:t>Santander</w:t>
            </w:r>
          </w:p>
        </w:tc>
        <w:tc>
          <w:tcPr>
            <w:tcW w:w="2185" w:type="dxa"/>
          </w:tcPr>
          <w:p>
            <w:pPr>
              <w:pStyle w:val="TableParagraph"/>
              <w:spacing w:line="229" w:lineRule="exact" w:before="10"/>
              <w:ind w:left="145"/>
              <w:rPr>
                <w:sz w:val="20"/>
              </w:rPr>
            </w:pPr>
            <w:r>
              <w:rPr>
                <w:spacing w:val="-2"/>
                <w:w w:val="110"/>
                <w:sz w:val="20"/>
              </w:rPr>
              <w:t>Zulia</w:t>
            </w:r>
          </w:p>
        </w:tc>
        <w:tc>
          <w:tcPr>
            <w:tcW w:w="4693" w:type="dxa"/>
          </w:tcPr>
          <w:p>
            <w:pPr>
              <w:pStyle w:val="TableParagraph"/>
              <w:spacing w:line="229" w:lineRule="exact" w:before="10"/>
              <w:ind w:left="86"/>
              <w:rPr>
                <w:sz w:val="20"/>
              </w:rPr>
            </w:pPr>
            <w:r>
              <w:rPr>
                <w:w w:val="110"/>
                <w:sz w:val="20"/>
              </w:rPr>
              <w:t>Avenida</w:t>
            </w:r>
            <w:r>
              <w:rPr>
                <w:spacing w:val="6"/>
                <w:w w:val="110"/>
                <w:sz w:val="20"/>
              </w:rPr>
              <w:t> </w:t>
            </w:r>
            <w:r>
              <w:rPr>
                <w:w w:val="110"/>
                <w:sz w:val="20"/>
              </w:rPr>
              <w:t>9</w:t>
            </w:r>
            <w:r>
              <w:rPr>
                <w:spacing w:val="8"/>
                <w:w w:val="110"/>
                <w:sz w:val="20"/>
              </w:rPr>
              <w:t> </w:t>
            </w:r>
            <w:r>
              <w:rPr>
                <w:w w:val="110"/>
                <w:sz w:val="20"/>
              </w:rPr>
              <w:t>con</w:t>
            </w:r>
            <w:r>
              <w:rPr>
                <w:spacing w:val="7"/>
                <w:w w:val="110"/>
                <w:sz w:val="20"/>
              </w:rPr>
              <w:t> </w:t>
            </w:r>
            <w:r>
              <w:rPr>
                <w:w w:val="110"/>
                <w:sz w:val="20"/>
              </w:rPr>
              <w:t>calle</w:t>
            </w:r>
            <w:r>
              <w:rPr>
                <w:spacing w:val="8"/>
                <w:w w:val="110"/>
                <w:sz w:val="20"/>
              </w:rPr>
              <w:t> </w:t>
            </w:r>
            <w:r>
              <w:rPr>
                <w:spacing w:val="-10"/>
                <w:w w:val="110"/>
                <w:sz w:val="20"/>
              </w:rPr>
              <w:t>1</w:t>
            </w:r>
          </w:p>
        </w:tc>
      </w:tr>
      <w:tr>
        <w:trPr>
          <w:trHeight w:val="259" w:hRule="atLeast"/>
        </w:trPr>
        <w:tc>
          <w:tcPr>
            <w:tcW w:w="1958" w:type="dxa"/>
          </w:tcPr>
          <w:p>
            <w:pPr>
              <w:pStyle w:val="TableParagraph"/>
              <w:spacing w:line="229" w:lineRule="exact" w:before="11"/>
              <w:ind w:left="84"/>
              <w:rPr>
                <w:sz w:val="20"/>
              </w:rPr>
            </w:pPr>
            <w:r>
              <w:rPr>
                <w:spacing w:val="-2"/>
                <w:sz w:val="20"/>
              </w:rPr>
              <w:t>Putumayo</w:t>
            </w:r>
          </w:p>
        </w:tc>
        <w:tc>
          <w:tcPr>
            <w:tcW w:w="2185" w:type="dxa"/>
          </w:tcPr>
          <w:p>
            <w:pPr>
              <w:pStyle w:val="TableParagraph"/>
              <w:spacing w:line="229" w:lineRule="exact" w:before="11"/>
              <w:ind w:left="145"/>
              <w:rPr>
                <w:sz w:val="20"/>
              </w:rPr>
            </w:pPr>
            <w:r>
              <w:rPr>
                <w:spacing w:val="-2"/>
                <w:w w:val="105"/>
                <w:sz w:val="20"/>
              </w:rPr>
              <w:t>Orito</w:t>
            </w:r>
          </w:p>
        </w:tc>
        <w:tc>
          <w:tcPr>
            <w:tcW w:w="4693" w:type="dxa"/>
          </w:tcPr>
          <w:p>
            <w:pPr>
              <w:pStyle w:val="TableParagraph"/>
              <w:spacing w:line="229" w:lineRule="exact" w:before="11"/>
              <w:ind w:left="86"/>
              <w:rPr>
                <w:sz w:val="20"/>
              </w:rPr>
            </w:pPr>
            <w:r>
              <w:rPr>
                <w:sz w:val="20"/>
              </w:rPr>
              <w:t>Barrio</w:t>
            </w:r>
            <w:r>
              <w:rPr>
                <w:spacing w:val="29"/>
                <w:sz w:val="20"/>
              </w:rPr>
              <w:t> </w:t>
            </w:r>
            <w:r>
              <w:rPr>
                <w:sz w:val="20"/>
              </w:rPr>
              <w:t>San</w:t>
            </w:r>
            <w:r>
              <w:rPr>
                <w:spacing w:val="28"/>
                <w:sz w:val="20"/>
              </w:rPr>
              <w:t> </w:t>
            </w:r>
            <w:r>
              <w:rPr>
                <w:sz w:val="20"/>
              </w:rPr>
              <w:t>Martin</w:t>
            </w:r>
            <w:r>
              <w:rPr>
                <w:spacing w:val="28"/>
                <w:sz w:val="20"/>
              </w:rPr>
              <w:t> </w:t>
            </w:r>
            <w:r>
              <w:rPr>
                <w:sz w:val="20"/>
              </w:rPr>
              <w:t>-</w:t>
            </w:r>
            <w:r>
              <w:rPr>
                <w:spacing w:val="29"/>
                <w:sz w:val="20"/>
              </w:rPr>
              <w:t> </w:t>
            </w:r>
            <w:r>
              <w:rPr>
                <w:sz w:val="20"/>
              </w:rPr>
              <w:t>Las</w:t>
            </w:r>
            <w:r>
              <w:rPr>
                <w:spacing w:val="30"/>
                <w:sz w:val="20"/>
              </w:rPr>
              <w:t> </w:t>
            </w:r>
            <w:r>
              <w:rPr>
                <w:spacing w:val="-4"/>
                <w:sz w:val="20"/>
              </w:rPr>
              <w:t>Palma</w:t>
            </w:r>
          </w:p>
        </w:tc>
      </w:tr>
      <w:tr>
        <w:trPr>
          <w:trHeight w:val="259" w:hRule="atLeast"/>
        </w:trPr>
        <w:tc>
          <w:tcPr>
            <w:tcW w:w="1958" w:type="dxa"/>
          </w:tcPr>
          <w:p>
            <w:pPr>
              <w:pStyle w:val="TableParagraph"/>
              <w:spacing w:line="229" w:lineRule="exact" w:before="10"/>
              <w:ind w:left="84"/>
              <w:rPr>
                <w:sz w:val="20"/>
              </w:rPr>
            </w:pPr>
            <w:r>
              <w:rPr>
                <w:spacing w:val="-2"/>
                <w:w w:val="110"/>
                <w:sz w:val="20"/>
              </w:rPr>
              <w:t>Risaralda</w:t>
            </w:r>
          </w:p>
        </w:tc>
        <w:tc>
          <w:tcPr>
            <w:tcW w:w="2185" w:type="dxa"/>
          </w:tcPr>
          <w:p>
            <w:pPr>
              <w:pStyle w:val="TableParagraph"/>
              <w:spacing w:line="229" w:lineRule="exact" w:before="10"/>
              <w:ind w:left="145"/>
              <w:rPr>
                <w:sz w:val="20"/>
              </w:rPr>
            </w:pPr>
            <w:r>
              <w:rPr>
                <w:spacing w:val="-2"/>
                <w:w w:val="105"/>
                <w:sz w:val="20"/>
              </w:rPr>
              <w:t>Dosquebradas</w:t>
            </w:r>
          </w:p>
        </w:tc>
        <w:tc>
          <w:tcPr>
            <w:tcW w:w="4693" w:type="dxa"/>
          </w:tcPr>
          <w:p>
            <w:pPr>
              <w:pStyle w:val="TableParagraph"/>
              <w:spacing w:line="229" w:lineRule="exact" w:before="10"/>
              <w:ind w:left="86"/>
              <w:rPr>
                <w:sz w:val="20"/>
              </w:rPr>
            </w:pPr>
            <w:r>
              <w:rPr>
                <w:w w:val="110"/>
                <w:sz w:val="20"/>
              </w:rPr>
              <w:t>Villa</w:t>
            </w:r>
            <w:r>
              <w:rPr>
                <w:spacing w:val="10"/>
                <w:w w:val="110"/>
                <w:sz w:val="20"/>
              </w:rPr>
              <w:t> </w:t>
            </w:r>
            <w:r>
              <w:rPr>
                <w:spacing w:val="-2"/>
                <w:w w:val="110"/>
                <w:sz w:val="20"/>
              </w:rPr>
              <w:t>Carola</w:t>
            </w:r>
          </w:p>
        </w:tc>
      </w:tr>
      <w:tr>
        <w:trPr>
          <w:trHeight w:val="259" w:hRule="atLeast"/>
        </w:trPr>
        <w:tc>
          <w:tcPr>
            <w:tcW w:w="1958" w:type="dxa"/>
          </w:tcPr>
          <w:p>
            <w:pPr>
              <w:pStyle w:val="TableParagraph"/>
              <w:spacing w:line="229" w:lineRule="exact" w:before="11"/>
              <w:ind w:left="84"/>
              <w:rPr>
                <w:sz w:val="20"/>
              </w:rPr>
            </w:pPr>
            <w:r>
              <w:rPr>
                <w:spacing w:val="-2"/>
                <w:w w:val="105"/>
                <w:sz w:val="20"/>
              </w:rPr>
              <w:t>Sucre</w:t>
            </w:r>
          </w:p>
        </w:tc>
        <w:tc>
          <w:tcPr>
            <w:tcW w:w="2185" w:type="dxa"/>
          </w:tcPr>
          <w:p>
            <w:pPr>
              <w:pStyle w:val="TableParagraph"/>
              <w:spacing w:line="229" w:lineRule="exact" w:before="11"/>
              <w:ind w:left="145"/>
              <w:rPr>
                <w:sz w:val="20"/>
              </w:rPr>
            </w:pPr>
            <w:r>
              <w:rPr>
                <w:w w:val="105"/>
                <w:sz w:val="20"/>
              </w:rPr>
              <w:t>San</w:t>
            </w:r>
            <w:r>
              <w:rPr>
                <w:spacing w:val="19"/>
                <w:w w:val="105"/>
                <w:sz w:val="20"/>
              </w:rPr>
              <w:t> </w:t>
            </w:r>
            <w:r>
              <w:rPr>
                <w:w w:val="105"/>
                <w:sz w:val="20"/>
              </w:rPr>
              <w:t>Juan</w:t>
            </w:r>
            <w:r>
              <w:rPr>
                <w:spacing w:val="19"/>
                <w:w w:val="105"/>
                <w:sz w:val="20"/>
              </w:rPr>
              <w:t> </w:t>
            </w:r>
            <w:r>
              <w:rPr>
                <w:w w:val="105"/>
                <w:sz w:val="20"/>
              </w:rPr>
              <w:t>de</w:t>
            </w:r>
            <w:r>
              <w:rPr>
                <w:spacing w:val="21"/>
                <w:w w:val="105"/>
                <w:sz w:val="20"/>
              </w:rPr>
              <w:t> </w:t>
            </w:r>
            <w:r>
              <w:rPr>
                <w:spacing w:val="-2"/>
                <w:w w:val="105"/>
                <w:sz w:val="20"/>
              </w:rPr>
              <w:t>Betulia</w:t>
            </w:r>
          </w:p>
        </w:tc>
        <w:tc>
          <w:tcPr>
            <w:tcW w:w="4693" w:type="dxa"/>
          </w:tcPr>
          <w:p>
            <w:pPr>
              <w:pStyle w:val="TableParagraph"/>
              <w:spacing w:line="229" w:lineRule="exact" w:before="11"/>
              <w:ind w:left="86"/>
              <w:rPr>
                <w:sz w:val="20"/>
              </w:rPr>
            </w:pPr>
            <w:r>
              <w:rPr>
                <w:w w:val="110"/>
                <w:sz w:val="20"/>
              </w:rPr>
              <w:t>Calle</w:t>
            </w:r>
            <w:r>
              <w:rPr>
                <w:spacing w:val="20"/>
                <w:w w:val="110"/>
                <w:sz w:val="20"/>
              </w:rPr>
              <w:t> </w:t>
            </w:r>
            <w:r>
              <w:rPr>
                <w:w w:val="110"/>
                <w:sz w:val="20"/>
              </w:rPr>
              <w:t>8</w:t>
            </w:r>
            <w:r>
              <w:rPr>
                <w:spacing w:val="21"/>
                <w:w w:val="110"/>
                <w:sz w:val="20"/>
              </w:rPr>
              <w:t> </w:t>
            </w:r>
            <w:r>
              <w:rPr>
                <w:w w:val="110"/>
                <w:sz w:val="20"/>
              </w:rPr>
              <w:t>#</w:t>
            </w:r>
            <w:r>
              <w:rPr>
                <w:spacing w:val="20"/>
                <w:w w:val="110"/>
                <w:sz w:val="20"/>
              </w:rPr>
              <w:t> </w:t>
            </w:r>
            <w:r>
              <w:rPr>
                <w:w w:val="110"/>
                <w:sz w:val="20"/>
              </w:rPr>
              <w:t>2-</w:t>
            </w:r>
            <w:r>
              <w:rPr>
                <w:spacing w:val="-5"/>
                <w:w w:val="110"/>
                <w:sz w:val="20"/>
              </w:rPr>
              <w:t>50</w:t>
            </w:r>
          </w:p>
        </w:tc>
      </w:tr>
      <w:tr>
        <w:trPr>
          <w:trHeight w:val="259" w:hRule="atLeast"/>
        </w:trPr>
        <w:tc>
          <w:tcPr>
            <w:tcW w:w="1958" w:type="dxa"/>
          </w:tcPr>
          <w:p>
            <w:pPr>
              <w:pStyle w:val="TableParagraph"/>
              <w:spacing w:line="229" w:lineRule="exact" w:before="10"/>
              <w:ind w:left="84"/>
              <w:rPr>
                <w:sz w:val="20"/>
              </w:rPr>
            </w:pPr>
            <w:r>
              <w:rPr>
                <w:spacing w:val="-2"/>
                <w:w w:val="105"/>
                <w:sz w:val="20"/>
              </w:rPr>
              <w:t>Sucre</w:t>
            </w:r>
          </w:p>
        </w:tc>
        <w:tc>
          <w:tcPr>
            <w:tcW w:w="2185" w:type="dxa"/>
          </w:tcPr>
          <w:p>
            <w:pPr>
              <w:pStyle w:val="TableParagraph"/>
              <w:spacing w:line="229" w:lineRule="exact" w:before="10"/>
              <w:ind w:left="145"/>
              <w:rPr>
                <w:sz w:val="20"/>
              </w:rPr>
            </w:pPr>
            <w:r>
              <w:rPr>
                <w:spacing w:val="-2"/>
                <w:w w:val="110"/>
                <w:sz w:val="20"/>
              </w:rPr>
              <w:t>Caimito</w:t>
            </w:r>
          </w:p>
        </w:tc>
        <w:tc>
          <w:tcPr>
            <w:tcW w:w="4693" w:type="dxa"/>
          </w:tcPr>
          <w:p>
            <w:pPr>
              <w:pStyle w:val="TableParagraph"/>
              <w:spacing w:line="229" w:lineRule="exact" w:before="10"/>
              <w:ind w:left="86"/>
              <w:rPr>
                <w:sz w:val="20"/>
              </w:rPr>
            </w:pPr>
            <w:r>
              <w:rPr>
                <w:w w:val="115"/>
                <w:sz w:val="20"/>
              </w:rPr>
              <w:t>Calle</w:t>
            </w:r>
            <w:r>
              <w:rPr>
                <w:spacing w:val="7"/>
                <w:w w:val="115"/>
                <w:sz w:val="20"/>
              </w:rPr>
              <w:t> </w:t>
            </w:r>
            <w:r>
              <w:rPr>
                <w:w w:val="115"/>
                <w:sz w:val="20"/>
              </w:rPr>
              <w:t>8</w:t>
            </w:r>
            <w:r>
              <w:rPr>
                <w:spacing w:val="7"/>
                <w:w w:val="115"/>
                <w:sz w:val="20"/>
              </w:rPr>
              <w:t> </w:t>
            </w:r>
            <w:r>
              <w:rPr>
                <w:w w:val="115"/>
                <w:sz w:val="20"/>
              </w:rPr>
              <w:t>#</w:t>
            </w:r>
            <w:r>
              <w:rPr>
                <w:spacing w:val="7"/>
                <w:w w:val="115"/>
                <w:sz w:val="20"/>
              </w:rPr>
              <w:t> </w:t>
            </w:r>
            <w:r>
              <w:rPr>
                <w:w w:val="115"/>
                <w:sz w:val="20"/>
              </w:rPr>
              <w:t>11-</w:t>
            </w:r>
            <w:r>
              <w:rPr>
                <w:spacing w:val="-5"/>
                <w:w w:val="115"/>
                <w:sz w:val="20"/>
              </w:rPr>
              <w:t>69</w:t>
            </w:r>
          </w:p>
        </w:tc>
      </w:tr>
      <w:tr>
        <w:trPr>
          <w:trHeight w:val="259" w:hRule="atLeast"/>
        </w:trPr>
        <w:tc>
          <w:tcPr>
            <w:tcW w:w="1958" w:type="dxa"/>
          </w:tcPr>
          <w:p>
            <w:pPr>
              <w:pStyle w:val="TableParagraph"/>
              <w:spacing w:line="229" w:lineRule="exact" w:before="11"/>
              <w:ind w:left="84"/>
              <w:rPr>
                <w:sz w:val="20"/>
              </w:rPr>
            </w:pPr>
            <w:r>
              <w:rPr>
                <w:spacing w:val="-2"/>
                <w:w w:val="105"/>
                <w:sz w:val="20"/>
              </w:rPr>
              <w:t>Tolima</w:t>
            </w:r>
          </w:p>
        </w:tc>
        <w:tc>
          <w:tcPr>
            <w:tcW w:w="2185" w:type="dxa"/>
          </w:tcPr>
          <w:p>
            <w:pPr>
              <w:pStyle w:val="TableParagraph"/>
              <w:spacing w:line="229" w:lineRule="exact" w:before="11"/>
              <w:ind w:left="145"/>
              <w:rPr>
                <w:sz w:val="20"/>
              </w:rPr>
            </w:pPr>
            <w:r>
              <w:rPr>
                <w:spacing w:val="-2"/>
                <w:w w:val="110"/>
                <w:sz w:val="20"/>
              </w:rPr>
              <w:t>Honda</w:t>
            </w:r>
          </w:p>
        </w:tc>
        <w:tc>
          <w:tcPr>
            <w:tcW w:w="4693" w:type="dxa"/>
          </w:tcPr>
          <w:p>
            <w:pPr>
              <w:pStyle w:val="TableParagraph"/>
              <w:spacing w:line="229" w:lineRule="exact" w:before="11"/>
              <w:ind w:left="86"/>
              <w:rPr>
                <w:sz w:val="20"/>
              </w:rPr>
            </w:pPr>
            <w:r>
              <w:rPr>
                <w:w w:val="115"/>
                <w:sz w:val="20"/>
              </w:rPr>
              <w:t>Carrera</w:t>
            </w:r>
            <w:r>
              <w:rPr>
                <w:spacing w:val="1"/>
                <w:w w:val="115"/>
                <w:sz w:val="20"/>
              </w:rPr>
              <w:t> </w:t>
            </w:r>
            <w:r>
              <w:rPr>
                <w:w w:val="115"/>
                <w:sz w:val="20"/>
              </w:rPr>
              <w:t>13</w:t>
            </w:r>
            <w:r>
              <w:rPr>
                <w:spacing w:val="2"/>
                <w:w w:val="115"/>
                <w:sz w:val="20"/>
              </w:rPr>
              <w:t> </w:t>
            </w:r>
            <w:r>
              <w:rPr>
                <w:w w:val="115"/>
                <w:sz w:val="20"/>
              </w:rPr>
              <w:t># 34-</w:t>
            </w:r>
            <w:r>
              <w:rPr>
                <w:spacing w:val="-5"/>
                <w:w w:val="115"/>
                <w:sz w:val="20"/>
              </w:rPr>
              <w:t>11</w:t>
            </w:r>
          </w:p>
        </w:tc>
      </w:tr>
      <w:tr>
        <w:trPr>
          <w:trHeight w:val="259" w:hRule="atLeast"/>
        </w:trPr>
        <w:tc>
          <w:tcPr>
            <w:tcW w:w="1958" w:type="dxa"/>
          </w:tcPr>
          <w:p>
            <w:pPr>
              <w:pStyle w:val="TableParagraph"/>
              <w:spacing w:line="229" w:lineRule="exact" w:before="10"/>
              <w:ind w:left="84"/>
              <w:rPr>
                <w:sz w:val="20"/>
              </w:rPr>
            </w:pPr>
            <w:r>
              <w:rPr>
                <w:spacing w:val="-2"/>
                <w:w w:val="105"/>
                <w:sz w:val="20"/>
              </w:rPr>
              <w:t>Tolima</w:t>
            </w:r>
          </w:p>
        </w:tc>
        <w:tc>
          <w:tcPr>
            <w:tcW w:w="2185" w:type="dxa"/>
          </w:tcPr>
          <w:p>
            <w:pPr>
              <w:pStyle w:val="TableParagraph"/>
              <w:spacing w:line="229" w:lineRule="exact" w:before="10"/>
              <w:ind w:left="145"/>
              <w:rPr>
                <w:sz w:val="20"/>
              </w:rPr>
            </w:pPr>
            <w:r>
              <w:rPr>
                <w:spacing w:val="-2"/>
                <w:w w:val="105"/>
                <w:sz w:val="20"/>
              </w:rPr>
              <w:t>Venadillo</w:t>
            </w:r>
          </w:p>
        </w:tc>
        <w:tc>
          <w:tcPr>
            <w:tcW w:w="4693" w:type="dxa"/>
          </w:tcPr>
          <w:p>
            <w:pPr>
              <w:pStyle w:val="TableParagraph"/>
              <w:spacing w:line="229" w:lineRule="exact" w:before="10"/>
              <w:ind w:left="86"/>
              <w:rPr>
                <w:sz w:val="20"/>
              </w:rPr>
            </w:pPr>
            <w:r>
              <w:rPr>
                <w:w w:val="115"/>
                <w:sz w:val="20"/>
              </w:rPr>
              <w:t>Calles</w:t>
            </w:r>
            <w:r>
              <w:rPr>
                <w:spacing w:val="5"/>
                <w:w w:val="115"/>
                <w:sz w:val="20"/>
              </w:rPr>
              <w:t> </w:t>
            </w:r>
            <w:r>
              <w:rPr>
                <w:w w:val="115"/>
                <w:sz w:val="20"/>
              </w:rPr>
              <w:t>8</w:t>
            </w:r>
            <w:r>
              <w:rPr>
                <w:spacing w:val="6"/>
                <w:w w:val="115"/>
                <w:sz w:val="20"/>
              </w:rPr>
              <w:t> </w:t>
            </w:r>
            <w:r>
              <w:rPr>
                <w:w w:val="115"/>
                <w:sz w:val="20"/>
              </w:rPr>
              <w:t>y</w:t>
            </w:r>
            <w:r>
              <w:rPr>
                <w:spacing w:val="5"/>
                <w:w w:val="115"/>
                <w:sz w:val="20"/>
              </w:rPr>
              <w:t> </w:t>
            </w:r>
            <w:r>
              <w:rPr>
                <w:w w:val="115"/>
                <w:sz w:val="20"/>
              </w:rPr>
              <w:t>9</w:t>
            </w:r>
            <w:r>
              <w:rPr>
                <w:spacing w:val="6"/>
                <w:w w:val="115"/>
                <w:sz w:val="20"/>
              </w:rPr>
              <w:t> </w:t>
            </w:r>
            <w:r>
              <w:rPr>
                <w:w w:val="115"/>
                <w:sz w:val="20"/>
              </w:rPr>
              <w:t>Carrera</w:t>
            </w:r>
            <w:r>
              <w:rPr>
                <w:spacing w:val="5"/>
                <w:w w:val="115"/>
                <w:sz w:val="20"/>
              </w:rPr>
              <w:t> </w:t>
            </w:r>
            <w:r>
              <w:rPr>
                <w:w w:val="115"/>
                <w:sz w:val="20"/>
              </w:rPr>
              <w:t>6</w:t>
            </w:r>
            <w:r>
              <w:rPr>
                <w:spacing w:val="6"/>
                <w:w w:val="115"/>
                <w:sz w:val="20"/>
              </w:rPr>
              <w:t> </w:t>
            </w:r>
            <w:r>
              <w:rPr>
                <w:w w:val="115"/>
                <w:sz w:val="20"/>
              </w:rPr>
              <w:t>y</w:t>
            </w:r>
            <w:r>
              <w:rPr>
                <w:spacing w:val="5"/>
                <w:w w:val="115"/>
                <w:sz w:val="20"/>
              </w:rPr>
              <w:t> </w:t>
            </w:r>
            <w:r>
              <w:rPr>
                <w:spacing w:val="-10"/>
                <w:w w:val="115"/>
                <w:sz w:val="20"/>
              </w:rPr>
              <w:t>7</w:t>
            </w:r>
          </w:p>
        </w:tc>
      </w:tr>
      <w:tr>
        <w:trPr>
          <w:trHeight w:val="259" w:hRule="atLeast"/>
        </w:trPr>
        <w:tc>
          <w:tcPr>
            <w:tcW w:w="1958" w:type="dxa"/>
          </w:tcPr>
          <w:p>
            <w:pPr>
              <w:pStyle w:val="TableParagraph"/>
              <w:spacing w:line="229" w:lineRule="exact" w:before="11"/>
              <w:ind w:left="84"/>
              <w:rPr>
                <w:sz w:val="20"/>
              </w:rPr>
            </w:pPr>
            <w:r>
              <w:rPr>
                <w:spacing w:val="-2"/>
                <w:w w:val="105"/>
                <w:sz w:val="20"/>
              </w:rPr>
              <w:t>Santander</w:t>
            </w:r>
          </w:p>
        </w:tc>
        <w:tc>
          <w:tcPr>
            <w:tcW w:w="2185" w:type="dxa"/>
          </w:tcPr>
          <w:p>
            <w:pPr>
              <w:pStyle w:val="TableParagraph"/>
              <w:spacing w:line="229" w:lineRule="exact" w:before="11"/>
              <w:ind w:left="145"/>
              <w:rPr>
                <w:sz w:val="20"/>
              </w:rPr>
            </w:pPr>
            <w:r>
              <w:rPr>
                <w:w w:val="105"/>
                <w:sz w:val="20"/>
              </w:rPr>
              <w:t>El</w:t>
            </w:r>
            <w:r>
              <w:rPr>
                <w:spacing w:val="20"/>
                <w:w w:val="105"/>
                <w:sz w:val="20"/>
              </w:rPr>
              <w:t> </w:t>
            </w:r>
            <w:r>
              <w:rPr>
                <w:w w:val="105"/>
                <w:sz w:val="20"/>
              </w:rPr>
              <w:t>Carmen</w:t>
            </w:r>
            <w:r>
              <w:rPr>
                <w:spacing w:val="19"/>
                <w:w w:val="105"/>
                <w:sz w:val="20"/>
              </w:rPr>
              <w:t> </w:t>
            </w:r>
            <w:r>
              <w:rPr>
                <w:w w:val="105"/>
                <w:sz w:val="20"/>
              </w:rPr>
              <w:t>de</w:t>
            </w:r>
            <w:r>
              <w:rPr>
                <w:spacing w:val="20"/>
                <w:w w:val="105"/>
                <w:sz w:val="20"/>
              </w:rPr>
              <w:t> </w:t>
            </w:r>
            <w:r>
              <w:rPr>
                <w:spacing w:val="-2"/>
                <w:w w:val="105"/>
                <w:sz w:val="20"/>
              </w:rPr>
              <w:t>Chucurí</w:t>
            </w:r>
          </w:p>
        </w:tc>
        <w:tc>
          <w:tcPr>
            <w:tcW w:w="4693" w:type="dxa"/>
          </w:tcPr>
          <w:p>
            <w:pPr>
              <w:pStyle w:val="TableParagraph"/>
              <w:spacing w:line="229" w:lineRule="exact" w:before="11"/>
              <w:ind w:left="86"/>
              <w:rPr>
                <w:sz w:val="20"/>
              </w:rPr>
            </w:pPr>
            <w:r>
              <w:rPr>
                <w:w w:val="115"/>
                <w:sz w:val="20"/>
              </w:rPr>
              <w:t>Carrera</w:t>
            </w:r>
            <w:r>
              <w:rPr>
                <w:spacing w:val="-1"/>
                <w:w w:val="115"/>
                <w:sz w:val="20"/>
              </w:rPr>
              <w:t> </w:t>
            </w:r>
            <w:r>
              <w:rPr>
                <w:w w:val="115"/>
                <w:sz w:val="20"/>
              </w:rPr>
              <w:t>3 #</w:t>
            </w:r>
            <w:r>
              <w:rPr>
                <w:spacing w:val="-2"/>
                <w:w w:val="115"/>
                <w:sz w:val="20"/>
              </w:rPr>
              <w:t> </w:t>
            </w:r>
            <w:r>
              <w:rPr>
                <w:w w:val="115"/>
                <w:sz w:val="20"/>
              </w:rPr>
              <w:t>9a-</w:t>
            </w:r>
            <w:r>
              <w:rPr>
                <w:spacing w:val="-5"/>
                <w:w w:val="115"/>
                <w:sz w:val="20"/>
              </w:rPr>
              <w:t>201</w:t>
            </w:r>
          </w:p>
        </w:tc>
      </w:tr>
      <w:tr>
        <w:trPr>
          <w:trHeight w:val="259" w:hRule="atLeast"/>
        </w:trPr>
        <w:tc>
          <w:tcPr>
            <w:tcW w:w="1958" w:type="dxa"/>
          </w:tcPr>
          <w:p>
            <w:pPr>
              <w:pStyle w:val="TableParagraph"/>
              <w:spacing w:line="229" w:lineRule="exact" w:before="10"/>
              <w:ind w:left="84"/>
              <w:rPr>
                <w:sz w:val="20"/>
              </w:rPr>
            </w:pPr>
            <w:r>
              <w:rPr>
                <w:w w:val="110"/>
                <w:sz w:val="20"/>
              </w:rPr>
              <w:t>Valle del</w:t>
            </w:r>
            <w:r>
              <w:rPr>
                <w:spacing w:val="1"/>
                <w:w w:val="110"/>
                <w:sz w:val="20"/>
              </w:rPr>
              <w:t> </w:t>
            </w:r>
            <w:r>
              <w:rPr>
                <w:spacing w:val="-2"/>
                <w:w w:val="110"/>
                <w:sz w:val="20"/>
              </w:rPr>
              <w:t>Cauca</w:t>
            </w:r>
          </w:p>
        </w:tc>
        <w:tc>
          <w:tcPr>
            <w:tcW w:w="2185" w:type="dxa"/>
          </w:tcPr>
          <w:p>
            <w:pPr>
              <w:pStyle w:val="TableParagraph"/>
              <w:spacing w:line="229" w:lineRule="exact" w:before="10"/>
              <w:ind w:left="145"/>
              <w:rPr>
                <w:sz w:val="20"/>
              </w:rPr>
            </w:pPr>
            <w:r>
              <w:rPr>
                <w:spacing w:val="-2"/>
                <w:w w:val="115"/>
                <w:sz w:val="20"/>
              </w:rPr>
              <w:t>Dagua</w:t>
            </w:r>
          </w:p>
        </w:tc>
        <w:tc>
          <w:tcPr>
            <w:tcW w:w="4693" w:type="dxa"/>
          </w:tcPr>
          <w:p>
            <w:pPr>
              <w:pStyle w:val="TableParagraph"/>
              <w:rPr>
                <w:rFonts w:ascii="Times New Roman"/>
                <w:sz w:val="18"/>
              </w:rPr>
            </w:pPr>
          </w:p>
        </w:tc>
      </w:tr>
      <w:tr>
        <w:trPr>
          <w:trHeight w:val="259" w:hRule="atLeast"/>
        </w:trPr>
        <w:tc>
          <w:tcPr>
            <w:tcW w:w="1958" w:type="dxa"/>
          </w:tcPr>
          <w:p>
            <w:pPr>
              <w:pStyle w:val="TableParagraph"/>
              <w:spacing w:line="229" w:lineRule="exact" w:before="11"/>
              <w:ind w:left="84"/>
              <w:rPr>
                <w:sz w:val="20"/>
              </w:rPr>
            </w:pPr>
            <w:r>
              <w:rPr>
                <w:w w:val="110"/>
                <w:sz w:val="20"/>
              </w:rPr>
              <w:t>Valle del</w:t>
            </w:r>
            <w:r>
              <w:rPr>
                <w:spacing w:val="1"/>
                <w:w w:val="110"/>
                <w:sz w:val="20"/>
              </w:rPr>
              <w:t> </w:t>
            </w:r>
            <w:r>
              <w:rPr>
                <w:spacing w:val="-2"/>
                <w:w w:val="110"/>
                <w:sz w:val="20"/>
              </w:rPr>
              <w:t>Cauca</w:t>
            </w:r>
          </w:p>
        </w:tc>
        <w:tc>
          <w:tcPr>
            <w:tcW w:w="2185" w:type="dxa"/>
          </w:tcPr>
          <w:p>
            <w:pPr>
              <w:pStyle w:val="TableParagraph"/>
              <w:spacing w:line="229" w:lineRule="exact" w:before="11"/>
              <w:ind w:left="145"/>
              <w:rPr>
                <w:sz w:val="20"/>
              </w:rPr>
            </w:pPr>
            <w:r>
              <w:rPr>
                <w:spacing w:val="-2"/>
                <w:w w:val="105"/>
                <w:sz w:val="20"/>
              </w:rPr>
              <w:t>Florida</w:t>
            </w:r>
          </w:p>
        </w:tc>
        <w:tc>
          <w:tcPr>
            <w:tcW w:w="4693" w:type="dxa"/>
          </w:tcPr>
          <w:p>
            <w:pPr>
              <w:pStyle w:val="TableParagraph"/>
              <w:spacing w:line="229" w:lineRule="exact" w:before="11"/>
              <w:ind w:left="86"/>
              <w:rPr>
                <w:sz w:val="20"/>
              </w:rPr>
            </w:pPr>
            <w:r>
              <w:rPr>
                <w:w w:val="110"/>
                <w:sz w:val="20"/>
              </w:rPr>
              <w:t>Villa</w:t>
            </w:r>
            <w:r>
              <w:rPr>
                <w:spacing w:val="10"/>
                <w:w w:val="110"/>
                <w:sz w:val="20"/>
              </w:rPr>
              <w:t> </w:t>
            </w:r>
            <w:r>
              <w:rPr>
                <w:spacing w:val="-2"/>
                <w:w w:val="110"/>
                <w:sz w:val="20"/>
              </w:rPr>
              <w:t>Nancy</w:t>
            </w:r>
          </w:p>
        </w:tc>
      </w:tr>
      <w:tr>
        <w:trPr>
          <w:trHeight w:val="261" w:hRule="atLeast"/>
        </w:trPr>
        <w:tc>
          <w:tcPr>
            <w:tcW w:w="1958" w:type="dxa"/>
            <w:tcBorders>
              <w:bottom w:val="double" w:sz="4" w:space="0" w:color="000000"/>
            </w:tcBorders>
          </w:tcPr>
          <w:p>
            <w:pPr>
              <w:pStyle w:val="TableParagraph"/>
              <w:spacing w:line="231" w:lineRule="exact" w:before="10"/>
              <w:ind w:left="84"/>
              <w:rPr>
                <w:sz w:val="20"/>
              </w:rPr>
            </w:pPr>
            <w:r>
              <w:rPr>
                <w:spacing w:val="-2"/>
                <w:w w:val="110"/>
                <w:sz w:val="20"/>
              </w:rPr>
              <w:t>Vichada</w:t>
            </w:r>
          </w:p>
        </w:tc>
        <w:tc>
          <w:tcPr>
            <w:tcW w:w="2185" w:type="dxa"/>
            <w:tcBorders>
              <w:bottom w:val="double" w:sz="4" w:space="0" w:color="000000"/>
            </w:tcBorders>
          </w:tcPr>
          <w:p>
            <w:pPr>
              <w:pStyle w:val="TableParagraph"/>
              <w:spacing w:line="231" w:lineRule="exact" w:before="10"/>
              <w:ind w:left="145"/>
              <w:rPr>
                <w:sz w:val="20"/>
              </w:rPr>
            </w:pPr>
            <w:r>
              <w:rPr>
                <w:sz w:val="20"/>
              </w:rPr>
              <w:t>Puerto</w:t>
            </w:r>
            <w:r>
              <w:rPr>
                <w:spacing w:val="-4"/>
                <w:sz w:val="20"/>
              </w:rPr>
              <w:t> </w:t>
            </w:r>
            <w:r>
              <w:rPr>
                <w:spacing w:val="-2"/>
                <w:sz w:val="20"/>
              </w:rPr>
              <w:t>Carreño</w:t>
            </w:r>
          </w:p>
        </w:tc>
        <w:tc>
          <w:tcPr>
            <w:tcW w:w="4693" w:type="dxa"/>
            <w:tcBorders>
              <w:bottom w:val="double" w:sz="4" w:space="0" w:color="000000"/>
            </w:tcBorders>
          </w:tcPr>
          <w:p>
            <w:pPr>
              <w:pStyle w:val="TableParagraph"/>
              <w:spacing w:line="231" w:lineRule="exact" w:before="10"/>
              <w:ind w:left="86"/>
              <w:rPr>
                <w:sz w:val="20"/>
              </w:rPr>
            </w:pPr>
            <w:r>
              <w:rPr>
                <w:w w:val="115"/>
                <w:sz w:val="20"/>
              </w:rPr>
              <w:t>Carrera</w:t>
            </w:r>
            <w:r>
              <w:rPr>
                <w:spacing w:val="-1"/>
                <w:w w:val="115"/>
                <w:sz w:val="20"/>
              </w:rPr>
              <w:t> </w:t>
            </w:r>
            <w:r>
              <w:rPr>
                <w:w w:val="115"/>
                <w:sz w:val="20"/>
              </w:rPr>
              <w:t>7</w:t>
            </w:r>
            <w:r>
              <w:rPr>
                <w:spacing w:val="1"/>
                <w:w w:val="115"/>
                <w:sz w:val="20"/>
              </w:rPr>
              <w:t> </w:t>
            </w:r>
            <w:r>
              <w:rPr>
                <w:w w:val="115"/>
                <w:sz w:val="20"/>
              </w:rPr>
              <w:t>#</w:t>
            </w:r>
            <w:r>
              <w:rPr>
                <w:spacing w:val="-1"/>
                <w:w w:val="115"/>
                <w:sz w:val="20"/>
              </w:rPr>
              <w:t> </w:t>
            </w:r>
            <w:r>
              <w:rPr>
                <w:w w:val="115"/>
                <w:sz w:val="20"/>
              </w:rPr>
              <w:t>22-</w:t>
            </w:r>
            <w:r>
              <w:rPr>
                <w:spacing w:val="-5"/>
                <w:w w:val="115"/>
                <w:sz w:val="20"/>
              </w:rPr>
              <w:t>61</w:t>
            </w:r>
          </w:p>
        </w:tc>
      </w:tr>
    </w:tbl>
    <w:p>
      <w:pPr>
        <w:spacing w:before="79"/>
        <w:ind w:left="321" w:right="0" w:firstLine="0"/>
        <w:jc w:val="left"/>
        <w:rPr>
          <w:sz w:val="18"/>
        </w:rPr>
      </w:pPr>
      <w:r>
        <w:rPr>
          <w:w w:val="105"/>
          <w:sz w:val="18"/>
        </w:rPr>
        <w:t>Fuente:</w:t>
      </w:r>
      <w:r>
        <w:rPr>
          <w:spacing w:val="3"/>
          <w:w w:val="105"/>
          <w:sz w:val="18"/>
        </w:rPr>
        <w:t> </w:t>
      </w:r>
      <w:r>
        <w:rPr>
          <w:w w:val="105"/>
          <w:sz w:val="18"/>
        </w:rPr>
        <w:t>ICBF</w:t>
      </w:r>
      <w:r>
        <w:rPr>
          <w:spacing w:val="3"/>
          <w:w w:val="105"/>
          <w:sz w:val="18"/>
        </w:rPr>
        <w:t> </w:t>
      </w:r>
      <w:r>
        <w:rPr>
          <w:w w:val="105"/>
          <w:sz w:val="18"/>
        </w:rPr>
        <w:t>–</w:t>
      </w:r>
      <w:r>
        <w:rPr>
          <w:spacing w:val="2"/>
          <w:w w:val="105"/>
          <w:sz w:val="18"/>
        </w:rPr>
        <w:t> </w:t>
      </w:r>
      <w:r>
        <w:rPr>
          <w:w w:val="105"/>
          <w:sz w:val="18"/>
        </w:rPr>
        <w:t>Dirección</w:t>
      </w:r>
      <w:r>
        <w:rPr>
          <w:spacing w:val="3"/>
          <w:w w:val="105"/>
          <w:sz w:val="18"/>
        </w:rPr>
        <w:t> </w:t>
      </w:r>
      <w:r>
        <w:rPr>
          <w:w w:val="105"/>
          <w:sz w:val="18"/>
        </w:rPr>
        <w:t>Administrativa,</w:t>
      </w:r>
      <w:r>
        <w:rPr>
          <w:spacing w:val="3"/>
          <w:w w:val="105"/>
          <w:sz w:val="18"/>
        </w:rPr>
        <w:t> </w:t>
      </w:r>
      <w:r>
        <w:rPr>
          <w:w w:val="105"/>
          <w:sz w:val="18"/>
        </w:rPr>
        <w:t>Grupo</w:t>
      </w:r>
      <w:r>
        <w:rPr>
          <w:spacing w:val="3"/>
          <w:w w:val="105"/>
          <w:sz w:val="18"/>
        </w:rPr>
        <w:t> </w:t>
      </w:r>
      <w:r>
        <w:rPr>
          <w:w w:val="105"/>
          <w:sz w:val="18"/>
        </w:rPr>
        <w:t>de</w:t>
      </w:r>
      <w:r>
        <w:rPr>
          <w:spacing w:val="3"/>
          <w:w w:val="105"/>
          <w:sz w:val="18"/>
        </w:rPr>
        <w:t> </w:t>
      </w:r>
      <w:r>
        <w:rPr>
          <w:w w:val="105"/>
          <w:sz w:val="18"/>
        </w:rPr>
        <w:t>Infraestructura</w:t>
      </w:r>
      <w:r>
        <w:rPr>
          <w:spacing w:val="4"/>
          <w:w w:val="105"/>
          <w:sz w:val="18"/>
        </w:rPr>
        <w:t> </w:t>
      </w:r>
      <w:r>
        <w:rPr>
          <w:spacing w:val="-2"/>
          <w:w w:val="105"/>
          <w:sz w:val="18"/>
        </w:rPr>
        <w:t>Inmobiliaria.</w:t>
      </w:r>
    </w:p>
    <w:p>
      <w:pPr>
        <w:pStyle w:val="BodyText"/>
      </w:pPr>
    </w:p>
    <w:p>
      <w:pPr>
        <w:pStyle w:val="BodyText"/>
        <w:spacing w:before="10"/>
        <w:rPr>
          <w:sz w:val="25"/>
        </w:rPr>
      </w:pPr>
    </w:p>
    <w:p>
      <w:pPr>
        <w:pStyle w:val="BodyText"/>
        <w:spacing w:line="292" w:lineRule="auto"/>
        <w:ind w:left="321" w:right="339" w:firstLine="567"/>
        <w:jc w:val="both"/>
      </w:pPr>
      <w:r>
        <w:rPr/>
        <w:t>Para</w:t>
      </w:r>
      <w:r>
        <w:rPr>
          <w:spacing w:val="40"/>
        </w:rPr>
        <w:t> </w:t>
      </w:r>
      <w:r>
        <w:rPr/>
        <w:t>la</w:t>
      </w:r>
      <w:r>
        <w:rPr>
          <w:spacing w:val="40"/>
        </w:rPr>
        <w:t> </w:t>
      </w:r>
      <w:r>
        <w:rPr/>
        <w:t>inversión</w:t>
      </w:r>
      <w:r>
        <w:rPr>
          <w:spacing w:val="40"/>
        </w:rPr>
        <w:t> </w:t>
      </w:r>
      <w:r>
        <w:rPr/>
        <w:t>de</w:t>
      </w:r>
      <w:r>
        <w:rPr>
          <w:spacing w:val="40"/>
        </w:rPr>
        <w:t> </w:t>
      </w:r>
      <w:r>
        <w:rPr/>
        <w:t>los</w:t>
      </w:r>
      <w:r>
        <w:rPr>
          <w:spacing w:val="40"/>
        </w:rPr>
        <w:t> </w:t>
      </w:r>
      <w:r>
        <w:rPr/>
        <w:t>recursos</w:t>
      </w:r>
      <w:r>
        <w:rPr>
          <w:spacing w:val="40"/>
        </w:rPr>
        <w:t> </w:t>
      </w:r>
      <w:r>
        <w:rPr/>
        <w:t>del</w:t>
      </w:r>
      <w:r>
        <w:rPr>
          <w:spacing w:val="40"/>
        </w:rPr>
        <w:t> </w:t>
      </w:r>
      <w:r>
        <w:rPr/>
        <w:t>SGP</w:t>
      </w:r>
      <w:r>
        <w:rPr>
          <w:spacing w:val="40"/>
        </w:rPr>
        <w:t> </w:t>
      </w:r>
      <w:r>
        <w:rPr/>
        <w:t>para</w:t>
      </w:r>
      <w:r>
        <w:rPr>
          <w:spacing w:val="40"/>
        </w:rPr>
        <w:t> </w:t>
      </w:r>
      <w:r>
        <w:rPr/>
        <w:t>primera</w:t>
      </w:r>
      <w:r>
        <w:rPr>
          <w:spacing w:val="40"/>
        </w:rPr>
        <w:t> </w:t>
      </w:r>
      <w:r>
        <w:rPr/>
        <w:t>infancia</w:t>
      </w:r>
      <w:r>
        <w:rPr>
          <w:spacing w:val="40"/>
        </w:rPr>
        <w:t> </w:t>
      </w:r>
      <w:r>
        <w:rPr/>
        <w:t>en</w:t>
      </w:r>
      <w:r>
        <w:rPr>
          <w:spacing w:val="40"/>
        </w:rPr>
        <w:t> </w:t>
      </w:r>
      <w:r>
        <w:rPr/>
        <w:t>estas infraestructuras, es necesario:</w:t>
      </w:r>
    </w:p>
    <w:p>
      <w:pPr>
        <w:spacing w:after="0" w:line="292" w:lineRule="auto"/>
        <w:jc w:val="both"/>
        <w:sectPr>
          <w:pgSz w:w="12240" w:h="15840"/>
          <w:pgMar w:header="0" w:footer="1041" w:top="1420" w:bottom="1240" w:left="1380" w:right="1360"/>
        </w:sectPr>
      </w:pPr>
    </w:p>
    <w:p>
      <w:pPr>
        <w:pStyle w:val="ListParagraph"/>
        <w:numPr>
          <w:ilvl w:val="0"/>
          <w:numId w:val="26"/>
        </w:numPr>
        <w:tabs>
          <w:tab w:pos="889" w:val="left" w:leader="none"/>
          <w:tab w:pos="890" w:val="left" w:leader="none"/>
        </w:tabs>
        <w:spacing w:line="240" w:lineRule="auto" w:before="77" w:after="0"/>
        <w:ind w:left="889" w:right="0" w:hanging="361"/>
        <w:jc w:val="left"/>
        <w:rPr>
          <w:sz w:val="22"/>
        </w:rPr>
      </w:pPr>
      <w:r>
        <w:rPr>
          <w:w w:val="105"/>
          <w:sz w:val="22"/>
        </w:rPr>
        <w:t>Contar</w:t>
      </w:r>
      <w:r>
        <w:rPr>
          <w:spacing w:val="24"/>
          <w:w w:val="105"/>
          <w:sz w:val="22"/>
        </w:rPr>
        <w:t> </w:t>
      </w:r>
      <w:r>
        <w:rPr>
          <w:w w:val="105"/>
          <w:sz w:val="22"/>
        </w:rPr>
        <w:t>con</w:t>
      </w:r>
      <w:r>
        <w:rPr>
          <w:spacing w:val="25"/>
          <w:w w:val="105"/>
          <w:sz w:val="22"/>
        </w:rPr>
        <w:t> </w:t>
      </w:r>
      <w:r>
        <w:rPr>
          <w:w w:val="105"/>
          <w:sz w:val="22"/>
        </w:rPr>
        <w:t>la</w:t>
      </w:r>
      <w:r>
        <w:rPr>
          <w:spacing w:val="25"/>
          <w:w w:val="105"/>
          <w:sz w:val="22"/>
        </w:rPr>
        <w:t> </w:t>
      </w:r>
      <w:r>
        <w:rPr>
          <w:w w:val="105"/>
          <w:sz w:val="22"/>
        </w:rPr>
        <w:t>aprobación</w:t>
      </w:r>
      <w:r>
        <w:rPr>
          <w:spacing w:val="25"/>
          <w:w w:val="105"/>
          <w:sz w:val="22"/>
        </w:rPr>
        <w:t> </w:t>
      </w:r>
      <w:r>
        <w:rPr>
          <w:w w:val="105"/>
          <w:sz w:val="22"/>
        </w:rPr>
        <w:t>del</w:t>
      </w:r>
      <w:r>
        <w:rPr>
          <w:spacing w:val="25"/>
          <w:w w:val="105"/>
          <w:sz w:val="22"/>
        </w:rPr>
        <w:t> </w:t>
      </w:r>
      <w:r>
        <w:rPr>
          <w:w w:val="105"/>
          <w:sz w:val="22"/>
        </w:rPr>
        <w:t>Consejo</w:t>
      </w:r>
      <w:r>
        <w:rPr>
          <w:spacing w:val="25"/>
          <w:w w:val="105"/>
          <w:sz w:val="22"/>
        </w:rPr>
        <w:t> </w:t>
      </w:r>
      <w:r>
        <w:rPr>
          <w:w w:val="105"/>
          <w:sz w:val="22"/>
        </w:rPr>
        <w:t>Municipal</w:t>
      </w:r>
      <w:r>
        <w:rPr>
          <w:spacing w:val="25"/>
          <w:w w:val="105"/>
          <w:sz w:val="22"/>
        </w:rPr>
        <w:t> </w:t>
      </w:r>
      <w:r>
        <w:rPr>
          <w:w w:val="105"/>
          <w:sz w:val="22"/>
        </w:rPr>
        <w:t>de</w:t>
      </w:r>
      <w:r>
        <w:rPr>
          <w:spacing w:val="25"/>
          <w:w w:val="105"/>
          <w:sz w:val="22"/>
        </w:rPr>
        <w:t> </w:t>
      </w:r>
      <w:r>
        <w:rPr>
          <w:w w:val="105"/>
          <w:sz w:val="22"/>
        </w:rPr>
        <w:t>Política</w:t>
      </w:r>
      <w:r>
        <w:rPr>
          <w:spacing w:val="24"/>
          <w:w w:val="105"/>
          <w:sz w:val="22"/>
        </w:rPr>
        <w:t> </w:t>
      </w:r>
      <w:r>
        <w:rPr>
          <w:spacing w:val="-2"/>
          <w:w w:val="105"/>
          <w:sz w:val="22"/>
        </w:rPr>
        <w:t>Social.</w:t>
      </w:r>
    </w:p>
    <w:p>
      <w:pPr>
        <w:pStyle w:val="ListParagraph"/>
        <w:numPr>
          <w:ilvl w:val="0"/>
          <w:numId w:val="26"/>
        </w:numPr>
        <w:tabs>
          <w:tab w:pos="889" w:val="left" w:leader="none"/>
        </w:tabs>
        <w:spacing w:line="290" w:lineRule="auto" w:before="169" w:after="0"/>
        <w:ind w:left="889" w:right="339" w:hanging="361"/>
        <w:jc w:val="both"/>
        <w:rPr>
          <w:sz w:val="22"/>
        </w:rPr>
      </w:pPr>
      <w:r>
        <w:rPr>
          <w:w w:val="105"/>
          <w:sz w:val="22"/>
        </w:rPr>
        <w:t>Suscribir un convenio interadministrativo con la gobernación de su departamento para sumar</w:t>
      </w:r>
      <w:r>
        <w:rPr>
          <w:spacing w:val="40"/>
          <w:w w:val="105"/>
          <w:sz w:val="22"/>
        </w:rPr>
        <w:t> </w:t>
      </w:r>
      <w:r>
        <w:rPr>
          <w:w w:val="105"/>
          <w:sz w:val="22"/>
        </w:rPr>
        <w:t>recursos</w:t>
      </w:r>
      <w:r>
        <w:rPr>
          <w:spacing w:val="40"/>
          <w:w w:val="105"/>
          <w:sz w:val="22"/>
        </w:rPr>
        <w:t> </w:t>
      </w:r>
      <w:r>
        <w:rPr>
          <w:w w:val="105"/>
          <w:sz w:val="22"/>
        </w:rPr>
        <w:t>del</w:t>
      </w:r>
      <w:r>
        <w:rPr>
          <w:spacing w:val="40"/>
          <w:w w:val="105"/>
          <w:sz w:val="22"/>
        </w:rPr>
        <w:t> </w:t>
      </w:r>
      <w:r>
        <w:rPr>
          <w:w w:val="105"/>
          <w:sz w:val="22"/>
        </w:rPr>
        <w:t>SGP</w:t>
      </w:r>
      <w:r>
        <w:rPr>
          <w:spacing w:val="40"/>
          <w:w w:val="105"/>
          <w:sz w:val="22"/>
        </w:rPr>
        <w:t> </w:t>
      </w:r>
      <w:r>
        <w:rPr>
          <w:w w:val="105"/>
          <w:sz w:val="22"/>
        </w:rPr>
        <w:t>para</w:t>
      </w:r>
      <w:r>
        <w:rPr>
          <w:spacing w:val="40"/>
          <w:w w:val="105"/>
          <w:sz w:val="22"/>
        </w:rPr>
        <w:t> </w:t>
      </w:r>
      <w:r>
        <w:rPr>
          <w:w w:val="105"/>
          <w:sz w:val="22"/>
        </w:rPr>
        <w:t>la</w:t>
      </w:r>
      <w:r>
        <w:rPr>
          <w:spacing w:val="40"/>
          <w:w w:val="105"/>
          <w:sz w:val="22"/>
        </w:rPr>
        <w:t> </w:t>
      </w:r>
      <w:r>
        <w:rPr>
          <w:w w:val="105"/>
          <w:sz w:val="22"/>
        </w:rPr>
        <w:t>primera</w:t>
      </w:r>
      <w:r>
        <w:rPr>
          <w:spacing w:val="40"/>
          <w:w w:val="105"/>
          <w:sz w:val="22"/>
        </w:rPr>
        <w:t> </w:t>
      </w:r>
      <w:r>
        <w:rPr>
          <w:w w:val="105"/>
          <w:sz w:val="22"/>
        </w:rPr>
        <w:t>infancia</w:t>
      </w:r>
      <w:r>
        <w:rPr>
          <w:spacing w:val="40"/>
          <w:w w:val="105"/>
          <w:sz w:val="22"/>
        </w:rPr>
        <w:t> </w:t>
      </w:r>
      <w:r>
        <w:rPr>
          <w:w w:val="105"/>
          <w:sz w:val="22"/>
        </w:rPr>
        <w:t>vigencia</w:t>
      </w:r>
      <w:r>
        <w:rPr>
          <w:spacing w:val="40"/>
          <w:w w:val="105"/>
          <w:sz w:val="22"/>
        </w:rPr>
        <w:t> </w:t>
      </w:r>
      <w:r>
        <w:rPr>
          <w:w w:val="105"/>
          <w:sz w:val="22"/>
        </w:rPr>
        <w:t>2015</w:t>
      </w:r>
      <w:r>
        <w:rPr>
          <w:spacing w:val="40"/>
          <w:w w:val="105"/>
          <w:sz w:val="22"/>
        </w:rPr>
        <w:t> </w:t>
      </w:r>
      <w:r>
        <w:rPr>
          <w:w w:val="105"/>
          <w:sz w:val="22"/>
        </w:rPr>
        <w:t>al</w:t>
      </w:r>
      <w:r>
        <w:rPr>
          <w:spacing w:val="40"/>
          <w:w w:val="105"/>
          <w:sz w:val="22"/>
        </w:rPr>
        <w:t> </w:t>
      </w:r>
      <w:r>
        <w:rPr>
          <w:w w:val="105"/>
          <w:sz w:val="22"/>
        </w:rPr>
        <w:t>convenio.</w:t>
      </w:r>
    </w:p>
    <w:p>
      <w:pPr>
        <w:pStyle w:val="BodyText"/>
        <w:spacing w:before="127"/>
        <w:ind w:left="321"/>
      </w:pPr>
      <w:r>
        <w:rPr>
          <w:w w:val="105"/>
        </w:rPr>
        <w:t>Hogares</w:t>
      </w:r>
      <w:r>
        <w:rPr>
          <w:spacing w:val="59"/>
          <w:w w:val="105"/>
        </w:rPr>
        <w:t> </w:t>
      </w:r>
      <w:r>
        <w:rPr>
          <w:w w:val="105"/>
        </w:rPr>
        <w:t>infantiles</w:t>
      </w:r>
      <w:r>
        <w:rPr>
          <w:spacing w:val="60"/>
          <w:w w:val="105"/>
        </w:rPr>
        <w:t> </w:t>
      </w:r>
      <w:r>
        <w:rPr>
          <w:w w:val="105"/>
        </w:rPr>
        <w:t>del</w:t>
      </w:r>
      <w:r>
        <w:rPr>
          <w:spacing w:val="60"/>
          <w:w w:val="105"/>
        </w:rPr>
        <w:t> </w:t>
      </w:r>
      <w:r>
        <w:rPr>
          <w:spacing w:val="-4"/>
          <w:w w:val="105"/>
        </w:rPr>
        <w:t>ICBF</w:t>
      </w:r>
    </w:p>
    <w:p>
      <w:pPr>
        <w:pStyle w:val="BodyText"/>
        <w:spacing w:line="292" w:lineRule="auto" w:before="180"/>
        <w:ind w:left="321" w:right="337" w:firstLine="568"/>
        <w:jc w:val="both"/>
      </w:pPr>
      <w:r>
        <w:rPr>
          <w:w w:val="105"/>
        </w:rPr>
        <w:t>Actualmente</w:t>
      </w:r>
      <w:r>
        <w:rPr>
          <w:w w:val="105"/>
        </w:rPr>
        <w:t> el</w:t>
      </w:r>
      <w:r>
        <w:rPr>
          <w:w w:val="105"/>
        </w:rPr>
        <w:t> ICBF</w:t>
      </w:r>
      <w:r>
        <w:rPr>
          <w:w w:val="105"/>
        </w:rPr>
        <w:t> se</w:t>
      </w:r>
      <w:r>
        <w:rPr>
          <w:w w:val="105"/>
        </w:rPr>
        <w:t> encuentra</w:t>
      </w:r>
      <w:r>
        <w:rPr>
          <w:w w:val="105"/>
        </w:rPr>
        <w:t> evaluando</w:t>
      </w:r>
      <w:r>
        <w:rPr>
          <w:w w:val="105"/>
        </w:rPr>
        <w:t> el</w:t>
      </w:r>
      <w:r>
        <w:rPr>
          <w:w w:val="105"/>
        </w:rPr>
        <w:t> estado</w:t>
      </w:r>
      <w:r>
        <w:rPr>
          <w:w w:val="105"/>
        </w:rPr>
        <w:t> de</w:t>
      </w:r>
      <w:r>
        <w:rPr>
          <w:w w:val="105"/>
        </w:rPr>
        <w:t> las</w:t>
      </w:r>
      <w:r>
        <w:rPr>
          <w:w w:val="105"/>
        </w:rPr>
        <w:t> infraestructuras</w:t>
      </w:r>
      <w:r>
        <w:rPr>
          <w:w w:val="105"/>
        </w:rPr>
        <w:t> propias,</w:t>
      </w:r>
      <w:r>
        <w:rPr>
          <w:spacing w:val="40"/>
          <w:w w:val="105"/>
        </w:rPr>
        <w:t> </w:t>
      </w:r>
      <w:r>
        <w:rPr>
          <w:w w:val="105"/>
        </w:rPr>
        <w:t>lo</w:t>
      </w:r>
      <w:r>
        <w:rPr>
          <w:w w:val="105"/>
        </w:rPr>
        <w:t> cual</w:t>
      </w:r>
      <w:r>
        <w:rPr>
          <w:w w:val="105"/>
        </w:rPr>
        <w:t> ha</w:t>
      </w:r>
      <w:r>
        <w:rPr>
          <w:w w:val="105"/>
        </w:rPr>
        <w:t> permitido</w:t>
      </w:r>
      <w:r>
        <w:rPr>
          <w:w w:val="105"/>
        </w:rPr>
        <w:t> identificar</w:t>
      </w:r>
      <w:r>
        <w:rPr>
          <w:w w:val="105"/>
        </w:rPr>
        <w:t> la</w:t>
      </w:r>
      <w:r>
        <w:rPr>
          <w:w w:val="105"/>
        </w:rPr>
        <w:t> necesidad</w:t>
      </w:r>
      <w:r>
        <w:rPr>
          <w:w w:val="105"/>
        </w:rPr>
        <w:t> de</w:t>
      </w:r>
      <w:r>
        <w:rPr>
          <w:w w:val="105"/>
        </w:rPr>
        <w:t> intervenir</w:t>
      </w:r>
      <w:r>
        <w:rPr>
          <w:w w:val="105"/>
        </w:rPr>
        <w:t> algunas</w:t>
      </w:r>
      <w:r>
        <w:rPr>
          <w:w w:val="105"/>
        </w:rPr>
        <w:t> infraestructuras</w:t>
      </w:r>
      <w:r>
        <w:rPr>
          <w:w w:val="105"/>
        </w:rPr>
        <w:t> con carácter</w:t>
      </w:r>
      <w:r>
        <w:rPr>
          <w:w w:val="105"/>
        </w:rPr>
        <w:t> prioritario,</w:t>
      </w:r>
      <w:r>
        <w:rPr>
          <w:w w:val="105"/>
        </w:rPr>
        <w:t> cuya</w:t>
      </w:r>
      <w:r>
        <w:rPr>
          <w:w w:val="105"/>
        </w:rPr>
        <w:t> acción</w:t>
      </w:r>
      <w:r>
        <w:rPr>
          <w:w w:val="105"/>
        </w:rPr>
        <w:t> es</w:t>
      </w:r>
      <w:r>
        <w:rPr>
          <w:w w:val="105"/>
        </w:rPr>
        <w:t> adecuación,</w:t>
      </w:r>
      <w:r>
        <w:rPr>
          <w:w w:val="105"/>
        </w:rPr>
        <w:t> reforzamiento</w:t>
      </w:r>
      <w:r>
        <w:rPr>
          <w:w w:val="105"/>
        </w:rPr>
        <w:t> estructural</w:t>
      </w:r>
      <w:r>
        <w:rPr>
          <w:w w:val="105"/>
        </w:rPr>
        <w:t> y</w:t>
      </w:r>
      <w:r>
        <w:rPr>
          <w:w w:val="105"/>
        </w:rPr>
        <w:t> demolición</w:t>
      </w:r>
      <w:r>
        <w:rPr>
          <w:w w:val="105"/>
        </w:rPr>
        <w:t> y construcción nueva. Con el ánimo de vincular a los municipios en este propósito, la </w:t>
      </w:r>
      <w:hyperlink w:history="true" w:anchor="_bookmark91">
        <w:r>
          <w:rPr>
            <w:w w:val="105"/>
          </w:rPr>
          <w:t>Tabla 18</w:t>
        </w:r>
      </w:hyperlink>
      <w:r>
        <w:rPr>
          <w:w w:val="105"/>
        </w:rPr>
        <w:t> relaciona un listado de obras y municipios en los cuales se pueden emplear los recursos del SGP</w:t>
      </w:r>
      <w:r>
        <w:rPr>
          <w:spacing w:val="40"/>
          <w:w w:val="105"/>
        </w:rPr>
        <w:t> </w:t>
      </w:r>
      <w:r>
        <w:rPr>
          <w:w w:val="105"/>
        </w:rPr>
        <w:t>para</w:t>
      </w:r>
      <w:r>
        <w:rPr>
          <w:spacing w:val="40"/>
          <w:w w:val="105"/>
        </w:rPr>
        <w:t> </w:t>
      </w:r>
      <w:r>
        <w:rPr>
          <w:w w:val="105"/>
        </w:rPr>
        <w:t>primera</w:t>
      </w:r>
      <w:r>
        <w:rPr>
          <w:spacing w:val="40"/>
          <w:w w:val="105"/>
        </w:rPr>
        <w:t> </w:t>
      </w:r>
      <w:r>
        <w:rPr>
          <w:w w:val="105"/>
        </w:rPr>
        <w:t>infancia</w:t>
      </w:r>
      <w:r>
        <w:rPr>
          <w:spacing w:val="40"/>
          <w:w w:val="105"/>
        </w:rPr>
        <w:t> </w:t>
      </w:r>
      <w:r>
        <w:rPr>
          <w:w w:val="105"/>
        </w:rPr>
        <w:t>de</w:t>
      </w:r>
      <w:r>
        <w:rPr>
          <w:spacing w:val="40"/>
          <w:w w:val="105"/>
        </w:rPr>
        <w:t> </w:t>
      </w:r>
      <w:r>
        <w:rPr>
          <w:w w:val="105"/>
        </w:rPr>
        <w:t>la</w:t>
      </w:r>
      <w:r>
        <w:rPr>
          <w:spacing w:val="40"/>
          <w:w w:val="105"/>
        </w:rPr>
        <w:t> </w:t>
      </w:r>
      <w:r>
        <w:rPr>
          <w:w w:val="105"/>
        </w:rPr>
        <w:t>vigencia</w:t>
      </w:r>
      <w:r>
        <w:rPr>
          <w:spacing w:val="40"/>
          <w:w w:val="105"/>
        </w:rPr>
        <w:t> </w:t>
      </w:r>
      <w:r>
        <w:rPr>
          <w:w w:val="105"/>
        </w:rPr>
        <w:t>2015.</w:t>
      </w:r>
    </w:p>
    <w:p>
      <w:pPr>
        <w:pStyle w:val="BodyText"/>
        <w:spacing w:line="292" w:lineRule="auto" w:before="246"/>
        <w:ind w:left="3375" w:right="346" w:hanging="2915"/>
      </w:pPr>
      <w:bookmarkStart w:name="_bookmark91" w:id="114"/>
      <w:bookmarkEnd w:id="114"/>
      <w:r>
        <w:rPr/>
      </w:r>
      <w:r>
        <w:rPr>
          <w:w w:val="105"/>
        </w:rPr>
        <w:t>Tabla</w:t>
      </w:r>
      <w:r>
        <w:rPr>
          <w:spacing w:val="40"/>
          <w:w w:val="105"/>
        </w:rPr>
        <w:t> </w:t>
      </w:r>
      <w:r>
        <w:rPr>
          <w:w w:val="105"/>
        </w:rPr>
        <w:t>18.</w:t>
      </w:r>
      <w:r>
        <w:rPr>
          <w:spacing w:val="40"/>
          <w:w w:val="105"/>
        </w:rPr>
        <w:t> </w:t>
      </w:r>
      <w:r>
        <w:rPr>
          <w:w w:val="105"/>
        </w:rPr>
        <w:t>Hogares</w:t>
      </w:r>
      <w:r>
        <w:rPr>
          <w:spacing w:val="40"/>
          <w:w w:val="105"/>
        </w:rPr>
        <w:t> </w:t>
      </w:r>
      <w:r>
        <w:rPr>
          <w:w w:val="105"/>
        </w:rPr>
        <w:t>infantiles</w:t>
      </w:r>
      <w:r>
        <w:rPr>
          <w:spacing w:val="40"/>
          <w:w w:val="105"/>
        </w:rPr>
        <w:t> </w:t>
      </w:r>
      <w:r>
        <w:rPr>
          <w:w w:val="105"/>
        </w:rPr>
        <w:t>del</w:t>
      </w:r>
      <w:r>
        <w:rPr>
          <w:spacing w:val="40"/>
          <w:w w:val="105"/>
        </w:rPr>
        <w:t> </w:t>
      </w:r>
      <w:r>
        <w:rPr>
          <w:w w:val="105"/>
        </w:rPr>
        <w:t>ICBF</w:t>
      </w:r>
      <w:r>
        <w:rPr>
          <w:spacing w:val="40"/>
          <w:w w:val="105"/>
        </w:rPr>
        <w:t> </w:t>
      </w:r>
      <w:r>
        <w:rPr>
          <w:w w:val="105"/>
        </w:rPr>
        <w:t>en</w:t>
      </w:r>
      <w:r>
        <w:rPr>
          <w:spacing w:val="40"/>
          <w:w w:val="105"/>
        </w:rPr>
        <w:t> </w:t>
      </w:r>
      <w:r>
        <w:rPr>
          <w:w w:val="105"/>
        </w:rPr>
        <w:t>los</w:t>
      </w:r>
      <w:r>
        <w:rPr>
          <w:spacing w:val="40"/>
          <w:w w:val="105"/>
        </w:rPr>
        <w:t> </w:t>
      </w:r>
      <w:r>
        <w:rPr>
          <w:w w:val="105"/>
        </w:rPr>
        <w:t>que</w:t>
      </w:r>
      <w:r>
        <w:rPr>
          <w:spacing w:val="40"/>
          <w:w w:val="105"/>
        </w:rPr>
        <w:t> </w:t>
      </w:r>
      <w:r>
        <w:rPr>
          <w:w w:val="105"/>
        </w:rPr>
        <w:t>se</w:t>
      </w:r>
      <w:r>
        <w:rPr>
          <w:spacing w:val="40"/>
          <w:w w:val="105"/>
        </w:rPr>
        <w:t> </w:t>
      </w:r>
      <w:r>
        <w:rPr>
          <w:w w:val="105"/>
        </w:rPr>
        <w:t>pueden</w:t>
      </w:r>
      <w:r>
        <w:rPr>
          <w:spacing w:val="40"/>
          <w:w w:val="105"/>
        </w:rPr>
        <w:t> </w:t>
      </w:r>
      <w:r>
        <w:rPr>
          <w:w w:val="105"/>
        </w:rPr>
        <w:t>emplear</w:t>
      </w:r>
      <w:r>
        <w:rPr>
          <w:spacing w:val="40"/>
          <w:w w:val="105"/>
        </w:rPr>
        <w:t> </w:t>
      </w:r>
      <w:r>
        <w:rPr>
          <w:w w:val="105"/>
        </w:rPr>
        <w:t>los</w:t>
      </w:r>
      <w:r>
        <w:rPr>
          <w:spacing w:val="40"/>
          <w:w w:val="105"/>
        </w:rPr>
        <w:t> </w:t>
      </w:r>
      <w:r>
        <w:rPr>
          <w:w w:val="105"/>
        </w:rPr>
        <w:t>recursos</w:t>
      </w:r>
      <w:r>
        <w:rPr>
          <w:spacing w:val="40"/>
          <w:w w:val="105"/>
        </w:rPr>
        <w:t> </w:t>
      </w:r>
      <w:r>
        <w:rPr>
          <w:w w:val="105"/>
        </w:rPr>
        <w:t>del SGP</w:t>
      </w:r>
      <w:r>
        <w:rPr>
          <w:spacing w:val="40"/>
          <w:w w:val="105"/>
        </w:rPr>
        <w:t> </w:t>
      </w:r>
      <w:r>
        <w:rPr>
          <w:w w:val="105"/>
        </w:rPr>
        <w:t>para</w:t>
      </w:r>
      <w:r>
        <w:rPr>
          <w:spacing w:val="40"/>
          <w:w w:val="105"/>
        </w:rPr>
        <w:t> </w:t>
      </w:r>
      <w:r>
        <w:rPr>
          <w:w w:val="105"/>
        </w:rPr>
        <w:t>primera</w:t>
      </w:r>
      <w:r>
        <w:rPr>
          <w:spacing w:val="40"/>
          <w:w w:val="105"/>
        </w:rPr>
        <w:t> </w:t>
      </w:r>
      <w:r>
        <w:rPr>
          <w:w w:val="105"/>
        </w:rPr>
        <w:t>infancia</w:t>
      </w:r>
    </w:p>
    <w:p>
      <w:pPr>
        <w:pStyle w:val="BodyText"/>
        <w:spacing w:before="12"/>
        <w:rPr>
          <w:sz w:val="9"/>
        </w:rPr>
      </w:pPr>
    </w:p>
    <w:tbl>
      <w:tblPr>
        <w:tblW w:w="0" w:type="auto"/>
        <w:jc w:val="left"/>
        <w:tblInd w:w="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41"/>
        <w:gridCol w:w="1432"/>
        <w:gridCol w:w="3041"/>
        <w:gridCol w:w="2576"/>
      </w:tblGrid>
      <w:tr>
        <w:trPr>
          <w:trHeight w:val="519" w:hRule="atLeast"/>
        </w:trPr>
        <w:tc>
          <w:tcPr>
            <w:tcW w:w="1741" w:type="dxa"/>
            <w:tcBorders>
              <w:top w:val="double" w:sz="4" w:space="0" w:color="000000"/>
              <w:bottom w:val="double" w:sz="4" w:space="0" w:color="000000"/>
            </w:tcBorders>
          </w:tcPr>
          <w:p>
            <w:pPr>
              <w:pStyle w:val="TableParagraph"/>
              <w:spacing w:before="140"/>
              <w:ind w:left="281"/>
              <w:rPr>
                <w:sz w:val="20"/>
              </w:rPr>
            </w:pPr>
            <w:r>
              <w:rPr>
                <w:spacing w:val="-2"/>
                <w:sz w:val="20"/>
              </w:rPr>
              <w:t>Departamento</w:t>
            </w:r>
          </w:p>
        </w:tc>
        <w:tc>
          <w:tcPr>
            <w:tcW w:w="1432" w:type="dxa"/>
            <w:tcBorders>
              <w:top w:val="double" w:sz="4" w:space="0" w:color="000000"/>
              <w:bottom w:val="double" w:sz="4" w:space="0" w:color="000000"/>
            </w:tcBorders>
          </w:tcPr>
          <w:p>
            <w:pPr>
              <w:pStyle w:val="TableParagraph"/>
              <w:spacing w:before="140"/>
              <w:ind w:left="355"/>
              <w:rPr>
                <w:sz w:val="20"/>
              </w:rPr>
            </w:pPr>
            <w:r>
              <w:rPr>
                <w:spacing w:val="-2"/>
                <w:w w:val="110"/>
                <w:sz w:val="20"/>
              </w:rPr>
              <w:t>Municipio</w:t>
            </w:r>
          </w:p>
        </w:tc>
        <w:tc>
          <w:tcPr>
            <w:tcW w:w="3041" w:type="dxa"/>
            <w:tcBorders>
              <w:top w:val="double" w:sz="4" w:space="0" w:color="000000"/>
              <w:bottom w:val="double" w:sz="4" w:space="0" w:color="000000"/>
            </w:tcBorders>
          </w:tcPr>
          <w:p>
            <w:pPr>
              <w:pStyle w:val="TableParagraph"/>
              <w:spacing w:before="140"/>
              <w:ind w:left="586"/>
              <w:rPr>
                <w:sz w:val="20"/>
              </w:rPr>
            </w:pPr>
            <w:r>
              <w:rPr>
                <w:w w:val="105"/>
                <w:sz w:val="20"/>
              </w:rPr>
              <w:t>Nombre</w:t>
            </w:r>
            <w:r>
              <w:rPr>
                <w:spacing w:val="60"/>
                <w:w w:val="105"/>
                <w:sz w:val="20"/>
              </w:rPr>
              <w:t> </w:t>
            </w:r>
            <w:r>
              <w:rPr>
                <w:w w:val="105"/>
                <w:sz w:val="20"/>
              </w:rPr>
              <w:t>hogar</w:t>
            </w:r>
            <w:r>
              <w:rPr>
                <w:spacing w:val="62"/>
                <w:w w:val="105"/>
                <w:sz w:val="20"/>
              </w:rPr>
              <w:t> </w:t>
            </w:r>
            <w:r>
              <w:rPr>
                <w:spacing w:val="-2"/>
                <w:w w:val="105"/>
                <w:sz w:val="20"/>
              </w:rPr>
              <w:t>infantil</w:t>
            </w:r>
          </w:p>
        </w:tc>
        <w:tc>
          <w:tcPr>
            <w:tcW w:w="2576" w:type="dxa"/>
            <w:tcBorders>
              <w:top w:val="double" w:sz="4" w:space="0" w:color="000000"/>
              <w:bottom w:val="double" w:sz="4" w:space="0" w:color="000000"/>
            </w:tcBorders>
          </w:tcPr>
          <w:p>
            <w:pPr>
              <w:pStyle w:val="TableParagraph"/>
              <w:spacing w:before="10"/>
              <w:ind w:left="286" w:right="267"/>
              <w:jc w:val="center"/>
              <w:rPr>
                <w:sz w:val="20"/>
              </w:rPr>
            </w:pPr>
            <w:r>
              <w:rPr>
                <w:w w:val="110"/>
                <w:sz w:val="20"/>
              </w:rPr>
              <w:t>Descripción</w:t>
            </w:r>
            <w:r>
              <w:rPr>
                <w:spacing w:val="30"/>
                <w:w w:val="110"/>
                <w:sz w:val="20"/>
              </w:rPr>
              <w:t> </w:t>
            </w:r>
            <w:r>
              <w:rPr>
                <w:w w:val="110"/>
                <w:sz w:val="20"/>
              </w:rPr>
              <w:t>de</w:t>
            </w:r>
            <w:r>
              <w:rPr>
                <w:spacing w:val="31"/>
                <w:w w:val="110"/>
                <w:sz w:val="20"/>
              </w:rPr>
              <w:t> </w:t>
            </w:r>
            <w:r>
              <w:rPr>
                <w:spacing w:val="-5"/>
                <w:w w:val="110"/>
                <w:sz w:val="20"/>
              </w:rPr>
              <w:t>la</w:t>
            </w:r>
          </w:p>
          <w:p>
            <w:pPr>
              <w:pStyle w:val="TableParagraph"/>
              <w:spacing w:line="230" w:lineRule="exact" w:before="15"/>
              <w:ind w:left="287" w:right="267"/>
              <w:jc w:val="center"/>
              <w:rPr>
                <w:sz w:val="20"/>
              </w:rPr>
            </w:pPr>
            <w:r>
              <w:rPr>
                <w:sz w:val="20"/>
              </w:rPr>
              <w:t>intervención</w:t>
            </w:r>
            <w:r>
              <w:rPr>
                <w:spacing w:val="72"/>
                <w:w w:val="150"/>
                <w:sz w:val="20"/>
              </w:rPr>
              <w:t> </w:t>
            </w:r>
            <w:r>
              <w:rPr>
                <w:spacing w:val="-2"/>
                <w:w w:val="105"/>
                <w:sz w:val="20"/>
              </w:rPr>
              <w:t>requerida</w:t>
            </w:r>
          </w:p>
        </w:tc>
      </w:tr>
      <w:tr>
        <w:trPr>
          <w:trHeight w:val="518" w:hRule="atLeast"/>
        </w:trPr>
        <w:tc>
          <w:tcPr>
            <w:tcW w:w="1741" w:type="dxa"/>
            <w:tcBorders>
              <w:top w:val="double" w:sz="4" w:space="0" w:color="000000"/>
            </w:tcBorders>
          </w:tcPr>
          <w:p>
            <w:pPr>
              <w:pStyle w:val="TableParagraph"/>
              <w:spacing w:before="10"/>
              <w:ind w:left="76"/>
              <w:rPr>
                <w:sz w:val="20"/>
              </w:rPr>
            </w:pPr>
            <w:r>
              <w:rPr>
                <w:spacing w:val="-2"/>
                <w:w w:val="105"/>
                <w:sz w:val="20"/>
              </w:rPr>
              <w:t>Antioquia</w:t>
            </w:r>
          </w:p>
        </w:tc>
        <w:tc>
          <w:tcPr>
            <w:tcW w:w="1432" w:type="dxa"/>
            <w:tcBorders>
              <w:top w:val="double" w:sz="4" w:space="0" w:color="000000"/>
            </w:tcBorders>
          </w:tcPr>
          <w:p>
            <w:pPr>
              <w:pStyle w:val="TableParagraph"/>
              <w:spacing w:before="10"/>
              <w:ind w:left="175"/>
              <w:rPr>
                <w:sz w:val="20"/>
              </w:rPr>
            </w:pPr>
            <w:r>
              <w:rPr>
                <w:spacing w:val="-2"/>
                <w:w w:val="105"/>
                <w:sz w:val="20"/>
              </w:rPr>
              <w:t>Medellín</w:t>
            </w:r>
          </w:p>
        </w:tc>
        <w:tc>
          <w:tcPr>
            <w:tcW w:w="3041" w:type="dxa"/>
            <w:tcBorders>
              <w:top w:val="double" w:sz="4" w:space="0" w:color="000000"/>
            </w:tcBorders>
          </w:tcPr>
          <w:p>
            <w:pPr>
              <w:pStyle w:val="TableParagraph"/>
              <w:spacing w:before="10"/>
              <w:ind w:left="160"/>
              <w:rPr>
                <w:sz w:val="20"/>
              </w:rPr>
            </w:pPr>
            <w:r>
              <w:rPr>
                <w:w w:val="105"/>
                <w:sz w:val="20"/>
              </w:rPr>
              <w:t>Hogar</w:t>
            </w:r>
            <w:r>
              <w:rPr>
                <w:spacing w:val="13"/>
                <w:w w:val="105"/>
                <w:sz w:val="20"/>
              </w:rPr>
              <w:t> </w:t>
            </w:r>
            <w:r>
              <w:rPr>
                <w:w w:val="105"/>
                <w:sz w:val="20"/>
              </w:rPr>
              <w:t>Infantil</w:t>
            </w:r>
            <w:r>
              <w:rPr>
                <w:spacing w:val="12"/>
                <w:w w:val="105"/>
                <w:sz w:val="20"/>
              </w:rPr>
              <w:t> </w:t>
            </w:r>
            <w:r>
              <w:rPr>
                <w:w w:val="105"/>
                <w:sz w:val="20"/>
              </w:rPr>
              <w:t>El</w:t>
            </w:r>
            <w:r>
              <w:rPr>
                <w:spacing w:val="14"/>
                <w:w w:val="105"/>
                <w:sz w:val="20"/>
              </w:rPr>
              <w:t> </w:t>
            </w:r>
            <w:r>
              <w:rPr>
                <w:spacing w:val="-2"/>
                <w:w w:val="105"/>
                <w:sz w:val="20"/>
              </w:rPr>
              <w:t>Laguito</w:t>
            </w:r>
          </w:p>
          <w:p>
            <w:pPr>
              <w:pStyle w:val="TableParagraph"/>
              <w:spacing w:line="229" w:lineRule="exact" w:before="15"/>
              <w:ind w:left="160"/>
              <w:rPr>
                <w:sz w:val="20"/>
              </w:rPr>
            </w:pPr>
            <w:r>
              <w:rPr>
                <w:w w:val="105"/>
                <w:sz w:val="20"/>
              </w:rPr>
              <w:t>Hogar</w:t>
            </w:r>
            <w:r>
              <w:rPr>
                <w:spacing w:val="13"/>
                <w:w w:val="105"/>
                <w:sz w:val="20"/>
              </w:rPr>
              <w:t> </w:t>
            </w:r>
            <w:r>
              <w:rPr>
                <w:w w:val="105"/>
                <w:sz w:val="20"/>
              </w:rPr>
              <w:t>Infantil</w:t>
            </w:r>
            <w:r>
              <w:rPr>
                <w:spacing w:val="12"/>
                <w:w w:val="105"/>
                <w:sz w:val="20"/>
              </w:rPr>
              <w:t> </w:t>
            </w:r>
            <w:r>
              <w:rPr>
                <w:spacing w:val="-2"/>
                <w:w w:val="105"/>
                <w:sz w:val="20"/>
              </w:rPr>
              <w:t>Michingos</w:t>
            </w:r>
          </w:p>
        </w:tc>
        <w:tc>
          <w:tcPr>
            <w:tcW w:w="2576" w:type="dxa"/>
            <w:tcBorders>
              <w:top w:val="double" w:sz="4" w:space="0" w:color="000000"/>
            </w:tcBorders>
          </w:tcPr>
          <w:p>
            <w:pPr>
              <w:pStyle w:val="TableParagraph"/>
              <w:spacing w:before="10"/>
              <w:ind w:left="95"/>
              <w:rPr>
                <w:sz w:val="20"/>
              </w:rPr>
            </w:pPr>
            <w:r>
              <w:rPr>
                <w:spacing w:val="-2"/>
                <w:w w:val="110"/>
                <w:sz w:val="20"/>
              </w:rPr>
              <w:t>Adecuación</w:t>
            </w:r>
          </w:p>
          <w:p>
            <w:pPr>
              <w:pStyle w:val="TableParagraph"/>
              <w:spacing w:line="229" w:lineRule="exact" w:before="15"/>
              <w:ind w:left="95"/>
              <w:rPr>
                <w:sz w:val="20"/>
              </w:rPr>
            </w:pPr>
            <w:r>
              <w:rPr>
                <w:w w:val="105"/>
                <w:sz w:val="20"/>
              </w:rPr>
              <w:t>Demolición</w:t>
            </w:r>
            <w:r>
              <w:rPr>
                <w:spacing w:val="16"/>
                <w:w w:val="105"/>
                <w:sz w:val="20"/>
              </w:rPr>
              <w:t> </w:t>
            </w:r>
            <w:r>
              <w:rPr>
                <w:w w:val="105"/>
                <w:sz w:val="20"/>
              </w:rPr>
              <w:t>y</w:t>
            </w:r>
            <w:r>
              <w:rPr>
                <w:spacing w:val="17"/>
                <w:w w:val="105"/>
                <w:sz w:val="20"/>
              </w:rPr>
              <w:t> </w:t>
            </w:r>
            <w:r>
              <w:rPr>
                <w:w w:val="105"/>
                <w:sz w:val="20"/>
              </w:rPr>
              <w:t>obra</w:t>
            </w:r>
            <w:r>
              <w:rPr>
                <w:spacing w:val="17"/>
                <w:w w:val="105"/>
                <w:sz w:val="20"/>
              </w:rPr>
              <w:t> </w:t>
            </w:r>
            <w:r>
              <w:rPr>
                <w:spacing w:val="-4"/>
                <w:w w:val="105"/>
                <w:sz w:val="20"/>
              </w:rPr>
              <w:t>nueva</w:t>
            </w:r>
          </w:p>
        </w:tc>
      </w:tr>
      <w:tr>
        <w:trPr>
          <w:trHeight w:val="328" w:hRule="atLeast"/>
        </w:trPr>
        <w:tc>
          <w:tcPr>
            <w:tcW w:w="1741" w:type="dxa"/>
          </w:tcPr>
          <w:p>
            <w:pPr>
              <w:pStyle w:val="TableParagraph"/>
              <w:spacing w:before="11"/>
              <w:ind w:left="76"/>
              <w:rPr>
                <w:sz w:val="20"/>
              </w:rPr>
            </w:pPr>
            <w:r>
              <w:rPr>
                <w:spacing w:val="-2"/>
                <w:w w:val="110"/>
                <w:sz w:val="20"/>
              </w:rPr>
              <w:t>Cesar</w:t>
            </w:r>
          </w:p>
        </w:tc>
        <w:tc>
          <w:tcPr>
            <w:tcW w:w="1432" w:type="dxa"/>
          </w:tcPr>
          <w:p>
            <w:pPr>
              <w:pStyle w:val="TableParagraph"/>
              <w:spacing w:before="11"/>
              <w:ind w:left="175"/>
              <w:rPr>
                <w:sz w:val="20"/>
              </w:rPr>
            </w:pPr>
            <w:r>
              <w:rPr>
                <w:spacing w:val="-2"/>
                <w:w w:val="110"/>
                <w:sz w:val="20"/>
              </w:rPr>
              <w:t>Valledupar</w:t>
            </w:r>
          </w:p>
        </w:tc>
        <w:tc>
          <w:tcPr>
            <w:tcW w:w="3041" w:type="dxa"/>
          </w:tcPr>
          <w:p>
            <w:pPr>
              <w:pStyle w:val="TableParagraph"/>
              <w:spacing w:before="11"/>
              <w:ind w:left="160"/>
              <w:rPr>
                <w:sz w:val="20"/>
              </w:rPr>
            </w:pPr>
            <w:r>
              <w:rPr>
                <w:sz w:val="20"/>
              </w:rPr>
              <w:t>Hogar</w:t>
            </w:r>
            <w:r>
              <w:rPr>
                <w:spacing w:val="31"/>
                <w:sz w:val="20"/>
              </w:rPr>
              <w:t> </w:t>
            </w:r>
            <w:r>
              <w:rPr>
                <w:sz w:val="20"/>
              </w:rPr>
              <w:t>Infantil</w:t>
            </w:r>
            <w:r>
              <w:rPr>
                <w:spacing w:val="31"/>
                <w:sz w:val="20"/>
              </w:rPr>
              <w:t> </w:t>
            </w:r>
            <w:r>
              <w:rPr>
                <w:sz w:val="20"/>
              </w:rPr>
              <w:t>Primero</w:t>
            </w:r>
            <w:r>
              <w:rPr>
                <w:spacing w:val="33"/>
                <w:sz w:val="20"/>
              </w:rPr>
              <w:t> </w:t>
            </w:r>
            <w:r>
              <w:rPr>
                <w:sz w:val="20"/>
              </w:rPr>
              <w:t>de</w:t>
            </w:r>
            <w:r>
              <w:rPr>
                <w:spacing w:val="31"/>
                <w:sz w:val="20"/>
              </w:rPr>
              <w:t> </w:t>
            </w:r>
            <w:r>
              <w:rPr>
                <w:spacing w:val="-4"/>
                <w:sz w:val="20"/>
              </w:rPr>
              <w:t>Mayo</w:t>
            </w:r>
          </w:p>
        </w:tc>
        <w:tc>
          <w:tcPr>
            <w:tcW w:w="2576" w:type="dxa"/>
          </w:tcPr>
          <w:p>
            <w:pPr>
              <w:pStyle w:val="TableParagraph"/>
              <w:spacing w:before="11"/>
              <w:ind w:left="95"/>
              <w:rPr>
                <w:sz w:val="20"/>
              </w:rPr>
            </w:pPr>
            <w:r>
              <w:rPr>
                <w:w w:val="105"/>
                <w:sz w:val="20"/>
              </w:rPr>
              <w:t>Demolición</w:t>
            </w:r>
            <w:r>
              <w:rPr>
                <w:spacing w:val="16"/>
                <w:w w:val="105"/>
                <w:sz w:val="20"/>
              </w:rPr>
              <w:t> </w:t>
            </w:r>
            <w:r>
              <w:rPr>
                <w:w w:val="105"/>
                <w:sz w:val="20"/>
              </w:rPr>
              <w:t>y</w:t>
            </w:r>
            <w:r>
              <w:rPr>
                <w:spacing w:val="17"/>
                <w:w w:val="105"/>
                <w:sz w:val="20"/>
              </w:rPr>
              <w:t> </w:t>
            </w:r>
            <w:r>
              <w:rPr>
                <w:w w:val="105"/>
                <w:sz w:val="20"/>
              </w:rPr>
              <w:t>obra</w:t>
            </w:r>
            <w:r>
              <w:rPr>
                <w:spacing w:val="17"/>
                <w:w w:val="105"/>
                <w:sz w:val="20"/>
              </w:rPr>
              <w:t> </w:t>
            </w:r>
            <w:r>
              <w:rPr>
                <w:spacing w:val="-4"/>
                <w:w w:val="105"/>
                <w:sz w:val="20"/>
              </w:rPr>
              <w:t>nueva</w:t>
            </w:r>
          </w:p>
        </w:tc>
      </w:tr>
      <w:tr>
        <w:trPr>
          <w:trHeight w:val="587" w:hRule="atLeast"/>
        </w:trPr>
        <w:tc>
          <w:tcPr>
            <w:tcW w:w="1741" w:type="dxa"/>
          </w:tcPr>
          <w:p>
            <w:pPr>
              <w:pStyle w:val="TableParagraph"/>
              <w:spacing w:before="79"/>
              <w:ind w:left="76"/>
              <w:rPr>
                <w:sz w:val="20"/>
              </w:rPr>
            </w:pPr>
            <w:r>
              <w:rPr>
                <w:spacing w:val="-2"/>
                <w:w w:val="110"/>
                <w:sz w:val="20"/>
              </w:rPr>
              <w:t>Nariño</w:t>
            </w:r>
          </w:p>
        </w:tc>
        <w:tc>
          <w:tcPr>
            <w:tcW w:w="1432" w:type="dxa"/>
          </w:tcPr>
          <w:p>
            <w:pPr>
              <w:pStyle w:val="TableParagraph"/>
              <w:spacing w:before="79"/>
              <w:ind w:left="175"/>
              <w:rPr>
                <w:sz w:val="20"/>
              </w:rPr>
            </w:pPr>
            <w:r>
              <w:rPr>
                <w:spacing w:val="-2"/>
                <w:w w:val="105"/>
                <w:sz w:val="20"/>
              </w:rPr>
              <w:t>Tumaco</w:t>
            </w:r>
          </w:p>
        </w:tc>
        <w:tc>
          <w:tcPr>
            <w:tcW w:w="3041" w:type="dxa"/>
          </w:tcPr>
          <w:p>
            <w:pPr>
              <w:pStyle w:val="TableParagraph"/>
              <w:spacing w:line="260" w:lineRule="atLeast" w:before="48"/>
              <w:ind w:left="160" w:right="93"/>
              <w:rPr>
                <w:sz w:val="20"/>
              </w:rPr>
            </w:pPr>
            <w:r>
              <w:rPr>
                <w:w w:val="110"/>
                <w:sz w:val="20"/>
              </w:rPr>
              <w:t>Hogar</w:t>
            </w:r>
            <w:r>
              <w:rPr>
                <w:spacing w:val="-11"/>
                <w:w w:val="110"/>
                <w:sz w:val="20"/>
              </w:rPr>
              <w:t> </w:t>
            </w:r>
            <w:r>
              <w:rPr>
                <w:w w:val="110"/>
                <w:sz w:val="20"/>
              </w:rPr>
              <w:t>Infantil</w:t>
            </w:r>
            <w:r>
              <w:rPr>
                <w:spacing w:val="-11"/>
                <w:w w:val="110"/>
                <w:sz w:val="20"/>
              </w:rPr>
              <w:t> </w:t>
            </w:r>
            <w:r>
              <w:rPr>
                <w:w w:val="110"/>
                <w:sz w:val="20"/>
              </w:rPr>
              <w:t>Cordialidad Hogar Infantil Villa Lola</w:t>
            </w:r>
          </w:p>
        </w:tc>
        <w:tc>
          <w:tcPr>
            <w:tcW w:w="2576" w:type="dxa"/>
          </w:tcPr>
          <w:p>
            <w:pPr>
              <w:pStyle w:val="TableParagraph"/>
              <w:spacing w:line="260" w:lineRule="atLeast" w:before="48"/>
              <w:ind w:left="95"/>
              <w:rPr>
                <w:sz w:val="20"/>
              </w:rPr>
            </w:pPr>
            <w:r>
              <w:rPr>
                <w:w w:val="105"/>
                <w:sz w:val="20"/>
              </w:rPr>
              <w:t>Demolición y obra nueva Demolición</w:t>
            </w:r>
            <w:r>
              <w:rPr>
                <w:spacing w:val="16"/>
                <w:w w:val="105"/>
                <w:sz w:val="20"/>
              </w:rPr>
              <w:t> </w:t>
            </w:r>
            <w:r>
              <w:rPr>
                <w:w w:val="105"/>
                <w:sz w:val="20"/>
              </w:rPr>
              <w:t>y</w:t>
            </w:r>
            <w:r>
              <w:rPr>
                <w:spacing w:val="17"/>
                <w:w w:val="105"/>
                <w:sz w:val="20"/>
              </w:rPr>
              <w:t> </w:t>
            </w:r>
            <w:r>
              <w:rPr>
                <w:w w:val="105"/>
                <w:sz w:val="20"/>
              </w:rPr>
              <w:t>obra</w:t>
            </w:r>
            <w:r>
              <w:rPr>
                <w:spacing w:val="17"/>
                <w:w w:val="105"/>
                <w:sz w:val="20"/>
              </w:rPr>
              <w:t> </w:t>
            </w:r>
            <w:r>
              <w:rPr>
                <w:spacing w:val="-4"/>
                <w:w w:val="105"/>
                <w:sz w:val="20"/>
              </w:rPr>
              <w:t>nueva</w:t>
            </w:r>
          </w:p>
        </w:tc>
      </w:tr>
      <w:tr>
        <w:trPr>
          <w:trHeight w:val="328" w:hRule="atLeast"/>
        </w:trPr>
        <w:tc>
          <w:tcPr>
            <w:tcW w:w="1741" w:type="dxa"/>
          </w:tcPr>
          <w:p>
            <w:pPr>
              <w:pStyle w:val="TableParagraph"/>
              <w:spacing w:before="11"/>
              <w:ind w:left="76"/>
              <w:rPr>
                <w:sz w:val="20"/>
              </w:rPr>
            </w:pPr>
            <w:r>
              <w:rPr>
                <w:spacing w:val="-2"/>
                <w:w w:val="110"/>
                <w:sz w:val="20"/>
              </w:rPr>
              <w:t>Quindío</w:t>
            </w:r>
          </w:p>
        </w:tc>
        <w:tc>
          <w:tcPr>
            <w:tcW w:w="1432" w:type="dxa"/>
          </w:tcPr>
          <w:p>
            <w:pPr>
              <w:pStyle w:val="TableParagraph"/>
              <w:spacing w:before="11"/>
              <w:ind w:left="175"/>
              <w:rPr>
                <w:sz w:val="20"/>
              </w:rPr>
            </w:pPr>
            <w:r>
              <w:rPr>
                <w:spacing w:val="-2"/>
                <w:w w:val="110"/>
                <w:sz w:val="20"/>
              </w:rPr>
              <w:t>Armenia</w:t>
            </w:r>
          </w:p>
        </w:tc>
        <w:tc>
          <w:tcPr>
            <w:tcW w:w="3041" w:type="dxa"/>
          </w:tcPr>
          <w:p>
            <w:pPr>
              <w:pStyle w:val="TableParagraph"/>
              <w:spacing w:before="11"/>
              <w:ind w:left="160"/>
              <w:rPr>
                <w:sz w:val="20"/>
              </w:rPr>
            </w:pPr>
            <w:r>
              <w:rPr>
                <w:w w:val="105"/>
                <w:sz w:val="20"/>
              </w:rPr>
              <w:t>Hogar</w:t>
            </w:r>
            <w:r>
              <w:rPr>
                <w:spacing w:val="7"/>
                <w:w w:val="105"/>
                <w:sz w:val="20"/>
              </w:rPr>
              <w:t> </w:t>
            </w:r>
            <w:r>
              <w:rPr>
                <w:w w:val="105"/>
                <w:sz w:val="20"/>
              </w:rPr>
              <w:t>Infantil</w:t>
            </w:r>
            <w:r>
              <w:rPr>
                <w:spacing w:val="7"/>
                <w:w w:val="105"/>
                <w:sz w:val="20"/>
              </w:rPr>
              <w:t> </w:t>
            </w:r>
            <w:r>
              <w:rPr>
                <w:w w:val="105"/>
                <w:sz w:val="20"/>
              </w:rPr>
              <w:t>Los</w:t>
            </w:r>
            <w:r>
              <w:rPr>
                <w:spacing w:val="9"/>
                <w:w w:val="105"/>
                <w:sz w:val="20"/>
              </w:rPr>
              <w:t> </w:t>
            </w:r>
            <w:r>
              <w:rPr>
                <w:spacing w:val="-2"/>
                <w:w w:val="105"/>
                <w:sz w:val="20"/>
              </w:rPr>
              <w:t>Turpiales</w:t>
            </w:r>
          </w:p>
        </w:tc>
        <w:tc>
          <w:tcPr>
            <w:tcW w:w="2576" w:type="dxa"/>
          </w:tcPr>
          <w:p>
            <w:pPr>
              <w:pStyle w:val="TableParagraph"/>
              <w:spacing w:before="11"/>
              <w:ind w:left="95"/>
              <w:rPr>
                <w:sz w:val="20"/>
              </w:rPr>
            </w:pPr>
            <w:r>
              <w:rPr>
                <w:w w:val="105"/>
                <w:sz w:val="20"/>
              </w:rPr>
              <w:t>Demolición</w:t>
            </w:r>
            <w:r>
              <w:rPr>
                <w:spacing w:val="16"/>
                <w:w w:val="105"/>
                <w:sz w:val="20"/>
              </w:rPr>
              <w:t> </w:t>
            </w:r>
            <w:r>
              <w:rPr>
                <w:w w:val="105"/>
                <w:sz w:val="20"/>
              </w:rPr>
              <w:t>y</w:t>
            </w:r>
            <w:r>
              <w:rPr>
                <w:spacing w:val="17"/>
                <w:w w:val="105"/>
                <w:sz w:val="20"/>
              </w:rPr>
              <w:t> </w:t>
            </w:r>
            <w:r>
              <w:rPr>
                <w:w w:val="105"/>
                <w:sz w:val="20"/>
              </w:rPr>
              <w:t>obra</w:t>
            </w:r>
            <w:r>
              <w:rPr>
                <w:spacing w:val="17"/>
                <w:w w:val="105"/>
                <w:sz w:val="20"/>
              </w:rPr>
              <w:t> </w:t>
            </w:r>
            <w:r>
              <w:rPr>
                <w:spacing w:val="-4"/>
                <w:w w:val="105"/>
                <w:sz w:val="20"/>
              </w:rPr>
              <w:t>nueva</w:t>
            </w:r>
          </w:p>
        </w:tc>
      </w:tr>
      <w:tr>
        <w:trPr>
          <w:trHeight w:val="466" w:hRule="atLeast"/>
        </w:trPr>
        <w:tc>
          <w:tcPr>
            <w:tcW w:w="1741" w:type="dxa"/>
            <w:tcBorders>
              <w:bottom w:val="double" w:sz="4" w:space="0" w:color="000000"/>
            </w:tcBorders>
          </w:tcPr>
          <w:p>
            <w:pPr>
              <w:pStyle w:val="TableParagraph"/>
              <w:spacing w:before="79"/>
              <w:ind w:left="76"/>
              <w:rPr>
                <w:sz w:val="20"/>
              </w:rPr>
            </w:pPr>
            <w:r>
              <w:rPr>
                <w:w w:val="110"/>
                <w:sz w:val="20"/>
              </w:rPr>
              <w:t>Valle del</w:t>
            </w:r>
            <w:r>
              <w:rPr>
                <w:spacing w:val="1"/>
                <w:w w:val="110"/>
                <w:sz w:val="20"/>
              </w:rPr>
              <w:t> </w:t>
            </w:r>
            <w:r>
              <w:rPr>
                <w:spacing w:val="-2"/>
                <w:w w:val="110"/>
                <w:sz w:val="20"/>
              </w:rPr>
              <w:t>Cauca</w:t>
            </w:r>
          </w:p>
        </w:tc>
        <w:tc>
          <w:tcPr>
            <w:tcW w:w="1432" w:type="dxa"/>
            <w:tcBorders>
              <w:bottom w:val="double" w:sz="4" w:space="0" w:color="000000"/>
            </w:tcBorders>
          </w:tcPr>
          <w:p>
            <w:pPr>
              <w:pStyle w:val="TableParagraph"/>
              <w:spacing w:before="79"/>
              <w:ind w:left="175"/>
              <w:rPr>
                <w:sz w:val="20"/>
              </w:rPr>
            </w:pPr>
            <w:r>
              <w:rPr>
                <w:spacing w:val="-4"/>
                <w:w w:val="120"/>
                <w:sz w:val="20"/>
              </w:rPr>
              <w:t>Cali</w:t>
            </w:r>
          </w:p>
        </w:tc>
        <w:tc>
          <w:tcPr>
            <w:tcW w:w="3041" w:type="dxa"/>
            <w:tcBorders>
              <w:bottom w:val="double" w:sz="4" w:space="0" w:color="000000"/>
            </w:tcBorders>
          </w:tcPr>
          <w:p>
            <w:pPr>
              <w:pStyle w:val="TableParagraph"/>
              <w:spacing w:before="79"/>
              <w:ind w:left="160"/>
              <w:rPr>
                <w:sz w:val="20"/>
              </w:rPr>
            </w:pPr>
            <w:r>
              <w:rPr>
                <w:w w:val="110"/>
                <w:sz w:val="20"/>
              </w:rPr>
              <w:t>Hogar</w:t>
            </w:r>
            <w:r>
              <w:rPr>
                <w:spacing w:val="2"/>
                <w:w w:val="110"/>
                <w:sz w:val="20"/>
              </w:rPr>
              <w:t> </w:t>
            </w:r>
            <w:r>
              <w:rPr>
                <w:w w:val="110"/>
                <w:sz w:val="20"/>
              </w:rPr>
              <w:t>Infantil</w:t>
            </w:r>
            <w:r>
              <w:rPr>
                <w:spacing w:val="2"/>
                <w:w w:val="110"/>
                <w:sz w:val="20"/>
              </w:rPr>
              <w:t> </w:t>
            </w:r>
            <w:r>
              <w:rPr>
                <w:w w:val="110"/>
                <w:sz w:val="20"/>
              </w:rPr>
              <w:t>Cecilia</w:t>
            </w:r>
            <w:r>
              <w:rPr>
                <w:spacing w:val="2"/>
                <w:w w:val="110"/>
                <w:sz w:val="20"/>
              </w:rPr>
              <w:t> </w:t>
            </w:r>
            <w:r>
              <w:rPr>
                <w:spacing w:val="-2"/>
                <w:w w:val="110"/>
                <w:sz w:val="20"/>
              </w:rPr>
              <w:t>Caballero</w:t>
            </w:r>
          </w:p>
        </w:tc>
        <w:tc>
          <w:tcPr>
            <w:tcW w:w="2576" w:type="dxa"/>
            <w:tcBorders>
              <w:bottom w:val="double" w:sz="4" w:space="0" w:color="000000"/>
            </w:tcBorders>
          </w:tcPr>
          <w:p>
            <w:pPr>
              <w:pStyle w:val="TableParagraph"/>
              <w:spacing w:before="79"/>
              <w:ind w:left="95"/>
              <w:rPr>
                <w:sz w:val="20"/>
              </w:rPr>
            </w:pPr>
            <w:r>
              <w:rPr>
                <w:sz w:val="20"/>
              </w:rPr>
              <w:t>Reforzamiento</w:t>
            </w:r>
            <w:r>
              <w:rPr>
                <w:spacing w:val="43"/>
                <w:sz w:val="20"/>
              </w:rPr>
              <w:t> </w:t>
            </w:r>
            <w:r>
              <w:rPr>
                <w:spacing w:val="-2"/>
                <w:sz w:val="20"/>
              </w:rPr>
              <w:t>Estructural</w:t>
            </w:r>
          </w:p>
        </w:tc>
      </w:tr>
    </w:tbl>
    <w:p>
      <w:pPr>
        <w:spacing w:before="62"/>
        <w:ind w:left="321" w:right="0" w:firstLine="0"/>
        <w:jc w:val="left"/>
        <w:rPr>
          <w:sz w:val="18"/>
        </w:rPr>
      </w:pPr>
      <w:r>
        <w:rPr>
          <w:w w:val="105"/>
          <w:sz w:val="18"/>
        </w:rPr>
        <w:t>Fuente:</w:t>
      </w:r>
      <w:r>
        <w:rPr>
          <w:spacing w:val="3"/>
          <w:w w:val="105"/>
          <w:sz w:val="18"/>
        </w:rPr>
        <w:t> </w:t>
      </w:r>
      <w:r>
        <w:rPr>
          <w:w w:val="105"/>
          <w:sz w:val="18"/>
        </w:rPr>
        <w:t>ICBF</w:t>
      </w:r>
      <w:r>
        <w:rPr>
          <w:spacing w:val="3"/>
          <w:w w:val="105"/>
          <w:sz w:val="18"/>
        </w:rPr>
        <w:t> </w:t>
      </w:r>
      <w:r>
        <w:rPr>
          <w:w w:val="105"/>
          <w:sz w:val="18"/>
        </w:rPr>
        <w:t>–</w:t>
      </w:r>
      <w:r>
        <w:rPr>
          <w:spacing w:val="2"/>
          <w:w w:val="105"/>
          <w:sz w:val="18"/>
        </w:rPr>
        <w:t> </w:t>
      </w:r>
      <w:r>
        <w:rPr>
          <w:w w:val="105"/>
          <w:sz w:val="18"/>
        </w:rPr>
        <w:t>Dirección</w:t>
      </w:r>
      <w:r>
        <w:rPr>
          <w:spacing w:val="3"/>
          <w:w w:val="105"/>
          <w:sz w:val="18"/>
        </w:rPr>
        <w:t> </w:t>
      </w:r>
      <w:r>
        <w:rPr>
          <w:w w:val="105"/>
          <w:sz w:val="18"/>
        </w:rPr>
        <w:t>Administrativa,</w:t>
      </w:r>
      <w:r>
        <w:rPr>
          <w:spacing w:val="3"/>
          <w:w w:val="105"/>
          <w:sz w:val="18"/>
        </w:rPr>
        <w:t> </w:t>
      </w:r>
      <w:r>
        <w:rPr>
          <w:w w:val="105"/>
          <w:sz w:val="18"/>
        </w:rPr>
        <w:t>Grupo</w:t>
      </w:r>
      <w:r>
        <w:rPr>
          <w:spacing w:val="3"/>
          <w:w w:val="105"/>
          <w:sz w:val="18"/>
        </w:rPr>
        <w:t> </w:t>
      </w:r>
      <w:r>
        <w:rPr>
          <w:w w:val="105"/>
          <w:sz w:val="18"/>
        </w:rPr>
        <w:t>de</w:t>
      </w:r>
      <w:r>
        <w:rPr>
          <w:spacing w:val="3"/>
          <w:w w:val="105"/>
          <w:sz w:val="18"/>
        </w:rPr>
        <w:t> </w:t>
      </w:r>
      <w:r>
        <w:rPr>
          <w:w w:val="105"/>
          <w:sz w:val="18"/>
        </w:rPr>
        <w:t>Infraestructura</w:t>
      </w:r>
      <w:r>
        <w:rPr>
          <w:spacing w:val="4"/>
          <w:w w:val="105"/>
          <w:sz w:val="18"/>
        </w:rPr>
        <w:t> </w:t>
      </w:r>
      <w:r>
        <w:rPr>
          <w:spacing w:val="-2"/>
          <w:w w:val="105"/>
          <w:sz w:val="18"/>
        </w:rPr>
        <w:t>Inmobiliaria.</w:t>
      </w:r>
    </w:p>
    <w:p>
      <w:pPr>
        <w:pStyle w:val="BodyText"/>
      </w:pPr>
    </w:p>
    <w:p>
      <w:pPr>
        <w:pStyle w:val="BodyText"/>
        <w:spacing w:before="11"/>
        <w:rPr>
          <w:sz w:val="25"/>
        </w:rPr>
      </w:pPr>
    </w:p>
    <w:p>
      <w:pPr>
        <w:pStyle w:val="BodyText"/>
        <w:spacing w:line="292" w:lineRule="auto"/>
        <w:ind w:left="321" w:right="339" w:firstLine="567"/>
        <w:jc w:val="both"/>
      </w:pPr>
      <w:r>
        <w:rPr/>
        <w:t>Para</w:t>
      </w:r>
      <w:r>
        <w:rPr>
          <w:spacing w:val="40"/>
        </w:rPr>
        <w:t> </w:t>
      </w:r>
      <w:r>
        <w:rPr/>
        <w:t>la</w:t>
      </w:r>
      <w:r>
        <w:rPr>
          <w:spacing w:val="40"/>
        </w:rPr>
        <w:t> </w:t>
      </w:r>
      <w:r>
        <w:rPr/>
        <w:t>inversión</w:t>
      </w:r>
      <w:r>
        <w:rPr>
          <w:spacing w:val="40"/>
        </w:rPr>
        <w:t> </w:t>
      </w:r>
      <w:r>
        <w:rPr/>
        <w:t>de</w:t>
      </w:r>
      <w:r>
        <w:rPr>
          <w:spacing w:val="40"/>
        </w:rPr>
        <w:t> </w:t>
      </w:r>
      <w:r>
        <w:rPr/>
        <w:t>los</w:t>
      </w:r>
      <w:r>
        <w:rPr>
          <w:spacing w:val="40"/>
        </w:rPr>
        <w:t> </w:t>
      </w:r>
      <w:r>
        <w:rPr/>
        <w:t>recursos</w:t>
      </w:r>
      <w:r>
        <w:rPr>
          <w:spacing w:val="40"/>
        </w:rPr>
        <w:t> </w:t>
      </w:r>
      <w:r>
        <w:rPr/>
        <w:t>del</w:t>
      </w:r>
      <w:r>
        <w:rPr>
          <w:spacing w:val="40"/>
        </w:rPr>
        <w:t> </w:t>
      </w:r>
      <w:r>
        <w:rPr/>
        <w:t>SGP</w:t>
      </w:r>
      <w:r>
        <w:rPr>
          <w:spacing w:val="40"/>
        </w:rPr>
        <w:t> </w:t>
      </w:r>
      <w:r>
        <w:rPr/>
        <w:t>para</w:t>
      </w:r>
      <w:r>
        <w:rPr>
          <w:spacing w:val="40"/>
        </w:rPr>
        <w:t> </w:t>
      </w:r>
      <w:r>
        <w:rPr/>
        <w:t>primera</w:t>
      </w:r>
      <w:r>
        <w:rPr>
          <w:spacing w:val="40"/>
        </w:rPr>
        <w:t> </w:t>
      </w:r>
      <w:r>
        <w:rPr/>
        <w:t>infancia</w:t>
      </w:r>
      <w:r>
        <w:rPr>
          <w:spacing w:val="40"/>
        </w:rPr>
        <w:t> </w:t>
      </w:r>
      <w:r>
        <w:rPr/>
        <w:t>en</w:t>
      </w:r>
      <w:r>
        <w:rPr>
          <w:spacing w:val="40"/>
        </w:rPr>
        <w:t> </w:t>
      </w:r>
      <w:r>
        <w:rPr/>
        <w:t>estas infraestructuras, es necesario:</w:t>
      </w:r>
    </w:p>
    <w:p>
      <w:pPr>
        <w:pStyle w:val="ListParagraph"/>
        <w:numPr>
          <w:ilvl w:val="0"/>
          <w:numId w:val="26"/>
        </w:numPr>
        <w:tabs>
          <w:tab w:pos="890" w:val="left" w:leader="none"/>
        </w:tabs>
        <w:spacing w:line="292" w:lineRule="auto" w:before="110" w:after="0"/>
        <w:ind w:left="889" w:right="337" w:hanging="361"/>
        <w:jc w:val="both"/>
        <w:rPr>
          <w:sz w:val="22"/>
        </w:rPr>
      </w:pPr>
      <w:r>
        <w:rPr>
          <w:w w:val="105"/>
          <w:sz w:val="22"/>
        </w:rPr>
        <w:t>Que el ICBF socialice el estado de la infraestructura en los departamentos y municipios señalados en la </w:t>
      </w:r>
      <w:hyperlink w:history="true" w:anchor="_bookmark91">
        <w:r>
          <w:rPr>
            <w:w w:val="105"/>
            <w:sz w:val="22"/>
          </w:rPr>
          <w:t>Tabla 18</w:t>
        </w:r>
      </w:hyperlink>
      <w:r>
        <w:rPr>
          <w:w w:val="105"/>
          <w:sz w:val="22"/>
        </w:rPr>
        <w:t>, con el fin de tener la aprobación del Consejo Municipal de Política</w:t>
      </w:r>
      <w:r>
        <w:rPr>
          <w:spacing w:val="31"/>
          <w:w w:val="105"/>
          <w:sz w:val="22"/>
        </w:rPr>
        <w:t> </w:t>
      </w:r>
      <w:r>
        <w:rPr>
          <w:w w:val="105"/>
          <w:sz w:val="22"/>
        </w:rPr>
        <w:t>Social</w:t>
      </w:r>
      <w:r>
        <w:rPr>
          <w:spacing w:val="33"/>
          <w:w w:val="105"/>
          <w:sz w:val="22"/>
        </w:rPr>
        <w:t> </w:t>
      </w:r>
      <w:r>
        <w:rPr>
          <w:w w:val="105"/>
          <w:sz w:val="22"/>
        </w:rPr>
        <w:t>y</w:t>
      </w:r>
      <w:r>
        <w:rPr>
          <w:spacing w:val="31"/>
          <w:w w:val="105"/>
          <w:sz w:val="22"/>
        </w:rPr>
        <w:t> </w:t>
      </w:r>
      <w:r>
        <w:rPr>
          <w:w w:val="105"/>
          <w:sz w:val="22"/>
        </w:rPr>
        <w:t>determinar</w:t>
      </w:r>
      <w:r>
        <w:rPr>
          <w:spacing w:val="31"/>
          <w:w w:val="105"/>
          <w:sz w:val="22"/>
        </w:rPr>
        <w:t> </w:t>
      </w:r>
      <w:r>
        <w:rPr>
          <w:w w:val="105"/>
          <w:sz w:val="22"/>
        </w:rPr>
        <w:t>el</w:t>
      </w:r>
      <w:r>
        <w:rPr>
          <w:spacing w:val="33"/>
          <w:w w:val="105"/>
          <w:sz w:val="22"/>
        </w:rPr>
        <w:t> </w:t>
      </w:r>
      <w:r>
        <w:rPr>
          <w:w w:val="105"/>
          <w:sz w:val="22"/>
        </w:rPr>
        <w:t>compromiso</w:t>
      </w:r>
      <w:r>
        <w:rPr>
          <w:spacing w:val="31"/>
          <w:w w:val="105"/>
          <w:sz w:val="22"/>
        </w:rPr>
        <w:t> </w:t>
      </w:r>
      <w:r>
        <w:rPr>
          <w:w w:val="105"/>
          <w:sz w:val="22"/>
        </w:rPr>
        <w:t>de</w:t>
      </w:r>
      <w:r>
        <w:rPr>
          <w:spacing w:val="31"/>
          <w:w w:val="105"/>
          <w:sz w:val="22"/>
        </w:rPr>
        <w:t> </w:t>
      </w:r>
      <w:r>
        <w:rPr>
          <w:w w:val="105"/>
          <w:sz w:val="22"/>
        </w:rPr>
        <w:t>inversión</w:t>
      </w:r>
      <w:r>
        <w:rPr>
          <w:spacing w:val="31"/>
          <w:w w:val="105"/>
          <w:sz w:val="22"/>
        </w:rPr>
        <w:t> </w:t>
      </w:r>
      <w:r>
        <w:rPr>
          <w:w w:val="105"/>
          <w:sz w:val="22"/>
        </w:rPr>
        <w:t>por</w:t>
      </w:r>
      <w:r>
        <w:rPr>
          <w:spacing w:val="33"/>
          <w:w w:val="105"/>
          <w:sz w:val="22"/>
        </w:rPr>
        <w:t> </w:t>
      </w:r>
      <w:r>
        <w:rPr>
          <w:w w:val="105"/>
          <w:sz w:val="22"/>
        </w:rPr>
        <w:t>parte</w:t>
      </w:r>
      <w:r>
        <w:rPr>
          <w:spacing w:val="31"/>
          <w:w w:val="105"/>
          <w:sz w:val="22"/>
        </w:rPr>
        <w:t> </w:t>
      </w:r>
      <w:r>
        <w:rPr>
          <w:w w:val="105"/>
          <w:sz w:val="22"/>
        </w:rPr>
        <w:t>de</w:t>
      </w:r>
      <w:r>
        <w:rPr>
          <w:spacing w:val="33"/>
          <w:w w:val="105"/>
          <w:sz w:val="22"/>
        </w:rPr>
        <w:t> </w:t>
      </w:r>
      <w:r>
        <w:rPr>
          <w:w w:val="105"/>
          <w:sz w:val="22"/>
        </w:rPr>
        <w:t>la</w:t>
      </w:r>
      <w:r>
        <w:rPr>
          <w:spacing w:val="31"/>
          <w:w w:val="105"/>
          <w:sz w:val="22"/>
        </w:rPr>
        <w:t> </w:t>
      </w:r>
      <w:r>
        <w:rPr>
          <w:w w:val="105"/>
          <w:sz w:val="22"/>
        </w:rPr>
        <w:t>Alcaldía.</w:t>
      </w:r>
    </w:p>
    <w:p>
      <w:pPr>
        <w:pStyle w:val="ListParagraph"/>
        <w:numPr>
          <w:ilvl w:val="0"/>
          <w:numId w:val="26"/>
        </w:numPr>
        <w:tabs>
          <w:tab w:pos="890" w:val="left" w:leader="none"/>
        </w:tabs>
        <w:spacing w:line="290" w:lineRule="auto" w:before="111" w:after="0"/>
        <w:ind w:left="889" w:right="340" w:hanging="360"/>
        <w:jc w:val="both"/>
        <w:rPr>
          <w:sz w:val="22"/>
        </w:rPr>
      </w:pPr>
      <w:r>
        <w:rPr>
          <w:w w:val="105"/>
          <w:sz w:val="22"/>
        </w:rPr>
        <w:t>La formalización se debe realizar mediante convenio de cooperación u otro mecanismo definido conjuntamente entre la Alcaldía Municipal y el ICBF.</w:t>
      </w:r>
    </w:p>
    <w:sectPr>
      <w:pgSz w:w="12240" w:h="15840"/>
      <w:pgMar w:header="0" w:footer="1041" w:top="1420" w:bottom="1240" w:left="1380" w:right="1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Arial">
    <w:altName w:val="Arial"/>
    <w:charset w:val="0"/>
    <w:family w:val="swiss"/>
    <w:pitch w:val="variable"/>
  </w:font>
  <w:font w:name="Courier New">
    <w:altName w:val="Courier New"/>
    <w:charset w:val="0"/>
    <w:family w:val="modern"/>
    <w:pitch w:val="fixed"/>
  </w:font>
  <w:font w:name="Cambria Math">
    <w:altName w:val="Cambria Math"/>
    <w:charset w:val="0"/>
    <w:family w:val="roman"/>
    <w:pitch w:val="variable"/>
  </w:font>
  <w:font w:name="Symbol">
    <w:altName w:val="Symbol"/>
    <w:charset w:val="2"/>
    <w:family w:val="roman"/>
    <w:pitch w:val="variable"/>
  </w:font>
  <w:font w:name="Wingdings">
    <w:altName w:val="Wingdings"/>
    <w:charset w:val="2"/>
    <w:family w:val="auto"/>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16.299988pt;margin-top:778.999878pt;width:19.4pt;height:15.05pt;mso-position-horizontal-relative:page;mso-position-vertical-relative:page;z-index:-19689472" type="#_x0000_t202" id="docshape1" filled="false" stroked="false">
          <v:textbox inset="0,0,0,0">
            <w:txbxContent>
              <w:p>
                <w:pPr>
                  <w:spacing w:before="31"/>
                  <w:ind w:left="60" w:right="0" w:firstLine="0"/>
                  <w:jc w:val="left"/>
                  <w:rPr>
                    <w:sz w:val="20"/>
                  </w:rPr>
                </w:pPr>
                <w:r>
                  <w:rPr>
                    <w:spacing w:val="-5"/>
                    <w:w w:val="120"/>
                    <w:sz w:val="20"/>
                  </w:rPr>
                  <w:fldChar w:fldCharType="begin"/>
                </w:r>
                <w:r>
                  <w:rPr>
                    <w:spacing w:val="-5"/>
                    <w:w w:val="120"/>
                    <w:sz w:val="20"/>
                  </w:rPr>
                  <w:instrText> PAGE </w:instrText>
                </w:r>
                <w:r>
                  <w:rPr>
                    <w:spacing w:val="-5"/>
                    <w:w w:val="120"/>
                    <w:sz w:val="20"/>
                  </w:rPr>
                  <w:fldChar w:fldCharType="separate"/>
                </w:r>
                <w:r>
                  <w:rPr>
                    <w:spacing w:val="-5"/>
                    <w:w w:val="120"/>
                    <w:sz w:val="20"/>
                  </w:rPr>
                  <w:t>59</w:t>
                </w:r>
                <w:r>
                  <w:rPr>
                    <w:spacing w:val="-5"/>
                    <w:w w:val="120"/>
                    <w:sz w:val="20"/>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55.700012pt;margin-top:532.399902pt;width:19.4pt;height:15.05pt;mso-position-horizontal-relative:page;mso-position-vertical-relative:page;z-index:-19688960" type="#_x0000_t202" id="docshape34" filled="false" stroked="false">
          <v:textbox inset="0,0,0,0">
            <w:txbxContent>
              <w:p>
                <w:pPr>
                  <w:spacing w:before="31"/>
                  <w:ind w:left="60" w:right="0" w:firstLine="0"/>
                  <w:jc w:val="left"/>
                  <w:rPr>
                    <w:sz w:val="20"/>
                  </w:rPr>
                </w:pPr>
                <w:r>
                  <w:rPr>
                    <w:spacing w:val="-5"/>
                    <w:w w:val="120"/>
                    <w:sz w:val="20"/>
                  </w:rPr>
                  <w:fldChar w:fldCharType="begin"/>
                </w:r>
                <w:r>
                  <w:rPr>
                    <w:spacing w:val="-5"/>
                    <w:w w:val="120"/>
                    <w:sz w:val="20"/>
                  </w:rPr>
                  <w:instrText> PAGE </w:instrText>
                </w:r>
                <w:r>
                  <w:rPr>
                    <w:spacing w:val="-5"/>
                    <w:w w:val="120"/>
                    <w:sz w:val="20"/>
                  </w:rPr>
                  <w:fldChar w:fldCharType="separate"/>
                </w:r>
                <w:r>
                  <w:rPr>
                    <w:spacing w:val="-5"/>
                    <w:w w:val="120"/>
                    <w:sz w:val="20"/>
                  </w:rPr>
                  <w:t>75</w:t>
                </w:r>
                <w:r>
                  <w:rPr>
                    <w:spacing w:val="-5"/>
                    <w:w w:val="120"/>
                    <w:sz w:val="20"/>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3.675415pt;margin-top:728.95575pt;width:14.4pt;height:15.05pt;mso-position-horizontal-relative:page;mso-position-vertical-relative:page;z-index:-19688448" type="#_x0000_t202" id="docshape84" filled="false" stroked="false">
          <v:textbox inset="0,0,0,0">
            <w:txbxContent>
              <w:p>
                <w:pPr>
                  <w:spacing w:before="31"/>
                  <w:ind w:left="20" w:right="0" w:firstLine="0"/>
                  <w:jc w:val="left"/>
                  <w:rPr>
                    <w:sz w:val="20"/>
                  </w:rPr>
                </w:pPr>
                <w:r>
                  <w:rPr>
                    <w:spacing w:val="-5"/>
                    <w:w w:val="120"/>
                    <w:sz w:val="20"/>
                  </w:rPr>
                  <w:t>92</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5.495148pt;margin-top:728.951721pt;width:25.55pt;height:15.05pt;mso-position-horizontal-relative:page;mso-position-vertical-relative:page;z-index:-19687936" type="#_x0000_t202" id="docshape86" filled="false" stroked="false">
          <v:textbox inset="0,0,0,0">
            <w:txbxContent>
              <w:p>
                <w:pPr>
                  <w:spacing w:before="31"/>
                  <w:ind w:left="60" w:right="0" w:firstLine="0"/>
                  <w:jc w:val="left"/>
                  <w:rPr>
                    <w:sz w:val="20"/>
                  </w:rPr>
                </w:pPr>
                <w:r>
                  <w:rPr>
                    <w:spacing w:val="-5"/>
                    <w:w w:val="120"/>
                    <w:sz w:val="20"/>
                  </w:rPr>
                  <w:fldChar w:fldCharType="begin"/>
                </w:r>
                <w:r>
                  <w:rPr>
                    <w:spacing w:val="-5"/>
                    <w:w w:val="120"/>
                    <w:sz w:val="20"/>
                  </w:rPr>
                  <w:instrText> PAGE </w:instrText>
                </w:r>
                <w:r>
                  <w:rPr>
                    <w:spacing w:val="-5"/>
                    <w:w w:val="120"/>
                    <w:sz w:val="20"/>
                  </w:rPr>
                  <w:fldChar w:fldCharType="separate"/>
                </w:r>
                <w:r>
                  <w:rPr>
                    <w:spacing w:val="-5"/>
                    <w:w w:val="120"/>
                    <w:sz w:val="20"/>
                  </w:rPr>
                  <w:t>100</w:t>
                </w:r>
                <w:r>
                  <w:rPr>
                    <w:spacing w:val="-5"/>
                    <w:w w:val="120"/>
                    <w:sz w:val="20"/>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5">
    <w:multiLevelType w:val="hybridMultilevel"/>
    <w:lvl w:ilvl="0">
      <w:start w:val="0"/>
      <w:numFmt w:val="bullet"/>
      <w:lvlText w:val=""/>
      <w:lvlJc w:val="left"/>
      <w:pPr>
        <w:ind w:left="888" w:hanging="360"/>
      </w:pPr>
      <w:rPr>
        <w:rFonts w:hint="default" w:ascii="Symbol" w:hAnsi="Symbol" w:eastAsia="Symbol" w:cs="Symbol"/>
        <w:b w:val="0"/>
        <w:bCs w:val="0"/>
        <w:i w:val="0"/>
        <w:iCs w:val="0"/>
        <w:w w:val="99"/>
        <w:sz w:val="22"/>
        <w:szCs w:val="22"/>
        <w:lang w:val="es-ES" w:eastAsia="en-US" w:bidi="ar-SA"/>
      </w:rPr>
    </w:lvl>
    <w:lvl w:ilvl="1">
      <w:start w:val="0"/>
      <w:numFmt w:val="bullet"/>
      <w:lvlText w:val="•"/>
      <w:lvlJc w:val="left"/>
      <w:pPr>
        <w:ind w:left="1742" w:hanging="360"/>
      </w:pPr>
      <w:rPr>
        <w:rFonts w:hint="default"/>
        <w:lang w:val="es-ES" w:eastAsia="en-US" w:bidi="ar-SA"/>
      </w:rPr>
    </w:lvl>
    <w:lvl w:ilvl="2">
      <w:start w:val="0"/>
      <w:numFmt w:val="bullet"/>
      <w:lvlText w:val="•"/>
      <w:lvlJc w:val="left"/>
      <w:pPr>
        <w:ind w:left="2604" w:hanging="360"/>
      </w:pPr>
      <w:rPr>
        <w:rFonts w:hint="default"/>
        <w:lang w:val="es-ES" w:eastAsia="en-US" w:bidi="ar-SA"/>
      </w:rPr>
    </w:lvl>
    <w:lvl w:ilvl="3">
      <w:start w:val="0"/>
      <w:numFmt w:val="bullet"/>
      <w:lvlText w:val="•"/>
      <w:lvlJc w:val="left"/>
      <w:pPr>
        <w:ind w:left="3466" w:hanging="360"/>
      </w:pPr>
      <w:rPr>
        <w:rFonts w:hint="default"/>
        <w:lang w:val="es-ES" w:eastAsia="en-US" w:bidi="ar-SA"/>
      </w:rPr>
    </w:lvl>
    <w:lvl w:ilvl="4">
      <w:start w:val="0"/>
      <w:numFmt w:val="bullet"/>
      <w:lvlText w:val="•"/>
      <w:lvlJc w:val="left"/>
      <w:pPr>
        <w:ind w:left="4328" w:hanging="360"/>
      </w:pPr>
      <w:rPr>
        <w:rFonts w:hint="default"/>
        <w:lang w:val="es-ES" w:eastAsia="en-US" w:bidi="ar-SA"/>
      </w:rPr>
    </w:lvl>
    <w:lvl w:ilvl="5">
      <w:start w:val="0"/>
      <w:numFmt w:val="bullet"/>
      <w:lvlText w:val="•"/>
      <w:lvlJc w:val="left"/>
      <w:pPr>
        <w:ind w:left="5190" w:hanging="360"/>
      </w:pPr>
      <w:rPr>
        <w:rFonts w:hint="default"/>
        <w:lang w:val="es-ES" w:eastAsia="en-US" w:bidi="ar-SA"/>
      </w:rPr>
    </w:lvl>
    <w:lvl w:ilvl="6">
      <w:start w:val="0"/>
      <w:numFmt w:val="bullet"/>
      <w:lvlText w:val="•"/>
      <w:lvlJc w:val="left"/>
      <w:pPr>
        <w:ind w:left="6052" w:hanging="360"/>
      </w:pPr>
      <w:rPr>
        <w:rFonts w:hint="default"/>
        <w:lang w:val="es-ES" w:eastAsia="en-US" w:bidi="ar-SA"/>
      </w:rPr>
    </w:lvl>
    <w:lvl w:ilvl="7">
      <w:start w:val="0"/>
      <w:numFmt w:val="bullet"/>
      <w:lvlText w:val="•"/>
      <w:lvlJc w:val="left"/>
      <w:pPr>
        <w:ind w:left="6914" w:hanging="360"/>
      </w:pPr>
      <w:rPr>
        <w:rFonts w:hint="default"/>
        <w:lang w:val="es-ES" w:eastAsia="en-US" w:bidi="ar-SA"/>
      </w:rPr>
    </w:lvl>
    <w:lvl w:ilvl="8">
      <w:start w:val="0"/>
      <w:numFmt w:val="bullet"/>
      <w:lvlText w:val="•"/>
      <w:lvlJc w:val="left"/>
      <w:pPr>
        <w:ind w:left="7776" w:hanging="360"/>
      </w:pPr>
      <w:rPr>
        <w:rFonts w:hint="default"/>
        <w:lang w:val="es-ES" w:eastAsia="en-US" w:bidi="ar-SA"/>
      </w:rPr>
    </w:lvl>
  </w:abstractNum>
  <w:abstractNum w:abstractNumId="24">
    <w:multiLevelType w:val="hybridMultilevel"/>
    <w:lvl w:ilvl="0">
      <w:start w:val="0"/>
      <w:numFmt w:val="bullet"/>
      <w:lvlText w:val=""/>
      <w:lvlJc w:val="left"/>
      <w:pPr>
        <w:ind w:left="490" w:hanging="360"/>
      </w:pPr>
      <w:rPr>
        <w:rFonts w:hint="default" w:ascii="Wingdings" w:hAnsi="Wingdings" w:eastAsia="Wingdings" w:cs="Wingdings"/>
        <w:b w:val="0"/>
        <w:bCs w:val="0"/>
        <w:i w:val="0"/>
        <w:iCs w:val="0"/>
        <w:w w:val="100"/>
        <w:sz w:val="20"/>
        <w:szCs w:val="20"/>
        <w:lang w:val="es-ES" w:eastAsia="en-US" w:bidi="ar-SA"/>
      </w:rPr>
    </w:lvl>
    <w:lvl w:ilvl="1">
      <w:start w:val="0"/>
      <w:numFmt w:val="bullet"/>
      <w:lvlText w:val="•"/>
      <w:lvlJc w:val="left"/>
      <w:pPr>
        <w:ind w:left="889" w:hanging="360"/>
      </w:pPr>
      <w:rPr>
        <w:rFonts w:hint="default"/>
        <w:lang w:val="es-ES" w:eastAsia="en-US" w:bidi="ar-SA"/>
      </w:rPr>
    </w:lvl>
    <w:lvl w:ilvl="2">
      <w:start w:val="0"/>
      <w:numFmt w:val="bullet"/>
      <w:lvlText w:val="•"/>
      <w:lvlJc w:val="left"/>
      <w:pPr>
        <w:ind w:left="1278" w:hanging="360"/>
      </w:pPr>
      <w:rPr>
        <w:rFonts w:hint="default"/>
        <w:lang w:val="es-ES" w:eastAsia="en-US" w:bidi="ar-SA"/>
      </w:rPr>
    </w:lvl>
    <w:lvl w:ilvl="3">
      <w:start w:val="0"/>
      <w:numFmt w:val="bullet"/>
      <w:lvlText w:val="•"/>
      <w:lvlJc w:val="left"/>
      <w:pPr>
        <w:ind w:left="1667" w:hanging="360"/>
      </w:pPr>
      <w:rPr>
        <w:rFonts w:hint="default"/>
        <w:lang w:val="es-ES" w:eastAsia="en-US" w:bidi="ar-SA"/>
      </w:rPr>
    </w:lvl>
    <w:lvl w:ilvl="4">
      <w:start w:val="0"/>
      <w:numFmt w:val="bullet"/>
      <w:lvlText w:val="•"/>
      <w:lvlJc w:val="left"/>
      <w:pPr>
        <w:ind w:left="2056" w:hanging="360"/>
      </w:pPr>
      <w:rPr>
        <w:rFonts w:hint="default"/>
        <w:lang w:val="es-ES" w:eastAsia="en-US" w:bidi="ar-SA"/>
      </w:rPr>
    </w:lvl>
    <w:lvl w:ilvl="5">
      <w:start w:val="0"/>
      <w:numFmt w:val="bullet"/>
      <w:lvlText w:val="•"/>
      <w:lvlJc w:val="left"/>
      <w:pPr>
        <w:ind w:left="2446" w:hanging="360"/>
      </w:pPr>
      <w:rPr>
        <w:rFonts w:hint="default"/>
        <w:lang w:val="es-ES" w:eastAsia="en-US" w:bidi="ar-SA"/>
      </w:rPr>
    </w:lvl>
    <w:lvl w:ilvl="6">
      <w:start w:val="0"/>
      <w:numFmt w:val="bullet"/>
      <w:lvlText w:val="•"/>
      <w:lvlJc w:val="left"/>
      <w:pPr>
        <w:ind w:left="2835" w:hanging="360"/>
      </w:pPr>
      <w:rPr>
        <w:rFonts w:hint="default"/>
        <w:lang w:val="es-ES" w:eastAsia="en-US" w:bidi="ar-SA"/>
      </w:rPr>
    </w:lvl>
    <w:lvl w:ilvl="7">
      <w:start w:val="0"/>
      <w:numFmt w:val="bullet"/>
      <w:lvlText w:val="•"/>
      <w:lvlJc w:val="left"/>
      <w:pPr>
        <w:ind w:left="3224" w:hanging="360"/>
      </w:pPr>
      <w:rPr>
        <w:rFonts w:hint="default"/>
        <w:lang w:val="es-ES" w:eastAsia="en-US" w:bidi="ar-SA"/>
      </w:rPr>
    </w:lvl>
    <w:lvl w:ilvl="8">
      <w:start w:val="0"/>
      <w:numFmt w:val="bullet"/>
      <w:lvlText w:val="•"/>
      <w:lvlJc w:val="left"/>
      <w:pPr>
        <w:ind w:left="3613" w:hanging="360"/>
      </w:pPr>
      <w:rPr>
        <w:rFonts w:hint="default"/>
        <w:lang w:val="es-ES" w:eastAsia="en-US" w:bidi="ar-SA"/>
      </w:rPr>
    </w:lvl>
  </w:abstractNum>
  <w:abstractNum w:abstractNumId="23">
    <w:multiLevelType w:val="hybridMultilevel"/>
    <w:lvl w:ilvl="0">
      <w:start w:val="0"/>
      <w:numFmt w:val="bullet"/>
      <w:lvlText w:val=""/>
      <w:lvlJc w:val="left"/>
      <w:pPr>
        <w:ind w:left="481" w:hanging="360"/>
      </w:pPr>
      <w:rPr>
        <w:rFonts w:hint="default" w:ascii="Wingdings" w:hAnsi="Wingdings" w:eastAsia="Wingdings" w:cs="Wingdings"/>
        <w:b w:val="0"/>
        <w:bCs w:val="0"/>
        <w:i w:val="0"/>
        <w:iCs w:val="0"/>
        <w:w w:val="100"/>
        <w:sz w:val="20"/>
        <w:szCs w:val="20"/>
        <w:lang w:val="es-ES" w:eastAsia="en-US" w:bidi="ar-SA"/>
      </w:rPr>
    </w:lvl>
    <w:lvl w:ilvl="1">
      <w:start w:val="0"/>
      <w:numFmt w:val="bullet"/>
      <w:lvlText w:val="•"/>
      <w:lvlJc w:val="left"/>
      <w:pPr>
        <w:ind w:left="877" w:hanging="360"/>
      </w:pPr>
      <w:rPr>
        <w:rFonts w:hint="default"/>
        <w:lang w:val="es-ES" w:eastAsia="en-US" w:bidi="ar-SA"/>
      </w:rPr>
    </w:lvl>
    <w:lvl w:ilvl="2">
      <w:start w:val="0"/>
      <w:numFmt w:val="bullet"/>
      <w:lvlText w:val="•"/>
      <w:lvlJc w:val="left"/>
      <w:pPr>
        <w:ind w:left="1274" w:hanging="360"/>
      </w:pPr>
      <w:rPr>
        <w:rFonts w:hint="default"/>
        <w:lang w:val="es-ES" w:eastAsia="en-US" w:bidi="ar-SA"/>
      </w:rPr>
    </w:lvl>
    <w:lvl w:ilvl="3">
      <w:start w:val="0"/>
      <w:numFmt w:val="bullet"/>
      <w:lvlText w:val="•"/>
      <w:lvlJc w:val="left"/>
      <w:pPr>
        <w:ind w:left="1671" w:hanging="360"/>
      </w:pPr>
      <w:rPr>
        <w:rFonts w:hint="default"/>
        <w:lang w:val="es-ES" w:eastAsia="en-US" w:bidi="ar-SA"/>
      </w:rPr>
    </w:lvl>
    <w:lvl w:ilvl="4">
      <w:start w:val="0"/>
      <w:numFmt w:val="bullet"/>
      <w:lvlText w:val="•"/>
      <w:lvlJc w:val="left"/>
      <w:pPr>
        <w:ind w:left="2068" w:hanging="360"/>
      </w:pPr>
      <w:rPr>
        <w:rFonts w:hint="default"/>
        <w:lang w:val="es-ES" w:eastAsia="en-US" w:bidi="ar-SA"/>
      </w:rPr>
    </w:lvl>
    <w:lvl w:ilvl="5">
      <w:start w:val="0"/>
      <w:numFmt w:val="bullet"/>
      <w:lvlText w:val="•"/>
      <w:lvlJc w:val="left"/>
      <w:pPr>
        <w:ind w:left="2465" w:hanging="360"/>
      </w:pPr>
      <w:rPr>
        <w:rFonts w:hint="default"/>
        <w:lang w:val="es-ES" w:eastAsia="en-US" w:bidi="ar-SA"/>
      </w:rPr>
    </w:lvl>
    <w:lvl w:ilvl="6">
      <w:start w:val="0"/>
      <w:numFmt w:val="bullet"/>
      <w:lvlText w:val="•"/>
      <w:lvlJc w:val="left"/>
      <w:pPr>
        <w:ind w:left="2862" w:hanging="360"/>
      </w:pPr>
      <w:rPr>
        <w:rFonts w:hint="default"/>
        <w:lang w:val="es-ES" w:eastAsia="en-US" w:bidi="ar-SA"/>
      </w:rPr>
    </w:lvl>
    <w:lvl w:ilvl="7">
      <w:start w:val="0"/>
      <w:numFmt w:val="bullet"/>
      <w:lvlText w:val="•"/>
      <w:lvlJc w:val="left"/>
      <w:pPr>
        <w:ind w:left="3259" w:hanging="360"/>
      </w:pPr>
      <w:rPr>
        <w:rFonts w:hint="default"/>
        <w:lang w:val="es-ES" w:eastAsia="en-US" w:bidi="ar-SA"/>
      </w:rPr>
    </w:lvl>
    <w:lvl w:ilvl="8">
      <w:start w:val="0"/>
      <w:numFmt w:val="bullet"/>
      <w:lvlText w:val="•"/>
      <w:lvlJc w:val="left"/>
      <w:pPr>
        <w:ind w:left="3656" w:hanging="360"/>
      </w:pPr>
      <w:rPr>
        <w:rFonts w:hint="default"/>
        <w:lang w:val="es-ES" w:eastAsia="en-US" w:bidi="ar-SA"/>
      </w:rPr>
    </w:lvl>
  </w:abstractNum>
  <w:abstractNum w:abstractNumId="22">
    <w:multiLevelType w:val="hybridMultilevel"/>
    <w:lvl w:ilvl="0">
      <w:start w:val="0"/>
      <w:numFmt w:val="bullet"/>
      <w:lvlText w:val=""/>
      <w:lvlJc w:val="left"/>
      <w:pPr>
        <w:ind w:left="490" w:hanging="360"/>
      </w:pPr>
      <w:rPr>
        <w:rFonts w:hint="default" w:ascii="Wingdings" w:hAnsi="Wingdings" w:eastAsia="Wingdings" w:cs="Wingdings"/>
        <w:b w:val="0"/>
        <w:bCs w:val="0"/>
        <w:i w:val="0"/>
        <w:iCs w:val="0"/>
        <w:w w:val="100"/>
        <w:sz w:val="20"/>
        <w:szCs w:val="20"/>
        <w:lang w:val="es-ES" w:eastAsia="en-US" w:bidi="ar-SA"/>
      </w:rPr>
    </w:lvl>
    <w:lvl w:ilvl="1">
      <w:start w:val="0"/>
      <w:numFmt w:val="bullet"/>
      <w:lvlText w:val="•"/>
      <w:lvlJc w:val="left"/>
      <w:pPr>
        <w:ind w:left="889" w:hanging="360"/>
      </w:pPr>
      <w:rPr>
        <w:rFonts w:hint="default"/>
        <w:lang w:val="es-ES" w:eastAsia="en-US" w:bidi="ar-SA"/>
      </w:rPr>
    </w:lvl>
    <w:lvl w:ilvl="2">
      <w:start w:val="0"/>
      <w:numFmt w:val="bullet"/>
      <w:lvlText w:val="•"/>
      <w:lvlJc w:val="left"/>
      <w:pPr>
        <w:ind w:left="1278" w:hanging="360"/>
      </w:pPr>
      <w:rPr>
        <w:rFonts w:hint="default"/>
        <w:lang w:val="es-ES" w:eastAsia="en-US" w:bidi="ar-SA"/>
      </w:rPr>
    </w:lvl>
    <w:lvl w:ilvl="3">
      <w:start w:val="0"/>
      <w:numFmt w:val="bullet"/>
      <w:lvlText w:val="•"/>
      <w:lvlJc w:val="left"/>
      <w:pPr>
        <w:ind w:left="1667" w:hanging="360"/>
      </w:pPr>
      <w:rPr>
        <w:rFonts w:hint="default"/>
        <w:lang w:val="es-ES" w:eastAsia="en-US" w:bidi="ar-SA"/>
      </w:rPr>
    </w:lvl>
    <w:lvl w:ilvl="4">
      <w:start w:val="0"/>
      <w:numFmt w:val="bullet"/>
      <w:lvlText w:val="•"/>
      <w:lvlJc w:val="left"/>
      <w:pPr>
        <w:ind w:left="2056" w:hanging="360"/>
      </w:pPr>
      <w:rPr>
        <w:rFonts w:hint="default"/>
        <w:lang w:val="es-ES" w:eastAsia="en-US" w:bidi="ar-SA"/>
      </w:rPr>
    </w:lvl>
    <w:lvl w:ilvl="5">
      <w:start w:val="0"/>
      <w:numFmt w:val="bullet"/>
      <w:lvlText w:val="•"/>
      <w:lvlJc w:val="left"/>
      <w:pPr>
        <w:ind w:left="2446" w:hanging="360"/>
      </w:pPr>
      <w:rPr>
        <w:rFonts w:hint="default"/>
        <w:lang w:val="es-ES" w:eastAsia="en-US" w:bidi="ar-SA"/>
      </w:rPr>
    </w:lvl>
    <w:lvl w:ilvl="6">
      <w:start w:val="0"/>
      <w:numFmt w:val="bullet"/>
      <w:lvlText w:val="•"/>
      <w:lvlJc w:val="left"/>
      <w:pPr>
        <w:ind w:left="2835" w:hanging="360"/>
      </w:pPr>
      <w:rPr>
        <w:rFonts w:hint="default"/>
        <w:lang w:val="es-ES" w:eastAsia="en-US" w:bidi="ar-SA"/>
      </w:rPr>
    </w:lvl>
    <w:lvl w:ilvl="7">
      <w:start w:val="0"/>
      <w:numFmt w:val="bullet"/>
      <w:lvlText w:val="•"/>
      <w:lvlJc w:val="left"/>
      <w:pPr>
        <w:ind w:left="3224" w:hanging="360"/>
      </w:pPr>
      <w:rPr>
        <w:rFonts w:hint="default"/>
        <w:lang w:val="es-ES" w:eastAsia="en-US" w:bidi="ar-SA"/>
      </w:rPr>
    </w:lvl>
    <w:lvl w:ilvl="8">
      <w:start w:val="0"/>
      <w:numFmt w:val="bullet"/>
      <w:lvlText w:val="•"/>
      <w:lvlJc w:val="left"/>
      <w:pPr>
        <w:ind w:left="3613" w:hanging="360"/>
      </w:pPr>
      <w:rPr>
        <w:rFonts w:hint="default"/>
        <w:lang w:val="es-ES" w:eastAsia="en-US" w:bidi="ar-SA"/>
      </w:rPr>
    </w:lvl>
  </w:abstractNum>
  <w:abstractNum w:abstractNumId="21">
    <w:multiLevelType w:val="hybridMultilevel"/>
    <w:lvl w:ilvl="0">
      <w:start w:val="0"/>
      <w:numFmt w:val="bullet"/>
      <w:lvlText w:val=""/>
      <w:lvlJc w:val="left"/>
      <w:pPr>
        <w:ind w:left="474" w:hanging="360"/>
      </w:pPr>
      <w:rPr>
        <w:rFonts w:hint="default" w:ascii="Wingdings" w:hAnsi="Wingdings" w:eastAsia="Wingdings" w:cs="Wingdings"/>
        <w:b w:val="0"/>
        <w:bCs w:val="0"/>
        <w:i w:val="0"/>
        <w:iCs w:val="0"/>
        <w:w w:val="100"/>
        <w:sz w:val="20"/>
        <w:szCs w:val="20"/>
        <w:lang w:val="es-ES" w:eastAsia="en-US" w:bidi="ar-SA"/>
      </w:rPr>
    </w:lvl>
    <w:lvl w:ilvl="1">
      <w:start w:val="0"/>
      <w:numFmt w:val="bullet"/>
      <w:lvlText w:val="•"/>
      <w:lvlJc w:val="left"/>
      <w:pPr>
        <w:ind w:left="876" w:hanging="360"/>
      </w:pPr>
      <w:rPr>
        <w:rFonts w:hint="default"/>
        <w:lang w:val="es-ES" w:eastAsia="en-US" w:bidi="ar-SA"/>
      </w:rPr>
    </w:lvl>
    <w:lvl w:ilvl="2">
      <w:start w:val="0"/>
      <w:numFmt w:val="bullet"/>
      <w:lvlText w:val="•"/>
      <w:lvlJc w:val="left"/>
      <w:pPr>
        <w:ind w:left="1272" w:hanging="360"/>
      </w:pPr>
      <w:rPr>
        <w:rFonts w:hint="default"/>
        <w:lang w:val="es-ES" w:eastAsia="en-US" w:bidi="ar-SA"/>
      </w:rPr>
    </w:lvl>
    <w:lvl w:ilvl="3">
      <w:start w:val="0"/>
      <w:numFmt w:val="bullet"/>
      <w:lvlText w:val="•"/>
      <w:lvlJc w:val="left"/>
      <w:pPr>
        <w:ind w:left="1669" w:hanging="360"/>
      </w:pPr>
      <w:rPr>
        <w:rFonts w:hint="default"/>
        <w:lang w:val="es-ES" w:eastAsia="en-US" w:bidi="ar-SA"/>
      </w:rPr>
    </w:lvl>
    <w:lvl w:ilvl="4">
      <w:start w:val="0"/>
      <w:numFmt w:val="bullet"/>
      <w:lvlText w:val="•"/>
      <w:lvlJc w:val="left"/>
      <w:pPr>
        <w:ind w:left="2065" w:hanging="360"/>
      </w:pPr>
      <w:rPr>
        <w:rFonts w:hint="default"/>
        <w:lang w:val="es-ES" w:eastAsia="en-US" w:bidi="ar-SA"/>
      </w:rPr>
    </w:lvl>
    <w:lvl w:ilvl="5">
      <w:start w:val="0"/>
      <w:numFmt w:val="bullet"/>
      <w:lvlText w:val="•"/>
      <w:lvlJc w:val="left"/>
      <w:pPr>
        <w:ind w:left="2462" w:hanging="360"/>
      </w:pPr>
      <w:rPr>
        <w:rFonts w:hint="default"/>
        <w:lang w:val="es-ES" w:eastAsia="en-US" w:bidi="ar-SA"/>
      </w:rPr>
    </w:lvl>
    <w:lvl w:ilvl="6">
      <w:start w:val="0"/>
      <w:numFmt w:val="bullet"/>
      <w:lvlText w:val="•"/>
      <w:lvlJc w:val="left"/>
      <w:pPr>
        <w:ind w:left="2858" w:hanging="360"/>
      </w:pPr>
      <w:rPr>
        <w:rFonts w:hint="default"/>
        <w:lang w:val="es-ES" w:eastAsia="en-US" w:bidi="ar-SA"/>
      </w:rPr>
    </w:lvl>
    <w:lvl w:ilvl="7">
      <w:start w:val="0"/>
      <w:numFmt w:val="bullet"/>
      <w:lvlText w:val="•"/>
      <w:lvlJc w:val="left"/>
      <w:pPr>
        <w:ind w:left="3254" w:hanging="360"/>
      </w:pPr>
      <w:rPr>
        <w:rFonts w:hint="default"/>
        <w:lang w:val="es-ES" w:eastAsia="en-US" w:bidi="ar-SA"/>
      </w:rPr>
    </w:lvl>
    <w:lvl w:ilvl="8">
      <w:start w:val="0"/>
      <w:numFmt w:val="bullet"/>
      <w:lvlText w:val="•"/>
      <w:lvlJc w:val="left"/>
      <w:pPr>
        <w:ind w:left="3651" w:hanging="360"/>
      </w:pPr>
      <w:rPr>
        <w:rFonts w:hint="default"/>
        <w:lang w:val="es-ES" w:eastAsia="en-US" w:bidi="ar-SA"/>
      </w:rPr>
    </w:lvl>
  </w:abstractNum>
  <w:abstractNum w:abstractNumId="20">
    <w:multiLevelType w:val="hybridMultilevel"/>
    <w:lvl w:ilvl="0">
      <w:start w:val="1"/>
      <w:numFmt w:val="decimal"/>
      <w:lvlText w:val="%1."/>
      <w:lvlJc w:val="left"/>
      <w:pPr>
        <w:ind w:left="889" w:hanging="360"/>
        <w:jc w:val="left"/>
      </w:pPr>
      <w:rPr>
        <w:rFonts w:hint="default" w:ascii="Calibri" w:hAnsi="Calibri" w:eastAsia="Calibri" w:cs="Calibri"/>
        <w:b w:val="0"/>
        <w:bCs w:val="0"/>
        <w:i w:val="0"/>
        <w:iCs w:val="0"/>
        <w:w w:val="121"/>
        <w:sz w:val="22"/>
        <w:szCs w:val="22"/>
        <w:lang w:val="es-ES" w:eastAsia="en-US" w:bidi="ar-SA"/>
      </w:rPr>
    </w:lvl>
    <w:lvl w:ilvl="1">
      <w:start w:val="0"/>
      <w:numFmt w:val="bullet"/>
      <w:lvlText w:val="•"/>
      <w:lvlJc w:val="left"/>
      <w:pPr>
        <w:ind w:left="1742" w:hanging="360"/>
      </w:pPr>
      <w:rPr>
        <w:rFonts w:hint="default"/>
        <w:lang w:val="es-ES" w:eastAsia="en-US" w:bidi="ar-SA"/>
      </w:rPr>
    </w:lvl>
    <w:lvl w:ilvl="2">
      <w:start w:val="0"/>
      <w:numFmt w:val="bullet"/>
      <w:lvlText w:val="•"/>
      <w:lvlJc w:val="left"/>
      <w:pPr>
        <w:ind w:left="2604" w:hanging="360"/>
      </w:pPr>
      <w:rPr>
        <w:rFonts w:hint="default"/>
        <w:lang w:val="es-ES" w:eastAsia="en-US" w:bidi="ar-SA"/>
      </w:rPr>
    </w:lvl>
    <w:lvl w:ilvl="3">
      <w:start w:val="0"/>
      <w:numFmt w:val="bullet"/>
      <w:lvlText w:val="•"/>
      <w:lvlJc w:val="left"/>
      <w:pPr>
        <w:ind w:left="3466" w:hanging="360"/>
      </w:pPr>
      <w:rPr>
        <w:rFonts w:hint="default"/>
        <w:lang w:val="es-ES" w:eastAsia="en-US" w:bidi="ar-SA"/>
      </w:rPr>
    </w:lvl>
    <w:lvl w:ilvl="4">
      <w:start w:val="0"/>
      <w:numFmt w:val="bullet"/>
      <w:lvlText w:val="•"/>
      <w:lvlJc w:val="left"/>
      <w:pPr>
        <w:ind w:left="4328" w:hanging="360"/>
      </w:pPr>
      <w:rPr>
        <w:rFonts w:hint="default"/>
        <w:lang w:val="es-ES" w:eastAsia="en-US" w:bidi="ar-SA"/>
      </w:rPr>
    </w:lvl>
    <w:lvl w:ilvl="5">
      <w:start w:val="0"/>
      <w:numFmt w:val="bullet"/>
      <w:lvlText w:val="•"/>
      <w:lvlJc w:val="left"/>
      <w:pPr>
        <w:ind w:left="5190" w:hanging="360"/>
      </w:pPr>
      <w:rPr>
        <w:rFonts w:hint="default"/>
        <w:lang w:val="es-ES" w:eastAsia="en-US" w:bidi="ar-SA"/>
      </w:rPr>
    </w:lvl>
    <w:lvl w:ilvl="6">
      <w:start w:val="0"/>
      <w:numFmt w:val="bullet"/>
      <w:lvlText w:val="•"/>
      <w:lvlJc w:val="left"/>
      <w:pPr>
        <w:ind w:left="6052" w:hanging="360"/>
      </w:pPr>
      <w:rPr>
        <w:rFonts w:hint="default"/>
        <w:lang w:val="es-ES" w:eastAsia="en-US" w:bidi="ar-SA"/>
      </w:rPr>
    </w:lvl>
    <w:lvl w:ilvl="7">
      <w:start w:val="0"/>
      <w:numFmt w:val="bullet"/>
      <w:lvlText w:val="•"/>
      <w:lvlJc w:val="left"/>
      <w:pPr>
        <w:ind w:left="6914" w:hanging="360"/>
      </w:pPr>
      <w:rPr>
        <w:rFonts w:hint="default"/>
        <w:lang w:val="es-ES" w:eastAsia="en-US" w:bidi="ar-SA"/>
      </w:rPr>
    </w:lvl>
    <w:lvl w:ilvl="8">
      <w:start w:val="0"/>
      <w:numFmt w:val="bullet"/>
      <w:lvlText w:val="•"/>
      <w:lvlJc w:val="left"/>
      <w:pPr>
        <w:ind w:left="7776" w:hanging="360"/>
      </w:pPr>
      <w:rPr>
        <w:rFonts w:hint="default"/>
        <w:lang w:val="es-ES" w:eastAsia="en-US" w:bidi="ar-SA"/>
      </w:rPr>
    </w:lvl>
  </w:abstractNum>
  <w:abstractNum w:abstractNumId="19">
    <w:multiLevelType w:val="hybridMultilevel"/>
    <w:lvl w:ilvl="0">
      <w:start w:val="0"/>
      <w:numFmt w:val="bullet"/>
      <w:lvlText w:val=""/>
      <w:lvlJc w:val="left"/>
      <w:pPr>
        <w:ind w:left="889" w:hanging="360"/>
      </w:pPr>
      <w:rPr>
        <w:rFonts w:hint="default" w:ascii="Symbol" w:hAnsi="Symbol" w:eastAsia="Symbol" w:cs="Symbol"/>
        <w:b w:val="0"/>
        <w:bCs w:val="0"/>
        <w:i w:val="0"/>
        <w:iCs w:val="0"/>
        <w:w w:val="99"/>
        <w:sz w:val="22"/>
        <w:szCs w:val="22"/>
        <w:lang w:val="es-ES" w:eastAsia="en-US" w:bidi="ar-SA"/>
      </w:rPr>
    </w:lvl>
    <w:lvl w:ilvl="1">
      <w:start w:val="0"/>
      <w:numFmt w:val="bullet"/>
      <w:lvlText w:val="•"/>
      <w:lvlJc w:val="left"/>
      <w:pPr>
        <w:ind w:left="1742" w:hanging="360"/>
      </w:pPr>
      <w:rPr>
        <w:rFonts w:hint="default"/>
        <w:lang w:val="es-ES" w:eastAsia="en-US" w:bidi="ar-SA"/>
      </w:rPr>
    </w:lvl>
    <w:lvl w:ilvl="2">
      <w:start w:val="0"/>
      <w:numFmt w:val="bullet"/>
      <w:lvlText w:val="•"/>
      <w:lvlJc w:val="left"/>
      <w:pPr>
        <w:ind w:left="2604" w:hanging="360"/>
      </w:pPr>
      <w:rPr>
        <w:rFonts w:hint="default"/>
        <w:lang w:val="es-ES" w:eastAsia="en-US" w:bidi="ar-SA"/>
      </w:rPr>
    </w:lvl>
    <w:lvl w:ilvl="3">
      <w:start w:val="0"/>
      <w:numFmt w:val="bullet"/>
      <w:lvlText w:val="•"/>
      <w:lvlJc w:val="left"/>
      <w:pPr>
        <w:ind w:left="3466" w:hanging="360"/>
      </w:pPr>
      <w:rPr>
        <w:rFonts w:hint="default"/>
        <w:lang w:val="es-ES" w:eastAsia="en-US" w:bidi="ar-SA"/>
      </w:rPr>
    </w:lvl>
    <w:lvl w:ilvl="4">
      <w:start w:val="0"/>
      <w:numFmt w:val="bullet"/>
      <w:lvlText w:val="•"/>
      <w:lvlJc w:val="left"/>
      <w:pPr>
        <w:ind w:left="4328" w:hanging="360"/>
      </w:pPr>
      <w:rPr>
        <w:rFonts w:hint="default"/>
        <w:lang w:val="es-ES" w:eastAsia="en-US" w:bidi="ar-SA"/>
      </w:rPr>
    </w:lvl>
    <w:lvl w:ilvl="5">
      <w:start w:val="0"/>
      <w:numFmt w:val="bullet"/>
      <w:lvlText w:val="•"/>
      <w:lvlJc w:val="left"/>
      <w:pPr>
        <w:ind w:left="5190" w:hanging="360"/>
      </w:pPr>
      <w:rPr>
        <w:rFonts w:hint="default"/>
        <w:lang w:val="es-ES" w:eastAsia="en-US" w:bidi="ar-SA"/>
      </w:rPr>
    </w:lvl>
    <w:lvl w:ilvl="6">
      <w:start w:val="0"/>
      <w:numFmt w:val="bullet"/>
      <w:lvlText w:val="•"/>
      <w:lvlJc w:val="left"/>
      <w:pPr>
        <w:ind w:left="6052" w:hanging="360"/>
      </w:pPr>
      <w:rPr>
        <w:rFonts w:hint="default"/>
        <w:lang w:val="es-ES" w:eastAsia="en-US" w:bidi="ar-SA"/>
      </w:rPr>
    </w:lvl>
    <w:lvl w:ilvl="7">
      <w:start w:val="0"/>
      <w:numFmt w:val="bullet"/>
      <w:lvlText w:val="•"/>
      <w:lvlJc w:val="left"/>
      <w:pPr>
        <w:ind w:left="6914" w:hanging="360"/>
      </w:pPr>
      <w:rPr>
        <w:rFonts w:hint="default"/>
        <w:lang w:val="es-ES" w:eastAsia="en-US" w:bidi="ar-SA"/>
      </w:rPr>
    </w:lvl>
    <w:lvl w:ilvl="8">
      <w:start w:val="0"/>
      <w:numFmt w:val="bullet"/>
      <w:lvlText w:val="•"/>
      <w:lvlJc w:val="left"/>
      <w:pPr>
        <w:ind w:left="7776" w:hanging="360"/>
      </w:pPr>
      <w:rPr>
        <w:rFonts w:hint="default"/>
        <w:lang w:val="es-ES" w:eastAsia="en-US" w:bidi="ar-SA"/>
      </w:rPr>
    </w:lvl>
  </w:abstractNum>
  <w:abstractNum w:abstractNumId="18">
    <w:multiLevelType w:val="hybridMultilevel"/>
    <w:lvl w:ilvl="0">
      <w:start w:val="1"/>
      <w:numFmt w:val="decimal"/>
      <w:lvlText w:val="%1."/>
      <w:lvlJc w:val="left"/>
      <w:pPr>
        <w:ind w:left="323" w:hanging="246"/>
        <w:jc w:val="left"/>
      </w:pPr>
      <w:rPr>
        <w:rFonts w:hint="default" w:ascii="Calibri" w:hAnsi="Calibri" w:eastAsia="Calibri" w:cs="Calibri"/>
        <w:b w:val="0"/>
        <w:bCs w:val="0"/>
        <w:i w:val="0"/>
        <w:iCs w:val="0"/>
        <w:w w:val="121"/>
        <w:sz w:val="20"/>
        <w:szCs w:val="20"/>
        <w:lang w:val="es-ES" w:eastAsia="en-US" w:bidi="ar-SA"/>
      </w:rPr>
    </w:lvl>
    <w:lvl w:ilvl="1">
      <w:start w:val="0"/>
      <w:numFmt w:val="bullet"/>
      <w:lvlText w:val="•"/>
      <w:lvlJc w:val="left"/>
      <w:pPr>
        <w:ind w:left="196" w:hanging="120"/>
      </w:pPr>
      <w:rPr>
        <w:rFonts w:hint="default" w:ascii="Calibri" w:hAnsi="Calibri" w:eastAsia="Calibri" w:cs="Calibri"/>
        <w:b w:val="0"/>
        <w:bCs w:val="0"/>
        <w:i w:val="0"/>
        <w:iCs w:val="0"/>
        <w:w w:val="119"/>
        <w:sz w:val="18"/>
        <w:szCs w:val="18"/>
        <w:lang w:val="es-ES" w:eastAsia="en-US" w:bidi="ar-SA"/>
      </w:rPr>
    </w:lvl>
    <w:lvl w:ilvl="2">
      <w:start w:val="0"/>
      <w:numFmt w:val="bullet"/>
      <w:lvlText w:val="•"/>
      <w:lvlJc w:val="left"/>
      <w:pPr>
        <w:ind w:left="1043" w:hanging="120"/>
      </w:pPr>
      <w:rPr>
        <w:rFonts w:hint="default"/>
        <w:lang w:val="es-ES" w:eastAsia="en-US" w:bidi="ar-SA"/>
      </w:rPr>
    </w:lvl>
    <w:lvl w:ilvl="3">
      <w:start w:val="0"/>
      <w:numFmt w:val="bullet"/>
      <w:lvlText w:val="•"/>
      <w:lvlJc w:val="left"/>
      <w:pPr>
        <w:ind w:left="1766" w:hanging="120"/>
      </w:pPr>
      <w:rPr>
        <w:rFonts w:hint="default"/>
        <w:lang w:val="es-ES" w:eastAsia="en-US" w:bidi="ar-SA"/>
      </w:rPr>
    </w:lvl>
    <w:lvl w:ilvl="4">
      <w:start w:val="0"/>
      <w:numFmt w:val="bullet"/>
      <w:lvlText w:val="•"/>
      <w:lvlJc w:val="left"/>
      <w:pPr>
        <w:ind w:left="2490" w:hanging="120"/>
      </w:pPr>
      <w:rPr>
        <w:rFonts w:hint="default"/>
        <w:lang w:val="es-ES" w:eastAsia="en-US" w:bidi="ar-SA"/>
      </w:rPr>
    </w:lvl>
    <w:lvl w:ilvl="5">
      <w:start w:val="0"/>
      <w:numFmt w:val="bullet"/>
      <w:lvlText w:val="•"/>
      <w:lvlJc w:val="left"/>
      <w:pPr>
        <w:ind w:left="3213" w:hanging="120"/>
      </w:pPr>
      <w:rPr>
        <w:rFonts w:hint="default"/>
        <w:lang w:val="es-ES" w:eastAsia="en-US" w:bidi="ar-SA"/>
      </w:rPr>
    </w:lvl>
    <w:lvl w:ilvl="6">
      <w:start w:val="0"/>
      <w:numFmt w:val="bullet"/>
      <w:lvlText w:val="•"/>
      <w:lvlJc w:val="left"/>
      <w:pPr>
        <w:ind w:left="3936" w:hanging="120"/>
      </w:pPr>
      <w:rPr>
        <w:rFonts w:hint="default"/>
        <w:lang w:val="es-ES" w:eastAsia="en-US" w:bidi="ar-SA"/>
      </w:rPr>
    </w:lvl>
    <w:lvl w:ilvl="7">
      <w:start w:val="0"/>
      <w:numFmt w:val="bullet"/>
      <w:lvlText w:val="•"/>
      <w:lvlJc w:val="left"/>
      <w:pPr>
        <w:ind w:left="4660" w:hanging="120"/>
      </w:pPr>
      <w:rPr>
        <w:rFonts w:hint="default"/>
        <w:lang w:val="es-ES" w:eastAsia="en-US" w:bidi="ar-SA"/>
      </w:rPr>
    </w:lvl>
    <w:lvl w:ilvl="8">
      <w:start w:val="0"/>
      <w:numFmt w:val="bullet"/>
      <w:lvlText w:val="•"/>
      <w:lvlJc w:val="left"/>
      <w:pPr>
        <w:ind w:left="5383" w:hanging="120"/>
      </w:pPr>
      <w:rPr>
        <w:rFonts w:hint="default"/>
        <w:lang w:val="es-ES" w:eastAsia="en-US" w:bidi="ar-SA"/>
      </w:rPr>
    </w:lvl>
  </w:abstractNum>
  <w:abstractNum w:abstractNumId="17">
    <w:multiLevelType w:val="hybridMultilevel"/>
    <w:lvl w:ilvl="0">
      <w:start w:val="0"/>
      <w:numFmt w:val="bullet"/>
      <w:lvlText w:val=""/>
      <w:lvlJc w:val="left"/>
      <w:pPr>
        <w:ind w:left="841" w:hanging="360"/>
      </w:pPr>
      <w:rPr>
        <w:rFonts w:hint="default" w:ascii="Symbol" w:hAnsi="Symbol" w:eastAsia="Symbol" w:cs="Symbol"/>
        <w:b w:val="0"/>
        <w:bCs w:val="0"/>
        <w:i w:val="0"/>
        <w:iCs w:val="0"/>
        <w:w w:val="100"/>
        <w:sz w:val="20"/>
        <w:szCs w:val="20"/>
        <w:lang w:val="es-ES" w:eastAsia="en-US" w:bidi="ar-SA"/>
      </w:rPr>
    </w:lvl>
    <w:lvl w:ilvl="1">
      <w:start w:val="0"/>
      <w:numFmt w:val="bullet"/>
      <w:lvlText w:val="•"/>
      <w:lvlJc w:val="left"/>
      <w:pPr>
        <w:ind w:left="1182" w:hanging="360"/>
      </w:pPr>
      <w:rPr>
        <w:rFonts w:hint="default"/>
        <w:lang w:val="es-ES" w:eastAsia="en-US" w:bidi="ar-SA"/>
      </w:rPr>
    </w:lvl>
    <w:lvl w:ilvl="2">
      <w:start w:val="0"/>
      <w:numFmt w:val="bullet"/>
      <w:lvlText w:val="•"/>
      <w:lvlJc w:val="left"/>
      <w:pPr>
        <w:ind w:left="1525" w:hanging="360"/>
      </w:pPr>
      <w:rPr>
        <w:rFonts w:hint="default"/>
        <w:lang w:val="es-ES" w:eastAsia="en-US" w:bidi="ar-SA"/>
      </w:rPr>
    </w:lvl>
    <w:lvl w:ilvl="3">
      <w:start w:val="0"/>
      <w:numFmt w:val="bullet"/>
      <w:lvlText w:val="•"/>
      <w:lvlJc w:val="left"/>
      <w:pPr>
        <w:ind w:left="1867" w:hanging="360"/>
      </w:pPr>
      <w:rPr>
        <w:rFonts w:hint="default"/>
        <w:lang w:val="es-ES" w:eastAsia="en-US" w:bidi="ar-SA"/>
      </w:rPr>
    </w:lvl>
    <w:lvl w:ilvl="4">
      <w:start w:val="0"/>
      <w:numFmt w:val="bullet"/>
      <w:lvlText w:val="•"/>
      <w:lvlJc w:val="left"/>
      <w:pPr>
        <w:ind w:left="2210" w:hanging="360"/>
      </w:pPr>
      <w:rPr>
        <w:rFonts w:hint="default"/>
        <w:lang w:val="es-ES" w:eastAsia="en-US" w:bidi="ar-SA"/>
      </w:rPr>
    </w:lvl>
    <w:lvl w:ilvl="5">
      <w:start w:val="0"/>
      <w:numFmt w:val="bullet"/>
      <w:lvlText w:val="•"/>
      <w:lvlJc w:val="left"/>
      <w:pPr>
        <w:ind w:left="2553" w:hanging="360"/>
      </w:pPr>
      <w:rPr>
        <w:rFonts w:hint="default"/>
        <w:lang w:val="es-ES" w:eastAsia="en-US" w:bidi="ar-SA"/>
      </w:rPr>
    </w:lvl>
    <w:lvl w:ilvl="6">
      <w:start w:val="0"/>
      <w:numFmt w:val="bullet"/>
      <w:lvlText w:val="•"/>
      <w:lvlJc w:val="left"/>
      <w:pPr>
        <w:ind w:left="2895" w:hanging="360"/>
      </w:pPr>
      <w:rPr>
        <w:rFonts w:hint="default"/>
        <w:lang w:val="es-ES" w:eastAsia="en-US" w:bidi="ar-SA"/>
      </w:rPr>
    </w:lvl>
    <w:lvl w:ilvl="7">
      <w:start w:val="0"/>
      <w:numFmt w:val="bullet"/>
      <w:lvlText w:val="•"/>
      <w:lvlJc w:val="left"/>
      <w:pPr>
        <w:ind w:left="3238" w:hanging="360"/>
      </w:pPr>
      <w:rPr>
        <w:rFonts w:hint="default"/>
        <w:lang w:val="es-ES" w:eastAsia="en-US" w:bidi="ar-SA"/>
      </w:rPr>
    </w:lvl>
    <w:lvl w:ilvl="8">
      <w:start w:val="0"/>
      <w:numFmt w:val="bullet"/>
      <w:lvlText w:val="•"/>
      <w:lvlJc w:val="left"/>
      <w:pPr>
        <w:ind w:left="3580" w:hanging="360"/>
      </w:pPr>
      <w:rPr>
        <w:rFonts w:hint="default"/>
        <w:lang w:val="es-ES" w:eastAsia="en-US" w:bidi="ar-SA"/>
      </w:rPr>
    </w:lvl>
  </w:abstractNum>
  <w:abstractNum w:abstractNumId="16">
    <w:multiLevelType w:val="hybridMultilevel"/>
    <w:lvl w:ilvl="0">
      <w:start w:val="0"/>
      <w:numFmt w:val="bullet"/>
      <w:lvlText w:val=""/>
      <w:lvlJc w:val="left"/>
      <w:pPr>
        <w:ind w:left="826" w:hanging="360"/>
      </w:pPr>
      <w:rPr>
        <w:rFonts w:hint="default" w:ascii="Symbol" w:hAnsi="Symbol" w:eastAsia="Symbol" w:cs="Symbol"/>
        <w:w w:val="99"/>
        <w:lang w:val="es-ES" w:eastAsia="en-US" w:bidi="ar-SA"/>
      </w:rPr>
    </w:lvl>
    <w:lvl w:ilvl="1">
      <w:start w:val="0"/>
      <w:numFmt w:val="bullet"/>
      <w:lvlText w:val="•"/>
      <w:lvlJc w:val="left"/>
      <w:pPr>
        <w:ind w:left="1149" w:hanging="360"/>
      </w:pPr>
      <w:rPr>
        <w:rFonts w:hint="default"/>
        <w:lang w:val="es-ES" w:eastAsia="en-US" w:bidi="ar-SA"/>
      </w:rPr>
    </w:lvl>
    <w:lvl w:ilvl="2">
      <w:start w:val="0"/>
      <w:numFmt w:val="bullet"/>
      <w:lvlText w:val="•"/>
      <w:lvlJc w:val="left"/>
      <w:pPr>
        <w:ind w:left="1478" w:hanging="360"/>
      </w:pPr>
      <w:rPr>
        <w:rFonts w:hint="default"/>
        <w:lang w:val="es-ES" w:eastAsia="en-US" w:bidi="ar-SA"/>
      </w:rPr>
    </w:lvl>
    <w:lvl w:ilvl="3">
      <w:start w:val="0"/>
      <w:numFmt w:val="bullet"/>
      <w:lvlText w:val="•"/>
      <w:lvlJc w:val="left"/>
      <w:pPr>
        <w:ind w:left="1807" w:hanging="360"/>
      </w:pPr>
      <w:rPr>
        <w:rFonts w:hint="default"/>
        <w:lang w:val="es-ES" w:eastAsia="en-US" w:bidi="ar-SA"/>
      </w:rPr>
    </w:lvl>
    <w:lvl w:ilvl="4">
      <w:start w:val="0"/>
      <w:numFmt w:val="bullet"/>
      <w:lvlText w:val="•"/>
      <w:lvlJc w:val="left"/>
      <w:pPr>
        <w:ind w:left="2136" w:hanging="360"/>
      </w:pPr>
      <w:rPr>
        <w:rFonts w:hint="default"/>
        <w:lang w:val="es-ES" w:eastAsia="en-US" w:bidi="ar-SA"/>
      </w:rPr>
    </w:lvl>
    <w:lvl w:ilvl="5">
      <w:start w:val="0"/>
      <w:numFmt w:val="bullet"/>
      <w:lvlText w:val="•"/>
      <w:lvlJc w:val="left"/>
      <w:pPr>
        <w:ind w:left="2465" w:hanging="360"/>
      </w:pPr>
      <w:rPr>
        <w:rFonts w:hint="default"/>
        <w:lang w:val="es-ES" w:eastAsia="en-US" w:bidi="ar-SA"/>
      </w:rPr>
    </w:lvl>
    <w:lvl w:ilvl="6">
      <w:start w:val="0"/>
      <w:numFmt w:val="bullet"/>
      <w:lvlText w:val="•"/>
      <w:lvlJc w:val="left"/>
      <w:pPr>
        <w:ind w:left="2794" w:hanging="360"/>
      </w:pPr>
      <w:rPr>
        <w:rFonts w:hint="default"/>
        <w:lang w:val="es-ES" w:eastAsia="en-US" w:bidi="ar-SA"/>
      </w:rPr>
    </w:lvl>
    <w:lvl w:ilvl="7">
      <w:start w:val="0"/>
      <w:numFmt w:val="bullet"/>
      <w:lvlText w:val="•"/>
      <w:lvlJc w:val="left"/>
      <w:pPr>
        <w:ind w:left="3123" w:hanging="360"/>
      </w:pPr>
      <w:rPr>
        <w:rFonts w:hint="default"/>
        <w:lang w:val="es-ES" w:eastAsia="en-US" w:bidi="ar-SA"/>
      </w:rPr>
    </w:lvl>
    <w:lvl w:ilvl="8">
      <w:start w:val="0"/>
      <w:numFmt w:val="bullet"/>
      <w:lvlText w:val="•"/>
      <w:lvlJc w:val="left"/>
      <w:pPr>
        <w:ind w:left="3452" w:hanging="360"/>
      </w:pPr>
      <w:rPr>
        <w:rFonts w:hint="default"/>
        <w:lang w:val="es-ES" w:eastAsia="en-US" w:bidi="ar-SA"/>
      </w:rPr>
    </w:lvl>
  </w:abstractNum>
  <w:abstractNum w:abstractNumId="15">
    <w:multiLevelType w:val="hybridMultilevel"/>
    <w:lvl w:ilvl="0">
      <w:start w:val="1"/>
      <w:numFmt w:val="decimal"/>
      <w:lvlText w:val="%1."/>
      <w:lvlJc w:val="left"/>
      <w:pPr>
        <w:ind w:left="889" w:hanging="360"/>
        <w:jc w:val="left"/>
      </w:pPr>
      <w:rPr>
        <w:rFonts w:hint="default" w:ascii="Calibri" w:hAnsi="Calibri" w:eastAsia="Calibri" w:cs="Calibri"/>
        <w:b w:val="0"/>
        <w:bCs w:val="0"/>
        <w:i w:val="0"/>
        <w:iCs w:val="0"/>
        <w:w w:val="121"/>
        <w:sz w:val="22"/>
        <w:szCs w:val="22"/>
        <w:lang w:val="es-ES" w:eastAsia="en-US" w:bidi="ar-SA"/>
      </w:rPr>
    </w:lvl>
    <w:lvl w:ilvl="1">
      <w:start w:val="0"/>
      <w:numFmt w:val="bullet"/>
      <w:lvlText w:val=""/>
      <w:lvlJc w:val="left"/>
      <w:pPr>
        <w:ind w:left="1313" w:hanging="360"/>
      </w:pPr>
      <w:rPr>
        <w:rFonts w:hint="default" w:ascii="Symbol" w:hAnsi="Symbol" w:eastAsia="Symbol" w:cs="Symbol"/>
        <w:b w:val="0"/>
        <w:bCs w:val="0"/>
        <w:i w:val="0"/>
        <w:iCs w:val="0"/>
        <w:w w:val="99"/>
        <w:sz w:val="22"/>
        <w:szCs w:val="22"/>
        <w:lang w:val="es-ES" w:eastAsia="en-US" w:bidi="ar-SA"/>
      </w:rPr>
    </w:lvl>
    <w:lvl w:ilvl="2">
      <w:start w:val="0"/>
      <w:numFmt w:val="bullet"/>
      <w:lvlText w:val="•"/>
      <w:lvlJc w:val="left"/>
      <w:pPr>
        <w:ind w:left="2228" w:hanging="360"/>
      </w:pPr>
      <w:rPr>
        <w:rFonts w:hint="default"/>
        <w:lang w:val="es-ES" w:eastAsia="en-US" w:bidi="ar-SA"/>
      </w:rPr>
    </w:lvl>
    <w:lvl w:ilvl="3">
      <w:start w:val="0"/>
      <w:numFmt w:val="bullet"/>
      <w:lvlText w:val="•"/>
      <w:lvlJc w:val="left"/>
      <w:pPr>
        <w:ind w:left="3137" w:hanging="360"/>
      </w:pPr>
      <w:rPr>
        <w:rFonts w:hint="default"/>
        <w:lang w:val="es-ES" w:eastAsia="en-US" w:bidi="ar-SA"/>
      </w:rPr>
    </w:lvl>
    <w:lvl w:ilvl="4">
      <w:start w:val="0"/>
      <w:numFmt w:val="bullet"/>
      <w:lvlText w:val="•"/>
      <w:lvlJc w:val="left"/>
      <w:pPr>
        <w:ind w:left="4046" w:hanging="360"/>
      </w:pPr>
      <w:rPr>
        <w:rFonts w:hint="default"/>
        <w:lang w:val="es-ES" w:eastAsia="en-US" w:bidi="ar-SA"/>
      </w:rPr>
    </w:lvl>
    <w:lvl w:ilvl="5">
      <w:start w:val="0"/>
      <w:numFmt w:val="bullet"/>
      <w:lvlText w:val="•"/>
      <w:lvlJc w:val="left"/>
      <w:pPr>
        <w:ind w:left="4955" w:hanging="360"/>
      </w:pPr>
      <w:rPr>
        <w:rFonts w:hint="default"/>
        <w:lang w:val="es-ES" w:eastAsia="en-US" w:bidi="ar-SA"/>
      </w:rPr>
    </w:lvl>
    <w:lvl w:ilvl="6">
      <w:start w:val="0"/>
      <w:numFmt w:val="bullet"/>
      <w:lvlText w:val="•"/>
      <w:lvlJc w:val="left"/>
      <w:pPr>
        <w:ind w:left="5864" w:hanging="360"/>
      </w:pPr>
      <w:rPr>
        <w:rFonts w:hint="default"/>
        <w:lang w:val="es-ES" w:eastAsia="en-US" w:bidi="ar-SA"/>
      </w:rPr>
    </w:lvl>
    <w:lvl w:ilvl="7">
      <w:start w:val="0"/>
      <w:numFmt w:val="bullet"/>
      <w:lvlText w:val="•"/>
      <w:lvlJc w:val="left"/>
      <w:pPr>
        <w:ind w:left="6773" w:hanging="360"/>
      </w:pPr>
      <w:rPr>
        <w:rFonts w:hint="default"/>
        <w:lang w:val="es-ES" w:eastAsia="en-US" w:bidi="ar-SA"/>
      </w:rPr>
    </w:lvl>
    <w:lvl w:ilvl="8">
      <w:start w:val="0"/>
      <w:numFmt w:val="bullet"/>
      <w:lvlText w:val="•"/>
      <w:lvlJc w:val="left"/>
      <w:pPr>
        <w:ind w:left="7682" w:hanging="360"/>
      </w:pPr>
      <w:rPr>
        <w:rFonts w:hint="default"/>
        <w:lang w:val="es-ES" w:eastAsia="en-US" w:bidi="ar-SA"/>
      </w:rPr>
    </w:lvl>
  </w:abstractNum>
  <w:abstractNum w:abstractNumId="14">
    <w:multiLevelType w:val="hybridMultilevel"/>
    <w:lvl w:ilvl="0">
      <w:start w:val="0"/>
      <w:numFmt w:val="bullet"/>
      <w:lvlText w:val="-"/>
      <w:lvlJc w:val="left"/>
      <w:pPr>
        <w:ind w:left="179" w:hanging="83"/>
      </w:pPr>
      <w:rPr>
        <w:rFonts w:hint="default" w:ascii="Calibri" w:hAnsi="Calibri" w:eastAsia="Calibri" w:cs="Calibri"/>
        <w:b w:val="0"/>
        <w:bCs w:val="0"/>
        <w:i w:val="0"/>
        <w:iCs w:val="0"/>
        <w:w w:val="67"/>
        <w:sz w:val="16"/>
        <w:szCs w:val="16"/>
        <w:lang w:val="es-ES" w:eastAsia="en-US" w:bidi="ar-SA"/>
      </w:rPr>
    </w:lvl>
    <w:lvl w:ilvl="1">
      <w:start w:val="0"/>
      <w:numFmt w:val="bullet"/>
      <w:lvlText w:val="•"/>
      <w:lvlJc w:val="left"/>
      <w:pPr>
        <w:ind w:left="965" w:hanging="83"/>
      </w:pPr>
      <w:rPr>
        <w:rFonts w:hint="default"/>
        <w:lang w:val="es-ES" w:eastAsia="en-US" w:bidi="ar-SA"/>
      </w:rPr>
    </w:lvl>
    <w:lvl w:ilvl="2">
      <w:start w:val="0"/>
      <w:numFmt w:val="bullet"/>
      <w:lvlText w:val="•"/>
      <w:lvlJc w:val="left"/>
      <w:pPr>
        <w:ind w:left="1751" w:hanging="83"/>
      </w:pPr>
      <w:rPr>
        <w:rFonts w:hint="default"/>
        <w:lang w:val="es-ES" w:eastAsia="en-US" w:bidi="ar-SA"/>
      </w:rPr>
    </w:lvl>
    <w:lvl w:ilvl="3">
      <w:start w:val="0"/>
      <w:numFmt w:val="bullet"/>
      <w:lvlText w:val="•"/>
      <w:lvlJc w:val="left"/>
      <w:pPr>
        <w:ind w:left="2536" w:hanging="83"/>
      </w:pPr>
      <w:rPr>
        <w:rFonts w:hint="default"/>
        <w:lang w:val="es-ES" w:eastAsia="en-US" w:bidi="ar-SA"/>
      </w:rPr>
    </w:lvl>
    <w:lvl w:ilvl="4">
      <w:start w:val="0"/>
      <w:numFmt w:val="bullet"/>
      <w:lvlText w:val="•"/>
      <w:lvlJc w:val="left"/>
      <w:pPr>
        <w:ind w:left="3322" w:hanging="83"/>
      </w:pPr>
      <w:rPr>
        <w:rFonts w:hint="default"/>
        <w:lang w:val="es-ES" w:eastAsia="en-US" w:bidi="ar-SA"/>
      </w:rPr>
    </w:lvl>
    <w:lvl w:ilvl="5">
      <w:start w:val="0"/>
      <w:numFmt w:val="bullet"/>
      <w:lvlText w:val="•"/>
      <w:lvlJc w:val="left"/>
      <w:pPr>
        <w:ind w:left="4108" w:hanging="83"/>
      </w:pPr>
      <w:rPr>
        <w:rFonts w:hint="default"/>
        <w:lang w:val="es-ES" w:eastAsia="en-US" w:bidi="ar-SA"/>
      </w:rPr>
    </w:lvl>
    <w:lvl w:ilvl="6">
      <w:start w:val="0"/>
      <w:numFmt w:val="bullet"/>
      <w:lvlText w:val="•"/>
      <w:lvlJc w:val="left"/>
      <w:pPr>
        <w:ind w:left="4893" w:hanging="83"/>
      </w:pPr>
      <w:rPr>
        <w:rFonts w:hint="default"/>
        <w:lang w:val="es-ES" w:eastAsia="en-US" w:bidi="ar-SA"/>
      </w:rPr>
    </w:lvl>
    <w:lvl w:ilvl="7">
      <w:start w:val="0"/>
      <w:numFmt w:val="bullet"/>
      <w:lvlText w:val="•"/>
      <w:lvlJc w:val="left"/>
      <w:pPr>
        <w:ind w:left="5679" w:hanging="83"/>
      </w:pPr>
      <w:rPr>
        <w:rFonts w:hint="default"/>
        <w:lang w:val="es-ES" w:eastAsia="en-US" w:bidi="ar-SA"/>
      </w:rPr>
    </w:lvl>
    <w:lvl w:ilvl="8">
      <w:start w:val="0"/>
      <w:numFmt w:val="bullet"/>
      <w:lvlText w:val="•"/>
      <w:lvlJc w:val="left"/>
      <w:pPr>
        <w:ind w:left="6464" w:hanging="83"/>
      </w:pPr>
      <w:rPr>
        <w:rFonts w:hint="default"/>
        <w:lang w:val="es-ES" w:eastAsia="en-US" w:bidi="ar-SA"/>
      </w:rPr>
    </w:lvl>
  </w:abstractNum>
  <w:abstractNum w:abstractNumId="13">
    <w:multiLevelType w:val="hybridMultilevel"/>
    <w:lvl w:ilvl="0">
      <w:start w:val="0"/>
      <w:numFmt w:val="bullet"/>
      <w:lvlText w:val=""/>
      <w:lvlJc w:val="left"/>
      <w:pPr>
        <w:ind w:left="947" w:hanging="360"/>
      </w:pPr>
      <w:rPr>
        <w:rFonts w:hint="default" w:ascii="Symbol" w:hAnsi="Symbol" w:eastAsia="Symbol" w:cs="Symbol"/>
        <w:b w:val="0"/>
        <w:bCs w:val="0"/>
        <w:i w:val="0"/>
        <w:iCs w:val="0"/>
        <w:w w:val="99"/>
        <w:sz w:val="22"/>
        <w:szCs w:val="22"/>
        <w:lang w:val="es-ES" w:eastAsia="en-US" w:bidi="ar-SA"/>
      </w:rPr>
    </w:lvl>
    <w:lvl w:ilvl="1">
      <w:start w:val="0"/>
      <w:numFmt w:val="bullet"/>
      <w:lvlText w:val="•"/>
      <w:lvlJc w:val="left"/>
      <w:pPr>
        <w:ind w:left="1828" w:hanging="360"/>
      </w:pPr>
      <w:rPr>
        <w:rFonts w:hint="default"/>
        <w:lang w:val="es-ES" w:eastAsia="en-US" w:bidi="ar-SA"/>
      </w:rPr>
    </w:lvl>
    <w:lvl w:ilvl="2">
      <w:start w:val="0"/>
      <w:numFmt w:val="bullet"/>
      <w:lvlText w:val="•"/>
      <w:lvlJc w:val="left"/>
      <w:pPr>
        <w:ind w:left="2717" w:hanging="360"/>
      </w:pPr>
      <w:rPr>
        <w:rFonts w:hint="default"/>
        <w:lang w:val="es-ES" w:eastAsia="en-US" w:bidi="ar-SA"/>
      </w:rPr>
    </w:lvl>
    <w:lvl w:ilvl="3">
      <w:start w:val="0"/>
      <w:numFmt w:val="bullet"/>
      <w:lvlText w:val="•"/>
      <w:lvlJc w:val="left"/>
      <w:pPr>
        <w:ind w:left="3605" w:hanging="360"/>
      </w:pPr>
      <w:rPr>
        <w:rFonts w:hint="default"/>
        <w:lang w:val="es-ES" w:eastAsia="en-US" w:bidi="ar-SA"/>
      </w:rPr>
    </w:lvl>
    <w:lvl w:ilvl="4">
      <w:start w:val="0"/>
      <w:numFmt w:val="bullet"/>
      <w:lvlText w:val="•"/>
      <w:lvlJc w:val="left"/>
      <w:pPr>
        <w:ind w:left="4494" w:hanging="360"/>
      </w:pPr>
      <w:rPr>
        <w:rFonts w:hint="default"/>
        <w:lang w:val="es-ES" w:eastAsia="en-US" w:bidi="ar-SA"/>
      </w:rPr>
    </w:lvl>
    <w:lvl w:ilvl="5">
      <w:start w:val="0"/>
      <w:numFmt w:val="bullet"/>
      <w:lvlText w:val="•"/>
      <w:lvlJc w:val="left"/>
      <w:pPr>
        <w:ind w:left="5383" w:hanging="360"/>
      </w:pPr>
      <w:rPr>
        <w:rFonts w:hint="default"/>
        <w:lang w:val="es-ES" w:eastAsia="en-US" w:bidi="ar-SA"/>
      </w:rPr>
    </w:lvl>
    <w:lvl w:ilvl="6">
      <w:start w:val="0"/>
      <w:numFmt w:val="bullet"/>
      <w:lvlText w:val="•"/>
      <w:lvlJc w:val="left"/>
      <w:pPr>
        <w:ind w:left="6271" w:hanging="360"/>
      </w:pPr>
      <w:rPr>
        <w:rFonts w:hint="default"/>
        <w:lang w:val="es-ES" w:eastAsia="en-US" w:bidi="ar-SA"/>
      </w:rPr>
    </w:lvl>
    <w:lvl w:ilvl="7">
      <w:start w:val="0"/>
      <w:numFmt w:val="bullet"/>
      <w:lvlText w:val="•"/>
      <w:lvlJc w:val="left"/>
      <w:pPr>
        <w:ind w:left="7160" w:hanging="360"/>
      </w:pPr>
      <w:rPr>
        <w:rFonts w:hint="default"/>
        <w:lang w:val="es-ES" w:eastAsia="en-US" w:bidi="ar-SA"/>
      </w:rPr>
    </w:lvl>
    <w:lvl w:ilvl="8">
      <w:start w:val="0"/>
      <w:numFmt w:val="bullet"/>
      <w:lvlText w:val="•"/>
      <w:lvlJc w:val="left"/>
      <w:pPr>
        <w:ind w:left="8049" w:hanging="360"/>
      </w:pPr>
      <w:rPr>
        <w:rFonts w:hint="default"/>
        <w:lang w:val="es-ES" w:eastAsia="en-US" w:bidi="ar-SA"/>
      </w:rPr>
    </w:lvl>
  </w:abstractNum>
  <w:abstractNum w:abstractNumId="12">
    <w:multiLevelType w:val="hybridMultilevel"/>
    <w:lvl w:ilvl="0">
      <w:start w:val="1"/>
      <w:numFmt w:val="decimal"/>
      <w:lvlText w:val="%1."/>
      <w:lvlJc w:val="left"/>
      <w:pPr>
        <w:ind w:left="946" w:hanging="362"/>
        <w:jc w:val="left"/>
      </w:pPr>
      <w:rPr>
        <w:rFonts w:hint="default" w:ascii="Calibri" w:hAnsi="Calibri" w:eastAsia="Calibri" w:cs="Calibri"/>
        <w:b w:val="0"/>
        <w:bCs w:val="0"/>
        <w:i w:val="0"/>
        <w:iCs w:val="0"/>
        <w:w w:val="121"/>
        <w:sz w:val="22"/>
        <w:szCs w:val="22"/>
        <w:lang w:val="es-ES" w:eastAsia="en-US" w:bidi="ar-SA"/>
      </w:rPr>
    </w:lvl>
    <w:lvl w:ilvl="1">
      <w:start w:val="0"/>
      <w:numFmt w:val="bullet"/>
      <w:lvlText w:val=""/>
      <w:lvlJc w:val="left"/>
      <w:pPr>
        <w:ind w:left="1371" w:hanging="284"/>
      </w:pPr>
      <w:rPr>
        <w:rFonts w:hint="default" w:ascii="Symbol" w:hAnsi="Symbol" w:eastAsia="Symbol" w:cs="Symbol"/>
        <w:b w:val="0"/>
        <w:bCs w:val="0"/>
        <w:i w:val="0"/>
        <w:iCs w:val="0"/>
        <w:w w:val="99"/>
        <w:sz w:val="22"/>
        <w:szCs w:val="22"/>
        <w:lang w:val="es-ES" w:eastAsia="en-US" w:bidi="ar-SA"/>
      </w:rPr>
    </w:lvl>
    <w:lvl w:ilvl="2">
      <w:start w:val="0"/>
      <w:numFmt w:val="bullet"/>
      <w:lvlText w:val="•"/>
      <w:lvlJc w:val="left"/>
      <w:pPr>
        <w:ind w:left="2318" w:hanging="284"/>
      </w:pPr>
      <w:rPr>
        <w:rFonts w:hint="default"/>
        <w:lang w:val="es-ES" w:eastAsia="en-US" w:bidi="ar-SA"/>
      </w:rPr>
    </w:lvl>
    <w:lvl w:ilvl="3">
      <w:start w:val="0"/>
      <w:numFmt w:val="bullet"/>
      <w:lvlText w:val="•"/>
      <w:lvlJc w:val="left"/>
      <w:pPr>
        <w:ind w:left="3256" w:hanging="284"/>
      </w:pPr>
      <w:rPr>
        <w:rFonts w:hint="default"/>
        <w:lang w:val="es-ES" w:eastAsia="en-US" w:bidi="ar-SA"/>
      </w:rPr>
    </w:lvl>
    <w:lvl w:ilvl="4">
      <w:start w:val="0"/>
      <w:numFmt w:val="bullet"/>
      <w:lvlText w:val="•"/>
      <w:lvlJc w:val="left"/>
      <w:pPr>
        <w:ind w:left="4195" w:hanging="284"/>
      </w:pPr>
      <w:rPr>
        <w:rFonts w:hint="default"/>
        <w:lang w:val="es-ES" w:eastAsia="en-US" w:bidi="ar-SA"/>
      </w:rPr>
    </w:lvl>
    <w:lvl w:ilvl="5">
      <w:start w:val="0"/>
      <w:numFmt w:val="bullet"/>
      <w:lvlText w:val="•"/>
      <w:lvlJc w:val="left"/>
      <w:pPr>
        <w:ind w:left="5133" w:hanging="284"/>
      </w:pPr>
      <w:rPr>
        <w:rFonts w:hint="default"/>
        <w:lang w:val="es-ES" w:eastAsia="en-US" w:bidi="ar-SA"/>
      </w:rPr>
    </w:lvl>
    <w:lvl w:ilvl="6">
      <w:start w:val="0"/>
      <w:numFmt w:val="bullet"/>
      <w:lvlText w:val="•"/>
      <w:lvlJc w:val="left"/>
      <w:pPr>
        <w:ind w:left="6072" w:hanging="284"/>
      </w:pPr>
      <w:rPr>
        <w:rFonts w:hint="default"/>
        <w:lang w:val="es-ES" w:eastAsia="en-US" w:bidi="ar-SA"/>
      </w:rPr>
    </w:lvl>
    <w:lvl w:ilvl="7">
      <w:start w:val="0"/>
      <w:numFmt w:val="bullet"/>
      <w:lvlText w:val="•"/>
      <w:lvlJc w:val="left"/>
      <w:pPr>
        <w:ind w:left="7010" w:hanging="284"/>
      </w:pPr>
      <w:rPr>
        <w:rFonts w:hint="default"/>
        <w:lang w:val="es-ES" w:eastAsia="en-US" w:bidi="ar-SA"/>
      </w:rPr>
    </w:lvl>
    <w:lvl w:ilvl="8">
      <w:start w:val="0"/>
      <w:numFmt w:val="bullet"/>
      <w:lvlText w:val="•"/>
      <w:lvlJc w:val="left"/>
      <w:pPr>
        <w:ind w:left="7949" w:hanging="284"/>
      </w:pPr>
      <w:rPr>
        <w:rFonts w:hint="default"/>
        <w:lang w:val="es-ES" w:eastAsia="en-US" w:bidi="ar-SA"/>
      </w:rPr>
    </w:lvl>
  </w:abstractNum>
  <w:abstractNum w:abstractNumId="11">
    <w:multiLevelType w:val="hybridMultilevel"/>
    <w:lvl w:ilvl="0">
      <w:start w:val="0"/>
      <w:numFmt w:val="bullet"/>
      <w:lvlText w:val=""/>
      <w:lvlJc w:val="left"/>
      <w:pPr>
        <w:ind w:left="947" w:hanging="360"/>
      </w:pPr>
      <w:rPr>
        <w:rFonts w:hint="default" w:ascii="Symbol" w:hAnsi="Symbol" w:eastAsia="Symbol" w:cs="Symbol"/>
        <w:b w:val="0"/>
        <w:bCs w:val="0"/>
        <w:i w:val="0"/>
        <w:iCs w:val="0"/>
        <w:w w:val="99"/>
        <w:sz w:val="22"/>
        <w:szCs w:val="22"/>
        <w:lang w:val="es-ES" w:eastAsia="en-US" w:bidi="ar-SA"/>
      </w:rPr>
    </w:lvl>
    <w:lvl w:ilvl="1">
      <w:start w:val="0"/>
      <w:numFmt w:val="bullet"/>
      <w:lvlText w:val="•"/>
      <w:lvlJc w:val="left"/>
      <w:pPr>
        <w:ind w:left="1828" w:hanging="360"/>
      </w:pPr>
      <w:rPr>
        <w:rFonts w:hint="default"/>
        <w:lang w:val="es-ES" w:eastAsia="en-US" w:bidi="ar-SA"/>
      </w:rPr>
    </w:lvl>
    <w:lvl w:ilvl="2">
      <w:start w:val="0"/>
      <w:numFmt w:val="bullet"/>
      <w:lvlText w:val="•"/>
      <w:lvlJc w:val="left"/>
      <w:pPr>
        <w:ind w:left="2717" w:hanging="360"/>
      </w:pPr>
      <w:rPr>
        <w:rFonts w:hint="default"/>
        <w:lang w:val="es-ES" w:eastAsia="en-US" w:bidi="ar-SA"/>
      </w:rPr>
    </w:lvl>
    <w:lvl w:ilvl="3">
      <w:start w:val="0"/>
      <w:numFmt w:val="bullet"/>
      <w:lvlText w:val="•"/>
      <w:lvlJc w:val="left"/>
      <w:pPr>
        <w:ind w:left="3605" w:hanging="360"/>
      </w:pPr>
      <w:rPr>
        <w:rFonts w:hint="default"/>
        <w:lang w:val="es-ES" w:eastAsia="en-US" w:bidi="ar-SA"/>
      </w:rPr>
    </w:lvl>
    <w:lvl w:ilvl="4">
      <w:start w:val="0"/>
      <w:numFmt w:val="bullet"/>
      <w:lvlText w:val="•"/>
      <w:lvlJc w:val="left"/>
      <w:pPr>
        <w:ind w:left="4494" w:hanging="360"/>
      </w:pPr>
      <w:rPr>
        <w:rFonts w:hint="default"/>
        <w:lang w:val="es-ES" w:eastAsia="en-US" w:bidi="ar-SA"/>
      </w:rPr>
    </w:lvl>
    <w:lvl w:ilvl="5">
      <w:start w:val="0"/>
      <w:numFmt w:val="bullet"/>
      <w:lvlText w:val="•"/>
      <w:lvlJc w:val="left"/>
      <w:pPr>
        <w:ind w:left="5383" w:hanging="360"/>
      </w:pPr>
      <w:rPr>
        <w:rFonts w:hint="default"/>
        <w:lang w:val="es-ES" w:eastAsia="en-US" w:bidi="ar-SA"/>
      </w:rPr>
    </w:lvl>
    <w:lvl w:ilvl="6">
      <w:start w:val="0"/>
      <w:numFmt w:val="bullet"/>
      <w:lvlText w:val="•"/>
      <w:lvlJc w:val="left"/>
      <w:pPr>
        <w:ind w:left="6271" w:hanging="360"/>
      </w:pPr>
      <w:rPr>
        <w:rFonts w:hint="default"/>
        <w:lang w:val="es-ES" w:eastAsia="en-US" w:bidi="ar-SA"/>
      </w:rPr>
    </w:lvl>
    <w:lvl w:ilvl="7">
      <w:start w:val="0"/>
      <w:numFmt w:val="bullet"/>
      <w:lvlText w:val="•"/>
      <w:lvlJc w:val="left"/>
      <w:pPr>
        <w:ind w:left="7160" w:hanging="360"/>
      </w:pPr>
      <w:rPr>
        <w:rFonts w:hint="default"/>
        <w:lang w:val="es-ES" w:eastAsia="en-US" w:bidi="ar-SA"/>
      </w:rPr>
    </w:lvl>
    <w:lvl w:ilvl="8">
      <w:start w:val="0"/>
      <w:numFmt w:val="bullet"/>
      <w:lvlText w:val="•"/>
      <w:lvlJc w:val="left"/>
      <w:pPr>
        <w:ind w:left="8049" w:hanging="360"/>
      </w:pPr>
      <w:rPr>
        <w:rFonts w:hint="default"/>
        <w:lang w:val="es-ES" w:eastAsia="en-US" w:bidi="ar-SA"/>
      </w:rPr>
    </w:lvl>
  </w:abstractNum>
  <w:abstractNum w:abstractNumId="10">
    <w:multiLevelType w:val="hybridMultilevel"/>
    <w:lvl w:ilvl="0">
      <w:start w:val="1"/>
      <w:numFmt w:val="decimal"/>
      <w:lvlText w:val="%1."/>
      <w:lvlJc w:val="left"/>
      <w:pPr>
        <w:ind w:left="947" w:hanging="361"/>
        <w:jc w:val="left"/>
      </w:pPr>
      <w:rPr>
        <w:rFonts w:hint="default" w:ascii="Calibri" w:hAnsi="Calibri" w:eastAsia="Calibri" w:cs="Calibri"/>
        <w:b w:val="0"/>
        <w:bCs w:val="0"/>
        <w:i w:val="0"/>
        <w:iCs w:val="0"/>
        <w:w w:val="121"/>
        <w:sz w:val="22"/>
        <w:szCs w:val="22"/>
        <w:lang w:val="es-ES" w:eastAsia="en-US" w:bidi="ar-SA"/>
      </w:rPr>
    </w:lvl>
    <w:lvl w:ilvl="1">
      <w:start w:val="0"/>
      <w:numFmt w:val="bullet"/>
      <w:lvlText w:val="•"/>
      <w:lvlJc w:val="left"/>
      <w:pPr>
        <w:ind w:left="1828" w:hanging="361"/>
      </w:pPr>
      <w:rPr>
        <w:rFonts w:hint="default"/>
        <w:lang w:val="es-ES" w:eastAsia="en-US" w:bidi="ar-SA"/>
      </w:rPr>
    </w:lvl>
    <w:lvl w:ilvl="2">
      <w:start w:val="0"/>
      <w:numFmt w:val="bullet"/>
      <w:lvlText w:val="•"/>
      <w:lvlJc w:val="left"/>
      <w:pPr>
        <w:ind w:left="2717" w:hanging="361"/>
      </w:pPr>
      <w:rPr>
        <w:rFonts w:hint="default"/>
        <w:lang w:val="es-ES" w:eastAsia="en-US" w:bidi="ar-SA"/>
      </w:rPr>
    </w:lvl>
    <w:lvl w:ilvl="3">
      <w:start w:val="0"/>
      <w:numFmt w:val="bullet"/>
      <w:lvlText w:val="•"/>
      <w:lvlJc w:val="left"/>
      <w:pPr>
        <w:ind w:left="3605" w:hanging="361"/>
      </w:pPr>
      <w:rPr>
        <w:rFonts w:hint="default"/>
        <w:lang w:val="es-ES" w:eastAsia="en-US" w:bidi="ar-SA"/>
      </w:rPr>
    </w:lvl>
    <w:lvl w:ilvl="4">
      <w:start w:val="0"/>
      <w:numFmt w:val="bullet"/>
      <w:lvlText w:val="•"/>
      <w:lvlJc w:val="left"/>
      <w:pPr>
        <w:ind w:left="4494" w:hanging="361"/>
      </w:pPr>
      <w:rPr>
        <w:rFonts w:hint="default"/>
        <w:lang w:val="es-ES" w:eastAsia="en-US" w:bidi="ar-SA"/>
      </w:rPr>
    </w:lvl>
    <w:lvl w:ilvl="5">
      <w:start w:val="0"/>
      <w:numFmt w:val="bullet"/>
      <w:lvlText w:val="•"/>
      <w:lvlJc w:val="left"/>
      <w:pPr>
        <w:ind w:left="5383" w:hanging="361"/>
      </w:pPr>
      <w:rPr>
        <w:rFonts w:hint="default"/>
        <w:lang w:val="es-ES" w:eastAsia="en-US" w:bidi="ar-SA"/>
      </w:rPr>
    </w:lvl>
    <w:lvl w:ilvl="6">
      <w:start w:val="0"/>
      <w:numFmt w:val="bullet"/>
      <w:lvlText w:val="•"/>
      <w:lvlJc w:val="left"/>
      <w:pPr>
        <w:ind w:left="6271" w:hanging="361"/>
      </w:pPr>
      <w:rPr>
        <w:rFonts w:hint="default"/>
        <w:lang w:val="es-ES" w:eastAsia="en-US" w:bidi="ar-SA"/>
      </w:rPr>
    </w:lvl>
    <w:lvl w:ilvl="7">
      <w:start w:val="0"/>
      <w:numFmt w:val="bullet"/>
      <w:lvlText w:val="•"/>
      <w:lvlJc w:val="left"/>
      <w:pPr>
        <w:ind w:left="7160" w:hanging="361"/>
      </w:pPr>
      <w:rPr>
        <w:rFonts w:hint="default"/>
        <w:lang w:val="es-ES" w:eastAsia="en-US" w:bidi="ar-SA"/>
      </w:rPr>
    </w:lvl>
    <w:lvl w:ilvl="8">
      <w:start w:val="0"/>
      <w:numFmt w:val="bullet"/>
      <w:lvlText w:val="•"/>
      <w:lvlJc w:val="left"/>
      <w:pPr>
        <w:ind w:left="8049" w:hanging="361"/>
      </w:pPr>
      <w:rPr>
        <w:rFonts w:hint="default"/>
        <w:lang w:val="es-ES" w:eastAsia="en-US" w:bidi="ar-SA"/>
      </w:rPr>
    </w:lvl>
  </w:abstractNum>
  <w:abstractNum w:abstractNumId="9">
    <w:multiLevelType w:val="hybridMultilevel"/>
    <w:lvl w:ilvl="0">
      <w:start w:val="0"/>
      <w:numFmt w:val="bullet"/>
      <w:lvlText w:val=""/>
      <w:lvlJc w:val="left"/>
      <w:pPr>
        <w:ind w:left="947" w:hanging="360"/>
      </w:pPr>
      <w:rPr>
        <w:rFonts w:hint="default" w:ascii="Symbol" w:hAnsi="Symbol" w:eastAsia="Symbol" w:cs="Symbol"/>
        <w:b w:val="0"/>
        <w:bCs w:val="0"/>
        <w:i w:val="0"/>
        <w:iCs w:val="0"/>
        <w:w w:val="99"/>
        <w:sz w:val="22"/>
        <w:szCs w:val="22"/>
        <w:lang w:val="es-ES" w:eastAsia="en-US" w:bidi="ar-SA"/>
      </w:rPr>
    </w:lvl>
    <w:lvl w:ilvl="1">
      <w:start w:val="0"/>
      <w:numFmt w:val="bullet"/>
      <w:lvlText w:val="o"/>
      <w:lvlJc w:val="left"/>
      <w:pPr>
        <w:ind w:left="1513" w:hanging="360"/>
      </w:pPr>
      <w:rPr>
        <w:rFonts w:hint="default" w:ascii="Courier New" w:hAnsi="Courier New" w:eastAsia="Courier New" w:cs="Courier New"/>
        <w:b w:val="0"/>
        <w:bCs w:val="0"/>
        <w:i w:val="0"/>
        <w:iCs w:val="0"/>
        <w:w w:val="99"/>
        <w:sz w:val="22"/>
        <w:szCs w:val="22"/>
        <w:lang w:val="es-ES" w:eastAsia="en-US" w:bidi="ar-SA"/>
      </w:rPr>
    </w:lvl>
    <w:lvl w:ilvl="2">
      <w:start w:val="0"/>
      <w:numFmt w:val="bullet"/>
      <w:lvlText w:val="•"/>
      <w:lvlJc w:val="left"/>
      <w:pPr>
        <w:ind w:left="2442" w:hanging="360"/>
      </w:pPr>
      <w:rPr>
        <w:rFonts w:hint="default"/>
        <w:lang w:val="es-ES" w:eastAsia="en-US" w:bidi="ar-SA"/>
      </w:rPr>
    </w:lvl>
    <w:lvl w:ilvl="3">
      <w:start w:val="0"/>
      <w:numFmt w:val="bullet"/>
      <w:lvlText w:val="•"/>
      <w:lvlJc w:val="left"/>
      <w:pPr>
        <w:ind w:left="3365" w:hanging="360"/>
      </w:pPr>
      <w:rPr>
        <w:rFonts w:hint="default"/>
        <w:lang w:val="es-ES" w:eastAsia="en-US" w:bidi="ar-SA"/>
      </w:rPr>
    </w:lvl>
    <w:lvl w:ilvl="4">
      <w:start w:val="0"/>
      <w:numFmt w:val="bullet"/>
      <w:lvlText w:val="•"/>
      <w:lvlJc w:val="left"/>
      <w:pPr>
        <w:ind w:left="4288" w:hanging="360"/>
      </w:pPr>
      <w:rPr>
        <w:rFonts w:hint="default"/>
        <w:lang w:val="es-ES" w:eastAsia="en-US" w:bidi="ar-SA"/>
      </w:rPr>
    </w:lvl>
    <w:lvl w:ilvl="5">
      <w:start w:val="0"/>
      <w:numFmt w:val="bullet"/>
      <w:lvlText w:val="•"/>
      <w:lvlJc w:val="left"/>
      <w:pPr>
        <w:ind w:left="5211" w:hanging="360"/>
      </w:pPr>
      <w:rPr>
        <w:rFonts w:hint="default"/>
        <w:lang w:val="es-ES" w:eastAsia="en-US" w:bidi="ar-SA"/>
      </w:rPr>
    </w:lvl>
    <w:lvl w:ilvl="6">
      <w:start w:val="0"/>
      <w:numFmt w:val="bullet"/>
      <w:lvlText w:val="•"/>
      <w:lvlJc w:val="left"/>
      <w:pPr>
        <w:ind w:left="6134" w:hanging="360"/>
      </w:pPr>
      <w:rPr>
        <w:rFonts w:hint="default"/>
        <w:lang w:val="es-ES" w:eastAsia="en-US" w:bidi="ar-SA"/>
      </w:rPr>
    </w:lvl>
    <w:lvl w:ilvl="7">
      <w:start w:val="0"/>
      <w:numFmt w:val="bullet"/>
      <w:lvlText w:val="•"/>
      <w:lvlJc w:val="left"/>
      <w:pPr>
        <w:ind w:left="7057" w:hanging="360"/>
      </w:pPr>
      <w:rPr>
        <w:rFonts w:hint="default"/>
        <w:lang w:val="es-ES" w:eastAsia="en-US" w:bidi="ar-SA"/>
      </w:rPr>
    </w:lvl>
    <w:lvl w:ilvl="8">
      <w:start w:val="0"/>
      <w:numFmt w:val="bullet"/>
      <w:lvlText w:val="•"/>
      <w:lvlJc w:val="left"/>
      <w:pPr>
        <w:ind w:left="7980" w:hanging="360"/>
      </w:pPr>
      <w:rPr>
        <w:rFonts w:hint="default"/>
        <w:lang w:val="es-ES" w:eastAsia="en-US" w:bidi="ar-SA"/>
      </w:rPr>
    </w:lvl>
  </w:abstractNum>
  <w:abstractNum w:abstractNumId="8">
    <w:multiLevelType w:val="hybridMultilevel"/>
    <w:lvl w:ilvl="0">
      <w:start w:val="0"/>
      <w:numFmt w:val="bullet"/>
      <w:lvlText w:val=""/>
      <w:lvlJc w:val="left"/>
      <w:pPr>
        <w:ind w:left="1099" w:hanging="360"/>
      </w:pPr>
      <w:rPr>
        <w:rFonts w:hint="default" w:ascii="Symbol" w:hAnsi="Symbol" w:eastAsia="Symbol" w:cs="Symbol"/>
        <w:b w:val="0"/>
        <w:bCs w:val="0"/>
        <w:i w:val="0"/>
        <w:iCs w:val="0"/>
        <w:w w:val="99"/>
        <w:sz w:val="22"/>
        <w:szCs w:val="22"/>
        <w:lang w:val="es-ES" w:eastAsia="en-US" w:bidi="ar-SA"/>
      </w:rPr>
    </w:lvl>
    <w:lvl w:ilvl="1">
      <w:start w:val="0"/>
      <w:numFmt w:val="bullet"/>
      <w:lvlText w:val="•"/>
      <w:lvlJc w:val="left"/>
      <w:pPr>
        <w:ind w:left="1972" w:hanging="360"/>
      </w:pPr>
      <w:rPr>
        <w:rFonts w:hint="default"/>
        <w:lang w:val="es-ES" w:eastAsia="en-US" w:bidi="ar-SA"/>
      </w:rPr>
    </w:lvl>
    <w:lvl w:ilvl="2">
      <w:start w:val="0"/>
      <w:numFmt w:val="bullet"/>
      <w:lvlText w:val="•"/>
      <w:lvlJc w:val="left"/>
      <w:pPr>
        <w:ind w:left="2845" w:hanging="360"/>
      </w:pPr>
      <w:rPr>
        <w:rFonts w:hint="default"/>
        <w:lang w:val="es-ES" w:eastAsia="en-US" w:bidi="ar-SA"/>
      </w:rPr>
    </w:lvl>
    <w:lvl w:ilvl="3">
      <w:start w:val="0"/>
      <w:numFmt w:val="bullet"/>
      <w:lvlText w:val="•"/>
      <w:lvlJc w:val="left"/>
      <w:pPr>
        <w:ind w:left="3717" w:hanging="360"/>
      </w:pPr>
      <w:rPr>
        <w:rFonts w:hint="default"/>
        <w:lang w:val="es-ES" w:eastAsia="en-US" w:bidi="ar-SA"/>
      </w:rPr>
    </w:lvl>
    <w:lvl w:ilvl="4">
      <w:start w:val="0"/>
      <w:numFmt w:val="bullet"/>
      <w:lvlText w:val="•"/>
      <w:lvlJc w:val="left"/>
      <w:pPr>
        <w:ind w:left="4590" w:hanging="360"/>
      </w:pPr>
      <w:rPr>
        <w:rFonts w:hint="default"/>
        <w:lang w:val="es-ES" w:eastAsia="en-US" w:bidi="ar-SA"/>
      </w:rPr>
    </w:lvl>
    <w:lvl w:ilvl="5">
      <w:start w:val="0"/>
      <w:numFmt w:val="bullet"/>
      <w:lvlText w:val="•"/>
      <w:lvlJc w:val="left"/>
      <w:pPr>
        <w:ind w:left="5463" w:hanging="360"/>
      </w:pPr>
      <w:rPr>
        <w:rFonts w:hint="default"/>
        <w:lang w:val="es-ES" w:eastAsia="en-US" w:bidi="ar-SA"/>
      </w:rPr>
    </w:lvl>
    <w:lvl w:ilvl="6">
      <w:start w:val="0"/>
      <w:numFmt w:val="bullet"/>
      <w:lvlText w:val="•"/>
      <w:lvlJc w:val="left"/>
      <w:pPr>
        <w:ind w:left="6335" w:hanging="360"/>
      </w:pPr>
      <w:rPr>
        <w:rFonts w:hint="default"/>
        <w:lang w:val="es-ES" w:eastAsia="en-US" w:bidi="ar-SA"/>
      </w:rPr>
    </w:lvl>
    <w:lvl w:ilvl="7">
      <w:start w:val="0"/>
      <w:numFmt w:val="bullet"/>
      <w:lvlText w:val="•"/>
      <w:lvlJc w:val="left"/>
      <w:pPr>
        <w:ind w:left="7208" w:hanging="360"/>
      </w:pPr>
      <w:rPr>
        <w:rFonts w:hint="default"/>
        <w:lang w:val="es-ES" w:eastAsia="en-US" w:bidi="ar-SA"/>
      </w:rPr>
    </w:lvl>
    <w:lvl w:ilvl="8">
      <w:start w:val="0"/>
      <w:numFmt w:val="bullet"/>
      <w:lvlText w:val="•"/>
      <w:lvlJc w:val="left"/>
      <w:pPr>
        <w:ind w:left="8081" w:hanging="360"/>
      </w:pPr>
      <w:rPr>
        <w:rFonts w:hint="default"/>
        <w:lang w:val="es-ES" w:eastAsia="en-US" w:bidi="ar-SA"/>
      </w:rPr>
    </w:lvl>
  </w:abstractNum>
  <w:abstractNum w:abstractNumId="7">
    <w:multiLevelType w:val="hybridMultilevel"/>
    <w:lvl w:ilvl="0">
      <w:start w:val="0"/>
      <w:numFmt w:val="bullet"/>
      <w:lvlText w:val=""/>
      <w:lvlJc w:val="left"/>
      <w:pPr>
        <w:ind w:left="946" w:hanging="360"/>
      </w:pPr>
      <w:rPr>
        <w:rFonts w:hint="default" w:ascii="Symbol" w:hAnsi="Symbol" w:eastAsia="Symbol" w:cs="Symbol"/>
        <w:b w:val="0"/>
        <w:bCs w:val="0"/>
        <w:i w:val="0"/>
        <w:iCs w:val="0"/>
        <w:w w:val="99"/>
        <w:sz w:val="22"/>
        <w:szCs w:val="22"/>
        <w:lang w:val="es-ES" w:eastAsia="en-US" w:bidi="ar-SA"/>
      </w:rPr>
    </w:lvl>
    <w:lvl w:ilvl="1">
      <w:start w:val="0"/>
      <w:numFmt w:val="bullet"/>
      <w:lvlText w:val="o"/>
      <w:lvlJc w:val="left"/>
      <w:pPr>
        <w:ind w:left="1230" w:hanging="284"/>
      </w:pPr>
      <w:rPr>
        <w:rFonts w:hint="default" w:ascii="Courier New" w:hAnsi="Courier New" w:eastAsia="Courier New" w:cs="Courier New"/>
        <w:b w:val="0"/>
        <w:bCs w:val="0"/>
        <w:i w:val="0"/>
        <w:iCs w:val="0"/>
        <w:w w:val="99"/>
        <w:sz w:val="22"/>
        <w:szCs w:val="22"/>
        <w:lang w:val="es-ES" w:eastAsia="en-US" w:bidi="ar-SA"/>
      </w:rPr>
    </w:lvl>
    <w:lvl w:ilvl="2">
      <w:start w:val="0"/>
      <w:numFmt w:val="bullet"/>
      <w:lvlText w:val="•"/>
      <w:lvlJc w:val="left"/>
      <w:pPr>
        <w:ind w:left="2194" w:hanging="284"/>
      </w:pPr>
      <w:rPr>
        <w:rFonts w:hint="default"/>
        <w:lang w:val="es-ES" w:eastAsia="en-US" w:bidi="ar-SA"/>
      </w:rPr>
    </w:lvl>
    <w:lvl w:ilvl="3">
      <w:start w:val="0"/>
      <w:numFmt w:val="bullet"/>
      <w:lvlText w:val="•"/>
      <w:lvlJc w:val="left"/>
      <w:pPr>
        <w:ind w:left="3148" w:hanging="284"/>
      </w:pPr>
      <w:rPr>
        <w:rFonts w:hint="default"/>
        <w:lang w:val="es-ES" w:eastAsia="en-US" w:bidi="ar-SA"/>
      </w:rPr>
    </w:lvl>
    <w:lvl w:ilvl="4">
      <w:start w:val="0"/>
      <w:numFmt w:val="bullet"/>
      <w:lvlText w:val="•"/>
      <w:lvlJc w:val="left"/>
      <w:pPr>
        <w:ind w:left="4102" w:hanging="284"/>
      </w:pPr>
      <w:rPr>
        <w:rFonts w:hint="default"/>
        <w:lang w:val="es-ES" w:eastAsia="en-US" w:bidi="ar-SA"/>
      </w:rPr>
    </w:lvl>
    <w:lvl w:ilvl="5">
      <w:start w:val="0"/>
      <w:numFmt w:val="bullet"/>
      <w:lvlText w:val="•"/>
      <w:lvlJc w:val="left"/>
      <w:pPr>
        <w:ind w:left="5056" w:hanging="284"/>
      </w:pPr>
      <w:rPr>
        <w:rFonts w:hint="default"/>
        <w:lang w:val="es-ES" w:eastAsia="en-US" w:bidi="ar-SA"/>
      </w:rPr>
    </w:lvl>
    <w:lvl w:ilvl="6">
      <w:start w:val="0"/>
      <w:numFmt w:val="bullet"/>
      <w:lvlText w:val="•"/>
      <w:lvlJc w:val="left"/>
      <w:pPr>
        <w:ind w:left="6010" w:hanging="284"/>
      </w:pPr>
      <w:rPr>
        <w:rFonts w:hint="default"/>
        <w:lang w:val="es-ES" w:eastAsia="en-US" w:bidi="ar-SA"/>
      </w:rPr>
    </w:lvl>
    <w:lvl w:ilvl="7">
      <w:start w:val="0"/>
      <w:numFmt w:val="bullet"/>
      <w:lvlText w:val="•"/>
      <w:lvlJc w:val="left"/>
      <w:pPr>
        <w:ind w:left="6964" w:hanging="284"/>
      </w:pPr>
      <w:rPr>
        <w:rFonts w:hint="default"/>
        <w:lang w:val="es-ES" w:eastAsia="en-US" w:bidi="ar-SA"/>
      </w:rPr>
    </w:lvl>
    <w:lvl w:ilvl="8">
      <w:start w:val="0"/>
      <w:numFmt w:val="bullet"/>
      <w:lvlText w:val="•"/>
      <w:lvlJc w:val="left"/>
      <w:pPr>
        <w:ind w:left="7918" w:hanging="284"/>
      </w:pPr>
      <w:rPr>
        <w:rFonts w:hint="default"/>
        <w:lang w:val="es-ES" w:eastAsia="en-US" w:bidi="ar-SA"/>
      </w:rPr>
    </w:lvl>
  </w:abstractNum>
  <w:abstractNum w:abstractNumId="6">
    <w:multiLevelType w:val="hybridMultilevel"/>
    <w:lvl w:ilvl="0">
      <w:start w:val="0"/>
      <w:numFmt w:val="bullet"/>
      <w:lvlText w:val=""/>
      <w:lvlJc w:val="left"/>
      <w:pPr>
        <w:ind w:left="947" w:hanging="360"/>
      </w:pPr>
      <w:rPr>
        <w:rFonts w:hint="default" w:ascii="Symbol" w:hAnsi="Symbol" w:eastAsia="Symbol" w:cs="Symbol"/>
        <w:b w:val="0"/>
        <w:bCs w:val="0"/>
        <w:i w:val="0"/>
        <w:iCs w:val="0"/>
        <w:w w:val="99"/>
        <w:sz w:val="22"/>
        <w:szCs w:val="22"/>
        <w:lang w:val="es-ES" w:eastAsia="en-US" w:bidi="ar-SA"/>
      </w:rPr>
    </w:lvl>
    <w:lvl w:ilvl="1">
      <w:start w:val="0"/>
      <w:numFmt w:val="bullet"/>
      <w:lvlText w:val="•"/>
      <w:lvlJc w:val="left"/>
      <w:pPr>
        <w:ind w:left="1828" w:hanging="360"/>
      </w:pPr>
      <w:rPr>
        <w:rFonts w:hint="default"/>
        <w:lang w:val="es-ES" w:eastAsia="en-US" w:bidi="ar-SA"/>
      </w:rPr>
    </w:lvl>
    <w:lvl w:ilvl="2">
      <w:start w:val="0"/>
      <w:numFmt w:val="bullet"/>
      <w:lvlText w:val="•"/>
      <w:lvlJc w:val="left"/>
      <w:pPr>
        <w:ind w:left="2717" w:hanging="360"/>
      </w:pPr>
      <w:rPr>
        <w:rFonts w:hint="default"/>
        <w:lang w:val="es-ES" w:eastAsia="en-US" w:bidi="ar-SA"/>
      </w:rPr>
    </w:lvl>
    <w:lvl w:ilvl="3">
      <w:start w:val="0"/>
      <w:numFmt w:val="bullet"/>
      <w:lvlText w:val="•"/>
      <w:lvlJc w:val="left"/>
      <w:pPr>
        <w:ind w:left="3605" w:hanging="360"/>
      </w:pPr>
      <w:rPr>
        <w:rFonts w:hint="default"/>
        <w:lang w:val="es-ES" w:eastAsia="en-US" w:bidi="ar-SA"/>
      </w:rPr>
    </w:lvl>
    <w:lvl w:ilvl="4">
      <w:start w:val="0"/>
      <w:numFmt w:val="bullet"/>
      <w:lvlText w:val="•"/>
      <w:lvlJc w:val="left"/>
      <w:pPr>
        <w:ind w:left="4494" w:hanging="360"/>
      </w:pPr>
      <w:rPr>
        <w:rFonts w:hint="default"/>
        <w:lang w:val="es-ES" w:eastAsia="en-US" w:bidi="ar-SA"/>
      </w:rPr>
    </w:lvl>
    <w:lvl w:ilvl="5">
      <w:start w:val="0"/>
      <w:numFmt w:val="bullet"/>
      <w:lvlText w:val="•"/>
      <w:lvlJc w:val="left"/>
      <w:pPr>
        <w:ind w:left="5383" w:hanging="360"/>
      </w:pPr>
      <w:rPr>
        <w:rFonts w:hint="default"/>
        <w:lang w:val="es-ES" w:eastAsia="en-US" w:bidi="ar-SA"/>
      </w:rPr>
    </w:lvl>
    <w:lvl w:ilvl="6">
      <w:start w:val="0"/>
      <w:numFmt w:val="bullet"/>
      <w:lvlText w:val="•"/>
      <w:lvlJc w:val="left"/>
      <w:pPr>
        <w:ind w:left="6271" w:hanging="360"/>
      </w:pPr>
      <w:rPr>
        <w:rFonts w:hint="default"/>
        <w:lang w:val="es-ES" w:eastAsia="en-US" w:bidi="ar-SA"/>
      </w:rPr>
    </w:lvl>
    <w:lvl w:ilvl="7">
      <w:start w:val="0"/>
      <w:numFmt w:val="bullet"/>
      <w:lvlText w:val="•"/>
      <w:lvlJc w:val="left"/>
      <w:pPr>
        <w:ind w:left="7160" w:hanging="360"/>
      </w:pPr>
      <w:rPr>
        <w:rFonts w:hint="default"/>
        <w:lang w:val="es-ES" w:eastAsia="en-US" w:bidi="ar-SA"/>
      </w:rPr>
    </w:lvl>
    <w:lvl w:ilvl="8">
      <w:start w:val="0"/>
      <w:numFmt w:val="bullet"/>
      <w:lvlText w:val="•"/>
      <w:lvlJc w:val="left"/>
      <w:pPr>
        <w:ind w:left="8049" w:hanging="360"/>
      </w:pPr>
      <w:rPr>
        <w:rFonts w:hint="default"/>
        <w:lang w:val="es-ES" w:eastAsia="en-US" w:bidi="ar-SA"/>
      </w:rPr>
    </w:lvl>
  </w:abstractNum>
  <w:abstractNum w:abstractNumId="5">
    <w:multiLevelType w:val="hybridMultilevel"/>
    <w:lvl w:ilvl="0">
      <w:start w:val="1"/>
      <w:numFmt w:val="upperRoman"/>
      <w:lvlText w:val="%1."/>
      <w:lvlJc w:val="left"/>
      <w:pPr>
        <w:ind w:left="1100" w:hanging="492"/>
        <w:jc w:val="right"/>
      </w:pPr>
      <w:rPr>
        <w:rFonts w:hint="default" w:ascii="Calibri" w:hAnsi="Calibri" w:eastAsia="Calibri" w:cs="Calibri"/>
        <w:b w:val="0"/>
        <w:bCs w:val="0"/>
        <w:i w:val="0"/>
        <w:iCs w:val="0"/>
        <w:spacing w:val="0"/>
        <w:w w:val="108"/>
        <w:sz w:val="22"/>
        <w:szCs w:val="22"/>
        <w:lang w:val="es-ES" w:eastAsia="en-US" w:bidi="ar-SA"/>
      </w:rPr>
    </w:lvl>
    <w:lvl w:ilvl="1">
      <w:start w:val="0"/>
      <w:numFmt w:val="bullet"/>
      <w:lvlText w:val=""/>
      <w:lvlJc w:val="left"/>
      <w:pPr>
        <w:ind w:left="947" w:hanging="360"/>
      </w:pPr>
      <w:rPr>
        <w:rFonts w:hint="default" w:ascii="Symbol" w:hAnsi="Symbol" w:eastAsia="Symbol" w:cs="Symbol"/>
        <w:b w:val="0"/>
        <w:bCs w:val="0"/>
        <w:i w:val="0"/>
        <w:iCs w:val="0"/>
        <w:w w:val="99"/>
        <w:sz w:val="22"/>
        <w:szCs w:val="22"/>
        <w:lang w:val="es-ES" w:eastAsia="en-US" w:bidi="ar-SA"/>
      </w:rPr>
    </w:lvl>
    <w:lvl w:ilvl="2">
      <w:start w:val="0"/>
      <w:numFmt w:val="bullet"/>
      <w:lvlText w:val="•"/>
      <w:lvlJc w:val="left"/>
      <w:pPr>
        <w:ind w:left="2069" w:hanging="360"/>
      </w:pPr>
      <w:rPr>
        <w:rFonts w:hint="default"/>
        <w:lang w:val="es-ES" w:eastAsia="en-US" w:bidi="ar-SA"/>
      </w:rPr>
    </w:lvl>
    <w:lvl w:ilvl="3">
      <w:start w:val="0"/>
      <w:numFmt w:val="bullet"/>
      <w:lvlText w:val="•"/>
      <w:lvlJc w:val="left"/>
      <w:pPr>
        <w:ind w:left="3039" w:hanging="360"/>
      </w:pPr>
      <w:rPr>
        <w:rFonts w:hint="default"/>
        <w:lang w:val="es-ES" w:eastAsia="en-US" w:bidi="ar-SA"/>
      </w:rPr>
    </w:lvl>
    <w:lvl w:ilvl="4">
      <w:start w:val="0"/>
      <w:numFmt w:val="bullet"/>
      <w:lvlText w:val="•"/>
      <w:lvlJc w:val="left"/>
      <w:pPr>
        <w:ind w:left="4008" w:hanging="360"/>
      </w:pPr>
      <w:rPr>
        <w:rFonts w:hint="default"/>
        <w:lang w:val="es-ES" w:eastAsia="en-US" w:bidi="ar-SA"/>
      </w:rPr>
    </w:lvl>
    <w:lvl w:ilvl="5">
      <w:start w:val="0"/>
      <w:numFmt w:val="bullet"/>
      <w:lvlText w:val="•"/>
      <w:lvlJc w:val="left"/>
      <w:pPr>
        <w:ind w:left="4978" w:hanging="360"/>
      </w:pPr>
      <w:rPr>
        <w:rFonts w:hint="default"/>
        <w:lang w:val="es-ES" w:eastAsia="en-US" w:bidi="ar-SA"/>
      </w:rPr>
    </w:lvl>
    <w:lvl w:ilvl="6">
      <w:start w:val="0"/>
      <w:numFmt w:val="bullet"/>
      <w:lvlText w:val="•"/>
      <w:lvlJc w:val="left"/>
      <w:pPr>
        <w:ind w:left="5948" w:hanging="360"/>
      </w:pPr>
      <w:rPr>
        <w:rFonts w:hint="default"/>
        <w:lang w:val="es-ES" w:eastAsia="en-US" w:bidi="ar-SA"/>
      </w:rPr>
    </w:lvl>
    <w:lvl w:ilvl="7">
      <w:start w:val="0"/>
      <w:numFmt w:val="bullet"/>
      <w:lvlText w:val="•"/>
      <w:lvlJc w:val="left"/>
      <w:pPr>
        <w:ind w:left="6917" w:hanging="360"/>
      </w:pPr>
      <w:rPr>
        <w:rFonts w:hint="default"/>
        <w:lang w:val="es-ES" w:eastAsia="en-US" w:bidi="ar-SA"/>
      </w:rPr>
    </w:lvl>
    <w:lvl w:ilvl="8">
      <w:start w:val="0"/>
      <w:numFmt w:val="bullet"/>
      <w:lvlText w:val="•"/>
      <w:lvlJc w:val="left"/>
      <w:pPr>
        <w:ind w:left="7887" w:hanging="360"/>
      </w:pPr>
      <w:rPr>
        <w:rFonts w:hint="default"/>
        <w:lang w:val="es-ES" w:eastAsia="en-US" w:bidi="ar-SA"/>
      </w:rPr>
    </w:lvl>
  </w:abstractNum>
  <w:abstractNum w:abstractNumId="4">
    <w:multiLevelType w:val="hybridMultilevel"/>
    <w:lvl w:ilvl="0">
      <w:start w:val="0"/>
      <w:numFmt w:val="bullet"/>
      <w:lvlText w:val=""/>
      <w:lvlJc w:val="left"/>
      <w:pPr>
        <w:ind w:left="947" w:hanging="360"/>
      </w:pPr>
      <w:rPr>
        <w:rFonts w:hint="default" w:ascii="Symbol" w:hAnsi="Symbol" w:eastAsia="Symbol" w:cs="Symbol"/>
        <w:b w:val="0"/>
        <w:bCs w:val="0"/>
        <w:i w:val="0"/>
        <w:iCs w:val="0"/>
        <w:w w:val="99"/>
        <w:sz w:val="22"/>
        <w:szCs w:val="22"/>
        <w:lang w:val="es-ES" w:eastAsia="en-US" w:bidi="ar-SA"/>
      </w:rPr>
    </w:lvl>
    <w:lvl w:ilvl="1">
      <w:start w:val="0"/>
      <w:numFmt w:val="bullet"/>
      <w:lvlText w:val="•"/>
      <w:lvlJc w:val="left"/>
      <w:pPr>
        <w:ind w:left="1828" w:hanging="360"/>
      </w:pPr>
      <w:rPr>
        <w:rFonts w:hint="default"/>
        <w:lang w:val="es-ES" w:eastAsia="en-US" w:bidi="ar-SA"/>
      </w:rPr>
    </w:lvl>
    <w:lvl w:ilvl="2">
      <w:start w:val="0"/>
      <w:numFmt w:val="bullet"/>
      <w:lvlText w:val="•"/>
      <w:lvlJc w:val="left"/>
      <w:pPr>
        <w:ind w:left="2717" w:hanging="360"/>
      </w:pPr>
      <w:rPr>
        <w:rFonts w:hint="default"/>
        <w:lang w:val="es-ES" w:eastAsia="en-US" w:bidi="ar-SA"/>
      </w:rPr>
    </w:lvl>
    <w:lvl w:ilvl="3">
      <w:start w:val="0"/>
      <w:numFmt w:val="bullet"/>
      <w:lvlText w:val="•"/>
      <w:lvlJc w:val="left"/>
      <w:pPr>
        <w:ind w:left="3605" w:hanging="360"/>
      </w:pPr>
      <w:rPr>
        <w:rFonts w:hint="default"/>
        <w:lang w:val="es-ES" w:eastAsia="en-US" w:bidi="ar-SA"/>
      </w:rPr>
    </w:lvl>
    <w:lvl w:ilvl="4">
      <w:start w:val="0"/>
      <w:numFmt w:val="bullet"/>
      <w:lvlText w:val="•"/>
      <w:lvlJc w:val="left"/>
      <w:pPr>
        <w:ind w:left="4494" w:hanging="360"/>
      </w:pPr>
      <w:rPr>
        <w:rFonts w:hint="default"/>
        <w:lang w:val="es-ES" w:eastAsia="en-US" w:bidi="ar-SA"/>
      </w:rPr>
    </w:lvl>
    <w:lvl w:ilvl="5">
      <w:start w:val="0"/>
      <w:numFmt w:val="bullet"/>
      <w:lvlText w:val="•"/>
      <w:lvlJc w:val="left"/>
      <w:pPr>
        <w:ind w:left="5383" w:hanging="360"/>
      </w:pPr>
      <w:rPr>
        <w:rFonts w:hint="default"/>
        <w:lang w:val="es-ES" w:eastAsia="en-US" w:bidi="ar-SA"/>
      </w:rPr>
    </w:lvl>
    <w:lvl w:ilvl="6">
      <w:start w:val="0"/>
      <w:numFmt w:val="bullet"/>
      <w:lvlText w:val="•"/>
      <w:lvlJc w:val="left"/>
      <w:pPr>
        <w:ind w:left="6271" w:hanging="360"/>
      </w:pPr>
      <w:rPr>
        <w:rFonts w:hint="default"/>
        <w:lang w:val="es-ES" w:eastAsia="en-US" w:bidi="ar-SA"/>
      </w:rPr>
    </w:lvl>
    <w:lvl w:ilvl="7">
      <w:start w:val="0"/>
      <w:numFmt w:val="bullet"/>
      <w:lvlText w:val="•"/>
      <w:lvlJc w:val="left"/>
      <w:pPr>
        <w:ind w:left="7160" w:hanging="360"/>
      </w:pPr>
      <w:rPr>
        <w:rFonts w:hint="default"/>
        <w:lang w:val="es-ES" w:eastAsia="en-US" w:bidi="ar-SA"/>
      </w:rPr>
    </w:lvl>
    <w:lvl w:ilvl="8">
      <w:start w:val="0"/>
      <w:numFmt w:val="bullet"/>
      <w:lvlText w:val="•"/>
      <w:lvlJc w:val="left"/>
      <w:pPr>
        <w:ind w:left="8049" w:hanging="360"/>
      </w:pPr>
      <w:rPr>
        <w:rFonts w:hint="default"/>
        <w:lang w:val="es-ES" w:eastAsia="en-US" w:bidi="ar-SA"/>
      </w:rPr>
    </w:lvl>
  </w:abstractNum>
  <w:abstractNum w:abstractNumId="3">
    <w:multiLevelType w:val="hybridMultilevel"/>
    <w:lvl w:ilvl="0">
      <w:start w:val="1"/>
      <w:numFmt w:val="decimal"/>
      <w:lvlText w:val="%1."/>
      <w:lvlJc w:val="left"/>
      <w:pPr>
        <w:ind w:left="947" w:hanging="426"/>
        <w:jc w:val="left"/>
      </w:pPr>
      <w:rPr>
        <w:rFonts w:hint="default" w:ascii="Calibri" w:hAnsi="Calibri" w:eastAsia="Calibri" w:cs="Calibri"/>
        <w:b w:val="0"/>
        <w:bCs w:val="0"/>
        <w:i w:val="0"/>
        <w:iCs w:val="0"/>
        <w:w w:val="121"/>
        <w:sz w:val="22"/>
        <w:szCs w:val="22"/>
        <w:lang w:val="es-ES" w:eastAsia="en-US" w:bidi="ar-SA"/>
      </w:rPr>
    </w:lvl>
    <w:lvl w:ilvl="1">
      <w:start w:val="1"/>
      <w:numFmt w:val="lowerLetter"/>
      <w:lvlText w:val="%2."/>
      <w:lvlJc w:val="left"/>
      <w:pPr>
        <w:ind w:left="1371" w:hanging="360"/>
        <w:jc w:val="left"/>
      </w:pPr>
      <w:rPr>
        <w:rFonts w:hint="default" w:ascii="Calibri" w:hAnsi="Calibri" w:eastAsia="Calibri" w:cs="Calibri"/>
        <w:b w:val="0"/>
        <w:bCs w:val="0"/>
        <w:i w:val="0"/>
        <w:iCs w:val="0"/>
        <w:w w:val="120"/>
        <w:sz w:val="22"/>
        <w:szCs w:val="22"/>
        <w:lang w:val="es-ES" w:eastAsia="en-US" w:bidi="ar-SA"/>
      </w:rPr>
    </w:lvl>
    <w:lvl w:ilvl="2">
      <w:start w:val="0"/>
      <w:numFmt w:val="bullet"/>
      <w:lvlText w:val="•"/>
      <w:lvlJc w:val="left"/>
      <w:pPr>
        <w:ind w:left="2318" w:hanging="360"/>
      </w:pPr>
      <w:rPr>
        <w:rFonts w:hint="default"/>
        <w:lang w:val="es-ES" w:eastAsia="en-US" w:bidi="ar-SA"/>
      </w:rPr>
    </w:lvl>
    <w:lvl w:ilvl="3">
      <w:start w:val="0"/>
      <w:numFmt w:val="bullet"/>
      <w:lvlText w:val="•"/>
      <w:lvlJc w:val="left"/>
      <w:pPr>
        <w:ind w:left="3256" w:hanging="360"/>
      </w:pPr>
      <w:rPr>
        <w:rFonts w:hint="default"/>
        <w:lang w:val="es-ES" w:eastAsia="en-US" w:bidi="ar-SA"/>
      </w:rPr>
    </w:lvl>
    <w:lvl w:ilvl="4">
      <w:start w:val="0"/>
      <w:numFmt w:val="bullet"/>
      <w:lvlText w:val="•"/>
      <w:lvlJc w:val="left"/>
      <w:pPr>
        <w:ind w:left="4195" w:hanging="360"/>
      </w:pPr>
      <w:rPr>
        <w:rFonts w:hint="default"/>
        <w:lang w:val="es-ES" w:eastAsia="en-US" w:bidi="ar-SA"/>
      </w:rPr>
    </w:lvl>
    <w:lvl w:ilvl="5">
      <w:start w:val="0"/>
      <w:numFmt w:val="bullet"/>
      <w:lvlText w:val="•"/>
      <w:lvlJc w:val="left"/>
      <w:pPr>
        <w:ind w:left="5133" w:hanging="360"/>
      </w:pPr>
      <w:rPr>
        <w:rFonts w:hint="default"/>
        <w:lang w:val="es-ES" w:eastAsia="en-US" w:bidi="ar-SA"/>
      </w:rPr>
    </w:lvl>
    <w:lvl w:ilvl="6">
      <w:start w:val="0"/>
      <w:numFmt w:val="bullet"/>
      <w:lvlText w:val="•"/>
      <w:lvlJc w:val="left"/>
      <w:pPr>
        <w:ind w:left="6072" w:hanging="360"/>
      </w:pPr>
      <w:rPr>
        <w:rFonts w:hint="default"/>
        <w:lang w:val="es-ES" w:eastAsia="en-US" w:bidi="ar-SA"/>
      </w:rPr>
    </w:lvl>
    <w:lvl w:ilvl="7">
      <w:start w:val="0"/>
      <w:numFmt w:val="bullet"/>
      <w:lvlText w:val="•"/>
      <w:lvlJc w:val="left"/>
      <w:pPr>
        <w:ind w:left="7010" w:hanging="360"/>
      </w:pPr>
      <w:rPr>
        <w:rFonts w:hint="default"/>
        <w:lang w:val="es-ES" w:eastAsia="en-US" w:bidi="ar-SA"/>
      </w:rPr>
    </w:lvl>
    <w:lvl w:ilvl="8">
      <w:start w:val="0"/>
      <w:numFmt w:val="bullet"/>
      <w:lvlText w:val="•"/>
      <w:lvlJc w:val="left"/>
      <w:pPr>
        <w:ind w:left="7949" w:hanging="360"/>
      </w:pPr>
      <w:rPr>
        <w:rFonts w:hint="default"/>
        <w:lang w:val="es-ES" w:eastAsia="en-US" w:bidi="ar-SA"/>
      </w:rPr>
    </w:lvl>
  </w:abstractNum>
  <w:abstractNum w:abstractNumId="2">
    <w:multiLevelType w:val="hybridMultilevel"/>
    <w:lvl w:ilvl="0">
      <w:start w:val="1"/>
      <w:numFmt w:val="decimal"/>
      <w:lvlText w:val="%1."/>
      <w:lvlJc w:val="left"/>
      <w:pPr>
        <w:ind w:left="947" w:hanging="360"/>
        <w:jc w:val="left"/>
      </w:pPr>
      <w:rPr>
        <w:rFonts w:hint="default" w:ascii="Calibri" w:hAnsi="Calibri" w:eastAsia="Calibri" w:cs="Calibri"/>
        <w:b w:val="0"/>
        <w:bCs w:val="0"/>
        <w:i w:val="0"/>
        <w:iCs w:val="0"/>
        <w:w w:val="121"/>
        <w:sz w:val="22"/>
        <w:szCs w:val="22"/>
        <w:lang w:val="es-ES" w:eastAsia="en-US" w:bidi="ar-SA"/>
      </w:rPr>
    </w:lvl>
    <w:lvl w:ilvl="1">
      <w:start w:val="0"/>
      <w:numFmt w:val="bullet"/>
      <w:lvlText w:val="•"/>
      <w:lvlJc w:val="left"/>
      <w:pPr>
        <w:ind w:left="1828" w:hanging="360"/>
      </w:pPr>
      <w:rPr>
        <w:rFonts w:hint="default"/>
        <w:lang w:val="es-ES" w:eastAsia="en-US" w:bidi="ar-SA"/>
      </w:rPr>
    </w:lvl>
    <w:lvl w:ilvl="2">
      <w:start w:val="0"/>
      <w:numFmt w:val="bullet"/>
      <w:lvlText w:val="•"/>
      <w:lvlJc w:val="left"/>
      <w:pPr>
        <w:ind w:left="2717" w:hanging="360"/>
      </w:pPr>
      <w:rPr>
        <w:rFonts w:hint="default"/>
        <w:lang w:val="es-ES" w:eastAsia="en-US" w:bidi="ar-SA"/>
      </w:rPr>
    </w:lvl>
    <w:lvl w:ilvl="3">
      <w:start w:val="0"/>
      <w:numFmt w:val="bullet"/>
      <w:lvlText w:val="•"/>
      <w:lvlJc w:val="left"/>
      <w:pPr>
        <w:ind w:left="3605" w:hanging="360"/>
      </w:pPr>
      <w:rPr>
        <w:rFonts w:hint="default"/>
        <w:lang w:val="es-ES" w:eastAsia="en-US" w:bidi="ar-SA"/>
      </w:rPr>
    </w:lvl>
    <w:lvl w:ilvl="4">
      <w:start w:val="0"/>
      <w:numFmt w:val="bullet"/>
      <w:lvlText w:val="•"/>
      <w:lvlJc w:val="left"/>
      <w:pPr>
        <w:ind w:left="4494" w:hanging="360"/>
      </w:pPr>
      <w:rPr>
        <w:rFonts w:hint="default"/>
        <w:lang w:val="es-ES" w:eastAsia="en-US" w:bidi="ar-SA"/>
      </w:rPr>
    </w:lvl>
    <w:lvl w:ilvl="5">
      <w:start w:val="0"/>
      <w:numFmt w:val="bullet"/>
      <w:lvlText w:val="•"/>
      <w:lvlJc w:val="left"/>
      <w:pPr>
        <w:ind w:left="5383" w:hanging="360"/>
      </w:pPr>
      <w:rPr>
        <w:rFonts w:hint="default"/>
        <w:lang w:val="es-ES" w:eastAsia="en-US" w:bidi="ar-SA"/>
      </w:rPr>
    </w:lvl>
    <w:lvl w:ilvl="6">
      <w:start w:val="0"/>
      <w:numFmt w:val="bullet"/>
      <w:lvlText w:val="•"/>
      <w:lvlJc w:val="left"/>
      <w:pPr>
        <w:ind w:left="6271" w:hanging="360"/>
      </w:pPr>
      <w:rPr>
        <w:rFonts w:hint="default"/>
        <w:lang w:val="es-ES" w:eastAsia="en-US" w:bidi="ar-SA"/>
      </w:rPr>
    </w:lvl>
    <w:lvl w:ilvl="7">
      <w:start w:val="0"/>
      <w:numFmt w:val="bullet"/>
      <w:lvlText w:val="•"/>
      <w:lvlJc w:val="left"/>
      <w:pPr>
        <w:ind w:left="7160" w:hanging="360"/>
      </w:pPr>
      <w:rPr>
        <w:rFonts w:hint="default"/>
        <w:lang w:val="es-ES" w:eastAsia="en-US" w:bidi="ar-SA"/>
      </w:rPr>
    </w:lvl>
    <w:lvl w:ilvl="8">
      <w:start w:val="0"/>
      <w:numFmt w:val="bullet"/>
      <w:lvlText w:val="•"/>
      <w:lvlJc w:val="left"/>
      <w:pPr>
        <w:ind w:left="8049" w:hanging="360"/>
      </w:pPr>
      <w:rPr>
        <w:rFonts w:hint="default"/>
        <w:lang w:val="es-ES" w:eastAsia="en-US" w:bidi="ar-SA"/>
      </w:rPr>
    </w:lvl>
  </w:abstractNum>
  <w:abstractNum w:abstractNumId="1">
    <w:multiLevelType w:val="hybridMultilevel"/>
    <w:lvl w:ilvl="0">
      <w:start w:val="1"/>
      <w:numFmt w:val="decimal"/>
      <w:lvlText w:val="%1."/>
      <w:lvlJc w:val="left"/>
      <w:pPr>
        <w:ind w:left="740" w:hanging="360"/>
        <w:jc w:val="left"/>
      </w:pPr>
      <w:rPr>
        <w:rFonts w:hint="default" w:ascii="Calibri" w:hAnsi="Calibri" w:eastAsia="Calibri" w:cs="Calibri"/>
        <w:b w:val="0"/>
        <w:bCs w:val="0"/>
        <w:i w:val="0"/>
        <w:iCs w:val="0"/>
        <w:spacing w:val="0"/>
        <w:w w:val="121"/>
        <w:sz w:val="22"/>
        <w:szCs w:val="22"/>
        <w:lang w:val="es-ES" w:eastAsia="en-US" w:bidi="ar-SA"/>
      </w:rPr>
    </w:lvl>
    <w:lvl w:ilvl="1">
      <w:start w:val="1"/>
      <w:numFmt w:val="decimal"/>
      <w:lvlText w:val="%1.%2."/>
      <w:lvlJc w:val="left"/>
      <w:pPr>
        <w:ind w:left="806" w:hanging="432"/>
        <w:jc w:val="left"/>
      </w:pPr>
      <w:rPr>
        <w:rFonts w:hint="default"/>
        <w:spacing w:val="5"/>
        <w:w w:val="121"/>
        <w:lang w:val="es-ES" w:eastAsia="en-US" w:bidi="ar-SA"/>
      </w:rPr>
    </w:lvl>
    <w:lvl w:ilvl="2">
      <w:start w:val="1"/>
      <w:numFmt w:val="decimal"/>
      <w:lvlText w:val="%1.%2.%3."/>
      <w:lvlJc w:val="left"/>
      <w:pPr>
        <w:ind w:left="1230" w:hanging="432"/>
        <w:jc w:val="left"/>
      </w:pPr>
      <w:rPr>
        <w:rFonts w:hint="default" w:ascii="Calibri" w:hAnsi="Calibri" w:eastAsia="Calibri" w:cs="Calibri"/>
        <w:b w:val="0"/>
        <w:bCs w:val="0"/>
        <w:i w:val="0"/>
        <w:iCs w:val="0"/>
        <w:spacing w:val="0"/>
        <w:w w:val="121"/>
        <w:sz w:val="22"/>
        <w:szCs w:val="22"/>
        <w:lang w:val="es-ES" w:eastAsia="en-US" w:bidi="ar-SA"/>
      </w:rPr>
    </w:lvl>
    <w:lvl w:ilvl="3">
      <w:start w:val="0"/>
      <w:numFmt w:val="bullet"/>
      <w:lvlText w:val=""/>
      <w:lvlJc w:val="left"/>
      <w:pPr>
        <w:ind w:left="947" w:hanging="432"/>
      </w:pPr>
      <w:rPr>
        <w:rFonts w:hint="default" w:ascii="Symbol" w:hAnsi="Symbol" w:eastAsia="Symbol" w:cs="Symbol"/>
        <w:b w:val="0"/>
        <w:bCs w:val="0"/>
        <w:i w:val="0"/>
        <w:iCs w:val="0"/>
        <w:w w:val="99"/>
        <w:sz w:val="22"/>
        <w:szCs w:val="22"/>
        <w:lang w:val="es-ES" w:eastAsia="en-US" w:bidi="ar-SA"/>
      </w:rPr>
    </w:lvl>
    <w:lvl w:ilvl="4">
      <w:start w:val="0"/>
      <w:numFmt w:val="bullet"/>
      <w:lvlText w:val="•"/>
      <w:lvlJc w:val="left"/>
      <w:pPr>
        <w:ind w:left="1240" w:hanging="432"/>
      </w:pPr>
      <w:rPr>
        <w:rFonts w:hint="default"/>
        <w:lang w:val="es-ES" w:eastAsia="en-US" w:bidi="ar-SA"/>
      </w:rPr>
    </w:lvl>
    <w:lvl w:ilvl="5">
      <w:start w:val="0"/>
      <w:numFmt w:val="bullet"/>
      <w:lvlText w:val="•"/>
      <w:lvlJc w:val="left"/>
      <w:pPr>
        <w:ind w:left="2080" w:hanging="432"/>
      </w:pPr>
      <w:rPr>
        <w:rFonts w:hint="default"/>
        <w:lang w:val="es-ES" w:eastAsia="en-US" w:bidi="ar-SA"/>
      </w:rPr>
    </w:lvl>
    <w:lvl w:ilvl="6">
      <w:start w:val="0"/>
      <w:numFmt w:val="bullet"/>
      <w:lvlText w:val="•"/>
      <w:lvlJc w:val="left"/>
      <w:pPr>
        <w:ind w:left="3629" w:hanging="432"/>
      </w:pPr>
      <w:rPr>
        <w:rFonts w:hint="default"/>
        <w:lang w:val="es-ES" w:eastAsia="en-US" w:bidi="ar-SA"/>
      </w:rPr>
    </w:lvl>
    <w:lvl w:ilvl="7">
      <w:start w:val="0"/>
      <w:numFmt w:val="bullet"/>
      <w:lvlText w:val="•"/>
      <w:lvlJc w:val="left"/>
      <w:pPr>
        <w:ind w:left="5178" w:hanging="432"/>
      </w:pPr>
      <w:rPr>
        <w:rFonts w:hint="default"/>
        <w:lang w:val="es-ES" w:eastAsia="en-US" w:bidi="ar-SA"/>
      </w:rPr>
    </w:lvl>
    <w:lvl w:ilvl="8">
      <w:start w:val="0"/>
      <w:numFmt w:val="bullet"/>
      <w:lvlText w:val="•"/>
      <w:lvlJc w:val="left"/>
      <w:pPr>
        <w:ind w:left="6727" w:hanging="432"/>
      </w:pPr>
      <w:rPr>
        <w:rFonts w:hint="default"/>
        <w:lang w:val="es-ES" w:eastAsia="en-US" w:bidi="ar-SA"/>
      </w:rPr>
    </w:lvl>
  </w:abstractNum>
  <w:abstractNum w:abstractNumId="0">
    <w:multiLevelType w:val="hybridMultilevel"/>
    <w:lvl w:ilvl="0">
      <w:start w:val="1"/>
      <w:numFmt w:val="decimal"/>
      <w:lvlText w:val="%1."/>
      <w:lvlJc w:val="left"/>
      <w:pPr>
        <w:ind w:left="806" w:hanging="426"/>
        <w:jc w:val="left"/>
      </w:pPr>
      <w:rPr>
        <w:rFonts w:hint="default" w:ascii="Calibri" w:hAnsi="Calibri" w:eastAsia="Calibri" w:cs="Calibri"/>
        <w:b w:val="0"/>
        <w:bCs w:val="0"/>
        <w:i w:val="0"/>
        <w:iCs w:val="0"/>
        <w:spacing w:val="0"/>
        <w:w w:val="121"/>
        <w:sz w:val="22"/>
        <w:szCs w:val="22"/>
        <w:lang w:val="es-ES" w:eastAsia="en-US" w:bidi="ar-SA"/>
      </w:rPr>
    </w:lvl>
    <w:lvl w:ilvl="1">
      <w:start w:val="1"/>
      <w:numFmt w:val="decimal"/>
      <w:lvlText w:val="%1.%2."/>
      <w:lvlJc w:val="left"/>
      <w:pPr>
        <w:ind w:left="1089" w:hanging="710"/>
        <w:jc w:val="left"/>
      </w:pPr>
      <w:rPr>
        <w:rFonts w:hint="default" w:ascii="Calibri" w:hAnsi="Calibri" w:eastAsia="Calibri" w:cs="Calibri"/>
        <w:b w:val="0"/>
        <w:bCs w:val="0"/>
        <w:i w:val="0"/>
        <w:iCs w:val="0"/>
        <w:spacing w:val="-1"/>
        <w:w w:val="121"/>
        <w:sz w:val="22"/>
        <w:szCs w:val="22"/>
        <w:lang w:val="es-ES" w:eastAsia="en-US" w:bidi="ar-SA"/>
      </w:rPr>
    </w:lvl>
    <w:lvl w:ilvl="2">
      <w:start w:val="1"/>
      <w:numFmt w:val="decimal"/>
      <w:lvlText w:val="%1.%2.%3."/>
      <w:lvlJc w:val="left"/>
      <w:pPr>
        <w:ind w:left="2485" w:hanging="831"/>
        <w:jc w:val="left"/>
      </w:pPr>
      <w:rPr>
        <w:rFonts w:hint="default" w:ascii="Calibri" w:hAnsi="Calibri" w:eastAsia="Calibri" w:cs="Calibri"/>
        <w:b w:val="0"/>
        <w:bCs w:val="0"/>
        <w:i w:val="0"/>
        <w:iCs w:val="0"/>
        <w:spacing w:val="-1"/>
        <w:w w:val="121"/>
        <w:sz w:val="22"/>
        <w:szCs w:val="22"/>
        <w:lang w:val="es-ES" w:eastAsia="en-US" w:bidi="ar-SA"/>
      </w:rPr>
    </w:lvl>
    <w:lvl w:ilvl="3">
      <w:start w:val="0"/>
      <w:numFmt w:val="bullet"/>
      <w:lvlText w:val="•"/>
      <w:lvlJc w:val="left"/>
      <w:pPr>
        <w:ind w:left="3398" w:hanging="831"/>
      </w:pPr>
      <w:rPr>
        <w:rFonts w:hint="default"/>
        <w:lang w:val="es-ES" w:eastAsia="en-US" w:bidi="ar-SA"/>
      </w:rPr>
    </w:lvl>
    <w:lvl w:ilvl="4">
      <w:start w:val="0"/>
      <w:numFmt w:val="bullet"/>
      <w:lvlText w:val="•"/>
      <w:lvlJc w:val="left"/>
      <w:pPr>
        <w:ind w:left="4316" w:hanging="831"/>
      </w:pPr>
      <w:rPr>
        <w:rFonts w:hint="default"/>
        <w:lang w:val="es-ES" w:eastAsia="en-US" w:bidi="ar-SA"/>
      </w:rPr>
    </w:lvl>
    <w:lvl w:ilvl="5">
      <w:start w:val="0"/>
      <w:numFmt w:val="bullet"/>
      <w:lvlText w:val="•"/>
      <w:lvlJc w:val="left"/>
      <w:pPr>
        <w:ind w:left="5234" w:hanging="831"/>
      </w:pPr>
      <w:rPr>
        <w:rFonts w:hint="default"/>
        <w:lang w:val="es-ES" w:eastAsia="en-US" w:bidi="ar-SA"/>
      </w:rPr>
    </w:lvl>
    <w:lvl w:ilvl="6">
      <w:start w:val="0"/>
      <w:numFmt w:val="bullet"/>
      <w:lvlText w:val="•"/>
      <w:lvlJc w:val="left"/>
      <w:pPr>
        <w:ind w:left="6153" w:hanging="831"/>
      </w:pPr>
      <w:rPr>
        <w:rFonts w:hint="default"/>
        <w:lang w:val="es-ES" w:eastAsia="en-US" w:bidi="ar-SA"/>
      </w:rPr>
    </w:lvl>
    <w:lvl w:ilvl="7">
      <w:start w:val="0"/>
      <w:numFmt w:val="bullet"/>
      <w:lvlText w:val="•"/>
      <w:lvlJc w:val="left"/>
      <w:pPr>
        <w:ind w:left="7071" w:hanging="831"/>
      </w:pPr>
      <w:rPr>
        <w:rFonts w:hint="default"/>
        <w:lang w:val="es-ES" w:eastAsia="en-US" w:bidi="ar-SA"/>
      </w:rPr>
    </w:lvl>
    <w:lvl w:ilvl="8">
      <w:start w:val="0"/>
      <w:numFmt w:val="bullet"/>
      <w:lvlText w:val="•"/>
      <w:lvlJc w:val="left"/>
      <w:pPr>
        <w:ind w:left="7989" w:hanging="831"/>
      </w:pPr>
      <w:rPr>
        <w:rFonts w:hint="default"/>
        <w:lang w:val="es-ES" w:eastAsia="en-US" w:bidi="ar-SA"/>
      </w:rPr>
    </w:lvl>
  </w:abstract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s-ES" w:eastAsia="en-US" w:bidi="ar-SA"/>
    </w:rPr>
  </w:style>
  <w:style w:styleId="BodyText" w:type="paragraph">
    <w:name w:val="Body Text"/>
    <w:basedOn w:val="Normal"/>
    <w:uiPriority w:val="1"/>
    <w:qFormat/>
    <w:pPr/>
    <w:rPr>
      <w:rFonts w:ascii="Calibri" w:hAnsi="Calibri" w:eastAsia="Calibri" w:cs="Calibri"/>
      <w:sz w:val="22"/>
      <w:szCs w:val="22"/>
      <w:lang w:val="es-ES" w:eastAsia="en-US" w:bidi="ar-SA"/>
    </w:rPr>
  </w:style>
  <w:style w:styleId="Title" w:type="paragraph">
    <w:name w:val="Title"/>
    <w:basedOn w:val="Normal"/>
    <w:uiPriority w:val="1"/>
    <w:qFormat/>
    <w:pPr>
      <w:spacing w:line="999" w:lineRule="exact"/>
      <w:ind w:left="380"/>
    </w:pPr>
    <w:rPr>
      <w:rFonts w:ascii="Georgia" w:hAnsi="Georgia" w:eastAsia="Georgia" w:cs="Georgia"/>
      <w:sz w:val="88"/>
      <w:szCs w:val="88"/>
      <w:u w:val="single" w:color="000000"/>
      <w:lang w:val="es-ES" w:eastAsia="en-US" w:bidi="ar-SA"/>
    </w:rPr>
  </w:style>
  <w:style w:styleId="ListParagraph" w:type="paragraph">
    <w:name w:val="List Paragraph"/>
    <w:basedOn w:val="Normal"/>
    <w:uiPriority w:val="1"/>
    <w:qFormat/>
    <w:pPr>
      <w:spacing w:before="111"/>
      <w:ind w:left="947" w:hanging="360"/>
      <w:jc w:val="both"/>
    </w:pPr>
    <w:rPr>
      <w:rFonts w:ascii="Calibri" w:hAnsi="Calibri" w:eastAsia="Calibri" w:cs="Calibri"/>
      <w:lang w:val="es-ES" w:eastAsia="en-US" w:bidi="ar-SA"/>
    </w:rPr>
  </w:style>
  <w:style w:styleId="TableParagraph" w:type="paragraph">
    <w:name w:val="Table Paragraph"/>
    <w:basedOn w:val="Normal"/>
    <w:uiPriority w:val="1"/>
    <w:qFormat/>
    <w:pPr/>
    <w:rPr>
      <w:rFonts w:ascii="Calibri" w:hAnsi="Calibri" w:eastAsia="Calibri" w:cs="Calibri"/>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www.alcaldiabogota.gov.co/sisjur/normas/Norma1.jsp?i=27983" TargetMode="External"/><Relationship Id="rId7" Type="http://schemas.openxmlformats.org/officeDocument/2006/relationships/hyperlink" Target="http://www.alcaldiabogota.gov.co/sisjur/normas/Norma1.jsp?i=9753" TargetMode="External"/><Relationship Id="rId8" Type="http://schemas.openxmlformats.org/officeDocument/2006/relationships/hyperlink" Target="http://www.alcaldiabogota.gov.co/sisjur/normas/Norma1.jsp?i=28232" TargetMode="External"/><Relationship Id="rId9" Type="http://schemas.openxmlformats.org/officeDocument/2006/relationships/hyperlink" Target="http://www.avancejuridico.com/actualidad/documentosoficiales/2009/47289/d0791009.html" TargetMode="External"/><Relationship Id="rId10" Type="http://schemas.openxmlformats.org/officeDocument/2006/relationships/hyperlink" Target="http://www.dps.gov.co/documentos/11217_Decreto_4155_del_03_Dic_Estructura_Pla" TargetMode="External"/><Relationship Id="rId11" Type="http://schemas.openxmlformats.org/officeDocument/2006/relationships/hyperlink" Target="http://wsp.presidencia.gov.co/Normativa/Decretos/2011/Documents/Diciembre/22/" TargetMode="External"/><Relationship Id="rId12" Type="http://schemas.openxmlformats.org/officeDocument/2006/relationships/hyperlink" Target="http://www.icbf.gov.co/cargues/avance/docs/decreto_0936_2013.htm" TargetMode="External"/><Relationship Id="rId13" Type="http://schemas.openxmlformats.org/officeDocument/2006/relationships/hyperlink" Target="http://wp.presidencia.gov.co/sitios/normativa/decretos/2015/Decretos2015/DECRET" TargetMode="External"/><Relationship Id="rId14" Type="http://schemas.openxmlformats.org/officeDocument/2006/relationships/hyperlink" Target="https://colaboracion.dnp.gov.co/CDT/Conpes/Social/115.pdf" TargetMode="External"/><Relationship Id="rId15" Type="http://schemas.openxmlformats.org/officeDocument/2006/relationships/hyperlink" Target="https://colaboracion.dnp.gov.co/CDT/Conpes/Social/123.pdf" TargetMode="External"/><Relationship Id="rId16" Type="http://schemas.openxmlformats.org/officeDocument/2006/relationships/hyperlink" Target="https://colaboracion.dnp.gov.co/CDT/Conpes/Social/152.pdf" TargetMode="External"/><Relationship Id="rId17" Type="http://schemas.openxmlformats.org/officeDocument/2006/relationships/hyperlink" Target="https://colaboracion.dnp.gov.co/" TargetMode="External"/><Relationship Id="rId18" Type="http://schemas.openxmlformats.org/officeDocument/2006/relationships/hyperlink" Target="http://www.deceroasiempre.gov.co/QuienesSomos/Documents/Fundamientos-politicos-" TargetMode="External"/><Relationship Id="rId19" Type="http://schemas.openxmlformats.org/officeDocument/2006/relationships/hyperlink" Target="http://www.icbf.gov.co/portal/page/portal/PortalICBF/Bienestar/SNBF1/Manual%20operativo%20del%20SNBF%20Versi%C3%B3n%201.0.pdf" TargetMode="External"/><Relationship Id="rId20" Type="http://schemas.openxmlformats.org/officeDocument/2006/relationships/hyperlink" Target="http://www.alcaldiabogota.gov.co/sisjur/normas/Norma1.jsp?i=3424" TargetMode="External"/><Relationship Id="rId21" Type="http://schemas.openxmlformats.org/officeDocument/2006/relationships/hyperlink" Target="http://www.secretariasenado.gov.co/senado/basedoc/" TargetMode="External"/><Relationship Id="rId22" Type="http://schemas.openxmlformats.org/officeDocument/2006/relationships/hyperlink" Target="http://www.secretariasenado.gov.co/senado/basedoc/ley_0715_2001.html" TargetMode="External"/><Relationship Id="rId23" Type="http://schemas.openxmlformats.org/officeDocument/2006/relationships/hyperlink" Target="http://www.secretariasenado.gov.co/senado/basedoc/ley_1098_2006.html" TargetMode="External"/><Relationship Id="rId24" Type="http://schemas.openxmlformats.org/officeDocument/2006/relationships/hyperlink" Target="http://www.icbf.gov.co/cargues/avance/docs/ley_1176_2007.htm" TargetMode="External"/><Relationship Id="rId25" Type="http://schemas.openxmlformats.org/officeDocument/2006/relationships/hyperlink" Target="http://www.alcaldiabogota.gov.co/sisjur/normas/Norma1.jsp?i=29324" TargetMode="External"/><Relationship Id="rId26" Type="http://schemas.openxmlformats.org/officeDocument/2006/relationships/hyperlink" Target="http://www.mincultura.gov.co/ministerio/politicas-culturales/compendio-politicas-culturales/Paginas/default.aspx" TargetMode="External"/><Relationship Id="rId27" Type="http://schemas.openxmlformats.org/officeDocument/2006/relationships/hyperlink" Target="http://www.mineducacion.gov.co/primerainfancia/1739/articles-" TargetMode="External"/><Relationship Id="rId28" Type="http://schemas.openxmlformats.org/officeDocument/2006/relationships/hyperlink" Target="http://goo.gl/cTmNre" TargetMode="External"/><Relationship Id="rId29" Type="http://schemas.openxmlformats.org/officeDocument/2006/relationships/hyperlink" Target="http://www.minsalud.gov.co/sites/rid/Lists/BibliotecaDigital/RIDE/VS/ED/PSP/Guia%20ASIS%2028112013.pdf" TargetMode="External"/><Relationship Id="rId30" Type="http://schemas.openxmlformats.org/officeDocument/2006/relationships/hyperlink" Target="http://www.museoscolombianos.gov.co/publicaciones/diagnostico_dic17%20DEFINITIVO.pdf" TargetMode="External"/><Relationship Id="rId31" Type="http://schemas.openxmlformats.org/officeDocument/2006/relationships/hyperlink" Target="http://www.alcaldiabogota.gov.co/sisjur/normas/Norma1.jsp?i=22880" TargetMode="External"/><Relationship Id="rId32" Type="http://schemas.openxmlformats.org/officeDocument/2006/relationships/hyperlink" Target="http://www.minsalud.gov.co/Normatividad/RESOLUCI%C3%93N%203388%20DE%252" TargetMode="External"/><Relationship Id="rId33" Type="http://schemas.openxmlformats.org/officeDocument/2006/relationships/hyperlink" Target="http://www.icbf.gov.co/cargues/avance/docs/resolucion_icbf_1732_2013.htm" TargetMode="External"/><Relationship Id="rId34" Type="http://schemas.openxmlformats.org/officeDocument/2006/relationships/hyperlink" Target="http://www.minsalud.gov.co/sites/rid/Lists/BibliotecaDigital/RIDE/DE/DIJ/resolucion-1841-de-2013.pdf" TargetMode="External"/><Relationship Id="rId35" Type="http://schemas.openxmlformats.org/officeDocument/2006/relationships/hyperlink" Target="http://icbf.gov.co/cargues/avance/docs/resolucion_icbf_6464_2013.htm" TargetMode="External"/><Relationship Id="rId36" Type="http://schemas.openxmlformats.org/officeDocument/2006/relationships/hyperlink" Target="http://www.minsalud.gov.co/Normatividad_Nuevo/Resoluci%C3%B3n%202003%20" TargetMode="External"/><Relationship Id="rId37" Type="http://schemas.openxmlformats.org/officeDocument/2006/relationships/hyperlink" Target="http://www.icbf.gov.co/cargues/avance/docs/resolucion_minsaludps_0518_2015.htm" TargetMode="External"/><Relationship Id="rId38" Type="http://schemas.openxmlformats.org/officeDocument/2006/relationships/hyperlink" Target="http://www.unicef.org/colombia/pdf/IAMI-1.pdf" TargetMode="External"/><Relationship Id="rId39" Type="http://schemas.openxmlformats.org/officeDocument/2006/relationships/image" Target="media/image1.jpeg"/><Relationship Id="rId40" Type="http://schemas.openxmlformats.org/officeDocument/2006/relationships/hyperlink" Target="https://mail.icbf.gov.co/owa/redir.aspx?SURL=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.&amp;URL=http%3a%2f%2fwww.icbf.gov.co%2fportal%2fpage%2fportal%2fIntranetICBF%2fmacro_procesos%2fMP_misionales%2fG_atencionintegral_primerainfancia%2fGuiasInstructivosProtocolos%2fG1%2520MO2%2520MPM1%2520Gu%25C3%25ADa%2520para%2520la%2520compra%2520de%2520Dotacion%2520Modalidades%2520de%2520Educaci%25C3%25B3n%2520Inicial%2520%2520v2.pdf" TargetMode="External"/><Relationship Id="rId41" Type="http://schemas.openxmlformats.org/officeDocument/2006/relationships/hyperlink" Target="http://www.museoscolombianos.gov.co/" TargetMode="External"/><Relationship Id="rId42" Type="http://schemas.openxmlformats.org/officeDocument/2006/relationships/hyperlink" Target="http://www.colombiaaprende.edu.co/html/micrositios/1752/w3-article-317423.html" TargetMode="External"/><Relationship Id="rId43" Type="http://schemas.openxmlformats.org/officeDocument/2006/relationships/image" Target="media/image2.jpeg"/><Relationship Id="rId44" Type="http://schemas.openxmlformats.org/officeDocument/2006/relationships/image" Target="media/image3.jpeg"/><Relationship Id="rId45" Type="http://schemas.openxmlformats.org/officeDocument/2006/relationships/image" Target="media/image4.jpeg"/><Relationship Id="rId46" Type="http://schemas.openxmlformats.org/officeDocument/2006/relationships/image" Target="media/image5.jpeg"/><Relationship Id="rId47" Type="http://schemas.openxmlformats.org/officeDocument/2006/relationships/image" Target="media/image6.jpeg"/><Relationship Id="rId48" Type="http://schemas.openxmlformats.org/officeDocument/2006/relationships/image" Target="media/image7.jpeg"/><Relationship Id="rId49" Type="http://schemas.openxmlformats.org/officeDocument/2006/relationships/image" Target="media/image8.jpeg"/><Relationship Id="rId50" Type="http://schemas.openxmlformats.org/officeDocument/2006/relationships/image" Target="media/image9.jpeg"/><Relationship Id="rId51" Type="http://schemas.openxmlformats.org/officeDocument/2006/relationships/image" Target="media/image10.jpeg"/><Relationship Id="rId52" Type="http://schemas.openxmlformats.org/officeDocument/2006/relationships/image" Target="media/image11.jpeg"/><Relationship Id="rId53" Type="http://schemas.openxmlformats.org/officeDocument/2006/relationships/image" Target="media/image12.jpeg"/><Relationship Id="rId54" Type="http://schemas.openxmlformats.org/officeDocument/2006/relationships/image" Target="media/image13.jpeg"/><Relationship Id="rId55" Type="http://schemas.openxmlformats.org/officeDocument/2006/relationships/image" Target="media/image14.jpeg"/><Relationship Id="rId56" Type="http://schemas.openxmlformats.org/officeDocument/2006/relationships/image" Target="media/image15.jpeg"/><Relationship Id="rId57" Type="http://schemas.openxmlformats.org/officeDocument/2006/relationships/image" Target="media/image16.jpeg"/><Relationship Id="rId58" Type="http://schemas.openxmlformats.org/officeDocument/2006/relationships/image" Target="media/image17.png"/><Relationship Id="rId59" Type="http://schemas.openxmlformats.org/officeDocument/2006/relationships/image" Target="media/image18.jpeg"/><Relationship Id="rId60" Type="http://schemas.openxmlformats.org/officeDocument/2006/relationships/image" Target="media/image19.jpeg"/><Relationship Id="rId61" Type="http://schemas.openxmlformats.org/officeDocument/2006/relationships/image" Target="media/image20.jpeg"/><Relationship Id="rId62" Type="http://schemas.openxmlformats.org/officeDocument/2006/relationships/image" Target="media/image21.jpeg"/><Relationship Id="rId63" Type="http://schemas.openxmlformats.org/officeDocument/2006/relationships/image" Target="media/image22.jpeg"/><Relationship Id="rId64" Type="http://schemas.openxmlformats.org/officeDocument/2006/relationships/image" Target="media/image23.jpeg"/><Relationship Id="rId65" Type="http://schemas.openxmlformats.org/officeDocument/2006/relationships/image" Target="media/image24.jpeg"/><Relationship Id="rId66" Type="http://schemas.openxmlformats.org/officeDocument/2006/relationships/image" Target="media/image25.jpeg"/><Relationship Id="rId67" Type="http://schemas.openxmlformats.org/officeDocument/2006/relationships/image" Target="media/image26.jpeg"/><Relationship Id="rId68" Type="http://schemas.openxmlformats.org/officeDocument/2006/relationships/image" Target="media/image27.jpeg"/><Relationship Id="rId69" Type="http://schemas.openxmlformats.org/officeDocument/2006/relationships/image" Target="media/image28.jpeg"/><Relationship Id="rId70" Type="http://schemas.openxmlformats.org/officeDocument/2006/relationships/image" Target="media/image29.jpeg"/><Relationship Id="rId71" Type="http://schemas.openxmlformats.org/officeDocument/2006/relationships/image" Target="media/image30.jpeg"/><Relationship Id="rId72" Type="http://schemas.openxmlformats.org/officeDocument/2006/relationships/hyperlink" Target="mailto:conpespinfancia@coldeportes.gov.co" TargetMode="External"/><Relationship Id="rId73" Type="http://schemas.openxmlformats.org/officeDocument/2006/relationships/image" Target="media/image31.jpeg"/><Relationship Id="rId74" Type="http://schemas.openxmlformats.org/officeDocument/2006/relationships/image" Target="media/image32.jpeg"/><Relationship Id="rId75" Type="http://schemas.openxmlformats.org/officeDocument/2006/relationships/image" Target="media/image33.jpeg"/><Relationship Id="rId76" Type="http://schemas.openxmlformats.org/officeDocument/2006/relationships/footer" Target="footer2.xml"/><Relationship Id="rId77" Type="http://schemas.openxmlformats.org/officeDocument/2006/relationships/image" Target="media/image34.jpeg"/><Relationship Id="rId78" Type="http://schemas.openxmlformats.org/officeDocument/2006/relationships/image" Target="media/image35.jpeg"/><Relationship Id="rId79" Type="http://schemas.openxmlformats.org/officeDocument/2006/relationships/image" Target="media/image36.jpeg"/><Relationship Id="rId80" Type="http://schemas.openxmlformats.org/officeDocument/2006/relationships/image" Target="media/image37.jpeg"/><Relationship Id="rId81" Type="http://schemas.openxmlformats.org/officeDocument/2006/relationships/image" Target="media/image38.jpeg"/><Relationship Id="rId82" Type="http://schemas.openxmlformats.org/officeDocument/2006/relationships/image" Target="media/image39.jpeg"/><Relationship Id="rId83" Type="http://schemas.openxmlformats.org/officeDocument/2006/relationships/image" Target="media/image40.jpeg"/><Relationship Id="rId84" Type="http://schemas.openxmlformats.org/officeDocument/2006/relationships/image" Target="media/image41.jpeg"/><Relationship Id="rId85" Type="http://schemas.openxmlformats.org/officeDocument/2006/relationships/image" Target="media/image42.jpeg"/><Relationship Id="rId86" Type="http://schemas.openxmlformats.org/officeDocument/2006/relationships/image" Target="media/image43.jpeg"/><Relationship Id="rId87" Type="http://schemas.openxmlformats.org/officeDocument/2006/relationships/image" Target="media/image44.jpeg"/><Relationship Id="rId88" Type="http://schemas.openxmlformats.org/officeDocument/2006/relationships/image" Target="media/image45.png"/><Relationship Id="rId89" Type="http://schemas.openxmlformats.org/officeDocument/2006/relationships/image" Target="media/image46.jpeg"/><Relationship Id="rId90" Type="http://schemas.openxmlformats.org/officeDocument/2006/relationships/image" Target="media/image47.jpeg"/><Relationship Id="rId91" Type="http://schemas.openxmlformats.org/officeDocument/2006/relationships/image" Target="media/image48.jpeg"/><Relationship Id="rId92" Type="http://schemas.openxmlformats.org/officeDocument/2006/relationships/image" Target="media/image49.jpeg"/><Relationship Id="rId93" Type="http://schemas.openxmlformats.org/officeDocument/2006/relationships/image" Target="media/image50.jpeg"/><Relationship Id="rId94" Type="http://schemas.openxmlformats.org/officeDocument/2006/relationships/image" Target="media/image51.jpeg"/><Relationship Id="rId95" Type="http://schemas.openxmlformats.org/officeDocument/2006/relationships/image" Target="media/image52.jpeg"/><Relationship Id="rId96" Type="http://schemas.openxmlformats.org/officeDocument/2006/relationships/image" Target="media/image53.jpeg"/><Relationship Id="rId97" Type="http://schemas.openxmlformats.org/officeDocument/2006/relationships/image" Target="media/image54.jpeg"/><Relationship Id="rId98" Type="http://schemas.openxmlformats.org/officeDocument/2006/relationships/image" Target="media/image55.jpeg"/><Relationship Id="rId99" Type="http://schemas.openxmlformats.org/officeDocument/2006/relationships/image" Target="media/image56.jpeg"/><Relationship Id="rId100" Type="http://schemas.openxmlformats.org/officeDocument/2006/relationships/image" Target="media/image57.jpeg"/><Relationship Id="rId101" Type="http://schemas.openxmlformats.org/officeDocument/2006/relationships/image" Target="media/image58.jpeg"/><Relationship Id="rId102" Type="http://schemas.openxmlformats.org/officeDocument/2006/relationships/image" Target="media/image59.png"/><Relationship Id="rId103" Type="http://schemas.openxmlformats.org/officeDocument/2006/relationships/image" Target="media/image60.jpeg"/><Relationship Id="rId104" Type="http://schemas.openxmlformats.org/officeDocument/2006/relationships/image" Target="media/image61.jpeg"/><Relationship Id="rId105" Type="http://schemas.openxmlformats.org/officeDocument/2006/relationships/image" Target="media/image62.jpeg"/><Relationship Id="rId106" Type="http://schemas.openxmlformats.org/officeDocument/2006/relationships/image" Target="media/image63.jpeg"/><Relationship Id="rId107" Type="http://schemas.openxmlformats.org/officeDocument/2006/relationships/image" Target="media/image64.jpeg"/><Relationship Id="rId108" Type="http://schemas.openxmlformats.org/officeDocument/2006/relationships/image" Target="media/image65.jpeg"/><Relationship Id="rId109" Type="http://schemas.openxmlformats.org/officeDocument/2006/relationships/image" Target="media/image66.png"/><Relationship Id="rId110" Type="http://schemas.openxmlformats.org/officeDocument/2006/relationships/image" Target="media/image67.png"/><Relationship Id="rId111" Type="http://schemas.openxmlformats.org/officeDocument/2006/relationships/image" Target="media/image68.png"/><Relationship Id="rId112" Type="http://schemas.openxmlformats.org/officeDocument/2006/relationships/image" Target="media/image69.jpeg"/><Relationship Id="rId113" Type="http://schemas.openxmlformats.org/officeDocument/2006/relationships/image" Target="media/image70.jpeg"/><Relationship Id="rId114" Type="http://schemas.openxmlformats.org/officeDocument/2006/relationships/image" Target="media/image71.png"/><Relationship Id="rId115" Type="http://schemas.openxmlformats.org/officeDocument/2006/relationships/image" Target="media/image72.jpeg"/><Relationship Id="rId116" Type="http://schemas.openxmlformats.org/officeDocument/2006/relationships/image" Target="media/image73.jpeg"/><Relationship Id="rId117" Type="http://schemas.openxmlformats.org/officeDocument/2006/relationships/image" Target="media/image74.png"/><Relationship Id="rId118" Type="http://schemas.openxmlformats.org/officeDocument/2006/relationships/footer" Target="footer3.xml"/><Relationship Id="rId119" Type="http://schemas.openxmlformats.org/officeDocument/2006/relationships/footer" Target="footer4.xml"/><Relationship Id="rId120" Type="http://schemas.openxmlformats.org/officeDocument/2006/relationships/hyperlink" Target="mailto:pisconpes@mineducacion.gov.co" TargetMode="External"/><Relationship Id="rId12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Company>D.N.P.</Company>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Jaime Rafael Vizcaino Pulido</dc:creator>
  <cp:keywords>fiscal distribución departamento situado municipio</cp:keywords>
  <dc:title>El presente documento presenta a consideración del CONPES para la Política Social la distribución territorial y sectorial del Situado Fiscal, así como la distribución territorial de la participación de municipios y resguardos indígenas en los Ingresos Co</dc:title>
  <dcterms:created xsi:type="dcterms:W3CDTF">2022-11-30T22:41:39Z</dcterms:created>
  <dcterms:modified xsi:type="dcterms:W3CDTF">2022-11-30T22:41:39Z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0x010100D4111F910517274A8483B69148F10118</vt:lpwstr>
  </property>
  <property fmtid="{D5CDD505-2E9C-101B-9397-08002B2CF9AE}" pid="3" name="Created">
    <vt:filetime>2015-07-14T00:00:00Z</vt:filetime>
  </property>
  <property fmtid="{D5CDD505-2E9C-101B-9397-08002B2CF9AE}" pid="4" name="Creator">
    <vt:lpwstr>Acrobat PDFMaker 15 for Word</vt:lpwstr>
  </property>
  <property fmtid="{D5CDD505-2E9C-101B-9397-08002B2CF9AE}" pid="5" name="LastSaved">
    <vt:filetime>2022-11-30T00:00:00Z</vt:filetime>
  </property>
  <property fmtid="{D5CDD505-2E9C-101B-9397-08002B2CF9AE}" pid="6" name="Producer">
    <vt:lpwstr>Adobe PDF Library 15.0</vt:lpwstr>
  </property>
  <property fmtid="{D5CDD505-2E9C-101B-9397-08002B2CF9AE}" pid="7" name="SourceModified">
    <vt:lpwstr>D:20150714163212</vt:lpwstr>
  </property>
</Properties>
</file>